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594326C5"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0A1723">
        <w:rPr>
          <w:rFonts w:eastAsia="ＭＳ Ｐ明朝" w:cs="Times New Roman"/>
          <w:sz w:val="36"/>
          <w:szCs w:val="24"/>
        </w:rPr>
        <w:t>16</w:t>
      </w:r>
    </w:p>
    <w:p w14:paraId="121B07BC" w14:textId="70F18B82"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5A4606">
        <w:rPr>
          <w:rFonts w:eastAsia="ＭＳ Ｐ明朝" w:cs="Times New Roman" w:hint="eastAsia"/>
          <w:sz w:val="36"/>
          <w:szCs w:val="24"/>
        </w:rPr>
        <w:t>Version</w:t>
      </w:r>
      <w:r w:rsidR="00B2122E">
        <w:rPr>
          <w:rFonts w:eastAsia="ＭＳ Ｐ明朝" w:cs="Times New Roman" w:hint="eastAsia"/>
          <w:sz w:val="36"/>
          <w:szCs w:val="24"/>
        </w:rPr>
        <w:t xml:space="preserve"> </w:t>
      </w:r>
      <w:r w:rsidR="005A4606">
        <w:rPr>
          <w:rFonts w:eastAsia="ＭＳ Ｐ明朝" w:cs="Times New Roman" w:hint="eastAsia"/>
          <w:sz w:val="36"/>
          <w:szCs w:val="24"/>
        </w:rPr>
        <w:t>2</w:t>
      </w:r>
      <w:r w:rsidR="005A4606">
        <w:rPr>
          <w:rFonts w:eastAsia="ＭＳ Ｐ明朝" w:cs="Times New Roman"/>
          <w:sz w:val="36"/>
          <w:szCs w:val="24"/>
        </w:rPr>
        <w:t>1</w:t>
      </w:r>
      <w:r w:rsidRPr="00F112C8">
        <w:rPr>
          <w:rFonts w:eastAsia="ＭＳ Ｐ明朝" w:cs="Times New Roman"/>
          <w:sz w:val="36"/>
          <w:szCs w:val="24"/>
        </w:rPr>
        <w:t>.</w:t>
      </w:r>
      <w:r w:rsidR="000A1723">
        <w:rPr>
          <w:rFonts w:eastAsia="ＭＳ Ｐ明朝" w:cs="Times New Roman"/>
          <w:sz w:val="36"/>
          <w:szCs w:val="24"/>
        </w:rPr>
        <w:t>1</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58599F1F" w:rsidR="00996E56" w:rsidRPr="00F112C8" w:rsidRDefault="005A4606"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Pr>
          <w:rFonts w:eastAsia="ＭＳ Ｐ明朝" w:cs="Times New Roman"/>
          <w:b/>
          <w:sz w:val="32"/>
          <w:szCs w:val="32"/>
        </w:rPr>
        <w:t>8</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FE2483">
        <w:rPr>
          <w:rFonts w:eastAsia="ＭＳ Ｐ明朝" w:cs="Times New Roman"/>
          <w:b/>
          <w:sz w:val="32"/>
          <w:szCs w:val="32"/>
        </w:rPr>
        <w:t>9</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04EEC2FD" w14:textId="77777777" w:rsidR="00B2122E" w:rsidRDefault="00B2122E" w:rsidP="00B2122E">
      <w:pPr>
        <w:pStyle w:val="Body"/>
        <w:jc w:val="center"/>
        <w:rPr>
          <w:rFonts w:ascii="Times New Roman" w:hAnsi="Times New Roman"/>
          <w:sz w:val="36"/>
          <w:lang w:eastAsia="ja-JP"/>
        </w:rPr>
      </w:pPr>
    </w:p>
    <w:p w14:paraId="56BB1583" w14:textId="77777777" w:rsidR="00B2122E" w:rsidRDefault="00B2122E" w:rsidP="00B2122E">
      <w:pPr>
        <w:tabs>
          <w:tab w:val="left" w:pos="360"/>
        </w:tabs>
        <w:spacing w:beforeLines="50" w:before="180"/>
        <w:ind w:right="210"/>
        <w:rPr>
          <w:rFonts w:eastAsia="ＭＳ Ｐ明朝"/>
          <w:sz w:val="22"/>
        </w:rPr>
      </w:pP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77777777"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Pr="00CF35F2">
        <w:rPr>
          <w:rFonts w:ascii="Arial" w:eastAsia="ＭＳ 明朝" w:hAnsi="Arial" w:cs="Arial"/>
          <w:sz w:val="22"/>
        </w:rPr>
        <w:t>の代理として</w:t>
      </w:r>
      <w:r w:rsidRPr="00CF35F2">
        <w:rPr>
          <w:rFonts w:ascii="Arial" w:eastAsia="ＭＳ 明朝" w:hAnsi="Arial" w:cs="Arial"/>
          <w:sz w:val="22"/>
        </w:rPr>
        <w:t>IFPMA</w:t>
      </w:r>
      <w:r w:rsidRPr="00CF35F2">
        <w:rPr>
          <w:rFonts w:ascii="Arial" w:eastAsia="ＭＳ 明朝" w:hAnsi="Arial" w:cs="Arial"/>
          <w:sz w:val="22"/>
        </w:rPr>
        <w:t>が登録した。</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39C21ED5" w14:textId="77777777" w:rsidR="00D07065" w:rsidRPr="00834344" w:rsidRDefault="007D4DE0">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cs="Arial"/>
        </w:rPr>
        <w:fldChar w:fldCharType="begin"/>
      </w:r>
      <w:r w:rsidR="00996E56" w:rsidRPr="00834344">
        <w:rPr>
          <w:rFonts w:ascii="ＭＳ ゴシック" w:eastAsia="ＭＳ ゴシック" w:hAnsi="ＭＳ ゴシック" w:cs="Arial"/>
        </w:rPr>
        <w:instrText xml:space="preserve"> TOC \o "1-3" \u </w:instrText>
      </w:r>
      <w:r w:rsidRPr="00834344">
        <w:rPr>
          <w:rFonts w:ascii="ＭＳ ゴシック" w:eastAsia="ＭＳ ゴシック" w:hAnsi="ＭＳ ゴシック" w:cs="Arial"/>
        </w:rPr>
        <w:fldChar w:fldCharType="separate"/>
      </w:r>
      <w:r w:rsidR="00D07065" w:rsidRPr="00834344">
        <w:rPr>
          <w:rFonts w:ascii="ＭＳ ゴシック" w:eastAsia="ＭＳ ゴシック" w:hAnsi="ＭＳ ゴシック" w:hint="eastAsia"/>
        </w:rPr>
        <w:t>第一章　はじめに</w:t>
      </w:r>
      <w:r w:rsidR="00D07065" w:rsidRPr="00834344">
        <w:rPr>
          <w:rFonts w:ascii="ＭＳ ゴシック" w:eastAsia="ＭＳ ゴシック" w:hAnsi="ＭＳ ゴシック"/>
        </w:rPr>
        <w:tab/>
      </w:r>
      <w:r w:rsidR="00D07065" w:rsidRPr="00834344">
        <w:rPr>
          <w:rFonts w:ascii="ＭＳ ゴシック" w:eastAsia="ＭＳ ゴシック" w:hAnsi="ＭＳ ゴシック"/>
        </w:rPr>
        <w:fldChar w:fldCharType="begin"/>
      </w:r>
      <w:r w:rsidR="00D07065" w:rsidRPr="00834344">
        <w:rPr>
          <w:rFonts w:ascii="ＭＳ ゴシック" w:eastAsia="ＭＳ ゴシック" w:hAnsi="ＭＳ ゴシック"/>
        </w:rPr>
        <w:instrText xml:space="preserve"> PAGEREF _Toc522111486 \h </w:instrText>
      </w:r>
      <w:r w:rsidR="00D07065" w:rsidRPr="00834344">
        <w:rPr>
          <w:rFonts w:ascii="ＭＳ ゴシック" w:eastAsia="ＭＳ ゴシック" w:hAnsi="ＭＳ ゴシック"/>
        </w:rPr>
      </w:r>
      <w:r w:rsidR="00D07065" w:rsidRPr="00834344">
        <w:rPr>
          <w:rFonts w:ascii="ＭＳ ゴシック" w:eastAsia="ＭＳ ゴシック" w:hAnsi="ＭＳ ゴシック"/>
        </w:rPr>
        <w:fldChar w:fldCharType="separate"/>
      </w:r>
      <w:r w:rsidR="00175E31">
        <w:rPr>
          <w:rFonts w:ascii="ＭＳ ゴシック" w:eastAsia="ＭＳ ゴシック" w:hAnsi="ＭＳ ゴシック"/>
        </w:rPr>
        <w:t>1</w:t>
      </w:r>
      <w:r w:rsidR="00D07065" w:rsidRPr="00834344">
        <w:rPr>
          <w:rFonts w:ascii="ＭＳ ゴシック" w:eastAsia="ＭＳ ゴシック" w:hAnsi="ＭＳ ゴシック"/>
        </w:rPr>
        <w:fldChar w:fldCharType="end"/>
      </w:r>
    </w:p>
    <w:p w14:paraId="6725AC0A"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1.1</w:t>
      </w:r>
      <w:r w:rsidRPr="00834344">
        <w:rPr>
          <w:rFonts w:ascii="ＭＳ ゴシック" w:eastAsia="ＭＳ ゴシック" w:hAnsi="ＭＳ ゴシック" w:hint="eastAsia"/>
          <w:b/>
          <w:noProof/>
          <w:kern w:val="0"/>
        </w:rPr>
        <w:t xml:space="preserve">　本文書の目的</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_Toc522111487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w:t>
      </w:r>
      <w:r w:rsidRPr="00834344">
        <w:rPr>
          <w:rFonts w:ascii="ＭＳ ゴシック" w:eastAsia="ＭＳ ゴシック" w:hAnsi="ＭＳ ゴシック"/>
          <w:b/>
          <w:noProof/>
        </w:rPr>
        <w:fldChar w:fldCharType="end"/>
      </w:r>
    </w:p>
    <w:p w14:paraId="2B45F398"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1.2</w:t>
      </w:r>
      <w:r w:rsidRPr="00834344">
        <w:rPr>
          <w:rFonts w:ascii="ＭＳ ゴシック" w:eastAsia="ＭＳ ゴシック" w:hAnsi="ＭＳ ゴシック" w:cs="Arial" w:hint="eastAsia"/>
          <w:b/>
          <w:noProof/>
          <w:kern w:val="0"/>
        </w:rPr>
        <w:t xml:space="preserve">　</w:t>
      </w:r>
      <w:r w:rsidRPr="00834344">
        <w:rPr>
          <w:rFonts w:ascii="ＭＳ ゴシック" w:eastAsia="ＭＳ ゴシック" w:hAnsi="ＭＳ ゴシック" w:cs="Arial"/>
          <w:b/>
          <w:noProof/>
          <w:kern w:val="0"/>
        </w:rPr>
        <w:t>MedDRA</w:t>
      </w:r>
      <w:r w:rsidRPr="00834344">
        <w:rPr>
          <w:rFonts w:ascii="ＭＳ ゴシック" w:eastAsia="ＭＳ ゴシック" w:hAnsi="ＭＳ ゴシック" w:cs="Arial" w:hint="eastAsia"/>
          <w:b/>
          <w:noProof/>
          <w:kern w:val="0"/>
        </w:rPr>
        <w:t>の用途</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_Toc522111488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w:t>
      </w:r>
      <w:r w:rsidRPr="00834344">
        <w:rPr>
          <w:rFonts w:ascii="ＭＳ ゴシック" w:eastAsia="ＭＳ ゴシック" w:hAnsi="ＭＳ ゴシック"/>
          <w:b/>
          <w:noProof/>
        </w:rPr>
        <w:fldChar w:fldCharType="end"/>
      </w:r>
    </w:p>
    <w:p w14:paraId="359EE0A4"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1.3</w:t>
      </w:r>
      <w:r w:rsidRPr="00834344">
        <w:rPr>
          <w:rFonts w:ascii="ＭＳ ゴシック" w:eastAsia="ＭＳ ゴシック" w:hAnsi="ＭＳ ゴシック" w:cs="Arial" w:hint="eastAsia"/>
          <w:b/>
          <w:noProof/>
          <w:kern w:val="0"/>
        </w:rPr>
        <w:t xml:space="preserve">　本文書の利用方法</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_Toc522111489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w:t>
      </w:r>
      <w:r w:rsidRPr="00834344">
        <w:rPr>
          <w:rFonts w:ascii="ＭＳ ゴシック" w:eastAsia="ＭＳ ゴシック" w:hAnsi="ＭＳ ゴシック"/>
          <w:b/>
          <w:noProof/>
        </w:rPr>
        <w:fldChar w:fldCharType="end"/>
      </w:r>
    </w:p>
    <w:p w14:paraId="2B1CC5ED" w14:textId="77777777" w:rsidR="00D07065" w:rsidRPr="00834344" w:rsidRDefault="00D07065">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hint="eastAsia"/>
        </w:rPr>
        <w:t>第二章　一般原則</w:t>
      </w:r>
      <w:r w:rsidRPr="00834344">
        <w:rPr>
          <w:rFonts w:ascii="ＭＳ ゴシック" w:eastAsia="ＭＳ ゴシック" w:hAnsi="ＭＳ ゴシック"/>
        </w:rPr>
        <w:tab/>
      </w:r>
      <w:r w:rsidRPr="00834344">
        <w:rPr>
          <w:rFonts w:ascii="ＭＳ ゴシック" w:eastAsia="ＭＳ ゴシック" w:hAnsi="ＭＳ ゴシック"/>
        </w:rPr>
        <w:fldChar w:fldCharType="begin"/>
      </w:r>
      <w:r w:rsidRPr="00834344">
        <w:rPr>
          <w:rFonts w:ascii="ＭＳ ゴシック" w:eastAsia="ＭＳ ゴシック" w:hAnsi="ＭＳ ゴシック"/>
        </w:rPr>
        <w:instrText xml:space="preserve"> PAGEREF _Toc522111490 \h </w:instrText>
      </w:r>
      <w:r w:rsidRPr="00834344">
        <w:rPr>
          <w:rFonts w:ascii="ＭＳ ゴシック" w:eastAsia="ＭＳ ゴシック" w:hAnsi="ＭＳ ゴシック"/>
        </w:rPr>
      </w:r>
      <w:r w:rsidRPr="00834344">
        <w:rPr>
          <w:rFonts w:ascii="ＭＳ ゴシック" w:eastAsia="ＭＳ ゴシック" w:hAnsi="ＭＳ ゴシック"/>
        </w:rPr>
        <w:fldChar w:fldCharType="separate"/>
      </w:r>
      <w:r w:rsidR="00175E31">
        <w:rPr>
          <w:rFonts w:ascii="ＭＳ ゴシック" w:eastAsia="ＭＳ ゴシック" w:hAnsi="ＭＳ ゴシック"/>
        </w:rPr>
        <w:t>4</w:t>
      </w:r>
      <w:r w:rsidRPr="00834344">
        <w:rPr>
          <w:rFonts w:ascii="ＭＳ ゴシック" w:eastAsia="ＭＳ ゴシック" w:hAnsi="ＭＳ ゴシック"/>
        </w:rPr>
        <w:fldChar w:fldCharType="end"/>
      </w:r>
    </w:p>
    <w:p w14:paraId="09E1E07B"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2.1</w:t>
      </w:r>
      <w:r w:rsidRPr="00834344">
        <w:rPr>
          <w:rFonts w:ascii="ＭＳ ゴシック" w:eastAsia="ＭＳ ゴシック" w:hAnsi="ＭＳ ゴシック" w:cs="Arial" w:hint="eastAsia"/>
          <w:b/>
          <w:noProof/>
          <w:kern w:val="0"/>
        </w:rPr>
        <w:t xml:space="preserve">　原データの質</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_Toc522111491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4</w:t>
      </w:r>
      <w:r w:rsidRPr="00834344">
        <w:rPr>
          <w:rFonts w:ascii="ＭＳ ゴシック" w:eastAsia="ＭＳ ゴシック" w:hAnsi="ＭＳ ゴシック"/>
          <w:b/>
          <w:noProof/>
        </w:rPr>
        <w:fldChar w:fldCharType="end"/>
      </w:r>
    </w:p>
    <w:p w14:paraId="396D77D2" w14:textId="77777777" w:rsidR="00D07065" w:rsidRPr="00834344" w:rsidRDefault="00D07065" w:rsidP="00B806F6">
      <w:pPr>
        <w:pStyle w:val="35"/>
        <w:spacing w:beforeLines="10" w:before="38" w:line="280" w:lineRule="exact"/>
        <w:rPr>
          <w:rFonts w:ascii="ＭＳ ゴシック" w:eastAsia="ＭＳ ゴシック" w:hAnsi="ＭＳ ゴシック" w:cstheme="minorBidi"/>
          <w:b/>
          <w:szCs w:val="22"/>
          <w:lang w:eastAsia="ja-JP"/>
        </w:rPr>
      </w:pPr>
      <w:r w:rsidRPr="00834344">
        <w:rPr>
          <w:rFonts w:ascii="ＭＳ ゴシック" w:eastAsia="ＭＳ ゴシック" w:hAnsi="ＭＳ ゴシック"/>
          <w:b/>
          <w:kern w:val="0"/>
          <w:lang w:eastAsia="ja-JP"/>
        </w:rPr>
        <w:t xml:space="preserve">2.1.1 </w:t>
      </w:r>
      <w:r w:rsidRPr="00834344">
        <w:rPr>
          <w:rFonts w:ascii="ＭＳ ゴシック" w:eastAsia="ＭＳ ゴシック" w:hAnsi="ＭＳ ゴシック" w:hint="eastAsia"/>
          <w:b/>
          <w:kern w:val="0"/>
          <w:lang w:eastAsia="ja-JP"/>
        </w:rPr>
        <w:t>データ変換における留意点</w:t>
      </w:r>
      <w:r w:rsidRPr="00834344">
        <w:rPr>
          <w:rFonts w:ascii="ＭＳ ゴシック" w:eastAsia="ＭＳ ゴシック" w:hAnsi="ＭＳ ゴシック"/>
          <w:b/>
          <w:lang w:eastAsia="ja-JP"/>
        </w:rPr>
        <w:tab/>
      </w:r>
      <w:r w:rsidRPr="00834344">
        <w:rPr>
          <w:rFonts w:ascii="ＭＳ ゴシック" w:eastAsia="ＭＳ ゴシック" w:hAnsi="ＭＳ ゴシック"/>
          <w:b/>
        </w:rPr>
        <w:fldChar w:fldCharType="begin"/>
      </w:r>
      <w:r w:rsidRPr="00834344">
        <w:rPr>
          <w:rFonts w:ascii="ＭＳ ゴシック" w:eastAsia="ＭＳ ゴシック" w:hAnsi="ＭＳ ゴシック"/>
          <w:b/>
          <w:lang w:eastAsia="ja-JP"/>
        </w:rPr>
        <w:instrText xml:space="preserve"> PAGEREF _Toc522111492 \h </w:instrText>
      </w:r>
      <w:r w:rsidRPr="00834344">
        <w:rPr>
          <w:rFonts w:ascii="ＭＳ ゴシック" w:eastAsia="ＭＳ ゴシック" w:hAnsi="ＭＳ ゴシック"/>
          <w:b/>
        </w:rPr>
      </w:r>
      <w:r w:rsidRPr="00834344">
        <w:rPr>
          <w:rFonts w:ascii="ＭＳ ゴシック" w:eastAsia="ＭＳ ゴシック" w:hAnsi="ＭＳ ゴシック"/>
          <w:b/>
        </w:rPr>
        <w:fldChar w:fldCharType="separate"/>
      </w:r>
      <w:r w:rsidR="00175E31">
        <w:rPr>
          <w:rFonts w:ascii="ＭＳ ゴシック" w:eastAsia="ＭＳ ゴシック" w:hAnsi="ＭＳ ゴシック"/>
          <w:b/>
          <w:lang w:eastAsia="ja-JP"/>
        </w:rPr>
        <w:t>4</w:t>
      </w:r>
      <w:r w:rsidRPr="00834344">
        <w:rPr>
          <w:rFonts w:ascii="ＭＳ ゴシック" w:eastAsia="ＭＳ ゴシック" w:hAnsi="ＭＳ ゴシック"/>
          <w:b/>
        </w:rPr>
        <w:fldChar w:fldCharType="end"/>
      </w:r>
    </w:p>
    <w:p w14:paraId="379A826A" w14:textId="77777777" w:rsidR="00D07065" w:rsidRPr="00834344" w:rsidRDefault="00D07065" w:rsidP="00B806F6">
      <w:pPr>
        <w:pStyle w:val="35"/>
        <w:spacing w:beforeLines="10" w:before="38" w:line="280" w:lineRule="exact"/>
        <w:rPr>
          <w:rFonts w:ascii="ＭＳ ゴシック" w:eastAsia="ＭＳ ゴシック" w:hAnsi="ＭＳ ゴシック" w:cstheme="minorBidi"/>
          <w:b/>
          <w:szCs w:val="22"/>
          <w:lang w:eastAsia="ja-JP"/>
        </w:rPr>
      </w:pPr>
      <w:r w:rsidRPr="00834344">
        <w:rPr>
          <w:rFonts w:ascii="ＭＳ ゴシック" w:eastAsia="ＭＳ ゴシック" w:hAnsi="ＭＳ ゴシック"/>
          <w:b/>
          <w:kern w:val="0"/>
          <w:lang w:eastAsia="ja-JP"/>
        </w:rPr>
        <w:t xml:space="preserve">2.1.2 </w:t>
      </w:r>
      <w:r w:rsidRPr="00834344">
        <w:rPr>
          <w:rFonts w:ascii="ＭＳ ゴシック" w:eastAsia="ＭＳ ゴシック" w:hAnsi="ＭＳ ゴシック" w:hint="eastAsia"/>
          <w:b/>
          <w:kern w:val="0"/>
          <w:lang w:eastAsia="ja-JP"/>
        </w:rPr>
        <w:t>データ変換方法の影響</w:t>
      </w:r>
      <w:r w:rsidRPr="00834344">
        <w:rPr>
          <w:rFonts w:ascii="ＭＳ ゴシック" w:eastAsia="ＭＳ ゴシック" w:hAnsi="ＭＳ ゴシック"/>
          <w:b/>
          <w:lang w:eastAsia="ja-JP"/>
        </w:rPr>
        <w:tab/>
      </w:r>
      <w:r w:rsidRPr="00834344">
        <w:rPr>
          <w:rFonts w:ascii="ＭＳ ゴシック" w:eastAsia="ＭＳ ゴシック" w:hAnsi="ＭＳ ゴシック"/>
          <w:b/>
        </w:rPr>
        <w:fldChar w:fldCharType="begin"/>
      </w:r>
      <w:r w:rsidRPr="00834344">
        <w:rPr>
          <w:rFonts w:ascii="ＭＳ ゴシック" w:eastAsia="ＭＳ ゴシック" w:hAnsi="ＭＳ ゴシック"/>
          <w:b/>
          <w:lang w:eastAsia="ja-JP"/>
        </w:rPr>
        <w:instrText xml:space="preserve"> PAGEREF _Toc522111493 \h </w:instrText>
      </w:r>
      <w:r w:rsidRPr="00834344">
        <w:rPr>
          <w:rFonts w:ascii="ＭＳ ゴシック" w:eastAsia="ＭＳ ゴシック" w:hAnsi="ＭＳ ゴシック"/>
          <w:b/>
        </w:rPr>
      </w:r>
      <w:r w:rsidRPr="00834344">
        <w:rPr>
          <w:rFonts w:ascii="ＭＳ ゴシック" w:eastAsia="ＭＳ ゴシック" w:hAnsi="ＭＳ ゴシック"/>
          <w:b/>
        </w:rPr>
        <w:fldChar w:fldCharType="separate"/>
      </w:r>
      <w:r w:rsidR="00175E31">
        <w:rPr>
          <w:rFonts w:ascii="ＭＳ ゴシック" w:eastAsia="ＭＳ ゴシック" w:hAnsi="ＭＳ ゴシック"/>
          <w:b/>
          <w:lang w:eastAsia="ja-JP"/>
        </w:rPr>
        <w:t>4</w:t>
      </w:r>
      <w:r w:rsidRPr="00834344">
        <w:rPr>
          <w:rFonts w:ascii="ＭＳ ゴシック" w:eastAsia="ＭＳ ゴシック" w:hAnsi="ＭＳ ゴシック"/>
          <w:b/>
        </w:rPr>
        <w:fldChar w:fldCharType="end"/>
      </w:r>
    </w:p>
    <w:p w14:paraId="3D89EF27"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2.2</w:t>
      </w:r>
      <w:r w:rsidRPr="00834344">
        <w:rPr>
          <w:rFonts w:ascii="ＭＳ ゴシック" w:eastAsia="ＭＳ ゴシック" w:hAnsi="ＭＳ ゴシック" w:cs="Arial" w:hint="eastAsia"/>
          <w:b/>
          <w:noProof/>
          <w:kern w:val="0"/>
        </w:rPr>
        <w:t xml:space="preserve">　データ検索と提示プロセスの文書化</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_Toc522111494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5</w:t>
      </w:r>
      <w:r w:rsidRPr="00834344">
        <w:rPr>
          <w:rFonts w:ascii="ＭＳ ゴシック" w:eastAsia="ＭＳ ゴシック" w:hAnsi="ＭＳ ゴシック"/>
          <w:b/>
          <w:noProof/>
        </w:rPr>
        <w:fldChar w:fldCharType="end"/>
      </w:r>
    </w:p>
    <w:p w14:paraId="6FA8926B"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2.3</w:t>
      </w:r>
      <w:r w:rsidRPr="00834344">
        <w:rPr>
          <w:rFonts w:ascii="ＭＳ ゴシック" w:eastAsia="ＭＳ ゴシック" w:hAnsi="ＭＳ ゴシック" w:cs="Arial" w:hint="eastAsia"/>
          <w:b/>
          <w:noProof/>
          <w:kern w:val="0"/>
        </w:rPr>
        <w:t xml:space="preserve">　</w:t>
      </w:r>
      <w:r w:rsidRPr="00834344">
        <w:rPr>
          <w:rFonts w:ascii="ＭＳ ゴシック" w:eastAsia="ＭＳ ゴシック" w:hAnsi="ＭＳ ゴシック" w:cs="Arial"/>
          <w:b/>
          <w:noProof/>
          <w:kern w:val="0"/>
        </w:rPr>
        <w:t>MedDRA</w:t>
      </w:r>
      <w:r w:rsidRPr="00834344">
        <w:rPr>
          <w:rFonts w:ascii="ＭＳ ゴシック" w:eastAsia="ＭＳ ゴシック" w:hAnsi="ＭＳ ゴシック" w:cs="Arial" w:hint="eastAsia"/>
          <w:b/>
          <w:noProof/>
          <w:kern w:val="0"/>
        </w:rPr>
        <w:t>を変更しないこと</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_Toc522111495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5</w:t>
      </w:r>
      <w:r w:rsidRPr="00834344">
        <w:rPr>
          <w:rFonts w:ascii="ＭＳ ゴシック" w:eastAsia="ＭＳ ゴシック" w:hAnsi="ＭＳ ゴシック"/>
          <w:b/>
          <w:noProof/>
        </w:rPr>
        <w:fldChar w:fldCharType="end"/>
      </w:r>
    </w:p>
    <w:p w14:paraId="3105F840"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2.4</w:t>
      </w:r>
      <w:r w:rsidRPr="00834344">
        <w:rPr>
          <w:rFonts w:ascii="ＭＳ ゴシック" w:eastAsia="ＭＳ ゴシック" w:hAnsi="ＭＳ ゴシック" w:cs="Arial" w:hint="eastAsia"/>
          <w:b/>
          <w:noProof/>
          <w:kern w:val="0"/>
        </w:rPr>
        <w:t xml:space="preserve">　組織独自のデータの特徴</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_Toc522111496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6</w:t>
      </w:r>
      <w:r w:rsidRPr="00834344">
        <w:rPr>
          <w:rFonts w:ascii="ＭＳ ゴシック" w:eastAsia="ＭＳ ゴシック" w:hAnsi="ＭＳ ゴシック"/>
          <w:b/>
          <w:noProof/>
        </w:rPr>
        <w:fldChar w:fldCharType="end"/>
      </w:r>
    </w:p>
    <w:p w14:paraId="4D117FF3"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2.5</w:t>
      </w:r>
      <w:r w:rsidRPr="00834344">
        <w:rPr>
          <w:rFonts w:ascii="ＭＳ ゴシック" w:eastAsia="ＭＳ ゴシック" w:hAnsi="ＭＳ ゴシック" w:cs="Arial" w:hint="eastAsia"/>
          <w:b/>
          <w:noProof/>
          <w:kern w:val="0"/>
        </w:rPr>
        <w:t xml:space="preserve">　データ検索と分析に影響を及ぼす</w:t>
      </w:r>
      <w:r w:rsidRPr="00834344">
        <w:rPr>
          <w:rFonts w:ascii="ＭＳ ゴシック" w:eastAsia="ＭＳ ゴシック" w:hAnsi="ＭＳ ゴシック" w:cs="Arial"/>
          <w:b/>
          <w:noProof/>
          <w:kern w:val="0"/>
        </w:rPr>
        <w:t>MedDRA</w:t>
      </w:r>
      <w:r w:rsidRPr="00834344">
        <w:rPr>
          <w:rFonts w:ascii="ＭＳ ゴシック" w:eastAsia="ＭＳ ゴシック" w:hAnsi="ＭＳ ゴシック" w:cs="Arial" w:hint="eastAsia"/>
          <w:b/>
          <w:noProof/>
          <w:kern w:val="0"/>
        </w:rPr>
        <w:t>の特徴</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_Toc522111497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7</w:t>
      </w:r>
      <w:r w:rsidRPr="00834344">
        <w:rPr>
          <w:rFonts w:ascii="ＭＳ ゴシック" w:eastAsia="ＭＳ ゴシック" w:hAnsi="ＭＳ ゴシック"/>
          <w:b/>
          <w:noProof/>
        </w:rPr>
        <w:fldChar w:fldCharType="end"/>
      </w:r>
    </w:p>
    <w:p w14:paraId="336658CE"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2.5.1 </w:t>
      </w:r>
      <w:r w:rsidRPr="00834344">
        <w:rPr>
          <w:rFonts w:ascii="ＭＳ ゴシック" w:eastAsia="ＭＳ ゴシック" w:hAnsi="ＭＳ ゴシック" w:hint="eastAsia"/>
          <w:b/>
          <w:kern w:val="0"/>
          <w:lang w:eastAsia="ja-JP"/>
        </w:rPr>
        <w:t>グループ用語（</w:t>
      </w:r>
      <w:r w:rsidRPr="00834344">
        <w:rPr>
          <w:rFonts w:ascii="ＭＳ ゴシック" w:eastAsia="ＭＳ ゴシック" w:hAnsi="ＭＳ ゴシック"/>
          <w:b/>
          <w:kern w:val="0"/>
          <w:lang w:eastAsia="ja-JP"/>
        </w:rPr>
        <w:t>HLT</w:t>
      </w:r>
      <w:r w:rsidRPr="00834344">
        <w:rPr>
          <w:rFonts w:ascii="ＭＳ ゴシック" w:eastAsia="ＭＳ ゴシック" w:hAnsi="ＭＳ ゴシック" w:hint="eastAsia"/>
          <w:b/>
          <w:kern w:val="0"/>
          <w:lang w:eastAsia="ja-JP"/>
        </w:rPr>
        <w:t>および</w:t>
      </w:r>
      <w:r w:rsidRPr="00834344">
        <w:rPr>
          <w:rFonts w:ascii="ＭＳ ゴシック" w:eastAsia="ＭＳ ゴシック" w:hAnsi="ＭＳ ゴシック"/>
          <w:b/>
          <w:kern w:val="0"/>
          <w:lang w:eastAsia="ja-JP"/>
        </w:rPr>
        <w:t>HLGT</w:t>
      </w:r>
      <w:r w:rsidRPr="00834344">
        <w:rPr>
          <w:rFonts w:ascii="ＭＳ ゴシック" w:eastAsia="ＭＳ ゴシック" w:hAnsi="ＭＳ ゴシック" w:hint="eastAsia"/>
          <w:b/>
          <w:kern w:val="0"/>
          <w:lang w:eastAsia="ja-JP"/>
        </w:rPr>
        <w:t>）</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_Toc522111498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7</w:t>
      </w:r>
      <w:r w:rsidRPr="00834344">
        <w:rPr>
          <w:rFonts w:ascii="ＭＳ ゴシック" w:eastAsia="ＭＳ ゴシック" w:hAnsi="ＭＳ ゴシック"/>
          <w:b/>
          <w:kern w:val="0"/>
          <w:lang w:eastAsia="ja-JP"/>
        </w:rPr>
        <w:fldChar w:fldCharType="end"/>
      </w:r>
    </w:p>
    <w:p w14:paraId="7869B445"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2.5.2 </w:t>
      </w:r>
      <w:r w:rsidRPr="00834344">
        <w:rPr>
          <w:rFonts w:ascii="ＭＳ ゴシック" w:eastAsia="ＭＳ ゴシック" w:hAnsi="ＭＳ ゴシック" w:hint="eastAsia"/>
          <w:b/>
          <w:kern w:val="0"/>
          <w:lang w:eastAsia="ja-JP"/>
        </w:rPr>
        <w:t>情報粒度（</w:t>
      </w:r>
      <w:r w:rsidRPr="00834344">
        <w:rPr>
          <w:rFonts w:ascii="ＭＳ ゴシック" w:eastAsia="ＭＳ ゴシック" w:hAnsi="ＭＳ ゴシック"/>
          <w:b/>
          <w:kern w:val="0"/>
          <w:lang w:eastAsia="ja-JP"/>
        </w:rPr>
        <w:t>Granularity</w:t>
      </w:r>
      <w:r w:rsidRPr="00834344">
        <w:rPr>
          <w:rFonts w:ascii="ＭＳ ゴシック" w:eastAsia="ＭＳ ゴシック" w:hAnsi="ＭＳ ゴシック" w:hint="eastAsia"/>
          <w:b/>
          <w:kern w:val="0"/>
          <w:lang w:eastAsia="ja-JP"/>
        </w:rPr>
        <w:t>）</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_Toc522111499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7</w:t>
      </w:r>
      <w:r w:rsidRPr="00834344">
        <w:rPr>
          <w:rFonts w:ascii="ＭＳ ゴシック" w:eastAsia="ＭＳ ゴシック" w:hAnsi="ＭＳ ゴシック"/>
          <w:b/>
          <w:kern w:val="0"/>
          <w:lang w:eastAsia="ja-JP"/>
        </w:rPr>
        <w:fldChar w:fldCharType="end"/>
      </w:r>
    </w:p>
    <w:p w14:paraId="0A35A851"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2.5.3 </w:t>
      </w:r>
      <w:r w:rsidRPr="00834344">
        <w:rPr>
          <w:rFonts w:ascii="ＭＳ ゴシック" w:eastAsia="ＭＳ ゴシック" w:hAnsi="ＭＳ ゴシック" w:hint="eastAsia"/>
          <w:b/>
          <w:kern w:val="0"/>
          <w:lang w:eastAsia="ja-JP"/>
        </w:rPr>
        <w:t>多軸性（</w:t>
      </w:r>
      <w:r w:rsidRPr="00834344">
        <w:rPr>
          <w:rFonts w:ascii="ＭＳ ゴシック" w:eastAsia="ＭＳ ゴシック" w:hAnsi="ＭＳ ゴシック"/>
          <w:b/>
          <w:kern w:val="0"/>
          <w:lang w:eastAsia="ja-JP"/>
        </w:rPr>
        <w:t>Multi-axiality</w:t>
      </w:r>
      <w:r w:rsidRPr="00834344">
        <w:rPr>
          <w:rFonts w:ascii="ＭＳ ゴシック" w:eastAsia="ＭＳ ゴシック" w:hAnsi="ＭＳ ゴシック" w:hint="eastAsia"/>
          <w:b/>
          <w:kern w:val="0"/>
          <w:lang w:eastAsia="ja-JP"/>
        </w:rPr>
        <w:t>）</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_Toc522111500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8</w:t>
      </w:r>
      <w:r w:rsidRPr="00834344">
        <w:rPr>
          <w:rFonts w:ascii="ＭＳ ゴシック" w:eastAsia="ＭＳ ゴシック" w:hAnsi="ＭＳ ゴシック"/>
          <w:b/>
          <w:kern w:val="0"/>
          <w:lang w:eastAsia="ja-JP"/>
        </w:rPr>
        <w:fldChar w:fldCharType="end"/>
      </w:r>
    </w:p>
    <w:p w14:paraId="4786D89B"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2.6</w:t>
      </w:r>
      <w:r w:rsidRPr="00834344">
        <w:rPr>
          <w:rFonts w:ascii="ＭＳ ゴシック" w:eastAsia="ＭＳ ゴシック" w:hAnsi="ＭＳ ゴシック" w:cs="Arial" w:hint="eastAsia"/>
          <w:b/>
          <w:noProof/>
          <w:kern w:val="0"/>
        </w:rPr>
        <w:t xml:space="preserve">　</w:t>
      </w:r>
      <w:r w:rsidRPr="00834344">
        <w:rPr>
          <w:rFonts w:ascii="ＭＳ ゴシック" w:eastAsia="ＭＳ ゴシック" w:hAnsi="ＭＳ ゴシック" w:cs="Arial"/>
          <w:b/>
          <w:noProof/>
          <w:kern w:val="0"/>
        </w:rPr>
        <w:t>MedDRA</w:t>
      </w:r>
      <w:r w:rsidRPr="00834344">
        <w:rPr>
          <w:rFonts w:ascii="ＭＳ ゴシック" w:eastAsia="ＭＳ ゴシック" w:hAnsi="ＭＳ ゴシック" w:cs="Arial" w:hint="eastAsia"/>
          <w:b/>
          <w:noProof/>
          <w:kern w:val="0"/>
        </w:rPr>
        <w:t>バージョン管理</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_Toc522111501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11</w:t>
      </w:r>
      <w:r w:rsidRPr="00834344">
        <w:rPr>
          <w:rFonts w:ascii="ＭＳ ゴシック" w:eastAsia="ＭＳ ゴシック" w:hAnsi="ＭＳ ゴシック"/>
          <w:b/>
          <w:noProof/>
        </w:rPr>
        <w:fldChar w:fldCharType="end"/>
      </w:r>
    </w:p>
    <w:p w14:paraId="1B30A075" w14:textId="77777777" w:rsidR="00D07065" w:rsidRPr="00834344" w:rsidRDefault="00D07065">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hint="eastAsia"/>
        </w:rPr>
        <w:t>第三章　検索式と検索の概論</w:t>
      </w:r>
      <w:r w:rsidRPr="00834344">
        <w:rPr>
          <w:rFonts w:ascii="ＭＳ ゴシック" w:eastAsia="ＭＳ ゴシック" w:hAnsi="ＭＳ ゴシック"/>
        </w:rPr>
        <w:tab/>
      </w:r>
      <w:r w:rsidRPr="00834344">
        <w:rPr>
          <w:rFonts w:ascii="ＭＳ ゴシック" w:eastAsia="ＭＳ ゴシック" w:hAnsi="ＭＳ ゴシック"/>
        </w:rPr>
        <w:fldChar w:fldCharType="begin"/>
      </w:r>
      <w:r w:rsidRPr="00834344">
        <w:rPr>
          <w:rFonts w:ascii="ＭＳ ゴシック" w:eastAsia="ＭＳ ゴシック" w:hAnsi="ＭＳ ゴシック"/>
        </w:rPr>
        <w:instrText xml:space="preserve"> PAGEREF _Toc522111502 \h </w:instrText>
      </w:r>
      <w:r w:rsidRPr="00834344">
        <w:rPr>
          <w:rFonts w:ascii="ＭＳ ゴシック" w:eastAsia="ＭＳ ゴシック" w:hAnsi="ＭＳ ゴシック"/>
        </w:rPr>
      </w:r>
      <w:r w:rsidRPr="00834344">
        <w:rPr>
          <w:rFonts w:ascii="ＭＳ ゴシック" w:eastAsia="ＭＳ ゴシック" w:hAnsi="ＭＳ ゴシック"/>
        </w:rPr>
        <w:fldChar w:fldCharType="separate"/>
      </w:r>
      <w:r w:rsidR="00175E31">
        <w:rPr>
          <w:rFonts w:ascii="ＭＳ ゴシック" w:eastAsia="ＭＳ ゴシック" w:hAnsi="ＭＳ ゴシック"/>
        </w:rPr>
        <w:t>13</w:t>
      </w:r>
      <w:r w:rsidRPr="00834344">
        <w:rPr>
          <w:rFonts w:ascii="ＭＳ ゴシック" w:eastAsia="ＭＳ ゴシック" w:hAnsi="ＭＳ ゴシック"/>
        </w:rPr>
        <w:fldChar w:fldCharType="end"/>
      </w:r>
    </w:p>
    <w:p w14:paraId="33885C6E"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3.1</w:t>
      </w:r>
      <w:r w:rsidRPr="00834344">
        <w:rPr>
          <w:rFonts w:ascii="ＭＳ ゴシック" w:eastAsia="ＭＳ ゴシック" w:hAnsi="ＭＳ ゴシック" w:cs="Arial" w:hint="eastAsia"/>
          <w:b/>
          <w:noProof/>
          <w:kern w:val="0"/>
        </w:rPr>
        <w:t xml:space="preserve">　一般原則</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_Toc522111503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13</w:t>
      </w:r>
      <w:r w:rsidRPr="00834344">
        <w:rPr>
          <w:rFonts w:ascii="ＭＳ ゴシック" w:eastAsia="ＭＳ ゴシック" w:hAnsi="ＭＳ ゴシック"/>
          <w:b/>
          <w:noProof/>
        </w:rPr>
        <w:fldChar w:fldCharType="end"/>
      </w:r>
    </w:p>
    <w:p w14:paraId="114EBD15"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3.1.1 </w:t>
      </w:r>
      <w:r w:rsidRPr="00834344">
        <w:rPr>
          <w:rFonts w:ascii="ＭＳ ゴシック" w:eastAsia="ＭＳ ゴシック" w:hAnsi="ＭＳ ゴシック" w:hint="eastAsia"/>
          <w:b/>
          <w:kern w:val="0"/>
          <w:lang w:eastAsia="ja-JP"/>
        </w:rPr>
        <w:t>グラフによる表示</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_Toc522111504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14</w:t>
      </w:r>
      <w:r w:rsidRPr="00834344">
        <w:rPr>
          <w:rFonts w:ascii="ＭＳ ゴシック" w:eastAsia="ＭＳ ゴシック" w:hAnsi="ＭＳ ゴシック"/>
          <w:b/>
          <w:kern w:val="0"/>
          <w:lang w:eastAsia="ja-JP"/>
        </w:rPr>
        <w:fldChar w:fldCharType="end"/>
      </w:r>
    </w:p>
    <w:p w14:paraId="14B88F4C"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3.1.2 </w:t>
      </w:r>
      <w:r w:rsidRPr="00834344">
        <w:rPr>
          <w:rFonts w:ascii="ＭＳ ゴシック" w:eastAsia="ＭＳ ゴシック" w:hAnsi="ＭＳ ゴシック" w:hint="eastAsia"/>
          <w:b/>
          <w:kern w:val="0"/>
          <w:lang w:eastAsia="ja-JP"/>
        </w:rPr>
        <w:t>患者の部分母集団</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_Toc522111505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14</w:t>
      </w:r>
      <w:r w:rsidRPr="00834344">
        <w:rPr>
          <w:rFonts w:ascii="ＭＳ ゴシック" w:eastAsia="ＭＳ ゴシック" w:hAnsi="ＭＳ ゴシック"/>
          <w:b/>
          <w:kern w:val="0"/>
          <w:lang w:eastAsia="ja-JP"/>
        </w:rPr>
        <w:fldChar w:fldCharType="end"/>
      </w:r>
    </w:p>
    <w:p w14:paraId="075E00B9"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cs="Arial"/>
          <w:b/>
          <w:noProof/>
          <w:kern w:val="0"/>
        </w:rPr>
        <w:t>3.2</w:t>
      </w:r>
      <w:r w:rsidRPr="00834344">
        <w:rPr>
          <w:rFonts w:ascii="ＭＳ ゴシック" w:eastAsia="ＭＳ ゴシック" w:hAnsi="ＭＳ ゴシック" w:cs="Arial" w:hint="eastAsia"/>
          <w:b/>
          <w:noProof/>
          <w:kern w:val="0"/>
        </w:rPr>
        <w:t xml:space="preserve">　安全性プロフィール概要の提示</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_Toc522111506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15</w:t>
      </w:r>
      <w:r w:rsidRPr="00834344">
        <w:rPr>
          <w:rFonts w:ascii="ＭＳ ゴシック" w:eastAsia="ＭＳ ゴシック" w:hAnsi="ＭＳ ゴシック"/>
          <w:b/>
          <w:noProof/>
        </w:rPr>
        <w:fldChar w:fldCharType="end"/>
      </w:r>
    </w:p>
    <w:p w14:paraId="3C4E6FD5"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3.2.1 </w:t>
      </w:r>
      <w:r w:rsidRPr="00834344">
        <w:rPr>
          <w:rFonts w:ascii="ＭＳ ゴシック" w:eastAsia="ＭＳ ゴシック" w:hAnsi="ＭＳ ゴシック" w:hint="eastAsia"/>
          <w:b/>
          <w:kern w:val="0"/>
          <w:lang w:eastAsia="ja-JP"/>
        </w:rPr>
        <w:t>プライマリー</w:t>
      </w:r>
      <w:r w:rsidRPr="00834344">
        <w:rPr>
          <w:rFonts w:ascii="ＭＳ ゴシック" w:eastAsia="ＭＳ ゴシック" w:hAnsi="ＭＳ ゴシック"/>
          <w:b/>
          <w:kern w:val="0"/>
          <w:lang w:eastAsia="ja-JP"/>
        </w:rPr>
        <w:t>SOC</w:t>
      </w:r>
      <w:r w:rsidRPr="00834344">
        <w:rPr>
          <w:rFonts w:ascii="ＭＳ ゴシック" w:eastAsia="ＭＳ ゴシック" w:hAnsi="ＭＳ ゴシック" w:hint="eastAsia"/>
          <w:b/>
          <w:kern w:val="0"/>
          <w:lang w:eastAsia="ja-JP"/>
        </w:rPr>
        <w:t>による概観</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_Toc522111507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16</w:t>
      </w:r>
      <w:r w:rsidRPr="00834344">
        <w:rPr>
          <w:rFonts w:ascii="ＭＳ ゴシック" w:eastAsia="ＭＳ ゴシック" w:hAnsi="ＭＳ ゴシック"/>
          <w:b/>
          <w:kern w:val="0"/>
          <w:lang w:eastAsia="ja-JP"/>
        </w:rPr>
        <w:fldChar w:fldCharType="end"/>
      </w:r>
    </w:p>
    <w:p w14:paraId="282501D1"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3.2.2 </w:t>
      </w:r>
      <w:r w:rsidRPr="00834344">
        <w:rPr>
          <w:rFonts w:ascii="ＭＳ ゴシック" w:eastAsia="ＭＳ ゴシック" w:hAnsi="ＭＳ ゴシック" w:hint="eastAsia"/>
          <w:b/>
          <w:kern w:val="0"/>
          <w:lang w:eastAsia="ja-JP"/>
        </w:rPr>
        <w:t>小規模データセットの概観提示</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_Toc522111508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17</w:t>
      </w:r>
      <w:r w:rsidRPr="00834344">
        <w:rPr>
          <w:rFonts w:ascii="ＭＳ ゴシック" w:eastAsia="ＭＳ ゴシック" w:hAnsi="ＭＳ ゴシック"/>
          <w:b/>
          <w:kern w:val="0"/>
          <w:lang w:eastAsia="ja-JP"/>
        </w:rPr>
        <w:fldChar w:fldCharType="end"/>
      </w:r>
    </w:p>
    <w:p w14:paraId="2EC374AF"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3.2.3 </w:t>
      </w:r>
      <w:r w:rsidRPr="00834344">
        <w:rPr>
          <w:rFonts w:ascii="ＭＳ ゴシック" w:eastAsia="ＭＳ ゴシック" w:hAnsi="ＭＳ ゴシック" w:hint="eastAsia"/>
          <w:b/>
          <w:kern w:val="0"/>
          <w:lang w:eastAsia="ja-JP"/>
        </w:rPr>
        <w:t>目的を絞った検索</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_Toc522111509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17</w:t>
      </w:r>
      <w:r w:rsidRPr="00834344">
        <w:rPr>
          <w:rFonts w:ascii="ＭＳ ゴシック" w:eastAsia="ＭＳ ゴシック" w:hAnsi="ＭＳ ゴシック"/>
          <w:b/>
          <w:kern w:val="0"/>
          <w:lang w:eastAsia="ja-JP"/>
        </w:rPr>
        <w:fldChar w:fldCharType="end"/>
      </w:r>
    </w:p>
    <w:p w14:paraId="1B603B89" w14:textId="77777777" w:rsidR="00D07065" w:rsidRPr="00834344" w:rsidRDefault="00D07065">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hint="eastAsia"/>
        </w:rPr>
        <w:t xml:space="preserve">第四章　</w:t>
      </w:r>
      <w:r w:rsidRPr="00834344">
        <w:rPr>
          <w:rFonts w:ascii="ＭＳ ゴシック" w:eastAsia="ＭＳ ゴシック" w:hAnsi="ＭＳ ゴシック"/>
        </w:rPr>
        <w:t>MedDRA</w:t>
      </w:r>
      <w:r w:rsidRPr="00834344">
        <w:rPr>
          <w:rFonts w:ascii="ＭＳ ゴシック" w:eastAsia="ＭＳ ゴシック" w:hAnsi="ＭＳ ゴシック" w:hint="eastAsia"/>
        </w:rPr>
        <w:t>標準検索式（</w:t>
      </w:r>
      <w:r w:rsidRPr="00834344">
        <w:rPr>
          <w:rFonts w:ascii="ＭＳ ゴシック" w:eastAsia="ＭＳ ゴシック" w:hAnsi="ＭＳ ゴシック"/>
        </w:rPr>
        <w:t>SMQ</w:t>
      </w:r>
      <w:r w:rsidRPr="00834344">
        <w:rPr>
          <w:rFonts w:ascii="ＭＳ ゴシック" w:eastAsia="ＭＳ ゴシック" w:hAnsi="ＭＳ ゴシック" w:hint="eastAsia"/>
        </w:rPr>
        <w:t>）</w:t>
      </w:r>
      <w:r w:rsidRPr="00834344">
        <w:rPr>
          <w:rFonts w:ascii="ＭＳ ゴシック" w:eastAsia="ＭＳ ゴシック" w:hAnsi="ＭＳ ゴシック"/>
        </w:rPr>
        <w:tab/>
      </w:r>
      <w:r w:rsidRPr="00834344">
        <w:rPr>
          <w:rFonts w:ascii="ＭＳ ゴシック" w:eastAsia="ＭＳ ゴシック" w:hAnsi="ＭＳ ゴシック"/>
        </w:rPr>
        <w:fldChar w:fldCharType="begin"/>
      </w:r>
      <w:r w:rsidRPr="00834344">
        <w:rPr>
          <w:rFonts w:ascii="ＭＳ ゴシック" w:eastAsia="ＭＳ ゴシック" w:hAnsi="ＭＳ ゴシック"/>
        </w:rPr>
        <w:instrText xml:space="preserve"> PAGEREF _Toc522111510 \h </w:instrText>
      </w:r>
      <w:r w:rsidRPr="00834344">
        <w:rPr>
          <w:rFonts w:ascii="ＭＳ ゴシック" w:eastAsia="ＭＳ ゴシック" w:hAnsi="ＭＳ ゴシック"/>
        </w:rPr>
      </w:r>
      <w:r w:rsidRPr="00834344">
        <w:rPr>
          <w:rFonts w:ascii="ＭＳ ゴシック" w:eastAsia="ＭＳ ゴシック" w:hAnsi="ＭＳ ゴシック"/>
        </w:rPr>
        <w:fldChar w:fldCharType="separate"/>
      </w:r>
      <w:r w:rsidR="00175E31">
        <w:rPr>
          <w:rFonts w:ascii="ＭＳ ゴシック" w:eastAsia="ＭＳ ゴシック" w:hAnsi="ＭＳ ゴシック"/>
        </w:rPr>
        <w:t>19</w:t>
      </w:r>
      <w:r w:rsidRPr="00834344">
        <w:rPr>
          <w:rFonts w:ascii="ＭＳ ゴシック" w:eastAsia="ＭＳ ゴシック" w:hAnsi="ＭＳ ゴシック"/>
        </w:rPr>
        <w:fldChar w:fldCharType="end"/>
      </w:r>
    </w:p>
    <w:p w14:paraId="55D8C811"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4.1</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とは</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_Toc522111511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19</w:t>
      </w:r>
      <w:r w:rsidRPr="00834344">
        <w:rPr>
          <w:rFonts w:ascii="ＭＳ ゴシック" w:eastAsia="ＭＳ ゴシック" w:hAnsi="ＭＳ ゴシック"/>
          <w:b/>
          <w:noProof/>
        </w:rPr>
        <w:fldChar w:fldCharType="end"/>
      </w:r>
    </w:p>
    <w:p w14:paraId="78801115"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4.2</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の利点</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_Toc522111512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19</w:t>
      </w:r>
      <w:r w:rsidRPr="00834344">
        <w:rPr>
          <w:rFonts w:ascii="ＭＳ ゴシック" w:eastAsia="ＭＳ ゴシック" w:hAnsi="ＭＳ ゴシック"/>
          <w:b/>
          <w:noProof/>
        </w:rPr>
        <w:fldChar w:fldCharType="end"/>
      </w:r>
    </w:p>
    <w:p w14:paraId="641C5BD2"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4.3</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の限界</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_Toc522111513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19</w:t>
      </w:r>
      <w:r w:rsidRPr="00834344">
        <w:rPr>
          <w:rFonts w:ascii="ＭＳ ゴシック" w:eastAsia="ＭＳ ゴシック" w:hAnsi="ＭＳ ゴシック"/>
          <w:b/>
          <w:noProof/>
        </w:rPr>
        <w:fldChar w:fldCharType="end"/>
      </w:r>
    </w:p>
    <w:p w14:paraId="2EFB779C"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lastRenderedPageBreak/>
        <w:t>4.4</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の修正と組織独自の検索式</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_Toc522111514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19</w:t>
      </w:r>
      <w:r w:rsidRPr="00834344">
        <w:rPr>
          <w:rFonts w:ascii="ＭＳ ゴシック" w:eastAsia="ＭＳ ゴシック" w:hAnsi="ＭＳ ゴシック"/>
          <w:b/>
          <w:noProof/>
        </w:rPr>
        <w:fldChar w:fldCharType="end"/>
      </w:r>
    </w:p>
    <w:p w14:paraId="002859DE"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4.5</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と</w:t>
      </w:r>
      <w:r w:rsidRPr="00834344">
        <w:rPr>
          <w:rFonts w:ascii="ＭＳ ゴシック" w:eastAsia="ＭＳ ゴシック" w:hAnsi="ＭＳ ゴシック"/>
          <w:b/>
          <w:noProof/>
          <w:kern w:val="0"/>
        </w:rPr>
        <w:t>MedDRA</w:t>
      </w:r>
      <w:r w:rsidRPr="00834344">
        <w:rPr>
          <w:rFonts w:ascii="ＭＳ ゴシック" w:eastAsia="ＭＳ ゴシック" w:hAnsi="ＭＳ ゴシック" w:hint="eastAsia"/>
          <w:b/>
          <w:noProof/>
          <w:kern w:val="0"/>
        </w:rPr>
        <w:t>バージョン更新</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_Toc522111515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20</w:t>
      </w:r>
      <w:r w:rsidRPr="00834344">
        <w:rPr>
          <w:rFonts w:ascii="ＭＳ ゴシック" w:eastAsia="ＭＳ ゴシック" w:hAnsi="ＭＳ ゴシック"/>
          <w:b/>
          <w:noProof/>
        </w:rPr>
        <w:fldChar w:fldCharType="end"/>
      </w:r>
    </w:p>
    <w:p w14:paraId="270C43FC"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4.6</w:t>
      </w:r>
      <w:r w:rsidRPr="00834344">
        <w:rPr>
          <w:rFonts w:ascii="ＭＳ ゴシック" w:eastAsia="ＭＳ ゴシック" w:hAnsi="ＭＳ ゴシック" w:hint="eastAsia"/>
          <w:b/>
          <w:noProof/>
          <w:kern w:val="0"/>
        </w:rPr>
        <w:t xml:space="preserve">　過去データの変換が</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利用に与える影響</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_Toc522111516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21</w:t>
      </w:r>
      <w:r w:rsidRPr="00834344">
        <w:rPr>
          <w:rFonts w:ascii="ＭＳ ゴシック" w:eastAsia="ＭＳ ゴシック" w:hAnsi="ＭＳ ゴシック"/>
          <w:b/>
          <w:noProof/>
        </w:rPr>
        <w:fldChar w:fldCharType="end"/>
      </w:r>
    </w:p>
    <w:p w14:paraId="1C98E614"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4.7</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の追加変更要請</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_Toc522111517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21</w:t>
      </w:r>
      <w:r w:rsidRPr="00834344">
        <w:rPr>
          <w:rFonts w:ascii="ＭＳ ゴシック" w:eastAsia="ＭＳ ゴシック" w:hAnsi="ＭＳ ゴシック"/>
          <w:b/>
          <w:noProof/>
        </w:rPr>
        <w:fldChar w:fldCharType="end"/>
      </w:r>
    </w:p>
    <w:p w14:paraId="30BF52BA" w14:textId="5BCDE545"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4.8</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の利用ツール</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_Toc522111518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21</w:t>
      </w:r>
      <w:r w:rsidRPr="00834344">
        <w:rPr>
          <w:rFonts w:ascii="ＭＳ ゴシック" w:eastAsia="ＭＳ ゴシック" w:hAnsi="ＭＳ ゴシック"/>
          <w:b/>
          <w:noProof/>
        </w:rPr>
        <w:fldChar w:fldCharType="end"/>
      </w:r>
    </w:p>
    <w:p w14:paraId="36D56BA8"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4.9</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の適用</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_Toc522111519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21</w:t>
      </w:r>
      <w:r w:rsidRPr="00834344">
        <w:rPr>
          <w:rFonts w:ascii="ＭＳ ゴシック" w:eastAsia="ＭＳ ゴシック" w:hAnsi="ＭＳ ゴシック"/>
          <w:b/>
          <w:noProof/>
        </w:rPr>
        <w:fldChar w:fldCharType="end"/>
      </w:r>
    </w:p>
    <w:p w14:paraId="348FEDD0"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4.9.1 </w:t>
      </w:r>
      <w:r w:rsidRPr="00834344">
        <w:rPr>
          <w:rFonts w:ascii="ＭＳ ゴシック" w:eastAsia="ＭＳ ゴシック" w:hAnsi="ＭＳ ゴシック" w:hint="eastAsia"/>
          <w:b/>
          <w:kern w:val="0"/>
          <w:lang w:eastAsia="ja-JP"/>
        </w:rPr>
        <w:t>臨床試験</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_Toc522111520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22</w:t>
      </w:r>
      <w:r w:rsidRPr="00834344">
        <w:rPr>
          <w:rFonts w:ascii="ＭＳ ゴシック" w:eastAsia="ＭＳ ゴシック" w:hAnsi="ＭＳ ゴシック"/>
          <w:b/>
          <w:kern w:val="0"/>
          <w:lang w:eastAsia="ja-JP"/>
        </w:rPr>
        <w:fldChar w:fldCharType="end"/>
      </w:r>
    </w:p>
    <w:p w14:paraId="10A31FFA"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4.9.2 </w:t>
      </w:r>
      <w:r w:rsidRPr="00834344">
        <w:rPr>
          <w:rFonts w:ascii="ＭＳ ゴシック" w:eastAsia="ＭＳ ゴシック" w:hAnsi="ＭＳ ゴシック" w:hint="eastAsia"/>
          <w:b/>
          <w:kern w:val="0"/>
          <w:lang w:eastAsia="ja-JP"/>
        </w:rPr>
        <w:t>市販後</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_Toc522111521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22</w:t>
      </w:r>
      <w:r w:rsidRPr="00834344">
        <w:rPr>
          <w:rFonts w:ascii="ＭＳ ゴシック" w:eastAsia="ＭＳ ゴシック" w:hAnsi="ＭＳ ゴシック"/>
          <w:b/>
          <w:kern w:val="0"/>
          <w:lang w:eastAsia="ja-JP"/>
        </w:rPr>
        <w:fldChar w:fldCharType="end"/>
      </w:r>
    </w:p>
    <w:p w14:paraId="5D0E845F"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4.10</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の検索オプション</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_Toc522111522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23</w:t>
      </w:r>
      <w:r w:rsidRPr="00834344">
        <w:rPr>
          <w:rFonts w:ascii="ＭＳ ゴシック" w:eastAsia="ＭＳ ゴシック" w:hAnsi="ＭＳ ゴシック"/>
          <w:b/>
          <w:noProof/>
        </w:rPr>
        <w:fldChar w:fldCharType="end"/>
      </w:r>
    </w:p>
    <w:p w14:paraId="10F92674"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4.10.1 </w:t>
      </w:r>
      <w:r w:rsidRPr="00834344">
        <w:rPr>
          <w:rFonts w:ascii="ＭＳ ゴシック" w:eastAsia="ＭＳ ゴシック" w:hAnsi="ＭＳ ゴシック" w:hint="eastAsia"/>
          <w:b/>
          <w:kern w:val="0"/>
          <w:lang w:eastAsia="ja-JP"/>
        </w:rPr>
        <w:t>狭域検索と広域検索</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_Toc522111523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23</w:t>
      </w:r>
      <w:r w:rsidRPr="00834344">
        <w:rPr>
          <w:rFonts w:ascii="ＭＳ ゴシック" w:eastAsia="ＭＳ ゴシック" w:hAnsi="ＭＳ ゴシック"/>
          <w:b/>
          <w:kern w:val="0"/>
          <w:lang w:eastAsia="ja-JP"/>
        </w:rPr>
        <w:fldChar w:fldCharType="end"/>
      </w:r>
    </w:p>
    <w:p w14:paraId="4144DFDF"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4.10.2 </w:t>
      </w:r>
      <w:r w:rsidRPr="00834344">
        <w:rPr>
          <w:rFonts w:ascii="ＭＳ ゴシック" w:eastAsia="ＭＳ ゴシック" w:hAnsi="ＭＳ ゴシック" w:hint="eastAsia"/>
          <w:b/>
          <w:kern w:val="0"/>
          <w:lang w:eastAsia="ja-JP"/>
        </w:rPr>
        <w:t>階層構造</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_Toc522111524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24</w:t>
      </w:r>
      <w:r w:rsidRPr="00834344">
        <w:rPr>
          <w:rFonts w:ascii="ＭＳ ゴシック" w:eastAsia="ＭＳ ゴシック" w:hAnsi="ＭＳ ゴシック"/>
          <w:b/>
          <w:kern w:val="0"/>
          <w:lang w:eastAsia="ja-JP"/>
        </w:rPr>
        <w:fldChar w:fldCharType="end"/>
      </w:r>
    </w:p>
    <w:p w14:paraId="0A4D3C8A" w14:textId="77777777" w:rsidR="00D07065" w:rsidRPr="00834344" w:rsidRDefault="00D07065" w:rsidP="00B806F6">
      <w:pPr>
        <w:pStyle w:val="35"/>
        <w:spacing w:beforeLines="10" w:before="38" w:line="280" w:lineRule="exact"/>
        <w:rPr>
          <w:rFonts w:ascii="ＭＳ ゴシック" w:eastAsia="ＭＳ ゴシック" w:hAnsi="ＭＳ ゴシック"/>
          <w:b/>
          <w:kern w:val="0"/>
          <w:lang w:eastAsia="ja-JP"/>
        </w:rPr>
      </w:pPr>
      <w:r w:rsidRPr="00834344">
        <w:rPr>
          <w:rFonts w:ascii="ＭＳ ゴシック" w:eastAsia="ＭＳ ゴシック" w:hAnsi="ＭＳ ゴシック"/>
          <w:b/>
          <w:kern w:val="0"/>
          <w:lang w:eastAsia="ja-JP"/>
        </w:rPr>
        <w:t xml:space="preserve">4.10.3 </w:t>
      </w:r>
      <w:r w:rsidRPr="00834344">
        <w:rPr>
          <w:rFonts w:ascii="ＭＳ ゴシック" w:eastAsia="ＭＳ ゴシック" w:hAnsi="ＭＳ ゴシック" w:hint="eastAsia"/>
          <w:b/>
          <w:kern w:val="0"/>
          <w:lang w:eastAsia="ja-JP"/>
        </w:rPr>
        <w:t>アルゴリズムを持つ</w:t>
      </w:r>
      <w:r w:rsidRPr="00834344">
        <w:rPr>
          <w:rFonts w:ascii="ＭＳ ゴシック" w:eastAsia="ＭＳ ゴシック" w:hAnsi="ＭＳ ゴシック"/>
          <w:b/>
          <w:kern w:val="0"/>
          <w:lang w:eastAsia="ja-JP"/>
        </w:rPr>
        <w:t>SMQ</w:t>
      </w:r>
      <w:r w:rsidRPr="00834344">
        <w:rPr>
          <w:rFonts w:ascii="ＭＳ ゴシック" w:eastAsia="ＭＳ ゴシック" w:hAnsi="ＭＳ ゴシック"/>
          <w:b/>
          <w:kern w:val="0"/>
          <w:lang w:eastAsia="ja-JP"/>
        </w:rPr>
        <w:tab/>
      </w:r>
      <w:r w:rsidRPr="00834344">
        <w:rPr>
          <w:rFonts w:ascii="ＭＳ ゴシック" w:eastAsia="ＭＳ ゴシック" w:hAnsi="ＭＳ ゴシック"/>
          <w:b/>
          <w:kern w:val="0"/>
          <w:lang w:eastAsia="ja-JP"/>
        </w:rPr>
        <w:fldChar w:fldCharType="begin"/>
      </w:r>
      <w:r w:rsidRPr="00834344">
        <w:rPr>
          <w:rFonts w:ascii="ＭＳ ゴシック" w:eastAsia="ＭＳ ゴシック" w:hAnsi="ＭＳ ゴシック"/>
          <w:b/>
          <w:kern w:val="0"/>
          <w:lang w:eastAsia="ja-JP"/>
        </w:rPr>
        <w:instrText xml:space="preserve"> PAGEREF _Toc522111525 \h </w:instrText>
      </w:r>
      <w:r w:rsidRPr="00834344">
        <w:rPr>
          <w:rFonts w:ascii="ＭＳ ゴシック" w:eastAsia="ＭＳ ゴシック" w:hAnsi="ＭＳ ゴシック"/>
          <w:b/>
          <w:kern w:val="0"/>
          <w:lang w:eastAsia="ja-JP"/>
        </w:rPr>
      </w:r>
      <w:r w:rsidRPr="00834344">
        <w:rPr>
          <w:rFonts w:ascii="ＭＳ ゴシック" w:eastAsia="ＭＳ ゴシック" w:hAnsi="ＭＳ ゴシック"/>
          <w:b/>
          <w:kern w:val="0"/>
          <w:lang w:eastAsia="ja-JP"/>
        </w:rPr>
        <w:fldChar w:fldCharType="separate"/>
      </w:r>
      <w:r w:rsidR="00175E31">
        <w:rPr>
          <w:rFonts w:ascii="ＭＳ ゴシック" w:eastAsia="ＭＳ ゴシック" w:hAnsi="ＭＳ ゴシック"/>
          <w:b/>
          <w:kern w:val="0"/>
          <w:lang w:eastAsia="ja-JP"/>
        </w:rPr>
        <w:t>24</w:t>
      </w:r>
      <w:r w:rsidRPr="00834344">
        <w:rPr>
          <w:rFonts w:ascii="ＭＳ ゴシック" w:eastAsia="ＭＳ ゴシック" w:hAnsi="ＭＳ ゴシック"/>
          <w:b/>
          <w:kern w:val="0"/>
          <w:lang w:eastAsia="ja-JP"/>
        </w:rPr>
        <w:fldChar w:fldCharType="end"/>
      </w:r>
    </w:p>
    <w:p w14:paraId="50183B65"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4.11</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と</w:t>
      </w:r>
      <w:r w:rsidRPr="00834344">
        <w:rPr>
          <w:rFonts w:ascii="ＭＳ ゴシック" w:eastAsia="ＭＳ ゴシック" w:hAnsi="ＭＳ ゴシック"/>
          <w:b/>
          <w:noProof/>
          <w:kern w:val="0"/>
        </w:rPr>
        <w:t>MedDRA</w:t>
      </w:r>
      <w:r w:rsidRPr="00834344">
        <w:rPr>
          <w:rFonts w:ascii="ＭＳ ゴシック" w:eastAsia="ＭＳ ゴシック" w:hAnsi="ＭＳ ゴシック" w:hint="eastAsia"/>
          <w:b/>
          <w:noProof/>
          <w:kern w:val="0"/>
        </w:rPr>
        <w:t>のグループ用語</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_Toc522111526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25</w:t>
      </w:r>
      <w:r w:rsidRPr="00834344">
        <w:rPr>
          <w:rFonts w:ascii="ＭＳ ゴシック" w:eastAsia="ＭＳ ゴシック" w:hAnsi="ＭＳ ゴシック"/>
          <w:b/>
          <w:noProof/>
        </w:rPr>
        <w:fldChar w:fldCharType="end"/>
      </w:r>
    </w:p>
    <w:p w14:paraId="4CAB738C" w14:textId="77777777" w:rsidR="00D07065" w:rsidRPr="00834344" w:rsidRDefault="00D07065">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hint="eastAsia"/>
        </w:rPr>
        <w:t>第五章　個別対応の検索</w:t>
      </w:r>
      <w:r w:rsidRPr="00834344">
        <w:rPr>
          <w:rFonts w:ascii="ＭＳ ゴシック" w:eastAsia="ＭＳ ゴシック" w:hAnsi="ＭＳ ゴシック"/>
        </w:rPr>
        <w:tab/>
      </w:r>
      <w:r w:rsidRPr="00834344">
        <w:rPr>
          <w:rFonts w:ascii="ＭＳ ゴシック" w:eastAsia="ＭＳ ゴシック" w:hAnsi="ＭＳ ゴシック"/>
        </w:rPr>
        <w:fldChar w:fldCharType="begin"/>
      </w:r>
      <w:r w:rsidRPr="00834344">
        <w:rPr>
          <w:rFonts w:ascii="ＭＳ ゴシック" w:eastAsia="ＭＳ ゴシック" w:hAnsi="ＭＳ ゴシック"/>
        </w:rPr>
        <w:instrText xml:space="preserve"> PAGEREF _Toc522111527 \h </w:instrText>
      </w:r>
      <w:r w:rsidRPr="00834344">
        <w:rPr>
          <w:rFonts w:ascii="ＭＳ ゴシック" w:eastAsia="ＭＳ ゴシック" w:hAnsi="ＭＳ ゴシック"/>
        </w:rPr>
      </w:r>
      <w:r w:rsidRPr="00834344">
        <w:rPr>
          <w:rFonts w:ascii="ＭＳ ゴシック" w:eastAsia="ＭＳ ゴシック" w:hAnsi="ＭＳ ゴシック"/>
        </w:rPr>
        <w:fldChar w:fldCharType="separate"/>
      </w:r>
      <w:r w:rsidR="00175E31">
        <w:rPr>
          <w:rFonts w:ascii="ＭＳ ゴシック" w:eastAsia="ＭＳ ゴシック" w:hAnsi="ＭＳ ゴシック"/>
        </w:rPr>
        <w:t>26</w:t>
      </w:r>
      <w:r w:rsidRPr="00834344">
        <w:rPr>
          <w:rFonts w:ascii="ＭＳ ゴシック" w:eastAsia="ＭＳ ゴシック" w:hAnsi="ＭＳ ゴシック"/>
        </w:rPr>
        <w:fldChar w:fldCharType="end"/>
      </w:r>
    </w:p>
    <w:p w14:paraId="687CA43D"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5.1</w:t>
      </w:r>
      <w:r w:rsidRPr="00834344">
        <w:rPr>
          <w:rFonts w:ascii="ＭＳ ゴシック" w:eastAsia="ＭＳ ゴシック" w:hAnsi="ＭＳ ゴシック" w:hint="eastAsia"/>
          <w:b/>
          <w:noProof/>
          <w:kern w:val="0"/>
        </w:rPr>
        <w:t xml:space="preserve">　</w:t>
      </w:r>
      <w:r w:rsidRPr="00834344">
        <w:rPr>
          <w:rFonts w:ascii="ＭＳ ゴシック" w:eastAsia="ＭＳ ゴシック" w:hAnsi="ＭＳ ゴシック"/>
          <w:b/>
          <w:noProof/>
          <w:kern w:val="0"/>
        </w:rPr>
        <w:t>SMQ</w:t>
      </w:r>
      <w:r w:rsidRPr="00834344">
        <w:rPr>
          <w:rFonts w:ascii="ＭＳ ゴシック" w:eastAsia="ＭＳ ゴシック" w:hAnsi="ＭＳ ゴシック" w:hint="eastAsia"/>
          <w:b/>
          <w:noProof/>
          <w:kern w:val="0"/>
        </w:rPr>
        <w:t>に基づく修正</w:t>
      </w:r>
      <w:r w:rsidRPr="00834344">
        <w:rPr>
          <w:rFonts w:ascii="ＭＳ ゴシック" w:eastAsia="ＭＳ ゴシック" w:hAnsi="ＭＳ ゴシック"/>
          <w:b/>
          <w:noProof/>
          <w:kern w:val="0"/>
        </w:rPr>
        <w:t>MedDRA</w:t>
      </w:r>
      <w:r w:rsidRPr="00834344">
        <w:rPr>
          <w:rFonts w:ascii="ＭＳ ゴシック" w:eastAsia="ＭＳ ゴシック" w:hAnsi="ＭＳ ゴシック" w:hint="eastAsia"/>
          <w:b/>
          <w:noProof/>
          <w:kern w:val="0"/>
        </w:rPr>
        <w:t>検索式</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_Toc522111528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26</w:t>
      </w:r>
      <w:r w:rsidRPr="00834344">
        <w:rPr>
          <w:rFonts w:ascii="ＭＳ ゴシック" w:eastAsia="ＭＳ ゴシック" w:hAnsi="ＭＳ ゴシック"/>
          <w:b/>
          <w:noProof/>
        </w:rPr>
        <w:fldChar w:fldCharType="end"/>
      </w:r>
    </w:p>
    <w:p w14:paraId="10B5A4F6"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5.2</w:t>
      </w:r>
      <w:r w:rsidRPr="00834344">
        <w:rPr>
          <w:rFonts w:ascii="ＭＳ ゴシック" w:eastAsia="ＭＳ ゴシック" w:hAnsi="ＭＳ ゴシック" w:hint="eastAsia"/>
          <w:b/>
          <w:noProof/>
          <w:kern w:val="0"/>
        </w:rPr>
        <w:t xml:space="preserve">　個別対応（</w:t>
      </w:r>
      <w:r w:rsidRPr="00834344">
        <w:rPr>
          <w:rFonts w:ascii="ＭＳ ゴシック" w:eastAsia="ＭＳ ゴシック" w:hAnsi="ＭＳ ゴシック"/>
          <w:b/>
          <w:noProof/>
          <w:kern w:val="0"/>
        </w:rPr>
        <w:t>Customized</w:t>
      </w:r>
      <w:r w:rsidRPr="00834344">
        <w:rPr>
          <w:rFonts w:ascii="ＭＳ ゴシック" w:eastAsia="ＭＳ ゴシック" w:hAnsi="ＭＳ ゴシック" w:hint="eastAsia"/>
          <w:b/>
          <w:noProof/>
          <w:kern w:val="0"/>
        </w:rPr>
        <w:t>）検索式</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_Toc522111529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26</w:t>
      </w:r>
      <w:r w:rsidRPr="00834344">
        <w:rPr>
          <w:rFonts w:ascii="ＭＳ ゴシック" w:eastAsia="ＭＳ ゴシック" w:hAnsi="ＭＳ ゴシック"/>
          <w:b/>
          <w:noProof/>
        </w:rPr>
        <w:fldChar w:fldCharType="end"/>
      </w:r>
    </w:p>
    <w:p w14:paraId="23861AF4" w14:textId="77777777" w:rsidR="00D07065" w:rsidRPr="00834344" w:rsidRDefault="00D07065">
      <w:pPr>
        <w:pStyle w:val="12"/>
        <w:rPr>
          <w:rFonts w:ascii="ＭＳ ゴシック" w:eastAsia="ＭＳ ゴシック" w:hAnsi="ＭＳ ゴシック" w:cstheme="minorBidi"/>
          <w:bCs w:val="0"/>
          <w:iCs w:val="0"/>
          <w:kern w:val="2"/>
          <w:sz w:val="21"/>
          <w:szCs w:val="22"/>
        </w:rPr>
      </w:pPr>
      <w:r w:rsidRPr="00834344">
        <w:rPr>
          <w:rFonts w:ascii="ＭＳ ゴシック" w:eastAsia="ＭＳ ゴシック" w:hAnsi="ＭＳ ゴシック" w:hint="eastAsia"/>
        </w:rPr>
        <w:t>第六章　付録</w:t>
      </w:r>
      <w:r w:rsidRPr="00834344">
        <w:rPr>
          <w:rFonts w:ascii="ＭＳ ゴシック" w:eastAsia="ＭＳ ゴシック" w:hAnsi="ＭＳ ゴシック"/>
        </w:rPr>
        <w:tab/>
      </w:r>
      <w:r w:rsidRPr="00834344">
        <w:rPr>
          <w:rFonts w:ascii="ＭＳ ゴシック" w:eastAsia="ＭＳ ゴシック" w:hAnsi="ＭＳ ゴシック"/>
        </w:rPr>
        <w:fldChar w:fldCharType="begin"/>
      </w:r>
      <w:r w:rsidRPr="00834344">
        <w:rPr>
          <w:rFonts w:ascii="ＭＳ ゴシック" w:eastAsia="ＭＳ ゴシック" w:hAnsi="ＭＳ ゴシック"/>
        </w:rPr>
        <w:instrText xml:space="preserve"> PAGEREF _Toc522111530 \h </w:instrText>
      </w:r>
      <w:r w:rsidRPr="00834344">
        <w:rPr>
          <w:rFonts w:ascii="ＭＳ ゴシック" w:eastAsia="ＭＳ ゴシック" w:hAnsi="ＭＳ ゴシック"/>
        </w:rPr>
      </w:r>
      <w:r w:rsidRPr="00834344">
        <w:rPr>
          <w:rFonts w:ascii="ＭＳ ゴシック" w:eastAsia="ＭＳ ゴシック" w:hAnsi="ＭＳ ゴシック"/>
        </w:rPr>
        <w:fldChar w:fldCharType="separate"/>
      </w:r>
      <w:r w:rsidR="00175E31">
        <w:rPr>
          <w:rFonts w:ascii="ＭＳ ゴシック" w:eastAsia="ＭＳ ゴシック" w:hAnsi="ＭＳ ゴシック"/>
        </w:rPr>
        <w:t>28</w:t>
      </w:r>
      <w:r w:rsidRPr="00834344">
        <w:rPr>
          <w:rFonts w:ascii="ＭＳ ゴシック" w:eastAsia="ＭＳ ゴシック" w:hAnsi="ＭＳ ゴシック"/>
        </w:rPr>
        <w:fldChar w:fldCharType="end"/>
      </w:r>
    </w:p>
    <w:p w14:paraId="6AC4D536" w14:textId="77777777" w:rsidR="00D07065" w:rsidRPr="00834344" w:rsidRDefault="00D07065">
      <w:pPr>
        <w:pStyle w:val="23"/>
        <w:rPr>
          <w:rFonts w:ascii="ＭＳ ゴシック" w:eastAsia="ＭＳ ゴシック" w:hAnsi="ＭＳ ゴシック" w:cstheme="minorBidi"/>
          <w:b/>
          <w:bCs w:val="0"/>
          <w:noProof/>
          <w:sz w:val="21"/>
        </w:rPr>
      </w:pPr>
      <w:r w:rsidRPr="00834344">
        <w:rPr>
          <w:rFonts w:ascii="ＭＳ ゴシック" w:eastAsia="ＭＳ ゴシック" w:hAnsi="ＭＳ ゴシック"/>
          <w:b/>
          <w:noProof/>
          <w:kern w:val="0"/>
        </w:rPr>
        <w:t>6.1</w:t>
      </w:r>
      <w:r w:rsidRPr="00834344">
        <w:rPr>
          <w:rFonts w:ascii="ＭＳ ゴシック" w:eastAsia="ＭＳ ゴシック" w:hAnsi="ＭＳ ゴシック" w:hint="eastAsia"/>
          <w:b/>
          <w:noProof/>
          <w:kern w:val="0"/>
        </w:rPr>
        <w:t xml:space="preserve">　参考情報へのリンク</w:t>
      </w:r>
      <w:r w:rsidRPr="00834344">
        <w:rPr>
          <w:rFonts w:ascii="ＭＳ ゴシック" w:eastAsia="ＭＳ ゴシック" w:hAnsi="ＭＳ ゴシック"/>
          <w:b/>
          <w:noProof/>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rPr>
        <w:instrText xml:space="preserve"> PAGEREF _Toc522111531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rPr>
        <w:t>28</w:t>
      </w:r>
      <w:r w:rsidRPr="00834344">
        <w:rPr>
          <w:rFonts w:ascii="ＭＳ ゴシック" w:eastAsia="ＭＳ ゴシック" w:hAnsi="ＭＳ ゴシック"/>
          <w:b/>
          <w:noProof/>
        </w:rPr>
        <w:fldChar w:fldCharType="end"/>
      </w:r>
    </w:p>
    <w:p w14:paraId="79C97D1F" w14:textId="3CF283A9" w:rsidR="00996E56" w:rsidRPr="002C16CC" w:rsidRDefault="00D07065" w:rsidP="00834344">
      <w:pPr>
        <w:pStyle w:val="23"/>
        <w:rPr>
          <w:rFonts w:ascii="Arial" w:eastAsia="ＭＳ Ｐ明朝" w:hAnsi="Arial" w:cs="Arial"/>
          <w:bCs w:val="0"/>
          <w:lang w:val="fr-FR"/>
        </w:rPr>
      </w:pPr>
      <w:r w:rsidRPr="00834344">
        <w:rPr>
          <w:rFonts w:ascii="ＭＳ ゴシック" w:eastAsia="ＭＳ ゴシック" w:hAnsi="ＭＳ ゴシック"/>
          <w:b/>
          <w:noProof/>
          <w:kern w:val="0"/>
          <w:lang w:val="fr-FR"/>
        </w:rPr>
        <w:t>6.2</w:t>
      </w:r>
      <w:r w:rsidRPr="00834344">
        <w:rPr>
          <w:rFonts w:ascii="ＭＳ ゴシック" w:eastAsia="ＭＳ ゴシック" w:hAnsi="ＭＳ ゴシック" w:hint="eastAsia"/>
          <w:b/>
          <w:noProof/>
          <w:kern w:val="0"/>
        </w:rPr>
        <w:t xml:space="preserve">　図表</w:t>
      </w:r>
      <w:r w:rsidRPr="00834344">
        <w:rPr>
          <w:rFonts w:ascii="ＭＳ ゴシック" w:eastAsia="ＭＳ ゴシック" w:hAnsi="ＭＳ ゴシック" w:hint="eastAsia"/>
          <w:b/>
          <w:noProof/>
          <w:kern w:val="0"/>
          <w:lang w:val="fr-FR"/>
        </w:rPr>
        <w:t>（</w:t>
      </w:r>
      <w:r w:rsidRPr="00834344">
        <w:rPr>
          <w:rFonts w:ascii="ＭＳ ゴシック" w:eastAsia="ＭＳ ゴシック" w:hAnsi="ＭＳ ゴシック"/>
          <w:b/>
          <w:noProof/>
          <w:kern w:val="0"/>
          <w:lang w:val="fr-FR"/>
        </w:rPr>
        <w:t>Figures</w:t>
      </w:r>
      <w:r w:rsidRPr="00834344">
        <w:rPr>
          <w:rFonts w:ascii="ＭＳ ゴシック" w:eastAsia="ＭＳ ゴシック" w:hAnsi="ＭＳ ゴシック" w:hint="eastAsia"/>
          <w:b/>
          <w:noProof/>
          <w:kern w:val="0"/>
          <w:lang w:val="fr-FR"/>
        </w:rPr>
        <w:t>）</w:t>
      </w:r>
      <w:r w:rsidRPr="00834344">
        <w:rPr>
          <w:rFonts w:ascii="ＭＳ ゴシック" w:eastAsia="ＭＳ ゴシック" w:hAnsi="ＭＳ ゴシック"/>
          <w:b/>
          <w:noProof/>
          <w:lang w:val="fr-FR"/>
        </w:rPr>
        <w:tab/>
      </w:r>
      <w:r w:rsidRPr="00834344">
        <w:rPr>
          <w:rFonts w:ascii="ＭＳ ゴシック" w:eastAsia="ＭＳ ゴシック" w:hAnsi="ＭＳ ゴシック"/>
          <w:b/>
          <w:noProof/>
        </w:rPr>
        <w:fldChar w:fldCharType="begin"/>
      </w:r>
      <w:r w:rsidRPr="00834344">
        <w:rPr>
          <w:rFonts w:ascii="ＭＳ ゴシック" w:eastAsia="ＭＳ ゴシック" w:hAnsi="ＭＳ ゴシック"/>
          <w:b/>
          <w:noProof/>
          <w:lang w:val="fr-FR"/>
        </w:rPr>
        <w:instrText xml:space="preserve"> PAGEREF _Toc522111532 \h </w:instrText>
      </w:r>
      <w:r w:rsidRPr="00834344">
        <w:rPr>
          <w:rFonts w:ascii="ＭＳ ゴシック" w:eastAsia="ＭＳ ゴシック" w:hAnsi="ＭＳ ゴシック"/>
          <w:b/>
          <w:noProof/>
        </w:rPr>
      </w:r>
      <w:r w:rsidRPr="00834344">
        <w:rPr>
          <w:rFonts w:ascii="ＭＳ ゴシック" w:eastAsia="ＭＳ ゴシック" w:hAnsi="ＭＳ ゴシック"/>
          <w:b/>
          <w:noProof/>
        </w:rPr>
        <w:fldChar w:fldCharType="separate"/>
      </w:r>
      <w:r w:rsidR="00175E31">
        <w:rPr>
          <w:rFonts w:ascii="ＭＳ ゴシック" w:eastAsia="ＭＳ ゴシック" w:hAnsi="ＭＳ ゴシック"/>
          <w:b/>
          <w:noProof/>
          <w:lang w:val="fr-FR"/>
        </w:rPr>
        <w:t>29</w:t>
      </w:r>
      <w:r w:rsidRPr="00834344">
        <w:rPr>
          <w:rFonts w:ascii="ＭＳ ゴシック" w:eastAsia="ＭＳ ゴシック" w:hAnsi="ＭＳ ゴシック"/>
          <w:b/>
          <w:noProof/>
        </w:rPr>
        <w:fldChar w:fldCharType="end"/>
      </w:r>
      <w:r w:rsidR="007D4DE0" w:rsidRPr="00834344">
        <w:rPr>
          <w:rFonts w:ascii="ＭＳ ゴシック" w:eastAsia="ＭＳ ゴシック" w:hAnsi="ＭＳ ゴシック" w:cs="Arial"/>
          <w:b/>
          <w:bCs w:val="0"/>
          <w:sz w:val="24"/>
          <w:szCs w:val="24"/>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522111486"/>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7983F8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 xml:space="preserve"> </w:t>
      </w:r>
      <w:r w:rsidRPr="00C01A29">
        <w:rPr>
          <w:rFonts w:ascii="Arial" w:eastAsia="ＭＳ 明朝" w:hAnsi="Arial" w:cs="Arial"/>
          <w:spacing w:val="-2"/>
          <w:szCs w:val="21"/>
        </w:rPr>
        <w:t>「</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の改訂に伴って更新され、</w:t>
      </w:r>
      <w:r w:rsidRPr="00C01A29">
        <w:rPr>
          <w:rFonts w:ascii="Arial" w:eastAsia="ＭＳ 明朝" w:hAnsi="Arial" w:cs="Arial"/>
          <w:spacing w:val="-2"/>
          <w:szCs w:val="21"/>
        </w:rPr>
        <w:t>MedDRA</w:t>
      </w:r>
      <w:r w:rsidRPr="00C01A29">
        <w:rPr>
          <w:rFonts w:ascii="Arial" w:eastAsia="ＭＳ 明朝" w:hAnsi="Arial" w:cs="Arial"/>
          <w:spacing w:val="-2"/>
          <w:szCs w:val="21"/>
        </w:rPr>
        <w:t>に付随して提供される文書である。本文書は、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56DFF0BB"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Pr="00C01A29">
        <w:rPr>
          <w:rFonts w:ascii="Arial" w:eastAsia="ＭＳ 明朝" w:hAnsi="Arial" w:cs="Arial"/>
          <w:spacing w:val="-2"/>
          <w:szCs w:val="21"/>
        </w:rPr>
        <w:t>にまとめて収載されている。</w:t>
      </w:r>
    </w:p>
    <w:p w14:paraId="318E2D4A" w14:textId="68230761" w:rsidR="00996E56" w:rsidRPr="00C01A29" w:rsidRDefault="00996E56" w:rsidP="000C3A4D">
      <w:pPr>
        <w:spacing w:beforeLines="50" w:before="180"/>
        <w:ind w:leftChars="87" w:left="995" w:hangingChars="394" w:hanging="812"/>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w:t>
      </w:r>
      <w:r w:rsidR="00493B49" w:rsidRPr="00C01A29">
        <w:rPr>
          <w:rFonts w:ascii="Arial" w:eastAsia="ＭＳ 明朝" w:hAnsi="Arial" w:cs="Arial"/>
          <w:spacing w:val="-2"/>
          <w:szCs w:val="21"/>
        </w:rPr>
        <w:t xml:space="preserve"> </w:t>
      </w:r>
      <w:r w:rsidRPr="00C01A29">
        <w:rPr>
          <w:rFonts w:ascii="Arial" w:eastAsia="ＭＳ 明朝" w:hAnsi="Arial" w:cs="Arial"/>
          <w:spacing w:val="-2"/>
          <w:szCs w:val="21"/>
        </w:rPr>
        <w:t>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」＋マウスの左クリック等）により付録の</w:t>
      </w:r>
      <w:r w:rsidRPr="00C01A29">
        <w:rPr>
          <w:rFonts w:ascii="Arial" w:eastAsia="ＭＳ 明朝" w:hAnsi="Arial" w:cs="Arial"/>
          <w:szCs w:val="21"/>
        </w:rPr>
        <w:t>6.</w:t>
      </w:r>
      <w:r w:rsidR="00873E2E" w:rsidRPr="00C01A29">
        <w:rPr>
          <w:rFonts w:ascii="Arial" w:eastAsia="ＭＳ 明朝" w:hAnsi="Arial" w:cs="Arial"/>
          <w:szCs w:val="21"/>
        </w:rPr>
        <w:t>2</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522111487"/>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522111488"/>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522111489"/>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w:t>
      </w:r>
      <w:r w:rsidRPr="00C01A29">
        <w:rPr>
          <w:rFonts w:ascii="Arial" w:eastAsia="ＭＳ 明朝" w:hAnsi="Arial" w:cs="Arial"/>
          <w:kern w:val="0"/>
          <w:szCs w:val="20"/>
        </w:rPr>
        <w:lastRenderedPageBreak/>
        <w:t>本文書で全ての状況について記述できるものではないことから、常に医学的判断を適用すべきである。</w:t>
      </w:r>
    </w:p>
    <w:p w14:paraId="7624470B" w14:textId="713BE3F6"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B23A15" w:rsidRPr="00C01A29">
        <w:rPr>
          <w:rFonts w:ascii="Arial" w:eastAsia="ＭＳ 明朝" w:hAnsi="Arial" w:cs="Arial"/>
          <w:bCs/>
          <w:color w:val="000000" w:themeColor="text1"/>
          <w:szCs w:val="32"/>
        </w:rPr>
        <w:t>https://www.pmrj.jp/jmo</w:t>
      </w:r>
      <w:r w:rsidR="00B23A15" w:rsidRPr="00C01A29">
        <w:rPr>
          <w:rFonts w:ascii="Arial" w:eastAsia="ＭＳ 明朝" w:hAnsi="Arial" w:cs="Arial"/>
        </w:rPr>
        <w:t>）のヘルプデスクに問い合わせされたい。</w:t>
      </w:r>
    </w:p>
    <w:p w14:paraId="68C675EB" w14:textId="7535499C" w:rsidR="0092217C" w:rsidRPr="00C01A29"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Development and Rational Use of Standardised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522111490"/>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522111491"/>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5AC7C57A"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章を参照されたい（付録の</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522111492"/>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E44DA7">
        <w:trPr>
          <w:trHeight w:hRule="exact" w:val="1112"/>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6546D8">
        <w:trPr>
          <w:trHeight w:val="355"/>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620C2C" w14:paraId="558C5406" w14:textId="77777777" w:rsidTr="00E44DA7">
        <w:trPr>
          <w:trHeight w:val="1073"/>
        </w:trPr>
        <w:tc>
          <w:tcPr>
            <w:tcW w:w="2340" w:type="dxa"/>
            <w:vAlign w:val="center"/>
          </w:tcPr>
          <w:p w14:paraId="2579E7E4" w14:textId="77777777"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 xml:space="preserve"> (</w:t>
            </w:r>
            <w:r w:rsidRPr="00C01A29">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C01A29">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522111493"/>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6546D8">
        <w:trPr>
          <w:trHeight w:hRule="exact" w:val="431"/>
          <w:tblHeader/>
        </w:trPr>
        <w:tc>
          <w:tcPr>
            <w:tcW w:w="8432" w:type="dxa"/>
            <w:shd w:val="clear" w:color="auto" w:fill="E0E0E0"/>
          </w:tcPr>
          <w:p w14:paraId="5A918409" w14:textId="77777777" w:rsidR="00996E56" w:rsidRPr="00C01A29" w:rsidRDefault="00996E56" w:rsidP="00996E56">
            <w:pPr>
              <w:jc w:val="center"/>
              <w:rPr>
                <w:rFonts w:ascii="Arial" w:eastAsia="ＭＳ 明朝" w:hAnsi="Arial" w:cs="Arial"/>
                <w:szCs w:val="21"/>
              </w:rPr>
            </w:pPr>
            <w:r w:rsidRPr="00C01A29">
              <w:rPr>
                <w:rFonts w:ascii="Arial" w:eastAsia="ＭＳ 明朝" w:hAnsi="Arial" w:cs="Arial"/>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76202A">
            <w:pPr>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63772">
        <w:trPr>
          <w:tblHeader/>
        </w:trPr>
        <w:tc>
          <w:tcPr>
            <w:tcW w:w="8432" w:type="dxa"/>
            <w:shd w:val="clear" w:color="auto" w:fill="E0E0E0"/>
          </w:tcPr>
          <w:p w14:paraId="6EB86E3D" w14:textId="77777777" w:rsidR="00996E56" w:rsidRPr="00C01A29" w:rsidRDefault="00996E56" w:rsidP="00996E56">
            <w:pPr>
              <w:jc w:val="center"/>
              <w:rPr>
                <w:rFonts w:ascii="Arial" w:eastAsia="ＭＳ 明朝" w:hAnsi="Arial" w:cs="Arial"/>
                <w:szCs w:val="21"/>
              </w:rPr>
            </w:pPr>
            <w:r w:rsidRPr="00C01A29">
              <w:rPr>
                <w:rFonts w:ascii="Arial" w:eastAsia="ＭＳ 明朝" w:hAnsi="Arial" w:cs="Arial"/>
                <w:szCs w:val="21"/>
              </w:rPr>
              <w:t>方法１による変換が検索の方針に与える影響</w:t>
            </w:r>
            <w:r w:rsidRPr="00C01A29">
              <w:rPr>
                <w:rFonts w:ascii="Arial" w:eastAsia="ＭＳ 明朝" w:hAnsi="Arial" w:cs="Arial"/>
                <w:szCs w:val="21"/>
              </w:rPr>
              <w:t xml:space="preserve"> </w:t>
            </w:r>
          </w:p>
        </w:tc>
      </w:tr>
      <w:tr w:rsidR="00996E56" w:rsidRPr="00C01A29" w14:paraId="17CD0545" w14:textId="77777777" w:rsidTr="00263772">
        <w:tc>
          <w:tcPr>
            <w:tcW w:w="8432" w:type="dxa"/>
          </w:tcPr>
          <w:p w14:paraId="65DE2F64" w14:textId="355CBA54" w:rsidR="00996E56" w:rsidRPr="00C01A29" w:rsidRDefault="00996E56" w:rsidP="008B0C21">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7C2573">
              <w:rPr>
                <w:rFonts w:ascii="Arial" w:eastAsia="ＭＳ 明朝" w:hAnsi="Arial" w:cs="Arial" w:hint="eastAsia"/>
                <w:szCs w:val="21"/>
              </w:rPr>
              <w:t xml:space="preserve"> </w:t>
            </w:r>
            <w:r w:rsidR="008B0C21">
              <w:rPr>
                <w:rFonts w:ascii="Arial" w:eastAsia="ＭＳ 明朝" w:hAnsi="Arial" w:cs="Arial" w:hint="eastAsia"/>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8B0C21">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ischaemia</w:t>
            </w:r>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522111494"/>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522111495"/>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522111496"/>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63772">
        <w:trPr>
          <w:tblHeader/>
        </w:trPr>
        <w:tc>
          <w:tcPr>
            <w:tcW w:w="8252" w:type="dxa"/>
            <w:shd w:val="clear" w:color="auto" w:fill="E0E0E0"/>
          </w:tcPr>
          <w:p w14:paraId="54D27BCF" w14:textId="77777777" w:rsidR="00996E56" w:rsidRPr="00A920D8" w:rsidRDefault="00996E56" w:rsidP="00996E56">
            <w:pPr>
              <w:jc w:val="center"/>
              <w:rPr>
                <w:rFonts w:ascii="Arial" w:eastAsia="ＭＳ 明朝" w:hAnsi="Arial" w:cs="Arial"/>
                <w:szCs w:val="24"/>
              </w:rPr>
            </w:pPr>
            <w:r w:rsidRPr="00A920D8">
              <w:rPr>
                <w:rFonts w:ascii="Arial" w:eastAsia="ＭＳ 明朝" w:hAnsi="Arial" w:cs="Arial"/>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63772">
        <w:trPr>
          <w:tblHeader/>
        </w:trPr>
        <w:tc>
          <w:tcPr>
            <w:tcW w:w="8252" w:type="dxa"/>
            <w:shd w:val="clear" w:color="auto" w:fill="E0E0E0"/>
          </w:tcPr>
          <w:p w14:paraId="30EE5147" w14:textId="77777777" w:rsidR="00996E56" w:rsidRPr="00A920D8" w:rsidRDefault="00996E56" w:rsidP="00996E56">
            <w:pPr>
              <w:jc w:val="center"/>
              <w:rPr>
                <w:rFonts w:ascii="Arial" w:eastAsia="ＭＳ 明朝" w:hAnsi="Arial" w:cs="Arial"/>
                <w:szCs w:val="24"/>
              </w:rPr>
            </w:pPr>
            <w:r w:rsidRPr="00A920D8">
              <w:rPr>
                <w:rFonts w:ascii="Arial" w:eastAsia="ＭＳ 明朝" w:hAnsi="Arial" w:cs="Arial"/>
                <w:szCs w:val="24"/>
              </w:rPr>
              <w:t>多軸構造を持つ</w:t>
            </w:r>
            <w:r w:rsidRPr="00A920D8">
              <w:rPr>
                <w:rFonts w:ascii="Arial" w:eastAsia="ＭＳ 明朝" w:hAnsi="Arial" w:cs="Arial"/>
                <w:szCs w:val="24"/>
              </w:rPr>
              <w:t>PT</w:t>
            </w:r>
            <w:r w:rsidRPr="00A920D8">
              <w:rPr>
                <w:rFonts w:ascii="Arial" w:eastAsia="ＭＳ 明朝" w:hAnsi="Arial" w:cs="Arial"/>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522111497"/>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522111498"/>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A4606B">
        <w:trPr>
          <w:trHeight w:val="412"/>
          <w:tblHeader/>
        </w:trPr>
        <w:tc>
          <w:tcPr>
            <w:tcW w:w="8432" w:type="dxa"/>
            <w:shd w:val="clear" w:color="auto" w:fill="E0E0E0"/>
            <w:vAlign w:val="center"/>
          </w:tcPr>
          <w:p w14:paraId="7BFE2786" w14:textId="77777777" w:rsidR="00996E56" w:rsidRPr="00A920D8" w:rsidRDefault="00996E56" w:rsidP="00A4606B">
            <w:pPr>
              <w:jc w:val="center"/>
              <w:rPr>
                <w:rFonts w:ascii="Arial" w:eastAsia="ＭＳ 明朝" w:hAnsi="Arial" w:cs="Arial"/>
                <w:szCs w:val="24"/>
              </w:rPr>
            </w:pPr>
            <w:r w:rsidRPr="00A920D8">
              <w:rPr>
                <w:rFonts w:ascii="Arial" w:eastAsia="ＭＳ 明朝" w:hAnsi="Arial" w:cs="Arial"/>
              </w:rPr>
              <w:t>不整脈</w:t>
            </w:r>
            <w:r w:rsidRPr="00A920D8">
              <w:rPr>
                <w:rFonts w:ascii="Arial" w:eastAsia="ＭＳ 明朝" w:hAnsi="Arial" w:cs="Arial"/>
                <w:szCs w:val="24"/>
              </w:rPr>
              <w:t>（</w:t>
            </w:r>
            <w:r w:rsidRPr="00A920D8">
              <w:rPr>
                <w:rFonts w:ascii="Arial" w:eastAsia="ＭＳ 明朝" w:hAnsi="Arial" w:cs="Arial"/>
                <w:szCs w:val="24"/>
              </w:rPr>
              <w:t>Cardiac Arrhythmias</w:t>
            </w:r>
            <w:r w:rsidRPr="00A920D8">
              <w:rPr>
                <w:rFonts w:ascii="Arial" w:eastAsia="ＭＳ 明朝" w:hAnsi="Arial" w:cs="Arial"/>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77777777"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E44DA7">
        <w:trPr>
          <w:trHeight w:val="411"/>
          <w:tblHeader/>
        </w:trPr>
        <w:tc>
          <w:tcPr>
            <w:tcW w:w="8638" w:type="dxa"/>
            <w:shd w:val="clear" w:color="auto" w:fill="E0E0E0"/>
            <w:vAlign w:val="center"/>
          </w:tcPr>
          <w:p w14:paraId="711708EE" w14:textId="77777777" w:rsidR="00996E56" w:rsidRPr="00A920D8" w:rsidRDefault="00996E56" w:rsidP="00A4606B">
            <w:pPr>
              <w:jc w:val="center"/>
              <w:rPr>
                <w:rFonts w:ascii="Arial" w:eastAsia="ＭＳ 明朝" w:hAnsi="Arial" w:cs="Arial"/>
                <w:szCs w:val="24"/>
              </w:rPr>
            </w:pPr>
            <w:r w:rsidRPr="00A920D8">
              <w:rPr>
                <w:rFonts w:ascii="Arial" w:eastAsia="ＭＳ 明朝" w:hAnsi="Arial" w:cs="Arial"/>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77777777"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522111499"/>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hyperlink w:anchor="図表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hyperlink>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lastRenderedPageBreak/>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522111500"/>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E24268">
        <w:trPr>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2CD4B994"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「新生物」である。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E24268">
        <w:trPr>
          <w:trHeight w:val="421"/>
          <w:tblHeader/>
        </w:trPr>
        <w:tc>
          <w:tcPr>
            <w:tcW w:w="8432" w:type="dxa"/>
            <w:shd w:val="clear" w:color="auto" w:fill="E0E0E0"/>
            <w:vAlign w:val="center"/>
          </w:tcPr>
          <w:p w14:paraId="52020F0B" w14:textId="77777777" w:rsidR="00996E56" w:rsidRPr="00A920D8" w:rsidRDefault="00996E56" w:rsidP="00E24268">
            <w:pPr>
              <w:jc w:val="center"/>
              <w:rPr>
                <w:rFonts w:ascii="Arial" w:eastAsia="ＭＳ 明朝" w:hAnsi="Arial" w:cs="Arial"/>
                <w:szCs w:val="24"/>
              </w:rPr>
            </w:pPr>
            <w:r w:rsidRPr="00A920D8">
              <w:rPr>
                <w:rFonts w:ascii="Arial" w:eastAsia="ＭＳ 明朝" w:hAnsi="Arial" w:cs="Arial"/>
                <w:szCs w:val="24"/>
              </w:rPr>
              <w:t>非多軸性の</w:t>
            </w:r>
            <w:r w:rsidRPr="00A920D8">
              <w:rPr>
                <w:rFonts w:ascii="Arial" w:eastAsia="ＭＳ 明朝" w:hAnsi="Arial" w:cs="Arial"/>
                <w:szCs w:val="24"/>
              </w:rPr>
              <w:t>SOC</w:t>
            </w:r>
            <w:r w:rsidRPr="00A920D8">
              <w:rPr>
                <w:rFonts w:ascii="Arial" w:eastAsia="ＭＳ 明朝" w:hAnsi="Arial" w:cs="Arial"/>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A920D8" w:rsidRDefault="00996E56" w:rsidP="00E24268">
            <w:pPr>
              <w:jc w:val="center"/>
              <w:rPr>
                <w:rFonts w:ascii="Arial" w:eastAsia="ＭＳ 明朝" w:hAnsi="Arial" w:cs="Arial"/>
                <w:i/>
                <w:szCs w:val="24"/>
              </w:rPr>
            </w:pPr>
            <w:r w:rsidRPr="00A920D8">
              <w:rPr>
                <w:rFonts w:ascii="Arial" w:eastAsia="ＭＳ 明朝" w:hAnsi="Arial" w:cs="Arial"/>
                <w:lang w:val="fr-FR"/>
              </w:rPr>
              <w:t xml:space="preserve">SOC </w:t>
            </w:r>
            <w:r w:rsidRPr="00A920D8">
              <w:rPr>
                <w:rFonts w:ascii="Arial" w:eastAsia="ＭＳ 明朝" w:hAnsi="Arial" w:cs="Arial"/>
                <w:lang w:val="fr-FR"/>
              </w:rPr>
              <w:t>「</w:t>
            </w:r>
            <w:r w:rsidRPr="00A920D8">
              <w:rPr>
                <w:rFonts w:ascii="Arial" w:eastAsia="ＭＳ 明朝" w:hAnsi="Arial" w:cs="Arial"/>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B70A2C" w:rsidP="00775525">
      <w:pPr>
        <w:spacing w:beforeLines="50" w:before="180"/>
        <w:rPr>
          <w:rFonts w:ascii="ＭＳ Ｐゴシック" w:eastAsia="ＭＳ Ｐゴシック" w:hAnsi="ＭＳ Ｐゴシック" w:cs="Times New Roman"/>
          <w:b/>
        </w:rPr>
      </w:pPr>
      <w:hyperlink w:anchor="図表２" w:history="1">
        <w:r w:rsidR="00D811B8"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75C7E">
        <w:trPr>
          <w:trHeight w:val="411"/>
          <w:tblHeader/>
        </w:trPr>
        <w:tc>
          <w:tcPr>
            <w:tcW w:w="8432" w:type="dxa"/>
            <w:shd w:val="clear" w:color="auto" w:fill="E0E0E0"/>
            <w:vAlign w:val="center"/>
          </w:tcPr>
          <w:p w14:paraId="29F00199"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24ACBD7A"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スティーブンス・ジョンソン症候群」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77777777"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75C7E">
        <w:trPr>
          <w:trHeight w:hRule="exact" w:val="488"/>
          <w:tblHeader/>
        </w:trPr>
        <w:tc>
          <w:tcPr>
            <w:tcW w:w="3251" w:type="dxa"/>
            <w:shd w:val="clear" w:color="auto" w:fill="D9D9D9"/>
            <w:vAlign w:val="center"/>
          </w:tcPr>
          <w:p w14:paraId="54322D1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基本語（</w:t>
            </w:r>
            <w:r w:rsidRPr="00A920D8">
              <w:rPr>
                <w:rFonts w:ascii="Arial" w:eastAsia="ＭＳ 明朝" w:hAnsi="Arial" w:cs="Arial"/>
                <w:szCs w:val="24"/>
              </w:rPr>
              <w:t>PT</w:t>
            </w:r>
            <w:r w:rsidRPr="00A920D8">
              <w:rPr>
                <w:rFonts w:ascii="Arial" w:eastAsia="ＭＳ 明朝" w:hAnsi="Arial" w:cs="Arial"/>
                <w:szCs w:val="24"/>
              </w:rPr>
              <w:t>）</w:t>
            </w:r>
          </w:p>
        </w:tc>
        <w:tc>
          <w:tcPr>
            <w:tcW w:w="5103" w:type="dxa"/>
            <w:shd w:val="clear" w:color="auto" w:fill="D9D9D9"/>
            <w:vAlign w:val="center"/>
          </w:tcPr>
          <w:p w14:paraId="23F86B0D"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szCs w:val="24"/>
              </w:rPr>
              <w:t>プライマリー</w:t>
            </w:r>
            <w:r w:rsidRPr="00A920D8">
              <w:rPr>
                <w:rFonts w:ascii="Arial" w:eastAsia="ＭＳ 明朝" w:hAnsi="Arial" w:cs="Arial"/>
                <w:szCs w:val="24"/>
              </w:rPr>
              <w:t xml:space="preserve"> SOC</w:t>
            </w:r>
          </w:p>
        </w:tc>
      </w:tr>
      <w:tr w:rsidR="00996E56" w:rsidRPr="00A920D8" w14:paraId="607D742D" w14:textId="77777777" w:rsidTr="00F75C7E">
        <w:trPr>
          <w:trHeight w:val="453"/>
        </w:trPr>
        <w:tc>
          <w:tcPr>
            <w:tcW w:w="3251" w:type="dxa"/>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522111501"/>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75C7E">
        <w:trPr>
          <w:trHeight w:val="663"/>
          <w:tblHeader/>
        </w:trPr>
        <w:tc>
          <w:tcPr>
            <w:tcW w:w="8354" w:type="dxa"/>
            <w:gridSpan w:val="2"/>
            <w:shd w:val="clear" w:color="auto" w:fill="D9D9D9"/>
          </w:tcPr>
          <w:p w14:paraId="65838B1E" w14:textId="635F1AAE" w:rsidR="00996E56" w:rsidRPr="00A920D8" w:rsidRDefault="00996E56" w:rsidP="00F75C7E">
            <w:pPr>
              <w:spacing w:line="300" w:lineRule="exact"/>
              <w:jc w:val="center"/>
              <w:rPr>
                <w:rFonts w:ascii="Arial" w:eastAsia="ＭＳ 明朝" w:hAnsi="Arial" w:cs="Arial"/>
                <w:szCs w:val="21"/>
              </w:rPr>
            </w:pPr>
            <w:r w:rsidRPr="00A920D8">
              <w:rPr>
                <w:rFonts w:ascii="Arial" w:eastAsia="ＭＳ 明朝" w:hAnsi="Arial" w:cs="Arial"/>
                <w:snapToGrid w:val="0"/>
                <w:szCs w:val="21"/>
                <w:lang w:val="en-GB"/>
              </w:rPr>
              <w:t>データ出力に影響する可能性があるので、各組織はこのような</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の更新の</w:t>
            </w:r>
            <w:r w:rsidR="00F75C7E">
              <w:rPr>
                <w:rFonts w:ascii="Arial" w:eastAsia="ＭＳ 明朝" w:hAnsi="Arial" w:cs="Arial"/>
                <w:snapToGrid w:val="0"/>
                <w:szCs w:val="21"/>
                <w:lang w:val="en-GB"/>
              </w:rPr>
              <w:br/>
            </w:r>
            <w:r w:rsidRPr="00A920D8">
              <w:rPr>
                <w:rFonts w:ascii="Arial" w:eastAsia="ＭＳ 明朝" w:hAnsi="Arial" w:cs="Arial"/>
                <w:snapToGrid w:val="0"/>
                <w:szCs w:val="21"/>
                <w:lang w:val="en-GB"/>
              </w:rPr>
              <w:t>種別を認識しておくべきである。</w:t>
            </w:r>
            <w:r w:rsidR="0033424E" w:rsidRPr="00A920D8">
              <w:rPr>
                <w:rFonts w:ascii="Arial" w:eastAsia="ＭＳ 明朝" w:hAnsi="Arial" w:cs="Arial"/>
                <w:snapToGrid w:val="0"/>
                <w:szCs w:val="21"/>
                <w:lang w:val="en-GB"/>
              </w:rPr>
              <w:t>“</w:t>
            </w:r>
            <w:r w:rsidRPr="00A920D8">
              <w:rPr>
                <w:rFonts w:ascii="Arial" w:eastAsia="ＭＳ 明朝" w:hAnsi="Arial" w:cs="Arial"/>
                <w:szCs w:val="21"/>
              </w:rPr>
              <w:t>MedDRA</w:t>
            </w:r>
            <w:r w:rsidRPr="00A920D8">
              <w:rPr>
                <w:rFonts w:ascii="Arial" w:eastAsia="ＭＳ 明朝" w:hAnsi="Arial" w:cs="Arial"/>
                <w:szCs w:val="21"/>
              </w:rPr>
              <w:t>更新のタイプ</w:t>
            </w:r>
            <w:r w:rsidR="0033424E" w:rsidRPr="00A920D8">
              <w:rPr>
                <w:rFonts w:ascii="Arial" w:eastAsia="ＭＳ 明朝" w:hAnsi="Arial" w:cs="Arial"/>
                <w:szCs w:val="21"/>
              </w:rPr>
              <w:t>”</w:t>
            </w:r>
          </w:p>
        </w:tc>
      </w:tr>
      <w:tr w:rsidR="00996E56" w:rsidRPr="00A920D8" w14:paraId="06A72FB4" w14:textId="77777777" w:rsidTr="00F75C7E">
        <w:trPr>
          <w:tblHeader/>
        </w:trPr>
        <w:tc>
          <w:tcPr>
            <w:tcW w:w="5094" w:type="dxa"/>
            <w:shd w:val="clear" w:color="auto" w:fill="D9D9D9"/>
          </w:tcPr>
          <w:p w14:paraId="0C1C6BF0"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シンプルチェンジ</w:t>
            </w:r>
          </w:p>
        </w:tc>
        <w:tc>
          <w:tcPr>
            <w:tcW w:w="3260" w:type="dxa"/>
            <w:shd w:val="clear" w:color="auto" w:fill="D9D9D9"/>
          </w:tcPr>
          <w:p w14:paraId="396584DF"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2F69F23D"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 xml:space="preserve">MedDRA Version Analysis Tool </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263772">
        <w:trPr>
          <w:tblHeader/>
        </w:trPr>
        <w:tc>
          <w:tcPr>
            <w:tcW w:w="8432" w:type="dxa"/>
            <w:shd w:val="clear" w:color="auto" w:fill="E0E0E0"/>
          </w:tcPr>
          <w:p w14:paraId="08A18704"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バージョン更新の影響</w:t>
            </w:r>
            <w:r w:rsidRPr="00A920D8">
              <w:rPr>
                <w:rFonts w:ascii="Arial" w:eastAsia="ＭＳ 明朝" w:hAnsi="Arial" w:cs="Arial"/>
                <w:szCs w:val="21"/>
              </w:rPr>
              <w:t xml:space="preserve"> – </w:t>
            </w:r>
            <w:r w:rsidRPr="00A920D8">
              <w:rPr>
                <w:rFonts w:ascii="Arial" w:eastAsia="ＭＳ 明朝" w:hAnsi="Arial" w:cs="Arial"/>
                <w:szCs w:val="21"/>
              </w:rPr>
              <w:t>降格された</w:t>
            </w:r>
            <w:r w:rsidRPr="00A920D8">
              <w:rPr>
                <w:rFonts w:ascii="Arial" w:eastAsia="ＭＳ 明朝" w:hAnsi="Arial" w:cs="Arial"/>
                <w:szCs w:val="21"/>
              </w:rPr>
              <w:t>PT</w:t>
            </w:r>
          </w:p>
        </w:tc>
      </w:tr>
      <w:tr w:rsidR="00996E56" w:rsidRPr="00A920D8" w14:paraId="0419448D" w14:textId="77777777" w:rsidTr="004B5D10">
        <w:trPr>
          <w:trHeight w:val="480"/>
        </w:trPr>
        <w:tc>
          <w:tcPr>
            <w:tcW w:w="8432" w:type="dxa"/>
          </w:tcPr>
          <w:p w14:paraId="2B129CE2" w14:textId="0E7EEDB2" w:rsidR="00EA18F7" w:rsidRPr="00A920D8" w:rsidRDefault="00FE300B" w:rsidP="008B0C21">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「転移部痛」は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E6513" w:rsidRPr="00A920D8">
              <w:rPr>
                <w:rFonts w:ascii="Arial" w:eastAsia="ＭＳ 明朝" w:hAnsi="Arial" w:cs="Arial"/>
                <w:snapToGrid w:val="0"/>
                <w:szCs w:val="21"/>
                <w:lang w:val="en-GB"/>
              </w:rPr>
              <w:t>18.1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3D1414" w:rsidRPr="00A920D8">
              <w:rPr>
                <w:rFonts w:ascii="Arial" w:eastAsia="ＭＳ 明朝" w:hAnsi="Arial" w:cs="Arial"/>
                <w:snapToGrid w:val="0"/>
                <w:szCs w:val="21"/>
                <w:lang w:val="en-GB"/>
              </w:rPr>
              <w:t>19.0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「転移部痛」</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「癌疼痛」にリンクし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44170C84"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263772">
        <w:trPr>
          <w:tblHeader/>
        </w:trPr>
        <w:tc>
          <w:tcPr>
            <w:tcW w:w="8432" w:type="dxa"/>
            <w:shd w:val="clear" w:color="auto" w:fill="E0E0E0"/>
          </w:tcPr>
          <w:p w14:paraId="151CA1E9"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バージョン更新の影響</w:t>
            </w:r>
            <w:r w:rsidRPr="00A920D8">
              <w:rPr>
                <w:rFonts w:ascii="Arial" w:eastAsia="ＭＳ 明朝" w:hAnsi="Arial" w:cs="Arial"/>
                <w:szCs w:val="21"/>
              </w:rPr>
              <w:t xml:space="preserve"> – </w:t>
            </w:r>
            <w:r w:rsidRPr="00A920D8">
              <w:rPr>
                <w:rFonts w:ascii="Arial" w:eastAsia="ＭＳ 明朝" w:hAnsi="Arial" w:cs="Arial"/>
                <w:szCs w:val="21"/>
              </w:rPr>
              <w:t>プライマリー</w:t>
            </w:r>
            <w:r w:rsidRPr="00A920D8">
              <w:rPr>
                <w:rFonts w:ascii="Arial" w:eastAsia="ＭＳ 明朝" w:hAnsi="Arial" w:cs="Arial"/>
                <w:szCs w:val="21"/>
              </w:rPr>
              <w:t>SOC</w:t>
            </w:r>
            <w:r w:rsidRPr="00A920D8">
              <w:rPr>
                <w:rFonts w:ascii="Arial" w:eastAsia="ＭＳ 明朝" w:hAnsi="Arial" w:cs="Arial"/>
                <w:szCs w:val="21"/>
              </w:rPr>
              <w:t>配置の変更</w:t>
            </w:r>
          </w:p>
        </w:tc>
      </w:tr>
      <w:tr w:rsidR="00996E56" w:rsidRPr="00A920D8" w14:paraId="6DB0F551" w14:textId="77777777" w:rsidTr="00263772">
        <w:tc>
          <w:tcPr>
            <w:tcW w:w="8432" w:type="dxa"/>
          </w:tcPr>
          <w:p w14:paraId="65A45DD7" w14:textId="7D07A6BD" w:rsidR="008D5220" w:rsidRPr="00A920D8" w:rsidRDefault="00996E56" w:rsidP="008B0C21">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64F01" w:rsidRPr="00A920D8">
              <w:rPr>
                <w:rFonts w:ascii="Arial" w:eastAsia="ＭＳ 明朝" w:hAnsi="Arial" w:cs="Arial"/>
                <w:snapToGrid w:val="0"/>
                <w:szCs w:val="21"/>
                <w:lang w:val="en-GB"/>
              </w:rPr>
              <w:t>18.0</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8579E3" w:rsidRPr="00A920D8">
              <w:rPr>
                <w:rFonts w:ascii="Arial" w:eastAsia="ＭＳ 明朝" w:hAnsi="Arial" w:cs="Arial"/>
                <w:szCs w:val="21"/>
              </w:rPr>
              <w:t>腹腔内血腫</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であった。バージョン</w:t>
            </w:r>
            <w:r w:rsidR="00764F01"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8579E3" w:rsidRPr="00A920D8">
              <w:rPr>
                <w:rFonts w:ascii="Arial" w:eastAsia="ＭＳ 明朝" w:hAnsi="Arial" w:cs="Arial"/>
                <w:szCs w:val="21"/>
              </w:rPr>
              <w:t>腹腔内血腫</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胃腸</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2B35C627"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18.0</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D3ABC3C"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w:t>
      </w:r>
      <w:r w:rsidRPr="00A920D8">
        <w:rPr>
          <w:rFonts w:ascii="Arial" w:eastAsia="ＭＳ 明朝" w:hAnsi="Arial" w:cs="Arial"/>
          <w:szCs w:val="21"/>
        </w:rPr>
        <w:t>MedDRA</w:t>
      </w:r>
      <w:r w:rsidRPr="00A920D8">
        <w:rPr>
          <w:rFonts w:ascii="Arial" w:eastAsia="ＭＳ 明朝" w:hAnsi="Arial" w:cs="Arial"/>
          <w:szCs w:val="21"/>
        </w:rPr>
        <w:t>用語選択：考慮事項」の付録</w:t>
      </w:r>
      <w:r w:rsidRPr="00A920D8">
        <w:rPr>
          <w:rFonts w:ascii="Arial" w:eastAsia="ＭＳ 明朝" w:hAnsi="Arial" w:cs="Arial"/>
          <w:szCs w:val="21"/>
        </w:rPr>
        <w:t xml:space="preserve"> 4.1</w:t>
      </w:r>
      <w:r w:rsidRPr="00A920D8">
        <w:rPr>
          <w:rFonts w:ascii="Arial" w:eastAsia="ＭＳ 明朝" w:hAnsi="Arial" w:cs="Arial"/>
          <w:szCs w:val="21"/>
        </w:rPr>
        <w:t>を参照）。データベース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72CF9" w:rsidRPr="00A920D8">
        <w:rPr>
          <w:rFonts w:ascii="Arial" w:eastAsia="ＭＳ 明朝" w:hAnsi="Arial" w:cs="Arial"/>
          <w:snapToGrid w:val="0"/>
          <w:szCs w:val="21"/>
          <w:lang w:val="en-GB"/>
        </w:rPr>
        <w:t>も参照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5C63E530" w:rsidR="00424BFD" w:rsidRPr="00A920D8" w:rsidRDefault="00996E56" w:rsidP="000C3A4D">
      <w:pPr>
        <w:spacing w:beforeLines="20" w:before="72"/>
        <w:ind w:leftChars="87" w:left="1010" w:hangingChars="394" w:hanging="82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0033424E" w:rsidRPr="00A920D8">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522111502"/>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522111503"/>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263772">
        <w:trPr>
          <w:trHeight w:val="175"/>
        </w:trPr>
        <w:tc>
          <w:tcPr>
            <w:tcW w:w="8414" w:type="dxa"/>
            <w:shd w:val="pct10" w:color="auto" w:fill="auto"/>
          </w:tcPr>
          <w:p w14:paraId="04098C51" w14:textId="77777777" w:rsidR="00996E56" w:rsidRPr="00A920D8" w:rsidRDefault="00996E56" w:rsidP="00996E56">
            <w:pPr>
              <w:jc w:val="center"/>
              <w:rPr>
                <w:rFonts w:ascii="Arial" w:eastAsia="ＭＳ 明朝" w:hAnsi="Arial" w:cs="Arial"/>
              </w:rPr>
            </w:pPr>
            <w:r w:rsidRPr="00A920D8">
              <w:rPr>
                <w:rFonts w:ascii="Arial" w:eastAsia="ＭＳ 明朝" w:hAnsi="Arial" w:cs="Arial"/>
              </w:rPr>
              <w:t>一般的原則を適用する検索の種別</w:t>
            </w:r>
          </w:p>
        </w:tc>
      </w:tr>
      <w:tr w:rsidR="00996E56" w:rsidRPr="00A920D8" w14:paraId="144785C0" w14:textId="77777777" w:rsidTr="00CC24CE">
        <w:trPr>
          <w:trHeight w:val="1980"/>
        </w:trPr>
        <w:tc>
          <w:tcPr>
            <w:tcW w:w="8414" w:type="dxa"/>
          </w:tcPr>
          <w:p w14:paraId="508BE5CD" w14:textId="7F5C5885" w:rsidR="00996E56" w:rsidRPr="00A920D8" w:rsidRDefault="00996E56" w:rsidP="00CC24CE">
            <w:pPr>
              <w:numPr>
                <w:ilvl w:val="0"/>
                <w:numId w:val="10"/>
              </w:numPr>
              <w:spacing w:beforeLines="20" w:before="72"/>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996E56">
            <w:pPr>
              <w:numPr>
                <w:ilvl w:val="0"/>
                <w:numId w:val="10"/>
              </w:numPr>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996E56">
            <w:pPr>
              <w:numPr>
                <w:ilvl w:val="0"/>
                <w:numId w:val="10"/>
              </w:numPr>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996E56">
            <w:pPr>
              <w:numPr>
                <w:ilvl w:val="0"/>
                <w:numId w:val="10"/>
              </w:numPr>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522111504"/>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522111505"/>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5637260E" w:rsidR="00996E56" w:rsidRPr="00A920D8" w:rsidRDefault="00996E56" w:rsidP="00A4536F">
      <w:pPr>
        <w:spacing w:beforeLines="20" w:before="72" w:line="280" w:lineRule="exact"/>
        <w:ind w:leftChars="87" w:left="995" w:hangingChars="394" w:hanging="812"/>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w:t>
      </w:r>
      <w:r w:rsidR="00D863EC" w:rsidRPr="00A920D8">
        <w:rPr>
          <w:rFonts w:ascii="Arial" w:eastAsia="ＭＳ 明朝" w:hAnsi="Arial" w:cs="Arial"/>
          <w:spacing w:val="-2"/>
          <w:szCs w:val="21"/>
        </w:rPr>
        <w:t xml:space="preserve"> </w:t>
      </w:r>
      <w:r w:rsidRPr="00A920D8">
        <w:rPr>
          <w:rFonts w:ascii="Arial" w:eastAsia="ＭＳ 明朝" w:hAnsi="Arial" w:cs="Arial"/>
          <w:spacing w:val="-2"/>
          <w:szCs w:val="21"/>
        </w:rPr>
        <w:t>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522111506"/>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：薬剤安全性監視計画文書（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131B13DD" w:rsidR="003062DA" w:rsidRPr="00A920D8" w:rsidRDefault="00996E56" w:rsidP="007C2573">
      <w:pPr>
        <w:spacing w:beforeLines="20" w:before="72"/>
        <w:ind w:leftChars="87" w:left="1010" w:hangingChars="394" w:hanging="82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w:t>
      </w:r>
      <w:r w:rsidR="00C600F6" w:rsidRPr="00A920D8">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0"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7C2573">
        <w:trPr>
          <w:trHeight w:val="766"/>
          <w:tblHeader/>
        </w:trPr>
        <w:tc>
          <w:tcPr>
            <w:tcW w:w="8252" w:type="dxa"/>
            <w:shd w:val="pct10" w:color="auto" w:fill="auto"/>
            <w:vAlign w:val="center"/>
          </w:tcPr>
          <w:p w14:paraId="75F145BE" w14:textId="232ABEAB" w:rsidR="00996E56" w:rsidRPr="00A920D8" w:rsidRDefault="00996E56" w:rsidP="000142F1">
            <w:pPr>
              <w:keepNext/>
              <w:spacing w:line="300" w:lineRule="exact"/>
              <w:ind w:leftChars="100" w:left="210" w:rightChars="100" w:right="210"/>
              <w:jc w:val="center"/>
              <w:rPr>
                <w:rFonts w:ascii="Arial" w:eastAsia="ＭＳ 明朝" w:hAnsi="Arial" w:cs="Arial"/>
                <w:szCs w:val="21"/>
              </w:rPr>
            </w:pPr>
            <w:r w:rsidRPr="00A920D8">
              <w:rPr>
                <w:rFonts w:ascii="Arial" w:eastAsia="ＭＳ 明朝" w:hAnsi="Arial" w:cs="Arial"/>
                <w:szCs w:val="21"/>
              </w:rPr>
              <w:t xml:space="preserve">SOC </w:t>
            </w:r>
            <w:r w:rsidRPr="00A920D8">
              <w:rPr>
                <w:rFonts w:ascii="Arial" w:eastAsia="ＭＳ 明朝" w:hAnsi="Arial" w:cs="Arial"/>
                <w:szCs w:val="21"/>
              </w:rPr>
              <w:t>「一般・全身障害および投与部位の状態」をプライマリー、</w:t>
            </w:r>
            <w:r w:rsidR="00A35E2F" w:rsidRPr="00A920D8">
              <w:rPr>
                <w:rFonts w:ascii="Arial" w:eastAsia="ＭＳ 明朝" w:hAnsi="Arial" w:cs="Arial"/>
                <w:szCs w:val="21"/>
              </w:rPr>
              <w:br/>
            </w:r>
            <w:r w:rsidRPr="00A920D8">
              <w:rPr>
                <w:rFonts w:ascii="Arial" w:eastAsia="ＭＳ 明朝" w:hAnsi="Arial" w:cs="Arial"/>
                <w:szCs w:val="21"/>
              </w:rPr>
              <w:t xml:space="preserve">SOC </w:t>
            </w:r>
            <w:r w:rsidRPr="00A920D8">
              <w:rPr>
                <w:rFonts w:ascii="Arial" w:eastAsia="ＭＳ 明朝" w:hAnsi="Arial" w:cs="Arial"/>
                <w:szCs w:val="21"/>
              </w:rPr>
              <w:t>「心臓障害」</w:t>
            </w:r>
            <w:r w:rsidRPr="00A920D8">
              <w:rPr>
                <w:rFonts w:ascii="Arial" w:eastAsia="ＭＳ 明朝" w:hAnsi="Arial" w:cs="Arial"/>
                <w:szCs w:val="21"/>
              </w:rPr>
              <w:t xml:space="preserve"> </w:t>
            </w:r>
            <w:r w:rsidRPr="00A920D8">
              <w:rPr>
                <w:rFonts w:ascii="Arial" w:eastAsia="ＭＳ 明朝" w:hAnsi="Arial" w:cs="Arial"/>
                <w:szCs w:val="21"/>
              </w:rPr>
              <w:t>をセカンダリーとする</w:t>
            </w:r>
            <w:r w:rsidRPr="00A920D8">
              <w:rPr>
                <w:rFonts w:ascii="Arial" w:eastAsia="ＭＳ 明朝" w:hAnsi="Arial" w:cs="Arial"/>
                <w:szCs w:val="21"/>
              </w:rPr>
              <w:t>PT</w:t>
            </w:r>
          </w:p>
        </w:tc>
      </w:tr>
      <w:tr w:rsidR="00996E56" w:rsidRPr="00A920D8" w14:paraId="47BF3851" w14:textId="77777777" w:rsidTr="007C2573">
        <w:trPr>
          <w:trHeight w:val="2394"/>
        </w:trPr>
        <w:tc>
          <w:tcPr>
            <w:tcW w:w="8252" w:type="dxa"/>
          </w:tcPr>
          <w:p w14:paraId="4C7E4290" w14:textId="0987858D" w:rsidR="009444E3" w:rsidRDefault="00996E56" w:rsidP="007C2573">
            <w:pPr>
              <w:spacing w:beforeLines="20" w:before="72"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(Localised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77777777" w:rsidR="00E42BDB" w:rsidRPr="00A920D8" w:rsidRDefault="00E42BDB" w:rsidP="00A35E2F">
      <w:pPr>
        <w:spacing w:beforeLines="20" w:before="72"/>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0DAF2E4" w14:textId="11A06803" w:rsidR="00996E56" w:rsidRPr="00A920D8" w:rsidRDefault="00996E56" w:rsidP="00AC75B0">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lastRenderedPageBreak/>
        <w:t>JMO</w:t>
      </w:r>
      <w:r w:rsidRPr="00A920D8">
        <w:rPr>
          <w:rFonts w:ascii="Arial" w:eastAsia="ＭＳ 明朝" w:hAnsi="Arial" w:cs="Arial"/>
          <w:szCs w:val="21"/>
        </w:rPr>
        <w:t>注）</w:t>
      </w:r>
      <w:r w:rsidR="00D863EC" w:rsidRPr="00A920D8">
        <w:rPr>
          <w:rFonts w:ascii="Arial" w:eastAsia="ＭＳ 明朝" w:hAnsi="Arial" w:cs="Arial"/>
          <w:szCs w:val="21"/>
        </w:rPr>
        <w:t xml:space="preserve"> </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522111507"/>
      <w:r w:rsidRPr="00A920D8">
        <w:rPr>
          <w:rFonts w:ascii="ＭＳ ゴシック" w:eastAsia="ＭＳ ゴシック" w:hAnsi="ＭＳ ゴシック" w:cs="Times New Roman" w:hint="eastAsia"/>
          <w:b/>
          <w:kern w:val="0"/>
          <w:szCs w:val="20"/>
        </w:rPr>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hyperlink w:anchor="図表４" w:history="1">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hyperlink>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hyperlink w:anchor="図表５"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hyperlink>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B70A2C">
      <w:pPr>
        <w:spacing w:beforeLines="50" w:before="180"/>
        <w:rPr>
          <w:rFonts w:ascii="Arial" w:eastAsia="ＭＳ 明朝" w:hAnsi="Arial" w:cs="Arial"/>
        </w:rPr>
      </w:pPr>
      <w:hyperlink w:anchor="図表９ａ" w:history="1">
        <w:r w:rsidR="00E25093"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00E25093"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033563">
      <w:pPr>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7777777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Pr="00A920D8">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522111508"/>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hyperlink w:anchor="図表１０" w:history="1">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hyperlink>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522111509"/>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w:t>
      </w:r>
      <w:r w:rsidRPr="00A920D8">
        <w:rPr>
          <w:rFonts w:ascii="Arial" w:eastAsia="ＭＳ 明朝" w:hAnsi="Arial" w:cs="Arial"/>
          <w:szCs w:val="21"/>
        </w:rPr>
        <w:lastRenderedPageBreak/>
        <w:t>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プライマリーとセカンダリー</w:t>
      </w:r>
      <w:r w:rsidRPr="00A920D8">
        <w:rPr>
          <w:rFonts w:ascii="Arial" w:eastAsia="ＭＳ 明朝" w:hAnsi="Arial" w:cs="Arial"/>
        </w:rPr>
        <w:t>SOC</w:t>
      </w:r>
      <w:r w:rsidRPr="00A920D8">
        <w:rPr>
          <w:rFonts w:ascii="Arial" w:eastAsia="ＭＳ 明朝" w:hAnsi="Arial" w:cs="Arial"/>
        </w:rPr>
        <w:t>配置の双方を表示に含むように、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を検索する。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hyperlink w:anchor="図表１１" w:history="1">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hyperlink>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77777777" w:rsidR="00996E56" w:rsidRPr="00A920D8"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A920D8" w:rsidRDefault="00996E56" w:rsidP="00033563">
            <w:pPr>
              <w:jc w:val="center"/>
              <w:rPr>
                <w:rFonts w:ascii="Arial" w:eastAsia="ＭＳ 明朝" w:hAnsi="Arial" w:cs="Arial"/>
                <w:szCs w:val="21"/>
              </w:rPr>
            </w:pPr>
            <w:r w:rsidRPr="00A920D8">
              <w:rPr>
                <w:rFonts w:ascii="Arial" w:eastAsia="ＭＳ 明朝" w:hAnsi="Arial" w:cs="Arial"/>
                <w:szCs w:val="21"/>
              </w:rPr>
              <w:t>プライマリーおよびセカンダリーに</w:t>
            </w:r>
            <w:r w:rsidRPr="00A920D8">
              <w:rPr>
                <w:rFonts w:ascii="Arial" w:eastAsia="ＭＳ 明朝" w:hAnsi="Arial" w:cs="Arial"/>
                <w:szCs w:val="21"/>
              </w:rPr>
              <w:t>SOC</w:t>
            </w:r>
            <w:r w:rsidRPr="00A920D8">
              <w:rPr>
                <w:rFonts w:ascii="Arial" w:eastAsia="ＭＳ 明朝" w:hAnsi="Arial" w:cs="Arial"/>
                <w:szCs w:val="21"/>
              </w:rPr>
              <w:t>へリンクする</w:t>
            </w:r>
            <w:r w:rsidRPr="00A920D8">
              <w:rPr>
                <w:rFonts w:ascii="Arial" w:eastAsia="ＭＳ 明朝" w:hAnsi="Arial" w:cs="Arial"/>
                <w:szCs w:val="21"/>
              </w:rPr>
              <w:t>PT</w:t>
            </w:r>
            <w:r w:rsidRPr="00A920D8">
              <w:rPr>
                <w:rFonts w:ascii="Arial" w:eastAsia="ＭＳ 明朝" w:hAnsi="Arial" w:cs="Arial"/>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7777777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r w:rsidR="00996E56" w:rsidRPr="00A920D8">
              <w:rPr>
                <w:rFonts w:ascii="Arial" w:eastAsia="ＭＳ 明朝" w:hAnsi="Arial" w:cs="Arial"/>
                <w:szCs w:val="24"/>
                <w:lang w:val="es-ES"/>
              </w:rPr>
              <w:t xml:space="preserve"> </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77777777"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522111510"/>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522111511"/>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は製薬企業と規制当局の代表で構成されている</w:t>
      </w:r>
      <w:r w:rsidRPr="00A920D8">
        <w:rPr>
          <w:rFonts w:ascii="Arial" w:eastAsia="ＭＳ 明朝" w:hAnsi="Arial" w:cs="Arial"/>
          <w:kern w:val="0"/>
          <w:szCs w:val="21"/>
        </w:rPr>
        <w:t>CIOMS</w:t>
      </w:r>
      <w:r w:rsidRPr="00A920D8">
        <w:rPr>
          <w:rFonts w:ascii="Arial" w:eastAsia="ＭＳ 明朝" w:hAnsi="Arial" w:cs="Arial"/>
          <w:kern w:val="0"/>
          <w:szCs w:val="21"/>
          <w:lang w:val="en-GB"/>
        </w:rPr>
        <w:t>の</w:t>
      </w:r>
      <w:r w:rsidRPr="00A920D8">
        <w:rPr>
          <w:rFonts w:ascii="Arial" w:eastAsia="ＭＳ 明朝" w:hAnsi="Arial" w:cs="Arial"/>
          <w:kern w:val="0"/>
          <w:szCs w:val="21"/>
          <w:lang w:val="en-GB"/>
        </w:rPr>
        <w:t>SMQ-WG</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ICH</w:t>
      </w:r>
      <w:r w:rsidRPr="00A920D8">
        <w:rPr>
          <w:rFonts w:ascii="Arial" w:eastAsia="ＭＳ 明朝" w:hAnsi="Arial" w:cs="Arial"/>
          <w:kern w:val="0"/>
          <w:szCs w:val="21"/>
          <w:lang w:val="en-GB"/>
        </w:rPr>
        <w:t>（</w:t>
      </w:r>
      <w:r w:rsidRPr="00A920D8">
        <w:rPr>
          <w:rFonts w:ascii="Arial" w:eastAsia="ＭＳ 明朝" w:hAnsi="Arial" w:cs="Arial"/>
          <w:kern w:val="0"/>
          <w:szCs w:val="21"/>
          <w:lang w:val="en-GB"/>
        </w:rPr>
        <w:t>MSSO</w:t>
      </w:r>
      <w:r w:rsidRPr="00A920D8">
        <w:rPr>
          <w:rFonts w:ascii="Arial" w:eastAsia="ＭＳ 明朝" w:hAnsi="Arial" w:cs="Arial"/>
          <w:kern w:val="0"/>
          <w:szCs w:val="21"/>
          <w:lang w:val="en-GB"/>
        </w:rPr>
        <w:t>と</w:t>
      </w:r>
      <w:r w:rsidRPr="00A920D8">
        <w:rPr>
          <w:rFonts w:ascii="Arial" w:eastAsia="ＭＳ 明朝" w:hAnsi="Arial" w:cs="Arial"/>
          <w:kern w:val="0"/>
          <w:szCs w:val="21"/>
          <w:lang w:val="en-GB"/>
        </w:rPr>
        <w:t>JMO</w:t>
      </w:r>
      <w:r w:rsidRPr="00A920D8">
        <w:rPr>
          <w:rFonts w:ascii="Arial" w:eastAsia="ＭＳ 明朝" w:hAnsi="Arial" w:cs="Arial"/>
          <w:kern w:val="0"/>
          <w:szCs w:val="21"/>
          <w:lang w:val="en-GB"/>
        </w:rPr>
        <w:t>を含む）の</w:t>
      </w:r>
      <w:r w:rsidRPr="00A920D8">
        <w:rPr>
          <w:rFonts w:ascii="Arial" w:eastAsia="ＭＳ 明朝" w:hAnsi="Arial" w:cs="Arial"/>
          <w:kern w:val="0"/>
          <w:szCs w:val="21"/>
        </w:rPr>
        <w:t>共同作業による成果物である。</w:t>
      </w:r>
      <w:r w:rsidRPr="00A920D8">
        <w:rPr>
          <w:rFonts w:ascii="Arial" w:eastAsia="ＭＳ 明朝" w:hAnsi="Arial" w:cs="Arial"/>
          <w:kern w:val="0"/>
          <w:szCs w:val="21"/>
        </w:rPr>
        <w:t>SMQ</w:t>
      </w:r>
      <w:r w:rsidRPr="00A920D8">
        <w:rPr>
          <w:rFonts w:ascii="Arial" w:eastAsia="ＭＳ 明朝" w:hAnsi="Arial" w:cs="Arial"/>
          <w:kern w:val="0"/>
          <w:szCs w:val="21"/>
        </w:rPr>
        <w:t>は、目的とする医学的状態または関心領域に関係する一つ以上の</w:t>
      </w:r>
      <w:r w:rsidRPr="00A920D8">
        <w:rPr>
          <w:rFonts w:ascii="Arial" w:eastAsia="ＭＳ 明朝" w:hAnsi="Arial" w:cs="Arial"/>
          <w:kern w:val="0"/>
          <w:szCs w:val="21"/>
        </w:rPr>
        <w:t>SOC</w:t>
      </w:r>
      <w:r w:rsidRPr="00A920D8">
        <w:rPr>
          <w:rFonts w:ascii="Arial" w:eastAsia="ＭＳ 明朝" w:hAnsi="Arial" w:cs="Arial"/>
          <w:kern w:val="0"/>
          <w:szCs w:val="21"/>
        </w:rPr>
        <w:t>からの</w:t>
      </w:r>
      <w:r w:rsidRPr="00A920D8">
        <w:rPr>
          <w:rFonts w:ascii="Arial" w:eastAsia="ＭＳ 明朝" w:hAnsi="Arial" w:cs="Arial"/>
          <w:kern w:val="0"/>
          <w:szCs w:val="21"/>
        </w:rPr>
        <w:t>MedDRA</w:t>
      </w:r>
      <w:r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522111512"/>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522111513"/>
      <w:r w:rsidRPr="00A920D8">
        <w:rPr>
          <w:rFonts w:ascii="ＭＳ ゴシック" w:eastAsia="ＭＳ ゴシック" w:hAnsi="ＭＳ ゴシック" w:cs="Times New Roman" w:hint="eastAsia"/>
          <w:b/>
          <w:kern w:val="0"/>
          <w:sz w:val="22"/>
          <w:lang w:eastAsia="en-US"/>
        </w:rPr>
        <w:t>4.3　SMQの限界</w:t>
      </w:r>
      <w:bookmarkEnd w:id="45"/>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は開発段階でテストされているとはいえ、進化するものであり、使用経験で改良されていくものである。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522111514"/>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w:t>
      </w:r>
      <w:r w:rsidRPr="00A920D8">
        <w:rPr>
          <w:rFonts w:ascii="Arial" w:eastAsia="ＭＳ 明朝" w:hAnsi="Arial" w:cs="Arial"/>
          <w:kern w:val="0"/>
          <w:szCs w:val="21"/>
        </w:rPr>
        <w:lastRenderedPageBreak/>
        <w:t>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522111515"/>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”Term_addition_version”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1BD90CB3" w:rsidR="00996E56" w:rsidRPr="00A920D8" w:rsidRDefault="00996E56" w:rsidP="001E08A7">
      <w:pPr>
        <w:widowControl/>
        <w:tabs>
          <w:tab w:val="left" w:pos="1568"/>
        </w:tabs>
        <w:spacing w:beforeLines="20" w:before="72" w:line="280" w:lineRule="exact"/>
        <w:ind w:leftChars="87" w:left="1010" w:hangingChars="394" w:hanging="82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00C82AD3" w:rsidRPr="00A920D8">
        <w:rPr>
          <w:rFonts w:ascii="Arial" w:eastAsia="ＭＳ 明朝" w:hAnsi="Arial" w:cs="Arial"/>
          <w:kern w:val="0"/>
          <w:szCs w:val="21"/>
        </w:rPr>
        <w:t xml:space="preserve"> </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pPr>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A920D8" w:rsidRDefault="00996E56" w:rsidP="00F46D45">
            <w:pPr>
              <w:widowControl/>
              <w:tabs>
                <w:tab w:val="left" w:pos="180"/>
              </w:tabs>
              <w:jc w:val="center"/>
              <w:rPr>
                <w:rFonts w:ascii="Arial" w:eastAsia="ＭＳ 明朝" w:hAnsi="Arial" w:cs="Arial"/>
                <w:kern w:val="0"/>
                <w:szCs w:val="21"/>
              </w:rPr>
            </w:pPr>
            <w:r w:rsidRPr="00A920D8">
              <w:rPr>
                <w:rFonts w:ascii="Arial" w:eastAsia="ＭＳ 明朝" w:hAnsi="Arial" w:cs="Arial"/>
                <w:kern w:val="0"/>
                <w:szCs w:val="21"/>
              </w:rPr>
              <w:t>データコーディングと</w:t>
            </w:r>
            <w:r w:rsidRPr="00A920D8">
              <w:rPr>
                <w:rFonts w:ascii="Arial" w:eastAsia="ＭＳ 明朝" w:hAnsi="Arial" w:cs="Arial"/>
                <w:kern w:val="0"/>
                <w:szCs w:val="21"/>
              </w:rPr>
              <w:t>SMQ</w:t>
            </w:r>
            <w:r w:rsidRPr="00A920D8">
              <w:rPr>
                <w:rFonts w:ascii="Arial" w:eastAsia="ＭＳ 明朝" w:hAnsi="Arial" w:cs="Arial"/>
                <w:kern w:val="0"/>
                <w:szCs w:val="21"/>
              </w:rPr>
              <w:t>のバージョンの不一致による結果</w:t>
            </w:r>
          </w:p>
        </w:tc>
      </w:tr>
      <w:tr w:rsidR="00996E56" w:rsidRPr="00A920D8" w14:paraId="3C6651E3" w14:textId="77777777" w:rsidTr="00263772">
        <w:tc>
          <w:tcPr>
            <w:tcW w:w="8252" w:type="dxa"/>
          </w:tcPr>
          <w:p w14:paraId="3F29A9DD" w14:textId="05585D4D" w:rsidR="00996E56" w:rsidRPr="00A920D8" w:rsidRDefault="00996E56" w:rsidP="00914A36">
            <w:pPr>
              <w:widowControl/>
              <w:tabs>
                <w:tab w:val="left" w:pos="360"/>
              </w:tabs>
              <w:spacing w:line="280" w:lineRule="exact"/>
              <w:ind w:leftChars="171" w:left="464" w:hangingChars="50" w:hanging="105"/>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85433A" w:rsidRPr="00A920D8">
              <w:rPr>
                <w:rFonts w:ascii="Arial" w:eastAsia="ＭＳ 明朝" w:hAnsi="Arial" w:cs="Arial"/>
                <w:kern w:val="0"/>
                <w:szCs w:val="21"/>
              </w:rPr>
              <w:t>19</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BB2411" w:rsidRPr="00A920D8">
              <w:rPr>
                <w:rFonts w:ascii="Arial" w:eastAsia="ＭＳ 明朝" w:hAnsi="Arial" w:cs="Arial"/>
                <w:kern w:val="0"/>
                <w:szCs w:val="21"/>
              </w:rPr>
              <w:t>慢性腎臓病</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914A36">
              <w:rPr>
                <w:rFonts w:ascii="Arial" w:eastAsia="ＭＳ 明朝" w:hAnsi="Arial" w:cs="Arial"/>
                <w:kern w:val="0"/>
                <w:szCs w:val="21"/>
              </w:rPr>
              <w:t xml:space="preserve"> </w:t>
            </w:r>
            <w:r w:rsidRPr="00A920D8">
              <w:rPr>
                <w:rFonts w:ascii="Arial" w:eastAsia="ＭＳ 明朝" w:hAnsi="Arial" w:cs="Arial"/>
                <w:kern w:val="0"/>
                <w:szCs w:val="21"/>
              </w:rPr>
              <w:t>「</w:t>
            </w:r>
            <w:r w:rsidR="0085433A" w:rsidRPr="00A920D8">
              <w:rPr>
                <w:rFonts w:ascii="Arial" w:eastAsia="ＭＳ 明朝" w:hAnsi="Arial" w:cs="Arial"/>
                <w:kern w:val="0"/>
                <w:szCs w:val="21"/>
              </w:rPr>
              <w:t>末期腎疾患</w:t>
            </w:r>
            <w:r w:rsidR="00914A36">
              <w:rPr>
                <w:rFonts w:ascii="Arial" w:eastAsia="ＭＳ 明朝" w:hAnsi="Arial" w:cs="Arial" w:hint="eastAsia"/>
                <w:kern w:val="0"/>
                <w:szCs w:val="21"/>
              </w:rPr>
              <w:t xml:space="preserve"> (</w:t>
            </w:r>
            <w:r w:rsidR="00842E1C" w:rsidRPr="00A920D8">
              <w:rPr>
                <w:rFonts w:ascii="Arial" w:eastAsia="ＭＳ 明朝" w:hAnsi="Arial" w:cs="Arial"/>
                <w:kern w:val="0"/>
                <w:szCs w:val="21"/>
              </w:rPr>
              <w:t>End stage renal disease</w:t>
            </w:r>
            <w:r w:rsidR="00914A36">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0E2E9F" w:rsidRPr="00A920D8">
              <w:rPr>
                <w:rFonts w:ascii="Arial" w:eastAsia="ＭＳ 明朝" w:hAnsi="Arial" w:cs="Arial"/>
                <w:kern w:val="0"/>
                <w:szCs w:val="21"/>
              </w:rPr>
              <w:t>18</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85433A" w:rsidRPr="00A920D8">
              <w:rPr>
                <w:rFonts w:ascii="Arial" w:eastAsia="ＭＳ 明朝" w:hAnsi="Arial" w:cs="Arial"/>
                <w:kern w:val="0"/>
                <w:szCs w:val="21"/>
              </w:rPr>
              <w:t>19</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77777777"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Pr="00A920D8">
        <w:rPr>
          <w:rFonts w:ascii="Arial" w:eastAsia="ＭＳ 明朝" w:hAnsi="Arial" w:cs="Arial"/>
          <w:snapToGrid w:val="0"/>
          <w:szCs w:val="21"/>
          <w:lang w:val="en-GB"/>
        </w:rPr>
        <w:t>18.1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19.0</w:t>
      </w:r>
      <w:r w:rsidRPr="00A920D8">
        <w:rPr>
          <w:rFonts w:ascii="Arial" w:eastAsia="ＭＳ 明朝" w:hAnsi="Arial" w:cs="Arial"/>
          <w:snapToGrid w:val="0"/>
          <w:szCs w:val="21"/>
          <w:lang w:val="en-GB"/>
        </w:rPr>
        <w:t>の用語を使用</w:t>
      </w:r>
    </w:p>
    <w:p w14:paraId="71200479" w14:textId="4D25C17F" w:rsidR="00842E1C" w:rsidRPr="00A920D8" w:rsidRDefault="00842E1C" w:rsidP="001E08A7">
      <w:pPr>
        <w:widowControl/>
        <w:tabs>
          <w:tab w:val="left" w:pos="406"/>
        </w:tabs>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kern w:val="0"/>
          <w:szCs w:val="21"/>
        </w:rPr>
        <w:lastRenderedPageBreak/>
        <w:t>J</w:t>
      </w:r>
      <w:r w:rsidRPr="00A920D8">
        <w:rPr>
          <w:rFonts w:ascii="Arial" w:eastAsia="ＭＳ 明朝" w:hAnsi="Arial" w:cs="Arial"/>
          <w:szCs w:val="21"/>
        </w:rPr>
        <w:t>MO</w:t>
      </w:r>
      <w:r w:rsidRPr="00A920D8">
        <w:rPr>
          <w:rFonts w:ascii="Arial" w:eastAsia="ＭＳ 明朝" w:hAnsi="Arial" w:cs="Arial"/>
          <w:szCs w:val="21"/>
        </w:rPr>
        <w:t>注）</w:t>
      </w:r>
      <w:r w:rsidR="00D85292" w:rsidRPr="00A920D8">
        <w:rPr>
          <w:rFonts w:ascii="Arial" w:eastAsia="ＭＳ 明朝" w:hAnsi="Arial" w:cs="Arial"/>
          <w:szCs w:val="21"/>
        </w:rPr>
        <w:t xml:space="preserve"> </w:t>
      </w:r>
      <w:r w:rsidRPr="00A920D8">
        <w:rPr>
          <w:rFonts w:ascii="Arial" w:eastAsia="ＭＳ 明朝" w:hAnsi="Arial" w:cs="Arial"/>
          <w:szCs w:val="21"/>
        </w:rPr>
        <w:t>既にバージョン</w:t>
      </w:r>
      <w:r w:rsidRPr="00A920D8">
        <w:rPr>
          <w:rFonts w:ascii="Arial" w:eastAsia="ＭＳ 明朝" w:hAnsi="Arial" w:cs="Arial"/>
          <w:szCs w:val="21"/>
        </w:rPr>
        <w:t>18.1</w:t>
      </w:r>
      <w:r w:rsidRPr="00A920D8">
        <w:rPr>
          <w:rFonts w:ascii="Arial" w:eastAsia="ＭＳ 明朝" w:hAnsi="Arial" w:cs="Arial"/>
          <w:szCs w:val="21"/>
        </w:rPr>
        <w:t>には、</w:t>
      </w:r>
      <w:r w:rsidRPr="00A920D8">
        <w:rPr>
          <w:rFonts w:ascii="Arial" w:eastAsia="ＭＳ 明朝" w:hAnsi="Arial" w:cs="Arial"/>
          <w:szCs w:val="21"/>
        </w:rPr>
        <w:t>LLT</w:t>
      </w:r>
      <w:r w:rsidR="00914A36">
        <w:rPr>
          <w:rFonts w:ascii="Arial" w:eastAsia="ＭＳ 明朝" w:hAnsi="Arial" w:cs="Arial"/>
          <w:szCs w:val="21"/>
        </w:rPr>
        <w:t xml:space="preserve"> </w:t>
      </w:r>
      <w:r w:rsidRPr="00A920D8">
        <w:rPr>
          <w:rFonts w:ascii="Arial" w:eastAsia="ＭＳ 明朝" w:hAnsi="Arial" w:cs="Arial"/>
          <w:szCs w:val="21"/>
        </w:rPr>
        <w:t>「末期腎疾患</w:t>
      </w:r>
      <w:r w:rsidR="005B60E3" w:rsidRPr="00A920D8">
        <w:rPr>
          <w:rFonts w:ascii="Arial" w:eastAsia="ＭＳ 明朝" w:hAnsi="Arial" w:cs="Arial"/>
          <w:szCs w:val="21"/>
        </w:rPr>
        <w:t>（</w:t>
      </w:r>
      <w:r w:rsidR="005B60E3" w:rsidRPr="00A920D8">
        <w:rPr>
          <w:rFonts w:ascii="Arial" w:eastAsia="ＭＳ 明朝" w:hAnsi="Arial" w:cs="Arial"/>
          <w:szCs w:val="21"/>
        </w:rPr>
        <w:t>ESRD</w:t>
      </w:r>
      <w:r w:rsidR="005B60E3" w:rsidRPr="00A920D8">
        <w:rPr>
          <w:rFonts w:ascii="Arial" w:eastAsia="ＭＳ 明朝" w:hAnsi="Arial" w:cs="Arial"/>
          <w:szCs w:val="21"/>
        </w:rPr>
        <w:t>）</w:t>
      </w:r>
      <w:r w:rsidR="00914A36">
        <w:rPr>
          <w:rFonts w:ascii="Arial" w:eastAsia="ＭＳ 明朝" w:hAnsi="Arial" w:cs="Arial" w:hint="eastAsia"/>
          <w:szCs w:val="21"/>
        </w:rPr>
        <w:t xml:space="preserve"> (</w:t>
      </w:r>
      <w:r w:rsidRPr="00A920D8">
        <w:rPr>
          <w:rFonts w:ascii="Arial" w:eastAsia="ＭＳ 明朝" w:hAnsi="Arial" w:cs="Arial"/>
          <w:szCs w:val="21"/>
        </w:rPr>
        <w:t>End stage renal disease</w:t>
      </w:r>
      <w:r w:rsidR="00914A36">
        <w:rPr>
          <w:rFonts w:ascii="Arial" w:eastAsia="ＭＳ 明朝" w:hAnsi="Arial" w:cs="Arial"/>
          <w:szCs w:val="21"/>
        </w:rPr>
        <w:t>)</w:t>
      </w:r>
      <w:r w:rsidRPr="00A920D8">
        <w:rPr>
          <w:rFonts w:ascii="Arial" w:eastAsia="ＭＳ 明朝" w:hAnsi="Arial" w:cs="Arial"/>
          <w:szCs w:val="21"/>
        </w:rPr>
        <w:t>」が存在する。今回新たに</w:t>
      </w:r>
      <w:r w:rsidRPr="00A920D8">
        <w:rPr>
          <w:rFonts w:ascii="Arial" w:eastAsia="ＭＳ 明朝" w:hAnsi="Arial" w:cs="Arial"/>
          <w:szCs w:val="21"/>
        </w:rPr>
        <w:t>PT</w:t>
      </w:r>
      <w:r w:rsidR="00914A36">
        <w:rPr>
          <w:rFonts w:ascii="Arial" w:eastAsia="ＭＳ 明朝" w:hAnsi="Arial" w:cs="Arial"/>
          <w:szCs w:val="21"/>
        </w:rPr>
        <w:t xml:space="preserve"> </w:t>
      </w:r>
      <w:r w:rsidRPr="00A920D8">
        <w:rPr>
          <w:rFonts w:ascii="Arial" w:eastAsia="ＭＳ 明朝" w:hAnsi="Arial" w:cs="Arial"/>
          <w:szCs w:val="21"/>
        </w:rPr>
        <w:t>「末期腎疾患</w:t>
      </w:r>
      <w:r w:rsidR="00914A36">
        <w:rPr>
          <w:rFonts w:ascii="Arial" w:eastAsia="ＭＳ 明朝" w:hAnsi="Arial" w:cs="Arial" w:hint="eastAsia"/>
          <w:szCs w:val="21"/>
        </w:rPr>
        <w:t xml:space="preserve"> (</w:t>
      </w:r>
      <w:r w:rsidRPr="00A920D8">
        <w:rPr>
          <w:rFonts w:ascii="Arial" w:eastAsia="ＭＳ 明朝" w:hAnsi="Arial" w:cs="Arial"/>
          <w:szCs w:val="21"/>
        </w:rPr>
        <w:t>End stage renal disease</w:t>
      </w:r>
      <w:r w:rsidR="00914A36">
        <w:rPr>
          <w:rFonts w:ascii="Arial" w:eastAsia="ＭＳ 明朝" w:hAnsi="Arial" w:cs="Arial"/>
          <w:szCs w:val="21"/>
        </w:rPr>
        <w:t>)</w:t>
      </w:r>
      <w:r w:rsidRPr="00A920D8">
        <w:rPr>
          <w:rFonts w:ascii="Arial" w:eastAsia="ＭＳ 明朝" w:hAnsi="Arial" w:cs="Arial"/>
          <w:szCs w:val="21"/>
        </w:rPr>
        <w:t>」がバージョン</w:t>
      </w:r>
      <w:r w:rsidRPr="00A920D8">
        <w:rPr>
          <w:rFonts w:ascii="Arial" w:eastAsia="ＭＳ 明朝" w:hAnsi="Arial" w:cs="Arial"/>
          <w:szCs w:val="21"/>
        </w:rPr>
        <w:t>19.0</w:t>
      </w:r>
      <w:r w:rsidRPr="00A920D8">
        <w:rPr>
          <w:rFonts w:ascii="Arial" w:eastAsia="ＭＳ 明朝" w:hAnsi="Arial" w:cs="Arial"/>
          <w:szCs w:val="21"/>
        </w:rPr>
        <w:t>で追加された。</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522111516"/>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522111517"/>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522111518"/>
      <w:r w:rsidRPr="00A920D8">
        <w:rPr>
          <w:rFonts w:ascii="ＭＳ ゴシック" w:eastAsia="ＭＳ ゴシック" w:hAnsi="ＭＳ ゴシック" w:cs="Times New Roman" w:hint="eastAsia"/>
          <w:b/>
          <w:kern w:val="0"/>
          <w:sz w:val="22"/>
        </w:rPr>
        <w:t>4.8　SMQの利用ツール</w:t>
      </w:r>
      <w:bookmarkEnd w:id="50"/>
    </w:p>
    <w:p w14:paraId="29A548E9" w14:textId="77777777"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のブラウザ（デスクトップブラウザーおよびオンラインブラウザーの何れも）では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記述（定義）および開発ノートなどの詳細も含まれる。全ての公表されている</w:t>
      </w:r>
      <w:r w:rsidRPr="00A920D8">
        <w:rPr>
          <w:rFonts w:ascii="Arial" w:eastAsia="ＭＳ 明朝" w:hAnsi="Arial" w:cs="Arial"/>
          <w:szCs w:val="21"/>
        </w:rPr>
        <w:t>SMQ</w:t>
      </w:r>
      <w:r w:rsidRPr="00A920D8">
        <w:rPr>
          <w:rFonts w:ascii="Arial" w:eastAsia="ＭＳ 明朝" w:hAnsi="Arial" w:cs="Arial"/>
          <w:szCs w:val="21"/>
        </w:rPr>
        <w:t>に含まれている用語を展開したスプレッドシートが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552CE66D" w:rsidR="00996E56" w:rsidRPr="00A920D8" w:rsidRDefault="00996E56" w:rsidP="001E08A7">
      <w:pPr>
        <w:autoSpaceDE w:val="0"/>
        <w:autoSpaceDN w:val="0"/>
        <w:adjustRightInd w:val="0"/>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00D85292" w:rsidRPr="00A920D8">
        <w:rPr>
          <w:rFonts w:ascii="Arial" w:eastAsia="ＭＳ 明朝" w:hAnsi="Arial" w:cs="Arial"/>
          <w:szCs w:val="21"/>
        </w:rPr>
        <w:t xml:space="preserve"> </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およびオンラインブラウザー）でも同様の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5278AA43"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00514034" w:rsidRPr="00A920D8">
        <w:rPr>
          <w:rFonts w:ascii="Arial" w:eastAsia="ＭＳ 明朝" w:hAnsi="Arial" w:cs="Arial"/>
          <w:szCs w:val="21"/>
        </w:rPr>
        <w:t xml:space="preserve"> </w:t>
      </w:r>
      <w:r w:rsidRPr="00A920D8">
        <w:rPr>
          <w:rFonts w:ascii="Arial" w:eastAsia="ＭＳ 明朝" w:hAnsi="Arial" w:cs="Arial"/>
          <w:szCs w:val="21"/>
        </w:rPr>
        <w:t>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522111519"/>
      <w:r w:rsidRPr="00A920D8">
        <w:rPr>
          <w:rFonts w:ascii="ＭＳ ゴシック" w:eastAsia="ＭＳ ゴシック" w:hAnsi="ＭＳ ゴシック" w:cs="Times New Roman" w:hint="eastAsia"/>
          <w:b/>
          <w:kern w:val="0"/>
          <w:sz w:val="22"/>
        </w:rPr>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w:t>
      </w:r>
      <w:r w:rsidRPr="00A920D8">
        <w:rPr>
          <w:rFonts w:ascii="Arial" w:eastAsia="ＭＳ 明朝" w:hAnsi="Arial" w:cs="Arial"/>
          <w:szCs w:val="21"/>
        </w:rPr>
        <w:lastRenderedPageBreak/>
        <w:t>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522111520"/>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263772">
        <w:trPr>
          <w:trHeight w:val="163"/>
        </w:trPr>
        <w:tc>
          <w:tcPr>
            <w:tcW w:w="8702" w:type="dxa"/>
            <w:shd w:val="pct10" w:color="auto" w:fill="auto"/>
          </w:tcPr>
          <w:p w14:paraId="16430716"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522111521"/>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263772">
        <w:tc>
          <w:tcPr>
            <w:tcW w:w="8702" w:type="dxa"/>
            <w:shd w:val="pct10" w:color="auto" w:fill="auto"/>
          </w:tcPr>
          <w:p w14:paraId="1EE9B491" w14:textId="77777777" w:rsidR="00996E56" w:rsidRPr="00A920D8" w:rsidRDefault="00996E56" w:rsidP="006248F4">
            <w:pPr>
              <w:keepNext/>
              <w:jc w:val="center"/>
              <w:rPr>
                <w:rFonts w:ascii="Arial" w:eastAsia="ＭＳ 明朝" w:hAnsi="Arial" w:cs="Arial"/>
                <w:szCs w:val="21"/>
              </w:rPr>
            </w:pPr>
            <w:r w:rsidRPr="00A920D8">
              <w:rPr>
                <w:rFonts w:ascii="Arial" w:eastAsia="ＭＳ 明朝" w:hAnsi="Arial" w:cs="Arial"/>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w:t>
      </w:r>
      <w:r w:rsidRPr="00A920D8">
        <w:rPr>
          <w:rFonts w:ascii="Arial" w:eastAsia="ＭＳ 明朝" w:hAnsi="Arial" w:cs="Arial"/>
          <w:szCs w:val="21"/>
        </w:rPr>
        <w:lastRenderedPageBreak/>
        <w:t>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263772">
        <w:tc>
          <w:tcPr>
            <w:tcW w:w="8328" w:type="dxa"/>
            <w:shd w:val="pct10" w:color="auto" w:fill="auto"/>
          </w:tcPr>
          <w:p w14:paraId="2CB92C8E" w14:textId="77777777" w:rsidR="00996E56" w:rsidRPr="00A920D8" w:rsidRDefault="00996E56" w:rsidP="00996E56">
            <w:pPr>
              <w:jc w:val="center"/>
              <w:rPr>
                <w:rFonts w:ascii="Arial" w:eastAsia="ＭＳ 明朝" w:hAnsi="Arial" w:cs="Arial"/>
                <w:szCs w:val="21"/>
              </w:rPr>
            </w:pPr>
            <w:r w:rsidRPr="00A920D8">
              <w:rPr>
                <w:rFonts w:ascii="Arial" w:eastAsia="ＭＳ 明朝" w:hAnsi="Arial" w:cs="Arial"/>
                <w:szCs w:val="21"/>
              </w:rPr>
              <w:t>個別症例での警告</w:t>
            </w:r>
          </w:p>
        </w:tc>
      </w:tr>
      <w:tr w:rsidR="00996E56" w:rsidRPr="00A920D8" w14:paraId="636E8CBE" w14:textId="77777777" w:rsidTr="00263772">
        <w:tc>
          <w:tcPr>
            <w:tcW w:w="8328" w:type="dxa"/>
          </w:tcPr>
          <w:p w14:paraId="2B2C7418" w14:textId="77777777" w:rsidR="00996E56" w:rsidRPr="00A920D8" w:rsidRDefault="00996E56" w:rsidP="00996E56">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522111522"/>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522111523"/>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hyperlink>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EE0849">
        <w:trPr>
          <w:gridAfter w:val="1"/>
          <w:wAfter w:w="9" w:type="dxa"/>
        </w:trPr>
        <w:tc>
          <w:tcPr>
            <w:tcW w:w="8702" w:type="dxa"/>
            <w:shd w:val="pct10" w:color="auto" w:fill="auto"/>
          </w:tcPr>
          <w:p w14:paraId="1AD0A694" w14:textId="77777777" w:rsidR="00996E56" w:rsidRPr="006E6952" w:rsidRDefault="00996E56" w:rsidP="00996E56">
            <w:pPr>
              <w:jc w:val="center"/>
              <w:rPr>
                <w:rFonts w:ascii="Arial" w:eastAsia="ＭＳ 明朝" w:hAnsi="Arial" w:cs="Arial"/>
                <w:szCs w:val="21"/>
              </w:rPr>
            </w:pPr>
            <w:r w:rsidRPr="006E6952">
              <w:rPr>
                <w:rFonts w:ascii="Arial" w:eastAsia="ＭＳ 明朝" w:hAnsi="Arial" w:cs="Arial"/>
                <w:szCs w:val="21"/>
              </w:rPr>
              <w:t>広域検索の適用</w:t>
            </w:r>
          </w:p>
        </w:tc>
      </w:tr>
      <w:tr w:rsidR="00996E56" w:rsidRPr="006E6952" w14:paraId="26C25DBB" w14:textId="77777777" w:rsidTr="00EE0849">
        <w:tc>
          <w:tcPr>
            <w:tcW w:w="8702" w:type="dxa"/>
            <w:gridSpan w:val="2"/>
          </w:tcPr>
          <w:p w14:paraId="17A4C265" w14:textId="77777777" w:rsidR="00996E56" w:rsidRPr="006E6952" w:rsidRDefault="00996E56" w:rsidP="00652B30">
            <w:pPr>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522111524"/>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3D0861" w:rsidRDefault="003D0861" w:rsidP="00EE0849">
                            <w:pPr>
                              <w:spacing w:beforeLines="20" w:before="72"/>
                              <w:jc w:val="center"/>
                            </w:pPr>
                            <w:r>
                              <w:rPr>
                                <w:rFonts w:hint="eastAsia"/>
                              </w:rPr>
                              <w:t>造血障害による血球減少症</w:t>
                            </w:r>
                          </w:p>
                          <w:p w14:paraId="45C1EECF" w14:textId="77777777" w:rsidR="003D0861" w:rsidRDefault="003D0861"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3D0861" w:rsidRDefault="003D0861" w:rsidP="00EE0849">
                      <w:pPr>
                        <w:spacing w:beforeLines="20" w:before="72"/>
                        <w:jc w:val="center"/>
                      </w:pPr>
                      <w:r>
                        <w:rPr>
                          <w:rFonts w:hint="eastAsia"/>
                        </w:rPr>
                        <w:t>造血障害による血球減少症</w:t>
                      </w:r>
                    </w:p>
                    <w:p w14:paraId="45C1EECF" w14:textId="77777777" w:rsidR="003D0861" w:rsidRDefault="003D0861"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3D0861" w:rsidRDefault="003D0861"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3D0861" w:rsidRDefault="003D0861"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3D0861" w:rsidRDefault="003D0861"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3D0861" w:rsidRDefault="003D0861"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3D0861" w:rsidRDefault="003D0861"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3D0861" w:rsidRDefault="003D0861"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3D0861" w:rsidRDefault="003D0861"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3D0861" w:rsidRDefault="003D0861"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263772">
        <w:tc>
          <w:tcPr>
            <w:tcW w:w="8702" w:type="dxa"/>
            <w:shd w:val="pct10" w:color="auto" w:fill="auto"/>
          </w:tcPr>
          <w:p w14:paraId="690EA924" w14:textId="77777777" w:rsidR="00996E56" w:rsidRPr="006E6952" w:rsidRDefault="00996E56" w:rsidP="006248F4">
            <w:pPr>
              <w:keepNext/>
              <w:jc w:val="center"/>
              <w:rPr>
                <w:rFonts w:ascii="Arial" w:eastAsia="ＭＳ 明朝" w:hAnsi="Arial" w:cs="Arial"/>
                <w:szCs w:val="21"/>
              </w:rPr>
            </w:pPr>
            <w:r w:rsidRPr="006E6952">
              <w:rPr>
                <w:rFonts w:ascii="Arial" w:eastAsia="ＭＳ 明朝" w:hAnsi="Arial" w:cs="Arial"/>
                <w:szCs w:val="21"/>
              </w:rPr>
              <w:t>階層構造を持つ</w:t>
            </w:r>
            <w:r w:rsidRPr="006E6952">
              <w:rPr>
                <w:rFonts w:ascii="Arial" w:eastAsia="ＭＳ 明朝" w:hAnsi="Arial" w:cs="Arial"/>
                <w:szCs w:val="21"/>
              </w:rPr>
              <w:t>SMQ</w:t>
            </w:r>
            <w:r w:rsidRPr="006E6952">
              <w:rPr>
                <w:rFonts w:ascii="Arial" w:eastAsia="ＭＳ 明朝" w:hAnsi="Arial" w:cs="Arial"/>
                <w:szCs w:val="21"/>
              </w:rPr>
              <w:t>の利用</w:t>
            </w:r>
          </w:p>
        </w:tc>
      </w:tr>
      <w:tr w:rsidR="00996E56" w:rsidRPr="006E6952" w14:paraId="6A1588C2" w14:textId="77777777" w:rsidTr="00CC24CE">
        <w:trPr>
          <w:trHeight w:val="1568"/>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522111525"/>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w:t>
      </w:r>
      <w:r w:rsidRPr="006E6952">
        <w:rPr>
          <w:rFonts w:ascii="Arial" w:eastAsia="ＭＳ 明朝" w:hAnsi="Arial" w:cs="Arial"/>
          <w:szCs w:val="21"/>
        </w:rPr>
        <w:lastRenderedPageBreak/>
        <w:t>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C57271">
        <w:trPr>
          <w:trHeight w:val="345"/>
        </w:trPr>
        <w:tc>
          <w:tcPr>
            <w:tcW w:w="8702" w:type="dxa"/>
            <w:gridSpan w:val="3"/>
            <w:tcBorders>
              <w:bottom w:val="single" w:sz="4" w:space="0" w:color="auto"/>
            </w:tcBorders>
            <w:shd w:val="pct10" w:color="auto" w:fill="auto"/>
            <w:vAlign w:val="center"/>
          </w:tcPr>
          <w:p w14:paraId="447D7CAE" w14:textId="77777777" w:rsidR="00996E56" w:rsidRPr="006E6952" w:rsidRDefault="00996E56" w:rsidP="00C57271">
            <w:pPr>
              <w:spacing w:line="280" w:lineRule="exact"/>
              <w:jc w:val="center"/>
              <w:rPr>
                <w:rFonts w:ascii="Arial" w:eastAsia="ＭＳ 明朝" w:hAnsi="Arial" w:cs="Arial"/>
                <w:szCs w:val="21"/>
              </w:rPr>
            </w:pPr>
            <w:r w:rsidRPr="006E6952">
              <w:rPr>
                <w:rFonts w:ascii="Arial" w:eastAsia="ＭＳ 明朝" w:hAnsi="Arial" w:cs="Arial"/>
                <w:szCs w:val="21"/>
              </w:rPr>
              <w:t>アルゴリズムを有する</w:t>
            </w:r>
            <w:r w:rsidRPr="006E6952">
              <w:rPr>
                <w:rFonts w:ascii="Arial" w:eastAsia="ＭＳ 明朝" w:hAnsi="Arial" w:cs="Arial"/>
                <w:szCs w:val="21"/>
              </w:rPr>
              <w:t>SMQ</w:t>
            </w:r>
            <w:r w:rsidRPr="006E6952">
              <w:rPr>
                <w:rFonts w:ascii="Arial" w:eastAsia="ＭＳ 明朝" w:hAnsi="Arial" w:cs="Arial"/>
                <w:szCs w:val="21"/>
              </w:rPr>
              <w:t>の例示「アナフィラキシー反応（ＳＭＱ）」</w:t>
            </w:r>
            <w:r w:rsidRPr="006E6952">
              <w:rPr>
                <w:rFonts w:ascii="Arial" w:eastAsia="ＭＳ 明朝" w:hAnsi="Arial" w:cs="Arial"/>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6E6952" w:rsidRDefault="00996E56" w:rsidP="00996E56">
            <w:pPr>
              <w:spacing w:line="280" w:lineRule="exact"/>
              <w:jc w:val="center"/>
              <w:rPr>
                <w:rFonts w:ascii="Arial" w:eastAsia="ＭＳ 明朝" w:hAnsi="Arial" w:cs="Arial"/>
                <w:szCs w:val="21"/>
              </w:rPr>
            </w:pPr>
            <w:r w:rsidRPr="006E6952">
              <w:rPr>
                <w:rFonts w:ascii="Arial" w:eastAsia="ＭＳ 明朝" w:hAnsi="Arial" w:cs="Arial"/>
                <w:szCs w:val="21"/>
              </w:rPr>
              <w:br w:type="page"/>
            </w:r>
            <w:r w:rsidRPr="006E6952">
              <w:rPr>
                <w:rFonts w:ascii="Arial" w:eastAsia="ＭＳ 明朝" w:hAnsi="Arial" w:cs="Arial"/>
                <w:szCs w:val="21"/>
              </w:rPr>
              <w:t>カテゴリー</w:t>
            </w:r>
            <w:r w:rsidRPr="006E6952">
              <w:rPr>
                <w:rFonts w:ascii="Arial" w:eastAsia="ＭＳ 明朝" w:hAnsi="Arial" w:cs="Arial"/>
                <w:szCs w:val="21"/>
              </w:rPr>
              <w:t>B</w:t>
            </w:r>
            <w:r w:rsidRPr="006E6952">
              <w:rPr>
                <w:rFonts w:ascii="Arial" w:eastAsia="ＭＳ 明朝" w:hAnsi="Arial" w:cs="Arial"/>
                <w:szCs w:val="21"/>
              </w:rPr>
              <w:t>上気道／</w:t>
            </w:r>
            <w:r w:rsidRPr="006E6952">
              <w:rPr>
                <w:rFonts w:ascii="Arial" w:eastAsia="ＭＳ 明朝" w:hAnsi="Arial" w:cs="Arial"/>
                <w:szCs w:val="21"/>
              </w:rPr>
              <w:br/>
            </w:r>
            <w:r w:rsidRPr="006E6952">
              <w:rPr>
                <w:rFonts w:ascii="Arial" w:eastAsia="ＭＳ 明朝" w:hAnsi="Arial" w:cs="Arial"/>
                <w:szCs w:val="21"/>
              </w:rPr>
              <w:t>呼吸器系</w:t>
            </w:r>
          </w:p>
        </w:tc>
        <w:tc>
          <w:tcPr>
            <w:tcW w:w="2700" w:type="dxa"/>
            <w:shd w:val="pct10" w:color="auto" w:fill="auto"/>
            <w:vAlign w:val="center"/>
          </w:tcPr>
          <w:p w14:paraId="56BE7A6F" w14:textId="77777777" w:rsidR="00996E56" w:rsidRPr="006E6952" w:rsidRDefault="00996E56" w:rsidP="00996E56">
            <w:pPr>
              <w:spacing w:line="280" w:lineRule="exact"/>
              <w:jc w:val="center"/>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C</w:t>
            </w:r>
            <w:r w:rsidRPr="006E6952">
              <w:rPr>
                <w:rFonts w:ascii="Arial" w:eastAsia="ＭＳ 明朝" w:hAnsi="Arial" w:cs="Arial"/>
                <w:szCs w:val="21"/>
              </w:rPr>
              <w:t>血管浮腫／</w:t>
            </w:r>
            <w:r w:rsidRPr="006E6952">
              <w:rPr>
                <w:rFonts w:ascii="Arial" w:eastAsia="ＭＳ 明朝" w:hAnsi="Arial" w:cs="Arial"/>
                <w:szCs w:val="21"/>
              </w:rPr>
              <w:br/>
            </w:r>
            <w:r w:rsidRPr="006E6952">
              <w:rPr>
                <w:rFonts w:ascii="Arial" w:eastAsia="ＭＳ 明朝" w:hAnsi="Arial" w:cs="Arial"/>
                <w:szCs w:val="21"/>
              </w:rPr>
              <w:t>蕁麻疹　他</w:t>
            </w:r>
          </w:p>
        </w:tc>
        <w:tc>
          <w:tcPr>
            <w:tcW w:w="3374" w:type="dxa"/>
            <w:shd w:val="pct10" w:color="auto" w:fill="auto"/>
            <w:vAlign w:val="center"/>
          </w:tcPr>
          <w:p w14:paraId="646BCCF6" w14:textId="77777777" w:rsidR="00996E56" w:rsidRPr="006E6952" w:rsidRDefault="00996E56" w:rsidP="00996E56">
            <w:pPr>
              <w:spacing w:line="280" w:lineRule="exact"/>
              <w:jc w:val="center"/>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D</w:t>
            </w:r>
            <w:r w:rsidRPr="006E6952">
              <w:rPr>
                <w:rFonts w:ascii="Arial" w:eastAsia="ＭＳ 明朝" w:hAnsi="Arial" w:cs="Arial"/>
                <w:szCs w:val="21"/>
              </w:rPr>
              <w:t>心血管系／</w:t>
            </w:r>
            <w:r w:rsidRPr="006E6952">
              <w:rPr>
                <w:rFonts w:ascii="Arial" w:eastAsia="ＭＳ 明朝" w:hAnsi="Arial" w:cs="Arial"/>
                <w:szCs w:val="21"/>
              </w:rPr>
              <w:br/>
            </w:r>
            <w:r w:rsidRPr="006E6952">
              <w:rPr>
                <w:rFonts w:ascii="Arial" w:eastAsia="ＭＳ 明朝" w:hAnsi="Arial" w:cs="Arial"/>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522111526"/>
      <w:r w:rsidRPr="006E6952">
        <w:rPr>
          <w:rFonts w:ascii="ＭＳ ゴシック" w:eastAsia="ＭＳ ゴシック" w:hAnsi="ＭＳ ゴシック" w:cs="Times New Roman" w:hint="eastAsia"/>
          <w:b/>
          <w:kern w:val="0"/>
          <w:sz w:val="22"/>
        </w:rPr>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263772">
        <w:tc>
          <w:tcPr>
            <w:tcW w:w="8328" w:type="dxa"/>
            <w:shd w:val="pct10" w:color="auto" w:fill="auto"/>
          </w:tcPr>
          <w:p w14:paraId="2BAB75BA" w14:textId="77777777" w:rsidR="00996E56" w:rsidRPr="006E6952" w:rsidRDefault="00996E56" w:rsidP="00996E56">
            <w:pPr>
              <w:jc w:val="center"/>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とグループ用語の比較</w:t>
            </w:r>
          </w:p>
        </w:tc>
      </w:tr>
      <w:tr w:rsidR="00996E56" w:rsidRPr="006E6952" w14:paraId="6E9F192D" w14:textId="77777777" w:rsidTr="00263772">
        <w:tc>
          <w:tcPr>
            <w:tcW w:w="8328" w:type="dxa"/>
          </w:tcPr>
          <w:p w14:paraId="2BD6E86B" w14:textId="6A7086BB" w:rsidR="00996E56" w:rsidRPr="006E6952" w:rsidRDefault="00996E56" w:rsidP="00591226">
            <w:pPr>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522111527"/>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522111528"/>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6E6952" w14:paraId="509B585F" w14:textId="77777777" w:rsidTr="00263772">
        <w:trPr>
          <w:trHeight w:val="349"/>
        </w:trPr>
        <w:tc>
          <w:tcPr>
            <w:tcW w:w="8702" w:type="dxa"/>
            <w:gridSpan w:val="2"/>
            <w:shd w:val="pct10" w:color="auto" w:fill="auto"/>
          </w:tcPr>
          <w:p w14:paraId="6A8A2431" w14:textId="77777777" w:rsidR="00996E56" w:rsidRPr="006E6952" w:rsidRDefault="00996E56" w:rsidP="00996E56">
            <w:pPr>
              <w:jc w:val="center"/>
              <w:rPr>
                <w:rFonts w:ascii="Arial" w:eastAsia="ＭＳ 明朝" w:hAnsi="Arial" w:cs="Arial"/>
                <w:bCs/>
                <w:szCs w:val="21"/>
              </w:rPr>
            </w:pPr>
            <w:r w:rsidRPr="006E6952">
              <w:rPr>
                <w:rFonts w:ascii="Arial" w:eastAsia="ＭＳ 明朝" w:hAnsi="Arial" w:cs="Arial"/>
                <w:bCs/>
                <w:szCs w:val="21"/>
              </w:rPr>
              <w:t>例示：</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p>
        </w:tc>
      </w:tr>
      <w:tr w:rsidR="00996E56" w:rsidRPr="006E6952" w14:paraId="06500A93" w14:textId="77777777" w:rsidTr="00C57271">
        <w:trPr>
          <w:trHeight w:val="984"/>
        </w:trPr>
        <w:tc>
          <w:tcPr>
            <w:tcW w:w="1908" w:type="dxa"/>
          </w:tcPr>
          <w:p w14:paraId="729A15EA" w14:textId="77777777" w:rsidR="00996E56" w:rsidRPr="006E6952" w:rsidRDefault="00996E56" w:rsidP="00C57271">
            <w:pPr>
              <w:spacing w:beforeLines="30" w:before="108"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6794"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C57271">
        <w:trPr>
          <w:trHeight w:hRule="exact" w:val="1266"/>
        </w:trPr>
        <w:tc>
          <w:tcPr>
            <w:tcW w:w="1908" w:type="dxa"/>
          </w:tcPr>
          <w:p w14:paraId="47B257B5" w14:textId="77777777" w:rsidR="00996E56" w:rsidRPr="006E6952" w:rsidRDefault="00996E56" w:rsidP="00C57271">
            <w:pPr>
              <w:spacing w:beforeLines="30" w:before="108"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6794"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C57271">
        <w:trPr>
          <w:trHeight w:val="1264"/>
        </w:trPr>
        <w:tc>
          <w:tcPr>
            <w:tcW w:w="1908" w:type="dxa"/>
          </w:tcPr>
          <w:p w14:paraId="4B1A3601" w14:textId="77777777" w:rsidR="00996E56" w:rsidRPr="006E6952" w:rsidRDefault="00996E56" w:rsidP="00C57271">
            <w:pPr>
              <w:spacing w:beforeLines="30" w:before="108"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6794"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522111529"/>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522111530"/>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522111531"/>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77777777"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下記に資料およびツールは</w:t>
      </w:r>
      <w:r w:rsidR="00A42678" w:rsidRPr="006E6952">
        <w:rPr>
          <w:rFonts w:ascii="Arial" w:eastAsia="ＭＳ 明朝" w:hAnsi="Arial" w:cs="Arial"/>
        </w:rPr>
        <w:t>MedDRA website(</w:t>
      </w:r>
      <w:hyperlink r:id="rId11"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で閲覧できる。</w:t>
      </w:r>
    </w:p>
    <w:p w14:paraId="25B84869" w14:textId="02ED02D0" w:rsidR="00A42678" w:rsidRPr="00A40AEC" w:rsidRDefault="00A42678" w:rsidP="00A42678">
      <w:pPr>
        <w:pStyle w:val="afe"/>
        <w:numPr>
          <w:ilvl w:val="0"/>
          <w:numId w:val="13"/>
        </w:numPr>
        <w:rPr>
          <w:sz w:val="21"/>
          <w:szCs w:val="21"/>
        </w:rPr>
      </w:pPr>
      <w:r w:rsidRPr="00A40AEC">
        <w:rPr>
          <w:sz w:val="21"/>
          <w:szCs w:val="21"/>
        </w:rPr>
        <w:t xml:space="preserve">MedDRA Term Selection: Points to Consider document </w:t>
      </w:r>
    </w:p>
    <w:p w14:paraId="028EE1B4" w14:textId="1C636255" w:rsidR="00D92559" w:rsidRPr="00A40AEC" w:rsidRDefault="00D92559" w:rsidP="00F30F92">
      <w:pPr>
        <w:pStyle w:val="afe"/>
        <w:widowControl w:val="0"/>
        <w:numPr>
          <w:ilvl w:val="0"/>
          <w:numId w:val="13"/>
        </w:numPr>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A42678">
      <w:pPr>
        <w:pStyle w:val="afe"/>
        <w:numPr>
          <w:ilvl w:val="0"/>
          <w:numId w:val="13"/>
        </w:numPr>
        <w:rPr>
          <w:sz w:val="21"/>
          <w:szCs w:val="21"/>
        </w:rPr>
      </w:pPr>
      <w:r w:rsidRPr="00A40AEC">
        <w:rPr>
          <w:sz w:val="21"/>
          <w:szCs w:val="21"/>
        </w:rPr>
        <w:t>MedDRA Introductory Guide</w:t>
      </w:r>
    </w:p>
    <w:p w14:paraId="115DEE55" w14:textId="77777777" w:rsidR="00A42678" w:rsidRPr="00A40AEC" w:rsidRDefault="00A42678" w:rsidP="00A42678">
      <w:pPr>
        <w:pStyle w:val="afe"/>
        <w:numPr>
          <w:ilvl w:val="0"/>
          <w:numId w:val="13"/>
        </w:numPr>
        <w:rPr>
          <w:sz w:val="21"/>
          <w:szCs w:val="21"/>
        </w:rPr>
      </w:pPr>
      <w:r w:rsidRPr="00A40AEC">
        <w:rPr>
          <w:sz w:val="21"/>
          <w:szCs w:val="21"/>
        </w:rPr>
        <w:t>Introductory Guide for Standardised MedDRA Queries (SMQs)</w:t>
      </w:r>
    </w:p>
    <w:p w14:paraId="47234618" w14:textId="77777777" w:rsidR="00A42678" w:rsidRPr="00A40AEC" w:rsidRDefault="00A42678" w:rsidP="00A42678">
      <w:pPr>
        <w:pStyle w:val="afe"/>
        <w:numPr>
          <w:ilvl w:val="0"/>
          <w:numId w:val="13"/>
        </w:numPr>
        <w:rPr>
          <w:sz w:val="21"/>
          <w:szCs w:val="21"/>
        </w:rPr>
      </w:pPr>
      <w:r w:rsidRPr="00A40AEC">
        <w:rPr>
          <w:sz w:val="21"/>
          <w:szCs w:val="21"/>
        </w:rPr>
        <w:t>MedDRA Change Request Information document</w:t>
      </w:r>
    </w:p>
    <w:p w14:paraId="2F44D82B" w14:textId="77777777" w:rsidR="00A42678" w:rsidRPr="00A40AEC" w:rsidRDefault="00A42678" w:rsidP="00A42678">
      <w:pPr>
        <w:pStyle w:val="afe"/>
        <w:numPr>
          <w:ilvl w:val="0"/>
          <w:numId w:val="13"/>
        </w:numPr>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7F25AE1A" w14:textId="77777777" w:rsidR="00A42678" w:rsidRPr="00A40AEC" w:rsidRDefault="00A42678" w:rsidP="00A42678">
      <w:pPr>
        <w:pStyle w:val="afe"/>
        <w:numPr>
          <w:ilvl w:val="0"/>
          <w:numId w:val="13"/>
        </w:numPr>
        <w:rPr>
          <w:sz w:val="21"/>
          <w:szCs w:val="21"/>
        </w:rPr>
      </w:pPr>
      <w:r w:rsidRPr="00A40AEC">
        <w:rPr>
          <w:sz w:val="21"/>
          <w:szCs w:val="21"/>
        </w:rPr>
        <w:t>MedDRA Desktop Browser</w:t>
      </w:r>
    </w:p>
    <w:p w14:paraId="63951C65" w14:textId="77777777" w:rsidR="00A42678" w:rsidRPr="00A40AEC" w:rsidRDefault="00A42678" w:rsidP="00A42678">
      <w:pPr>
        <w:pStyle w:val="afe"/>
        <w:numPr>
          <w:ilvl w:val="0"/>
          <w:numId w:val="13"/>
        </w:numPr>
        <w:rPr>
          <w:sz w:val="21"/>
          <w:szCs w:val="21"/>
        </w:rPr>
      </w:pPr>
      <w:r w:rsidRPr="00A40AEC">
        <w:rPr>
          <w:sz w:val="21"/>
          <w:szCs w:val="21"/>
        </w:rPr>
        <w:t>MedDRA Version Report (lists all changes in new version) *</w:t>
      </w:r>
    </w:p>
    <w:p w14:paraId="6A6F3FC2" w14:textId="77777777" w:rsidR="00A42678" w:rsidRPr="00A40AEC" w:rsidRDefault="00A42678" w:rsidP="00A42678">
      <w:pPr>
        <w:pStyle w:val="afe"/>
        <w:numPr>
          <w:ilvl w:val="0"/>
          <w:numId w:val="13"/>
        </w:numPr>
        <w:rPr>
          <w:sz w:val="21"/>
          <w:szCs w:val="21"/>
        </w:rPr>
      </w:pPr>
      <w:r w:rsidRPr="00A40AEC">
        <w:rPr>
          <w:bCs/>
          <w:sz w:val="21"/>
          <w:szCs w:val="21"/>
        </w:rPr>
        <w:t>MedDRA Version Analysis Tool (compares any two versions) *</w:t>
      </w:r>
    </w:p>
    <w:p w14:paraId="66C401C2" w14:textId="791F8A71" w:rsidR="0024465A" w:rsidRPr="00A40AEC" w:rsidRDefault="0024465A" w:rsidP="0024465A">
      <w:pPr>
        <w:pStyle w:val="afe"/>
        <w:widowControl w:val="0"/>
        <w:numPr>
          <w:ilvl w:val="0"/>
          <w:numId w:val="13"/>
        </w:numPr>
        <w:autoSpaceDE w:val="0"/>
        <w:autoSpaceDN w:val="0"/>
        <w:adjustRightInd w:val="0"/>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1471D4">
      <w:pPr>
        <w:pStyle w:val="afe"/>
        <w:widowControl w:val="0"/>
        <w:numPr>
          <w:ilvl w:val="0"/>
          <w:numId w:val="13"/>
        </w:numPr>
        <w:autoSpaceDE w:val="0"/>
        <w:autoSpaceDN w:val="0"/>
        <w:adjustRightInd w:val="0"/>
        <w:jc w:val="both"/>
        <w:rPr>
          <w:bCs/>
          <w:sz w:val="21"/>
          <w:szCs w:val="21"/>
        </w:rPr>
      </w:pPr>
      <w:r w:rsidRPr="00A40AEC">
        <w:rPr>
          <w:bCs/>
          <w:sz w:val="21"/>
          <w:szCs w:val="21"/>
        </w:rPr>
        <w:t>Transition Date for the Next MedDRA Version</w:t>
      </w:r>
    </w:p>
    <w:p w14:paraId="5A27EA1E" w14:textId="77777777" w:rsidR="00A42678" w:rsidRPr="00A40AEC" w:rsidRDefault="00A42678" w:rsidP="00A42678">
      <w:pPr>
        <w:pStyle w:val="afe"/>
        <w:numPr>
          <w:ilvl w:val="0"/>
          <w:numId w:val="13"/>
        </w:numPr>
        <w:autoSpaceDE w:val="0"/>
        <w:autoSpaceDN w:val="0"/>
        <w:adjustRightInd w:val="0"/>
        <w:rPr>
          <w:bCs/>
          <w:sz w:val="21"/>
          <w:szCs w:val="21"/>
        </w:rPr>
      </w:pPr>
      <w:r w:rsidRPr="00A40AEC">
        <w:rPr>
          <w:sz w:val="21"/>
          <w:szCs w:val="21"/>
        </w:rPr>
        <w:t>Production SMQ spreadsheet*</w:t>
      </w:r>
    </w:p>
    <w:p w14:paraId="484D5FE8" w14:textId="77777777" w:rsidR="00A42678" w:rsidRPr="00A40AEC" w:rsidRDefault="00A42678" w:rsidP="00A42678">
      <w:pPr>
        <w:pStyle w:val="afe"/>
        <w:numPr>
          <w:ilvl w:val="0"/>
          <w:numId w:val="13"/>
        </w:numPr>
        <w:autoSpaceDE w:val="0"/>
        <w:autoSpaceDN w:val="0"/>
        <w:adjustRightInd w:val="0"/>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540FAB">
      <w:pPr>
        <w:spacing w:beforeLines="30" w:before="108"/>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2"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540FAB">
      <w:pPr>
        <w:pStyle w:val="afe"/>
        <w:numPr>
          <w:ilvl w:val="0"/>
          <w:numId w:val="14"/>
        </w:numPr>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951E43">
      <w:pPr>
        <w:pStyle w:val="afe"/>
        <w:numPr>
          <w:ilvl w:val="0"/>
          <w:numId w:val="14"/>
        </w:numPr>
        <w:rPr>
          <w:rFonts w:eastAsia="ＭＳ 明朝"/>
          <w:color w:val="000000" w:themeColor="text1"/>
          <w:sz w:val="21"/>
          <w:szCs w:val="22"/>
        </w:rPr>
      </w:pPr>
      <w:r w:rsidRPr="00A40AEC">
        <w:rPr>
          <w:rFonts w:eastAsia="ＭＳ 明朝"/>
          <w:bCs/>
          <w:color w:val="000000" w:themeColor="text1"/>
          <w:sz w:val="21"/>
          <w:szCs w:val="22"/>
        </w:rPr>
        <w:t>Development and Rational Use of Standardised MedDRA Queries (SMQs): Retrieving Adverse Drug Reactions with MedDRA. Second edition</w:t>
      </w:r>
    </w:p>
    <w:p w14:paraId="4867082B" w14:textId="681936BF" w:rsidR="00D00EDB" w:rsidRPr="006E6952" w:rsidRDefault="00D00EDB" w:rsidP="00540FAB">
      <w:pPr>
        <w:pStyle w:val="Body"/>
        <w:spacing w:beforeLines="30" w:before="108"/>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Pr="006E6952">
        <w:rPr>
          <w:rStyle w:val="af1"/>
          <w:rFonts w:ascii="Arial" w:hAnsi="Arial" w:cs="Arial"/>
          <w:kern w:val="2"/>
          <w:szCs w:val="22"/>
        </w:rPr>
        <w:t>https://www.pmrj.jp/jmo</w:t>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6E6952" w:rsidRDefault="00D00EDB" w:rsidP="00540FAB">
      <w:pPr>
        <w:widowControl/>
        <w:numPr>
          <w:ilvl w:val="0"/>
          <w:numId w:val="13"/>
        </w:numPr>
        <w:spacing w:beforeLines="30" w:before="108"/>
        <w:ind w:left="1077" w:hanging="357"/>
        <w:contextualSpacing/>
        <w:jc w:val="left"/>
        <w:rPr>
          <w:rFonts w:ascii="Arial" w:eastAsia="ＭＳ 明朝" w:hAnsi="Arial" w:cs="Arial"/>
          <w:szCs w:val="21"/>
        </w:rPr>
      </w:pPr>
      <w:r w:rsidRPr="006E6952">
        <w:rPr>
          <w:rFonts w:ascii="Arial" w:eastAsia="ＭＳ 明朝" w:hAnsi="Arial" w:cs="Arial"/>
          <w:kern w:val="0"/>
          <w:szCs w:val="21"/>
          <w:lang w:eastAsia="en-US"/>
        </w:rPr>
        <w:t>MedDRA</w:t>
      </w:r>
      <w:r w:rsidRPr="006E6952">
        <w:rPr>
          <w:rFonts w:ascii="Arial" w:eastAsia="ＭＳ 明朝" w:hAnsi="Arial" w:cs="Arial"/>
        </w:rPr>
        <w:t>用語選択：考慮事項</w:t>
      </w:r>
    </w:p>
    <w:p w14:paraId="2E1629C4" w14:textId="40FB16EB" w:rsidR="00D00EDB" w:rsidRPr="006E6952" w:rsidRDefault="00D00EDB" w:rsidP="00D00EDB">
      <w:pPr>
        <w:widowControl/>
        <w:numPr>
          <w:ilvl w:val="0"/>
          <w:numId w:val="13"/>
        </w:numPr>
        <w:spacing w:beforeLines="50" w:before="180"/>
        <w:ind w:left="1077" w:hanging="357"/>
        <w:contextualSpacing/>
        <w:jc w:val="left"/>
        <w:rPr>
          <w:rFonts w:ascii="Arial" w:eastAsia="ＭＳ 明朝" w:hAnsi="Arial" w:cs="Arial"/>
          <w:szCs w:val="21"/>
        </w:rPr>
      </w:pPr>
      <w:r w:rsidRPr="006E6952">
        <w:rPr>
          <w:rFonts w:ascii="Arial" w:eastAsia="ＭＳ 明朝" w:hAnsi="Arial" w:cs="Arial"/>
          <w:kern w:val="0"/>
          <w:szCs w:val="21"/>
        </w:rPr>
        <w:t>MedDRA</w:t>
      </w:r>
      <w:r w:rsidRPr="006E6952">
        <w:rPr>
          <w:rFonts w:ascii="Arial" w:eastAsia="ＭＳ 明朝" w:hAnsi="Arial" w:cs="Arial"/>
        </w:rPr>
        <w:t>考慮事項：</w:t>
      </w:r>
      <w:r w:rsidRPr="006E6952">
        <w:rPr>
          <w:rFonts w:ascii="Arial" w:eastAsia="ＭＳ 明朝" w:hAnsi="Arial" w:cs="Arial"/>
          <w:szCs w:val="21"/>
        </w:rPr>
        <w:t>コンパニオンドキュメント</w:t>
      </w:r>
    </w:p>
    <w:p w14:paraId="3C368CCB" w14:textId="550DB4F7" w:rsidR="004C48E7" w:rsidRPr="006E6952" w:rsidRDefault="004C48E7" w:rsidP="004C48E7">
      <w:pPr>
        <w:widowControl/>
        <w:numPr>
          <w:ilvl w:val="0"/>
          <w:numId w:val="13"/>
        </w:numPr>
        <w:spacing w:beforeLines="50" w:before="180"/>
        <w:ind w:left="1077" w:hanging="357"/>
        <w:contextualSpacing/>
        <w:jc w:val="left"/>
        <w:rPr>
          <w:rFonts w:ascii="Arial" w:eastAsia="ＭＳ 明朝" w:hAnsi="Arial" w:cs="Arial"/>
          <w:szCs w:val="21"/>
        </w:rPr>
      </w:pPr>
      <w:r w:rsidRPr="006E6952">
        <w:rPr>
          <w:rFonts w:ascii="Arial" w:eastAsia="ＭＳ 明朝" w:hAnsi="Arial" w:cs="Arial"/>
          <w:kern w:val="0"/>
          <w:szCs w:val="21"/>
          <w:lang w:eastAsia="en-US"/>
        </w:rPr>
        <w:t>ICH</w:t>
      </w:r>
      <w:r w:rsidRPr="006E6952">
        <w:rPr>
          <w:rFonts w:ascii="Arial" w:eastAsia="ＭＳ 明朝" w:hAnsi="Arial" w:cs="Arial"/>
        </w:rPr>
        <w:t xml:space="preserve"> </w:t>
      </w:r>
      <w:r w:rsidRPr="006E6952">
        <w:rPr>
          <w:rFonts w:ascii="Arial" w:eastAsia="ＭＳ 明朝" w:hAnsi="Arial" w:cs="Arial"/>
          <w:szCs w:val="21"/>
        </w:rPr>
        <w:t>国際医薬用語集</w:t>
      </w:r>
      <w:r w:rsidR="00A40AEC">
        <w:rPr>
          <w:rFonts w:ascii="Arial" w:eastAsia="ＭＳ 明朝" w:hAnsi="Arial" w:cs="Arial"/>
          <w:szCs w:val="21"/>
        </w:rPr>
        <w:t>（</w:t>
      </w:r>
      <w:r w:rsidRPr="006E6952">
        <w:rPr>
          <w:rFonts w:ascii="Arial" w:eastAsia="ＭＳ 明朝" w:hAnsi="Arial" w:cs="Arial"/>
          <w:kern w:val="0"/>
          <w:szCs w:val="21"/>
          <w:lang w:eastAsia="en-US"/>
        </w:rPr>
        <w:t>MedDRA</w:t>
      </w:r>
      <w:r w:rsidR="00A40AEC">
        <w:rPr>
          <w:rFonts w:ascii="Arial" w:eastAsia="ＭＳ 明朝" w:hAnsi="Arial" w:cs="Arial"/>
          <w:kern w:val="0"/>
          <w:szCs w:val="21"/>
          <w:lang w:eastAsia="en-US"/>
        </w:rPr>
        <w:t>）</w:t>
      </w:r>
      <w:r w:rsidRPr="006E6952">
        <w:rPr>
          <w:rFonts w:ascii="Arial" w:eastAsia="ＭＳ 明朝" w:hAnsi="Arial" w:cs="Arial"/>
          <w:szCs w:val="21"/>
        </w:rPr>
        <w:t>バージョン</w:t>
      </w:r>
      <w:r w:rsidRPr="006E6952">
        <w:rPr>
          <w:rFonts w:ascii="Arial" w:eastAsia="ＭＳ 明朝" w:hAnsi="Arial" w:cs="Arial"/>
          <w:szCs w:val="21"/>
        </w:rPr>
        <w:t>21.1</w:t>
      </w:r>
      <w:r w:rsidRPr="006E6952">
        <w:rPr>
          <w:rFonts w:ascii="Arial" w:eastAsia="ＭＳ 明朝" w:hAnsi="Arial" w:cs="Arial"/>
          <w:szCs w:val="21"/>
        </w:rPr>
        <w:t>手引書</w:t>
      </w:r>
    </w:p>
    <w:p w14:paraId="234D11FB" w14:textId="1D87B46D" w:rsidR="00D00EDB" w:rsidRPr="006E6952" w:rsidRDefault="00D00EDB" w:rsidP="00D00EDB">
      <w:pPr>
        <w:widowControl/>
        <w:numPr>
          <w:ilvl w:val="0"/>
          <w:numId w:val="13"/>
        </w:numPr>
        <w:spacing w:beforeLines="50" w:before="180"/>
        <w:ind w:left="1077" w:hanging="357"/>
        <w:contextualSpacing/>
        <w:jc w:val="left"/>
        <w:rPr>
          <w:rFonts w:ascii="Arial" w:eastAsia="ＭＳ 明朝" w:hAnsi="Arial" w:cs="Arial"/>
          <w:szCs w:val="21"/>
        </w:rPr>
      </w:pPr>
      <w:r w:rsidRPr="006E6952">
        <w:rPr>
          <w:rFonts w:ascii="Arial" w:eastAsia="ＭＳ 明朝" w:hAnsi="Arial" w:cs="Arial"/>
          <w:kern w:val="0"/>
          <w:szCs w:val="21"/>
        </w:rPr>
        <w:t>MedDRA</w:t>
      </w:r>
      <w:r w:rsidR="004C48E7" w:rsidRPr="006E6952">
        <w:rPr>
          <w:rFonts w:ascii="Arial" w:eastAsia="ＭＳ 明朝" w:hAnsi="Arial" w:cs="Arial"/>
          <w:szCs w:val="21"/>
        </w:rPr>
        <w:t>標準検索式</w:t>
      </w:r>
      <w:r w:rsidR="004C48E7" w:rsidRPr="006E6952">
        <w:rPr>
          <w:rFonts w:ascii="Arial" w:eastAsia="ＭＳ 明朝" w:hAnsi="Arial" w:cs="Arial"/>
          <w:kern w:val="0"/>
          <w:szCs w:val="21"/>
        </w:rPr>
        <w:t>（</w:t>
      </w:r>
      <w:r w:rsidR="004C48E7" w:rsidRPr="006E6952">
        <w:rPr>
          <w:rFonts w:ascii="Arial" w:eastAsia="ＭＳ 明朝" w:hAnsi="Arial" w:cs="Arial"/>
          <w:kern w:val="0"/>
          <w:szCs w:val="21"/>
        </w:rPr>
        <w:t>SMQ</w:t>
      </w:r>
      <w:r w:rsidR="004C48E7" w:rsidRPr="006E6952">
        <w:rPr>
          <w:rFonts w:ascii="Arial" w:eastAsia="ＭＳ 明朝" w:hAnsi="Arial" w:cs="Arial"/>
          <w:kern w:val="0"/>
          <w:szCs w:val="21"/>
        </w:rPr>
        <w:t>）</w:t>
      </w:r>
      <w:r w:rsidRPr="006E6952">
        <w:rPr>
          <w:rFonts w:ascii="Arial" w:eastAsia="ＭＳ 明朝" w:hAnsi="Arial" w:cs="Arial"/>
          <w:szCs w:val="21"/>
        </w:rPr>
        <w:t>バージョン</w:t>
      </w:r>
      <w:r w:rsidRPr="006E6952">
        <w:rPr>
          <w:rFonts w:ascii="Arial" w:eastAsia="ＭＳ 明朝" w:hAnsi="Arial" w:cs="Arial"/>
          <w:szCs w:val="21"/>
        </w:rPr>
        <w:t>21.1</w:t>
      </w:r>
      <w:r w:rsidRPr="006E6952">
        <w:rPr>
          <w:rFonts w:ascii="Arial" w:eastAsia="ＭＳ 明朝" w:hAnsi="Arial" w:cs="Arial"/>
          <w:szCs w:val="21"/>
        </w:rPr>
        <w:t>手引書</w:t>
      </w:r>
    </w:p>
    <w:p w14:paraId="5EB7927D" w14:textId="77777777" w:rsidR="00D00EDB" w:rsidRPr="006E6952" w:rsidRDefault="00D00EDB" w:rsidP="00D00EDB">
      <w:pPr>
        <w:widowControl/>
        <w:numPr>
          <w:ilvl w:val="0"/>
          <w:numId w:val="13"/>
        </w:numPr>
        <w:contextualSpacing/>
        <w:jc w:val="left"/>
        <w:rPr>
          <w:rFonts w:ascii="Arial" w:eastAsia="ＭＳ 明朝" w:hAnsi="Arial" w:cs="Arial"/>
          <w:szCs w:val="21"/>
        </w:rPr>
      </w:pPr>
      <w:r w:rsidRPr="006E6952">
        <w:rPr>
          <w:rFonts w:ascii="Arial" w:eastAsia="ＭＳ 明朝" w:hAnsi="Arial" w:cs="Arial"/>
          <w:szCs w:val="21"/>
        </w:rPr>
        <w:t>用語の追加・変更要請（</w:t>
      </w:r>
      <w:r w:rsidRPr="006E6952">
        <w:rPr>
          <w:rFonts w:ascii="Arial" w:eastAsia="ＭＳ 明朝" w:hAnsi="Arial" w:cs="Arial"/>
          <w:kern w:val="0"/>
          <w:szCs w:val="21"/>
          <w:lang w:eastAsia="en-US"/>
        </w:rPr>
        <w:t>Change Request; CR</w:t>
      </w:r>
      <w:r w:rsidRPr="006E6952">
        <w:rPr>
          <w:rFonts w:ascii="Arial" w:eastAsia="ＭＳ 明朝" w:hAnsi="Arial" w:cs="Arial"/>
          <w:kern w:val="0"/>
          <w:szCs w:val="21"/>
          <w:lang w:eastAsia="en-US"/>
        </w:rPr>
        <w:t>）</w:t>
      </w:r>
      <w:r w:rsidRPr="006E6952">
        <w:rPr>
          <w:rFonts w:ascii="Arial" w:eastAsia="ＭＳ 明朝" w:hAnsi="Arial" w:cs="Arial"/>
          <w:szCs w:val="21"/>
        </w:rPr>
        <w:t>の手順</w:t>
      </w:r>
    </w:p>
    <w:p w14:paraId="437BAA1D" w14:textId="77777777" w:rsidR="00D00EDB" w:rsidRPr="006E6952" w:rsidRDefault="00D00EDB" w:rsidP="00D00EDB">
      <w:pPr>
        <w:widowControl/>
        <w:numPr>
          <w:ilvl w:val="0"/>
          <w:numId w:val="13"/>
        </w:numPr>
        <w:contextualSpacing/>
        <w:jc w:val="left"/>
        <w:rPr>
          <w:rFonts w:ascii="Arial" w:eastAsia="ＭＳ 明朝" w:hAnsi="Arial" w:cs="Arial"/>
        </w:rPr>
      </w:pPr>
      <w:r w:rsidRPr="006E6952">
        <w:rPr>
          <w:rFonts w:ascii="Arial" w:eastAsia="ＭＳ 明朝" w:hAnsi="Arial" w:cs="Arial"/>
          <w:kern w:val="0"/>
          <w:szCs w:val="21"/>
        </w:rPr>
        <w:t>MedDRA/J V21.1</w:t>
      </w:r>
      <w:r w:rsidRPr="006E6952">
        <w:rPr>
          <w:rFonts w:ascii="Arial" w:eastAsia="ＭＳ 明朝" w:hAnsi="Arial" w:cs="Arial"/>
        </w:rPr>
        <w:t>改訂情報（日本語情報を中心として）</w:t>
      </w:r>
    </w:p>
    <w:p w14:paraId="7A39F92B" w14:textId="77777777" w:rsidR="00D00EDB" w:rsidRPr="006E6952" w:rsidRDefault="00D00EDB" w:rsidP="00D00EDB">
      <w:pPr>
        <w:widowControl/>
        <w:numPr>
          <w:ilvl w:val="0"/>
          <w:numId w:val="13"/>
        </w:numPr>
        <w:contextualSpacing/>
        <w:jc w:val="left"/>
        <w:rPr>
          <w:rFonts w:ascii="Arial" w:eastAsia="ＭＳ 明朝" w:hAnsi="Arial" w:cs="Arial"/>
        </w:rPr>
      </w:pPr>
      <w:r w:rsidRPr="006E6952">
        <w:rPr>
          <w:rFonts w:ascii="Arial" w:eastAsia="ＭＳ 明朝" w:hAnsi="Arial" w:cs="Arial"/>
        </w:rPr>
        <w:t>オンライン</w:t>
      </w:r>
      <w:r w:rsidRPr="006E6952">
        <w:rPr>
          <w:rFonts w:ascii="Arial" w:eastAsia="ＭＳ 明朝" w:hAnsi="Arial" w:cs="Arial"/>
          <w:kern w:val="0"/>
          <w:szCs w:val="21"/>
        </w:rPr>
        <w:t>MedDRA/J</w:t>
      </w:r>
      <w:r w:rsidRPr="006E6952">
        <w:rPr>
          <w:rFonts w:ascii="Arial" w:eastAsia="ＭＳ 明朝" w:hAnsi="Arial" w:cs="Arial"/>
        </w:rPr>
        <w:t>検索ツール</w:t>
      </w:r>
    </w:p>
    <w:p w14:paraId="1D18D046" w14:textId="77777777" w:rsidR="00D00EDB" w:rsidRDefault="00D00EDB" w:rsidP="00D00EDB">
      <w:pPr>
        <w:widowControl/>
        <w:numPr>
          <w:ilvl w:val="0"/>
          <w:numId w:val="13"/>
        </w:numPr>
        <w:contextualSpacing/>
        <w:jc w:val="left"/>
        <w:rPr>
          <w:rFonts w:ascii="Arial" w:eastAsia="ＭＳ 明朝" w:hAnsi="Arial" w:cs="Arial"/>
        </w:rPr>
      </w:pPr>
      <w:r w:rsidRPr="006E6952">
        <w:rPr>
          <w:rFonts w:ascii="Arial" w:eastAsia="ＭＳ 明朝" w:hAnsi="Arial" w:cs="Arial"/>
          <w:kern w:val="0"/>
          <w:szCs w:val="21"/>
          <w:lang w:eastAsia="en-US"/>
        </w:rPr>
        <w:t>MedDRA/J Browser</w:t>
      </w:r>
      <w:r w:rsidRPr="006E6952">
        <w:rPr>
          <w:rFonts w:ascii="Arial" w:eastAsia="ＭＳ 明朝" w:hAnsi="Arial" w:cs="Arial"/>
          <w:kern w:val="0"/>
          <w:szCs w:val="21"/>
          <w:lang w:eastAsia="en-US"/>
        </w:rPr>
        <w:t>（</w:t>
      </w:r>
      <w:r w:rsidRPr="006E6952">
        <w:rPr>
          <w:rFonts w:ascii="Arial" w:eastAsia="ＭＳ 明朝" w:hAnsi="Arial" w:cs="Arial"/>
          <w:kern w:val="0"/>
          <w:szCs w:val="21"/>
          <w:lang w:eastAsia="en-US"/>
        </w:rPr>
        <w:t>JMO</w:t>
      </w:r>
      <w:r w:rsidRPr="006E6952">
        <w:rPr>
          <w:rFonts w:ascii="Arial" w:eastAsia="ＭＳ 明朝" w:hAnsi="Arial" w:cs="Arial"/>
        </w:rPr>
        <w:t>開発）</w:t>
      </w:r>
    </w:p>
    <w:p w14:paraId="1AA9176E" w14:textId="4A141B39" w:rsidR="00540FAB" w:rsidRPr="006E6952" w:rsidRDefault="00540FAB" w:rsidP="00D00EDB">
      <w:pPr>
        <w:widowControl/>
        <w:numPr>
          <w:ilvl w:val="0"/>
          <w:numId w:val="13"/>
        </w:numPr>
        <w:contextualSpacing/>
        <w:jc w:val="left"/>
        <w:rPr>
          <w:rFonts w:ascii="Arial" w:eastAsia="ＭＳ 明朝" w:hAnsi="Arial" w:cs="Arial"/>
        </w:rPr>
      </w:pPr>
      <w:r w:rsidRPr="006E6952">
        <w:rPr>
          <w:rFonts w:ascii="Arial" w:eastAsia="ＭＳ 明朝" w:hAnsi="Arial" w:cs="Arial"/>
          <w:kern w:val="0"/>
          <w:szCs w:val="21"/>
          <w:lang w:eastAsia="en-US"/>
        </w:rPr>
        <w:t>MedDRA</w:t>
      </w:r>
      <w:r>
        <w:rPr>
          <w:rFonts w:ascii="Arial" w:eastAsia="ＭＳ 明朝" w:hAnsi="Arial" w:cs="Arial"/>
          <w:kern w:val="0"/>
          <w:szCs w:val="21"/>
          <w:lang w:eastAsia="en-US"/>
        </w:rPr>
        <w:t xml:space="preserve"> Web-Based Browser</w:t>
      </w:r>
      <w:r w:rsidRPr="006E6952">
        <w:rPr>
          <w:rFonts w:ascii="Arial" w:eastAsia="ＭＳ 明朝" w:hAnsi="Arial" w:cs="Arial"/>
          <w:kern w:val="0"/>
          <w:szCs w:val="21"/>
          <w:lang w:eastAsia="en-US"/>
        </w:rPr>
        <w:t>（</w:t>
      </w:r>
      <w:r w:rsidR="00620C2C">
        <w:rPr>
          <w:rFonts w:ascii="Arial" w:eastAsia="ＭＳ 明朝" w:hAnsi="Arial" w:cs="Arial" w:hint="eastAsia"/>
          <w:kern w:val="0"/>
          <w:szCs w:val="21"/>
        </w:rPr>
        <w:t>W</w:t>
      </w:r>
      <w:r w:rsidR="00620C2C">
        <w:rPr>
          <w:rFonts w:ascii="Arial" w:eastAsia="ＭＳ 明朝" w:hAnsi="Arial" w:cs="Arial"/>
          <w:kern w:val="0"/>
          <w:szCs w:val="21"/>
        </w:rPr>
        <w:t>BB</w:t>
      </w:r>
      <w:bookmarkStart w:id="69" w:name="_GoBack"/>
      <w:bookmarkEnd w:id="69"/>
      <w:r w:rsidRPr="006E6952">
        <w:rPr>
          <w:rFonts w:ascii="Arial" w:eastAsia="ＭＳ 明朝" w:hAnsi="Arial" w:cs="Arial"/>
        </w:rPr>
        <w:t>）</w:t>
      </w:r>
    </w:p>
    <w:p w14:paraId="5BFAC566" w14:textId="77777777" w:rsidR="00D00EDB" w:rsidRPr="006E6952" w:rsidRDefault="00D00EDB" w:rsidP="00D00EDB">
      <w:pPr>
        <w:widowControl/>
        <w:numPr>
          <w:ilvl w:val="0"/>
          <w:numId w:val="13"/>
        </w:numPr>
        <w:contextualSpacing/>
        <w:jc w:val="left"/>
        <w:rPr>
          <w:rFonts w:ascii="Arial" w:eastAsia="ＭＳ 明朝" w:hAnsi="Arial" w:cs="Arial"/>
        </w:rPr>
      </w:pPr>
      <w:r w:rsidRPr="006E6952">
        <w:rPr>
          <w:rFonts w:ascii="Arial" w:eastAsia="ＭＳ 明朝" w:hAnsi="Arial" w:cs="Arial"/>
          <w:kern w:val="0"/>
          <w:szCs w:val="21"/>
          <w:lang w:eastAsia="en-US"/>
        </w:rPr>
        <w:t>MedDRA Desktop Browser</w:t>
      </w:r>
      <w:r w:rsidRPr="006E6952">
        <w:rPr>
          <w:rFonts w:ascii="Arial" w:eastAsia="ＭＳ 明朝" w:hAnsi="Arial" w:cs="Arial"/>
          <w:kern w:val="0"/>
          <w:szCs w:val="21"/>
          <w:lang w:eastAsia="en-US"/>
        </w:rPr>
        <w:t>（</w:t>
      </w:r>
      <w:r w:rsidRPr="006E6952">
        <w:rPr>
          <w:rFonts w:ascii="Arial" w:eastAsia="ＭＳ 明朝" w:hAnsi="Arial" w:cs="Arial"/>
          <w:kern w:val="0"/>
          <w:szCs w:val="21"/>
          <w:lang w:eastAsia="en-US"/>
        </w:rPr>
        <w:t>MSSO</w:t>
      </w:r>
      <w:r w:rsidRPr="006E6952">
        <w:rPr>
          <w:rFonts w:ascii="Arial" w:eastAsia="ＭＳ 明朝" w:hAnsi="Arial" w:cs="Arial"/>
        </w:rPr>
        <w:t>開発）</w:t>
      </w:r>
    </w:p>
    <w:p w14:paraId="3E73CE32" w14:textId="77777777" w:rsidR="00D00EDB" w:rsidRPr="006E6952" w:rsidRDefault="00D00EDB" w:rsidP="00D00EDB">
      <w:pPr>
        <w:widowControl/>
        <w:numPr>
          <w:ilvl w:val="0"/>
          <w:numId w:val="13"/>
        </w:numPr>
        <w:contextualSpacing/>
        <w:jc w:val="left"/>
        <w:rPr>
          <w:rFonts w:ascii="Arial" w:eastAsia="ＭＳ 明朝" w:hAnsi="Arial" w:cs="Arial"/>
        </w:rPr>
      </w:pPr>
      <w:r w:rsidRPr="006E6952">
        <w:rPr>
          <w:rFonts w:ascii="Arial" w:eastAsia="ＭＳ 明朝" w:hAnsi="Arial" w:cs="Arial"/>
          <w:kern w:val="0"/>
          <w:szCs w:val="21"/>
          <w:lang w:eastAsia="en-US"/>
        </w:rPr>
        <w:t>MedDRA Version</w:t>
      </w:r>
      <w:r w:rsidRPr="006E6952">
        <w:rPr>
          <w:rFonts w:ascii="Arial" w:eastAsia="ＭＳ 明朝" w:hAnsi="Arial" w:cs="Arial"/>
        </w:rPr>
        <w:t xml:space="preserve"> </w:t>
      </w:r>
      <w:r w:rsidRPr="006E6952">
        <w:rPr>
          <w:rFonts w:ascii="Arial" w:eastAsia="ＭＳ 明朝" w:hAnsi="Arial" w:cs="Arial"/>
        </w:rPr>
        <w:t>解析ツール（</w:t>
      </w:r>
      <w:r w:rsidRPr="006E6952">
        <w:rPr>
          <w:rFonts w:ascii="Arial" w:eastAsia="ＭＳ 明朝" w:hAnsi="Arial" w:cs="Arial"/>
          <w:kern w:val="0"/>
          <w:szCs w:val="21"/>
          <w:lang w:eastAsia="en-US"/>
        </w:rPr>
        <w:t>MVAT</w:t>
      </w:r>
      <w:r w:rsidRPr="006E6952">
        <w:rPr>
          <w:rFonts w:ascii="Arial" w:eastAsia="ＭＳ 明朝" w:hAnsi="Arial" w:cs="Arial"/>
        </w:rPr>
        <w:t>）</w:t>
      </w:r>
    </w:p>
    <w:p w14:paraId="65F9529D" w14:textId="1361BB70" w:rsidR="00903DF3" w:rsidRPr="00B3473A" w:rsidRDefault="00903DF3" w:rsidP="00CC24CE">
      <w:pPr>
        <w:keepNext/>
        <w:widowControl/>
        <w:spacing w:beforeLines="100" w:before="360"/>
        <w:ind w:left="576" w:hanging="576"/>
        <w:jc w:val="left"/>
        <w:outlineLvl w:val="1"/>
        <w:rPr>
          <w:rFonts w:ascii="ＭＳ ゴシック" w:eastAsia="ＭＳ ゴシック" w:hAnsi="ＭＳ ゴシック" w:cs="Times New Roman"/>
          <w:b/>
          <w:kern w:val="0"/>
          <w:sz w:val="22"/>
          <w:lang w:val="fr-FR"/>
        </w:rPr>
      </w:pPr>
      <w:bookmarkStart w:id="70" w:name="_Toc522111532"/>
      <w:bookmarkEnd w:id="66"/>
      <w:bookmarkEnd w:id="67"/>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70"/>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1" w:name="図表１"/>
      <w:bookmarkStart w:id="72" w:name="_Toc412556997"/>
      <w:bookmarkStart w:id="73" w:name="_Toc428279694"/>
      <w:r w:rsidRPr="00B3473A">
        <w:rPr>
          <w:rFonts w:ascii="ＭＳ ゴシック" w:eastAsia="ＭＳ ゴシック" w:hAnsi="ＭＳ ゴシック" w:cs="Times New Roman" w:hint="eastAsia"/>
          <w:b/>
          <w:snapToGrid w:val="0"/>
          <w:szCs w:val="21"/>
          <w:lang w:val="en-GB"/>
        </w:rPr>
        <w:t>図表１</w:t>
      </w:r>
      <w:bookmarkEnd w:id="71"/>
      <w:r w:rsidRPr="00B3473A">
        <w:rPr>
          <w:rFonts w:ascii="ＭＳ ゴシック" w:eastAsia="ＭＳ ゴシック" w:hAnsi="ＭＳ ゴシック" w:cs="Times New Roman" w:hint="eastAsia"/>
          <w:b/>
          <w:snapToGrid w:val="0"/>
          <w:szCs w:val="21"/>
          <w:lang w:val="en-GB"/>
        </w:rPr>
        <w:t>．</w:t>
      </w:r>
      <w:bookmarkEnd w:id="72"/>
      <w:bookmarkEnd w:id="73"/>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241639">
        <w:tc>
          <w:tcPr>
            <w:tcW w:w="1980" w:type="dxa"/>
            <w:shd w:val="pct10" w:color="auto" w:fill="auto"/>
          </w:tcPr>
          <w:p w14:paraId="32FB4AFB" w14:textId="77777777" w:rsidR="00996E56" w:rsidRPr="00B3473A" w:rsidRDefault="00996E56" w:rsidP="00996E56">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tcPr>
          <w:p w14:paraId="6D784FA7" w14:textId="77777777" w:rsidR="00996E56" w:rsidRPr="00B3473A" w:rsidRDefault="00996E56" w:rsidP="00996E56">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tcPr>
          <w:p w14:paraId="3B94BD05" w14:textId="77777777" w:rsidR="00996E56" w:rsidRPr="00B3473A" w:rsidRDefault="00996E56">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FE276D" w:rsidRPr="00B3473A">
              <w:rPr>
                <w:rFonts w:ascii="Arial" w:eastAsia="ＭＳ 明朝" w:hAnsi="Arial" w:cs="Arial"/>
                <w:smallCaps/>
                <w:szCs w:val="21"/>
              </w:rPr>
              <w:t>19</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tcPr>
          <w:p w14:paraId="54242C53" w14:textId="77777777" w:rsidR="00996E56" w:rsidRPr="00B3473A" w:rsidRDefault="00996E56" w:rsidP="00996E56">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241639">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241639">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鼻咽頭炎</w:t>
            </w:r>
            <w:r w:rsidR="0030645A" w:rsidRPr="00B3473A">
              <w:rPr>
                <w:rFonts w:ascii="Arial" w:eastAsia="ＭＳ 明朝" w:hAnsi="Arial" w:cs="Arial"/>
                <w:szCs w:val="21"/>
              </w:rPr>
              <w:t xml:space="preserve"> </w:t>
            </w:r>
            <w:r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241639">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241639">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241639">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241639">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241639">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241639">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241639">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241639">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77777777" w:rsidR="00996E56" w:rsidRPr="00B3473A" w:rsidRDefault="00996E56" w:rsidP="002D3C4C">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裂傷</w:t>
            </w:r>
            <w:r w:rsidRPr="00B3473A">
              <w:rPr>
                <w:rFonts w:ascii="Arial" w:eastAsia="ＭＳ 明朝" w:hAnsi="Arial" w:cs="Arial"/>
                <w:szCs w:val="21"/>
              </w:rPr>
              <w:t xml:space="preserve"> (laceration)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241639">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241639">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7777777" w:rsidR="001B2AA3" w:rsidRPr="00B3473A" w:rsidRDefault="001B2AA3" w:rsidP="00C1280F">
      <w:pPr>
        <w:ind w:firstLineChars="500" w:firstLine="1050"/>
        <w:rPr>
          <w:rFonts w:ascii="Arial" w:eastAsia="ＭＳ 明朝" w:hAnsi="Arial" w:cs="Arial"/>
          <w:snapToGrid w:val="0"/>
          <w:szCs w:val="21"/>
          <w:lang w:val="en-GB"/>
        </w:rPr>
      </w:pPr>
      <w:bookmarkStart w:id="74" w:name="_Toc412556998"/>
      <w:bookmarkStart w:id="75"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698A5C7D" w14:textId="77777777" w:rsidR="00996E56" w:rsidRPr="00B3473A" w:rsidRDefault="00D811B8" w:rsidP="003062DA">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6"/>
      <w:r w:rsidR="00996E56" w:rsidRPr="00B3473A">
        <w:rPr>
          <w:rFonts w:ascii="ＭＳ ゴシック" w:eastAsia="ＭＳ ゴシック" w:hAnsi="ＭＳ ゴシック" w:cs="Times New Roman" w:hint="eastAsia"/>
          <w:b/>
          <w:snapToGrid w:val="0"/>
          <w:szCs w:val="21"/>
          <w:lang w:val="en-GB"/>
        </w:rPr>
        <w:t>．</w:t>
      </w:r>
      <w:bookmarkEnd w:id="74"/>
      <w:bookmarkEnd w:id="75"/>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263772">
        <w:trPr>
          <w:cantSplit/>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77777777" w:rsidR="00996E56" w:rsidRPr="00B3473A" w:rsidRDefault="00996E56">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FE276D" w:rsidRPr="00B3473A">
              <w:rPr>
                <w:rFonts w:ascii="Arial" w:eastAsia="ＭＳ 明朝" w:hAnsi="Arial" w:cs="Arial"/>
                <w:szCs w:val="20"/>
              </w:rPr>
              <w:t>19</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263772">
        <w:trPr>
          <w:cantSplit/>
          <w:trHeight w:val="519"/>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263772">
        <w:trPr>
          <w:cantSplit/>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263772">
        <w:trPr>
          <w:cantSplit/>
          <w:trHeight w:val="386"/>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263772">
        <w:trPr>
          <w:cantSplit/>
          <w:trHeight w:val="17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24AE5D1" w14:textId="77777777" w:rsidR="00996E56" w:rsidRPr="00B3473A" w:rsidRDefault="00996E56" w:rsidP="00996E56">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p>
          <w:p w14:paraId="2E5F3534" w14:textId="77777777" w:rsidR="00996E56" w:rsidRPr="00B3473A" w:rsidRDefault="00996E56" w:rsidP="00996E56">
            <w:pPr>
              <w:spacing w:line="280" w:lineRule="exact"/>
              <w:ind w:leftChars="278" w:left="584"/>
              <w:jc w:val="left"/>
              <w:rPr>
                <w:rFonts w:ascii="Arial" w:eastAsia="ＭＳ 明朝" w:hAnsi="Arial" w:cs="Arial"/>
                <w:szCs w:val="20"/>
              </w:rPr>
            </w:pPr>
            <w:r w:rsidRPr="00B3473A">
              <w:rPr>
                <w:rFonts w:ascii="Arial" w:eastAsia="ＭＳ 明朝" w:hAnsi="Arial" w:cs="Arial"/>
                <w:szCs w:val="20"/>
              </w:rPr>
              <w:t xml:space="preserve">   (6.4)</w:t>
            </w:r>
          </w:p>
        </w:tc>
      </w:tr>
      <w:tr w:rsidR="00996E56" w:rsidRPr="00B3473A" w14:paraId="0B0E9E17" w14:textId="77777777" w:rsidTr="00263772">
        <w:trPr>
          <w:cantSplit/>
          <w:trHeight w:val="111"/>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263772">
        <w:trPr>
          <w:cantSplit/>
          <w:trHeight w:val="70"/>
        </w:trPr>
        <w:tc>
          <w:tcPr>
            <w:tcW w:w="2340" w:type="dxa"/>
            <w:vAlign w:val="center"/>
          </w:tcPr>
          <w:p w14:paraId="4AD38670" w14:textId="77777777" w:rsidR="00996E56" w:rsidRPr="00B3473A" w:rsidRDefault="00996E56" w:rsidP="00996E56">
            <w:pPr>
              <w:spacing w:line="280" w:lineRule="exact"/>
              <w:ind w:leftChars="16" w:left="1302" w:hangingChars="604" w:hanging="1268"/>
              <w:jc w:val="left"/>
              <w:rPr>
                <w:rFonts w:ascii="Arial" w:eastAsia="ＭＳ 明朝" w:hAnsi="Arial" w:cs="Arial"/>
                <w:szCs w:val="20"/>
              </w:rPr>
            </w:pPr>
            <w:r w:rsidRPr="00B3473A">
              <w:rPr>
                <w:rFonts w:ascii="Arial" w:eastAsia="ＭＳ 明朝" w:hAnsi="Arial" w:cs="Arial"/>
                <w:szCs w:val="20"/>
              </w:rPr>
              <w:t>グルコースの増加</w:t>
            </w:r>
          </w:p>
          <w:p w14:paraId="2FD9455D" w14:textId="77777777" w:rsidR="00996E56" w:rsidRPr="00B3473A" w:rsidRDefault="00996E56" w:rsidP="00996E56">
            <w:pPr>
              <w:spacing w:line="280" w:lineRule="exact"/>
              <w:ind w:leftChars="246" w:left="517" w:firstLineChars="983" w:firstLine="786"/>
              <w:jc w:val="left"/>
              <w:rPr>
                <w:rFonts w:ascii="Arial" w:eastAsia="ＭＳ 明朝" w:hAnsi="Arial" w:cs="Arial"/>
                <w:szCs w:val="20"/>
              </w:rPr>
            </w:pPr>
            <w:r w:rsidRPr="00B3473A">
              <w:rPr>
                <w:rFonts w:ascii="Arial" w:eastAsia="ＭＳ 明朝" w:hAnsi="Arial" w:cs="Arial"/>
                <w:sz w:val="8"/>
                <w:szCs w:val="8"/>
              </w:rPr>
              <w:t xml:space="preserve"> </w:t>
            </w:r>
            <w:r w:rsidRPr="00B3473A">
              <w:rPr>
                <w:rFonts w:ascii="Arial" w:eastAsia="ＭＳ 明朝" w:hAnsi="Arial" w:cs="Arial"/>
                <w:sz w:val="8"/>
                <w:szCs w:val="8"/>
              </w:rPr>
              <w:t xml:space="preserve">　　</w:t>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77777777"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08FDCBF1"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7"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7"/>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723"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2977"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7A452B0C" w:rsidR="001B304E" w:rsidRPr="00B3473A" w:rsidRDefault="001B304E">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64F01" w:rsidRPr="00B3473A">
              <w:rPr>
                <w:rFonts w:ascii="Arial" w:eastAsia="ＭＳ 明朝" w:hAnsi="Arial" w:cs="Arial"/>
                <w:szCs w:val="21"/>
              </w:rPr>
              <w:t>18.1</w:t>
            </w:r>
          </w:p>
        </w:tc>
        <w:tc>
          <w:tcPr>
            <w:tcW w:w="1985" w:type="dxa"/>
            <w:shd w:val="pct10" w:color="auto" w:fill="auto"/>
            <w:vAlign w:val="center"/>
          </w:tcPr>
          <w:p w14:paraId="5B110BF0" w14:textId="4A9162B8" w:rsidR="001B304E" w:rsidRPr="00B3473A" w:rsidRDefault="001B304E">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64F01" w:rsidRPr="00B3473A">
              <w:rPr>
                <w:rFonts w:ascii="Arial" w:eastAsia="ＭＳ 明朝" w:hAnsi="Arial" w:cs="Arial"/>
                <w:szCs w:val="21"/>
              </w:rPr>
              <w:t>19.0</w:t>
            </w:r>
          </w:p>
        </w:tc>
        <w:tc>
          <w:tcPr>
            <w:tcW w:w="2977"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1B304E">
        <w:trPr>
          <w:trHeight w:val="167"/>
        </w:trPr>
        <w:tc>
          <w:tcPr>
            <w:tcW w:w="1947" w:type="dxa"/>
            <w:vAlign w:val="center"/>
          </w:tcPr>
          <w:p w14:paraId="0D034D55" w14:textId="77777777" w:rsidR="00E458AE" w:rsidRPr="00B3473A" w:rsidRDefault="00A127C6" w:rsidP="00F112C8">
            <w:pPr>
              <w:keepNext/>
              <w:spacing w:line="300" w:lineRule="exact"/>
              <w:outlineLvl w:val="3"/>
              <w:rPr>
                <w:rFonts w:ascii="Arial" w:eastAsia="ＭＳ 明朝" w:hAnsi="Arial" w:cs="Arial"/>
                <w:szCs w:val="21"/>
              </w:rPr>
            </w:pPr>
            <w:r w:rsidRPr="00B3473A">
              <w:rPr>
                <w:rFonts w:ascii="Arial" w:eastAsia="ＭＳ 明朝" w:hAnsi="Arial" w:cs="Arial"/>
                <w:snapToGrid w:val="0"/>
                <w:szCs w:val="21"/>
                <w:lang w:val="en-GB"/>
              </w:rPr>
              <w:t>転移部痛</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985"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2977" w:type="dxa"/>
            <w:vMerge w:val="restart"/>
            <w:vAlign w:val="center"/>
          </w:tcPr>
          <w:p w14:paraId="5B53CF0C" w14:textId="7A6961B5" w:rsidR="00996E56" w:rsidRPr="00B3473A" w:rsidRDefault="007D4DE0" w:rsidP="00764F01">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764F01" w:rsidRPr="00B3473A">
              <w:rPr>
                <w:rFonts w:ascii="Arial" w:eastAsia="ＭＳ 明朝" w:hAnsi="Arial" w:cs="Arial"/>
                <w:szCs w:val="21"/>
              </w:rPr>
              <w:t>18.1</w:t>
            </w:r>
            <w:r w:rsidRPr="00B3473A">
              <w:rPr>
                <w:rFonts w:ascii="Arial" w:eastAsia="ＭＳ 明朝" w:hAnsi="Arial" w:cs="Arial"/>
                <w:szCs w:val="21"/>
              </w:rPr>
              <w:t>では「</w:t>
            </w:r>
            <w:r w:rsidR="00FE276D" w:rsidRPr="00B3473A">
              <w:rPr>
                <w:rFonts w:ascii="Arial" w:eastAsia="ＭＳ 明朝" w:hAnsi="Arial" w:cs="Arial"/>
                <w:snapToGrid w:val="0"/>
                <w:szCs w:val="21"/>
                <w:lang w:val="en-GB"/>
              </w:rPr>
              <w:t>転移部痛</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764F01" w:rsidRPr="00B3473A">
              <w:rPr>
                <w:rFonts w:ascii="Arial" w:eastAsia="ＭＳ 明朝" w:hAnsi="Arial" w:cs="Arial"/>
                <w:szCs w:val="21"/>
              </w:rPr>
              <w:t>19.0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FE276D" w:rsidRPr="00B3473A">
              <w:rPr>
                <w:rFonts w:ascii="Arial" w:eastAsia="ＭＳ 明朝" w:hAnsi="Arial" w:cs="Arial"/>
                <w:snapToGrid w:val="0"/>
                <w:szCs w:val="21"/>
                <w:lang w:val="en-GB"/>
              </w:rPr>
              <w:t>癌疼痛</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B3473A" w:rsidRDefault="00A127C6" w:rsidP="00EF4404">
            <w:pPr>
              <w:spacing w:line="300" w:lineRule="exact"/>
              <w:rPr>
                <w:rFonts w:ascii="Arial" w:eastAsia="ＭＳ 明朝" w:hAnsi="Arial" w:cs="Arial"/>
                <w:snapToGrid w:val="0"/>
                <w:szCs w:val="21"/>
                <w:lang w:val="en-GB"/>
              </w:rPr>
            </w:pPr>
            <w:r w:rsidRPr="00B3473A">
              <w:rPr>
                <w:rFonts w:ascii="Arial" w:eastAsia="ＭＳ 明朝" w:hAnsi="Arial" w:cs="Arial"/>
                <w:snapToGrid w:val="0"/>
                <w:szCs w:val="21"/>
                <w:lang w:val="en-GB"/>
              </w:rPr>
              <w:t>癌疼痛</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985"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4D1B6A54"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Pr="00B3473A">
        <w:rPr>
          <w:rFonts w:ascii="Arial" w:eastAsia="ＭＳ 明朝" w:hAnsi="Arial" w:cs="Arial"/>
          <w:snapToGrid w:val="0"/>
          <w:szCs w:val="21"/>
          <w:lang w:val="en-GB"/>
        </w:rPr>
        <w:t>18.</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Pr="00B3473A">
        <w:rPr>
          <w:rFonts w:ascii="Arial" w:eastAsia="ＭＳ 明朝" w:hAnsi="Arial" w:cs="Arial"/>
          <w:snapToGrid w:val="0"/>
          <w:szCs w:val="21"/>
          <w:lang w:val="en-GB"/>
        </w:rPr>
        <w:t>19.0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8"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8"/>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9"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9"/>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EE0849">
        <w:trPr>
          <w:trHeight w:val="666"/>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52A11C3" w14:textId="4051AE8F" w:rsidR="008E4B16" w:rsidRPr="00EE0849" w:rsidRDefault="008E4B16">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p w14:paraId="19F85603" w14:textId="46ABD583" w:rsidR="008E4B16" w:rsidRPr="00EE0849" w:rsidRDefault="008E4B16" w:rsidP="005E22B2">
            <w:pPr>
              <w:spacing w:line="280" w:lineRule="exact"/>
              <w:jc w:val="center"/>
              <w:rPr>
                <w:rFonts w:ascii="Arial" w:eastAsia="ＭＳ Ｐ明朝" w:hAnsi="Arial" w:cs="Arial"/>
                <w:szCs w:val="21"/>
              </w:rPr>
            </w:pPr>
            <w:r w:rsidRPr="00EE0849">
              <w:rPr>
                <w:rFonts w:ascii="Arial" w:eastAsia="ＭＳ Ｐ明朝" w:hAnsi="Arial" w:cs="Arial" w:hint="eastAsia"/>
                <w:szCs w:val="21"/>
              </w:rPr>
              <w:t>（バージョン</w:t>
            </w:r>
            <w:r w:rsidR="00802706" w:rsidRPr="00EE0849">
              <w:rPr>
                <w:rFonts w:ascii="Arial" w:eastAsia="ＭＳ Ｐ明朝" w:hAnsi="Arial" w:cs="Arial"/>
                <w:szCs w:val="21"/>
              </w:rPr>
              <w:t>2</w:t>
            </w:r>
            <w:r w:rsidR="00802706">
              <w:rPr>
                <w:rFonts w:ascii="Arial" w:eastAsia="ＭＳ Ｐ明朝" w:hAnsi="Arial" w:cs="Arial"/>
                <w:szCs w:val="21"/>
              </w:rPr>
              <w:t>1</w:t>
            </w:r>
            <w:r w:rsidRPr="00EE0849">
              <w:rPr>
                <w:rFonts w:ascii="Arial" w:eastAsia="ＭＳ Ｐ明朝" w:hAnsi="Arial" w:cs="Arial"/>
                <w:szCs w:val="21"/>
              </w:rPr>
              <w:t>.</w:t>
            </w:r>
            <w:r w:rsidR="005E22B2">
              <w:rPr>
                <w:rFonts w:ascii="Arial" w:eastAsia="ＭＳ Ｐ明朝" w:hAnsi="Arial" w:cs="Arial"/>
                <w:szCs w:val="21"/>
              </w:rPr>
              <w:t>1</w:t>
            </w:r>
            <w:r w:rsidRPr="00EE0849">
              <w:rPr>
                <w:rFonts w:ascii="Arial" w:eastAsia="ＭＳ Ｐ明朝" w:hAnsi="Arial" w:cs="Arial"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67086157" w14:textId="18A2844F" w:rsidR="008E4B16" w:rsidRPr="00EE0849" w:rsidRDefault="008E4B16">
            <w:pPr>
              <w:spacing w:line="280" w:lineRule="exact"/>
              <w:jc w:val="center"/>
              <w:rPr>
                <w:rFonts w:ascii="Arial" w:eastAsia="ＭＳ Ｐ明朝" w:hAnsi="Arial" w:cs="Arial"/>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p w14:paraId="478B45E9" w14:textId="492AEE4D" w:rsidR="008E4B16" w:rsidRPr="00EE0849" w:rsidRDefault="008E4B16" w:rsidP="005E22B2">
            <w:pPr>
              <w:spacing w:line="280" w:lineRule="exact"/>
              <w:jc w:val="center"/>
              <w:rPr>
                <w:rFonts w:ascii="Arial" w:eastAsia="ＭＳ Ｐ明朝" w:hAnsi="Arial" w:cs="Arial"/>
                <w:szCs w:val="21"/>
              </w:rPr>
            </w:pPr>
            <w:r w:rsidRPr="00EE0849">
              <w:rPr>
                <w:rFonts w:ascii="Arial" w:eastAsia="ＭＳ Ｐ明朝" w:hAnsi="Arial" w:cs="Arial" w:hint="eastAsia"/>
              </w:rPr>
              <w:t>（バージョン</w:t>
            </w:r>
            <w:r w:rsidR="00802706" w:rsidRPr="00EE0849">
              <w:rPr>
                <w:rFonts w:ascii="Arial" w:eastAsia="ＭＳ Ｐ明朝" w:hAnsi="Arial" w:cs="Arial"/>
              </w:rPr>
              <w:t>2</w:t>
            </w:r>
            <w:r w:rsidR="00802706">
              <w:rPr>
                <w:rFonts w:ascii="Arial" w:eastAsia="ＭＳ Ｐ明朝" w:hAnsi="Arial" w:cs="Arial"/>
              </w:rPr>
              <w:t>1</w:t>
            </w:r>
            <w:r w:rsidRPr="00EE0849">
              <w:rPr>
                <w:rFonts w:ascii="Arial" w:eastAsia="ＭＳ Ｐ明朝" w:hAnsi="Arial" w:cs="Arial"/>
              </w:rPr>
              <w:t>.</w:t>
            </w:r>
            <w:r w:rsidR="005E22B2">
              <w:rPr>
                <w:rFonts w:ascii="Arial" w:eastAsia="ＭＳ Ｐ明朝" w:hAnsi="Arial" w:cs="Arial"/>
              </w:rPr>
              <w:t>1</w:t>
            </w:r>
            <w:r w:rsidRPr="00EE0849">
              <w:rPr>
                <w:rFonts w:ascii="Arial" w:eastAsia="ＭＳ Ｐ明朝"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8B1197">
        <w:trPr>
          <w:trHeight w:val="25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FAB2CAE" w14:textId="0F04CAC1" w:rsidR="0012509E" w:rsidRPr="00EE0849" w:rsidRDefault="0012509E" w:rsidP="006A198A">
            <w:pPr>
              <w:spacing w:line="300" w:lineRule="exact"/>
              <w:jc w:val="center"/>
              <w:rPr>
                <w:rFonts w:ascii="Arial" w:eastAsia="ＭＳ Ｐ明朝" w:hAnsi="Arial" w:cs="Arial"/>
                <w:b/>
                <w:bCs/>
              </w:rPr>
            </w:pPr>
            <w:r w:rsidRPr="00EE0849">
              <w:rPr>
                <w:rFonts w:ascii="Arial" w:eastAsia="ＭＳ Ｐ明朝" w:hAnsi="Arial" w:cs="Arial"/>
                <w:i/>
              </w:rPr>
              <w:br w:type="page"/>
            </w:r>
            <w:r w:rsidRPr="00EE0849">
              <w:rPr>
                <w:rFonts w:ascii="Arial" w:eastAsia="ＭＳ Ｐ明朝" w:hAnsi="Arial" w:cs="Arial"/>
                <w:b/>
                <w:bCs/>
              </w:rPr>
              <w:t>MedDRA Version 2</w:t>
            </w:r>
            <w:r w:rsidR="00903DC6">
              <w:rPr>
                <w:rFonts w:ascii="Arial" w:eastAsia="ＭＳ Ｐ明朝" w:hAnsi="Arial" w:cs="Arial" w:hint="eastAsia"/>
                <w:b/>
                <w:bCs/>
              </w:rPr>
              <w:t>1</w:t>
            </w:r>
            <w:r w:rsidRPr="00EE0849">
              <w:rPr>
                <w:rFonts w:ascii="Arial" w:eastAsia="ＭＳ Ｐ明朝" w:hAnsi="Arial" w:cs="Arial"/>
                <w:b/>
                <w:bCs/>
              </w:rPr>
              <w:t>.</w:t>
            </w:r>
            <w:r w:rsidR="005E22B2">
              <w:rPr>
                <w:rFonts w:ascii="Arial" w:eastAsia="ＭＳ Ｐ明朝" w:hAnsi="Arial" w:cs="Arial"/>
                <w:b/>
                <w:bCs/>
              </w:rPr>
              <w:t>1</w:t>
            </w:r>
          </w:p>
          <w:p w14:paraId="04DDE42F" w14:textId="2DBA94CE"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F8791CD" w14:textId="45E30C3B" w:rsidR="0012509E" w:rsidRPr="00EE0849" w:rsidRDefault="0012509E" w:rsidP="006A198A">
            <w:pPr>
              <w:spacing w:line="300" w:lineRule="exact"/>
              <w:jc w:val="center"/>
              <w:rPr>
                <w:rFonts w:ascii="Arial" w:eastAsia="ＭＳ Ｐ明朝" w:hAnsi="Arial" w:cs="Arial"/>
                <w:b/>
                <w:bCs/>
              </w:rPr>
            </w:pPr>
            <w:r w:rsidRPr="00EE0849">
              <w:rPr>
                <w:rFonts w:ascii="Arial" w:eastAsia="ＭＳ Ｐ明朝" w:hAnsi="Arial" w:cs="Arial"/>
                <w:b/>
                <w:bCs/>
              </w:rPr>
              <w:t>MedDRA Version 2</w:t>
            </w:r>
            <w:r w:rsidR="00903DC6">
              <w:rPr>
                <w:rFonts w:ascii="Arial" w:eastAsia="ＭＳ Ｐ明朝" w:hAnsi="Arial" w:cs="Arial" w:hint="eastAsia"/>
                <w:b/>
                <w:bCs/>
              </w:rPr>
              <w:t>1</w:t>
            </w:r>
            <w:r w:rsidRPr="00EE0849">
              <w:rPr>
                <w:rFonts w:ascii="Arial" w:eastAsia="ＭＳ Ｐ明朝" w:hAnsi="Arial" w:cs="Arial"/>
                <w:b/>
                <w:bCs/>
              </w:rPr>
              <w:t>.</w:t>
            </w:r>
            <w:r w:rsidR="004F6299">
              <w:rPr>
                <w:rFonts w:ascii="Arial" w:eastAsia="ＭＳ Ｐ明朝" w:hAnsi="Arial" w:cs="Arial"/>
                <w:b/>
                <w:bCs/>
              </w:rPr>
              <w:t>1</w:t>
            </w:r>
          </w:p>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D5138D" w:rsidRDefault="0012509E" w:rsidP="006A198A">
            <w:pPr>
              <w:ind w:left="68"/>
              <w:jc w:val="left"/>
              <w:rPr>
                <w:rFonts w:eastAsia="Arial Unicode MS" w:cs="Arial"/>
              </w:rPr>
            </w:pPr>
            <w:r w:rsidRPr="00D5138D">
              <w:rPr>
                <w:rFonts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D5138D" w:rsidRDefault="0012509E" w:rsidP="006A198A">
            <w:pPr>
              <w:ind w:left="108"/>
              <w:jc w:val="left"/>
              <w:rPr>
                <w:rFonts w:eastAsia="Arial Unicode MS" w:cs="Arial"/>
              </w:rPr>
            </w:pPr>
            <w:r w:rsidRPr="00D5138D">
              <w:rPr>
                <w:rFonts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D5138D" w:rsidRDefault="0012509E" w:rsidP="006A198A">
            <w:pPr>
              <w:ind w:left="68"/>
              <w:jc w:val="left"/>
              <w:rPr>
                <w:rFonts w:eastAsia="Arial Unicode MS" w:cs="Arial"/>
              </w:rPr>
            </w:pPr>
            <w:r w:rsidRPr="00D5138D">
              <w:rPr>
                <w:rFonts w:cs="Arial"/>
              </w:rPr>
              <w:t>Cardiac disorders</w:t>
            </w:r>
          </w:p>
        </w:tc>
        <w:tc>
          <w:tcPr>
            <w:tcW w:w="4961" w:type="dxa"/>
            <w:tcMar>
              <w:top w:w="10" w:type="dxa"/>
              <w:left w:w="10" w:type="dxa"/>
              <w:bottom w:w="0" w:type="dxa"/>
              <w:right w:w="10" w:type="dxa"/>
            </w:tcMar>
            <w:vAlign w:val="center"/>
          </w:tcPr>
          <w:p w14:paraId="232BF4BE" w14:textId="77777777" w:rsidR="0012509E" w:rsidRPr="00D5138D" w:rsidRDefault="0012509E" w:rsidP="006A198A">
            <w:pPr>
              <w:spacing w:line="300" w:lineRule="exact"/>
              <w:ind w:left="108"/>
              <w:jc w:val="left"/>
              <w:rPr>
                <w:rFonts w:eastAsia="Arial Unicode MS" w:cs="Arial"/>
              </w:rPr>
            </w:pPr>
            <w:r w:rsidRPr="00D5138D">
              <w:rPr>
                <w:rFonts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D5138D" w:rsidRDefault="0012509E" w:rsidP="006A198A">
            <w:pPr>
              <w:ind w:left="68"/>
              <w:jc w:val="left"/>
              <w:rPr>
                <w:rFonts w:eastAsia="Arial Unicode MS" w:cs="Arial"/>
              </w:rPr>
            </w:pPr>
            <w:r w:rsidRPr="00D5138D">
              <w:rPr>
                <w:rFonts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D5138D" w:rsidRDefault="0012509E" w:rsidP="006A198A">
            <w:pPr>
              <w:ind w:left="108"/>
              <w:jc w:val="left"/>
              <w:rPr>
                <w:rFonts w:eastAsia="Arial Unicode MS" w:cs="Arial"/>
              </w:rPr>
            </w:pPr>
            <w:r w:rsidRPr="00D5138D">
              <w:rPr>
                <w:rFonts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D5138D" w:rsidRDefault="0012509E" w:rsidP="006A198A">
            <w:pPr>
              <w:ind w:left="68"/>
              <w:jc w:val="left"/>
              <w:rPr>
                <w:rFonts w:eastAsia="Arial Unicode MS" w:cs="Arial"/>
              </w:rPr>
            </w:pPr>
            <w:r w:rsidRPr="00D5138D">
              <w:rPr>
                <w:rFonts w:cs="Arial"/>
              </w:rPr>
              <w:t>Ear and labyrinth disorders</w:t>
            </w:r>
          </w:p>
        </w:tc>
        <w:tc>
          <w:tcPr>
            <w:tcW w:w="4961" w:type="dxa"/>
            <w:tcMar>
              <w:top w:w="10" w:type="dxa"/>
              <w:left w:w="10" w:type="dxa"/>
              <w:bottom w:w="0" w:type="dxa"/>
              <w:right w:w="10" w:type="dxa"/>
            </w:tcMar>
            <w:vAlign w:val="center"/>
          </w:tcPr>
          <w:p w14:paraId="70509181" w14:textId="77777777" w:rsidR="0012509E" w:rsidRPr="00D5138D" w:rsidRDefault="0012509E" w:rsidP="006A198A">
            <w:pPr>
              <w:ind w:left="108"/>
              <w:jc w:val="left"/>
              <w:rPr>
                <w:rFonts w:eastAsia="Arial Unicode MS" w:cs="Arial"/>
              </w:rPr>
            </w:pPr>
            <w:r w:rsidRPr="00D5138D">
              <w:rPr>
                <w:rFonts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D5138D" w:rsidRDefault="0012509E" w:rsidP="006A198A">
            <w:pPr>
              <w:ind w:left="68"/>
              <w:jc w:val="left"/>
              <w:rPr>
                <w:rFonts w:eastAsia="Arial Unicode MS" w:cs="Arial"/>
              </w:rPr>
            </w:pPr>
            <w:r w:rsidRPr="00D5138D">
              <w:rPr>
                <w:rFonts w:cs="Arial"/>
              </w:rPr>
              <w:t>Endocrine disorders</w:t>
            </w:r>
          </w:p>
        </w:tc>
        <w:tc>
          <w:tcPr>
            <w:tcW w:w="4961" w:type="dxa"/>
            <w:tcMar>
              <w:top w:w="10" w:type="dxa"/>
              <w:left w:w="10" w:type="dxa"/>
              <w:bottom w:w="0" w:type="dxa"/>
              <w:right w:w="10" w:type="dxa"/>
            </w:tcMar>
            <w:vAlign w:val="center"/>
          </w:tcPr>
          <w:p w14:paraId="62355A4D" w14:textId="77777777" w:rsidR="0012509E" w:rsidRPr="00D5138D" w:rsidRDefault="0012509E" w:rsidP="006A198A">
            <w:pPr>
              <w:ind w:left="108"/>
              <w:jc w:val="left"/>
              <w:rPr>
                <w:rFonts w:eastAsia="Arial Unicode MS" w:cs="Arial"/>
              </w:rPr>
            </w:pPr>
            <w:r w:rsidRPr="00D5138D">
              <w:rPr>
                <w:rFonts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D5138D" w:rsidRDefault="0012509E" w:rsidP="006A198A">
            <w:pPr>
              <w:ind w:left="68"/>
              <w:jc w:val="left"/>
              <w:rPr>
                <w:rFonts w:eastAsia="Arial Unicode MS" w:cs="Arial"/>
              </w:rPr>
            </w:pPr>
            <w:r w:rsidRPr="00D5138D">
              <w:rPr>
                <w:rFonts w:cs="Arial"/>
              </w:rPr>
              <w:t>Eye disorders</w:t>
            </w:r>
          </w:p>
        </w:tc>
        <w:tc>
          <w:tcPr>
            <w:tcW w:w="4961" w:type="dxa"/>
            <w:tcMar>
              <w:top w:w="10" w:type="dxa"/>
              <w:left w:w="10" w:type="dxa"/>
              <w:bottom w:w="0" w:type="dxa"/>
              <w:right w:w="10" w:type="dxa"/>
            </w:tcMar>
            <w:vAlign w:val="center"/>
          </w:tcPr>
          <w:p w14:paraId="47217E43" w14:textId="77777777" w:rsidR="0012509E" w:rsidRPr="00D5138D" w:rsidRDefault="0012509E" w:rsidP="006A198A">
            <w:pPr>
              <w:ind w:left="108"/>
              <w:jc w:val="left"/>
              <w:rPr>
                <w:rFonts w:eastAsia="Arial Unicode MS" w:cs="Arial"/>
              </w:rPr>
            </w:pPr>
            <w:r w:rsidRPr="00D5138D">
              <w:rPr>
                <w:rFonts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D5138D" w:rsidRDefault="0012509E" w:rsidP="006A198A">
            <w:pPr>
              <w:ind w:left="68"/>
              <w:jc w:val="left"/>
              <w:rPr>
                <w:rFonts w:eastAsia="Arial Unicode MS" w:cs="Arial"/>
              </w:rPr>
            </w:pPr>
            <w:r w:rsidRPr="00D5138D">
              <w:rPr>
                <w:rFonts w:cs="Arial"/>
              </w:rPr>
              <w:t>Gastrointestinal disorders</w:t>
            </w:r>
          </w:p>
        </w:tc>
        <w:tc>
          <w:tcPr>
            <w:tcW w:w="4961" w:type="dxa"/>
            <w:tcMar>
              <w:top w:w="10" w:type="dxa"/>
              <w:left w:w="10" w:type="dxa"/>
              <w:bottom w:w="0" w:type="dxa"/>
              <w:right w:w="10" w:type="dxa"/>
            </w:tcMar>
            <w:vAlign w:val="center"/>
          </w:tcPr>
          <w:p w14:paraId="6427F155" w14:textId="77777777" w:rsidR="0012509E" w:rsidRPr="00D5138D" w:rsidRDefault="0012509E" w:rsidP="006A198A">
            <w:pPr>
              <w:ind w:left="108"/>
              <w:jc w:val="left"/>
              <w:rPr>
                <w:rFonts w:eastAsia="Arial Unicode MS" w:cs="Arial"/>
              </w:rPr>
            </w:pPr>
            <w:r w:rsidRPr="00D5138D">
              <w:rPr>
                <w:rFonts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D5138D" w:rsidRDefault="0012509E" w:rsidP="006A198A">
            <w:pPr>
              <w:spacing w:line="300" w:lineRule="exact"/>
              <w:ind w:left="68"/>
              <w:jc w:val="left"/>
              <w:rPr>
                <w:rFonts w:eastAsia="Arial Unicode MS" w:cs="Arial"/>
              </w:rPr>
            </w:pPr>
            <w:r w:rsidRPr="00D5138D">
              <w:rPr>
                <w:rFonts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D5138D" w:rsidRDefault="0012509E" w:rsidP="006A198A">
            <w:pPr>
              <w:ind w:left="108"/>
              <w:jc w:val="left"/>
              <w:rPr>
                <w:rFonts w:eastAsia="Arial Unicode MS" w:cs="Arial"/>
              </w:rPr>
            </w:pPr>
            <w:r w:rsidRPr="00D5138D">
              <w:rPr>
                <w:rFonts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D5138D" w:rsidRDefault="0012509E" w:rsidP="006A198A">
            <w:pPr>
              <w:ind w:left="68"/>
              <w:jc w:val="left"/>
              <w:rPr>
                <w:rFonts w:eastAsia="Arial Unicode MS" w:cs="Arial"/>
              </w:rPr>
            </w:pPr>
            <w:r w:rsidRPr="00D5138D">
              <w:rPr>
                <w:rFonts w:cs="Arial"/>
              </w:rPr>
              <w:t>Hepatobiliary disorders</w:t>
            </w:r>
          </w:p>
        </w:tc>
        <w:tc>
          <w:tcPr>
            <w:tcW w:w="4961" w:type="dxa"/>
            <w:tcMar>
              <w:top w:w="10" w:type="dxa"/>
              <w:left w:w="10" w:type="dxa"/>
              <w:bottom w:w="0" w:type="dxa"/>
              <w:right w:w="10" w:type="dxa"/>
            </w:tcMar>
            <w:vAlign w:val="center"/>
          </w:tcPr>
          <w:p w14:paraId="787F22D3" w14:textId="77777777" w:rsidR="0012509E" w:rsidRPr="00D5138D" w:rsidRDefault="0012509E" w:rsidP="006A198A">
            <w:pPr>
              <w:ind w:left="108"/>
              <w:jc w:val="left"/>
              <w:rPr>
                <w:rFonts w:eastAsia="Arial Unicode MS" w:cs="Arial"/>
              </w:rPr>
            </w:pPr>
            <w:r w:rsidRPr="00D5138D">
              <w:rPr>
                <w:rFonts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D5138D" w:rsidRDefault="0012509E" w:rsidP="006A198A">
            <w:pPr>
              <w:ind w:left="68"/>
              <w:jc w:val="left"/>
              <w:rPr>
                <w:rFonts w:eastAsia="Arial Unicode MS" w:cs="Arial"/>
              </w:rPr>
            </w:pPr>
            <w:r w:rsidRPr="00D5138D">
              <w:rPr>
                <w:rFonts w:cs="Arial"/>
              </w:rPr>
              <w:t>Immune system disorders</w:t>
            </w:r>
          </w:p>
        </w:tc>
        <w:tc>
          <w:tcPr>
            <w:tcW w:w="4961" w:type="dxa"/>
            <w:tcMar>
              <w:top w:w="10" w:type="dxa"/>
              <w:left w:w="10" w:type="dxa"/>
              <w:bottom w:w="0" w:type="dxa"/>
              <w:right w:w="10" w:type="dxa"/>
            </w:tcMar>
            <w:vAlign w:val="center"/>
          </w:tcPr>
          <w:p w14:paraId="79638DB0" w14:textId="77777777" w:rsidR="0012509E" w:rsidRPr="00D5138D" w:rsidRDefault="0012509E" w:rsidP="006A198A">
            <w:pPr>
              <w:ind w:left="108"/>
              <w:jc w:val="left"/>
              <w:rPr>
                <w:rFonts w:eastAsia="Arial Unicode MS" w:cs="Arial"/>
              </w:rPr>
            </w:pPr>
            <w:r w:rsidRPr="00D5138D">
              <w:rPr>
                <w:rFonts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D5138D" w:rsidRDefault="0012509E" w:rsidP="006A198A">
            <w:pPr>
              <w:ind w:left="68"/>
              <w:jc w:val="left"/>
              <w:rPr>
                <w:rFonts w:eastAsia="Arial Unicode MS" w:cs="Arial"/>
              </w:rPr>
            </w:pPr>
            <w:r w:rsidRPr="00D5138D">
              <w:rPr>
                <w:rFonts w:cs="Arial"/>
              </w:rPr>
              <w:t>Infections and infestations</w:t>
            </w:r>
          </w:p>
        </w:tc>
        <w:tc>
          <w:tcPr>
            <w:tcW w:w="4961" w:type="dxa"/>
            <w:tcMar>
              <w:top w:w="10" w:type="dxa"/>
              <w:left w:w="10" w:type="dxa"/>
              <w:bottom w:w="0" w:type="dxa"/>
              <w:right w:w="10" w:type="dxa"/>
            </w:tcMar>
            <w:vAlign w:val="center"/>
          </w:tcPr>
          <w:p w14:paraId="484742D2" w14:textId="77777777" w:rsidR="0012509E" w:rsidRPr="00D5138D" w:rsidRDefault="0012509E" w:rsidP="006A198A">
            <w:pPr>
              <w:ind w:left="108"/>
              <w:jc w:val="left"/>
              <w:rPr>
                <w:rFonts w:eastAsia="Arial Unicode MS" w:cs="Arial"/>
              </w:rPr>
            </w:pPr>
            <w:r w:rsidRPr="00D5138D">
              <w:rPr>
                <w:rFonts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D5138D" w:rsidRDefault="0012509E" w:rsidP="006A198A">
            <w:pPr>
              <w:spacing w:line="300" w:lineRule="exact"/>
              <w:ind w:left="68"/>
              <w:jc w:val="left"/>
              <w:rPr>
                <w:rFonts w:eastAsia="Arial Unicode MS" w:cs="Arial"/>
              </w:rPr>
            </w:pPr>
            <w:r w:rsidRPr="00D5138D">
              <w:rPr>
                <w:rFonts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D5138D" w:rsidRDefault="0012509E" w:rsidP="006A198A">
            <w:pPr>
              <w:ind w:left="108"/>
              <w:jc w:val="left"/>
              <w:rPr>
                <w:rFonts w:eastAsia="Arial Unicode MS" w:cs="Arial"/>
              </w:rPr>
            </w:pPr>
            <w:r w:rsidRPr="00D5138D">
              <w:rPr>
                <w:rFonts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D5138D" w:rsidRDefault="0012509E" w:rsidP="006A198A">
            <w:pPr>
              <w:ind w:left="68"/>
              <w:jc w:val="left"/>
              <w:rPr>
                <w:rFonts w:eastAsia="Arial Unicode MS" w:cs="Arial"/>
              </w:rPr>
            </w:pPr>
            <w:r w:rsidRPr="00D5138D">
              <w:rPr>
                <w:rFonts w:cs="Arial"/>
              </w:rPr>
              <w:t>Investigations</w:t>
            </w:r>
          </w:p>
        </w:tc>
        <w:tc>
          <w:tcPr>
            <w:tcW w:w="4961" w:type="dxa"/>
            <w:tcMar>
              <w:top w:w="10" w:type="dxa"/>
              <w:left w:w="10" w:type="dxa"/>
              <w:bottom w:w="0" w:type="dxa"/>
              <w:right w:w="10" w:type="dxa"/>
            </w:tcMar>
            <w:vAlign w:val="center"/>
          </w:tcPr>
          <w:p w14:paraId="03479547" w14:textId="77777777" w:rsidR="0012509E" w:rsidRPr="00D5138D" w:rsidRDefault="0012509E" w:rsidP="006A198A">
            <w:pPr>
              <w:ind w:left="108"/>
              <w:jc w:val="left"/>
              <w:rPr>
                <w:rFonts w:eastAsia="Arial Unicode MS" w:cs="Arial"/>
              </w:rPr>
            </w:pPr>
            <w:r w:rsidRPr="00D5138D">
              <w:rPr>
                <w:rFonts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D5138D" w:rsidRDefault="0012509E" w:rsidP="006A198A">
            <w:pPr>
              <w:ind w:left="68"/>
              <w:jc w:val="left"/>
              <w:rPr>
                <w:rFonts w:eastAsia="Arial Unicode MS" w:cs="Arial"/>
              </w:rPr>
            </w:pPr>
            <w:r w:rsidRPr="00D5138D">
              <w:rPr>
                <w:rFonts w:cs="Arial"/>
              </w:rPr>
              <w:t>Metabolism and nutrition disorders</w:t>
            </w:r>
          </w:p>
        </w:tc>
        <w:tc>
          <w:tcPr>
            <w:tcW w:w="4961" w:type="dxa"/>
            <w:tcMar>
              <w:top w:w="10" w:type="dxa"/>
              <w:left w:w="10" w:type="dxa"/>
              <w:bottom w:w="0" w:type="dxa"/>
              <w:right w:w="10" w:type="dxa"/>
            </w:tcMar>
            <w:vAlign w:val="center"/>
          </w:tcPr>
          <w:p w14:paraId="44D4A3AA" w14:textId="77777777" w:rsidR="0012509E" w:rsidRPr="00D5138D" w:rsidRDefault="0012509E" w:rsidP="006A198A">
            <w:pPr>
              <w:ind w:left="108"/>
              <w:jc w:val="left"/>
              <w:rPr>
                <w:rFonts w:eastAsia="Arial Unicode MS" w:cs="Arial"/>
              </w:rPr>
            </w:pPr>
            <w:r w:rsidRPr="00D5138D">
              <w:rPr>
                <w:rFonts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D5138D" w:rsidRDefault="0012509E" w:rsidP="006A198A">
            <w:pPr>
              <w:spacing w:line="300" w:lineRule="exact"/>
              <w:ind w:left="68"/>
              <w:jc w:val="left"/>
              <w:rPr>
                <w:rFonts w:eastAsia="Arial Unicode MS" w:cs="Arial"/>
              </w:rPr>
            </w:pPr>
            <w:r w:rsidRPr="00D5138D">
              <w:rPr>
                <w:rFonts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D5138D" w:rsidRDefault="0012509E" w:rsidP="006A198A">
            <w:pPr>
              <w:ind w:left="108"/>
              <w:jc w:val="left"/>
              <w:rPr>
                <w:rFonts w:eastAsia="Arial Unicode MS" w:cs="Arial"/>
              </w:rPr>
            </w:pPr>
            <w:r w:rsidRPr="00D5138D">
              <w:rPr>
                <w:rFonts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D5138D" w:rsidRDefault="0012509E" w:rsidP="006A198A">
            <w:pPr>
              <w:ind w:left="68"/>
              <w:jc w:val="left"/>
              <w:rPr>
                <w:rFonts w:eastAsia="Arial Unicode MS" w:cs="Arial"/>
              </w:rPr>
            </w:pPr>
            <w:r w:rsidRPr="00D5138D">
              <w:rPr>
                <w:rFonts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D5138D" w:rsidRDefault="0012509E" w:rsidP="006A198A">
            <w:pPr>
              <w:ind w:left="108"/>
              <w:jc w:val="left"/>
              <w:rPr>
                <w:rFonts w:eastAsia="Arial Unicode MS" w:cs="Arial"/>
              </w:rPr>
            </w:pPr>
            <w:r w:rsidRPr="00D5138D">
              <w:rPr>
                <w:rFonts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D5138D" w:rsidRDefault="0012509E" w:rsidP="006A198A">
            <w:pPr>
              <w:ind w:left="68"/>
              <w:jc w:val="left"/>
              <w:rPr>
                <w:rFonts w:eastAsia="Arial Unicode MS" w:cs="Arial"/>
              </w:rPr>
            </w:pPr>
            <w:r w:rsidRPr="00D5138D">
              <w:rPr>
                <w:rFonts w:cs="Arial"/>
              </w:rPr>
              <w:t>Nervous system disorders</w:t>
            </w:r>
          </w:p>
        </w:tc>
        <w:tc>
          <w:tcPr>
            <w:tcW w:w="4961" w:type="dxa"/>
            <w:tcMar>
              <w:top w:w="10" w:type="dxa"/>
              <w:left w:w="10" w:type="dxa"/>
              <w:bottom w:w="0" w:type="dxa"/>
              <w:right w:w="10" w:type="dxa"/>
            </w:tcMar>
            <w:vAlign w:val="center"/>
          </w:tcPr>
          <w:p w14:paraId="1F0A709E" w14:textId="77777777" w:rsidR="0012509E" w:rsidRPr="00D5138D" w:rsidRDefault="0012509E" w:rsidP="006A198A">
            <w:pPr>
              <w:ind w:left="108"/>
              <w:jc w:val="left"/>
              <w:rPr>
                <w:rFonts w:eastAsia="Arial Unicode MS" w:cs="Arial"/>
              </w:rPr>
            </w:pPr>
            <w:r w:rsidRPr="00D5138D">
              <w:rPr>
                <w:rFonts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D5138D" w:rsidRDefault="0012509E" w:rsidP="006A198A">
            <w:pPr>
              <w:spacing w:line="300" w:lineRule="exact"/>
              <w:ind w:left="68"/>
              <w:jc w:val="left"/>
              <w:rPr>
                <w:rFonts w:eastAsia="Arial Unicode MS" w:cs="Arial"/>
              </w:rPr>
            </w:pPr>
            <w:r w:rsidRPr="00D5138D">
              <w:rPr>
                <w:rFonts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D5138D" w:rsidRDefault="0012509E" w:rsidP="006A198A">
            <w:pPr>
              <w:ind w:left="108"/>
              <w:jc w:val="left"/>
              <w:rPr>
                <w:rFonts w:eastAsia="Arial Unicode MS" w:cs="Arial"/>
              </w:rPr>
            </w:pPr>
            <w:r w:rsidRPr="00D5138D">
              <w:rPr>
                <w:rFonts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D5138D" w:rsidRDefault="0012509E" w:rsidP="006A198A">
            <w:pPr>
              <w:ind w:left="68"/>
              <w:jc w:val="left"/>
              <w:rPr>
                <w:rFonts w:eastAsia="Arial Unicode MS" w:cs="Arial"/>
              </w:rPr>
            </w:pPr>
            <w:r>
              <w:rPr>
                <w:rFonts w:cs="Arial"/>
              </w:rPr>
              <w:t xml:space="preserve">Product issues </w:t>
            </w:r>
          </w:p>
        </w:tc>
        <w:tc>
          <w:tcPr>
            <w:tcW w:w="4961" w:type="dxa"/>
            <w:tcMar>
              <w:top w:w="10" w:type="dxa"/>
              <w:left w:w="10" w:type="dxa"/>
              <w:bottom w:w="0" w:type="dxa"/>
              <w:right w:w="10" w:type="dxa"/>
            </w:tcMar>
            <w:vAlign w:val="center"/>
          </w:tcPr>
          <w:p w14:paraId="27230F31" w14:textId="77777777" w:rsidR="0012509E" w:rsidRPr="00D5138D" w:rsidRDefault="0012509E" w:rsidP="006A198A">
            <w:pPr>
              <w:ind w:left="108"/>
              <w:jc w:val="left"/>
              <w:rPr>
                <w:rFonts w:eastAsia="Arial Unicode MS" w:cs="Arial"/>
              </w:rPr>
            </w:pPr>
            <w:r w:rsidRPr="00D5138D">
              <w:rPr>
                <w:rFonts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D5138D" w:rsidRDefault="0012509E" w:rsidP="006A198A">
            <w:pPr>
              <w:ind w:left="68"/>
              <w:jc w:val="left"/>
              <w:rPr>
                <w:rFonts w:eastAsia="Arial Unicode MS" w:cs="Arial"/>
              </w:rPr>
            </w:pPr>
            <w:r w:rsidRPr="00D5138D">
              <w:rPr>
                <w:rFonts w:cs="Arial"/>
              </w:rPr>
              <w:t>Psychiatric disorders</w:t>
            </w:r>
            <w:r w:rsidRPr="00D5138D" w:rsidDel="002A7828">
              <w:rPr>
                <w:rFonts w:cs="Arial"/>
              </w:rPr>
              <w:t xml:space="preserve"> </w:t>
            </w:r>
          </w:p>
        </w:tc>
        <w:tc>
          <w:tcPr>
            <w:tcW w:w="4961" w:type="dxa"/>
            <w:tcMar>
              <w:top w:w="10" w:type="dxa"/>
              <w:left w:w="10" w:type="dxa"/>
              <w:bottom w:w="0" w:type="dxa"/>
              <w:right w:w="10" w:type="dxa"/>
            </w:tcMar>
            <w:vAlign w:val="center"/>
          </w:tcPr>
          <w:p w14:paraId="2A5F50D0" w14:textId="77777777" w:rsidR="0012509E" w:rsidRPr="00D5138D" w:rsidRDefault="0012509E" w:rsidP="006A198A">
            <w:pPr>
              <w:ind w:left="108"/>
              <w:jc w:val="left"/>
              <w:rPr>
                <w:rFonts w:eastAsia="Arial Unicode MS" w:cs="Arial"/>
              </w:rPr>
            </w:pPr>
            <w:r w:rsidRPr="00D5138D">
              <w:rPr>
                <w:rFonts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D5138D" w:rsidRDefault="0012509E" w:rsidP="006A198A">
            <w:pPr>
              <w:ind w:left="68"/>
              <w:jc w:val="left"/>
              <w:rPr>
                <w:rFonts w:eastAsia="Arial Unicode MS" w:cs="Arial"/>
              </w:rPr>
            </w:pPr>
            <w:r w:rsidRPr="00D5138D">
              <w:rPr>
                <w:rFonts w:cs="Arial"/>
              </w:rPr>
              <w:t>Renal and urinary disorders</w:t>
            </w:r>
          </w:p>
        </w:tc>
        <w:tc>
          <w:tcPr>
            <w:tcW w:w="4961" w:type="dxa"/>
            <w:tcMar>
              <w:top w:w="10" w:type="dxa"/>
              <w:left w:w="10" w:type="dxa"/>
              <w:bottom w:w="0" w:type="dxa"/>
              <w:right w:w="10" w:type="dxa"/>
            </w:tcMar>
            <w:vAlign w:val="center"/>
          </w:tcPr>
          <w:p w14:paraId="63A4809E" w14:textId="77777777" w:rsidR="0012509E" w:rsidRPr="00D5138D" w:rsidRDefault="0012509E" w:rsidP="006A198A">
            <w:pPr>
              <w:ind w:left="108"/>
              <w:jc w:val="left"/>
              <w:rPr>
                <w:rFonts w:eastAsia="Arial Unicode MS" w:cs="Arial"/>
              </w:rPr>
            </w:pPr>
            <w:r w:rsidRPr="00D5138D">
              <w:rPr>
                <w:rFonts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D5138D" w:rsidRDefault="0012509E" w:rsidP="006A198A">
            <w:pPr>
              <w:ind w:left="68"/>
              <w:jc w:val="left"/>
              <w:rPr>
                <w:rFonts w:eastAsia="Arial Unicode MS" w:cs="Arial"/>
              </w:rPr>
            </w:pPr>
            <w:r w:rsidRPr="00D5138D">
              <w:rPr>
                <w:rFonts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D5138D" w:rsidRDefault="0012509E" w:rsidP="006A198A">
            <w:pPr>
              <w:spacing w:line="300" w:lineRule="exact"/>
              <w:ind w:left="108"/>
              <w:jc w:val="left"/>
              <w:rPr>
                <w:rFonts w:eastAsia="Arial Unicode MS" w:cs="Arial"/>
              </w:rPr>
            </w:pPr>
            <w:r w:rsidRPr="00D5138D">
              <w:rPr>
                <w:rFonts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D5138D" w:rsidRDefault="0012509E" w:rsidP="006A198A">
            <w:pPr>
              <w:spacing w:line="300" w:lineRule="exact"/>
              <w:ind w:left="68"/>
              <w:jc w:val="left"/>
              <w:rPr>
                <w:rFonts w:eastAsia="Arial Unicode MS" w:cs="Arial"/>
              </w:rPr>
            </w:pPr>
            <w:r w:rsidRPr="00D5138D">
              <w:rPr>
                <w:rFonts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D5138D" w:rsidRDefault="0012509E" w:rsidP="006A198A">
            <w:pPr>
              <w:ind w:left="108"/>
              <w:jc w:val="left"/>
              <w:rPr>
                <w:rFonts w:eastAsia="Arial Unicode MS" w:cs="Arial"/>
              </w:rPr>
            </w:pPr>
            <w:r w:rsidRPr="00D5138D">
              <w:rPr>
                <w:rFonts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D5138D" w:rsidRDefault="0012509E" w:rsidP="006A198A">
            <w:pPr>
              <w:ind w:left="68"/>
              <w:jc w:val="left"/>
              <w:rPr>
                <w:rFonts w:eastAsia="Arial Unicode MS" w:cs="Arial"/>
              </w:rPr>
            </w:pPr>
            <w:r w:rsidRPr="00D5138D">
              <w:rPr>
                <w:rFonts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D5138D" w:rsidRDefault="0012509E" w:rsidP="006A198A">
            <w:pPr>
              <w:ind w:left="108"/>
              <w:jc w:val="left"/>
              <w:rPr>
                <w:rFonts w:eastAsia="Arial Unicode MS" w:cs="Arial"/>
              </w:rPr>
            </w:pPr>
            <w:r w:rsidRPr="00D5138D">
              <w:rPr>
                <w:rFonts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D5138D" w:rsidRDefault="0012509E" w:rsidP="006A198A">
            <w:pPr>
              <w:ind w:left="68"/>
              <w:jc w:val="left"/>
              <w:rPr>
                <w:rFonts w:eastAsia="Arial Unicode MS" w:cs="Arial"/>
              </w:rPr>
            </w:pPr>
            <w:r w:rsidRPr="00D5138D">
              <w:rPr>
                <w:rFonts w:cs="Arial"/>
              </w:rPr>
              <w:t>Social circumstances</w:t>
            </w:r>
          </w:p>
        </w:tc>
        <w:tc>
          <w:tcPr>
            <w:tcW w:w="4961" w:type="dxa"/>
            <w:tcMar>
              <w:top w:w="10" w:type="dxa"/>
              <w:left w:w="10" w:type="dxa"/>
              <w:bottom w:w="0" w:type="dxa"/>
              <w:right w:w="10" w:type="dxa"/>
            </w:tcMar>
            <w:vAlign w:val="center"/>
          </w:tcPr>
          <w:p w14:paraId="4722AA0A" w14:textId="77777777" w:rsidR="0012509E" w:rsidRPr="00D5138D" w:rsidRDefault="0012509E" w:rsidP="006A198A">
            <w:pPr>
              <w:ind w:left="108"/>
              <w:jc w:val="left"/>
              <w:rPr>
                <w:rFonts w:eastAsia="Arial Unicode MS" w:cs="Arial"/>
              </w:rPr>
            </w:pPr>
            <w:r w:rsidRPr="00D5138D">
              <w:rPr>
                <w:rFonts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D5138D" w:rsidRDefault="0012509E" w:rsidP="006A198A">
            <w:pPr>
              <w:ind w:left="68"/>
              <w:jc w:val="left"/>
              <w:rPr>
                <w:rFonts w:eastAsia="Arial Unicode MS" w:cs="Arial"/>
              </w:rPr>
            </w:pPr>
            <w:r w:rsidRPr="00D5138D">
              <w:rPr>
                <w:rFonts w:cs="Arial"/>
              </w:rPr>
              <w:t>Surgical and medical procedures</w:t>
            </w:r>
          </w:p>
        </w:tc>
        <w:tc>
          <w:tcPr>
            <w:tcW w:w="4961" w:type="dxa"/>
            <w:tcMar>
              <w:top w:w="10" w:type="dxa"/>
              <w:left w:w="10" w:type="dxa"/>
              <w:bottom w:w="0" w:type="dxa"/>
              <w:right w:w="10" w:type="dxa"/>
            </w:tcMar>
            <w:vAlign w:val="center"/>
          </w:tcPr>
          <w:p w14:paraId="124A6E15" w14:textId="77777777" w:rsidR="0012509E" w:rsidRPr="00D5138D" w:rsidRDefault="0012509E" w:rsidP="006A198A">
            <w:pPr>
              <w:ind w:left="108"/>
              <w:jc w:val="left"/>
              <w:rPr>
                <w:rFonts w:eastAsia="Arial Unicode MS" w:cs="Arial"/>
              </w:rPr>
            </w:pPr>
            <w:r w:rsidRPr="00D5138D">
              <w:rPr>
                <w:rFonts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D5138D" w:rsidRDefault="0012509E" w:rsidP="006A198A">
            <w:pPr>
              <w:ind w:left="68"/>
              <w:jc w:val="left"/>
              <w:rPr>
                <w:rFonts w:cs="Arial"/>
              </w:rPr>
            </w:pPr>
            <w:r w:rsidRPr="00D5138D">
              <w:rPr>
                <w:rFonts w:cs="Arial"/>
              </w:rPr>
              <w:t>Vascular disorders</w:t>
            </w:r>
          </w:p>
        </w:tc>
        <w:tc>
          <w:tcPr>
            <w:tcW w:w="4961" w:type="dxa"/>
            <w:tcMar>
              <w:top w:w="10" w:type="dxa"/>
              <w:left w:w="10" w:type="dxa"/>
              <w:bottom w:w="0" w:type="dxa"/>
              <w:right w:w="10" w:type="dxa"/>
            </w:tcMar>
            <w:vAlign w:val="center"/>
          </w:tcPr>
          <w:p w14:paraId="3524A60B" w14:textId="77777777" w:rsidR="0012509E" w:rsidRPr="00D5138D" w:rsidRDefault="0012509E" w:rsidP="006A198A">
            <w:pPr>
              <w:ind w:left="108"/>
              <w:jc w:val="left"/>
              <w:rPr>
                <w:rFonts w:cs="Arial"/>
              </w:rPr>
            </w:pPr>
            <w:r>
              <w:rPr>
                <w:rFonts w:cs="Arial"/>
              </w:rPr>
              <w:t>Product issues</w:t>
            </w:r>
          </w:p>
        </w:tc>
      </w:tr>
    </w:tbl>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1"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1"/>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2"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2"/>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3"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3"/>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4"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4"/>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77777777"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5"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5"/>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3D0861" w:rsidRPr="00C57271" w:rsidRDefault="003D0861">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3D0861" w:rsidRPr="00C57271" w:rsidRDefault="003D0861">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77777777"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6"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6"/>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7"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ED693E">
      <w:pgSz w:w="11907" w:h="16839" w:code="9"/>
      <w:pgMar w:top="1661" w:right="1417"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EF01C" w14:textId="77777777" w:rsidR="00B70A2C" w:rsidRDefault="00B70A2C" w:rsidP="00557963">
      <w:r>
        <w:separator/>
      </w:r>
    </w:p>
  </w:endnote>
  <w:endnote w:type="continuationSeparator" w:id="0">
    <w:p w14:paraId="249761B0" w14:textId="77777777" w:rsidR="00B70A2C" w:rsidRDefault="00B70A2C"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14:paraId="01E47D82" w14:textId="77777777" w:rsidR="003D0861" w:rsidRDefault="003D0861">
        <w:pPr>
          <w:pStyle w:val="a9"/>
          <w:jc w:val="center"/>
        </w:pPr>
        <w:r>
          <w:fldChar w:fldCharType="begin"/>
        </w:r>
        <w:r>
          <w:instrText>PAGE   \* MERGEFORMAT</w:instrText>
        </w:r>
        <w:r>
          <w:fldChar w:fldCharType="separate"/>
        </w:r>
        <w:r w:rsidR="00620C2C" w:rsidRPr="00620C2C">
          <w:rPr>
            <w:noProof/>
            <w:lang w:val="ja-JP" w:eastAsia="ja-JP"/>
          </w:rPr>
          <w:t>29</w:t>
        </w:r>
        <w:r>
          <w:fldChar w:fldCharType="end"/>
        </w:r>
      </w:p>
    </w:sdtContent>
  </w:sdt>
  <w:p w14:paraId="35AF9CB9" w14:textId="77777777" w:rsidR="003D0861" w:rsidRDefault="003D08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BA10" w14:textId="77777777" w:rsidR="00B70A2C" w:rsidRDefault="00B70A2C" w:rsidP="00557963">
      <w:r>
        <w:separator/>
      </w:r>
    </w:p>
  </w:footnote>
  <w:footnote w:type="continuationSeparator" w:id="0">
    <w:p w14:paraId="7B2C7499" w14:textId="77777777" w:rsidR="00B70A2C" w:rsidRDefault="00B70A2C"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2EF"/>
    <w:rsid w:val="000137B1"/>
    <w:rsid w:val="000142F1"/>
    <w:rsid w:val="00017229"/>
    <w:rsid w:val="00017B48"/>
    <w:rsid w:val="00021DB6"/>
    <w:rsid w:val="000220FA"/>
    <w:rsid w:val="00023B81"/>
    <w:rsid w:val="000247BE"/>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A0EF2"/>
    <w:rsid w:val="000A1723"/>
    <w:rsid w:val="000A3FA7"/>
    <w:rsid w:val="000A4FA9"/>
    <w:rsid w:val="000B1CC1"/>
    <w:rsid w:val="000C045D"/>
    <w:rsid w:val="000C05C3"/>
    <w:rsid w:val="000C3A4D"/>
    <w:rsid w:val="000C4C50"/>
    <w:rsid w:val="000C7FB6"/>
    <w:rsid w:val="000D4A96"/>
    <w:rsid w:val="000D549D"/>
    <w:rsid w:val="000D6E89"/>
    <w:rsid w:val="000E2E9F"/>
    <w:rsid w:val="000E3B4C"/>
    <w:rsid w:val="000E4479"/>
    <w:rsid w:val="000E4D7D"/>
    <w:rsid w:val="000F1508"/>
    <w:rsid w:val="000F1FAF"/>
    <w:rsid w:val="000F2688"/>
    <w:rsid w:val="000F2AFE"/>
    <w:rsid w:val="000F58C3"/>
    <w:rsid w:val="000F6AD3"/>
    <w:rsid w:val="00103A02"/>
    <w:rsid w:val="00103C7C"/>
    <w:rsid w:val="00103F8A"/>
    <w:rsid w:val="00110FA9"/>
    <w:rsid w:val="00112C08"/>
    <w:rsid w:val="0011636E"/>
    <w:rsid w:val="0012024D"/>
    <w:rsid w:val="00122B0B"/>
    <w:rsid w:val="00123CB2"/>
    <w:rsid w:val="001247B0"/>
    <w:rsid w:val="0012509E"/>
    <w:rsid w:val="001309A4"/>
    <w:rsid w:val="001376F0"/>
    <w:rsid w:val="001410A4"/>
    <w:rsid w:val="00146EEA"/>
    <w:rsid w:val="001471D4"/>
    <w:rsid w:val="0014757E"/>
    <w:rsid w:val="001475AB"/>
    <w:rsid w:val="00150B4D"/>
    <w:rsid w:val="0015129D"/>
    <w:rsid w:val="00160922"/>
    <w:rsid w:val="00175E31"/>
    <w:rsid w:val="00176099"/>
    <w:rsid w:val="001766D0"/>
    <w:rsid w:val="0018398F"/>
    <w:rsid w:val="00190BFF"/>
    <w:rsid w:val="00192742"/>
    <w:rsid w:val="001A2ED9"/>
    <w:rsid w:val="001A4D78"/>
    <w:rsid w:val="001A70E9"/>
    <w:rsid w:val="001A7BBE"/>
    <w:rsid w:val="001B2AA3"/>
    <w:rsid w:val="001B304E"/>
    <w:rsid w:val="001C77FD"/>
    <w:rsid w:val="001D1642"/>
    <w:rsid w:val="001D1FAD"/>
    <w:rsid w:val="001E043F"/>
    <w:rsid w:val="001E08A7"/>
    <w:rsid w:val="001E47CE"/>
    <w:rsid w:val="001E52DB"/>
    <w:rsid w:val="001E6501"/>
    <w:rsid w:val="001E6D92"/>
    <w:rsid w:val="001E7CE9"/>
    <w:rsid w:val="001F0794"/>
    <w:rsid w:val="00201697"/>
    <w:rsid w:val="00212213"/>
    <w:rsid w:val="00214BEE"/>
    <w:rsid w:val="00224090"/>
    <w:rsid w:val="002241A9"/>
    <w:rsid w:val="00227299"/>
    <w:rsid w:val="0023454E"/>
    <w:rsid w:val="002354DA"/>
    <w:rsid w:val="00241639"/>
    <w:rsid w:val="002434EE"/>
    <w:rsid w:val="002442B2"/>
    <w:rsid w:val="002443F8"/>
    <w:rsid w:val="0024465A"/>
    <w:rsid w:val="00245420"/>
    <w:rsid w:val="00253C61"/>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C8D"/>
    <w:rsid w:val="00285DDA"/>
    <w:rsid w:val="0029042A"/>
    <w:rsid w:val="00294B45"/>
    <w:rsid w:val="00295530"/>
    <w:rsid w:val="002959C7"/>
    <w:rsid w:val="00296940"/>
    <w:rsid w:val="002A194E"/>
    <w:rsid w:val="002A2699"/>
    <w:rsid w:val="002A5F7F"/>
    <w:rsid w:val="002A6B17"/>
    <w:rsid w:val="002B035C"/>
    <w:rsid w:val="002B0E58"/>
    <w:rsid w:val="002B1AB0"/>
    <w:rsid w:val="002B4056"/>
    <w:rsid w:val="002B47DA"/>
    <w:rsid w:val="002B5610"/>
    <w:rsid w:val="002C16CC"/>
    <w:rsid w:val="002C7138"/>
    <w:rsid w:val="002D3C4C"/>
    <w:rsid w:val="002D4E0D"/>
    <w:rsid w:val="002D508E"/>
    <w:rsid w:val="002E1E54"/>
    <w:rsid w:val="002E3A2A"/>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4E2F"/>
    <w:rsid w:val="0031629F"/>
    <w:rsid w:val="00322011"/>
    <w:rsid w:val="00326137"/>
    <w:rsid w:val="0033424E"/>
    <w:rsid w:val="003364D6"/>
    <w:rsid w:val="003369D2"/>
    <w:rsid w:val="00337850"/>
    <w:rsid w:val="00337C05"/>
    <w:rsid w:val="0034553E"/>
    <w:rsid w:val="0034707B"/>
    <w:rsid w:val="00350A14"/>
    <w:rsid w:val="0035285D"/>
    <w:rsid w:val="00353E92"/>
    <w:rsid w:val="00356254"/>
    <w:rsid w:val="00357D48"/>
    <w:rsid w:val="0036720B"/>
    <w:rsid w:val="0037147E"/>
    <w:rsid w:val="00372C15"/>
    <w:rsid w:val="00377511"/>
    <w:rsid w:val="0038083F"/>
    <w:rsid w:val="00381095"/>
    <w:rsid w:val="003814AA"/>
    <w:rsid w:val="003816A8"/>
    <w:rsid w:val="0038383A"/>
    <w:rsid w:val="003864ED"/>
    <w:rsid w:val="00391DFA"/>
    <w:rsid w:val="00392DB2"/>
    <w:rsid w:val="003A020D"/>
    <w:rsid w:val="003A1F75"/>
    <w:rsid w:val="003A5223"/>
    <w:rsid w:val="003A7C01"/>
    <w:rsid w:val="003B1CF1"/>
    <w:rsid w:val="003B35C8"/>
    <w:rsid w:val="003B4481"/>
    <w:rsid w:val="003B4D98"/>
    <w:rsid w:val="003C10EA"/>
    <w:rsid w:val="003C54DF"/>
    <w:rsid w:val="003C6C15"/>
    <w:rsid w:val="003D0861"/>
    <w:rsid w:val="003D0952"/>
    <w:rsid w:val="003D1414"/>
    <w:rsid w:val="003D32CD"/>
    <w:rsid w:val="003E466D"/>
    <w:rsid w:val="003E5913"/>
    <w:rsid w:val="003F01D1"/>
    <w:rsid w:val="003F0DDA"/>
    <w:rsid w:val="003F1B10"/>
    <w:rsid w:val="003F470C"/>
    <w:rsid w:val="0040201F"/>
    <w:rsid w:val="004063E1"/>
    <w:rsid w:val="004072EF"/>
    <w:rsid w:val="00410053"/>
    <w:rsid w:val="004132C3"/>
    <w:rsid w:val="00413DE4"/>
    <w:rsid w:val="004239D8"/>
    <w:rsid w:val="00424BFD"/>
    <w:rsid w:val="00426481"/>
    <w:rsid w:val="004302EE"/>
    <w:rsid w:val="00441E6F"/>
    <w:rsid w:val="00443E37"/>
    <w:rsid w:val="004458E8"/>
    <w:rsid w:val="00450D75"/>
    <w:rsid w:val="004511E8"/>
    <w:rsid w:val="00451C07"/>
    <w:rsid w:val="00462505"/>
    <w:rsid w:val="00462D4A"/>
    <w:rsid w:val="00472031"/>
    <w:rsid w:val="00472537"/>
    <w:rsid w:val="00475DF2"/>
    <w:rsid w:val="004778C4"/>
    <w:rsid w:val="004812E5"/>
    <w:rsid w:val="00481DA1"/>
    <w:rsid w:val="00482245"/>
    <w:rsid w:val="00484905"/>
    <w:rsid w:val="00490BDD"/>
    <w:rsid w:val="00492DD8"/>
    <w:rsid w:val="00493B49"/>
    <w:rsid w:val="0049447B"/>
    <w:rsid w:val="00497D9B"/>
    <w:rsid w:val="004A14BD"/>
    <w:rsid w:val="004A4601"/>
    <w:rsid w:val="004A4678"/>
    <w:rsid w:val="004A64CD"/>
    <w:rsid w:val="004A7E4C"/>
    <w:rsid w:val="004B00C3"/>
    <w:rsid w:val="004B5D10"/>
    <w:rsid w:val="004C2FEB"/>
    <w:rsid w:val="004C39CA"/>
    <w:rsid w:val="004C48E7"/>
    <w:rsid w:val="004C4BF8"/>
    <w:rsid w:val="004C5BF0"/>
    <w:rsid w:val="004C7295"/>
    <w:rsid w:val="004C78E3"/>
    <w:rsid w:val="004D253C"/>
    <w:rsid w:val="004D306B"/>
    <w:rsid w:val="004D624E"/>
    <w:rsid w:val="004D7E70"/>
    <w:rsid w:val="004E0E22"/>
    <w:rsid w:val="004F10B6"/>
    <w:rsid w:val="004F2681"/>
    <w:rsid w:val="004F513E"/>
    <w:rsid w:val="004F6299"/>
    <w:rsid w:val="00501050"/>
    <w:rsid w:val="00505BFA"/>
    <w:rsid w:val="005127EC"/>
    <w:rsid w:val="005139F2"/>
    <w:rsid w:val="00514034"/>
    <w:rsid w:val="00516B25"/>
    <w:rsid w:val="005219C2"/>
    <w:rsid w:val="00523A83"/>
    <w:rsid w:val="0053092F"/>
    <w:rsid w:val="00530EFF"/>
    <w:rsid w:val="00534866"/>
    <w:rsid w:val="00537922"/>
    <w:rsid w:val="005402EC"/>
    <w:rsid w:val="00540FAB"/>
    <w:rsid w:val="00543D2D"/>
    <w:rsid w:val="005461DD"/>
    <w:rsid w:val="00551A0E"/>
    <w:rsid w:val="005540FC"/>
    <w:rsid w:val="00557963"/>
    <w:rsid w:val="00562B14"/>
    <w:rsid w:val="005677A4"/>
    <w:rsid w:val="00571123"/>
    <w:rsid w:val="00581B08"/>
    <w:rsid w:val="00585405"/>
    <w:rsid w:val="00586BE5"/>
    <w:rsid w:val="00591226"/>
    <w:rsid w:val="005A4606"/>
    <w:rsid w:val="005B012B"/>
    <w:rsid w:val="005B2345"/>
    <w:rsid w:val="005B2FD5"/>
    <w:rsid w:val="005B46E3"/>
    <w:rsid w:val="005B60E3"/>
    <w:rsid w:val="005C30E0"/>
    <w:rsid w:val="005C3778"/>
    <w:rsid w:val="005C5334"/>
    <w:rsid w:val="005D13E0"/>
    <w:rsid w:val="005D1760"/>
    <w:rsid w:val="005D637A"/>
    <w:rsid w:val="005E22B2"/>
    <w:rsid w:val="005E2B79"/>
    <w:rsid w:val="005F300A"/>
    <w:rsid w:val="005F339D"/>
    <w:rsid w:val="005F3EAF"/>
    <w:rsid w:val="00603019"/>
    <w:rsid w:val="00611374"/>
    <w:rsid w:val="0061212A"/>
    <w:rsid w:val="006165B5"/>
    <w:rsid w:val="00620C2C"/>
    <w:rsid w:val="006235D1"/>
    <w:rsid w:val="006248F4"/>
    <w:rsid w:val="00641C02"/>
    <w:rsid w:val="0064320D"/>
    <w:rsid w:val="00643379"/>
    <w:rsid w:val="00644C71"/>
    <w:rsid w:val="00645BC2"/>
    <w:rsid w:val="00650548"/>
    <w:rsid w:val="00651C51"/>
    <w:rsid w:val="0065297D"/>
    <w:rsid w:val="00652B30"/>
    <w:rsid w:val="006546D8"/>
    <w:rsid w:val="006660C0"/>
    <w:rsid w:val="0066735B"/>
    <w:rsid w:val="006751A7"/>
    <w:rsid w:val="006820D3"/>
    <w:rsid w:val="006826C5"/>
    <w:rsid w:val="00685854"/>
    <w:rsid w:val="00690515"/>
    <w:rsid w:val="006925C1"/>
    <w:rsid w:val="00694249"/>
    <w:rsid w:val="006A198A"/>
    <w:rsid w:val="006A308D"/>
    <w:rsid w:val="006A63CF"/>
    <w:rsid w:val="006B3943"/>
    <w:rsid w:val="006B4ADB"/>
    <w:rsid w:val="006C5134"/>
    <w:rsid w:val="006C6C7D"/>
    <w:rsid w:val="006D125D"/>
    <w:rsid w:val="006D5B52"/>
    <w:rsid w:val="006E4D84"/>
    <w:rsid w:val="006E671D"/>
    <w:rsid w:val="006E6952"/>
    <w:rsid w:val="006F62C4"/>
    <w:rsid w:val="006F7172"/>
    <w:rsid w:val="00700076"/>
    <w:rsid w:val="00705425"/>
    <w:rsid w:val="00706633"/>
    <w:rsid w:val="007113E1"/>
    <w:rsid w:val="0071312A"/>
    <w:rsid w:val="00713BD3"/>
    <w:rsid w:val="0071625E"/>
    <w:rsid w:val="007167D0"/>
    <w:rsid w:val="0071779F"/>
    <w:rsid w:val="007247F5"/>
    <w:rsid w:val="0072673D"/>
    <w:rsid w:val="00731104"/>
    <w:rsid w:val="0073414D"/>
    <w:rsid w:val="007365A5"/>
    <w:rsid w:val="00741F68"/>
    <w:rsid w:val="00743E7B"/>
    <w:rsid w:val="00746595"/>
    <w:rsid w:val="00756894"/>
    <w:rsid w:val="00761F78"/>
    <w:rsid w:val="0076202A"/>
    <w:rsid w:val="00764F01"/>
    <w:rsid w:val="007652F8"/>
    <w:rsid w:val="0077022C"/>
    <w:rsid w:val="00771FD1"/>
    <w:rsid w:val="00774065"/>
    <w:rsid w:val="007745D9"/>
    <w:rsid w:val="00775525"/>
    <w:rsid w:val="00781A14"/>
    <w:rsid w:val="00786BF0"/>
    <w:rsid w:val="007875D8"/>
    <w:rsid w:val="00793C53"/>
    <w:rsid w:val="00795FCF"/>
    <w:rsid w:val="00796A61"/>
    <w:rsid w:val="0079723D"/>
    <w:rsid w:val="007A4228"/>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4DE0"/>
    <w:rsid w:val="007D5ECC"/>
    <w:rsid w:val="007E0280"/>
    <w:rsid w:val="007E468D"/>
    <w:rsid w:val="007E75DC"/>
    <w:rsid w:val="007E7D82"/>
    <w:rsid w:val="007F40ED"/>
    <w:rsid w:val="007F44B7"/>
    <w:rsid w:val="007F550E"/>
    <w:rsid w:val="007F5B30"/>
    <w:rsid w:val="007F7096"/>
    <w:rsid w:val="00802706"/>
    <w:rsid w:val="008027EE"/>
    <w:rsid w:val="00802F9E"/>
    <w:rsid w:val="00803F97"/>
    <w:rsid w:val="00814F9C"/>
    <w:rsid w:val="008158FC"/>
    <w:rsid w:val="0082013F"/>
    <w:rsid w:val="00820B9E"/>
    <w:rsid w:val="00822D5C"/>
    <w:rsid w:val="00822FA2"/>
    <w:rsid w:val="0082421C"/>
    <w:rsid w:val="00833384"/>
    <w:rsid w:val="00833C85"/>
    <w:rsid w:val="00834344"/>
    <w:rsid w:val="008416EE"/>
    <w:rsid w:val="00842E1C"/>
    <w:rsid w:val="00847DF9"/>
    <w:rsid w:val="008503DB"/>
    <w:rsid w:val="00851A38"/>
    <w:rsid w:val="0085415F"/>
    <w:rsid w:val="0085433A"/>
    <w:rsid w:val="00854755"/>
    <w:rsid w:val="00854919"/>
    <w:rsid w:val="008579E3"/>
    <w:rsid w:val="00860687"/>
    <w:rsid w:val="00863FFC"/>
    <w:rsid w:val="0087010C"/>
    <w:rsid w:val="008703D2"/>
    <w:rsid w:val="00872CF9"/>
    <w:rsid w:val="00873E2E"/>
    <w:rsid w:val="00877CA9"/>
    <w:rsid w:val="00882DC7"/>
    <w:rsid w:val="008961C9"/>
    <w:rsid w:val="008A215D"/>
    <w:rsid w:val="008A33E8"/>
    <w:rsid w:val="008A43BD"/>
    <w:rsid w:val="008A4759"/>
    <w:rsid w:val="008A59AF"/>
    <w:rsid w:val="008B0C21"/>
    <w:rsid w:val="008B1197"/>
    <w:rsid w:val="008B2243"/>
    <w:rsid w:val="008B4FF8"/>
    <w:rsid w:val="008C6E32"/>
    <w:rsid w:val="008C7E9B"/>
    <w:rsid w:val="008D365B"/>
    <w:rsid w:val="008D36FB"/>
    <w:rsid w:val="008D4089"/>
    <w:rsid w:val="008D4FDB"/>
    <w:rsid w:val="008D5220"/>
    <w:rsid w:val="008D7935"/>
    <w:rsid w:val="008E4B16"/>
    <w:rsid w:val="008E4CB4"/>
    <w:rsid w:val="008F0948"/>
    <w:rsid w:val="008F4DD8"/>
    <w:rsid w:val="008F5E10"/>
    <w:rsid w:val="00903DC6"/>
    <w:rsid w:val="00903DF3"/>
    <w:rsid w:val="009067B8"/>
    <w:rsid w:val="00911493"/>
    <w:rsid w:val="00914A36"/>
    <w:rsid w:val="00914C05"/>
    <w:rsid w:val="0091790F"/>
    <w:rsid w:val="00922057"/>
    <w:rsid w:val="0092217C"/>
    <w:rsid w:val="0092367D"/>
    <w:rsid w:val="0092600F"/>
    <w:rsid w:val="00930949"/>
    <w:rsid w:val="00931FB9"/>
    <w:rsid w:val="009358E3"/>
    <w:rsid w:val="00935D5B"/>
    <w:rsid w:val="00940A05"/>
    <w:rsid w:val="00940B87"/>
    <w:rsid w:val="009444E3"/>
    <w:rsid w:val="00951E43"/>
    <w:rsid w:val="00952667"/>
    <w:rsid w:val="00963E04"/>
    <w:rsid w:val="009675A4"/>
    <w:rsid w:val="009723D6"/>
    <w:rsid w:val="00972EA2"/>
    <w:rsid w:val="0097558B"/>
    <w:rsid w:val="00977165"/>
    <w:rsid w:val="00977F7A"/>
    <w:rsid w:val="009822E5"/>
    <w:rsid w:val="00983CDD"/>
    <w:rsid w:val="00992909"/>
    <w:rsid w:val="0099326D"/>
    <w:rsid w:val="00996E56"/>
    <w:rsid w:val="009A0D95"/>
    <w:rsid w:val="009A0EC2"/>
    <w:rsid w:val="009A63ED"/>
    <w:rsid w:val="009C16E7"/>
    <w:rsid w:val="009C3AFD"/>
    <w:rsid w:val="009E658F"/>
    <w:rsid w:val="009F5167"/>
    <w:rsid w:val="00A00873"/>
    <w:rsid w:val="00A019D1"/>
    <w:rsid w:val="00A0332A"/>
    <w:rsid w:val="00A04D50"/>
    <w:rsid w:val="00A04E5E"/>
    <w:rsid w:val="00A10127"/>
    <w:rsid w:val="00A10E44"/>
    <w:rsid w:val="00A11E39"/>
    <w:rsid w:val="00A127C6"/>
    <w:rsid w:val="00A12CC3"/>
    <w:rsid w:val="00A1374B"/>
    <w:rsid w:val="00A13C4F"/>
    <w:rsid w:val="00A22BF8"/>
    <w:rsid w:val="00A25AFF"/>
    <w:rsid w:val="00A2609F"/>
    <w:rsid w:val="00A265E3"/>
    <w:rsid w:val="00A31413"/>
    <w:rsid w:val="00A35E2F"/>
    <w:rsid w:val="00A40AEC"/>
    <w:rsid w:val="00A41351"/>
    <w:rsid w:val="00A42678"/>
    <w:rsid w:val="00A4332D"/>
    <w:rsid w:val="00A4536F"/>
    <w:rsid w:val="00A4606B"/>
    <w:rsid w:val="00A534A7"/>
    <w:rsid w:val="00A5412E"/>
    <w:rsid w:val="00A55EAE"/>
    <w:rsid w:val="00A55FB9"/>
    <w:rsid w:val="00A617D3"/>
    <w:rsid w:val="00A64B27"/>
    <w:rsid w:val="00A6666B"/>
    <w:rsid w:val="00A7385A"/>
    <w:rsid w:val="00A73A89"/>
    <w:rsid w:val="00A75358"/>
    <w:rsid w:val="00A819A5"/>
    <w:rsid w:val="00A84D34"/>
    <w:rsid w:val="00A900B0"/>
    <w:rsid w:val="00A920D8"/>
    <w:rsid w:val="00A92784"/>
    <w:rsid w:val="00AA0149"/>
    <w:rsid w:val="00AA1849"/>
    <w:rsid w:val="00AA6287"/>
    <w:rsid w:val="00AB03E7"/>
    <w:rsid w:val="00AB374B"/>
    <w:rsid w:val="00AC198F"/>
    <w:rsid w:val="00AC39E6"/>
    <w:rsid w:val="00AC5949"/>
    <w:rsid w:val="00AC62F4"/>
    <w:rsid w:val="00AC75B0"/>
    <w:rsid w:val="00AD1525"/>
    <w:rsid w:val="00AE0846"/>
    <w:rsid w:val="00AE44EC"/>
    <w:rsid w:val="00AF2E1C"/>
    <w:rsid w:val="00B01654"/>
    <w:rsid w:val="00B019B3"/>
    <w:rsid w:val="00B044A1"/>
    <w:rsid w:val="00B127AA"/>
    <w:rsid w:val="00B14047"/>
    <w:rsid w:val="00B20C43"/>
    <w:rsid w:val="00B2122E"/>
    <w:rsid w:val="00B22AA4"/>
    <w:rsid w:val="00B23A15"/>
    <w:rsid w:val="00B315CF"/>
    <w:rsid w:val="00B3473A"/>
    <w:rsid w:val="00B41CF9"/>
    <w:rsid w:val="00B43A57"/>
    <w:rsid w:val="00B517B6"/>
    <w:rsid w:val="00B53BF8"/>
    <w:rsid w:val="00B54432"/>
    <w:rsid w:val="00B557B8"/>
    <w:rsid w:val="00B600EB"/>
    <w:rsid w:val="00B613C0"/>
    <w:rsid w:val="00B70A2C"/>
    <w:rsid w:val="00B75E5C"/>
    <w:rsid w:val="00B806F6"/>
    <w:rsid w:val="00B84604"/>
    <w:rsid w:val="00B867B9"/>
    <w:rsid w:val="00B87322"/>
    <w:rsid w:val="00B8751D"/>
    <w:rsid w:val="00B932C7"/>
    <w:rsid w:val="00B96149"/>
    <w:rsid w:val="00B96474"/>
    <w:rsid w:val="00B9655D"/>
    <w:rsid w:val="00B96B41"/>
    <w:rsid w:val="00BA3A48"/>
    <w:rsid w:val="00BA540C"/>
    <w:rsid w:val="00BA554E"/>
    <w:rsid w:val="00BB0CDC"/>
    <w:rsid w:val="00BB194E"/>
    <w:rsid w:val="00BB1E0C"/>
    <w:rsid w:val="00BB2411"/>
    <w:rsid w:val="00BB26B2"/>
    <w:rsid w:val="00BB7D42"/>
    <w:rsid w:val="00BC1176"/>
    <w:rsid w:val="00BC502F"/>
    <w:rsid w:val="00BC50F5"/>
    <w:rsid w:val="00BC5BA6"/>
    <w:rsid w:val="00BD0233"/>
    <w:rsid w:val="00BD170D"/>
    <w:rsid w:val="00BD7DD8"/>
    <w:rsid w:val="00BE1A9E"/>
    <w:rsid w:val="00BE35BF"/>
    <w:rsid w:val="00BE39CC"/>
    <w:rsid w:val="00BE6A1C"/>
    <w:rsid w:val="00BE74C7"/>
    <w:rsid w:val="00BF71C0"/>
    <w:rsid w:val="00C01A29"/>
    <w:rsid w:val="00C07BA9"/>
    <w:rsid w:val="00C102E7"/>
    <w:rsid w:val="00C105F0"/>
    <w:rsid w:val="00C1280F"/>
    <w:rsid w:val="00C140EA"/>
    <w:rsid w:val="00C255C8"/>
    <w:rsid w:val="00C3012D"/>
    <w:rsid w:val="00C33B28"/>
    <w:rsid w:val="00C34719"/>
    <w:rsid w:val="00C367E6"/>
    <w:rsid w:val="00C41B21"/>
    <w:rsid w:val="00C4294E"/>
    <w:rsid w:val="00C50F6E"/>
    <w:rsid w:val="00C52D1B"/>
    <w:rsid w:val="00C52E04"/>
    <w:rsid w:val="00C53724"/>
    <w:rsid w:val="00C53DF6"/>
    <w:rsid w:val="00C57271"/>
    <w:rsid w:val="00C600F6"/>
    <w:rsid w:val="00C65AC5"/>
    <w:rsid w:val="00C72914"/>
    <w:rsid w:val="00C737D7"/>
    <w:rsid w:val="00C764AC"/>
    <w:rsid w:val="00C812B0"/>
    <w:rsid w:val="00C82AD3"/>
    <w:rsid w:val="00C86595"/>
    <w:rsid w:val="00C91472"/>
    <w:rsid w:val="00C9546D"/>
    <w:rsid w:val="00CA0EA7"/>
    <w:rsid w:val="00CA490B"/>
    <w:rsid w:val="00CC24CE"/>
    <w:rsid w:val="00CC30E1"/>
    <w:rsid w:val="00CC5F5C"/>
    <w:rsid w:val="00CC7750"/>
    <w:rsid w:val="00CD0DA2"/>
    <w:rsid w:val="00CD3DAB"/>
    <w:rsid w:val="00CD490E"/>
    <w:rsid w:val="00CE663A"/>
    <w:rsid w:val="00CE7DC2"/>
    <w:rsid w:val="00CF0004"/>
    <w:rsid w:val="00CF35F2"/>
    <w:rsid w:val="00D00EDB"/>
    <w:rsid w:val="00D0212A"/>
    <w:rsid w:val="00D054D5"/>
    <w:rsid w:val="00D07065"/>
    <w:rsid w:val="00D245CE"/>
    <w:rsid w:val="00D24838"/>
    <w:rsid w:val="00D33DA0"/>
    <w:rsid w:val="00D4733C"/>
    <w:rsid w:val="00D47691"/>
    <w:rsid w:val="00D54E34"/>
    <w:rsid w:val="00D62C85"/>
    <w:rsid w:val="00D70071"/>
    <w:rsid w:val="00D7284E"/>
    <w:rsid w:val="00D77E5D"/>
    <w:rsid w:val="00D811B8"/>
    <w:rsid w:val="00D85292"/>
    <w:rsid w:val="00D860D4"/>
    <w:rsid w:val="00D863EC"/>
    <w:rsid w:val="00D87260"/>
    <w:rsid w:val="00D87266"/>
    <w:rsid w:val="00D9130E"/>
    <w:rsid w:val="00D92559"/>
    <w:rsid w:val="00DA0CF1"/>
    <w:rsid w:val="00DA0D96"/>
    <w:rsid w:val="00DA3A55"/>
    <w:rsid w:val="00DA5BB4"/>
    <w:rsid w:val="00DA789A"/>
    <w:rsid w:val="00DB300F"/>
    <w:rsid w:val="00DD125C"/>
    <w:rsid w:val="00DD3782"/>
    <w:rsid w:val="00DD65EC"/>
    <w:rsid w:val="00DE26C1"/>
    <w:rsid w:val="00DE29B1"/>
    <w:rsid w:val="00DE6A91"/>
    <w:rsid w:val="00DF1128"/>
    <w:rsid w:val="00DF6633"/>
    <w:rsid w:val="00E001C9"/>
    <w:rsid w:val="00E011E2"/>
    <w:rsid w:val="00E0292B"/>
    <w:rsid w:val="00E03704"/>
    <w:rsid w:val="00E10CA8"/>
    <w:rsid w:val="00E21ACC"/>
    <w:rsid w:val="00E24268"/>
    <w:rsid w:val="00E25093"/>
    <w:rsid w:val="00E334D9"/>
    <w:rsid w:val="00E34DA4"/>
    <w:rsid w:val="00E36F4F"/>
    <w:rsid w:val="00E370C9"/>
    <w:rsid w:val="00E4194C"/>
    <w:rsid w:val="00E42BDB"/>
    <w:rsid w:val="00E42C3A"/>
    <w:rsid w:val="00E44392"/>
    <w:rsid w:val="00E44DA7"/>
    <w:rsid w:val="00E458AE"/>
    <w:rsid w:val="00E45A28"/>
    <w:rsid w:val="00E46AA3"/>
    <w:rsid w:val="00E56849"/>
    <w:rsid w:val="00E66F67"/>
    <w:rsid w:val="00E73CAC"/>
    <w:rsid w:val="00E74D0A"/>
    <w:rsid w:val="00E83A59"/>
    <w:rsid w:val="00E83C83"/>
    <w:rsid w:val="00E83D31"/>
    <w:rsid w:val="00E84FE7"/>
    <w:rsid w:val="00E871A3"/>
    <w:rsid w:val="00E94A97"/>
    <w:rsid w:val="00EA18F7"/>
    <w:rsid w:val="00EA1EDE"/>
    <w:rsid w:val="00EA3EF4"/>
    <w:rsid w:val="00EA4D1C"/>
    <w:rsid w:val="00EA4E6C"/>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F039FD"/>
    <w:rsid w:val="00F112C8"/>
    <w:rsid w:val="00F12AEA"/>
    <w:rsid w:val="00F13BD8"/>
    <w:rsid w:val="00F14A3B"/>
    <w:rsid w:val="00F203F0"/>
    <w:rsid w:val="00F223F0"/>
    <w:rsid w:val="00F270E3"/>
    <w:rsid w:val="00F30F92"/>
    <w:rsid w:val="00F31336"/>
    <w:rsid w:val="00F33594"/>
    <w:rsid w:val="00F3373B"/>
    <w:rsid w:val="00F42F65"/>
    <w:rsid w:val="00F44684"/>
    <w:rsid w:val="00F448A8"/>
    <w:rsid w:val="00F46D45"/>
    <w:rsid w:val="00F47375"/>
    <w:rsid w:val="00F52290"/>
    <w:rsid w:val="00F54459"/>
    <w:rsid w:val="00F602B8"/>
    <w:rsid w:val="00F6174E"/>
    <w:rsid w:val="00F6268A"/>
    <w:rsid w:val="00F62A6C"/>
    <w:rsid w:val="00F62DF5"/>
    <w:rsid w:val="00F64EF2"/>
    <w:rsid w:val="00F6703A"/>
    <w:rsid w:val="00F67A3C"/>
    <w:rsid w:val="00F73A59"/>
    <w:rsid w:val="00F75C7E"/>
    <w:rsid w:val="00F76474"/>
    <w:rsid w:val="00F76851"/>
    <w:rsid w:val="00F76A30"/>
    <w:rsid w:val="00F7754E"/>
    <w:rsid w:val="00F90787"/>
    <w:rsid w:val="00F9470A"/>
    <w:rsid w:val="00F94E57"/>
    <w:rsid w:val="00F9559F"/>
    <w:rsid w:val="00FA1150"/>
    <w:rsid w:val="00FA5181"/>
    <w:rsid w:val="00FA5F87"/>
    <w:rsid w:val="00FA7C21"/>
    <w:rsid w:val="00FB2CE9"/>
    <w:rsid w:val="00FB3A68"/>
    <w:rsid w:val="00FC0431"/>
    <w:rsid w:val="00FC08C0"/>
    <w:rsid w:val="00FC0B0F"/>
    <w:rsid w:val="00FC6AB9"/>
    <w:rsid w:val="00FD2D66"/>
    <w:rsid w:val="00FD4692"/>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F76A30"/>
    <w:pPr>
      <w:tabs>
        <w:tab w:val="left" w:pos="1260"/>
        <w:tab w:val="right" w:leader="dot" w:pos="8222"/>
      </w:tabs>
      <w:spacing w:beforeLines="30" w:before="115" w:line="30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D3921-30D5-4AA4-BC0A-61BE85F6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5759</Words>
  <Characters>32829</Characters>
  <Application>Microsoft Office Word</Application>
  <DocSecurity>0</DocSecurity>
  <Lines>273</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38511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ModifiedBy>JMO</cp:lastModifiedBy>
  <cp:revision>2</cp:revision>
  <cp:lastPrinted>2018-08-16T01:21:00Z</cp:lastPrinted>
  <dcterms:created xsi:type="dcterms:W3CDTF">2018-08-17T04:14:00Z</dcterms:created>
  <dcterms:modified xsi:type="dcterms:W3CDTF">2018-08-17T04:14:00Z</dcterms:modified>
</cp:coreProperties>
</file>