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EA" w:rsidRDefault="002823EA" w:rsidP="00355CCE">
      <w:pPr>
        <w:jc w:val="center"/>
        <w:rPr>
          <w:rFonts w:eastAsia="ＭＳ Ｐ明朝" w:cs="Times New Roman"/>
          <w:sz w:val="48"/>
          <w:szCs w:val="24"/>
        </w:rPr>
      </w:pPr>
      <w:r>
        <w:rPr>
          <w:rFonts w:ascii="Century" w:hAnsi="Century" w:cs="Times New Roman"/>
          <w:b/>
          <w:noProof/>
          <w:sz w:val="48"/>
          <w:szCs w:val="48"/>
        </w:rPr>
        <mc:AlternateContent>
          <mc:Choice Requires="wps">
            <w:drawing>
              <wp:anchor distT="0" distB="0" distL="114300" distR="114300" simplePos="0" relativeHeight="251659264" behindDoc="0" locked="0" layoutInCell="1" allowOverlap="1" wp14:anchorId="7AC77F7A" wp14:editId="52725A23">
                <wp:simplePos x="0" y="0"/>
                <wp:positionH relativeFrom="column">
                  <wp:posOffset>4229100</wp:posOffset>
                </wp:positionH>
                <wp:positionV relativeFrom="paragraph">
                  <wp:posOffset>-695325</wp:posOffset>
                </wp:positionV>
                <wp:extent cx="1743075" cy="6096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743075"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6576" w:rsidRPr="000E0300" w:rsidRDefault="00AD6576" w:rsidP="00AD6576">
                            <w:pPr>
                              <w:pBdr>
                                <w:top w:val="single" w:sz="4" w:space="1" w:color="auto"/>
                                <w:left w:val="single" w:sz="4" w:space="4" w:color="auto"/>
                                <w:bottom w:val="single" w:sz="4" w:space="1" w:color="auto"/>
                                <w:right w:val="single" w:sz="4" w:space="4" w:color="auto"/>
                              </w:pBdr>
                              <w:jc w:val="center"/>
                              <w:rPr>
                                <w:b/>
                                <w:bCs/>
                                <w:sz w:val="32"/>
                                <w:szCs w:val="32"/>
                              </w:rPr>
                            </w:pPr>
                            <w:r w:rsidRPr="000E0300">
                              <w:rPr>
                                <w:b/>
                                <w:bCs/>
                                <w:sz w:val="32"/>
                                <w:szCs w:val="32"/>
                              </w:rPr>
                              <w:t xml:space="preserve">Redlined </w:t>
                            </w:r>
                            <w:r w:rsidRPr="000E0300">
                              <w:rPr>
                                <w:rFonts w:hint="eastAsia"/>
                                <w:b/>
                                <w:bCs/>
                                <w:sz w:val="32"/>
                                <w:szCs w:val="32"/>
                              </w:rPr>
                              <w:t>文書</w:t>
                            </w:r>
                          </w:p>
                          <w:p w:rsidR="00AD6576" w:rsidRDefault="00AD6576" w:rsidP="00AD65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C77F7A" id="_x0000_t202" coordsize="21600,21600" o:spt="202" path="m,l,21600r21600,l21600,xe">
                <v:stroke joinstyle="miter"/>
                <v:path gradientshapeok="t" o:connecttype="rect"/>
              </v:shapetype>
              <v:shape id="テキスト ボックス 1" o:spid="_x0000_s1026" type="#_x0000_t202" style="position:absolute;left:0;text-align:left;margin-left:333pt;margin-top:-54.75pt;width:137.2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" fillcolor="white [3201]" stroked="f" strokeweight=".5pt">
                <v:textbox>
                  <w:txbxContent>
                    <w:p w:rsidR="00AD6576" w:rsidRPr="000E0300" w:rsidRDefault="00AD6576" w:rsidP="00AD6576">
                      <w:pPr>
                        <w:pBdr>
                          <w:top w:val="single" w:sz="4" w:space="1" w:color="auto"/>
                          <w:left w:val="single" w:sz="4" w:space="4" w:color="auto"/>
                          <w:bottom w:val="single" w:sz="4" w:space="1" w:color="auto"/>
                          <w:right w:val="single" w:sz="4" w:space="4" w:color="auto"/>
                        </w:pBdr>
                        <w:jc w:val="center"/>
                        <w:rPr>
                          <w:b/>
                          <w:bCs/>
                          <w:sz w:val="32"/>
                          <w:szCs w:val="32"/>
                        </w:rPr>
                      </w:pPr>
                      <w:r w:rsidRPr="000E0300">
                        <w:rPr>
                          <w:b/>
                          <w:bCs/>
                          <w:sz w:val="32"/>
                          <w:szCs w:val="32"/>
                        </w:rPr>
                        <w:t xml:space="preserve">Redlined </w:t>
                      </w:r>
                      <w:r w:rsidRPr="000E0300">
                        <w:rPr>
                          <w:rFonts w:hint="eastAsia"/>
                          <w:b/>
                          <w:bCs/>
                          <w:sz w:val="32"/>
                          <w:szCs w:val="32"/>
                        </w:rPr>
                        <w:t>文書</w:t>
                      </w:r>
                    </w:p>
                    <w:p w:rsidR="00AD6576" w:rsidRDefault="00AD6576" w:rsidP="00AD6576"/>
                  </w:txbxContent>
                </v:textbox>
              </v:shape>
            </w:pict>
          </mc:Fallback>
        </mc:AlternateContent>
      </w:r>
    </w:p>
    <w:p w:rsidR="00471EAA" w:rsidRDefault="00471EAA" w:rsidP="00355CCE">
      <w:pPr>
        <w:jc w:val="center"/>
        <w:rPr>
          <w:rFonts w:eastAsia="ＭＳ Ｐ明朝" w:cs="Times New Roman"/>
          <w:sz w:val="48"/>
          <w:szCs w:val="24"/>
        </w:rPr>
      </w:pPr>
    </w:p>
    <w:p w:rsidR="00355CCE" w:rsidRPr="00967440" w:rsidRDefault="00355CCE" w:rsidP="00355CCE">
      <w:pPr>
        <w:jc w:val="center"/>
        <w:rPr>
          <w:rFonts w:ascii="Century" w:hAnsi="Century" w:cs="Times New Roman"/>
          <w:b/>
          <w:sz w:val="48"/>
          <w:szCs w:val="48"/>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rsidR="00355CCE" w:rsidRPr="00F112C8" w:rsidRDefault="00355CCE" w:rsidP="00355CCE">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rsidR="00355CCE" w:rsidRDefault="00355CCE" w:rsidP="00355CCE">
      <w:pPr>
        <w:jc w:val="center"/>
        <w:rPr>
          <w:b/>
          <w:sz w:val="48"/>
          <w:szCs w:val="48"/>
        </w:rPr>
      </w:pPr>
    </w:p>
    <w:p w:rsidR="00355CCE" w:rsidRDefault="00355CCE" w:rsidP="00471EAA">
      <w:pPr>
        <w:pStyle w:val="Body"/>
        <w:spacing w:line="500" w:lineRule="exact"/>
        <w:jc w:val="center"/>
        <w:rPr>
          <w:lang w:eastAsia="ja-JP"/>
        </w:rPr>
      </w:pPr>
      <w:r>
        <w:rPr>
          <w:rFonts w:asciiTheme="minorHAnsi" w:hAnsiTheme="minorHAnsi" w:hint="eastAsia"/>
          <w:b/>
          <w:sz w:val="36"/>
          <w:lang w:eastAsia="ja-JP"/>
        </w:rPr>
        <w:t>ICH</w:t>
      </w:r>
      <w:r w:rsidRPr="00A867E8">
        <w:rPr>
          <w:rFonts w:ascii="Century" w:hAnsi="Century" w:hint="eastAsia"/>
          <w:b/>
          <w:sz w:val="36"/>
          <w:lang w:eastAsia="ja-JP"/>
        </w:rPr>
        <w:t>活動で作成された</w:t>
      </w:r>
      <w:r w:rsidRPr="00A867E8">
        <w:rPr>
          <w:rFonts w:ascii="Century" w:hAnsi="Century"/>
          <w:b/>
          <w:sz w:val="36"/>
          <w:lang w:eastAsia="ja-JP"/>
        </w:rPr>
        <w:t>MedDRA</w:t>
      </w:r>
      <w:r w:rsidRPr="00A867E8">
        <w:rPr>
          <w:rFonts w:ascii="Century" w:hAnsi="Century" w:hint="eastAsia"/>
          <w:b/>
          <w:sz w:val="36"/>
          <w:lang w:eastAsia="ja-JP"/>
        </w:rPr>
        <w:t>ユーザー</w:t>
      </w:r>
      <w:r w:rsidRPr="00A867E8">
        <w:rPr>
          <w:rFonts w:ascii="Century" w:hAnsi="Century"/>
          <w:b/>
          <w:sz w:val="36"/>
          <w:lang w:eastAsia="ja-JP"/>
        </w:rPr>
        <w:br/>
      </w:r>
      <w:r w:rsidRPr="00A867E8">
        <w:rPr>
          <w:rFonts w:ascii="Century" w:hAnsi="Century" w:hint="eastAsia"/>
          <w:b/>
          <w:sz w:val="36"/>
          <w:lang w:eastAsia="ja-JP"/>
        </w:rPr>
        <w:t>のためのガイド</w:t>
      </w:r>
    </w:p>
    <w:p w:rsidR="00355CCE" w:rsidRDefault="00355CCE" w:rsidP="00355CCE">
      <w:pPr>
        <w:jc w:val="center"/>
        <w:rPr>
          <w:b/>
          <w:sz w:val="48"/>
          <w:szCs w:val="48"/>
        </w:rPr>
      </w:pPr>
    </w:p>
    <w:p w:rsidR="002823EA" w:rsidRPr="002823EA" w:rsidRDefault="002823EA" w:rsidP="00355CCE">
      <w:pPr>
        <w:jc w:val="center"/>
        <w:rPr>
          <w:b/>
          <w:sz w:val="48"/>
          <w:szCs w:val="48"/>
        </w:rPr>
      </w:pPr>
    </w:p>
    <w:p w:rsidR="00355CCE" w:rsidRPr="00967440" w:rsidRDefault="00355CCE" w:rsidP="00355CCE">
      <w:pPr>
        <w:pBdr>
          <w:top w:val="single" w:sz="4" w:space="1" w:color="auto"/>
          <w:left w:val="single" w:sz="4" w:space="4" w:color="auto"/>
          <w:bottom w:val="single" w:sz="4" w:space="1" w:color="auto"/>
          <w:right w:val="single" w:sz="4" w:space="4" w:color="auto"/>
        </w:pBdr>
        <w:jc w:val="center"/>
        <w:rPr>
          <w:b/>
          <w:sz w:val="36"/>
          <w:szCs w:val="36"/>
        </w:rPr>
      </w:pPr>
      <w:r w:rsidRPr="00F774FB">
        <w:rPr>
          <w:rFonts w:hint="eastAsia"/>
          <w:b/>
          <w:sz w:val="36"/>
          <w:szCs w:val="36"/>
        </w:rPr>
        <w:t>公表版</w:t>
      </w:r>
      <w:r>
        <w:rPr>
          <w:rFonts w:hint="eastAsia"/>
          <w:b/>
          <w:sz w:val="36"/>
          <w:szCs w:val="36"/>
        </w:rPr>
        <w:t>3</w:t>
      </w:r>
      <w:r w:rsidRPr="00F774FB">
        <w:rPr>
          <w:rFonts w:hint="eastAsia"/>
          <w:b/>
          <w:sz w:val="36"/>
          <w:szCs w:val="36"/>
        </w:rPr>
        <w:t>.1</w:t>
      </w:r>
      <w:r w:rsidR="00E37FA4">
        <w:rPr>
          <w:b/>
          <w:sz w:val="36"/>
          <w:szCs w:val="36"/>
        </w:rPr>
        <w:t>1</w:t>
      </w:r>
    </w:p>
    <w:p w:rsidR="00355CCE" w:rsidRPr="00F774FB" w:rsidRDefault="00355CCE" w:rsidP="00355CCE">
      <w:pPr>
        <w:pBdr>
          <w:top w:val="single" w:sz="4" w:space="1" w:color="auto"/>
          <w:left w:val="single" w:sz="4" w:space="4" w:color="auto"/>
          <w:bottom w:val="single" w:sz="4" w:space="1" w:color="auto"/>
          <w:right w:val="single" w:sz="4" w:space="4" w:color="auto"/>
        </w:pBdr>
        <w:jc w:val="center"/>
        <w:rPr>
          <w:b/>
          <w:sz w:val="36"/>
          <w:szCs w:val="36"/>
        </w:rPr>
      </w:pPr>
      <w:r w:rsidRPr="00F774FB">
        <w:rPr>
          <w:rFonts w:hint="eastAsia"/>
          <w:b/>
          <w:sz w:val="36"/>
          <w:szCs w:val="36"/>
        </w:rPr>
        <w:t>（</w:t>
      </w:r>
      <w:r w:rsidRPr="00F774FB">
        <w:rPr>
          <w:b/>
          <w:sz w:val="36"/>
          <w:szCs w:val="36"/>
        </w:rPr>
        <w:t>MedDRA Version 1</w:t>
      </w:r>
      <w:r w:rsidR="00E37FA4">
        <w:rPr>
          <w:b/>
          <w:sz w:val="36"/>
          <w:szCs w:val="36"/>
        </w:rPr>
        <w:t>9</w:t>
      </w:r>
      <w:r w:rsidRPr="00F774FB">
        <w:rPr>
          <w:b/>
          <w:sz w:val="36"/>
          <w:szCs w:val="36"/>
        </w:rPr>
        <w:t>.</w:t>
      </w:r>
      <w:r w:rsidR="00E37FA4">
        <w:rPr>
          <w:b/>
          <w:sz w:val="36"/>
          <w:szCs w:val="36"/>
        </w:rPr>
        <w:t>0</w:t>
      </w:r>
      <w:r w:rsidRPr="00F774FB">
        <w:rPr>
          <w:rFonts w:hint="eastAsia"/>
          <w:b/>
          <w:sz w:val="36"/>
          <w:szCs w:val="36"/>
        </w:rPr>
        <w:t>対応）</w:t>
      </w:r>
    </w:p>
    <w:p w:rsidR="00355CCE" w:rsidRDefault="00355CCE" w:rsidP="00355CCE">
      <w:pPr>
        <w:rPr>
          <w:b/>
          <w:sz w:val="36"/>
          <w:szCs w:val="36"/>
        </w:rPr>
      </w:pPr>
    </w:p>
    <w:p w:rsidR="00355CCE" w:rsidRPr="00336D9F" w:rsidRDefault="00355CCE" w:rsidP="00355CCE">
      <w:pPr>
        <w:pStyle w:val="Body"/>
        <w:jc w:val="center"/>
        <w:rPr>
          <w:rFonts w:ascii="Century" w:hAnsi="Century"/>
          <w:b/>
          <w:sz w:val="36"/>
          <w:lang w:eastAsia="ja-JP"/>
        </w:rPr>
      </w:pPr>
      <w:r>
        <w:rPr>
          <w:rFonts w:ascii="Century" w:hAnsi="Century"/>
          <w:b/>
          <w:sz w:val="36"/>
          <w:lang w:eastAsia="ja-JP"/>
        </w:rPr>
        <w:t>20</w:t>
      </w:r>
      <w:r>
        <w:rPr>
          <w:rFonts w:ascii="Century" w:hAnsi="Century" w:hint="eastAsia"/>
          <w:b/>
          <w:sz w:val="36"/>
          <w:lang w:eastAsia="ja-JP"/>
        </w:rPr>
        <w:t>1</w:t>
      </w:r>
      <w:r w:rsidR="00E37FA4">
        <w:rPr>
          <w:rFonts w:ascii="Century" w:hAnsi="Century"/>
          <w:b/>
          <w:sz w:val="36"/>
          <w:lang w:eastAsia="ja-JP"/>
        </w:rPr>
        <w:t>6</w:t>
      </w:r>
      <w:r>
        <w:rPr>
          <w:rFonts w:ascii="Century" w:hAnsi="Century" w:hint="eastAsia"/>
          <w:b/>
          <w:sz w:val="36"/>
          <w:lang w:eastAsia="ja-JP"/>
        </w:rPr>
        <w:t>年</w:t>
      </w:r>
      <w:r w:rsidR="00E37FA4">
        <w:rPr>
          <w:rFonts w:ascii="Century" w:hAnsi="Century"/>
          <w:b/>
          <w:sz w:val="36"/>
          <w:lang w:eastAsia="ja-JP"/>
        </w:rPr>
        <w:t>3</w:t>
      </w:r>
      <w:r>
        <w:rPr>
          <w:rFonts w:ascii="Century" w:hAnsi="Century" w:hint="eastAsia"/>
          <w:b/>
          <w:sz w:val="36"/>
          <w:lang w:eastAsia="ja-JP"/>
        </w:rPr>
        <w:t>月</w:t>
      </w:r>
      <w:r>
        <w:rPr>
          <w:rFonts w:ascii="Century" w:hAnsi="Century" w:hint="eastAsia"/>
          <w:b/>
          <w:sz w:val="36"/>
          <w:lang w:eastAsia="ja-JP"/>
        </w:rPr>
        <w:t>1</w:t>
      </w:r>
      <w:r>
        <w:rPr>
          <w:rFonts w:ascii="Century" w:hAnsi="Century" w:hint="eastAsia"/>
          <w:b/>
          <w:sz w:val="36"/>
          <w:lang w:eastAsia="ja-JP"/>
        </w:rPr>
        <w:t>日</w:t>
      </w:r>
    </w:p>
    <w:p w:rsidR="00355CCE" w:rsidRDefault="00355CCE" w:rsidP="00355CCE">
      <w:pPr>
        <w:jc w:val="center"/>
        <w:rPr>
          <w:b/>
          <w:sz w:val="36"/>
          <w:szCs w:val="36"/>
        </w:rPr>
      </w:pPr>
    </w:p>
    <w:p w:rsidR="00355CCE" w:rsidRPr="00BC36B0" w:rsidRDefault="00355CCE" w:rsidP="00355CCE">
      <w:pPr>
        <w:pBdr>
          <w:top w:val="single" w:sz="4" w:space="1" w:color="auto"/>
          <w:left w:val="single" w:sz="4" w:space="4" w:color="auto"/>
          <w:bottom w:val="single" w:sz="4" w:space="11" w:color="auto"/>
          <w:right w:val="single" w:sz="4" w:space="4" w:color="auto"/>
        </w:pBdr>
        <w:jc w:val="center"/>
        <w:rPr>
          <w:rFonts w:ascii="Century" w:hAnsi="Century"/>
          <w:b/>
          <w:bCs/>
          <w:sz w:val="24"/>
          <w:szCs w:val="24"/>
        </w:rPr>
      </w:pPr>
      <w:r w:rsidRPr="00BC36B0">
        <w:rPr>
          <w:rFonts w:ascii="Century" w:hAnsi="Century"/>
          <w:b/>
          <w:bCs/>
          <w:sz w:val="24"/>
          <w:szCs w:val="24"/>
        </w:rPr>
        <w:t xml:space="preserve">Redlined </w:t>
      </w:r>
      <w:r w:rsidRPr="00BC36B0">
        <w:rPr>
          <w:rFonts w:ascii="Century" w:hAnsi="Century" w:hint="eastAsia"/>
          <w:b/>
          <w:bCs/>
          <w:sz w:val="24"/>
          <w:szCs w:val="24"/>
        </w:rPr>
        <w:t>文書</w:t>
      </w:r>
    </w:p>
    <w:p w:rsidR="00355CCE" w:rsidRPr="00BC36B0" w:rsidRDefault="00355CCE" w:rsidP="00355CCE">
      <w:pPr>
        <w:pBdr>
          <w:top w:val="single" w:sz="4" w:space="1" w:color="auto"/>
          <w:left w:val="single" w:sz="4" w:space="4" w:color="auto"/>
          <w:bottom w:val="single" w:sz="4" w:space="11" w:color="auto"/>
          <w:right w:val="single" w:sz="4" w:space="4" w:color="auto"/>
        </w:pBdr>
        <w:spacing w:after="120"/>
        <w:jc w:val="left"/>
        <w:rPr>
          <w:rFonts w:ascii="Century" w:hAnsi="Century"/>
          <w:bCs/>
          <w:sz w:val="22"/>
        </w:rPr>
      </w:pPr>
      <w:r w:rsidRPr="00BC36B0">
        <w:rPr>
          <w:rFonts w:ascii="Century" w:hAnsi="Century" w:hint="eastAsia"/>
          <w:bCs/>
        </w:rPr>
        <w:t xml:space="preserve">　</w:t>
      </w:r>
      <w:r w:rsidRPr="00BC36B0">
        <w:rPr>
          <w:rFonts w:ascii="Century" w:hAnsi="Century"/>
          <w:bCs/>
          <w:sz w:val="22"/>
        </w:rPr>
        <w:t>Redlined</w:t>
      </w:r>
      <w:r w:rsidRPr="00BC36B0">
        <w:rPr>
          <w:rFonts w:ascii="Century" w:hAnsi="Century" w:hint="eastAsia"/>
          <w:bCs/>
          <w:sz w:val="22"/>
        </w:rPr>
        <w:t>文書はバージョンアップによる「</w:t>
      </w:r>
      <w:r w:rsidRPr="00BC36B0">
        <w:rPr>
          <w:rFonts w:ascii="Century" w:eastAsia="ＭＳ 明朝" w:hAnsi="Century"/>
          <w:sz w:val="22"/>
        </w:rPr>
        <w:t>MedDRA</w:t>
      </w:r>
      <w:r w:rsidRPr="00BC36B0">
        <w:rPr>
          <w:rFonts w:ascii="Century" w:eastAsia="ＭＳ 明朝" w:hAnsi="Century"/>
          <w:sz w:val="22"/>
          <w:vertAlign w:val="superscript"/>
        </w:rPr>
        <w:t>®</w:t>
      </w:r>
      <w:r w:rsidRPr="00BC36B0">
        <w:rPr>
          <w:rFonts w:ascii="Century" w:hAnsi="Century"/>
          <w:b/>
          <w:sz w:val="22"/>
          <w:vertAlign w:val="superscript"/>
        </w:rPr>
        <w:t xml:space="preserve"> </w:t>
      </w:r>
      <w:r w:rsidRPr="00BC36B0">
        <w:rPr>
          <w:rFonts w:ascii="Century" w:hAnsi="Century"/>
          <w:bCs/>
          <w:sz w:val="22"/>
        </w:rPr>
        <w:t xml:space="preserve"> </w:t>
      </w:r>
      <w:r w:rsidRPr="00BC36B0">
        <w:rPr>
          <w:rFonts w:ascii="Century" w:hAnsi="Century" w:hint="eastAsia"/>
          <w:bCs/>
          <w:sz w:val="22"/>
        </w:rPr>
        <w:t>データ</w:t>
      </w:r>
      <w:r w:rsidR="006660DE">
        <w:rPr>
          <w:rFonts w:ascii="Century" w:hAnsi="Century" w:hint="eastAsia"/>
          <w:bCs/>
          <w:sz w:val="22"/>
        </w:rPr>
        <w:t>検索</w:t>
      </w:r>
      <w:bookmarkStart w:id="0" w:name="_GoBack"/>
      <w:bookmarkEnd w:id="0"/>
      <w:r w:rsidRPr="00BC36B0">
        <w:rPr>
          <w:rFonts w:ascii="Century" w:hAnsi="Century" w:hint="eastAsia"/>
          <w:bCs/>
          <w:sz w:val="22"/>
        </w:rPr>
        <w:t>及び提示：考慮事</w:t>
      </w:r>
    </w:p>
    <w:p w:rsidR="00355CCE" w:rsidRPr="00BC36B0" w:rsidRDefault="00355CCE" w:rsidP="00355CCE">
      <w:pPr>
        <w:pBdr>
          <w:top w:val="single" w:sz="4" w:space="1" w:color="auto"/>
          <w:left w:val="single" w:sz="4" w:space="4" w:color="auto"/>
          <w:bottom w:val="single" w:sz="4" w:space="11" w:color="auto"/>
          <w:right w:val="single" w:sz="4" w:space="4" w:color="auto"/>
        </w:pBdr>
        <w:spacing w:after="120"/>
        <w:ind w:firstLineChars="100" w:firstLine="220"/>
        <w:jc w:val="left"/>
        <w:rPr>
          <w:rFonts w:ascii="Century" w:hAnsi="Century"/>
          <w:bCs/>
          <w:sz w:val="22"/>
        </w:rPr>
      </w:pPr>
      <w:r w:rsidRPr="00BC36B0">
        <w:rPr>
          <w:rFonts w:ascii="Century" w:hAnsi="Century" w:hint="eastAsia"/>
          <w:bCs/>
          <w:sz w:val="22"/>
        </w:rPr>
        <w:t>項」の改訂履歴付の文書である。本文書には前バージョンと最新バージョンを比較</w:t>
      </w:r>
    </w:p>
    <w:p w:rsidR="00355CCE" w:rsidRPr="00BC36B0" w:rsidRDefault="00355CCE" w:rsidP="00355CCE">
      <w:pPr>
        <w:pBdr>
          <w:top w:val="single" w:sz="4" w:space="1" w:color="auto"/>
          <w:left w:val="single" w:sz="4" w:space="4" w:color="auto"/>
          <w:bottom w:val="single" w:sz="4" w:space="11" w:color="auto"/>
          <w:right w:val="single" w:sz="4" w:space="4" w:color="auto"/>
        </w:pBdr>
        <w:spacing w:after="120"/>
        <w:ind w:firstLineChars="100" w:firstLine="220"/>
        <w:jc w:val="left"/>
        <w:rPr>
          <w:rFonts w:ascii="Century" w:hAnsi="Century"/>
          <w:bCs/>
          <w:sz w:val="22"/>
        </w:rPr>
      </w:pPr>
      <w:r w:rsidRPr="00BC36B0">
        <w:rPr>
          <w:rFonts w:ascii="Century" w:hAnsi="Century" w:hint="eastAsia"/>
          <w:bCs/>
          <w:sz w:val="22"/>
        </w:rPr>
        <w:t>した変更箇所・履歴が明示されている。</w:t>
      </w:r>
    </w:p>
    <w:p w:rsidR="00355CCE" w:rsidRPr="00BC36B0" w:rsidRDefault="00355CCE" w:rsidP="00355CCE">
      <w:pPr>
        <w:pBdr>
          <w:top w:val="single" w:sz="4" w:space="1" w:color="auto"/>
          <w:left w:val="single" w:sz="4" w:space="4" w:color="auto"/>
          <w:bottom w:val="single" w:sz="4" w:space="11" w:color="auto"/>
          <w:right w:val="single" w:sz="4" w:space="4" w:color="auto"/>
        </w:pBdr>
        <w:spacing w:after="120"/>
        <w:ind w:firstLineChars="300" w:firstLine="660"/>
        <w:jc w:val="left"/>
        <w:rPr>
          <w:rFonts w:ascii="Century" w:hAnsi="Century"/>
          <w:bCs/>
          <w:sz w:val="22"/>
        </w:rPr>
      </w:pPr>
      <w:r w:rsidRPr="00BC36B0">
        <w:rPr>
          <w:rFonts w:ascii="Century" w:hAnsi="Century"/>
          <w:bCs/>
          <w:sz w:val="22"/>
        </w:rPr>
        <w:t>JMO</w:t>
      </w:r>
      <w:r w:rsidRPr="00BC36B0">
        <w:rPr>
          <w:rFonts w:ascii="Century" w:hAnsi="Century" w:hint="eastAsia"/>
          <w:bCs/>
          <w:sz w:val="22"/>
        </w:rPr>
        <w:t>注：今回の改訂による本文（表紙、目次、</w:t>
      </w:r>
      <w:r w:rsidRPr="00BC36B0">
        <w:rPr>
          <w:rFonts w:ascii="Century" w:hAnsi="Century"/>
          <w:bCs/>
          <w:sz w:val="22"/>
        </w:rPr>
        <w:t xml:space="preserve">4.3 </w:t>
      </w:r>
      <w:r w:rsidRPr="00BC36B0">
        <w:rPr>
          <w:rFonts w:ascii="Century" w:hAnsi="Century" w:hint="eastAsia"/>
          <w:bCs/>
          <w:sz w:val="22"/>
        </w:rPr>
        <w:t>新旧</w:t>
      </w:r>
      <w:r w:rsidRPr="00BC36B0">
        <w:rPr>
          <w:rFonts w:ascii="Century" w:hAnsi="Century"/>
          <w:bCs/>
          <w:sz w:val="22"/>
        </w:rPr>
        <w:t>ICH PTC-WG</w:t>
      </w:r>
    </w:p>
    <w:p w:rsidR="00355CCE" w:rsidRPr="00BC36B0" w:rsidRDefault="00355CCE" w:rsidP="00355CCE">
      <w:pPr>
        <w:pBdr>
          <w:top w:val="single" w:sz="4" w:space="1" w:color="auto"/>
          <w:left w:val="single" w:sz="4" w:space="4" w:color="auto"/>
          <w:bottom w:val="single" w:sz="4" w:space="11" w:color="auto"/>
          <w:right w:val="single" w:sz="4" w:space="4" w:color="auto"/>
        </w:pBdr>
        <w:spacing w:after="120"/>
        <w:ind w:firstLineChars="300" w:firstLine="660"/>
        <w:jc w:val="left"/>
        <w:rPr>
          <w:rFonts w:ascii="Century" w:hAnsi="Century"/>
          <w:b/>
          <w:sz w:val="36"/>
          <w:szCs w:val="36"/>
        </w:rPr>
      </w:pPr>
      <w:r w:rsidRPr="00BC36B0">
        <w:rPr>
          <w:rFonts w:ascii="Century" w:hAnsi="Century" w:hint="eastAsia"/>
          <w:bCs/>
          <w:sz w:val="22"/>
        </w:rPr>
        <w:t>のメンバー表を除く）中の主な追加・変更のみ抜粋した。</w:t>
      </w:r>
    </w:p>
    <w:p w:rsidR="00471EAA" w:rsidRDefault="00471EAA" w:rsidP="00355CCE">
      <w:pPr>
        <w:tabs>
          <w:tab w:val="left" w:pos="4230"/>
        </w:tabs>
        <w:rPr>
          <w:b/>
          <w:sz w:val="36"/>
          <w:szCs w:val="36"/>
        </w:rPr>
      </w:pPr>
    </w:p>
    <w:p w:rsidR="009E7040" w:rsidRDefault="009E7040" w:rsidP="00355CCE">
      <w:pPr>
        <w:spacing w:beforeLines="50" w:before="180"/>
        <w:rPr>
          <w:rFonts w:ascii="Times New Roman" w:hAnsi="Times New Roman" w:cs="Times New Roman"/>
          <w:bCs/>
          <w:sz w:val="32"/>
          <w:szCs w:val="32"/>
        </w:rPr>
        <w:sectPr w:rsidR="009E7040" w:rsidSect="009E7040">
          <w:pgSz w:w="11907" w:h="16839" w:code="9"/>
          <w:pgMar w:top="1661" w:right="1701" w:bottom="1707" w:left="1418" w:header="851" w:footer="992" w:gutter="0"/>
          <w:pgNumType w:start="0"/>
          <w:cols w:space="425"/>
          <w:docGrid w:type="lines" w:linePitch="360"/>
        </w:sectPr>
      </w:pPr>
    </w:p>
    <w:p w:rsidR="00355CCE" w:rsidRDefault="00355CCE" w:rsidP="00355CCE">
      <w:pPr>
        <w:spacing w:beforeLines="50" w:before="180"/>
        <w:rPr>
          <w:rFonts w:ascii="Times New Roman" w:hAnsi="Times New Roman" w:cs="Times New Roman"/>
          <w:bCs/>
          <w:sz w:val="32"/>
          <w:szCs w:val="32"/>
        </w:rPr>
      </w:pPr>
      <w:r>
        <w:rPr>
          <w:rFonts w:ascii="Times New Roman" w:hAnsi="Times New Roman" w:cs="Times New Roman" w:hint="eastAsia"/>
          <w:bCs/>
          <w:sz w:val="32"/>
          <w:szCs w:val="32"/>
        </w:rPr>
        <w:lastRenderedPageBreak/>
        <w:t>本文中の</w:t>
      </w:r>
      <w:r w:rsidRPr="0073369C">
        <w:rPr>
          <w:rFonts w:ascii="Times New Roman" w:hAnsi="Times New Roman" w:cs="Times New Roman" w:hint="eastAsia"/>
          <w:bCs/>
          <w:sz w:val="32"/>
          <w:szCs w:val="32"/>
        </w:rPr>
        <w:t>主な</w:t>
      </w:r>
      <w:r>
        <w:rPr>
          <w:rFonts w:ascii="Times New Roman" w:hAnsi="Times New Roman" w:cs="Times New Roman" w:hint="eastAsia"/>
          <w:bCs/>
          <w:sz w:val="32"/>
          <w:szCs w:val="32"/>
        </w:rPr>
        <w:t>追加・</w:t>
      </w:r>
      <w:r w:rsidRPr="0073369C">
        <w:rPr>
          <w:rFonts w:ascii="Times New Roman" w:hAnsi="Times New Roman" w:cs="Times New Roman" w:hint="eastAsia"/>
          <w:bCs/>
          <w:sz w:val="32"/>
          <w:szCs w:val="32"/>
        </w:rPr>
        <w:t>変更</w:t>
      </w:r>
    </w:p>
    <w:p w:rsidR="00996E56" w:rsidRPr="00996E56" w:rsidRDefault="00996E56" w:rsidP="00055F69">
      <w:pPr>
        <w:keepNext/>
        <w:widowControl/>
        <w:spacing w:beforeLines="100" w:before="360"/>
        <w:ind w:left="578" w:hanging="578"/>
        <w:jc w:val="left"/>
        <w:outlineLvl w:val="1"/>
        <w:rPr>
          <w:rFonts w:ascii="ＭＳ Ｐゴシック" w:eastAsia="ＭＳ Ｐゴシック" w:hAnsi="ＭＳ Ｐゴシック" w:cs="Times New Roman"/>
          <w:b/>
          <w:kern w:val="0"/>
          <w:sz w:val="22"/>
        </w:rPr>
      </w:pPr>
      <w:bookmarkStart w:id="1" w:name="_Toc412556962"/>
      <w:r w:rsidRPr="00996E56">
        <w:rPr>
          <w:rFonts w:ascii="ＭＳ Ｐゴシック" w:eastAsia="ＭＳ Ｐゴシック" w:hAnsi="ＭＳ Ｐゴシック" w:cs="Times New Roman" w:hint="eastAsia"/>
          <w:b/>
          <w:kern w:val="0"/>
          <w:sz w:val="22"/>
        </w:rPr>
        <w:t>2.6　MedDRAバージョン管理</w:t>
      </w:r>
      <w:bookmarkEnd w:id="1"/>
      <w:r w:rsidR="00B97661">
        <w:rPr>
          <w:rFonts w:hint="eastAsia"/>
          <w:bCs/>
          <w:kern w:val="0"/>
          <w:szCs w:val="24"/>
        </w:rPr>
        <w:t xml:space="preserve">　　〔追加箇所：</w:t>
      </w:r>
      <w:r w:rsidR="00B97661">
        <w:rPr>
          <w:rFonts w:hint="eastAsia"/>
          <w:bCs/>
          <w:kern w:val="0"/>
          <w:szCs w:val="24"/>
          <w:u w:val="single"/>
        </w:rPr>
        <w:t xml:space="preserve">　</w:t>
      </w:r>
      <w:r w:rsidR="00B97661">
        <w:rPr>
          <w:bCs/>
          <w:kern w:val="0"/>
          <w:szCs w:val="24"/>
          <w:u w:val="single"/>
        </w:rPr>
        <w:t xml:space="preserve">  </w:t>
      </w:r>
      <w:r w:rsidR="00B97661">
        <w:rPr>
          <w:bCs/>
          <w:kern w:val="0"/>
          <w:szCs w:val="24"/>
        </w:rPr>
        <w:t xml:space="preserve"> </w:t>
      </w:r>
      <w:r w:rsidR="00B97661">
        <w:rPr>
          <w:rFonts w:hint="eastAsia"/>
          <w:bCs/>
          <w:kern w:val="0"/>
          <w:szCs w:val="24"/>
        </w:rPr>
        <w:t>〕</w:t>
      </w:r>
    </w:p>
    <w:p w:rsidR="0079723D" w:rsidRDefault="00996E56" w:rsidP="00A31413">
      <w:pPr>
        <w:spacing w:beforeLines="50" w:before="180" w:afterLines="50" w:after="180"/>
        <w:ind w:left="105" w:hangingChars="50" w:hanging="105"/>
        <w:rPr>
          <w:rFonts w:ascii="Arial" w:eastAsia="ＭＳ Ｐ明朝" w:hAnsi="Arial" w:cs="Times New Roman"/>
          <w:snapToGrid w:val="0"/>
          <w:szCs w:val="21"/>
        </w:rPr>
      </w:pPr>
      <w:r w:rsidRPr="00996E56">
        <w:rPr>
          <w:rFonts w:ascii="Arial" w:eastAsia="ＭＳ Ｐ明朝" w:hAnsi="Arial" w:cs="Times New Roman" w:hint="eastAsia"/>
          <w:snapToGrid w:val="0"/>
          <w:szCs w:val="21"/>
        </w:rPr>
        <w:t>MedDRA</w:t>
      </w:r>
      <w:r w:rsidRPr="00996E56">
        <w:rPr>
          <w:rFonts w:ascii="Arial" w:eastAsia="ＭＳ Ｐ明朝" w:hAnsi="Arial" w:cs="Times New Roman" w:hint="eastAsia"/>
          <w:snapToGrid w:val="0"/>
          <w:szCs w:val="21"/>
        </w:rPr>
        <w:t>は年</w:t>
      </w:r>
      <w:r w:rsidRPr="00996E56">
        <w:rPr>
          <w:rFonts w:ascii="Arial" w:eastAsia="ＭＳ Ｐ明朝" w:hAnsi="Arial" w:cs="Times New Roman" w:hint="eastAsia"/>
          <w:snapToGrid w:val="0"/>
          <w:szCs w:val="21"/>
        </w:rPr>
        <w:t>2</w:t>
      </w:r>
      <w:r w:rsidRPr="00996E56">
        <w:rPr>
          <w:rFonts w:ascii="Arial" w:eastAsia="ＭＳ Ｐ明朝" w:hAnsi="Arial" w:cs="Times New Roman" w:hint="eastAsia"/>
          <w:snapToGrid w:val="0"/>
          <w:szCs w:val="21"/>
        </w:rPr>
        <w:t>回更新されている。バージョン</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X.0</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ではシンプルチェンジとコンプレックスチェンジの変更がされ、バージョン“</w:t>
      </w:r>
      <w:r w:rsidRPr="00996E56">
        <w:rPr>
          <w:rFonts w:ascii="Arial" w:eastAsia="ＭＳ Ｐ明朝" w:hAnsi="Arial" w:cs="Times New Roman" w:hint="eastAsia"/>
          <w:snapToGrid w:val="0"/>
          <w:szCs w:val="21"/>
        </w:rPr>
        <w:t>X.1</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542"/>
      </w:tblGrid>
      <w:tr w:rsidR="00996E56" w:rsidRPr="00996E56" w:rsidTr="00263772">
        <w:trPr>
          <w:tblHeader/>
        </w:trPr>
        <w:tc>
          <w:tcPr>
            <w:tcW w:w="8042" w:type="dxa"/>
            <w:gridSpan w:val="2"/>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napToGrid w:val="0"/>
                <w:szCs w:val="21"/>
                <w:lang w:val="en-GB"/>
              </w:rPr>
              <w:t>データ出力に影響する可能性があるので、各組織はこのような</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の更新の種別を認識しておくべきである。</w:t>
            </w:r>
            <w:r w:rsidRPr="00996E56">
              <w:rPr>
                <w:rFonts w:ascii="Arial" w:eastAsia="ＭＳ Ｐ明朝" w:hAnsi="Arial" w:cs="Times New Roman"/>
                <w:szCs w:val="21"/>
              </w:rPr>
              <w:t>MedDRA</w:t>
            </w:r>
            <w:r w:rsidRPr="00996E56">
              <w:rPr>
                <w:rFonts w:ascii="Arial" w:eastAsia="ＭＳ Ｐ明朝" w:hAnsi="Arial" w:cs="Times New Roman" w:hint="eastAsia"/>
                <w:szCs w:val="21"/>
              </w:rPr>
              <w:t>更新のタイプ</w:t>
            </w:r>
          </w:p>
        </w:tc>
      </w:tr>
      <w:tr w:rsidR="00996E56" w:rsidRPr="00996E56" w:rsidTr="00263772">
        <w:trPr>
          <w:tblHeader/>
        </w:trPr>
        <w:tc>
          <w:tcPr>
            <w:tcW w:w="4500" w:type="dxa"/>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シンプルチェンジ</w:t>
            </w:r>
          </w:p>
        </w:tc>
        <w:tc>
          <w:tcPr>
            <w:tcW w:w="3542" w:type="dxa"/>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コンプレックスチェンジ</w:t>
            </w:r>
          </w:p>
        </w:tc>
      </w:tr>
      <w:tr w:rsidR="00996E56" w:rsidRPr="00996E56" w:rsidTr="00263772">
        <w:tc>
          <w:tcPr>
            <w:tcW w:w="4500" w:type="dxa"/>
          </w:tcPr>
          <w:p w:rsidR="00996E56" w:rsidRPr="00996E56" w:rsidRDefault="00996E56" w:rsidP="00CC24CE">
            <w:pPr>
              <w:numPr>
                <w:ilvl w:val="0"/>
                <w:numId w:val="5"/>
              </w:numPr>
              <w:tabs>
                <w:tab w:val="clear" w:pos="360"/>
                <w:tab w:val="num" w:pos="426"/>
              </w:tabs>
              <w:spacing w:beforeLines="20" w:before="72"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の追加（新規の医学概念）</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HLT</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への降格</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のリンクの追加あるいは削除</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の追加</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への昇格</w:t>
            </w:r>
          </w:p>
          <w:p w:rsidR="00996E56" w:rsidRPr="00996E56" w:rsidRDefault="00996E56" w:rsidP="00CC24CE">
            <w:pPr>
              <w:numPr>
                <w:ilvl w:val="0"/>
                <w:numId w:val="5"/>
              </w:numPr>
              <w:tabs>
                <w:tab w:val="clear" w:pos="360"/>
                <w:tab w:val="num" w:pos="426"/>
              </w:tabs>
              <w:spacing w:line="280" w:lineRule="exact"/>
              <w:ind w:leftChars="66" w:left="431" w:hangingChars="139" w:hanging="292"/>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のカレントからノンカレント、ノンカレント</w:t>
            </w:r>
          </w:p>
          <w:p w:rsidR="00996E56" w:rsidRPr="00996E56" w:rsidRDefault="00996E56" w:rsidP="00CC24CE">
            <w:pPr>
              <w:tabs>
                <w:tab w:val="num" w:pos="426"/>
              </w:tabs>
              <w:spacing w:line="280" w:lineRule="exact"/>
              <w:ind w:left="139" w:firstLineChars="100" w:firstLine="21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からカレントへの変更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プライマリー</w:t>
            </w: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afterLines="20" w:after="72" w:line="280" w:lineRule="exact"/>
              <w:ind w:leftChars="-1" w:left="-2" w:firstLineChars="67" w:firstLine="141"/>
              <w:rPr>
                <w:rFonts w:ascii="Arial" w:eastAsia="ＭＳ Ｐ明朝" w:hAnsi="Arial" w:cs="Times New Roman"/>
                <w:szCs w:val="21"/>
              </w:rPr>
            </w:pPr>
            <w:r w:rsidRPr="00996E56">
              <w:rPr>
                <w:rFonts w:ascii="Arial" w:eastAsia="ＭＳ Ｐ明朝" w:hAnsi="Arial" w:cs="Times New Roman" w:hint="eastAsia"/>
                <w:snapToGrid w:val="0"/>
                <w:szCs w:val="21"/>
                <w:lang w:val="en-GB"/>
              </w:rPr>
              <w:t>SMQ</w:t>
            </w:r>
            <w:r w:rsidRPr="00996E56">
              <w:rPr>
                <w:rFonts w:ascii="Arial" w:eastAsia="ＭＳ Ｐ明朝" w:hAnsi="Arial" w:cs="Times New Roman" w:hint="eastAsia"/>
                <w:snapToGrid w:val="0"/>
                <w:szCs w:val="21"/>
                <w:lang w:val="en-GB"/>
              </w:rPr>
              <w:t>の変更</w:t>
            </w:r>
          </w:p>
        </w:tc>
        <w:tc>
          <w:tcPr>
            <w:tcW w:w="3542" w:type="dxa"/>
          </w:tcPr>
          <w:p w:rsidR="00996E56" w:rsidRPr="00996E56" w:rsidRDefault="00996E56" w:rsidP="00CC24CE">
            <w:pPr>
              <w:numPr>
                <w:ilvl w:val="0"/>
                <w:numId w:val="5"/>
              </w:numPr>
              <w:spacing w:beforeLines="20" w:before="72"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多軸リンクの追加または変更</w:t>
            </w:r>
          </w:p>
          <w:p w:rsidR="00996E56" w:rsidRPr="00996E56" w:rsidRDefault="00996E56" w:rsidP="00CC24CE">
            <w:pPr>
              <w:numPr>
                <w:ilvl w:val="0"/>
                <w:numId w:val="5"/>
              </w:numPr>
              <w:tabs>
                <w:tab w:val="clear" w:pos="360"/>
                <w:tab w:val="num" w:pos="318"/>
              </w:tabs>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新しいグループ用語の追加</w:t>
            </w:r>
          </w:p>
          <w:p w:rsidR="00996E56" w:rsidRPr="00996E56" w:rsidRDefault="00996E56" w:rsidP="00CC24CE">
            <w:pPr>
              <w:numPr>
                <w:ilvl w:val="0"/>
                <w:numId w:val="5"/>
              </w:numPr>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既存のグループ用語の併合</w:t>
            </w:r>
          </w:p>
          <w:p w:rsidR="00996E56" w:rsidRPr="008424E3" w:rsidRDefault="00996E56" w:rsidP="00CC24CE">
            <w:pPr>
              <w:numPr>
                <w:ilvl w:val="0"/>
                <w:numId w:val="5"/>
              </w:numPr>
              <w:spacing w:line="280" w:lineRule="exact"/>
              <w:ind w:leftChars="-2" w:left="-4" w:firstLineChars="17" w:firstLine="36"/>
              <w:rPr>
                <w:rFonts w:ascii="Arial" w:eastAsia="ＭＳ Ｐ明朝" w:hAnsi="Arial" w:cs="Times New Roman"/>
                <w:szCs w:val="21"/>
              </w:rPr>
            </w:pP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の再構築</w:t>
            </w:r>
          </w:p>
          <w:p w:rsidR="008424E3" w:rsidRPr="008424E3" w:rsidRDefault="008424E3" w:rsidP="00CC24CE">
            <w:pPr>
              <w:numPr>
                <w:ilvl w:val="0"/>
                <w:numId w:val="5"/>
              </w:numPr>
              <w:spacing w:line="280" w:lineRule="exact"/>
              <w:ind w:leftChars="-2" w:left="-4" w:firstLineChars="17" w:firstLine="36"/>
              <w:rPr>
                <w:rFonts w:ascii="Arial" w:eastAsia="ＭＳ Ｐ明朝" w:hAnsi="Arial" w:cs="Times New Roman"/>
                <w:szCs w:val="21"/>
                <w:u w:val="single"/>
              </w:rPr>
            </w:pPr>
            <w:r w:rsidRPr="008424E3">
              <w:rPr>
                <w:rFonts w:ascii="Arial" w:eastAsia="ＭＳ Ｐ明朝" w:hAnsi="Arial" w:cs="Times New Roman" w:hint="eastAsia"/>
                <w:snapToGrid w:val="0"/>
                <w:szCs w:val="21"/>
                <w:u w:val="single"/>
                <w:lang w:val="en-GB"/>
              </w:rPr>
              <w:t>新規</w:t>
            </w:r>
            <w:r w:rsidRPr="008424E3">
              <w:rPr>
                <w:rFonts w:ascii="Arial" w:eastAsia="ＭＳ Ｐ明朝" w:hAnsi="Arial" w:cs="Times New Roman" w:hint="eastAsia"/>
                <w:snapToGrid w:val="0"/>
                <w:szCs w:val="21"/>
                <w:u w:val="single"/>
                <w:lang w:val="en-GB"/>
              </w:rPr>
              <w:t>SOC</w:t>
            </w:r>
            <w:r w:rsidRPr="008424E3">
              <w:rPr>
                <w:rFonts w:ascii="Arial" w:eastAsia="ＭＳ Ｐ明朝" w:hAnsi="Arial" w:cs="Times New Roman" w:hint="eastAsia"/>
                <w:snapToGrid w:val="0"/>
                <w:szCs w:val="21"/>
                <w:u w:val="single"/>
                <w:lang w:val="en-GB"/>
              </w:rPr>
              <w:t>の追加</w:t>
            </w:r>
          </w:p>
        </w:tc>
      </w:tr>
    </w:tbl>
    <w:p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rPr>
        <w:t>シンプルチェンジ</w:t>
      </w:r>
      <w:r w:rsidRPr="00996E56">
        <w:rPr>
          <w:rFonts w:ascii="Arial" w:eastAsia="ＭＳ Ｐ明朝" w:hAnsi="Arial" w:cs="Times New Roman" w:hint="eastAsia"/>
          <w:snapToGrid w:val="0"/>
          <w:szCs w:val="21"/>
          <w:lang w:val="en-GB"/>
        </w:rPr>
        <w:t>およびコンプレックスチェンジのいずれも検索と提示の方針に影響を与える。ユーザーは各</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更新時に提供される文書、特に</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What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s New</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文書を読んで知っておくべきである。</w:t>
      </w:r>
      <w:r w:rsidRPr="00996E56">
        <w:rPr>
          <w:rFonts w:ascii="Arial" w:eastAsia="ＭＳ Ｐ明朝" w:hAnsi="Arial" w:cs="Times New Roman" w:hint="eastAsia"/>
          <w:snapToGrid w:val="0"/>
          <w:szCs w:val="21"/>
          <w:lang w:val="en-GB"/>
        </w:rPr>
        <w:t>MSSO/JMO</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のバージョン間の変更を比較する支援ツールをユーザーに提供している。バージョンレポート（</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が提供する</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Version Report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が提供する「改訂情報」）</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のひとつ前のバージョンと最新のバージョン間での全ての変更をスプレッドシートとしたリストであり、</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の各新バージョンリリースとともに提供される。</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では、任意の二つの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バージョン間（連続しないものにも対応）での変更の影響を特定し理解することを支援する</w:t>
      </w:r>
      <w:r w:rsidRPr="00996E56">
        <w:rPr>
          <w:rFonts w:ascii="Arial" w:eastAsia="ＭＳ Ｐ明朝" w:hAnsi="Arial" w:cs="Times New Roman" w:hint="eastAsia"/>
          <w:snapToGrid w:val="0"/>
          <w:szCs w:val="21"/>
          <w:lang w:val="en-GB"/>
        </w:rPr>
        <w:t xml:space="preserve">MedDRA Version Analysis Tool </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MVAT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も提供している。</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（本文書の付録</w:t>
      </w:r>
      <w:r w:rsidRPr="00996E56">
        <w:rPr>
          <w:rFonts w:ascii="Arial" w:eastAsia="ＭＳ Ｐ明朝" w:hAnsi="Arial" w:cs="Times New Roman" w:hint="eastAsia"/>
          <w:snapToGrid w:val="0"/>
          <w:szCs w:val="21"/>
          <w:lang w:val="en-GB"/>
        </w:rPr>
        <w:t xml:space="preserve"> 6.1</w:t>
      </w:r>
      <w:r w:rsidRPr="00996E56">
        <w:rPr>
          <w:rFonts w:ascii="Arial" w:eastAsia="ＭＳ Ｐ明朝" w:hAnsi="Arial" w:cs="Times New Roman" w:hint="eastAsia"/>
          <w:snapToGrid w:val="0"/>
          <w:szCs w:val="21"/>
          <w:lang w:val="en-GB"/>
        </w:rPr>
        <w:t>、および「</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用語選択：考慮事項」の</w:t>
      </w:r>
      <w:r w:rsidRPr="00996E56">
        <w:rPr>
          <w:rFonts w:ascii="Arial" w:eastAsia="ＭＳ Ｐ明朝" w:hAnsi="Arial" w:cs="Times New Roman" w:hint="eastAsia"/>
          <w:snapToGrid w:val="0"/>
          <w:szCs w:val="21"/>
          <w:lang w:val="en-GB"/>
        </w:rPr>
        <w:t>4.1.1</w:t>
      </w:r>
      <w:r w:rsidRPr="00996E56">
        <w:rPr>
          <w:rFonts w:ascii="Arial" w:eastAsia="ＭＳ Ｐ明朝" w:hAnsi="Arial" w:cs="Times New Roman" w:hint="eastAsia"/>
          <w:snapToGrid w:val="0"/>
          <w:szCs w:val="21"/>
          <w:lang w:val="en-GB"/>
        </w:rPr>
        <w:t>を参照）</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ユーザー組織では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のバージョン更新に関する方針を検討し文書で記録すべきである。また、検索および提示を計画あるいは実行する際には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のバージョンを文書で記録すべきである。</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の変更が既存データの頻度表示を含む検索結果に影響を与えることがあることに留意されたい。</w:t>
      </w:r>
    </w:p>
    <w:p w:rsidR="008424E3" w:rsidRDefault="008424E3">
      <w:pPr>
        <w:spacing w:beforeLines="30" w:before="108"/>
        <w:rPr>
          <w:rFonts w:ascii="Arial" w:eastAsia="ＭＳ Ｐ明朝" w:hAnsi="Arial" w:cs="Times New Roman"/>
          <w:snapToGrid w:val="0"/>
          <w:szCs w:val="21"/>
          <w:lang w:val="en-GB"/>
        </w:rPr>
      </w:pPr>
    </w:p>
    <w:p w:rsidR="008424E3" w:rsidRDefault="008424E3">
      <w:pPr>
        <w:spacing w:beforeLines="30" w:before="108"/>
        <w:rPr>
          <w:rFonts w:ascii="Arial" w:eastAsia="ＭＳ Ｐ明朝" w:hAnsi="Arial" w:cs="Times New Roman"/>
          <w:snapToGrid w:val="0"/>
          <w:szCs w:val="21"/>
          <w:lang w:val="en-GB"/>
        </w:rPr>
      </w:pPr>
    </w:p>
    <w:p w:rsidR="00FD3430" w:rsidRPr="00996E56" w:rsidRDefault="00996E56" w:rsidP="00FD3430">
      <w:pPr>
        <w:spacing w:beforeLines="30" w:before="108"/>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FD3430" w:rsidRPr="00996E56" w:rsidTr="00F61740">
        <w:trPr>
          <w:tblHeader/>
        </w:trPr>
        <w:tc>
          <w:tcPr>
            <w:tcW w:w="8432" w:type="dxa"/>
            <w:shd w:val="clear" w:color="auto" w:fill="E0E0E0"/>
          </w:tcPr>
          <w:p w:rsidR="00FD3430" w:rsidRPr="00996E56" w:rsidRDefault="00FD3430" w:rsidP="00F61740">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szCs w:val="21"/>
              </w:rPr>
              <w:t xml:space="preserve"> – </w:t>
            </w:r>
            <w:r w:rsidRPr="00996E56">
              <w:rPr>
                <w:rFonts w:ascii="Arial" w:eastAsia="ＭＳ Ｐ明朝" w:hAnsi="Arial" w:cs="Times New Roman" w:hint="eastAsia"/>
                <w:szCs w:val="21"/>
              </w:rPr>
              <w:t>降格された</w:t>
            </w:r>
            <w:r w:rsidRPr="00996E56">
              <w:rPr>
                <w:rFonts w:ascii="Arial" w:eastAsia="ＭＳ Ｐ明朝" w:hAnsi="Arial" w:cs="Times New Roman"/>
                <w:szCs w:val="21"/>
              </w:rPr>
              <w:t>PT</w:t>
            </w:r>
          </w:p>
        </w:tc>
      </w:tr>
      <w:tr w:rsidR="00FD3430" w:rsidRPr="00996E56" w:rsidTr="00F61740">
        <w:trPr>
          <w:trHeight w:val="1326"/>
        </w:trPr>
        <w:tc>
          <w:tcPr>
            <w:tcW w:w="8432" w:type="dxa"/>
          </w:tcPr>
          <w:p w:rsidR="00FD3430" w:rsidRPr="002F5C34" w:rsidRDefault="00FD3430" w:rsidP="00F61740">
            <w:pPr>
              <w:spacing w:beforeLines="20" w:before="72" w:line="260" w:lineRule="exact"/>
              <w:jc w:val="left"/>
              <w:rPr>
                <w:rFonts w:ascii="Arial" w:eastAsia="ＭＳ Ｐ明朝" w:hAnsi="Arial" w:cs="Times New Roman"/>
                <w:snapToGrid w:val="0"/>
                <w:szCs w:val="21"/>
                <w:lang w:val="en-GB"/>
              </w:rPr>
            </w:pPr>
            <w:r w:rsidRPr="0066735B">
              <w:rPr>
                <w:rFonts w:ascii="Arial" w:eastAsia="ＭＳ Ｐ明朝" w:hAnsi="Arial" w:cs="Times New Roman"/>
                <w:szCs w:val="21"/>
              </w:rPr>
              <w:t xml:space="preserve">PT </w:t>
            </w:r>
            <w:r w:rsidRPr="0066735B">
              <w:rPr>
                <w:rFonts w:ascii="Arial" w:eastAsia="ＭＳ Ｐ明朝" w:hAnsi="Arial" w:cs="Times New Roman" w:hint="eastAsia"/>
                <w:snapToGrid w:val="0"/>
                <w:szCs w:val="21"/>
                <w:lang w:val="en-GB"/>
              </w:rPr>
              <w:t>「</w:t>
            </w:r>
            <w:r w:rsidRPr="00FD3430">
              <w:rPr>
                <w:rFonts w:ascii="Arial" w:eastAsia="ＭＳ Ｐ明朝" w:hAnsi="Arial" w:cs="Times New Roman" w:hint="eastAsia"/>
                <w:strike/>
                <w:snapToGrid w:val="0"/>
                <w:szCs w:val="21"/>
                <w:lang w:val="en-GB"/>
              </w:rPr>
              <w:t>大葉性肺炎</w:t>
            </w:r>
            <w:r>
              <w:rPr>
                <w:rFonts w:ascii="Arial" w:eastAsia="ＭＳ Ｐ明朝" w:hAnsi="Arial" w:cs="Times New Roman" w:hint="eastAsia"/>
                <w:snapToGrid w:val="0"/>
                <w:szCs w:val="21"/>
                <w:lang w:val="en-GB"/>
              </w:rPr>
              <w:t xml:space="preserve"> </w:t>
            </w:r>
            <w:r w:rsidRPr="00FD3430">
              <w:rPr>
                <w:rFonts w:ascii="Arial" w:eastAsia="ＭＳ Ｐ明朝" w:hAnsi="Arial" w:cs="Times New Roman" w:hint="eastAsia"/>
                <w:snapToGrid w:val="0"/>
                <w:szCs w:val="21"/>
                <w:u w:val="single"/>
                <w:lang w:val="en-GB"/>
              </w:rPr>
              <w:t>転移部痛</w:t>
            </w:r>
            <w:r>
              <w:rPr>
                <w:rFonts w:ascii="Arial" w:eastAsia="ＭＳ Ｐ明朝" w:hAnsi="Arial" w:cs="Times New Roman" w:hint="eastAsia"/>
                <w:snapToGrid w:val="0"/>
                <w:szCs w:val="21"/>
                <w:lang w:val="en-GB"/>
              </w:rPr>
              <w:t>」</w:t>
            </w:r>
            <w:r w:rsidRPr="0066735B">
              <w:rPr>
                <w:rFonts w:ascii="Arial" w:eastAsia="ＭＳ Ｐ明朝" w:hAnsi="Arial" w:cs="Times New Roman" w:hint="eastAsia"/>
                <w:snapToGrid w:val="0"/>
                <w:szCs w:val="21"/>
                <w:lang w:val="en-GB"/>
              </w:rPr>
              <w:t>」</w:t>
            </w:r>
            <w:r w:rsidRPr="0066735B">
              <w:rPr>
                <w:rFonts w:ascii="Arial" w:eastAsia="ＭＳ Ｐ明朝" w:hAnsi="Arial" w:cs="Times New Roman" w:hint="eastAsia"/>
                <w:szCs w:val="21"/>
              </w:rPr>
              <w:t>は</w:t>
            </w:r>
            <w:r w:rsidRPr="0066735B">
              <w:rPr>
                <w:rFonts w:ascii="Arial" w:eastAsia="ＭＳ Ｐ明朝" w:hAnsi="Arial" w:cs="Times New Roman"/>
                <w:szCs w:val="21"/>
              </w:rPr>
              <w:t xml:space="preserve">MedDRA </w:t>
            </w:r>
            <w:r w:rsidRPr="0066735B">
              <w:rPr>
                <w:rFonts w:ascii="Arial" w:eastAsia="ＭＳ Ｐ明朝" w:hAnsi="Arial" w:cs="Times New Roman" w:hint="eastAsia"/>
                <w:szCs w:val="21"/>
              </w:rPr>
              <w:t>バージョン</w:t>
            </w:r>
            <w:r>
              <w:rPr>
                <w:rFonts w:ascii="Arial" w:eastAsia="ＭＳ Ｐ明朝" w:hAnsi="Arial" w:cs="Times New Roman"/>
                <w:szCs w:val="21"/>
              </w:rPr>
              <w:t>18.1</w:t>
            </w:r>
            <w:r w:rsidRPr="0066735B">
              <w:rPr>
                <w:rFonts w:ascii="Arial" w:eastAsia="ＭＳ Ｐ明朝" w:hAnsi="Arial" w:cs="Times New Roman" w:hint="eastAsia"/>
                <w:szCs w:val="21"/>
              </w:rPr>
              <w:t>の用語を使って開発された検索式に含まれていた。</w:t>
            </w:r>
            <w:r w:rsidRPr="0066735B">
              <w:rPr>
                <w:rFonts w:ascii="Arial" w:eastAsia="ＭＳ Ｐ明朝" w:hAnsi="Arial" w:cs="Times New Roman"/>
                <w:szCs w:val="21"/>
              </w:rPr>
              <w:t xml:space="preserve"> </w:t>
            </w:r>
            <w:r w:rsidRPr="0066735B">
              <w:rPr>
                <w:rFonts w:ascii="Arial" w:eastAsia="ＭＳ Ｐ明朝" w:hAnsi="Arial" w:cs="Times New Roman" w:hint="eastAsia"/>
                <w:snapToGrid w:val="0"/>
                <w:szCs w:val="21"/>
                <w:lang w:val="en-GB"/>
              </w:rPr>
              <w:t>同じ検索をバージョン</w:t>
            </w:r>
            <w:r>
              <w:rPr>
                <w:rFonts w:ascii="Arial" w:eastAsia="ＭＳ Ｐ明朝" w:hAnsi="Arial" w:cs="Times New Roman"/>
                <w:snapToGrid w:val="0"/>
                <w:szCs w:val="21"/>
                <w:lang w:val="en-GB"/>
              </w:rPr>
              <w:t>19.0</w:t>
            </w:r>
            <w:r w:rsidRPr="0066735B">
              <w:rPr>
                <w:rFonts w:ascii="Arial" w:eastAsia="ＭＳ Ｐ明朝" w:hAnsi="Arial" w:cs="Times New Roman" w:hint="eastAsia"/>
                <w:snapToGrid w:val="0"/>
                <w:szCs w:val="21"/>
                <w:lang w:val="en-GB"/>
              </w:rPr>
              <w:t>のデータを使って実施した場合、</w:t>
            </w:r>
            <w:r w:rsidRPr="0066735B">
              <w:rPr>
                <w:rFonts w:ascii="Arial" w:eastAsia="ＭＳ Ｐ明朝" w:hAnsi="Arial" w:cs="Times New Roman"/>
                <w:snapToGrid w:val="0"/>
                <w:szCs w:val="21"/>
                <w:lang w:val="en-GB"/>
              </w:rPr>
              <w:t>PT</w:t>
            </w:r>
            <w:r w:rsidRPr="0066735B">
              <w:rPr>
                <w:rFonts w:ascii="Arial" w:eastAsia="ＭＳ Ｐ明朝" w:hAnsi="Arial" w:cs="Times New Roman" w:hint="eastAsia"/>
                <w:snapToGrid w:val="0"/>
                <w:szCs w:val="21"/>
                <w:lang w:val="en-GB"/>
              </w:rPr>
              <w:t>レベルでは検索されない。これは</w:t>
            </w:r>
            <w:r w:rsidRPr="0066735B">
              <w:rPr>
                <w:rFonts w:ascii="Arial" w:eastAsia="ＭＳ Ｐ明朝" w:hAnsi="Arial" w:cs="Times New Roman"/>
                <w:snapToGrid w:val="0"/>
                <w:szCs w:val="21"/>
                <w:lang w:val="en-GB"/>
              </w:rPr>
              <w:t xml:space="preserve">PT </w:t>
            </w:r>
            <w:r w:rsidRPr="0066735B">
              <w:rPr>
                <w:rFonts w:ascii="Arial" w:eastAsia="ＭＳ Ｐ明朝" w:hAnsi="Arial" w:cs="Times New Roman" w:hint="eastAsia"/>
                <w:snapToGrid w:val="0"/>
                <w:szCs w:val="21"/>
                <w:lang w:val="en-GB"/>
              </w:rPr>
              <w:t>「</w:t>
            </w:r>
            <w:r w:rsidRPr="00FD3430">
              <w:rPr>
                <w:rFonts w:ascii="Arial" w:eastAsia="ＭＳ Ｐ明朝" w:hAnsi="Arial" w:cs="Times New Roman" w:hint="eastAsia"/>
                <w:strike/>
                <w:snapToGrid w:val="0"/>
                <w:szCs w:val="21"/>
                <w:lang w:val="en-GB"/>
              </w:rPr>
              <w:t>大葉性肺炎</w:t>
            </w:r>
            <w:r w:rsidRPr="00FD3430">
              <w:rPr>
                <w:rFonts w:ascii="Arial" w:eastAsia="ＭＳ Ｐ明朝" w:hAnsi="Arial" w:cs="Times New Roman" w:hint="eastAsia"/>
                <w:snapToGrid w:val="0"/>
                <w:szCs w:val="21"/>
                <w:lang w:val="en-GB"/>
              </w:rPr>
              <w:t xml:space="preserve"> </w:t>
            </w:r>
            <w:r w:rsidRPr="00FD3430">
              <w:rPr>
                <w:rFonts w:ascii="Arial" w:eastAsia="ＭＳ Ｐ明朝" w:hAnsi="Arial" w:cs="Times New Roman" w:hint="eastAsia"/>
                <w:snapToGrid w:val="0"/>
                <w:szCs w:val="21"/>
                <w:u w:val="single"/>
                <w:lang w:val="en-GB"/>
              </w:rPr>
              <w:t>転移部痛</w:t>
            </w:r>
            <w:r w:rsidRPr="0066735B">
              <w:rPr>
                <w:rFonts w:ascii="Arial" w:eastAsia="ＭＳ Ｐ明朝" w:hAnsi="Arial" w:cs="Times New Roman" w:hint="eastAsia"/>
                <w:snapToGrid w:val="0"/>
                <w:szCs w:val="21"/>
                <w:lang w:val="en-GB"/>
              </w:rPr>
              <w:t>」が</w:t>
            </w:r>
            <w:r w:rsidR="002F5C34" w:rsidRPr="002F5C34">
              <w:rPr>
                <w:rFonts w:ascii="Arial" w:eastAsia="ＭＳ Ｐ明朝" w:hAnsi="Arial" w:cs="Times New Roman"/>
                <w:strike/>
                <w:snapToGrid w:val="0"/>
                <w:szCs w:val="21"/>
                <w:lang w:val="en-GB"/>
              </w:rPr>
              <w:t xml:space="preserve">PT </w:t>
            </w:r>
            <w:r w:rsidR="002F5C34" w:rsidRPr="002F5C34">
              <w:rPr>
                <w:rFonts w:ascii="Arial" w:eastAsia="ＭＳ Ｐ明朝" w:hAnsi="Arial" w:cs="Times New Roman" w:hint="eastAsia"/>
                <w:strike/>
                <w:snapToGrid w:val="0"/>
                <w:szCs w:val="21"/>
                <w:lang w:val="en-GB"/>
              </w:rPr>
              <w:t>「肺炎」の下位の</w:t>
            </w:r>
            <w:r w:rsidRPr="0066735B">
              <w:rPr>
                <w:rFonts w:ascii="Arial" w:eastAsia="ＭＳ Ｐ明朝" w:hAnsi="Arial" w:cs="Times New Roman"/>
                <w:snapToGrid w:val="0"/>
                <w:szCs w:val="21"/>
                <w:lang w:val="en-GB"/>
              </w:rPr>
              <w:t>LLT</w:t>
            </w:r>
            <w:r w:rsidRPr="0066735B">
              <w:rPr>
                <w:rFonts w:ascii="Arial" w:eastAsia="ＭＳ Ｐ明朝" w:hAnsi="Arial" w:cs="Times New Roman" w:hint="eastAsia"/>
                <w:snapToGrid w:val="0"/>
                <w:szCs w:val="21"/>
                <w:lang w:val="en-GB"/>
              </w:rPr>
              <w:t>に降格され</w:t>
            </w:r>
            <w:r w:rsidRPr="002F5C34">
              <w:rPr>
                <w:rFonts w:ascii="Arial" w:eastAsia="ＭＳ Ｐ明朝" w:hAnsi="Arial" w:cs="Times New Roman"/>
                <w:snapToGrid w:val="0"/>
                <w:szCs w:val="21"/>
                <w:u w:val="single"/>
                <w:lang w:val="en-GB"/>
              </w:rPr>
              <w:t xml:space="preserve">PT </w:t>
            </w:r>
            <w:r w:rsidRPr="002F5C34">
              <w:rPr>
                <w:rFonts w:ascii="Arial" w:eastAsia="ＭＳ Ｐ明朝" w:hAnsi="Arial" w:cs="Times New Roman" w:hint="eastAsia"/>
                <w:snapToGrid w:val="0"/>
                <w:szCs w:val="21"/>
                <w:u w:val="single"/>
                <w:lang w:val="en-GB"/>
              </w:rPr>
              <w:t>「癌疼痛」にリンクされ</w:t>
            </w:r>
            <w:r w:rsidRPr="0066735B">
              <w:rPr>
                <w:rFonts w:ascii="Arial" w:eastAsia="ＭＳ Ｐ明朝" w:hAnsi="Arial" w:cs="Times New Roman" w:hint="eastAsia"/>
                <w:snapToGrid w:val="0"/>
                <w:szCs w:val="21"/>
                <w:lang w:val="en-GB"/>
              </w:rPr>
              <w:t>たためである。</w:t>
            </w:r>
            <w:r w:rsidRPr="009B3F48">
              <w:rPr>
                <w:rFonts w:ascii="Arial" w:eastAsia="ＭＳ Ｐ明朝" w:hAnsi="Arial" w:cs="Times New Roman" w:hint="eastAsia"/>
                <w:snapToGrid w:val="0"/>
                <w:szCs w:val="21"/>
                <w:lang w:val="en-GB"/>
              </w:rPr>
              <w:t>図</w:t>
            </w:r>
            <w:hyperlink w:anchor="表３" w:history="1">
              <w:r w:rsidRPr="009B3F48">
                <w:rPr>
                  <w:rFonts w:ascii="Arial" w:eastAsia="ＭＳ Ｐ明朝" w:hAnsi="Arial" w:cs="Times New Roman" w:hint="eastAsia"/>
                  <w:snapToGrid w:val="0"/>
                  <w:color w:val="000000" w:themeColor="text1"/>
                  <w:szCs w:val="21"/>
                  <w:lang w:val="en-GB"/>
                </w:rPr>
                <w:t>表３</w:t>
              </w:r>
            </w:hyperlink>
            <w:r w:rsidRPr="0066735B">
              <w:rPr>
                <w:rFonts w:ascii="Arial" w:eastAsia="ＭＳ Ｐ明朝" w:hAnsi="Arial" w:cs="Times New Roman" w:hint="eastAsia"/>
                <w:szCs w:val="21"/>
              </w:rPr>
              <w:t>を参照されたい。</w:t>
            </w:r>
          </w:p>
        </w:tc>
      </w:tr>
    </w:tbl>
    <w:p w:rsidR="00FD3430" w:rsidRPr="00996E56" w:rsidRDefault="00FD3430" w:rsidP="00FD3430">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FD3430" w:rsidRPr="00996E56" w:rsidTr="00F61740">
        <w:trPr>
          <w:tblHeader/>
        </w:trPr>
        <w:tc>
          <w:tcPr>
            <w:tcW w:w="8432" w:type="dxa"/>
            <w:shd w:val="clear" w:color="auto" w:fill="E0E0E0"/>
          </w:tcPr>
          <w:p w:rsidR="00FD3430" w:rsidRPr="00996E56" w:rsidRDefault="00FD3430" w:rsidP="00F61740">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プライマリー</w:t>
            </w:r>
            <w:r w:rsidRPr="00996E56">
              <w:rPr>
                <w:rFonts w:ascii="Arial" w:eastAsia="ＭＳ Ｐ明朝" w:hAnsi="Arial" w:cs="Times New Roman"/>
                <w:szCs w:val="21"/>
              </w:rPr>
              <w:t>SOC</w:t>
            </w:r>
            <w:r w:rsidRPr="00996E56">
              <w:rPr>
                <w:rFonts w:ascii="Arial" w:eastAsia="ＭＳ Ｐ明朝" w:hAnsi="Arial" w:cs="Times New Roman" w:hint="eastAsia"/>
                <w:szCs w:val="21"/>
              </w:rPr>
              <w:t>配置の変更</w:t>
            </w:r>
          </w:p>
        </w:tc>
      </w:tr>
      <w:tr w:rsidR="00FD3430" w:rsidRPr="0027542A" w:rsidTr="00F61740">
        <w:tc>
          <w:tcPr>
            <w:tcW w:w="8432" w:type="dxa"/>
          </w:tcPr>
          <w:p w:rsidR="00FD3430" w:rsidRPr="00996E56" w:rsidRDefault="00FD3430" w:rsidP="000E577F">
            <w:pPr>
              <w:spacing w:beforeLines="20" w:before="72" w:afterLines="20" w:after="72"/>
              <w:rPr>
                <w:rFonts w:ascii="Arial" w:eastAsia="ＭＳ Ｐ明朝" w:hAnsi="Arial" w:cs="Times New Roman"/>
                <w:snapToGrid w:val="0"/>
                <w:szCs w:val="21"/>
                <w:lang w:val="en-GB"/>
              </w:rPr>
            </w:pPr>
            <w:r w:rsidRPr="00731104">
              <w:rPr>
                <w:rFonts w:ascii="Arial" w:eastAsia="ＭＳ Ｐ明朝" w:hAnsi="Arial" w:cs="Times New Roman"/>
                <w:snapToGrid w:val="0"/>
                <w:szCs w:val="21"/>
                <w:lang w:val="en-GB"/>
              </w:rPr>
              <w:t>MedDRA</w:t>
            </w:r>
            <w:r w:rsidRPr="00731104">
              <w:rPr>
                <w:rFonts w:ascii="Arial" w:eastAsia="ＭＳ Ｐ明朝" w:hAnsi="Arial" w:cs="Times New Roman" w:hint="eastAsia"/>
                <w:snapToGrid w:val="0"/>
                <w:szCs w:val="21"/>
                <w:lang w:val="en-GB"/>
              </w:rPr>
              <w:t>バージョン</w:t>
            </w:r>
            <w:r>
              <w:rPr>
                <w:rFonts w:ascii="Arial" w:eastAsia="ＭＳ Ｐ明朝" w:hAnsi="Arial" w:cs="Times New Roman"/>
                <w:snapToGrid w:val="0"/>
                <w:szCs w:val="21"/>
                <w:lang w:val="en-GB"/>
              </w:rPr>
              <w:t>18.</w:t>
            </w:r>
            <w:r>
              <w:rPr>
                <w:rFonts w:ascii="Arial" w:eastAsia="ＭＳ Ｐ明朝" w:hAnsi="Arial" w:cs="Times New Roman" w:hint="eastAsia"/>
                <w:snapToGrid w:val="0"/>
                <w:szCs w:val="21"/>
                <w:lang w:val="en-GB"/>
              </w:rPr>
              <w:t>1</w:t>
            </w:r>
            <w:r w:rsidRPr="00731104">
              <w:rPr>
                <w:rFonts w:ascii="Arial" w:eastAsia="ＭＳ Ｐ明朝" w:hAnsi="Arial" w:cs="Times New Roman" w:hint="eastAsia"/>
                <w:snapToGrid w:val="0"/>
                <w:szCs w:val="21"/>
                <w:lang w:val="en-GB"/>
              </w:rPr>
              <w:t>では</w:t>
            </w:r>
            <w:r w:rsidRPr="00731104">
              <w:rPr>
                <w:rFonts w:ascii="Arial" w:eastAsia="ＭＳ Ｐ明朝" w:hAnsi="Arial" w:cs="Times New Roman"/>
                <w:snapToGrid w:val="0"/>
                <w:szCs w:val="21"/>
                <w:lang w:val="en-GB"/>
              </w:rPr>
              <w:t>PT</w:t>
            </w:r>
            <w:r w:rsidRPr="00731104">
              <w:rPr>
                <w:rFonts w:ascii="Arial" w:eastAsia="ＭＳ Ｐ明朝" w:hAnsi="Arial" w:cs="Times New Roman"/>
                <w:szCs w:val="21"/>
              </w:rPr>
              <w:t xml:space="preserve"> </w:t>
            </w:r>
            <w:r w:rsidRPr="00731104">
              <w:rPr>
                <w:rFonts w:ascii="Arial" w:eastAsia="ＭＳ Ｐ明朝" w:hAnsi="Arial" w:cs="Times New Roman" w:hint="eastAsia"/>
                <w:szCs w:val="21"/>
              </w:rPr>
              <w:t>「</w:t>
            </w:r>
            <w:r w:rsidR="00B87471" w:rsidRPr="00B87471">
              <w:rPr>
                <w:rFonts w:ascii="Arial" w:eastAsia="ＭＳ Ｐ明朝" w:hAnsi="Arial" w:cs="Times New Roman" w:hint="eastAsia"/>
                <w:strike/>
                <w:szCs w:val="21"/>
              </w:rPr>
              <w:t>腹腔内血腫</w:t>
            </w:r>
            <w:r w:rsidR="00B87471">
              <w:rPr>
                <w:rFonts w:ascii="Arial" w:eastAsia="ＭＳ Ｐ明朝" w:hAnsi="Arial" w:cs="Times New Roman" w:hint="eastAsia"/>
                <w:szCs w:val="21"/>
              </w:rPr>
              <w:t xml:space="preserve"> </w:t>
            </w:r>
            <w:r w:rsidRPr="00B87471">
              <w:rPr>
                <w:rFonts w:ascii="Arial" w:eastAsia="ＭＳ Ｐ明朝" w:hAnsi="Arial" w:cs="Times New Roman" w:hint="eastAsia"/>
                <w:szCs w:val="21"/>
                <w:u w:val="single"/>
              </w:rPr>
              <w:t>心因性排尿困難</w:t>
            </w:r>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のプライマリーリンクは</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B87471" w:rsidRPr="00B87471">
              <w:rPr>
                <w:rFonts w:ascii="Arial" w:eastAsia="ＭＳ Ｐ明朝" w:hAnsi="Arial" w:cs="Times New Roman" w:hint="eastAsia"/>
                <w:strike/>
                <w:snapToGrid w:val="0"/>
                <w:szCs w:val="21"/>
                <w:lang w:val="en-GB"/>
              </w:rPr>
              <w:t>血管障害</w:t>
            </w:r>
            <w:r w:rsidR="00B87471">
              <w:rPr>
                <w:rFonts w:ascii="Arial" w:eastAsia="ＭＳ Ｐ明朝" w:hAnsi="Arial" w:cs="Times New Roman" w:hint="eastAsia"/>
                <w:snapToGrid w:val="0"/>
                <w:szCs w:val="21"/>
                <w:lang w:val="en-GB"/>
              </w:rPr>
              <w:t xml:space="preserve"> </w:t>
            </w:r>
            <w:r w:rsidRPr="00B87471">
              <w:rPr>
                <w:rFonts w:ascii="Arial" w:eastAsia="ＭＳ Ｐ明朝" w:hAnsi="Arial" w:cs="Times New Roman" w:hint="eastAsia"/>
                <w:snapToGrid w:val="0"/>
                <w:szCs w:val="21"/>
                <w:u w:val="single"/>
                <w:lang w:val="en-GB"/>
              </w:rPr>
              <w:t>腎および尿路障害</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 xml:space="preserve">SOC </w:t>
            </w:r>
            <w:r w:rsidRPr="00731104">
              <w:rPr>
                <w:rFonts w:ascii="Arial" w:eastAsia="ＭＳ Ｐ明朝" w:hAnsi="Arial" w:cs="Times New Roman" w:hint="eastAsia"/>
                <w:snapToGrid w:val="0"/>
                <w:szCs w:val="21"/>
                <w:lang w:val="en-GB"/>
              </w:rPr>
              <w:t>「</w:t>
            </w:r>
            <w:r w:rsidR="00B87471" w:rsidRPr="00B87471">
              <w:rPr>
                <w:rFonts w:ascii="Arial" w:eastAsia="ＭＳ Ｐ明朝" w:hAnsi="Arial" w:cs="Times New Roman" w:hint="eastAsia"/>
                <w:strike/>
                <w:snapToGrid w:val="0"/>
                <w:szCs w:val="21"/>
                <w:lang w:val="en-GB"/>
              </w:rPr>
              <w:t>胃腸</w:t>
            </w:r>
            <w:r w:rsidR="00B87471">
              <w:rPr>
                <w:rFonts w:ascii="Arial" w:eastAsia="ＭＳ Ｐ明朝" w:hAnsi="Arial" w:cs="Times New Roman" w:hint="eastAsia"/>
                <w:snapToGrid w:val="0"/>
                <w:szCs w:val="21"/>
                <w:lang w:val="en-GB"/>
              </w:rPr>
              <w:t xml:space="preserve"> </w:t>
            </w:r>
            <w:r w:rsidR="00B87471" w:rsidRPr="00B87471">
              <w:rPr>
                <w:rFonts w:ascii="Arial" w:eastAsia="ＭＳ Ｐ明朝" w:hAnsi="Arial" w:cs="Times New Roman" w:hint="eastAsia"/>
                <w:snapToGrid w:val="0"/>
                <w:szCs w:val="21"/>
                <w:u w:val="single"/>
                <w:lang w:val="en-GB"/>
              </w:rPr>
              <w:t>精神</w:t>
            </w:r>
            <w:r w:rsidRPr="000E577F">
              <w:rPr>
                <w:rFonts w:ascii="Arial" w:eastAsia="ＭＳ Ｐ明朝" w:hAnsi="Arial" w:cs="Times New Roman" w:hint="eastAsia"/>
                <w:snapToGrid w:val="0"/>
                <w:szCs w:val="21"/>
                <w:u w:val="single"/>
                <w:lang w:val="en-GB"/>
              </w:rPr>
              <w:t>障害</w:t>
            </w:r>
            <w:r w:rsidRPr="00731104">
              <w:rPr>
                <w:rFonts w:ascii="Arial" w:eastAsia="ＭＳ Ｐ明朝" w:hAnsi="Arial" w:cs="Times New Roman" w:hint="eastAsia"/>
                <w:snapToGrid w:val="0"/>
                <w:szCs w:val="21"/>
                <w:lang w:val="en-GB"/>
              </w:rPr>
              <w:t>」であった。バージョン</w:t>
            </w:r>
            <w:r>
              <w:rPr>
                <w:rFonts w:ascii="Arial" w:eastAsia="ＭＳ Ｐ明朝" w:hAnsi="Arial" w:cs="Times New Roman"/>
                <w:snapToGrid w:val="0"/>
                <w:szCs w:val="21"/>
                <w:lang w:val="en-GB"/>
              </w:rPr>
              <w:t>19.0</w:t>
            </w:r>
            <w:r w:rsidRPr="00731104">
              <w:rPr>
                <w:rFonts w:ascii="Arial" w:eastAsia="ＭＳ Ｐ明朝" w:hAnsi="Arial" w:cs="Times New Roman" w:hint="eastAsia"/>
                <w:snapToGrid w:val="0"/>
                <w:szCs w:val="21"/>
                <w:lang w:val="en-GB"/>
              </w:rPr>
              <w:t>ではプライマリーリンクが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B87471" w:rsidRPr="00B87471">
              <w:rPr>
                <w:rFonts w:ascii="Arial" w:eastAsia="ＭＳ Ｐ明朝" w:hAnsi="Arial" w:cs="Times New Roman" w:hint="eastAsia"/>
                <w:strike/>
                <w:snapToGrid w:val="0"/>
                <w:szCs w:val="21"/>
                <w:lang w:val="en-GB"/>
              </w:rPr>
              <w:t>胃腸</w:t>
            </w:r>
            <w:r w:rsidR="00B87471" w:rsidRPr="00806985">
              <w:rPr>
                <w:rFonts w:ascii="Arial" w:eastAsia="ＭＳ Ｐ明朝" w:hAnsi="Arial" w:cs="Times New Roman" w:hint="eastAsia"/>
                <w:snapToGrid w:val="0"/>
                <w:szCs w:val="21"/>
                <w:u w:val="single"/>
                <w:lang w:val="en-GB"/>
              </w:rPr>
              <w:t xml:space="preserve"> </w:t>
            </w:r>
            <w:r w:rsidRPr="00806985">
              <w:rPr>
                <w:rFonts w:ascii="Arial" w:eastAsia="ＭＳ Ｐ明朝" w:hAnsi="Arial" w:cs="Times New Roman" w:hint="eastAsia"/>
                <w:snapToGrid w:val="0"/>
                <w:szCs w:val="21"/>
                <w:u w:val="single"/>
                <w:lang w:val="en-GB"/>
              </w:rPr>
              <w:t>精神</w:t>
            </w:r>
            <w:r>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B87471" w:rsidRPr="00B87471">
              <w:rPr>
                <w:rFonts w:ascii="Arial" w:eastAsia="ＭＳ Ｐ明朝" w:hAnsi="Arial" w:cs="Times New Roman" w:hint="eastAsia"/>
                <w:strike/>
                <w:snapToGrid w:val="0"/>
                <w:szCs w:val="21"/>
                <w:lang w:val="en-GB"/>
              </w:rPr>
              <w:t>血管障害</w:t>
            </w:r>
            <w:r w:rsidR="000E577F" w:rsidRPr="000E577F">
              <w:rPr>
                <w:rFonts w:ascii="Arial" w:eastAsia="ＭＳ Ｐ明朝" w:hAnsi="Arial" w:cs="Times New Roman" w:hint="eastAsia"/>
                <w:snapToGrid w:val="0"/>
                <w:szCs w:val="21"/>
                <w:lang w:val="en-GB"/>
              </w:rPr>
              <w:t xml:space="preserve"> </w:t>
            </w:r>
            <w:r w:rsidRPr="000E577F">
              <w:rPr>
                <w:rFonts w:ascii="Arial" w:eastAsia="ＭＳ Ｐ明朝" w:hAnsi="Arial" w:cs="Times New Roman" w:hint="eastAsia"/>
                <w:snapToGrid w:val="0"/>
                <w:szCs w:val="21"/>
                <w:u w:val="single"/>
                <w:lang w:val="en-GB"/>
              </w:rPr>
              <w:t>腎および尿路障害</w:t>
            </w:r>
            <w:r w:rsidRPr="00731104">
              <w:rPr>
                <w:rFonts w:ascii="Arial" w:eastAsia="ＭＳ Ｐ明朝" w:hAnsi="Arial" w:cs="Times New Roman" w:hint="eastAsia"/>
                <w:snapToGrid w:val="0"/>
                <w:szCs w:val="21"/>
                <w:lang w:val="en-GB"/>
              </w:rPr>
              <w:t>」となっている。プライマリー</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から出力されたデータでは､</w:t>
            </w:r>
            <w:r w:rsidRPr="00731104">
              <w:rPr>
                <w:rFonts w:ascii="Arial" w:eastAsia="ＭＳ Ｐ明朝" w:hAnsi="Arial" w:cs="Times New Roman"/>
                <w:snapToGrid w:val="0"/>
                <w:szCs w:val="21"/>
                <w:lang w:val="en-GB"/>
              </w:rPr>
              <w:t xml:space="preserve">PT </w:t>
            </w:r>
            <w:r w:rsidRPr="00731104">
              <w:rPr>
                <w:rFonts w:ascii="Arial" w:eastAsia="ＭＳ Ｐ明朝" w:hAnsi="Arial" w:cs="Times New Roman" w:hint="eastAsia"/>
                <w:szCs w:val="21"/>
              </w:rPr>
              <w:t>「</w:t>
            </w:r>
            <w:r w:rsidR="000E577F" w:rsidRPr="00B87471">
              <w:rPr>
                <w:rFonts w:ascii="Arial" w:eastAsia="ＭＳ Ｐ明朝" w:hAnsi="Arial" w:cs="Times New Roman" w:hint="eastAsia"/>
                <w:strike/>
                <w:szCs w:val="21"/>
              </w:rPr>
              <w:t>腹腔内血腫</w:t>
            </w:r>
            <w:r w:rsidR="000E577F">
              <w:rPr>
                <w:rFonts w:ascii="Arial" w:eastAsia="ＭＳ Ｐ明朝" w:hAnsi="Arial" w:cs="Times New Roman" w:hint="eastAsia"/>
                <w:szCs w:val="21"/>
              </w:rPr>
              <w:t xml:space="preserve"> </w:t>
            </w:r>
            <w:r w:rsidR="000E577F" w:rsidRPr="00B87471">
              <w:rPr>
                <w:rFonts w:ascii="Arial" w:eastAsia="ＭＳ Ｐ明朝" w:hAnsi="Arial" w:cs="Times New Roman" w:hint="eastAsia"/>
                <w:szCs w:val="21"/>
                <w:u w:val="single"/>
              </w:rPr>
              <w:t>心因性排尿困難</w:t>
            </w:r>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は</w:t>
            </w:r>
            <w:r w:rsidRPr="00731104">
              <w:rPr>
                <w:rFonts w:ascii="Arial" w:eastAsia="ＭＳ Ｐ明朝" w:hAnsi="Arial" w:cs="Times New Roman"/>
                <w:snapToGrid w:val="0"/>
                <w:szCs w:val="21"/>
                <w:lang w:val="en-GB"/>
              </w:rPr>
              <w:t xml:space="preserve">SOC </w:t>
            </w:r>
            <w:r w:rsidRPr="00731104">
              <w:rPr>
                <w:rFonts w:ascii="Arial" w:eastAsia="ＭＳ Ｐ明朝" w:hAnsi="Arial" w:cs="Times New Roman" w:hint="eastAsia"/>
                <w:snapToGrid w:val="0"/>
                <w:szCs w:val="21"/>
                <w:lang w:val="en-GB"/>
              </w:rPr>
              <w:t>「</w:t>
            </w:r>
            <w:r w:rsidR="000E577F" w:rsidRPr="00B87471">
              <w:rPr>
                <w:rFonts w:ascii="Arial" w:eastAsia="ＭＳ Ｐ明朝" w:hAnsi="Arial" w:cs="Times New Roman" w:hint="eastAsia"/>
                <w:strike/>
                <w:snapToGrid w:val="0"/>
                <w:szCs w:val="21"/>
                <w:lang w:val="en-GB"/>
              </w:rPr>
              <w:t>血管障害</w:t>
            </w:r>
            <w:r w:rsidR="000E577F" w:rsidRPr="000E577F">
              <w:rPr>
                <w:rFonts w:ascii="Arial" w:eastAsia="ＭＳ Ｐ明朝" w:hAnsi="Arial" w:cs="Times New Roman" w:hint="eastAsia"/>
                <w:snapToGrid w:val="0"/>
                <w:szCs w:val="21"/>
                <w:lang w:val="en-GB"/>
              </w:rPr>
              <w:t xml:space="preserve"> </w:t>
            </w:r>
            <w:r w:rsidR="000E577F" w:rsidRPr="000E577F">
              <w:rPr>
                <w:rFonts w:ascii="Arial" w:eastAsia="ＭＳ Ｐ明朝" w:hAnsi="Arial" w:cs="Times New Roman" w:hint="eastAsia"/>
                <w:snapToGrid w:val="0"/>
                <w:szCs w:val="21"/>
                <w:u w:val="single"/>
                <w:lang w:val="en-GB"/>
              </w:rPr>
              <w:t>腎および尿路障害</w:t>
            </w:r>
            <w:r w:rsidRPr="00731104">
              <w:rPr>
                <w:rFonts w:ascii="Arial" w:eastAsia="ＭＳ Ｐ明朝" w:hAnsi="Arial" w:cs="Times New Roman" w:hint="eastAsia"/>
                <w:snapToGrid w:val="0"/>
                <w:szCs w:val="21"/>
                <w:lang w:val="en-GB"/>
              </w:rPr>
              <w:t>」から“消失”したように見える。</w:t>
            </w:r>
          </w:p>
        </w:tc>
      </w:tr>
    </w:tbl>
    <w:p w:rsidR="00FD3430" w:rsidRDefault="00FD3430">
      <w:pPr>
        <w:spacing w:beforeLines="50" w:before="180"/>
        <w:rPr>
          <w:rFonts w:ascii="ＭＳ Ｐゴシック" w:eastAsia="ＭＳ Ｐゴシック" w:hAnsi="ＭＳ Ｐゴシック" w:cs="Times New Roman"/>
          <w:b/>
          <w:szCs w:val="21"/>
        </w:rPr>
      </w:pP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2" w:name="_Toc412556976"/>
      <w:r w:rsidRPr="00996E56">
        <w:rPr>
          <w:rFonts w:ascii="ＭＳ Ｐゴシック" w:eastAsia="ＭＳ Ｐゴシック" w:hAnsi="ＭＳ Ｐゴシック" w:cs="Times New Roman" w:hint="eastAsia"/>
          <w:b/>
          <w:kern w:val="0"/>
          <w:sz w:val="22"/>
        </w:rPr>
        <w:t>4.5　SMQとMedDRAバージョン更新</w:t>
      </w:r>
      <w:bookmarkEnd w:id="2"/>
      <w:r w:rsidR="00B97661">
        <w:rPr>
          <w:rFonts w:hint="eastAsia"/>
          <w:bCs/>
          <w:kern w:val="0"/>
          <w:szCs w:val="24"/>
        </w:rPr>
        <w:t xml:space="preserve">　　〔追加箇所：</w:t>
      </w:r>
      <w:r w:rsidR="00B97661">
        <w:rPr>
          <w:rFonts w:hint="eastAsia"/>
          <w:bCs/>
          <w:kern w:val="0"/>
          <w:szCs w:val="24"/>
          <w:u w:val="single"/>
        </w:rPr>
        <w:t xml:space="preserve">　</w:t>
      </w:r>
      <w:r w:rsidR="00B97661">
        <w:rPr>
          <w:bCs/>
          <w:kern w:val="0"/>
          <w:szCs w:val="24"/>
          <w:u w:val="single"/>
        </w:rPr>
        <w:t xml:space="preserve">  </w:t>
      </w:r>
      <w:r w:rsidR="00B97661">
        <w:rPr>
          <w:bCs/>
          <w:kern w:val="0"/>
          <w:szCs w:val="24"/>
        </w:rPr>
        <w:t xml:space="preserve"> </w:t>
      </w:r>
      <w:r w:rsidR="00B97661">
        <w:rPr>
          <w:rFonts w:hint="eastAsia"/>
          <w:bCs/>
          <w:kern w:val="0"/>
          <w:szCs w:val="24"/>
        </w:rPr>
        <w:t>〕</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それぞれの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は特定の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バージョンと関係している。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の各新バージョンの一部であり、</w:t>
      </w: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によってメンテナンスされ、該当バージョンの用語に対応している。利用する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のバージョンは検索対象データの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バージョンと常に一致しているべきである。</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でコーディングされたデータを検索する場合は、常に</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のバージョンを記録することが重要である。</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のバージョン更新時における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の変更には下記のものが含まれる（但し、これに限定されない）。</w:t>
      </w:r>
    </w:p>
    <w:p w:rsidR="00996E56" w:rsidRPr="005D2A72" w:rsidRDefault="00996E56" w:rsidP="005D2A72">
      <w:pPr>
        <w:widowControl/>
        <w:numPr>
          <w:ilvl w:val="1"/>
          <w:numId w:val="2"/>
        </w:numPr>
        <w:tabs>
          <w:tab w:val="left" w:pos="540"/>
        </w:tabs>
        <w:ind w:left="538" w:hanging="357"/>
        <w:jc w:val="left"/>
        <w:rPr>
          <w:rFonts w:ascii="Arial" w:eastAsia="ＭＳ Ｐ明朝" w:hAnsi="Arial" w:cs="Times New Roman"/>
          <w:szCs w:val="21"/>
        </w:rPr>
      </w:pPr>
      <w:r w:rsidRPr="005D2A72">
        <w:rPr>
          <w:rFonts w:ascii="Arial" w:eastAsia="ＭＳ Ｐ明朝" w:hAnsi="Arial" w:cs="Times New Roman" w:hint="eastAsia"/>
          <w:szCs w:val="21"/>
        </w:rPr>
        <w:t>PT</w:t>
      </w:r>
      <w:r w:rsidRPr="005D2A72">
        <w:rPr>
          <w:rFonts w:ascii="Arial" w:eastAsia="ＭＳ Ｐ明朝" w:hAnsi="Arial" w:cs="Times New Roman" w:hint="eastAsia"/>
          <w:szCs w:val="21"/>
        </w:rPr>
        <w:t>の追加</w:t>
      </w:r>
    </w:p>
    <w:p w:rsidR="00996E56" w:rsidRPr="005D2A72" w:rsidRDefault="00996E56" w:rsidP="005D2A72">
      <w:pPr>
        <w:widowControl/>
        <w:numPr>
          <w:ilvl w:val="1"/>
          <w:numId w:val="2"/>
        </w:numPr>
        <w:tabs>
          <w:tab w:val="left" w:pos="540"/>
        </w:tabs>
        <w:ind w:left="538" w:hanging="357"/>
        <w:jc w:val="left"/>
        <w:rPr>
          <w:rFonts w:ascii="Arial" w:eastAsia="ＭＳ Ｐ明朝" w:hAnsi="Arial" w:cs="Times New Roman"/>
          <w:szCs w:val="21"/>
        </w:rPr>
      </w:pPr>
      <w:r w:rsidRPr="005D2A72">
        <w:rPr>
          <w:rFonts w:ascii="Arial" w:eastAsia="ＭＳ Ｐ明朝" w:hAnsi="Arial" w:cs="Times New Roman" w:hint="eastAsia"/>
          <w:szCs w:val="21"/>
        </w:rPr>
        <w:t>PT</w:t>
      </w:r>
      <w:r w:rsidRPr="005D2A72">
        <w:rPr>
          <w:rFonts w:ascii="Arial" w:eastAsia="ＭＳ Ｐ明朝" w:hAnsi="Arial" w:cs="Times New Roman" w:hint="eastAsia"/>
          <w:szCs w:val="21"/>
        </w:rPr>
        <w:t>のインアクティブ化（不活化：即ち、</w:t>
      </w:r>
      <w:r w:rsidRPr="005D2A72">
        <w:rPr>
          <w:rFonts w:ascii="Arial" w:eastAsia="ＭＳ Ｐ明朝" w:hAnsi="Arial" w:cs="Times New Roman" w:hint="eastAsia"/>
          <w:szCs w:val="21"/>
        </w:rPr>
        <w:t>SMQ</w:t>
      </w:r>
      <w:r w:rsidRPr="005D2A72">
        <w:rPr>
          <w:rFonts w:ascii="Arial" w:eastAsia="ＭＳ Ｐ明朝" w:hAnsi="Arial" w:cs="Times New Roman" w:hint="eastAsia"/>
          <w:szCs w:val="21"/>
        </w:rPr>
        <w:t>からの実質的な削除）</w:t>
      </w:r>
    </w:p>
    <w:p w:rsidR="00996E56" w:rsidRPr="005D2A72" w:rsidRDefault="00996E56" w:rsidP="005D2A72">
      <w:pPr>
        <w:widowControl/>
        <w:numPr>
          <w:ilvl w:val="1"/>
          <w:numId w:val="2"/>
        </w:numPr>
        <w:tabs>
          <w:tab w:val="left" w:pos="540"/>
        </w:tabs>
        <w:ind w:left="538" w:hanging="357"/>
        <w:jc w:val="left"/>
        <w:rPr>
          <w:rFonts w:ascii="Arial" w:eastAsia="ＭＳ Ｐ明朝" w:hAnsi="Arial" w:cs="Times New Roman"/>
          <w:szCs w:val="21"/>
        </w:rPr>
      </w:pPr>
      <w:r w:rsidRPr="005D2A72">
        <w:rPr>
          <w:rFonts w:ascii="Arial" w:eastAsia="ＭＳ Ｐ明朝" w:hAnsi="Arial" w:cs="Times New Roman" w:hint="eastAsia"/>
          <w:szCs w:val="21"/>
        </w:rPr>
        <w:t>用語の範囲の変更（例えば、狭域から広域への変更）</w:t>
      </w:r>
    </w:p>
    <w:p w:rsidR="00996E56" w:rsidRPr="005D2A72" w:rsidRDefault="00996E56" w:rsidP="005D2A72">
      <w:pPr>
        <w:widowControl/>
        <w:numPr>
          <w:ilvl w:val="1"/>
          <w:numId w:val="2"/>
        </w:numPr>
        <w:tabs>
          <w:tab w:val="left" w:pos="540"/>
        </w:tabs>
        <w:ind w:left="538" w:hanging="357"/>
        <w:jc w:val="left"/>
        <w:rPr>
          <w:rFonts w:ascii="Arial" w:eastAsia="ＭＳ Ｐ明朝" w:hAnsi="Arial" w:cs="Times New Roman"/>
          <w:szCs w:val="21"/>
        </w:rPr>
      </w:pPr>
      <w:r w:rsidRPr="005D2A72">
        <w:rPr>
          <w:rFonts w:ascii="Arial" w:eastAsia="ＭＳ Ｐ明朝" w:hAnsi="Arial" w:cs="Times New Roman" w:hint="eastAsia"/>
          <w:szCs w:val="21"/>
        </w:rPr>
        <w:t>SMQ</w:t>
      </w:r>
      <w:r w:rsidRPr="005D2A72">
        <w:rPr>
          <w:rFonts w:ascii="Arial" w:eastAsia="ＭＳ Ｐ明朝" w:hAnsi="Arial" w:cs="Times New Roman" w:hint="eastAsia"/>
          <w:szCs w:val="21"/>
        </w:rPr>
        <w:t>の再構成（例えば、</w:t>
      </w:r>
      <w:r w:rsidRPr="005D2A72">
        <w:rPr>
          <w:rFonts w:ascii="Arial" w:eastAsia="ＭＳ Ｐ明朝" w:hAnsi="Arial" w:cs="Times New Roman" w:hint="eastAsia"/>
          <w:szCs w:val="21"/>
        </w:rPr>
        <w:t>SMQ</w:t>
      </w:r>
      <w:r w:rsidRPr="005D2A72">
        <w:rPr>
          <w:rFonts w:ascii="Arial" w:eastAsia="ＭＳ Ｐ明朝" w:hAnsi="Arial" w:cs="Times New Roman" w:hint="eastAsia"/>
          <w:szCs w:val="21"/>
        </w:rPr>
        <w:t>内の階層位置の変更）</w:t>
      </w:r>
    </w:p>
    <w:p w:rsidR="00996E56" w:rsidRPr="00996E56" w:rsidRDefault="00996E56" w:rsidP="005D2A72">
      <w:pPr>
        <w:widowControl/>
        <w:numPr>
          <w:ilvl w:val="1"/>
          <w:numId w:val="2"/>
        </w:numPr>
        <w:tabs>
          <w:tab w:val="left" w:pos="540"/>
        </w:tabs>
        <w:ind w:left="538" w:hanging="357"/>
        <w:jc w:val="left"/>
        <w:rPr>
          <w:rFonts w:ascii="Arial" w:eastAsia="ＭＳ Ｐ明朝" w:hAnsi="Arial" w:cs="Arial"/>
          <w:kern w:val="0"/>
          <w:szCs w:val="21"/>
        </w:rPr>
      </w:pPr>
      <w:r w:rsidRPr="005D2A72">
        <w:rPr>
          <w:rFonts w:ascii="Arial" w:eastAsia="ＭＳ Ｐ明朝" w:hAnsi="Arial" w:cs="Times New Roman" w:hint="eastAsia"/>
          <w:szCs w:val="21"/>
        </w:rPr>
        <w:t>新規の</w:t>
      </w:r>
      <w:r w:rsidRPr="005D2A72">
        <w:rPr>
          <w:rFonts w:ascii="Arial" w:eastAsia="ＭＳ Ｐ明朝" w:hAnsi="Arial" w:cs="Times New Roman" w:hint="eastAsia"/>
          <w:szCs w:val="21"/>
        </w:rPr>
        <w:t>S</w:t>
      </w:r>
      <w:r w:rsidRPr="00996E56">
        <w:rPr>
          <w:rFonts w:ascii="Arial" w:eastAsia="ＭＳ Ｐ明朝" w:hAnsi="Arial" w:cs="Arial" w:hint="eastAsia"/>
          <w:kern w:val="0"/>
          <w:szCs w:val="21"/>
        </w:rPr>
        <w:t>MQ</w:t>
      </w:r>
      <w:r w:rsidRPr="00996E56">
        <w:rPr>
          <w:rFonts w:ascii="Arial" w:eastAsia="ＭＳ Ｐ明朝" w:hAnsi="Arial" w:cs="Arial" w:hint="eastAsia"/>
          <w:kern w:val="0"/>
          <w:szCs w:val="21"/>
        </w:rPr>
        <w:t>の開発</w:t>
      </w:r>
    </w:p>
    <w:p w:rsidR="00996E56" w:rsidRPr="00996E56" w:rsidRDefault="00996E56" w:rsidP="00E458AE">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に関する追加変更要請の詳細は</w:t>
      </w:r>
      <w:r w:rsidRPr="00996E56">
        <w:rPr>
          <w:rFonts w:ascii="Arial" w:eastAsia="ＭＳ Ｐ明朝" w:hAnsi="Arial" w:cs="Arial" w:hint="eastAsia"/>
          <w:kern w:val="0"/>
          <w:szCs w:val="21"/>
        </w:rPr>
        <w:t>MSSO</w:t>
      </w:r>
      <w:r w:rsidRPr="00996E56">
        <w:rPr>
          <w:rFonts w:ascii="Arial" w:eastAsia="ＭＳ Ｐ明朝" w:hAnsi="Arial" w:cs="Arial" w:hint="eastAsia"/>
          <w:kern w:val="0"/>
          <w:szCs w:val="21"/>
        </w:rPr>
        <w:t>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Change Request Information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を参照されたい（</w:t>
      </w:r>
      <w:r w:rsidRPr="00996E56">
        <w:rPr>
          <w:rFonts w:ascii="Arial" w:eastAsia="ＭＳ Ｐ明朝" w:hAnsi="Arial" w:cs="Arial"/>
          <w:kern w:val="0"/>
          <w:szCs w:val="21"/>
        </w:rPr>
        <w:t>付録</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6.1</w:t>
      </w:r>
      <w:r w:rsidRPr="00996E56">
        <w:rPr>
          <w:rFonts w:ascii="Arial" w:eastAsia="ＭＳ Ｐ明朝" w:hAnsi="Arial" w:cs="Arial" w:hint="eastAsia"/>
          <w:kern w:val="0"/>
          <w:szCs w:val="21"/>
        </w:rPr>
        <w:t>項を参照）。各リリースバージョンの変更は新規バージョンの</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w:t>
      </w:r>
      <w:r w:rsidRPr="00996E56">
        <w:rPr>
          <w:rFonts w:ascii="Arial" w:eastAsia="ＭＳ Ｐ明朝" w:hAnsi="Arial" w:cs="Arial" w:hint="eastAsia"/>
          <w:kern w:val="0"/>
          <w:szCs w:val="21"/>
        </w:rPr>
        <w:t>What</w:t>
      </w:r>
      <w:r w:rsidRPr="00996E56">
        <w:rPr>
          <w:rFonts w:ascii="Arial" w:eastAsia="ＭＳ Ｐ明朝" w:hAnsi="Arial" w:cs="Arial"/>
          <w:kern w:val="0"/>
          <w:szCs w:val="21"/>
        </w:rPr>
        <w:t>’</w:t>
      </w:r>
      <w:r w:rsidRPr="00996E56">
        <w:rPr>
          <w:rFonts w:ascii="Arial" w:eastAsia="ＭＳ Ｐ明朝" w:hAnsi="Arial" w:cs="Arial" w:hint="eastAsia"/>
          <w:kern w:val="0"/>
          <w:szCs w:val="21"/>
        </w:rPr>
        <w:t>s New</w:t>
      </w:r>
      <w:r w:rsidRPr="00996E56">
        <w:rPr>
          <w:rFonts w:ascii="Arial" w:eastAsia="ＭＳ Ｐ明朝" w:hAnsi="Arial" w:cs="Arial" w:hint="eastAsia"/>
          <w:kern w:val="0"/>
          <w:szCs w:val="21"/>
        </w:rPr>
        <w:t>”</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文書（最新情報）に記述されている。（変更情報の蓄積は該当</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Term_addition_version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および</w:t>
      </w:r>
      <w:r w:rsidRPr="00996E5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Term_last_m</w:t>
      </w:r>
      <w:r w:rsidR="001F1221">
        <w:rPr>
          <w:rFonts w:ascii="Arial" w:eastAsia="ＭＳ Ｐ明朝" w:hAnsi="Arial" w:cs="Arial"/>
          <w:kern w:val="0"/>
          <w:szCs w:val="21"/>
        </w:rPr>
        <w:t>o</w:t>
      </w:r>
      <w:r w:rsidRPr="00996E56">
        <w:rPr>
          <w:rFonts w:ascii="Arial" w:eastAsia="ＭＳ Ｐ明朝" w:hAnsi="Arial" w:cs="Arial" w:hint="eastAsia"/>
          <w:kern w:val="0"/>
          <w:szCs w:val="21"/>
        </w:rPr>
        <w:t>dified_version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というフィールドに格納されている）。</w:t>
      </w:r>
    </w:p>
    <w:p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lastRenderedPageBreak/>
        <w:t>JMO</w:t>
      </w:r>
      <w:r w:rsidRPr="00996E56">
        <w:rPr>
          <w:rFonts w:ascii="Arial" w:eastAsia="ＭＳ Ｐ明朝" w:hAnsi="Arial" w:cs="Arial" w:hint="eastAsia"/>
          <w:kern w:val="0"/>
          <w:szCs w:val="21"/>
        </w:rPr>
        <w:t>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を含む</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の追加変更要請の詳細は「</w:t>
      </w:r>
      <w:r w:rsidRPr="00996E56">
        <w:rPr>
          <w:rFonts w:ascii="Arial" w:eastAsia="ＭＳ Ｐ明朝" w:hAnsi="Arial" w:cs="Arial" w:hint="eastAsia"/>
          <w:kern w:val="0"/>
          <w:szCs w:val="21"/>
        </w:rPr>
        <w:t>MedDRA/J</w:t>
      </w:r>
      <w:r w:rsidRPr="00996E56">
        <w:rPr>
          <w:rFonts w:ascii="Arial" w:eastAsia="ＭＳ Ｐ明朝" w:hAnsi="Arial" w:cs="Arial" w:hint="eastAsia"/>
          <w:kern w:val="0"/>
          <w:szCs w:val="21"/>
        </w:rPr>
        <w:t>利用の手引き」を参照のこと。また、</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ファイルの詳細は「</w:t>
      </w:r>
      <w:r w:rsidRPr="00996E56">
        <w:rPr>
          <w:rFonts w:ascii="Arial" w:eastAsia="ＭＳ Ｐ明朝" w:hAnsi="Arial" w:cs="Arial" w:hint="eastAsia"/>
          <w:kern w:val="0"/>
          <w:szCs w:val="21"/>
        </w:rPr>
        <w:t>MedDRA/J ASCII</w:t>
      </w:r>
      <w:r w:rsidRPr="00996E56">
        <w:rPr>
          <w:rFonts w:ascii="Arial" w:eastAsia="ＭＳ Ｐ明朝" w:hAnsi="Arial" w:cs="Arial" w:hint="eastAsia"/>
          <w:kern w:val="0"/>
          <w:szCs w:val="21"/>
        </w:rPr>
        <w:t>および差分ファイル情報」を参照のこと。</w:t>
      </w:r>
    </w:p>
    <w:p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バージョンと検索対象の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バージョンが不一致であると予期せぬ結果を招くことがあり得るため、バージョンは同一であるべきである。例えば、過去のバージョンの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をより新しいバージョンでコーディングされたデータに適用した場合、過去のバージョンの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には含まれていない用語でコーディングされたデータは検索されない。</w:t>
      </w:r>
    </w:p>
    <w:p w:rsidR="00341442" w:rsidRDefault="00996E56" w:rsidP="00FF7F5E">
      <w:pPr>
        <w:widowControl/>
        <w:tabs>
          <w:tab w:val="left" w:pos="180"/>
        </w:tabs>
        <w:spacing w:beforeLines="30" w:before="108"/>
        <w:ind w:leftChars="84" w:left="176"/>
        <w:jc w:val="left"/>
        <w:rPr>
          <w:rFonts w:ascii="Arial" w:eastAsia="ＭＳ Ｐ明朝" w:hAnsi="Arial" w:cs="Arial"/>
          <w:kern w:val="0"/>
          <w:szCs w:val="21"/>
        </w:rPr>
      </w:pPr>
      <w:r w:rsidRPr="00996E56">
        <w:rPr>
          <w:rFonts w:ascii="Arial" w:eastAsia="ＭＳ Ｐ明朝" w:hAnsi="Arial" w:cs="Arial" w:hint="eastAsia"/>
          <w:kern w:val="0"/>
          <w:szCs w:val="21"/>
        </w:rPr>
        <w:t>例示</w:t>
      </w:r>
    </w:p>
    <w:tbl>
      <w:tblPr>
        <w:tblpPr w:leftFromText="142" w:rightFromText="142"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7118B9" w:rsidRPr="00996E56" w:rsidTr="007118B9">
        <w:tc>
          <w:tcPr>
            <w:tcW w:w="8252" w:type="dxa"/>
            <w:shd w:val="pct10" w:color="auto" w:fill="auto"/>
          </w:tcPr>
          <w:p w:rsidR="007118B9" w:rsidRPr="00996E56" w:rsidRDefault="007118B9" w:rsidP="007118B9">
            <w:pPr>
              <w:widowControl/>
              <w:tabs>
                <w:tab w:val="left" w:pos="180"/>
              </w:tabs>
              <w:jc w:val="center"/>
              <w:rPr>
                <w:rFonts w:ascii="Arial" w:eastAsia="ＭＳ Ｐ明朝" w:hAnsi="Arial" w:cs="Arial"/>
                <w:kern w:val="0"/>
                <w:szCs w:val="21"/>
              </w:rPr>
            </w:pPr>
            <w:r w:rsidRPr="00996E56">
              <w:rPr>
                <w:rFonts w:ascii="Arial" w:eastAsia="ＭＳ Ｐ明朝" w:hAnsi="Arial" w:cs="Arial" w:hint="eastAsia"/>
                <w:kern w:val="0"/>
                <w:szCs w:val="21"/>
              </w:rPr>
              <w:t>データコーディングと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のバージョンの不一致による結果</w:t>
            </w:r>
          </w:p>
        </w:tc>
      </w:tr>
      <w:tr w:rsidR="007118B9" w:rsidRPr="00996E56" w:rsidTr="007118B9">
        <w:tc>
          <w:tcPr>
            <w:tcW w:w="8252" w:type="dxa"/>
          </w:tcPr>
          <w:p w:rsidR="007118B9" w:rsidRPr="00996E56" w:rsidRDefault="007118B9" w:rsidP="001F1221">
            <w:pPr>
              <w:widowControl/>
              <w:tabs>
                <w:tab w:val="left" w:pos="360"/>
              </w:tabs>
              <w:ind w:leftChars="171" w:left="359"/>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Pr>
                <w:rFonts w:ascii="Arial" w:eastAsia="ＭＳ Ｐ明朝" w:hAnsi="Arial" w:cs="Arial" w:hint="eastAsia"/>
                <w:kern w:val="0"/>
                <w:szCs w:val="21"/>
              </w:rPr>
              <w:t>1</w:t>
            </w:r>
            <w:r>
              <w:rPr>
                <w:rFonts w:ascii="Arial" w:eastAsia="ＭＳ Ｐ明朝" w:hAnsi="Arial" w:cs="Arial"/>
                <w:kern w:val="0"/>
                <w:szCs w:val="21"/>
              </w:rPr>
              <w:t>9</w:t>
            </w:r>
            <w:r>
              <w:rPr>
                <w:rFonts w:ascii="Arial" w:eastAsia="ＭＳ Ｐ明朝" w:hAnsi="Arial" w:cs="Arial" w:hint="eastAsia"/>
                <w:kern w:val="0"/>
                <w:szCs w:val="21"/>
              </w:rPr>
              <w:t>.</w:t>
            </w:r>
            <w:r>
              <w:rPr>
                <w:rFonts w:ascii="Arial" w:eastAsia="ＭＳ Ｐ明朝" w:hAnsi="Arial" w:cs="Arial"/>
                <w:kern w:val="0"/>
                <w:szCs w:val="21"/>
              </w:rPr>
              <w:t>0</w:t>
            </w:r>
            <w:r w:rsidRPr="00996E56">
              <w:rPr>
                <w:rFonts w:ascii="Arial" w:eastAsia="ＭＳ Ｐ明朝" w:hAnsi="Arial" w:cs="Arial" w:hint="eastAsia"/>
                <w:kern w:val="0"/>
                <w:szCs w:val="21"/>
              </w:rPr>
              <w:t>で「</w:t>
            </w:r>
            <w:r w:rsidRPr="00341442">
              <w:rPr>
                <w:rFonts w:ascii="Arial" w:eastAsia="ＭＳ Ｐ明朝" w:hAnsi="Arial" w:cs="Arial" w:hint="eastAsia"/>
                <w:strike/>
                <w:kern w:val="0"/>
                <w:szCs w:val="21"/>
              </w:rPr>
              <w:t>消化管の</w:t>
            </w:r>
            <w:r w:rsidRPr="00341442">
              <w:rPr>
                <w:rFonts w:ascii="Arial" w:eastAsia="ＭＳ Ｐ明朝" w:hAnsi="Arial" w:cs="Arial"/>
                <w:strike/>
                <w:kern w:val="0"/>
                <w:szCs w:val="21"/>
              </w:rPr>
              <w:t>潰瘍</w:t>
            </w:r>
            <w:r>
              <w:rPr>
                <w:rFonts w:ascii="Arial" w:eastAsia="ＭＳ Ｐ明朝" w:hAnsi="Arial" w:cs="Arial" w:hint="eastAsia"/>
                <w:kern w:val="0"/>
                <w:szCs w:val="21"/>
              </w:rPr>
              <w:t xml:space="preserve"> </w:t>
            </w:r>
            <w:r w:rsidRPr="00341442">
              <w:rPr>
                <w:rFonts w:ascii="Arial" w:eastAsia="ＭＳ Ｐ明朝" w:hAnsi="Arial" w:cs="Arial" w:hint="eastAsia"/>
                <w:kern w:val="0"/>
                <w:szCs w:val="21"/>
                <w:u w:val="single"/>
              </w:rPr>
              <w:t>慢性腎臓病</w:t>
            </w:r>
            <w:r w:rsidR="006660DE" w:rsidRPr="00996E56">
              <w:rPr>
                <w:rFonts w:ascii="Arial" w:eastAsia="ＭＳ Ｐ明朝" w:hAnsi="Arial" w:cs="Times New Roman" w:hint="eastAsia"/>
                <w:szCs w:val="21"/>
              </w:rPr>
              <w:t>（ＳＭＱ）</w:t>
            </w:r>
            <w:r w:rsidRPr="00996E56">
              <w:rPr>
                <w:rFonts w:ascii="Arial" w:eastAsia="ＭＳ Ｐ明朝" w:hAnsi="Arial" w:cs="Arial" w:hint="eastAsia"/>
                <w:kern w:val="0"/>
                <w:szCs w:val="21"/>
              </w:rPr>
              <w:t>」に</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w:t>
            </w:r>
            <w:r w:rsidRPr="00341442">
              <w:rPr>
                <w:rFonts w:ascii="Arial" w:eastAsia="ＭＳ Ｐ明朝" w:hAnsi="Arial" w:cs="Arial" w:hint="eastAsia"/>
                <w:strike/>
                <w:kern w:val="0"/>
                <w:szCs w:val="21"/>
              </w:rPr>
              <w:t>潰瘍性胃炎</w:t>
            </w:r>
            <w:r w:rsidRPr="00341442">
              <w:rPr>
                <w:rFonts w:ascii="Arial" w:eastAsia="ＭＳ Ｐ明朝" w:hAnsi="Arial" w:cs="Arial" w:hint="eastAsia"/>
                <w:kern w:val="0"/>
                <w:szCs w:val="21"/>
                <w:u w:val="single"/>
              </w:rPr>
              <w:t>末期腎疾患</w:t>
            </w:r>
            <w:r>
              <w:rPr>
                <w:rFonts w:ascii="Arial" w:eastAsia="ＭＳ Ｐ明朝" w:hAnsi="Arial" w:cs="Arial" w:hint="eastAsia"/>
                <w:kern w:val="0"/>
                <w:szCs w:val="21"/>
                <w:u w:val="single"/>
              </w:rPr>
              <w:t>（</w:t>
            </w:r>
            <w:r w:rsidRPr="007F1F6F">
              <w:rPr>
                <w:rFonts w:ascii="Arial" w:eastAsia="ＭＳ Ｐ明朝" w:hAnsi="Arial" w:cs="Arial"/>
                <w:kern w:val="0"/>
                <w:szCs w:val="21"/>
                <w:u w:val="single"/>
              </w:rPr>
              <w:t>End stage renal disease</w:t>
            </w:r>
            <w:r>
              <w:rPr>
                <w:rFonts w:ascii="Arial" w:eastAsia="ＭＳ Ｐ明朝" w:hAnsi="Arial" w:cs="Arial" w:hint="eastAsia"/>
                <w:kern w:val="0"/>
                <w:szCs w:val="21"/>
                <w:u w:val="single"/>
              </w:rPr>
              <w:t>）</w:t>
            </w:r>
            <w:r>
              <w:rPr>
                <w:rFonts w:ascii="Arial" w:eastAsia="ＭＳ Ｐ明朝" w:hAnsi="Arial" w:cs="Arial" w:hint="eastAsia"/>
                <w:kern w:val="0"/>
                <w:szCs w:val="21"/>
              </w:rPr>
              <w:t>」</w:t>
            </w:r>
            <w:r w:rsidRPr="00996E56">
              <w:rPr>
                <w:rFonts w:ascii="Arial" w:eastAsia="ＭＳ Ｐ明朝" w:hAnsi="Arial" w:cs="Arial" w:hint="eastAsia"/>
                <w:kern w:val="0"/>
                <w:szCs w:val="21"/>
              </w:rPr>
              <w:t>が追加された。この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を含んでいないバージョン</w:t>
            </w:r>
            <w:r>
              <w:rPr>
                <w:rFonts w:ascii="Arial" w:eastAsia="ＭＳ Ｐ明朝" w:hAnsi="Arial" w:cs="Arial" w:hint="eastAsia"/>
                <w:kern w:val="0"/>
                <w:szCs w:val="21"/>
              </w:rPr>
              <w:t>1</w:t>
            </w:r>
            <w:r>
              <w:rPr>
                <w:rFonts w:ascii="Arial" w:eastAsia="ＭＳ Ｐ明朝" w:hAnsi="Arial" w:cs="Arial"/>
                <w:kern w:val="0"/>
                <w:szCs w:val="21"/>
              </w:rPr>
              <w:t>8</w:t>
            </w:r>
            <w:r>
              <w:rPr>
                <w:rFonts w:ascii="Arial" w:eastAsia="ＭＳ Ｐ明朝" w:hAnsi="Arial" w:cs="Arial" w:hint="eastAsia"/>
                <w:kern w:val="0"/>
                <w:szCs w:val="21"/>
              </w:rPr>
              <w:t>.</w:t>
            </w:r>
            <w:r>
              <w:rPr>
                <w:rFonts w:ascii="Arial" w:eastAsia="ＭＳ Ｐ明朝" w:hAnsi="Arial" w:cs="Arial"/>
                <w:kern w:val="0"/>
                <w:szCs w:val="21"/>
              </w:rPr>
              <w:t>1</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Pr>
                <w:rFonts w:ascii="Arial" w:eastAsia="ＭＳ Ｐ明朝" w:hAnsi="Arial" w:cs="Arial" w:hint="eastAsia"/>
                <w:kern w:val="0"/>
                <w:szCs w:val="21"/>
              </w:rPr>
              <w:t>1</w:t>
            </w:r>
            <w:r>
              <w:rPr>
                <w:rFonts w:ascii="Arial" w:eastAsia="ＭＳ Ｐ明朝" w:hAnsi="Arial" w:cs="Arial"/>
                <w:kern w:val="0"/>
                <w:szCs w:val="21"/>
              </w:rPr>
              <w:t>9</w:t>
            </w:r>
            <w:r>
              <w:rPr>
                <w:rFonts w:ascii="Arial" w:eastAsia="ＭＳ Ｐ明朝" w:hAnsi="Arial" w:cs="Arial" w:hint="eastAsia"/>
                <w:kern w:val="0"/>
                <w:szCs w:val="21"/>
              </w:rPr>
              <w:t>.</w:t>
            </w:r>
            <w:r>
              <w:rPr>
                <w:rFonts w:ascii="Arial" w:eastAsia="ＭＳ Ｐ明朝" w:hAnsi="Arial" w:cs="Arial"/>
                <w:kern w:val="0"/>
                <w:szCs w:val="21"/>
              </w:rPr>
              <w:t>0</w:t>
            </w:r>
            <w:r w:rsidRPr="00996E56">
              <w:rPr>
                <w:rFonts w:ascii="Arial" w:eastAsia="ＭＳ Ｐ明朝" w:hAnsi="Arial" w:cs="Arial" w:hint="eastAsia"/>
                <w:kern w:val="0"/>
                <w:szCs w:val="21"/>
              </w:rPr>
              <w:t>のデータベースに利用した場合、この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でコーディングされたデータは検索されない。</w:t>
            </w:r>
          </w:p>
        </w:tc>
      </w:tr>
    </w:tbl>
    <w:p w:rsidR="007118B9" w:rsidRPr="00677A5A" w:rsidRDefault="003A25DB" w:rsidP="00FF7F5E">
      <w:pPr>
        <w:widowControl/>
        <w:tabs>
          <w:tab w:val="left" w:pos="180"/>
        </w:tabs>
        <w:spacing w:beforeLines="30" w:before="108"/>
        <w:ind w:leftChars="84" w:left="176"/>
        <w:jc w:val="left"/>
        <w:rPr>
          <w:rFonts w:ascii="Arial" w:eastAsia="ＭＳ Ｐ明朝" w:hAnsi="Arial" w:cs="Arial"/>
          <w:kern w:val="0"/>
          <w:szCs w:val="21"/>
          <w:u w:val="single"/>
        </w:rPr>
      </w:pPr>
      <w:r w:rsidRPr="00677A5A">
        <w:rPr>
          <w:rFonts w:ascii="Arial" w:eastAsia="ＭＳ Ｐ明朝" w:hAnsi="Arial" w:cs="Arial" w:hint="eastAsia"/>
          <w:kern w:val="0"/>
          <w:szCs w:val="21"/>
          <w:u w:val="single"/>
        </w:rPr>
        <w:t>JMO</w:t>
      </w:r>
      <w:r w:rsidRPr="00677A5A">
        <w:rPr>
          <w:rFonts w:ascii="Arial" w:eastAsia="ＭＳ Ｐ明朝" w:hAnsi="Arial" w:cs="Arial" w:hint="eastAsia"/>
          <w:kern w:val="0"/>
          <w:szCs w:val="21"/>
          <w:u w:val="single"/>
        </w:rPr>
        <w:t>注）</w:t>
      </w:r>
      <w:r w:rsidR="007118B9" w:rsidRPr="00677A5A">
        <w:rPr>
          <w:rFonts w:ascii="Arial" w:eastAsia="ＭＳ Ｐ明朝" w:hAnsi="Arial" w:cs="Arial"/>
          <w:kern w:val="0"/>
          <w:szCs w:val="21"/>
          <w:u w:val="single"/>
        </w:rPr>
        <w:t>既に</w:t>
      </w:r>
      <w:r w:rsidR="007118B9" w:rsidRPr="00677A5A">
        <w:rPr>
          <w:rFonts w:ascii="Arial" w:eastAsia="ＭＳ Ｐ明朝" w:hAnsi="Arial" w:cs="Arial" w:hint="eastAsia"/>
          <w:kern w:val="0"/>
          <w:szCs w:val="21"/>
          <w:u w:val="single"/>
        </w:rPr>
        <w:t>バージョン</w:t>
      </w:r>
      <w:r w:rsidR="007118B9" w:rsidRPr="00677A5A">
        <w:rPr>
          <w:rFonts w:ascii="Arial" w:eastAsia="ＭＳ Ｐ明朝" w:hAnsi="Arial" w:cs="Arial" w:hint="eastAsia"/>
          <w:kern w:val="0"/>
          <w:szCs w:val="21"/>
          <w:u w:val="single"/>
        </w:rPr>
        <w:t>18.1</w:t>
      </w:r>
      <w:r w:rsidR="007118B9" w:rsidRPr="00677A5A">
        <w:rPr>
          <w:rFonts w:ascii="Arial" w:eastAsia="ＭＳ Ｐ明朝" w:hAnsi="Arial" w:cs="Arial" w:hint="eastAsia"/>
          <w:kern w:val="0"/>
          <w:szCs w:val="21"/>
          <w:u w:val="single"/>
        </w:rPr>
        <w:t>には</w:t>
      </w:r>
      <w:r w:rsidR="007118B9" w:rsidRPr="00677A5A">
        <w:rPr>
          <w:rFonts w:ascii="Arial" w:eastAsia="ＭＳ Ｐ明朝" w:hAnsi="Arial" w:cs="Arial"/>
          <w:kern w:val="0"/>
          <w:szCs w:val="21"/>
          <w:u w:val="single"/>
        </w:rPr>
        <w:t>、</w:t>
      </w:r>
      <w:r w:rsidR="007118B9" w:rsidRPr="00677A5A">
        <w:rPr>
          <w:rFonts w:ascii="Arial" w:eastAsia="ＭＳ Ｐ明朝" w:hAnsi="Arial" w:cs="Arial" w:hint="eastAsia"/>
          <w:kern w:val="0"/>
          <w:szCs w:val="21"/>
          <w:u w:val="single"/>
        </w:rPr>
        <w:t>LLT</w:t>
      </w:r>
      <w:r w:rsidR="007118B9" w:rsidRPr="00677A5A">
        <w:rPr>
          <w:rFonts w:ascii="Arial" w:eastAsia="ＭＳ Ｐ明朝" w:hAnsi="Arial" w:cs="Arial" w:hint="eastAsia"/>
          <w:kern w:val="0"/>
          <w:szCs w:val="21"/>
          <w:u w:val="single"/>
        </w:rPr>
        <w:t>「末期腎疾患（</w:t>
      </w:r>
      <w:r w:rsidR="001F1221">
        <w:rPr>
          <w:rFonts w:ascii="Arial" w:eastAsia="ＭＳ Ｐ明朝" w:hAnsi="Arial" w:cs="Arial"/>
          <w:kern w:val="0"/>
          <w:szCs w:val="21"/>
          <w:u w:val="single"/>
        </w:rPr>
        <w:t>ESRD</w:t>
      </w:r>
      <w:r w:rsidR="007118B9" w:rsidRPr="00677A5A">
        <w:rPr>
          <w:rFonts w:ascii="Arial" w:eastAsia="ＭＳ Ｐ明朝" w:hAnsi="Arial" w:cs="Arial" w:hint="eastAsia"/>
          <w:kern w:val="0"/>
          <w:szCs w:val="21"/>
          <w:u w:val="single"/>
        </w:rPr>
        <w:t>）（</w:t>
      </w:r>
      <w:r w:rsidR="007118B9" w:rsidRPr="00677A5A">
        <w:rPr>
          <w:rFonts w:ascii="Arial" w:eastAsia="ＭＳ Ｐ明朝" w:hAnsi="Arial" w:cs="Arial" w:hint="eastAsia"/>
          <w:kern w:val="0"/>
          <w:szCs w:val="21"/>
          <w:u w:val="single"/>
        </w:rPr>
        <w:t>End stage renal disease (ESRD)</w:t>
      </w:r>
      <w:r w:rsidR="007118B9" w:rsidRPr="00677A5A">
        <w:rPr>
          <w:rFonts w:ascii="Arial" w:eastAsia="ＭＳ Ｐ明朝" w:hAnsi="Arial" w:cs="Arial" w:hint="eastAsia"/>
          <w:kern w:val="0"/>
          <w:szCs w:val="21"/>
          <w:u w:val="single"/>
        </w:rPr>
        <w:t>）」が存在する。</w:t>
      </w:r>
      <w:r w:rsidR="007118B9" w:rsidRPr="00677A5A">
        <w:rPr>
          <w:rFonts w:ascii="Arial" w:eastAsia="ＭＳ Ｐ明朝" w:hAnsi="Arial" w:cs="Arial"/>
          <w:kern w:val="0"/>
          <w:szCs w:val="21"/>
          <w:u w:val="single"/>
        </w:rPr>
        <w:t>今回新たに</w:t>
      </w:r>
      <w:r w:rsidR="007118B9" w:rsidRPr="00677A5A">
        <w:rPr>
          <w:rFonts w:ascii="Arial" w:eastAsia="ＭＳ Ｐ明朝" w:hAnsi="Arial" w:cs="Arial" w:hint="eastAsia"/>
          <w:kern w:val="0"/>
          <w:szCs w:val="21"/>
          <w:u w:val="single"/>
        </w:rPr>
        <w:t>PT</w:t>
      </w:r>
      <w:r w:rsidR="007118B9" w:rsidRPr="00677A5A">
        <w:rPr>
          <w:rFonts w:ascii="Arial" w:eastAsia="ＭＳ Ｐ明朝" w:hAnsi="Arial" w:cs="Arial" w:hint="eastAsia"/>
          <w:kern w:val="0"/>
          <w:szCs w:val="21"/>
          <w:u w:val="single"/>
        </w:rPr>
        <w:t>「末期腎疾患（</w:t>
      </w:r>
      <w:r w:rsidR="007118B9" w:rsidRPr="00677A5A">
        <w:rPr>
          <w:rFonts w:ascii="Arial" w:eastAsia="ＭＳ Ｐ明朝" w:hAnsi="Arial" w:cs="Arial" w:hint="eastAsia"/>
          <w:kern w:val="0"/>
          <w:szCs w:val="21"/>
          <w:u w:val="single"/>
        </w:rPr>
        <w:t>End stage renal disease</w:t>
      </w:r>
      <w:r w:rsidR="007118B9" w:rsidRPr="00677A5A">
        <w:rPr>
          <w:rFonts w:ascii="Arial" w:eastAsia="ＭＳ Ｐ明朝" w:hAnsi="Arial" w:cs="Arial" w:hint="eastAsia"/>
          <w:kern w:val="0"/>
          <w:szCs w:val="21"/>
          <w:u w:val="single"/>
        </w:rPr>
        <w:t>）」がバージョン</w:t>
      </w:r>
      <w:r w:rsidR="007118B9" w:rsidRPr="00677A5A">
        <w:rPr>
          <w:rFonts w:ascii="Arial" w:eastAsia="ＭＳ Ｐ明朝" w:hAnsi="Arial" w:cs="Arial" w:hint="eastAsia"/>
          <w:kern w:val="0"/>
          <w:szCs w:val="21"/>
          <w:u w:val="single"/>
        </w:rPr>
        <w:t>19.0</w:t>
      </w:r>
      <w:r w:rsidR="007118B9" w:rsidRPr="00677A5A">
        <w:rPr>
          <w:rFonts w:ascii="Arial" w:eastAsia="ＭＳ Ｐ明朝" w:hAnsi="Arial" w:cs="Arial" w:hint="eastAsia"/>
          <w:kern w:val="0"/>
          <w:szCs w:val="21"/>
          <w:u w:val="single"/>
        </w:rPr>
        <w:t>で</w:t>
      </w:r>
      <w:r w:rsidR="007118B9" w:rsidRPr="00677A5A">
        <w:rPr>
          <w:rFonts w:ascii="Arial" w:eastAsia="ＭＳ Ｐ明朝" w:hAnsi="Arial" w:cs="Arial"/>
          <w:kern w:val="0"/>
          <w:szCs w:val="21"/>
          <w:u w:val="single"/>
        </w:rPr>
        <w:t>追加された。</w:t>
      </w:r>
    </w:p>
    <w:p w:rsidR="007118B9" w:rsidRPr="00996E56" w:rsidRDefault="007118B9" w:rsidP="00FF7F5E">
      <w:pPr>
        <w:widowControl/>
        <w:tabs>
          <w:tab w:val="left" w:pos="180"/>
        </w:tabs>
        <w:spacing w:beforeLines="30" w:before="108"/>
        <w:ind w:leftChars="84" w:left="176"/>
        <w:jc w:val="left"/>
        <w:rPr>
          <w:rFonts w:ascii="Arial" w:eastAsia="ＭＳ Ｐ明朝" w:hAnsi="Arial" w:cs="Arial"/>
          <w:kern w:val="0"/>
          <w:szCs w:val="21"/>
        </w:rPr>
      </w:pPr>
    </w:p>
    <w:p w:rsidR="00FF7F5E" w:rsidRPr="00CC24CE" w:rsidRDefault="00D4118C" w:rsidP="00FF7F5E">
      <w:pPr>
        <w:keepNext/>
        <w:widowControl/>
        <w:jc w:val="left"/>
        <w:outlineLvl w:val="1"/>
        <w:rPr>
          <w:rFonts w:ascii="ＭＳ Ｐゴシック" w:eastAsia="ＭＳ Ｐゴシック" w:hAnsi="ＭＳ Ｐゴシック" w:cs="Times New Roman"/>
          <w:b/>
          <w:kern w:val="0"/>
          <w:sz w:val="22"/>
        </w:rPr>
      </w:pPr>
      <w:bookmarkStart w:id="3" w:name="_Toc412556992"/>
      <w:bookmarkStart w:id="4" w:name="_Toc91485234"/>
      <w:bookmarkStart w:id="5" w:name="_Toc172959208"/>
      <w:r>
        <w:rPr>
          <w:rFonts w:ascii="ＭＳ Ｐゴシック" w:eastAsia="ＭＳ Ｐゴシック" w:hAnsi="ＭＳ Ｐゴシック" w:cs="Times New Roman"/>
          <w:b/>
          <w:kern w:val="0"/>
          <w:sz w:val="22"/>
        </w:rPr>
        <w:br w:type="page"/>
      </w:r>
      <w:bookmarkStart w:id="6" w:name="_Toc412556996"/>
      <w:r w:rsidR="00FF7F5E" w:rsidRPr="00CC24CE">
        <w:rPr>
          <w:rFonts w:ascii="ＭＳ Ｐゴシック" w:eastAsia="ＭＳ Ｐゴシック" w:hAnsi="ＭＳ Ｐゴシック" w:cs="Times New Roman"/>
          <w:b/>
          <w:kern w:val="0"/>
          <w:sz w:val="22"/>
        </w:rPr>
        <w:lastRenderedPageBreak/>
        <w:t xml:space="preserve">6.3 </w:t>
      </w:r>
      <w:r w:rsidR="00FF7F5E" w:rsidRPr="00996E56">
        <w:rPr>
          <w:rFonts w:ascii="ＭＳ Ｐゴシック" w:eastAsia="ＭＳ Ｐゴシック" w:hAnsi="ＭＳ Ｐゴシック" w:cs="Times New Roman" w:hint="eastAsia"/>
          <w:b/>
          <w:kern w:val="0"/>
          <w:sz w:val="22"/>
        </w:rPr>
        <w:t xml:space="preserve">　図表</w:t>
      </w:r>
      <w:r w:rsidR="00FF7F5E" w:rsidRPr="00CC24CE">
        <w:rPr>
          <w:rFonts w:ascii="ＭＳ Ｐゴシック" w:eastAsia="ＭＳ Ｐゴシック" w:hAnsi="ＭＳ Ｐゴシック" w:cs="Times New Roman" w:hint="eastAsia"/>
          <w:b/>
          <w:kern w:val="0"/>
          <w:sz w:val="22"/>
        </w:rPr>
        <w:t>（</w:t>
      </w:r>
      <w:r w:rsidR="00FF7F5E" w:rsidRPr="00CC24CE">
        <w:rPr>
          <w:rFonts w:ascii="ＭＳ Ｐゴシック" w:eastAsia="ＭＳ Ｐゴシック" w:hAnsi="ＭＳ Ｐゴシック" w:cs="Times New Roman"/>
          <w:b/>
          <w:kern w:val="0"/>
          <w:sz w:val="22"/>
        </w:rPr>
        <w:t>Figures</w:t>
      </w:r>
      <w:r w:rsidR="00FF7F5E" w:rsidRPr="00CC24CE">
        <w:rPr>
          <w:rFonts w:ascii="ＭＳ Ｐゴシック" w:eastAsia="ＭＳ Ｐゴシック" w:hAnsi="ＭＳ Ｐゴシック" w:cs="Times New Roman" w:hint="eastAsia"/>
          <w:b/>
          <w:kern w:val="0"/>
          <w:sz w:val="22"/>
        </w:rPr>
        <w:t>）</w:t>
      </w:r>
      <w:bookmarkEnd w:id="6"/>
      <w:r w:rsidR="00B97661">
        <w:rPr>
          <w:rFonts w:hint="eastAsia"/>
          <w:bCs/>
          <w:kern w:val="0"/>
          <w:szCs w:val="24"/>
        </w:rPr>
        <w:t xml:space="preserve">　　〔追加箇所：</w:t>
      </w:r>
      <w:r w:rsidR="00B97661">
        <w:rPr>
          <w:rFonts w:hint="eastAsia"/>
          <w:bCs/>
          <w:kern w:val="0"/>
          <w:szCs w:val="24"/>
          <w:u w:val="single"/>
        </w:rPr>
        <w:t xml:space="preserve">　</w:t>
      </w:r>
      <w:r w:rsidR="00B97661">
        <w:rPr>
          <w:bCs/>
          <w:kern w:val="0"/>
          <w:szCs w:val="24"/>
          <w:u w:val="single"/>
        </w:rPr>
        <w:t xml:space="preserve">  </w:t>
      </w:r>
      <w:r w:rsidR="00B97661">
        <w:rPr>
          <w:bCs/>
          <w:kern w:val="0"/>
          <w:szCs w:val="24"/>
        </w:rPr>
        <w:t xml:space="preserve"> </w:t>
      </w:r>
      <w:r w:rsidR="00B97661">
        <w:rPr>
          <w:rFonts w:hint="eastAsia"/>
          <w:bCs/>
          <w:kern w:val="0"/>
          <w:szCs w:val="24"/>
        </w:rPr>
        <w:t>〕</w:t>
      </w:r>
    </w:p>
    <w:p w:rsidR="00FF7F5E" w:rsidRPr="00996E56" w:rsidRDefault="00FF7F5E" w:rsidP="00FF7F5E">
      <w:pPr>
        <w:spacing w:beforeLines="50" w:before="180" w:afterLines="50" w:after="180"/>
        <w:ind w:leftChars="30" w:left="426" w:rightChars="20" w:right="42" w:hangingChars="172" w:hanging="363"/>
        <w:rPr>
          <w:rFonts w:ascii="ＭＳ Ｐゴシック" w:eastAsia="ＭＳ Ｐゴシック" w:hAnsi="ＭＳ Ｐゴシック" w:cs="Times New Roman"/>
          <w:b/>
          <w:snapToGrid w:val="0"/>
          <w:szCs w:val="21"/>
          <w:lang w:val="en-GB"/>
        </w:rPr>
      </w:pPr>
      <w:bookmarkStart w:id="7" w:name="表３"/>
      <w:r>
        <w:rPr>
          <w:rFonts w:ascii="ＭＳ Ｐゴシック" w:eastAsia="ＭＳ Ｐゴシック" w:hAnsi="ＭＳ Ｐゴシック" w:cs="Times New Roman" w:hint="eastAsia"/>
          <w:b/>
          <w:snapToGrid w:val="0"/>
          <w:szCs w:val="21"/>
          <w:lang w:val="en-GB"/>
        </w:rPr>
        <w:t>図</w:t>
      </w:r>
      <w:r w:rsidRPr="00996E56">
        <w:rPr>
          <w:rFonts w:ascii="ＭＳ Ｐゴシック" w:eastAsia="ＭＳ Ｐゴシック" w:hAnsi="ＭＳ Ｐゴシック" w:cs="Times New Roman" w:hint="eastAsia"/>
          <w:b/>
          <w:snapToGrid w:val="0"/>
          <w:szCs w:val="21"/>
          <w:lang w:val="en-GB"/>
        </w:rPr>
        <w:t>表３．MedDRAのバージョン更新－PTの格下げ－による影響</w:t>
      </w:r>
    </w:p>
    <w:tbl>
      <w:tblPr>
        <w:tblW w:w="83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01"/>
        <w:gridCol w:w="1701"/>
        <w:gridCol w:w="2976"/>
      </w:tblGrid>
      <w:tr w:rsidR="00FF7F5E" w:rsidRPr="00996E56" w:rsidTr="00F61740">
        <w:trPr>
          <w:trHeight w:val="160"/>
        </w:trPr>
        <w:tc>
          <w:tcPr>
            <w:tcW w:w="1947" w:type="dxa"/>
            <w:vMerge w:val="restart"/>
            <w:shd w:val="pct10" w:color="auto" w:fill="auto"/>
            <w:vAlign w:val="center"/>
          </w:tcPr>
          <w:p w:rsidR="00FF7F5E" w:rsidRPr="00523A83" w:rsidRDefault="00FF7F5E" w:rsidP="00F61740">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基本語（</w:t>
            </w:r>
            <w:r w:rsidRPr="00523A83">
              <w:rPr>
                <w:rFonts w:ascii="Arial" w:eastAsia="ＭＳ Ｐ明朝" w:hAnsi="Arial" w:cs="Times New Roman"/>
                <w:szCs w:val="21"/>
              </w:rPr>
              <w:t>PT</w:t>
            </w:r>
            <w:r w:rsidRPr="00523A83">
              <w:rPr>
                <w:rFonts w:ascii="Arial" w:eastAsia="ＭＳ Ｐ明朝" w:hAnsi="Arial" w:cs="Times New Roman" w:hint="eastAsia"/>
                <w:szCs w:val="21"/>
              </w:rPr>
              <w:t>）</w:t>
            </w:r>
          </w:p>
        </w:tc>
        <w:tc>
          <w:tcPr>
            <w:tcW w:w="3402" w:type="dxa"/>
            <w:gridSpan w:val="2"/>
            <w:shd w:val="pct10" w:color="auto" w:fill="auto"/>
            <w:vAlign w:val="center"/>
          </w:tcPr>
          <w:p w:rsidR="00FF7F5E" w:rsidRPr="00523A83" w:rsidRDefault="00FF7F5E" w:rsidP="00F61740">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事象数</w:t>
            </w:r>
          </w:p>
        </w:tc>
        <w:tc>
          <w:tcPr>
            <w:tcW w:w="2976" w:type="dxa"/>
            <w:vMerge w:val="restart"/>
            <w:shd w:val="pct10" w:color="auto" w:fill="auto"/>
            <w:vAlign w:val="center"/>
          </w:tcPr>
          <w:p w:rsidR="00FF7F5E" w:rsidRPr="00523A83" w:rsidRDefault="00FF7F5E" w:rsidP="00F61740">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備考</w:t>
            </w:r>
          </w:p>
        </w:tc>
      </w:tr>
      <w:tr w:rsidR="00FF7F5E" w:rsidRPr="00996E56" w:rsidTr="00F61740">
        <w:trPr>
          <w:trHeight w:val="162"/>
        </w:trPr>
        <w:tc>
          <w:tcPr>
            <w:tcW w:w="1947" w:type="dxa"/>
            <w:vMerge/>
            <w:shd w:val="pct10" w:color="auto" w:fill="auto"/>
            <w:vAlign w:val="center"/>
          </w:tcPr>
          <w:p w:rsidR="00FF7F5E" w:rsidRPr="00523A83" w:rsidRDefault="00FF7F5E" w:rsidP="00F61740">
            <w:pPr>
              <w:spacing w:line="300" w:lineRule="exact"/>
              <w:rPr>
                <w:rFonts w:ascii="Arial" w:eastAsia="ＭＳ Ｐ明朝" w:hAnsi="Arial" w:cs="Times New Roman"/>
                <w:szCs w:val="21"/>
              </w:rPr>
            </w:pPr>
          </w:p>
        </w:tc>
        <w:tc>
          <w:tcPr>
            <w:tcW w:w="1701" w:type="dxa"/>
            <w:shd w:val="pct10" w:color="auto" w:fill="auto"/>
            <w:vAlign w:val="center"/>
          </w:tcPr>
          <w:p w:rsidR="00FF7F5E" w:rsidRPr="00523A83" w:rsidRDefault="00FF7F5E" w:rsidP="00F61740">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Pr="00523A83">
              <w:rPr>
                <w:rFonts w:ascii="Arial" w:eastAsia="ＭＳ Ｐ明朝" w:hAnsi="Arial" w:cs="Times New Roman"/>
                <w:szCs w:val="21"/>
              </w:rPr>
              <w:t xml:space="preserve"> </w:t>
            </w:r>
            <w:r>
              <w:rPr>
                <w:rFonts w:ascii="Arial" w:eastAsia="ＭＳ Ｐ明朝" w:hAnsi="Arial" w:cs="Times New Roman" w:hint="eastAsia"/>
                <w:szCs w:val="21"/>
              </w:rPr>
              <w:t>1</w:t>
            </w:r>
            <w:r>
              <w:rPr>
                <w:rFonts w:ascii="Arial" w:eastAsia="ＭＳ Ｐ明朝" w:hAnsi="Arial" w:cs="Times New Roman"/>
                <w:szCs w:val="21"/>
              </w:rPr>
              <w:t>8</w:t>
            </w:r>
            <w:r>
              <w:rPr>
                <w:rFonts w:ascii="Arial" w:eastAsia="ＭＳ Ｐ明朝" w:hAnsi="Arial" w:cs="Times New Roman" w:hint="eastAsia"/>
                <w:szCs w:val="21"/>
              </w:rPr>
              <w:t>.</w:t>
            </w:r>
            <w:r>
              <w:rPr>
                <w:rFonts w:ascii="Arial" w:eastAsia="ＭＳ Ｐ明朝" w:hAnsi="Arial" w:cs="Times New Roman"/>
                <w:szCs w:val="21"/>
              </w:rPr>
              <w:t>1</w:t>
            </w:r>
          </w:p>
        </w:tc>
        <w:tc>
          <w:tcPr>
            <w:tcW w:w="1701" w:type="dxa"/>
            <w:shd w:val="pct10" w:color="auto" w:fill="auto"/>
            <w:vAlign w:val="center"/>
          </w:tcPr>
          <w:p w:rsidR="00FF7F5E" w:rsidRPr="00523A83" w:rsidRDefault="00FF7F5E" w:rsidP="00F61740">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Pr="00523A83">
              <w:rPr>
                <w:rFonts w:ascii="Arial" w:eastAsia="ＭＳ Ｐ明朝" w:hAnsi="Arial" w:cs="Times New Roman"/>
                <w:szCs w:val="21"/>
              </w:rPr>
              <w:t xml:space="preserve"> </w:t>
            </w:r>
            <w:r>
              <w:rPr>
                <w:rFonts w:ascii="Arial" w:eastAsia="ＭＳ Ｐ明朝" w:hAnsi="Arial" w:cs="Times New Roman"/>
                <w:szCs w:val="21"/>
              </w:rPr>
              <w:t>19.0</w:t>
            </w:r>
          </w:p>
        </w:tc>
        <w:tc>
          <w:tcPr>
            <w:tcW w:w="2976" w:type="dxa"/>
            <w:vMerge/>
            <w:shd w:val="pct10" w:color="auto" w:fill="auto"/>
            <w:vAlign w:val="center"/>
          </w:tcPr>
          <w:p w:rsidR="00FF7F5E" w:rsidRPr="00523A83" w:rsidRDefault="00FF7F5E" w:rsidP="00F61740">
            <w:pPr>
              <w:spacing w:line="300" w:lineRule="exact"/>
              <w:rPr>
                <w:rFonts w:ascii="Arial" w:eastAsia="ＭＳ Ｐ明朝" w:hAnsi="Arial" w:cs="Times New Roman"/>
                <w:szCs w:val="21"/>
              </w:rPr>
            </w:pPr>
          </w:p>
        </w:tc>
      </w:tr>
      <w:tr w:rsidR="00FF7F5E" w:rsidRPr="00996E56" w:rsidTr="00F61740">
        <w:trPr>
          <w:trHeight w:val="697"/>
        </w:trPr>
        <w:tc>
          <w:tcPr>
            <w:tcW w:w="1947" w:type="dxa"/>
            <w:vAlign w:val="center"/>
          </w:tcPr>
          <w:p w:rsidR="00FF7F5E" w:rsidRDefault="00FF7F5E" w:rsidP="00F61740">
            <w:pPr>
              <w:keepNext/>
              <w:spacing w:line="300" w:lineRule="exact"/>
              <w:outlineLvl w:val="3"/>
              <w:rPr>
                <w:rFonts w:ascii="Arial" w:eastAsia="ＭＳ Ｐ明朝" w:hAnsi="Arial" w:cs="Times New Roman"/>
                <w:strike/>
                <w:snapToGrid w:val="0"/>
                <w:szCs w:val="21"/>
                <w:lang w:val="en-GB"/>
              </w:rPr>
            </w:pPr>
            <w:r w:rsidRPr="001A2769">
              <w:rPr>
                <w:rFonts w:ascii="Arial" w:eastAsia="ＭＳ Ｐ明朝" w:hAnsi="Arial" w:cs="Times New Roman" w:hint="eastAsia"/>
                <w:strike/>
                <w:snapToGrid w:val="0"/>
                <w:szCs w:val="21"/>
                <w:lang w:val="en-GB"/>
              </w:rPr>
              <w:t>大葉性肺炎</w:t>
            </w:r>
          </w:p>
          <w:p w:rsidR="00FF7F5E" w:rsidRPr="001A2769" w:rsidRDefault="00FF7F5E" w:rsidP="00F61740">
            <w:pPr>
              <w:keepNext/>
              <w:spacing w:line="300" w:lineRule="exact"/>
              <w:outlineLvl w:val="3"/>
              <w:rPr>
                <w:rFonts w:ascii="Arial" w:eastAsia="ＭＳ Ｐ明朝" w:hAnsi="Arial" w:cs="Times New Roman"/>
                <w:szCs w:val="21"/>
                <w:u w:val="single"/>
              </w:rPr>
            </w:pPr>
            <w:r w:rsidRPr="001A2769">
              <w:rPr>
                <w:rFonts w:ascii="Arial" w:eastAsia="ＭＳ Ｐ明朝" w:hAnsi="Arial" w:cs="Times New Roman" w:hint="eastAsia"/>
                <w:snapToGrid w:val="0"/>
                <w:szCs w:val="21"/>
                <w:u w:val="single"/>
                <w:lang w:val="en-GB"/>
              </w:rPr>
              <w:t>転移部痛</w:t>
            </w:r>
          </w:p>
        </w:tc>
        <w:tc>
          <w:tcPr>
            <w:tcW w:w="1701" w:type="dxa"/>
            <w:vAlign w:val="center"/>
          </w:tcPr>
          <w:p w:rsidR="00FF7F5E" w:rsidRPr="00F112C8" w:rsidRDefault="00FF7F5E" w:rsidP="00F61740">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15</w:t>
            </w:r>
          </w:p>
        </w:tc>
        <w:tc>
          <w:tcPr>
            <w:tcW w:w="1701" w:type="dxa"/>
            <w:vAlign w:val="center"/>
          </w:tcPr>
          <w:p w:rsidR="00FF7F5E" w:rsidRPr="00F112C8" w:rsidRDefault="00FF7F5E" w:rsidP="00F61740">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0</w:t>
            </w:r>
            <w:r w:rsidRPr="00F112C8">
              <w:rPr>
                <w:rFonts w:ascii="Arial" w:eastAsia="ＭＳ Ｐ明朝" w:hAnsi="Arial" w:cs="Times New Roman"/>
                <w:szCs w:val="21"/>
              </w:rPr>
              <w:br/>
            </w:r>
            <w:r w:rsidRPr="00F112C8">
              <w:rPr>
                <w:rFonts w:ascii="Arial" w:eastAsia="ＭＳ Ｐ明朝" w:hAnsi="Arial" w:cs="Times New Roman" w:hint="eastAsia"/>
                <w:szCs w:val="21"/>
              </w:rPr>
              <w:t>【</w:t>
            </w:r>
            <w:r w:rsidRPr="00F112C8">
              <w:rPr>
                <w:rFonts w:ascii="Arial" w:eastAsia="ＭＳ Ｐ明朝" w:hAnsi="Arial" w:cs="Times New Roman"/>
                <w:szCs w:val="21"/>
              </w:rPr>
              <w:t>PT</w:t>
            </w:r>
            <w:r w:rsidRPr="00F112C8">
              <w:rPr>
                <w:rFonts w:ascii="Arial" w:eastAsia="ＭＳ Ｐ明朝" w:hAnsi="Arial" w:cs="Times New Roman" w:hint="eastAsia"/>
                <w:szCs w:val="21"/>
              </w:rPr>
              <w:t>から降格】</w:t>
            </w:r>
          </w:p>
        </w:tc>
        <w:tc>
          <w:tcPr>
            <w:tcW w:w="2976" w:type="dxa"/>
            <w:vMerge w:val="restart"/>
            <w:vAlign w:val="center"/>
          </w:tcPr>
          <w:p w:rsidR="00FF7F5E" w:rsidRPr="00F112C8" w:rsidRDefault="00FF7F5E" w:rsidP="00F61740">
            <w:pPr>
              <w:spacing w:line="300" w:lineRule="exact"/>
              <w:rPr>
                <w:rFonts w:ascii="Arial" w:eastAsia="ＭＳ Ｐ明朝" w:hAnsi="Arial" w:cs="Times New Roman"/>
                <w:snapToGrid w:val="0"/>
                <w:szCs w:val="21"/>
                <w:lang w:val="en-GB"/>
              </w:rPr>
            </w:pPr>
            <w:r w:rsidRPr="00F112C8">
              <w:rPr>
                <w:rFonts w:ascii="Arial" w:eastAsia="ＭＳ Ｐ明朝" w:hAnsi="Arial" w:cs="Times New Roman" w:hint="eastAsia"/>
                <w:szCs w:val="21"/>
              </w:rPr>
              <w:t>バージョン</w:t>
            </w:r>
            <w:r>
              <w:rPr>
                <w:rFonts w:ascii="Arial" w:eastAsia="ＭＳ Ｐ明朝" w:hAnsi="Arial" w:cs="Times New Roman" w:hint="eastAsia"/>
                <w:szCs w:val="21"/>
              </w:rPr>
              <w:t>1</w:t>
            </w:r>
            <w:r>
              <w:rPr>
                <w:rFonts w:ascii="Arial" w:eastAsia="ＭＳ Ｐ明朝" w:hAnsi="Arial" w:cs="Times New Roman"/>
                <w:szCs w:val="21"/>
              </w:rPr>
              <w:t>8</w:t>
            </w:r>
            <w:r>
              <w:rPr>
                <w:rFonts w:ascii="Arial" w:eastAsia="ＭＳ Ｐ明朝" w:hAnsi="Arial" w:cs="Times New Roman" w:hint="eastAsia"/>
                <w:szCs w:val="21"/>
              </w:rPr>
              <w:t>.</w:t>
            </w:r>
            <w:r>
              <w:rPr>
                <w:rFonts w:ascii="Arial" w:eastAsia="ＭＳ Ｐ明朝" w:hAnsi="Arial" w:cs="Times New Roman"/>
                <w:szCs w:val="21"/>
              </w:rPr>
              <w:t>1</w:t>
            </w:r>
            <w:r w:rsidRPr="00F112C8">
              <w:rPr>
                <w:rFonts w:ascii="Arial" w:eastAsia="ＭＳ Ｐ明朝" w:hAnsi="Arial" w:cs="Times New Roman" w:hint="eastAsia"/>
                <w:szCs w:val="21"/>
              </w:rPr>
              <w:t>では「</w:t>
            </w:r>
            <w:r w:rsidRPr="001A2769">
              <w:rPr>
                <w:rFonts w:ascii="Arial" w:eastAsia="ＭＳ Ｐ明朝" w:hAnsi="Arial" w:cs="Times New Roman" w:hint="eastAsia"/>
                <w:strike/>
                <w:snapToGrid w:val="0"/>
                <w:szCs w:val="21"/>
                <w:lang w:val="en-GB"/>
              </w:rPr>
              <w:t>大葉性肺炎</w:t>
            </w:r>
            <w:r w:rsidRPr="001A2769">
              <w:rPr>
                <w:rFonts w:ascii="Arial" w:eastAsia="ＭＳ Ｐ明朝" w:hAnsi="Arial" w:cs="Times New Roman" w:hint="eastAsia"/>
                <w:snapToGrid w:val="0"/>
                <w:szCs w:val="21"/>
                <w:u w:val="single"/>
                <w:lang w:val="en-GB"/>
              </w:rPr>
              <w:t>転移部痛</w:t>
            </w:r>
            <w:r w:rsidRPr="00F112C8">
              <w:rPr>
                <w:rFonts w:ascii="Arial" w:eastAsia="ＭＳ Ｐ明朝" w:hAnsi="Arial" w:cs="Times New Roman" w:hint="eastAsia"/>
                <w:szCs w:val="21"/>
              </w:rPr>
              <w:t>」は</w:t>
            </w:r>
            <w:r w:rsidRPr="00F112C8">
              <w:rPr>
                <w:rFonts w:ascii="Arial" w:eastAsia="ＭＳ Ｐ明朝" w:hAnsi="Arial" w:cs="Times New Roman"/>
                <w:szCs w:val="21"/>
              </w:rPr>
              <w:t>PT</w:t>
            </w:r>
            <w:r w:rsidRPr="00F112C8">
              <w:rPr>
                <w:rFonts w:ascii="Arial" w:eastAsia="ＭＳ Ｐ明朝" w:hAnsi="Arial" w:cs="Times New Roman" w:hint="eastAsia"/>
                <w:szCs w:val="21"/>
              </w:rPr>
              <w:t>であったが、</w:t>
            </w:r>
            <w:r>
              <w:rPr>
                <w:rFonts w:ascii="Arial" w:eastAsia="ＭＳ Ｐ明朝" w:hAnsi="Arial" w:cs="Times New Roman"/>
                <w:szCs w:val="21"/>
              </w:rPr>
              <w:t>19.0</w:t>
            </w:r>
            <w:r w:rsidRPr="00F112C8">
              <w:rPr>
                <w:rFonts w:ascii="Arial" w:eastAsia="ＭＳ Ｐ明朝" w:hAnsi="Arial" w:cs="Times New Roman" w:hint="eastAsia"/>
                <w:szCs w:val="21"/>
              </w:rPr>
              <w:t>では</w:t>
            </w:r>
            <w:r w:rsidRPr="00F112C8">
              <w:rPr>
                <w:rFonts w:ascii="Arial" w:eastAsia="ＭＳ Ｐ明朝" w:hAnsi="Arial" w:cs="Times New Roman"/>
                <w:szCs w:val="21"/>
              </w:rPr>
              <w:t>PT</w:t>
            </w:r>
            <w:r w:rsidRPr="00F112C8">
              <w:rPr>
                <w:rFonts w:ascii="Arial" w:eastAsia="ＭＳ Ｐ明朝" w:hAnsi="Arial" w:cs="Times New Roman" w:hint="eastAsia"/>
                <w:szCs w:val="21"/>
              </w:rPr>
              <w:t>「</w:t>
            </w:r>
            <w:r w:rsidRPr="001A2769">
              <w:rPr>
                <w:rFonts w:ascii="Arial" w:eastAsia="ＭＳ Ｐ明朝" w:hAnsi="Arial" w:cs="Times New Roman" w:hint="eastAsia"/>
                <w:strike/>
                <w:snapToGrid w:val="0"/>
                <w:szCs w:val="21"/>
                <w:lang w:val="en-GB"/>
              </w:rPr>
              <w:t>肺炎</w:t>
            </w:r>
            <w:r w:rsidRPr="001A2769">
              <w:rPr>
                <w:rFonts w:ascii="Arial" w:eastAsia="ＭＳ Ｐ明朝" w:hAnsi="Arial" w:cs="Times New Roman" w:hint="eastAsia"/>
                <w:snapToGrid w:val="0"/>
                <w:szCs w:val="21"/>
                <w:lang w:val="en-GB"/>
              </w:rPr>
              <w:t xml:space="preserve"> </w:t>
            </w:r>
            <w:r w:rsidRPr="001A2769">
              <w:rPr>
                <w:rFonts w:ascii="Arial" w:eastAsia="ＭＳ Ｐ明朝" w:hAnsi="Arial" w:cs="Times New Roman" w:hint="eastAsia"/>
                <w:snapToGrid w:val="0"/>
                <w:szCs w:val="21"/>
                <w:u w:val="single"/>
                <w:lang w:val="en-GB"/>
              </w:rPr>
              <w:t>癌疼痛</w:t>
            </w:r>
            <w:r w:rsidRPr="00F112C8">
              <w:rPr>
                <w:rFonts w:ascii="Arial" w:eastAsia="ＭＳ Ｐ明朝" w:hAnsi="Arial" w:cs="Times New Roman" w:hint="eastAsia"/>
                <w:snapToGrid w:val="0"/>
                <w:szCs w:val="21"/>
                <w:lang w:val="en-GB"/>
              </w:rPr>
              <w:t>」の下位の</w:t>
            </w:r>
            <w:r w:rsidRPr="00F112C8">
              <w:rPr>
                <w:rFonts w:ascii="Arial" w:eastAsia="ＭＳ Ｐ明朝" w:hAnsi="Arial" w:cs="Times New Roman"/>
                <w:snapToGrid w:val="0"/>
                <w:szCs w:val="21"/>
                <w:lang w:val="en-GB"/>
              </w:rPr>
              <w:t>LLT</w:t>
            </w:r>
            <w:r w:rsidRPr="00F112C8">
              <w:rPr>
                <w:rFonts w:ascii="Arial" w:eastAsia="ＭＳ Ｐ明朝" w:hAnsi="Arial" w:cs="Times New Roman" w:hint="eastAsia"/>
                <w:snapToGrid w:val="0"/>
                <w:szCs w:val="21"/>
                <w:lang w:val="en-GB"/>
              </w:rPr>
              <w:t>に格下げされた。</w:t>
            </w:r>
            <w:r w:rsidRPr="00F112C8">
              <w:rPr>
                <w:rFonts w:ascii="Arial" w:eastAsia="ＭＳ Ｐ明朝" w:hAnsi="Arial" w:cs="Times New Roman"/>
                <w:snapToGrid w:val="0"/>
                <w:szCs w:val="21"/>
                <w:lang w:val="en-GB"/>
              </w:rPr>
              <w:t xml:space="preserve"> </w:t>
            </w:r>
          </w:p>
        </w:tc>
      </w:tr>
      <w:tr w:rsidR="00FF7F5E" w:rsidRPr="00996E56" w:rsidTr="00F61740">
        <w:trPr>
          <w:trHeight w:val="707"/>
        </w:trPr>
        <w:tc>
          <w:tcPr>
            <w:tcW w:w="1947" w:type="dxa"/>
            <w:vAlign w:val="center"/>
          </w:tcPr>
          <w:p w:rsidR="00FF7F5E" w:rsidRDefault="00FF7F5E" w:rsidP="00F61740">
            <w:pPr>
              <w:spacing w:line="300" w:lineRule="exact"/>
              <w:rPr>
                <w:rFonts w:ascii="Arial" w:eastAsia="ＭＳ Ｐ明朝" w:hAnsi="Arial" w:cs="Times New Roman"/>
                <w:strike/>
                <w:snapToGrid w:val="0"/>
                <w:szCs w:val="21"/>
                <w:lang w:val="en-GB"/>
              </w:rPr>
            </w:pPr>
            <w:r w:rsidRPr="001A2769">
              <w:rPr>
                <w:rFonts w:ascii="Arial" w:eastAsia="ＭＳ Ｐ明朝" w:hAnsi="Arial" w:cs="Times New Roman" w:hint="eastAsia"/>
                <w:strike/>
                <w:snapToGrid w:val="0"/>
                <w:szCs w:val="21"/>
                <w:lang w:val="en-GB"/>
              </w:rPr>
              <w:t>肺炎</w:t>
            </w:r>
          </w:p>
          <w:p w:rsidR="00FF7F5E" w:rsidRPr="001A2769" w:rsidRDefault="00FF7F5E" w:rsidP="00F61740">
            <w:pPr>
              <w:spacing w:line="300" w:lineRule="exact"/>
              <w:rPr>
                <w:rFonts w:ascii="Arial" w:eastAsia="ＭＳ Ｐ明朝" w:hAnsi="Arial" w:cs="Times New Roman"/>
                <w:snapToGrid w:val="0"/>
                <w:szCs w:val="21"/>
                <w:u w:val="single"/>
                <w:lang w:val="en-GB"/>
              </w:rPr>
            </w:pPr>
            <w:r w:rsidRPr="001A2769">
              <w:rPr>
                <w:rFonts w:ascii="Arial" w:eastAsia="ＭＳ Ｐ明朝" w:hAnsi="Arial" w:cs="Times New Roman" w:hint="eastAsia"/>
                <w:snapToGrid w:val="0"/>
                <w:szCs w:val="21"/>
                <w:u w:val="single"/>
                <w:lang w:val="en-GB"/>
              </w:rPr>
              <w:t>癌疼痛</w:t>
            </w:r>
          </w:p>
        </w:tc>
        <w:tc>
          <w:tcPr>
            <w:tcW w:w="1701" w:type="dxa"/>
            <w:vAlign w:val="center"/>
          </w:tcPr>
          <w:p w:rsidR="00FF7F5E" w:rsidRPr="00F112C8" w:rsidRDefault="00FF7F5E" w:rsidP="00F61740">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5</w:t>
            </w:r>
          </w:p>
        </w:tc>
        <w:tc>
          <w:tcPr>
            <w:tcW w:w="1701" w:type="dxa"/>
            <w:vAlign w:val="center"/>
          </w:tcPr>
          <w:p w:rsidR="00FF7F5E" w:rsidRPr="00F112C8" w:rsidRDefault="00FF7F5E" w:rsidP="00F61740">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20</w:t>
            </w:r>
          </w:p>
        </w:tc>
        <w:tc>
          <w:tcPr>
            <w:tcW w:w="2976" w:type="dxa"/>
            <w:vMerge/>
            <w:vAlign w:val="center"/>
          </w:tcPr>
          <w:p w:rsidR="00FF7F5E" w:rsidRPr="00F112C8" w:rsidRDefault="00FF7F5E" w:rsidP="00F61740">
            <w:pPr>
              <w:spacing w:line="300" w:lineRule="exact"/>
              <w:jc w:val="center"/>
              <w:rPr>
                <w:rFonts w:ascii="Arial" w:eastAsia="ＭＳ Ｐ明朝" w:hAnsi="Arial" w:cs="Times New Roman"/>
                <w:szCs w:val="21"/>
              </w:rPr>
            </w:pPr>
          </w:p>
        </w:tc>
      </w:tr>
      <w:bookmarkEnd w:id="3"/>
      <w:bookmarkEnd w:id="4"/>
      <w:bookmarkEnd w:id="5"/>
      <w:bookmarkEnd w:id="7"/>
    </w:tbl>
    <w:p w:rsidR="00FF7F5E" w:rsidRDefault="00FF7F5E" w:rsidP="008F2152">
      <w:pPr>
        <w:spacing w:beforeLines="30" w:before="108" w:afterLines="50" w:after="180"/>
        <w:rPr>
          <w:rFonts w:ascii="ＭＳ Ｐゴシック" w:eastAsia="ＭＳ Ｐゴシック" w:hAnsi="ＭＳ Ｐゴシック" w:cs="Times New Roman"/>
          <w:b/>
          <w:kern w:val="0"/>
          <w:sz w:val="22"/>
        </w:rPr>
      </w:pPr>
    </w:p>
    <w:p w:rsidR="008F2152" w:rsidRPr="00996E56" w:rsidRDefault="008F2152" w:rsidP="008F2152">
      <w:pPr>
        <w:spacing w:beforeLines="30" w:before="108" w:afterLines="50" w:after="180"/>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t>図</w:t>
      </w:r>
      <w:r w:rsidRPr="00996E56">
        <w:rPr>
          <w:rFonts w:ascii="ＭＳ Ｐゴシック" w:eastAsia="ＭＳ Ｐゴシック" w:hAnsi="ＭＳ Ｐゴシック" w:cs="Times New Roman" w:hint="eastAsia"/>
          <w:b/>
          <w:szCs w:val="21"/>
        </w:rPr>
        <w:t>表５．MedDRAのSOC順－国際合意順と英語アルファベット順</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F2152" w:rsidRPr="00996E56" w:rsidTr="00F61740">
        <w:trPr>
          <w:trHeight w:val="255"/>
          <w:jc w:val="right"/>
        </w:trPr>
        <w:tc>
          <w:tcPr>
            <w:tcW w:w="4211" w:type="dxa"/>
            <w:tcBorders>
              <w:top w:val="single" w:sz="4" w:space="0" w:color="auto"/>
              <w:left w:val="single" w:sz="4" w:space="0" w:color="auto"/>
              <w:bottom w:val="single" w:sz="4" w:space="0" w:color="auto"/>
              <w:right w:val="single" w:sz="4" w:space="0" w:color="auto"/>
            </w:tcBorders>
            <w:shd w:val="pct10" w:color="auto" w:fill="FFFFFF"/>
          </w:tcPr>
          <w:p w:rsidR="008F2152" w:rsidRPr="00996E56" w:rsidRDefault="008F2152" w:rsidP="00F61740">
            <w:pPr>
              <w:spacing w:line="280" w:lineRule="exact"/>
              <w:jc w:val="center"/>
              <w:rPr>
                <w:rFonts w:ascii="Arial" w:eastAsia="ＭＳ Ｐ明朝" w:hAnsi="Arial" w:cs="Times New Roman"/>
                <w:szCs w:val="21"/>
              </w:rPr>
            </w:pPr>
            <w:r w:rsidRPr="00996E56">
              <w:rPr>
                <w:rFonts w:ascii="Arial" w:eastAsia="ＭＳ Ｐ明朝" w:hAnsi="Arial" w:cs="Times New Roman"/>
                <w:szCs w:val="21"/>
              </w:rPr>
              <w:t>MedDRA</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英語アルファベット順</w:t>
            </w:r>
          </w:p>
          <w:p w:rsidR="008F2152" w:rsidRPr="00996E56" w:rsidRDefault="008F2152" w:rsidP="00F61740">
            <w:pPr>
              <w:spacing w:line="280" w:lineRule="exact"/>
              <w:jc w:val="center"/>
              <w:rPr>
                <w:rFonts w:ascii="Arial" w:eastAsia="ＭＳ Ｐ明朝" w:hAnsi="Arial" w:cs="Times New Roman"/>
                <w:szCs w:val="21"/>
              </w:rPr>
            </w:pPr>
            <w:r>
              <w:rPr>
                <w:rFonts w:ascii="Arial" w:eastAsia="ＭＳ Ｐ明朝" w:hAnsi="Arial" w:cs="Times New Roman" w:hint="eastAsia"/>
                <w:szCs w:val="21"/>
              </w:rPr>
              <w:t>（</w:t>
            </w:r>
            <w:r w:rsidRPr="00996E56">
              <w:rPr>
                <w:rFonts w:ascii="Arial" w:eastAsia="ＭＳ Ｐ明朝" w:hAnsi="Arial" w:cs="Times New Roman" w:hint="eastAsia"/>
                <w:szCs w:val="21"/>
              </w:rPr>
              <w:t>バージョン</w:t>
            </w:r>
            <w:r>
              <w:rPr>
                <w:rFonts w:ascii="Arial" w:eastAsia="ＭＳ Ｐ明朝" w:hAnsi="Arial" w:cs="Times New Roman" w:hint="eastAsia"/>
                <w:szCs w:val="21"/>
              </w:rPr>
              <w:t>1</w:t>
            </w:r>
            <w:r>
              <w:rPr>
                <w:rFonts w:ascii="Arial" w:eastAsia="ＭＳ Ｐ明朝" w:hAnsi="Arial" w:cs="Times New Roman"/>
                <w:szCs w:val="21"/>
              </w:rPr>
              <w:t>9</w:t>
            </w:r>
            <w:r>
              <w:rPr>
                <w:rFonts w:ascii="Arial" w:eastAsia="ＭＳ Ｐ明朝" w:hAnsi="Arial" w:cs="Times New Roman" w:hint="eastAsia"/>
                <w:szCs w:val="21"/>
              </w:rPr>
              <w:t>.</w:t>
            </w:r>
            <w:r>
              <w:rPr>
                <w:rFonts w:ascii="Arial" w:eastAsia="ＭＳ Ｐ明朝" w:hAnsi="Arial" w:cs="Times New Roman"/>
                <w:szCs w:val="21"/>
              </w:rPr>
              <w:t>0</w:t>
            </w:r>
            <w:r>
              <w:rPr>
                <w:rFonts w:ascii="Arial" w:eastAsia="ＭＳ Ｐ明朝" w:hAnsi="Arial" w:cs="Times New Roman" w:hint="eastAsia"/>
                <w:szCs w:val="21"/>
              </w:rPr>
              <w:t>）</w:t>
            </w:r>
          </w:p>
        </w:tc>
        <w:tc>
          <w:tcPr>
            <w:tcW w:w="4211" w:type="dxa"/>
            <w:tcBorders>
              <w:top w:val="single" w:sz="4" w:space="0" w:color="auto"/>
              <w:left w:val="single" w:sz="4" w:space="0" w:color="auto"/>
              <w:bottom w:val="single" w:sz="4" w:space="0" w:color="auto"/>
              <w:right w:val="single" w:sz="4" w:space="0" w:color="auto"/>
            </w:tcBorders>
            <w:shd w:val="pct10" w:color="auto" w:fill="FFFFFF"/>
          </w:tcPr>
          <w:p w:rsidR="008F2152" w:rsidRPr="001471D4" w:rsidRDefault="008F2152" w:rsidP="00F61740">
            <w:pPr>
              <w:spacing w:line="280" w:lineRule="exact"/>
              <w:jc w:val="center"/>
              <w:rPr>
                <w:rFonts w:ascii="Arial" w:hAnsi="Arial" w:cs="Arial"/>
              </w:rPr>
            </w:pPr>
            <w:r w:rsidRPr="001471D4">
              <w:rPr>
                <w:rFonts w:ascii="Arial" w:hAnsi="Arial" w:cs="Arial"/>
              </w:rPr>
              <w:t>MedDRA</w:t>
            </w:r>
            <w:r w:rsidRPr="001471D4">
              <w:rPr>
                <w:rFonts w:ascii="Arial" w:hAnsi="Arial" w:cs="Arial" w:hint="eastAsia"/>
              </w:rPr>
              <w:t xml:space="preserve">　</w:t>
            </w:r>
            <w:r w:rsidRPr="001471D4">
              <w:rPr>
                <w:rFonts w:ascii="Arial" w:hAnsi="Arial" w:cs="Arial"/>
              </w:rPr>
              <w:t>SOC</w:t>
            </w:r>
            <w:r w:rsidRPr="001471D4">
              <w:rPr>
                <w:rFonts w:ascii="Arial" w:hAnsi="Arial" w:cs="Arial" w:hint="eastAsia"/>
              </w:rPr>
              <w:t>国際合意順</w:t>
            </w:r>
          </w:p>
          <w:p w:rsidR="008F2152" w:rsidRPr="00996E56" w:rsidRDefault="008F2152" w:rsidP="00F61740">
            <w:pPr>
              <w:spacing w:line="280" w:lineRule="exact"/>
              <w:jc w:val="center"/>
              <w:rPr>
                <w:rFonts w:ascii="Arial" w:eastAsia="ＭＳ Ｐ明朝" w:hAnsi="Arial" w:cs="Times New Roman"/>
                <w:szCs w:val="21"/>
              </w:rPr>
            </w:pPr>
            <w:r w:rsidRPr="001471D4">
              <w:rPr>
                <w:rFonts w:ascii="Arial" w:hAnsi="Arial" w:cs="Arial" w:hint="eastAsia"/>
              </w:rPr>
              <w:t>（バージョン</w:t>
            </w:r>
            <w:r w:rsidRPr="001471D4">
              <w:rPr>
                <w:rFonts w:ascii="Arial" w:hAnsi="Arial" w:cs="Arial"/>
              </w:rPr>
              <w:t>1</w:t>
            </w:r>
            <w:r>
              <w:rPr>
                <w:rFonts w:ascii="Arial" w:hAnsi="Arial" w:cs="Arial"/>
              </w:rPr>
              <w:t>9</w:t>
            </w:r>
            <w:r w:rsidRPr="001471D4">
              <w:rPr>
                <w:rFonts w:ascii="Arial" w:hAnsi="Arial" w:cs="Arial"/>
              </w:rPr>
              <w:t>.</w:t>
            </w:r>
            <w:r>
              <w:rPr>
                <w:rFonts w:ascii="Arial" w:hAnsi="Arial" w:cs="Arial"/>
              </w:rPr>
              <w:t>0</w:t>
            </w:r>
            <w:r w:rsidRPr="001471D4">
              <w:rPr>
                <w:rFonts w:ascii="Arial" w:hAnsi="Arial" w:cs="Arial" w:hint="eastAsia"/>
              </w:rPr>
              <w:t>）</w:t>
            </w:r>
          </w:p>
        </w:tc>
      </w:tr>
      <w:tr w:rsidR="008F2152" w:rsidRPr="00996E56" w:rsidTr="00F61740">
        <w:trPr>
          <w:trHeight w:val="133"/>
          <w:jc w:val="right"/>
        </w:trPr>
        <w:tc>
          <w:tcPr>
            <w:tcW w:w="4211" w:type="dxa"/>
            <w:tcBorders>
              <w:top w:val="single" w:sz="4" w:space="0" w:color="auto"/>
            </w:tcBorders>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8F2152" w:rsidRPr="00996E56" w:rsidTr="00F61740">
        <w:trPr>
          <w:trHeight w:val="350"/>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8F2152" w:rsidRPr="00996E56" w:rsidTr="00F61740">
        <w:trPr>
          <w:trHeight w:val="178"/>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8F2152" w:rsidRPr="00996E56" w:rsidTr="00F61740">
        <w:trPr>
          <w:trHeight w:val="178"/>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8F2152" w:rsidRPr="00996E56" w:rsidTr="00F61740">
        <w:trPr>
          <w:trHeight w:val="169"/>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8F2152" w:rsidRPr="00996E56" w:rsidTr="00F61740">
        <w:trPr>
          <w:trHeight w:val="169"/>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8F2152" w:rsidRPr="00996E56" w:rsidTr="00F61740">
        <w:trPr>
          <w:trHeight w:val="160"/>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8F2152" w:rsidRPr="00996E56" w:rsidTr="00F61740">
        <w:trPr>
          <w:trHeight w:val="124"/>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8F2152" w:rsidRPr="00996E56" w:rsidTr="00F61740">
        <w:trPr>
          <w:trHeight w:val="187"/>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8F2152" w:rsidRPr="00996E56" w:rsidTr="00F61740">
        <w:trPr>
          <w:trHeight w:val="178"/>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8F2152" w:rsidRPr="00996E56" w:rsidTr="00F61740">
        <w:trPr>
          <w:trHeight w:val="178"/>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8F2152" w:rsidRPr="00996E56" w:rsidTr="00F61740">
        <w:trPr>
          <w:trHeight w:val="214"/>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8F2152" w:rsidRPr="00996E56" w:rsidTr="00F61740">
        <w:trPr>
          <w:trHeight w:val="160"/>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8F2152" w:rsidRPr="00996E56" w:rsidTr="00F61740">
        <w:trPr>
          <w:trHeight w:val="142"/>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8F2152" w:rsidRPr="00996E56" w:rsidTr="00F61740">
        <w:trPr>
          <w:trHeight w:val="196"/>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8F2152" w:rsidRPr="00996E56" w:rsidTr="00F61740">
        <w:trPr>
          <w:trHeight w:val="259"/>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8F2152" w:rsidRPr="00996E56" w:rsidTr="00F61740">
        <w:trPr>
          <w:trHeight w:val="142"/>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8F2152" w:rsidRPr="00996E56" w:rsidTr="00F61740">
        <w:trPr>
          <w:trHeight w:val="196"/>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8F2152" w:rsidRPr="00996E56" w:rsidTr="00F61740">
        <w:trPr>
          <w:trHeight w:val="196"/>
          <w:jc w:val="right"/>
        </w:trPr>
        <w:tc>
          <w:tcPr>
            <w:tcW w:w="4211" w:type="dxa"/>
          </w:tcPr>
          <w:p w:rsidR="008F2152" w:rsidRPr="00BA71EB" w:rsidRDefault="008F2152" w:rsidP="00F61740">
            <w:pPr>
              <w:spacing w:line="280" w:lineRule="exact"/>
              <w:ind w:leftChars="67" w:left="141" w:rightChars="106" w:right="223"/>
              <w:rPr>
                <w:rFonts w:ascii="Arial" w:eastAsia="ＭＳ Ｐ明朝" w:hAnsi="Arial" w:cs="Times New Roman"/>
                <w:szCs w:val="21"/>
                <w:u w:val="single"/>
              </w:rPr>
            </w:pPr>
            <w:r w:rsidRPr="00BA71EB">
              <w:rPr>
                <w:rFonts w:ascii="Arial" w:eastAsia="ＭＳ Ｐ明朝" w:hAnsi="Arial" w:cs="Times New Roman" w:hint="eastAsia"/>
                <w:szCs w:val="21"/>
                <w:u w:val="single"/>
              </w:rPr>
              <w:t>製品の問題</w:t>
            </w:r>
          </w:p>
        </w:tc>
        <w:tc>
          <w:tcPr>
            <w:tcW w:w="4211" w:type="dxa"/>
          </w:tcPr>
          <w:p w:rsidR="008F2152" w:rsidRPr="000A3B04" w:rsidRDefault="008F2152" w:rsidP="00F61740">
            <w:pPr>
              <w:spacing w:line="280" w:lineRule="exact"/>
              <w:ind w:leftChars="67" w:left="141" w:rightChars="106" w:right="223"/>
            </w:pPr>
            <w:r w:rsidRPr="000A3B04">
              <w:rPr>
                <w:rFonts w:hint="eastAsia"/>
              </w:rPr>
              <w:t>妊娠、産褥および周産期の状態</w:t>
            </w:r>
          </w:p>
        </w:tc>
      </w:tr>
      <w:tr w:rsidR="008F2152" w:rsidRPr="00996E56" w:rsidTr="00F61740">
        <w:trPr>
          <w:trHeight w:val="169"/>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8F2152" w:rsidRPr="00996E56" w:rsidTr="00F61740">
        <w:trPr>
          <w:trHeight w:val="142"/>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8F2152" w:rsidRPr="00996E56" w:rsidTr="00F61740">
        <w:trPr>
          <w:trHeight w:val="124"/>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8F2152" w:rsidRPr="00996E56" w:rsidTr="00F61740">
        <w:trPr>
          <w:trHeight w:val="187"/>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8F2152" w:rsidRPr="00996E56" w:rsidTr="00F61740">
        <w:trPr>
          <w:trHeight w:val="160"/>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8F2152" w:rsidRPr="00996E56" w:rsidTr="00F61740">
        <w:trPr>
          <w:trHeight w:val="142"/>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8F2152" w:rsidRPr="00996E56" w:rsidTr="00F61740">
        <w:trPr>
          <w:trHeight w:val="196"/>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8F2152" w:rsidRPr="00996E56" w:rsidTr="00F61740">
        <w:trPr>
          <w:trHeight w:val="169"/>
          <w:jc w:val="right"/>
        </w:trPr>
        <w:tc>
          <w:tcPr>
            <w:tcW w:w="4211" w:type="dxa"/>
          </w:tcPr>
          <w:p w:rsidR="008F2152" w:rsidRPr="00996E56" w:rsidRDefault="008F2152" w:rsidP="00F6174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rsidR="008F2152" w:rsidRPr="00BA71EB" w:rsidRDefault="008F2152" w:rsidP="00F61740">
            <w:pPr>
              <w:spacing w:line="280" w:lineRule="exact"/>
              <w:ind w:leftChars="67" w:left="141" w:rightChars="106" w:right="223"/>
              <w:rPr>
                <w:rFonts w:ascii="Arial" w:eastAsia="ＭＳ Ｐ明朝" w:hAnsi="Arial" w:cs="Times New Roman"/>
                <w:szCs w:val="21"/>
                <w:u w:val="single"/>
              </w:rPr>
            </w:pPr>
            <w:r w:rsidRPr="00BA71EB">
              <w:rPr>
                <w:rFonts w:ascii="Arial" w:eastAsia="ＭＳ Ｐ明朝" w:hAnsi="Arial" w:cs="Times New Roman" w:hint="eastAsia"/>
                <w:szCs w:val="21"/>
                <w:u w:val="single"/>
              </w:rPr>
              <w:t>製品の問題</w:t>
            </w:r>
          </w:p>
        </w:tc>
      </w:tr>
    </w:tbl>
    <w:p w:rsidR="008F2152" w:rsidRPr="003734C0" w:rsidRDefault="008F2152" w:rsidP="003734C0">
      <w:pPr>
        <w:rPr>
          <w:rFonts w:ascii="Arial" w:eastAsia="ＭＳ Ｐ明朝" w:hAnsi="Arial" w:cs="Times New Roman"/>
          <w:sz w:val="16"/>
          <w:szCs w:val="16"/>
        </w:rPr>
      </w:pPr>
      <w:r>
        <w:rPr>
          <w:rFonts w:ascii="Arial" w:eastAsia="ＭＳ Ｐ明朝" w:hAnsi="Arial" w:cs="Times New Roman"/>
          <w:sz w:val="16"/>
          <w:szCs w:val="16"/>
        </w:rPr>
        <w:br w:type="page"/>
      </w:r>
      <w:r>
        <w:rPr>
          <w:rFonts w:ascii="ＭＳ Ｐゴシック" w:eastAsia="ＭＳ Ｐゴシック" w:hAnsi="ＭＳ Ｐゴシック" w:cs="Times New Roman" w:hint="eastAsia"/>
          <w:b/>
          <w:szCs w:val="21"/>
        </w:rPr>
        <w:lastRenderedPageBreak/>
        <w:t>図</w:t>
      </w:r>
      <w:r w:rsidRPr="00996E56">
        <w:rPr>
          <w:rFonts w:ascii="ＭＳ Ｐゴシック" w:eastAsia="ＭＳ Ｐゴシック" w:hAnsi="ＭＳ Ｐゴシック" w:cs="Times New Roman" w:hint="eastAsia"/>
          <w:b/>
          <w:szCs w:val="21"/>
        </w:rPr>
        <w:t>表５．MedDRAのSOC順－英語アルファベット順と国際合意順 （英語版）</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8F2152" w:rsidRPr="00D5138D" w:rsidTr="00F61740">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8F2152" w:rsidRPr="00D5138D" w:rsidRDefault="008F2152" w:rsidP="00F61740">
            <w:pPr>
              <w:spacing w:before="60" w:after="60"/>
              <w:jc w:val="center"/>
              <w:rPr>
                <w:rFonts w:cs="Arial"/>
                <w:b/>
                <w:bCs/>
              </w:rPr>
            </w:pPr>
            <w:r>
              <w:rPr>
                <w:i/>
              </w:rPr>
              <w:br w:type="page"/>
            </w:r>
            <w:r w:rsidRPr="00D5138D">
              <w:rPr>
                <w:rFonts w:cs="Arial"/>
                <w:b/>
                <w:bCs/>
              </w:rPr>
              <w:t>MedDRA Version 1</w:t>
            </w:r>
            <w:r>
              <w:rPr>
                <w:rFonts w:cs="Arial"/>
                <w:b/>
                <w:bCs/>
              </w:rPr>
              <w:t>9.0</w:t>
            </w:r>
          </w:p>
          <w:p w:rsidR="008F2152" w:rsidRPr="00D5138D" w:rsidRDefault="008F2152" w:rsidP="00F61740">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8F2152" w:rsidRPr="00D5138D" w:rsidRDefault="008F2152" w:rsidP="00F61740">
            <w:pPr>
              <w:spacing w:before="60" w:after="60"/>
              <w:jc w:val="center"/>
              <w:rPr>
                <w:rFonts w:cs="Arial"/>
                <w:b/>
                <w:bCs/>
              </w:rPr>
            </w:pPr>
            <w:r w:rsidRPr="00D5138D">
              <w:rPr>
                <w:rFonts w:cs="Arial"/>
                <w:b/>
                <w:bCs/>
              </w:rPr>
              <w:t>MedDRA Version 1</w:t>
            </w:r>
            <w:r>
              <w:rPr>
                <w:rFonts w:cs="Arial"/>
                <w:b/>
                <w:bCs/>
              </w:rPr>
              <w:t>9.0</w:t>
            </w:r>
          </w:p>
          <w:p w:rsidR="008F2152" w:rsidRPr="00D5138D" w:rsidRDefault="008F2152" w:rsidP="00F61740">
            <w:pPr>
              <w:spacing w:before="60" w:after="60"/>
              <w:jc w:val="center"/>
              <w:rPr>
                <w:rFonts w:eastAsia="Arial Unicode MS" w:cs="Arial"/>
                <w:b/>
                <w:bCs/>
              </w:rPr>
            </w:pPr>
            <w:r w:rsidRPr="00D5138D">
              <w:rPr>
                <w:rFonts w:cs="Arial"/>
                <w:b/>
                <w:bCs/>
              </w:rPr>
              <w:t>Internationally Agreed Order</w:t>
            </w:r>
          </w:p>
        </w:tc>
      </w:tr>
      <w:tr w:rsidR="008F2152" w:rsidRPr="00D5138D" w:rsidTr="00F61740">
        <w:trPr>
          <w:trHeight w:val="133"/>
          <w:jc w:val="center"/>
        </w:trPr>
        <w:tc>
          <w:tcPr>
            <w:tcW w:w="4462" w:type="dxa"/>
            <w:tcBorders>
              <w:top w:val="single" w:sz="4" w:space="0" w:color="auto"/>
            </w:tcBorders>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Infections and infestations</w:t>
            </w:r>
          </w:p>
        </w:tc>
      </w:tr>
      <w:tr w:rsidR="008F2152" w:rsidRPr="00D5138D" w:rsidTr="00F61740">
        <w:trPr>
          <w:trHeight w:val="350"/>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rsidR="008F2152" w:rsidRPr="00C82AC2" w:rsidRDefault="008F2152" w:rsidP="00C82AC2">
            <w:pPr>
              <w:spacing w:before="60" w:after="60"/>
              <w:ind w:left="68" w:right="68"/>
              <w:rPr>
                <w:rFonts w:cs="Arial"/>
              </w:rPr>
            </w:pPr>
            <w:r w:rsidRPr="00D5138D">
              <w:rPr>
                <w:rFonts w:cs="Arial"/>
              </w:rPr>
              <w:t>Neoplasms benign, malignant and unspecified (incl cysts and polyps)</w:t>
            </w:r>
          </w:p>
        </w:tc>
      </w:tr>
      <w:tr w:rsidR="008F2152" w:rsidRPr="00D5138D" w:rsidTr="00F61740">
        <w:trPr>
          <w:trHeight w:val="178"/>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Blood and lymphatic system disorders</w:t>
            </w:r>
          </w:p>
        </w:tc>
      </w:tr>
      <w:tr w:rsidR="008F2152" w:rsidRPr="00D5138D" w:rsidTr="00F61740">
        <w:trPr>
          <w:trHeight w:val="178"/>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Immune system disorders</w:t>
            </w:r>
          </w:p>
        </w:tc>
      </w:tr>
      <w:tr w:rsidR="008F2152" w:rsidRPr="00D5138D" w:rsidTr="00F61740">
        <w:trPr>
          <w:trHeight w:val="169"/>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Endocrine disorders</w:t>
            </w:r>
          </w:p>
        </w:tc>
      </w:tr>
      <w:tr w:rsidR="008F2152" w:rsidRPr="00D5138D" w:rsidTr="00F61740">
        <w:trPr>
          <w:trHeight w:val="169"/>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Metabolism and nutrition disorders</w:t>
            </w:r>
          </w:p>
        </w:tc>
      </w:tr>
      <w:tr w:rsidR="008F2152" w:rsidRPr="00D5138D" w:rsidTr="00F61740">
        <w:trPr>
          <w:trHeight w:val="160"/>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Psychiatric disorders</w:t>
            </w:r>
          </w:p>
        </w:tc>
      </w:tr>
      <w:tr w:rsidR="008F2152" w:rsidRPr="00D5138D" w:rsidTr="00F61740">
        <w:trPr>
          <w:trHeight w:val="124"/>
          <w:jc w:val="center"/>
        </w:trPr>
        <w:tc>
          <w:tcPr>
            <w:tcW w:w="4462" w:type="dxa"/>
            <w:tcMar>
              <w:top w:w="10" w:type="dxa"/>
              <w:left w:w="10" w:type="dxa"/>
              <w:bottom w:w="0" w:type="dxa"/>
              <w:right w:w="10" w:type="dxa"/>
            </w:tcMar>
            <w:vAlign w:val="center"/>
          </w:tcPr>
          <w:p w:rsidR="008F2152" w:rsidRPr="00C82AC2" w:rsidRDefault="008F2152" w:rsidP="00C82AC2">
            <w:pPr>
              <w:spacing w:before="60" w:after="60"/>
              <w:ind w:left="68" w:right="68"/>
              <w:rPr>
                <w:rFont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Nervous system disorders</w:t>
            </w:r>
          </w:p>
        </w:tc>
      </w:tr>
      <w:tr w:rsidR="008F2152" w:rsidRPr="00D5138D" w:rsidTr="00F61740">
        <w:trPr>
          <w:trHeight w:val="187"/>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Eye disorders</w:t>
            </w:r>
          </w:p>
        </w:tc>
      </w:tr>
      <w:tr w:rsidR="008F2152" w:rsidRPr="00D5138D" w:rsidTr="00F61740">
        <w:trPr>
          <w:trHeight w:val="178"/>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Ear and labyrinth disorders</w:t>
            </w:r>
          </w:p>
        </w:tc>
      </w:tr>
      <w:tr w:rsidR="008F2152" w:rsidRPr="00D5138D" w:rsidTr="00F61740">
        <w:trPr>
          <w:trHeight w:val="178"/>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Cardiac disorders</w:t>
            </w:r>
          </w:p>
        </w:tc>
      </w:tr>
      <w:tr w:rsidR="008F2152" w:rsidRPr="00D5138D" w:rsidTr="00F61740">
        <w:trPr>
          <w:trHeight w:val="214"/>
          <w:jc w:val="center"/>
        </w:trPr>
        <w:tc>
          <w:tcPr>
            <w:tcW w:w="4462" w:type="dxa"/>
            <w:tcMar>
              <w:top w:w="10" w:type="dxa"/>
              <w:left w:w="10" w:type="dxa"/>
              <w:bottom w:w="0" w:type="dxa"/>
              <w:right w:w="10" w:type="dxa"/>
            </w:tcMar>
            <w:vAlign w:val="center"/>
          </w:tcPr>
          <w:p w:rsidR="008F2152" w:rsidRPr="00C82AC2" w:rsidRDefault="008F2152" w:rsidP="00C82AC2">
            <w:pPr>
              <w:spacing w:before="60" w:after="60"/>
              <w:ind w:left="68" w:right="68"/>
              <w:rPr>
                <w:rFont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Vascular disorders</w:t>
            </w:r>
          </w:p>
        </w:tc>
      </w:tr>
      <w:tr w:rsidR="008F2152" w:rsidRPr="00D5138D" w:rsidTr="00F61740">
        <w:trPr>
          <w:trHeight w:val="160"/>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Respiratory, thoracic and mediastinal disorders</w:t>
            </w:r>
          </w:p>
        </w:tc>
      </w:tr>
      <w:tr w:rsidR="008F2152" w:rsidRPr="00D5138D" w:rsidTr="00F61740">
        <w:trPr>
          <w:trHeight w:val="142"/>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Gastrointestinal disorders</w:t>
            </w:r>
          </w:p>
        </w:tc>
      </w:tr>
      <w:tr w:rsidR="008F2152" w:rsidRPr="00D5138D" w:rsidTr="00F61740">
        <w:trPr>
          <w:trHeight w:val="196"/>
          <w:jc w:val="center"/>
        </w:trPr>
        <w:tc>
          <w:tcPr>
            <w:tcW w:w="4462" w:type="dxa"/>
            <w:tcMar>
              <w:top w:w="10" w:type="dxa"/>
              <w:left w:w="10" w:type="dxa"/>
              <w:bottom w:w="0" w:type="dxa"/>
              <w:right w:w="10" w:type="dxa"/>
            </w:tcMar>
            <w:vAlign w:val="center"/>
          </w:tcPr>
          <w:p w:rsidR="008F2152" w:rsidRPr="00C82AC2" w:rsidRDefault="008F2152" w:rsidP="00C82AC2">
            <w:pPr>
              <w:spacing w:before="60" w:after="60"/>
              <w:ind w:left="68" w:right="68"/>
              <w:rPr>
                <w:rFont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Hepatobiliary disorders</w:t>
            </w:r>
          </w:p>
        </w:tc>
      </w:tr>
      <w:tr w:rsidR="008F2152" w:rsidRPr="00D5138D" w:rsidTr="00F61740">
        <w:trPr>
          <w:trHeight w:val="259"/>
          <w:jc w:val="center"/>
        </w:trPr>
        <w:tc>
          <w:tcPr>
            <w:tcW w:w="4462" w:type="dxa"/>
            <w:tcMar>
              <w:top w:w="10" w:type="dxa"/>
              <w:left w:w="10" w:type="dxa"/>
              <w:bottom w:w="0" w:type="dxa"/>
              <w:right w:w="10" w:type="dxa"/>
            </w:tcMar>
            <w:vAlign w:val="center"/>
          </w:tcPr>
          <w:p w:rsidR="008F2152" w:rsidRPr="00C82AC2" w:rsidRDefault="008F2152" w:rsidP="00C82AC2">
            <w:pPr>
              <w:spacing w:before="60" w:after="60"/>
              <w:ind w:left="68" w:right="68"/>
              <w:rPr>
                <w:rFont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Skin and subcutaneous tissue disorders</w:t>
            </w:r>
          </w:p>
        </w:tc>
      </w:tr>
      <w:tr w:rsidR="008F2152" w:rsidRPr="00D5138D" w:rsidTr="00F61740">
        <w:trPr>
          <w:trHeight w:val="142"/>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rsidR="008F2152" w:rsidRPr="00C82AC2" w:rsidRDefault="008F2152" w:rsidP="00C82AC2">
            <w:pPr>
              <w:spacing w:before="60" w:after="60"/>
              <w:ind w:left="68" w:right="68"/>
              <w:rPr>
                <w:rFonts w:cs="Arial"/>
              </w:rPr>
            </w:pPr>
            <w:r w:rsidRPr="00D5138D">
              <w:rPr>
                <w:rFonts w:cs="Arial"/>
              </w:rPr>
              <w:t>Musculoskeletal and connective tissue disorders</w:t>
            </w:r>
          </w:p>
        </w:tc>
      </w:tr>
      <w:tr w:rsidR="008F2152" w:rsidRPr="00D5138D" w:rsidTr="00F61740">
        <w:trPr>
          <w:trHeight w:val="196"/>
          <w:jc w:val="center"/>
        </w:trPr>
        <w:tc>
          <w:tcPr>
            <w:tcW w:w="4462" w:type="dxa"/>
            <w:tcMar>
              <w:top w:w="10" w:type="dxa"/>
              <w:left w:w="10" w:type="dxa"/>
              <w:bottom w:w="0" w:type="dxa"/>
              <w:right w:w="10" w:type="dxa"/>
            </w:tcMar>
            <w:vAlign w:val="center"/>
          </w:tcPr>
          <w:p w:rsidR="008F2152" w:rsidRPr="00C82AC2" w:rsidRDefault="008F2152" w:rsidP="00C82AC2">
            <w:pPr>
              <w:spacing w:before="60" w:after="60"/>
              <w:ind w:left="68" w:right="68"/>
              <w:rPr>
                <w:rFont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Renal and urinary disorders</w:t>
            </w:r>
          </w:p>
        </w:tc>
      </w:tr>
      <w:tr w:rsidR="008F2152" w:rsidRPr="00D5138D" w:rsidTr="00F61740">
        <w:trPr>
          <w:trHeight w:val="169"/>
          <w:jc w:val="center"/>
        </w:trPr>
        <w:tc>
          <w:tcPr>
            <w:tcW w:w="4462" w:type="dxa"/>
            <w:tcMar>
              <w:top w:w="10" w:type="dxa"/>
              <w:left w:w="10" w:type="dxa"/>
              <w:bottom w:w="0" w:type="dxa"/>
              <w:right w:w="10" w:type="dxa"/>
            </w:tcMar>
            <w:vAlign w:val="center"/>
          </w:tcPr>
          <w:p w:rsidR="008F2152" w:rsidRPr="00BA71EB" w:rsidRDefault="008F2152" w:rsidP="00F61740">
            <w:pPr>
              <w:spacing w:before="60" w:after="60"/>
              <w:ind w:left="70"/>
              <w:rPr>
                <w:rFonts w:eastAsia="Arial Unicode MS" w:cs="Arial"/>
                <w:u w:val="single"/>
              </w:rPr>
            </w:pPr>
            <w:r w:rsidRPr="00BA71EB">
              <w:rPr>
                <w:rFonts w:cs="Arial"/>
                <w:u w:val="single"/>
              </w:rPr>
              <w:t>Product issues</w:t>
            </w:r>
          </w:p>
        </w:tc>
        <w:tc>
          <w:tcPr>
            <w:tcW w:w="4877" w:type="dxa"/>
            <w:tcMar>
              <w:top w:w="10" w:type="dxa"/>
              <w:left w:w="10" w:type="dxa"/>
              <w:bottom w:w="0" w:type="dxa"/>
              <w:right w:w="10" w:type="dxa"/>
            </w:tcMar>
            <w:vAlign w:val="center"/>
          </w:tcPr>
          <w:p w:rsidR="008F2152" w:rsidRPr="00C82AC2" w:rsidRDefault="008F2152" w:rsidP="00C82AC2">
            <w:pPr>
              <w:spacing w:before="60" w:after="60"/>
              <w:ind w:left="68" w:right="68"/>
              <w:rPr>
                <w:rFonts w:cs="Arial"/>
              </w:rPr>
            </w:pPr>
            <w:r w:rsidRPr="00D5138D">
              <w:rPr>
                <w:rFonts w:cs="Arial"/>
              </w:rPr>
              <w:t>Pregnancy, puerperium and perinatal conditions</w:t>
            </w:r>
          </w:p>
        </w:tc>
      </w:tr>
      <w:tr w:rsidR="008F2152" w:rsidRPr="00D5138D" w:rsidTr="00F61740">
        <w:trPr>
          <w:trHeight w:val="142"/>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Reproductive system and breast disorders</w:t>
            </w:r>
          </w:p>
        </w:tc>
      </w:tr>
      <w:tr w:rsidR="008F2152" w:rsidRPr="00D5138D" w:rsidTr="00F61740">
        <w:trPr>
          <w:trHeight w:val="124"/>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lastRenderedPageBreak/>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Congenital, familial and genetic disorders</w:t>
            </w:r>
          </w:p>
        </w:tc>
      </w:tr>
      <w:tr w:rsidR="008F2152" w:rsidRPr="00D5138D" w:rsidTr="00F61740">
        <w:trPr>
          <w:trHeight w:val="187"/>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rsidR="008F2152" w:rsidRPr="00D5138D" w:rsidRDefault="008F2152" w:rsidP="00C82AC2">
            <w:pPr>
              <w:spacing w:before="60" w:after="60"/>
              <w:ind w:left="68" w:right="68"/>
              <w:rPr>
                <w:rFonts w:eastAsia="Arial Unicode MS" w:cs="Arial"/>
              </w:rPr>
            </w:pPr>
            <w:r w:rsidRPr="00D5138D">
              <w:rPr>
                <w:rFonts w:cs="Arial"/>
              </w:rPr>
              <w:t>General disorders and administration site conditions</w:t>
            </w:r>
          </w:p>
        </w:tc>
      </w:tr>
      <w:tr w:rsidR="008F2152" w:rsidRPr="00D5138D" w:rsidTr="00F61740">
        <w:trPr>
          <w:trHeight w:val="160"/>
          <w:jc w:val="center"/>
        </w:trPr>
        <w:tc>
          <w:tcPr>
            <w:tcW w:w="4462" w:type="dxa"/>
            <w:tcMar>
              <w:top w:w="10" w:type="dxa"/>
              <w:left w:w="10" w:type="dxa"/>
              <w:bottom w:w="0" w:type="dxa"/>
              <w:right w:w="10" w:type="dxa"/>
            </w:tcMar>
            <w:vAlign w:val="center"/>
          </w:tcPr>
          <w:p w:rsidR="008F2152" w:rsidRPr="00C82AC2" w:rsidRDefault="008F2152" w:rsidP="00C82AC2">
            <w:pPr>
              <w:spacing w:before="60" w:after="60"/>
              <w:ind w:left="68" w:right="68"/>
              <w:rPr>
                <w:rFonts w:cs="Arial"/>
              </w:rPr>
            </w:pPr>
            <w:r w:rsidRPr="00D5138D">
              <w:rPr>
                <w:rFonts w:cs="Arial"/>
              </w:rPr>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Investigations</w:t>
            </w:r>
          </w:p>
        </w:tc>
      </w:tr>
      <w:tr w:rsidR="008F2152" w:rsidRPr="00D5138D" w:rsidTr="00F61740">
        <w:trPr>
          <w:trHeight w:val="142"/>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Injury, poisoning and procedural complications</w:t>
            </w:r>
          </w:p>
        </w:tc>
      </w:tr>
      <w:tr w:rsidR="008F2152" w:rsidRPr="00D5138D" w:rsidTr="00F61740">
        <w:trPr>
          <w:trHeight w:val="196"/>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Surgical and medical procedures</w:t>
            </w:r>
          </w:p>
        </w:tc>
      </w:tr>
      <w:tr w:rsidR="008F2152" w:rsidRPr="00D5138D" w:rsidTr="00F61740">
        <w:trPr>
          <w:trHeight w:val="169"/>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rsidR="008F2152" w:rsidRPr="00D5138D" w:rsidRDefault="008F2152" w:rsidP="00F61740">
            <w:pPr>
              <w:spacing w:before="60" w:after="60"/>
              <w:ind w:left="108"/>
              <w:rPr>
                <w:rFonts w:eastAsia="Arial Unicode MS" w:cs="Arial"/>
              </w:rPr>
            </w:pPr>
            <w:r w:rsidRPr="00D5138D">
              <w:rPr>
                <w:rFonts w:cs="Arial"/>
              </w:rPr>
              <w:t>Social circumstances</w:t>
            </w:r>
          </w:p>
        </w:tc>
      </w:tr>
      <w:tr w:rsidR="008F2152" w:rsidRPr="00D5138D" w:rsidTr="00F61740">
        <w:trPr>
          <w:trHeight w:val="169"/>
          <w:jc w:val="center"/>
        </w:trPr>
        <w:tc>
          <w:tcPr>
            <w:tcW w:w="4462" w:type="dxa"/>
            <w:tcMar>
              <w:top w:w="10" w:type="dxa"/>
              <w:left w:w="10" w:type="dxa"/>
              <w:bottom w:w="0" w:type="dxa"/>
              <w:right w:w="10" w:type="dxa"/>
            </w:tcMar>
            <w:vAlign w:val="center"/>
          </w:tcPr>
          <w:p w:rsidR="008F2152" w:rsidRPr="00D5138D" w:rsidRDefault="008F2152" w:rsidP="00F61740">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rsidR="008F2152" w:rsidRPr="00BA71EB" w:rsidRDefault="008F2152" w:rsidP="00F61740">
            <w:pPr>
              <w:spacing w:before="60" w:after="60"/>
              <w:ind w:left="108"/>
              <w:rPr>
                <w:rFonts w:cs="Arial"/>
                <w:u w:val="single"/>
              </w:rPr>
            </w:pPr>
            <w:r w:rsidRPr="00BA71EB">
              <w:rPr>
                <w:rFonts w:cs="Arial"/>
                <w:u w:val="single"/>
              </w:rPr>
              <w:t>Product issues</w:t>
            </w:r>
          </w:p>
        </w:tc>
      </w:tr>
    </w:tbl>
    <w:p w:rsidR="008F2152" w:rsidRDefault="008F2152" w:rsidP="008F2152">
      <w:pPr>
        <w:rPr>
          <w:i/>
        </w:rPr>
      </w:pPr>
    </w:p>
    <w:p w:rsidR="00996E56" w:rsidRPr="00996E56" w:rsidRDefault="00996E56" w:rsidP="001A2769">
      <w:pPr>
        <w:spacing w:beforeLines="50" w:before="180" w:afterLines="50" w:after="180"/>
        <w:ind w:rightChars="20" w:right="42"/>
      </w:pPr>
    </w:p>
    <w:sectPr w:rsidR="00996E56" w:rsidRPr="00996E56" w:rsidSect="002823EA">
      <w:footerReference w:type="default" r:id="rId8"/>
      <w:pgSz w:w="11907" w:h="16839" w:code="9"/>
      <w:pgMar w:top="1661" w:right="1701" w:bottom="1707"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292" w:rsidRDefault="002F1292" w:rsidP="00557963">
      <w:r>
        <w:separator/>
      </w:r>
    </w:p>
  </w:endnote>
  <w:endnote w:type="continuationSeparator" w:id="0">
    <w:p w:rsidR="002F1292" w:rsidRDefault="002F1292"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279772"/>
      <w:docPartObj>
        <w:docPartGallery w:val="Page Numbers (Bottom of Page)"/>
        <w:docPartUnique/>
      </w:docPartObj>
    </w:sdtPr>
    <w:sdtEndPr/>
    <w:sdtContent>
      <w:p w:rsidR="009E7040" w:rsidRDefault="009E7040">
        <w:pPr>
          <w:pStyle w:val="a9"/>
          <w:jc w:val="center"/>
        </w:pPr>
        <w:r>
          <w:fldChar w:fldCharType="begin"/>
        </w:r>
        <w:r>
          <w:instrText>PAGE   \* MERGEFORMAT</w:instrText>
        </w:r>
        <w:r>
          <w:fldChar w:fldCharType="separate"/>
        </w:r>
        <w:r w:rsidR="00715ABE" w:rsidRPr="00715ABE">
          <w:rPr>
            <w:noProof/>
            <w:lang w:val="ja-JP" w:eastAsia="ja-JP"/>
          </w:rPr>
          <w:t>1</w:t>
        </w:r>
        <w:r>
          <w:fldChar w:fldCharType="end"/>
        </w:r>
      </w:p>
    </w:sdtContent>
  </w:sdt>
  <w:p w:rsidR="009E7040" w:rsidRDefault="009E7040">
    <w:pPr>
      <w:pStyle w:val="a9"/>
      <w:rPr>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292" w:rsidRDefault="002F1292" w:rsidP="00557963">
      <w:r>
        <w:separator/>
      </w:r>
    </w:p>
  </w:footnote>
  <w:footnote w:type="continuationSeparator" w:id="0">
    <w:p w:rsidR="002F1292" w:rsidRDefault="002F1292" w:rsidP="0055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8"/>
  </w:num>
  <w:num w:numId="4">
    <w:abstractNumId w:val="7"/>
  </w:num>
  <w:num w:numId="5">
    <w:abstractNumId w:val="14"/>
  </w:num>
  <w:num w:numId="6">
    <w:abstractNumId w:val="2"/>
  </w:num>
  <w:num w:numId="7">
    <w:abstractNumId w:val="11"/>
  </w:num>
  <w:num w:numId="8">
    <w:abstractNumId w:val="4"/>
  </w:num>
  <w:num w:numId="9">
    <w:abstractNumId w:val="1"/>
  </w:num>
  <w:num w:numId="10">
    <w:abstractNumId w:val="6"/>
  </w:num>
  <w:num w:numId="11">
    <w:abstractNumId w:val="13"/>
  </w:num>
  <w:num w:numId="12">
    <w:abstractNumId w:val="5"/>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56"/>
    <w:rsid w:val="00003C52"/>
    <w:rsid w:val="00006DB8"/>
    <w:rsid w:val="0001169B"/>
    <w:rsid w:val="000122EF"/>
    <w:rsid w:val="000220FA"/>
    <w:rsid w:val="00033B10"/>
    <w:rsid w:val="000417FF"/>
    <w:rsid w:val="00055F69"/>
    <w:rsid w:val="00057053"/>
    <w:rsid w:val="0007186C"/>
    <w:rsid w:val="0007765E"/>
    <w:rsid w:val="0008499E"/>
    <w:rsid w:val="00090A82"/>
    <w:rsid w:val="000A0EF2"/>
    <w:rsid w:val="000B1165"/>
    <w:rsid w:val="000B1CC1"/>
    <w:rsid w:val="000C045D"/>
    <w:rsid w:val="000C05C3"/>
    <w:rsid w:val="000C7FB6"/>
    <w:rsid w:val="000D4A96"/>
    <w:rsid w:val="000E2E9F"/>
    <w:rsid w:val="000E577F"/>
    <w:rsid w:val="000E753A"/>
    <w:rsid w:val="000F1508"/>
    <w:rsid w:val="000F2688"/>
    <w:rsid w:val="000F2AFE"/>
    <w:rsid w:val="000F5202"/>
    <w:rsid w:val="00103A02"/>
    <w:rsid w:val="00112C08"/>
    <w:rsid w:val="0011636E"/>
    <w:rsid w:val="001309A4"/>
    <w:rsid w:val="00134B7E"/>
    <w:rsid w:val="00145E94"/>
    <w:rsid w:val="001475AB"/>
    <w:rsid w:val="00184320"/>
    <w:rsid w:val="001A2769"/>
    <w:rsid w:val="001A2ED9"/>
    <w:rsid w:val="001A4D78"/>
    <w:rsid w:val="001A7BBE"/>
    <w:rsid w:val="001C2109"/>
    <w:rsid w:val="001C77FD"/>
    <w:rsid w:val="001E6501"/>
    <w:rsid w:val="001E6D92"/>
    <w:rsid w:val="001E7CE9"/>
    <w:rsid w:val="001F0794"/>
    <w:rsid w:val="001F1221"/>
    <w:rsid w:val="002211F3"/>
    <w:rsid w:val="00226A9D"/>
    <w:rsid w:val="002442B2"/>
    <w:rsid w:val="0024465A"/>
    <w:rsid w:val="00254BEF"/>
    <w:rsid w:val="00263772"/>
    <w:rsid w:val="00265734"/>
    <w:rsid w:val="00266392"/>
    <w:rsid w:val="00266A8E"/>
    <w:rsid w:val="00271667"/>
    <w:rsid w:val="00272C5A"/>
    <w:rsid w:val="0027542A"/>
    <w:rsid w:val="002823EA"/>
    <w:rsid w:val="00285DDA"/>
    <w:rsid w:val="002959C7"/>
    <w:rsid w:val="002A6B17"/>
    <w:rsid w:val="002B035C"/>
    <w:rsid w:val="002B1AB0"/>
    <w:rsid w:val="002B7E86"/>
    <w:rsid w:val="002C7138"/>
    <w:rsid w:val="002D3C4C"/>
    <w:rsid w:val="002D4507"/>
    <w:rsid w:val="002D4E0D"/>
    <w:rsid w:val="002F1292"/>
    <w:rsid w:val="002F4299"/>
    <w:rsid w:val="002F45FB"/>
    <w:rsid w:val="002F5C34"/>
    <w:rsid w:val="00305796"/>
    <w:rsid w:val="0030645A"/>
    <w:rsid w:val="00326137"/>
    <w:rsid w:val="00341442"/>
    <w:rsid w:val="00353E92"/>
    <w:rsid w:val="00355CCE"/>
    <w:rsid w:val="00357D48"/>
    <w:rsid w:val="003734C0"/>
    <w:rsid w:val="00377511"/>
    <w:rsid w:val="0038083F"/>
    <w:rsid w:val="00381095"/>
    <w:rsid w:val="003814AA"/>
    <w:rsid w:val="00392DB2"/>
    <w:rsid w:val="003A020D"/>
    <w:rsid w:val="003A1F75"/>
    <w:rsid w:val="003A25DB"/>
    <w:rsid w:val="003A7C01"/>
    <w:rsid w:val="003B4D98"/>
    <w:rsid w:val="003D1261"/>
    <w:rsid w:val="003D32CD"/>
    <w:rsid w:val="003E466D"/>
    <w:rsid w:val="003E5913"/>
    <w:rsid w:val="003F0DDA"/>
    <w:rsid w:val="003F1B10"/>
    <w:rsid w:val="004063E1"/>
    <w:rsid w:val="004115FC"/>
    <w:rsid w:val="00413DE4"/>
    <w:rsid w:val="00424BFD"/>
    <w:rsid w:val="00426481"/>
    <w:rsid w:val="004302EE"/>
    <w:rsid w:val="00430B9B"/>
    <w:rsid w:val="00443E37"/>
    <w:rsid w:val="004458E8"/>
    <w:rsid w:val="00450D75"/>
    <w:rsid w:val="00462505"/>
    <w:rsid w:val="00462D4A"/>
    <w:rsid w:val="00471EAA"/>
    <w:rsid w:val="00472537"/>
    <w:rsid w:val="004812E5"/>
    <w:rsid w:val="00481DA1"/>
    <w:rsid w:val="00484905"/>
    <w:rsid w:val="00492DD8"/>
    <w:rsid w:val="004A4678"/>
    <w:rsid w:val="004C234F"/>
    <w:rsid w:val="004D306B"/>
    <w:rsid w:val="004F10B6"/>
    <w:rsid w:val="00501050"/>
    <w:rsid w:val="00505BFA"/>
    <w:rsid w:val="00516B25"/>
    <w:rsid w:val="005219C2"/>
    <w:rsid w:val="00523A83"/>
    <w:rsid w:val="00534866"/>
    <w:rsid w:val="00537922"/>
    <w:rsid w:val="005402EC"/>
    <w:rsid w:val="00551A0E"/>
    <w:rsid w:val="00554095"/>
    <w:rsid w:val="005540FC"/>
    <w:rsid w:val="00557963"/>
    <w:rsid w:val="00562621"/>
    <w:rsid w:val="005A315B"/>
    <w:rsid w:val="005B012B"/>
    <w:rsid w:val="005C3778"/>
    <w:rsid w:val="005D1760"/>
    <w:rsid w:val="005D2A72"/>
    <w:rsid w:val="005E2B79"/>
    <w:rsid w:val="005F3EAF"/>
    <w:rsid w:val="00603019"/>
    <w:rsid w:val="0061212A"/>
    <w:rsid w:val="00633936"/>
    <w:rsid w:val="0064320D"/>
    <w:rsid w:val="00647817"/>
    <w:rsid w:val="00650548"/>
    <w:rsid w:val="006546D8"/>
    <w:rsid w:val="006660DE"/>
    <w:rsid w:val="0066735B"/>
    <w:rsid w:val="00677A5A"/>
    <w:rsid w:val="00690515"/>
    <w:rsid w:val="00694249"/>
    <w:rsid w:val="00697FD8"/>
    <w:rsid w:val="006A63CF"/>
    <w:rsid w:val="006B3943"/>
    <w:rsid w:val="006B4310"/>
    <w:rsid w:val="006B5B8B"/>
    <w:rsid w:val="006C6C7D"/>
    <w:rsid w:val="006D125D"/>
    <w:rsid w:val="007118B9"/>
    <w:rsid w:val="00713BD3"/>
    <w:rsid w:val="00715ABE"/>
    <w:rsid w:val="007167D0"/>
    <w:rsid w:val="0071779F"/>
    <w:rsid w:val="007247F5"/>
    <w:rsid w:val="00731104"/>
    <w:rsid w:val="0073414D"/>
    <w:rsid w:val="00761F78"/>
    <w:rsid w:val="0076202A"/>
    <w:rsid w:val="007652F8"/>
    <w:rsid w:val="00770EB6"/>
    <w:rsid w:val="00771FD1"/>
    <w:rsid w:val="00774065"/>
    <w:rsid w:val="00775525"/>
    <w:rsid w:val="00795FCF"/>
    <w:rsid w:val="00796A61"/>
    <w:rsid w:val="0079723D"/>
    <w:rsid w:val="007A4228"/>
    <w:rsid w:val="007A72E2"/>
    <w:rsid w:val="007B1081"/>
    <w:rsid w:val="007B42F0"/>
    <w:rsid w:val="007B44ED"/>
    <w:rsid w:val="007B5B8D"/>
    <w:rsid w:val="007C2958"/>
    <w:rsid w:val="007C310E"/>
    <w:rsid w:val="007D4DE0"/>
    <w:rsid w:val="007D5ECC"/>
    <w:rsid w:val="007E468D"/>
    <w:rsid w:val="007E75DC"/>
    <w:rsid w:val="007F1F6F"/>
    <w:rsid w:val="007F44B7"/>
    <w:rsid w:val="007F7096"/>
    <w:rsid w:val="008027EE"/>
    <w:rsid w:val="00802F9E"/>
    <w:rsid w:val="0080360E"/>
    <w:rsid w:val="00806985"/>
    <w:rsid w:val="00831027"/>
    <w:rsid w:val="008416EE"/>
    <w:rsid w:val="008424E3"/>
    <w:rsid w:val="00854755"/>
    <w:rsid w:val="00854919"/>
    <w:rsid w:val="0087010C"/>
    <w:rsid w:val="008703D2"/>
    <w:rsid w:val="00882DC7"/>
    <w:rsid w:val="008961C9"/>
    <w:rsid w:val="008A255E"/>
    <w:rsid w:val="008A33E8"/>
    <w:rsid w:val="008D258D"/>
    <w:rsid w:val="008D5220"/>
    <w:rsid w:val="008D7935"/>
    <w:rsid w:val="008E4B16"/>
    <w:rsid w:val="008F2152"/>
    <w:rsid w:val="008F4DD8"/>
    <w:rsid w:val="00903DF3"/>
    <w:rsid w:val="00911493"/>
    <w:rsid w:val="00914C05"/>
    <w:rsid w:val="0091790F"/>
    <w:rsid w:val="00924F5D"/>
    <w:rsid w:val="00930949"/>
    <w:rsid w:val="00931FB9"/>
    <w:rsid w:val="00946C0F"/>
    <w:rsid w:val="00977165"/>
    <w:rsid w:val="00977F7A"/>
    <w:rsid w:val="00981A6B"/>
    <w:rsid w:val="009822E5"/>
    <w:rsid w:val="00996E56"/>
    <w:rsid w:val="009A0D95"/>
    <w:rsid w:val="009A0EC2"/>
    <w:rsid w:val="009B3F48"/>
    <w:rsid w:val="009E7040"/>
    <w:rsid w:val="00A019D1"/>
    <w:rsid w:val="00A0332A"/>
    <w:rsid w:val="00A04E5E"/>
    <w:rsid w:val="00A10127"/>
    <w:rsid w:val="00A10E44"/>
    <w:rsid w:val="00A11E39"/>
    <w:rsid w:val="00A12CC3"/>
    <w:rsid w:val="00A14005"/>
    <w:rsid w:val="00A22BF8"/>
    <w:rsid w:val="00A2609F"/>
    <w:rsid w:val="00A31413"/>
    <w:rsid w:val="00A37536"/>
    <w:rsid w:val="00A42678"/>
    <w:rsid w:val="00A4332D"/>
    <w:rsid w:val="00A534A7"/>
    <w:rsid w:val="00A55EAE"/>
    <w:rsid w:val="00A617D3"/>
    <w:rsid w:val="00A64B27"/>
    <w:rsid w:val="00A7385A"/>
    <w:rsid w:val="00A819A5"/>
    <w:rsid w:val="00A84D34"/>
    <w:rsid w:val="00A900B0"/>
    <w:rsid w:val="00A92784"/>
    <w:rsid w:val="00AD6576"/>
    <w:rsid w:val="00AF2E1C"/>
    <w:rsid w:val="00B019B3"/>
    <w:rsid w:val="00B044A1"/>
    <w:rsid w:val="00B315CF"/>
    <w:rsid w:val="00B41CF9"/>
    <w:rsid w:val="00B600EB"/>
    <w:rsid w:val="00B75E5C"/>
    <w:rsid w:val="00B84604"/>
    <w:rsid w:val="00B867B9"/>
    <w:rsid w:val="00B87471"/>
    <w:rsid w:val="00B8751D"/>
    <w:rsid w:val="00B96474"/>
    <w:rsid w:val="00B9655D"/>
    <w:rsid w:val="00B97661"/>
    <w:rsid w:val="00BA3A48"/>
    <w:rsid w:val="00BA540C"/>
    <w:rsid w:val="00BA71EB"/>
    <w:rsid w:val="00BC36B0"/>
    <w:rsid w:val="00BC50F5"/>
    <w:rsid w:val="00BC5BA6"/>
    <w:rsid w:val="00BD0233"/>
    <w:rsid w:val="00BD7DD8"/>
    <w:rsid w:val="00C102E7"/>
    <w:rsid w:val="00C255C8"/>
    <w:rsid w:val="00C3012D"/>
    <w:rsid w:val="00C324A8"/>
    <w:rsid w:val="00C33B28"/>
    <w:rsid w:val="00C33EC5"/>
    <w:rsid w:val="00C4294E"/>
    <w:rsid w:val="00C44738"/>
    <w:rsid w:val="00C52D1B"/>
    <w:rsid w:val="00C52E04"/>
    <w:rsid w:val="00C55C0C"/>
    <w:rsid w:val="00C57271"/>
    <w:rsid w:val="00C812B0"/>
    <w:rsid w:val="00C82AC2"/>
    <w:rsid w:val="00C91472"/>
    <w:rsid w:val="00C94E3F"/>
    <w:rsid w:val="00C9546D"/>
    <w:rsid w:val="00CA490B"/>
    <w:rsid w:val="00CC24CE"/>
    <w:rsid w:val="00CC30E1"/>
    <w:rsid w:val="00CD17C1"/>
    <w:rsid w:val="00CD3DAB"/>
    <w:rsid w:val="00CD592B"/>
    <w:rsid w:val="00CE7DC2"/>
    <w:rsid w:val="00D0212A"/>
    <w:rsid w:val="00D245CE"/>
    <w:rsid w:val="00D4118C"/>
    <w:rsid w:val="00D62C85"/>
    <w:rsid w:val="00D70071"/>
    <w:rsid w:val="00D837B7"/>
    <w:rsid w:val="00D9130E"/>
    <w:rsid w:val="00DB40BF"/>
    <w:rsid w:val="00DF1128"/>
    <w:rsid w:val="00DF1FD0"/>
    <w:rsid w:val="00E10CA8"/>
    <w:rsid w:val="00E25093"/>
    <w:rsid w:val="00E334D9"/>
    <w:rsid w:val="00E370C9"/>
    <w:rsid w:val="00E37FA4"/>
    <w:rsid w:val="00E458AE"/>
    <w:rsid w:val="00E45A28"/>
    <w:rsid w:val="00E46AA3"/>
    <w:rsid w:val="00E73CAC"/>
    <w:rsid w:val="00E74D0A"/>
    <w:rsid w:val="00E83D31"/>
    <w:rsid w:val="00E871A3"/>
    <w:rsid w:val="00EA4E6C"/>
    <w:rsid w:val="00EB0FD7"/>
    <w:rsid w:val="00ED46E0"/>
    <w:rsid w:val="00ED52EE"/>
    <w:rsid w:val="00ED780A"/>
    <w:rsid w:val="00EF156A"/>
    <w:rsid w:val="00EF2AC7"/>
    <w:rsid w:val="00EF4404"/>
    <w:rsid w:val="00F112C8"/>
    <w:rsid w:val="00F12AEA"/>
    <w:rsid w:val="00F13BD8"/>
    <w:rsid w:val="00F203F0"/>
    <w:rsid w:val="00F31336"/>
    <w:rsid w:val="00F42F65"/>
    <w:rsid w:val="00F44684"/>
    <w:rsid w:val="00F47375"/>
    <w:rsid w:val="00F52290"/>
    <w:rsid w:val="00F54459"/>
    <w:rsid w:val="00F602B8"/>
    <w:rsid w:val="00F62A6C"/>
    <w:rsid w:val="00F62DF5"/>
    <w:rsid w:val="00F753FE"/>
    <w:rsid w:val="00F76474"/>
    <w:rsid w:val="00F76851"/>
    <w:rsid w:val="00F94E57"/>
    <w:rsid w:val="00F9559F"/>
    <w:rsid w:val="00FA7CE7"/>
    <w:rsid w:val="00FB2CE9"/>
    <w:rsid w:val="00FB3A68"/>
    <w:rsid w:val="00FC0431"/>
    <w:rsid w:val="00FD3430"/>
    <w:rsid w:val="00FF7AD9"/>
    <w:rsid w:val="00FF7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BA3A48"/>
    <w:pPr>
      <w:tabs>
        <w:tab w:val="left" w:pos="1260"/>
        <w:tab w:val="right" w:leader="dot" w:pos="8222"/>
      </w:tabs>
      <w:spacing w:beforeLines="30" w:before="115" w:line="240" w:lineRule="exact"/>
      <w:ind w:left="181" w:rightChars="20" w:right="42"/>
      <w:jc w:val="left"/>
    </w:pPr>
    <w:rPr>
      <w:rFonts w:ascii="Century" w:eastAsia="ＭＳ 明朝" w:hAnsi="Century" w:cs="Times New Roman"/>
      <w:bCs/>
      <w:sz w:val="22"/>
    </w:rPr>
  </w:style>
  <w:style w:type="paragraph" w:styleId="12">
    <w:name w:val="toc 1"/>
    <w:basedOn w:val="a"/>
    <w:next w:val="a"/>
    <w:autoRedefine/>
    <w:uiPriority w:val="39"/>
    <w:rsid w:val="00BA3A48"/>
    <w:pPr>
      <w:tabs>
        <w:tab w:val="left" w:pos="360"/>
        <w:tab w:val="left" w:pos="1050"/>
        <w:tab w:val="right" w:leader="dot" w:pos="8721"/>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rsid w:val="00996E56"/>
    <w:rPr>
      <w:sz w:val="18"/>
      <w:szCs w:val="18"/>
    </w:rPr>
  </w:style>
  <w:style w:type="paragraph" w:styleId="af7">
    <w:name w:val="annotation text"/>
    <w:basedOn w:val="a"/>
    <w:link w:val="af8"/>
    <w:rsid w:val="00996E56"/>
    <w:pPr>
      <w:jc w:val="left"/>
    </w:pPr>
    <w:rPr>
      <w:rFonts w:ascii="Century" w:eastAsia="ＭＳ 明朝" w:hAnsi="Century" w:cs="Times New Roman"/>
      <w:szCs w:val="24"/>
    </w:rPr>
  </w:style>
  <w:style w:type="character" w:customStyle="1" w:styleId="af8">
    <w:name w:val="コメント文字列 (文字)"/>
    <w:basedOn w:val="a0"/>
    <w:link w:val="af7"/>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 w:type="paragraph" w:customStyle="1" w:styleId="Body">
    <w:name w:val="Body"/>
    <w:basedOn w:val="aff"/>
    <w:rsid w:val="00355CCE"/>
    <w:pPr>
      <w:widowControl/>
      <w:jc w:val="left"/>
    </w:pPr>
    <w:rPr>
      <w:rFonts w:cs="Times New Roman"/>
      <w:kern w:val="0"/>
      <w:lang w:eastAsia="en-US"/>
    </w:rPr>
  </w:style>
  <w:style w:type="paragraph" w:styleId="aff">
    <w:name w:val="Plain Text"/>
    <w:basedOn w:val="a"/>
    <w:link w:val="aff0"/>
    <w:uiPriority w:val="99"/>
    <w:semiHidden/>
    <w:unhideWhenUsed/>
    <w:rsid w:val="00355CCE"/>
    <w:rPr>
      <w:rFonts w:ascii="ＭＳ 明朝" w:eastAsia="ＭＳ 明朝" w:hAnsi="Courier New" w:cs="Courier New"/>
      <w:szCs w:val="21"/>
    </w:rPr>
  </w:style>
  <w:style w:type="character" w:customStyle="1" w:styleId="aff0">
    <w:name w:val="書式なし (文字)"/>
    <w:basedOn w:val="a0"/>
    <w:link w:val="aff"/>
    <w:uiPriority w:val="99"/>
    <w:semiHidden/>
    <w:rsid w:val="00355CCE"/>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22A79-6A2A-4CF2-9DC9-B22170EE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864</Words>
  <Characters>4926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Chugai Pharmaceutical Co.,Ltd.</Company>
  <LinksUpToDate>false</LinksUpToDate>
  <CharactersWithSpaces>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tezuka</dc:creator>
  <cp:lastModifiedBy>higashi</cp:lastModifiedBy>
  <cp:revision>2</cp:revision>
  <cp:lastPrinted>2016-02-22T02:31:00Z</cp:lastPrinted>
  <dcterms:created xsi:type="dcterms:W3CDTF">2016-02-22T02:47:00Z</dcterms:created>
  <dcterms:modified xsi:type="dcterms:W3CDTF">2016-02-22T02:47:00Z</dcterms:modified>
</cp:coreProperties>
</file>