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E5F7F" w14:textId="0BC2BF9E" w:rsidR="009A1927" w:rsidRDefault="009A1927" w:rsidP="009A1927">
      <w:pPr>
        <w:rPr>
          <w:lang w:eastAsia="ja-JP"/>
        </w:rPr>
      </w:pPr>
      <w:bookmarkStart w:id="0" w:name="_Toc420292677"/>
      <w:bookmarkStart w:id="1" w:name="_Toc429210157"/>
      <w:bookmarkStart w:id="2" w:name="_GoBack"/>
      <w:bookmarkEnd w:id="2"/>
    </w:p>
    <w:p w14:paraId="37924EF3" w14:textId="77777777" w:rsidR="009A1927" w:rsidRDefault="009A1927" w:rsidP="009A1927"/>
    <w:p w14:paraId="02EB8285" w14:textId="77777777" w:rsidR="009A1927" w:rsidRDefault="009A1927" w:rsidP="009A1927"/>
    <w:p w14:paraId="1FFACB4F" w14:textId="77777777" w:rsidR="009A1927" w:rsidRDefault="009A1927" w:rsidP="009A1927"/>
    <w:p w14:paraId="735668DF" w14:textId="77777777" w:rsidR="009A1927" w:rsidRDefault="009A1927" w:rsidP="009A1927"/>
    <w:p w14:paraId="55021551" w14:textId="77777777" w:rsidR="009A1927" w:rsidRDefault="009A1927" w:rsidP="009A1927"/>
    <w:p w14:paraId="4BF8AA41" w14:textId="07817D54" w:rsidR="009A1927" w:rsidRPr="00260524" w:rsidRDefault="009A1927" w:rsidP="00047F37">
      <w:pPr>
        <w:ind w:leftChars="-86" w:left="-29" w:rightChars="-150" w:right="-360" w:hangingChars="44" w:hanging="177"/>
        <w:jc w:val="center"/>
        <w:rPr>
          <w:b/>
          <w:bCs/>
          <w:sz w:val="40"/>
          <w:szCs w:val="40"/>
          <w:lang w:eastAsia="zh-TW"/>
        </w:rPr>
      </w:pPr>
      <w:r w:rsidRPr="00260524">
        <w:rPr>
          <w:rFonts w:hint="eastAsia"/>
          <w:b/>
          <w:sz w:val="40"/>
          <w:szCs w:val="40"/>
          <w:lang w:eastAsia="ja-JP"/>
        </w:rPr>
        <w:t>ICH</w:t>
      </w:r>
      <w:r w:rsidRPr="00260524">
        <w:rPr>
          <w:rFonts w:hint="eastAsia"/>
          <w:b/>
          <w:sz w:val="40"/>
          <w:szCs w:val="40"/>
          <w:lang w:eastAsia="ja-JP"/>
        </w:rPr>
        <w:t>国際医薬用語集（</w:t>
      </w:r>
      <w:r w:rsidRPr="00260524">
        <w:rPr>
          <w:rFonts w:hint="eastAsia"/>
          <w:b/>
          <w:sz w:val="40"/>
          <w:szCs w:val="40"/>
          <w:lang w:eastAsia="ja-JP"/>
        </w:rPr>
        <w:t>MedDRA</w:t>
      </w:r>
      <w:r w:rsidRPr="00260524">
        <w:rPr>
          <w:rFonts w:hint="eastAsia"/>
          <w:b/>
          <w:sz w:val="40"/>
          <w:szCs w:val="40"/>
          <w:lang w:eastAsia="ja-JP"/>
        </w:rPr>
        <w:t>）</w:t>
      </w:r>
      <w:r w:rsidRPr="00260524">
        <w:rPr>
          <w:rFonts w:hint="eastAsia"/>
          <w:b/>
          <w:sz w:val="40"/>
          <w:szCs w:val="40"/>
          <w:lang w:eastAsia="ja-JP"/>
        </w:rPr>
        <w:t xml:space="preserve"> </w:t>
      </w:r>
      <w:r w:rsidRPr="00260524">
        <w:rPr>
          <w:rFonts w:hint="eastAsia"/>
          <w:b/>
          <w:sz w:val="40"/>
          <w:szCs w:val="40"/>
          <w:lang w:eastAsia="ja-JP"/>
        </w:rPr>
        <w:t>バージョン</w:t>
      </w:r>
      <w:r w:rsidR="00994398">
        <w:rPr>
          <w:b/>
          <w:sz w:val="40"/>
          <w:szCs w:val="40"/>
          <w:lang w:eastAsia="ja-JP"/>
        </w:rPr>
        <w:t>20</w:t>
      </w:r>
      <w:r w:rsidRPr="00260524">
        <w:rPr>
          <w:rFonts w:hint="eastAsia"/>
          <w:b/>
          <w:sz w:val="40"/>
          <w:szCs w:val="40"/>
          <w:lang w:eastAsia="ja-JP"/>
        </w:rPr>
        <w:t>.</w:t>
      </w:r>
      <w:r w:rsidR="00994398">
        <w:rPr>
          <w:b/>
          <w:sz w:val="40"/>
          <w:szCs w:val="40"/>
          <w:lang w:eastAsia="zh-TW"/>
        </w:rPr>
        <w:t>0</w:t>
      </w:r>
    </w:p>
    <w:p w14:paraId="1DA853AF" w14:textId="77777777" w:rsidR="009A1927" w:rsidRDefault="009A1927" w:rsidP="009A1927">
      <w:pPr>
        <w:jc w:val="center"/>
        <w:rPr>
          <w:b/>
          <w:bCs/>
          <w:sz w:val="40"/>
          <w:szCs w:val="40"/>
          <w:lang w:eastAsia="zh-TW"/>
        </w:rPr>
      </w:pPr>
    </w:p>
    <w:p w14:paraId="5D9F32C5" w14:textId="77777777" w:rsidR="009A1927" w:rsidRPr="00DF069C" w:rsidRDefault="009A1927" w:rsidP="009A1927">
      <w:pPr>
        <w:jc w:val="center"/>
        <w:rPr>
          <w:b/>
          <w:bCs/>
          <w:sz w:val="40"/>
          <w:szCs w:val="40"/>
          <w:lang w:eastAsia="zh-TW"/>
        </w:rPr>
      </w:pPr>
      <w:r>
        <w:rPr>
          <w:rFonts w:hint="eastAsia"/>
          <w:b/>
          <w:bCs/>
          <w:sz w:val="40"/>
          <w:szCs w:val="40"/>
          <w:lang w:eastAsia="zh-TW"/>
        </w:rPr>
        <w:t>手　引　書</w:t>
      </w:r>
    </w:p>
    <w:p w14:paraId="3F6B935F" w14:textId="77777777" w:rsidR="009A1927" w:rsidRPr="0089149A" w:rsidRDefault="009A1927" w:rsidP="009A1927">
      <w:pPr>
        <w:rPr>
          <w:b/>
          <w:bCs/>
          <w:sz w:val="44"/>
          <w:szCs w:val="44"/>
          <w:lang w:eastAsia="zh-TW"/>
        </w:rPr>
      </w:pPr>
    </w:p>
    <w:p w14:paraId="1D017B41" w14:textId="5F169A73" w:rsidR="009A1927" w:rsidRPr="00015B13" w:rsidRDefault="00994398" w:rsidP="009A1927">
      <w:pPr>
        <w:pStyle w:val="af3"/>
        <w:tabs>
          <w:tab w:val="clear" w:pos="4252"/>
          <w:tab w:val="clear" w:pos="8504"/>
        </w:tabs>
        <w:ind w:leftChars="-1" w:left="-1" w:hanging="1"/>
        <w:jc w:val="center"/>
        <w:rPr>
          <w:b/>
          <w:noProof/>
          <w:sz w:val="40"/>
          <w:szCs w:val="40"/>
          <w:lang w:eastAsia="zh-TW"/>
        </w:rPr>
      </w:pPr>
      <w:r w:rsidRPr="00015B13">
        <w:rPr>
          <w:rFonts w:hint="eastAsia"/>
          <w:b/>
          <w:noProof/>
          <w:sz w:val="40"/>
          <w:szCs w:val="40"/>
          <w:lang w:eastAsia="zh-TW"/>
        </w:rPr>
        <w:t>20</w:t>
      </w:r>
      <w:r>
        <w:rPr>
          <w:rFonts w:hint="eastAsia"/>
          <w:b/>
          <w:noProof/>
          <w:sz w:val="40"/>
          <w:szCs w:val="40"/>
          <w:lang w:eastAsia="zh-TW"/>
        </w:rPr>
        <w:t>1</w:t>
      </w:r>
      <w:r>
        <w:rPr>
          <w:b/>
          <w:noProof/>
          <w:sz w:val="40"/>
          <w:szCs w:val="40"/>
          <w:lang w:eastAsia="zh-TW"/>
        </w:rPr>
        <w:t>7</w:t>
      </w:r>
      <w:r w:rsidR="009A1927" w:rsidRPr="00015B13">
        <w:rPr>
          <w:rFonts w:hint="eastAsia"/>
          <w:b/>
          <w:noProof/>
          <w:sz w:val="40"/>
          <w:szCs w:val="40"/>
          <w:lang w:eastAsia="zh-TW"/>
        </w:rPr>
        <w:t>年</w:t>
      </w:r>
      <w:r>
        <w:rPr>
          <w:b/>
          <w:noProof/>
          <w:sz w:val="40"/>
          <w:szCs w:val="40"/>
          <w:lang w:eastAsia="zh-TW"/>
        </w:rPr>
        <w:t>3</w:t>
      </w:r>
      <w:r w:rsidR="009A1927" w:rsidRPr="00015B13">
        <w:rPr>
          <w:rFonts w:hint="eastAsia"/>
          <w:b/>
          <w:noProof/>
          <w:sz w:val="40"/>
          <w:szCs w:val="40"/>
          <w:lang w:eastAsia="zh-TW"/>
        </w:rPr>
        <w:t>月</w:t>
      </w:r>
    </w:p>
    <w:p w14:paraId="5CE23AFD" w14:textId="77777777" w:rsidR="009A1927" w:rsidRDefault="009A1927" w:rsidP="009A1927">
      <w:pPr>
        <w:rPr>
          <w:b/>
          <w:bCs/>
          <w:sz w:val="40"/>
          <w:lang w:eastAsia="zh-TW"/>
        </w:rPr>
      </w:pPr>
    </w:p>
    <w:p w14:paraId="6DFDD599" w14:textId="77777777" w:rsidR="009A1927" w:rsidRDefault="009A1927" w:rsidP="009A1927">
      <w:pPr>
        <w:rPr>
          <w:b/>
          <w:bCs/>
          <w:sz w:val="40"/>
          <w:lang w:eastAsia="zh-TW"/>
        </w:rPr>
      </w:pPr>
    </w:p>
    <w:p w14:paraId="3DF838AE" w14:textId="77777777" w:rsidR="009A1927" w:rsidRDefault="009A1927" w:rsidP="009A1927">
      <w:pPr>
        <w:rPr>
          <w:b/>
          <w:bCs/>
          <w:sz w:val="40"/>
          <w:lang w:eastAsia="zh-TW"/>
        </w:rPr>
      </w:pPr>
    </w:p>
    <w:p w14:paraId="76A34CD7" w14:textId="77777777" w:rsidR="009A1927" w:rsidRDefault="009A1927" w:rsidP="009A1927">
      <w:pPr>
        <w:rPr>
          <w:b/>
          <w:bCs/>
          <w:sz w:val="40"/>
          <w:lang w:eastAsia="zh-TW"/>
        </w:rPr>
      </w:pPr>
    </w:p>
    <w:p w14:paraId="71C7C7F1" w14:textId="77777777" w:rsidR="009A1927" w:rsidRDefault="009A1927" w:rsidP="009A1927">
      <w:pPr>
        <w:rPr>
          <w:b/>
          <w:bCs/>
          <w:sz w:val="40"/>
          <w:lang w:eastAsia="zh-TW"/>
        </w:rPr>
      </w:pPr>
    </w:p>
    <w:p w14:paraId="184E61DD" w14:textId="77777777" w:rsidR="009A1927" w:rsidRDefault="009A1927" w:rsidP="00047F37">
      <w:pPr>
        <w:spacing w:line="440" w:lineRule="exact"/>
        <w:ind w:rightChars="1670" w:right="4008" w:firstLineChars="969" w:firstLine="3502"/>
        <w:jc w:val="distribute"/>
        <w:rPr>
          <w:b/>
          <w:sz w:val="36"/>
          <w:szCs w:val="36"/>
          <w:lang w:eastAsia="zh-TW"/>
        </w:rPr>
      </w:pPr>
    </w:p>
    <w:p w14:paraId="120D11C3" w14:textId="77777777" w:rsidR="009A1927" w:rsidRDefault="009A1927" w:rsidP="00047F37">
      <w:pPr>
        <w:spacing w:line="440" w:lineRule="exact"/>
        <w:ind w:rightChars="1670" w:right="4008" w:firstLineChars="969" w:firstLine="3502"/>
        <w:jc w:val="distribute"/>
        <w:rPr>
          <w:b/>
          <w:sz w:val="36"/>
          <w:szCs w:val="36"/>
          <w:lang w:eastAsia="zh-TW"/>
        </w:rPr>
      </w:pPr>
    </w:p>
    <w:p w14:paraId="1A6F1B57" w14:textId="77777777" w:rsidR="009A1927" w:rsidRPr="00F55A59" w:rsidRDefault="009A1927" w:rsidP="00047F37">
      <w:pPr>
        <w:spacing w:line="440" w:lineRule="exact"/>
        <w:ind w:rightChars="1235" w:right="2964" w:firstLineChars="854" w:firstLine="3086"/>
        <w:jc w:val="distribute"/>
        <w:rPr>
          <w:b/>
          <w:sz w:val="36"/>
          <w:szCs w:val="36"/>
          <w:lang w:eastAsia="zh-TW"/>
        </w:rPr>
      </w:pPr>
      <w:r w:rsidRPr="00F55A59">
        <w:rPr>
          <w:rFonts w:hint="eastAsia"/>
          <w:b/>
          <w:sz w:val="36"/>
          <w:szCs w:val="36"/>
          <w:lang w:eastAsia="zh-TW"/>
        </w:rPr>
        <w:t>日本語版</w:t>
      </w:r>
    </w:p>
    <w:p w14:paraId="3378A69B" w14:textId="77777777" w:rsidR="00C04669" w:rsidRDefault="00C04669">
      <w:pPr>
        <w:pStyle w:val="af3"/>
        <w:spacing w:after="120"/>
        <w:ind w:hanging="1"/>
        <w:jc w:val="right"/>
        <w:rPr>
          <w:b/>
          <w:bCs/>
          <w:sz w:val="40"/>
          <w:szCs w:val="20"/>
          <w:lang w:eastAsia="zh-TW"/>
        </w:rPr>
      </w:pPr>
    </w:p>
    <w:p w14:paraId="369C6585" w14:textId="77777777" w:rsidR="00C620DA" w:rsidRPr="009A1923" w:rsidRDefault="00C620DA">
      <w:pPr>
        <w:pStyle w:val="af3"/>
        <w:spacing w:after="120"/>
        <w:ind w:hanging="1"/>
        <w:jc w:val="right"/>
        <w:rPr>
          <w:b/>
          <w:bCs/>
          <w:sz w:val="40"/>
          <w:szCs w:val="20"/>
          <w:lang w:eastAsia="zh-TW"/>
        </w:rPr>
      </w:pPr>
    </w:p>
    <w:p w14:paraId="28EF77A9" w14:textId="77777777" w:rsidR="00C620DA" w:rsidRDefault="00C620DA">
      <w:pPr>
        <w:pStyle w:val="af3"/>
        <w:spacing w:after="120"/>
        <w:ind w:hanging="1"/>
        <w:jc w:val="right"/>
        <w:rPr>
          <w:b/>
          <w:bCs/>
          <w:sz w:val="40"/>
          <w:szCs w:val="20"/>
          <w:lang w:eastAsia="zh-TW"/>
        </w:rPr>
      </w:pPr>
    </w:p>
    <w:p w14:paraId="05CE47CB" w14:textId="77777777" w:rsidR="00C620DA" w:rsidRDefault="00C620DA">
      <w:pPr>
        <w:pStyle w:val="af3"/>
        <w:spacing w:after="120"/>
        <w:ind w:hanging="1"/>
        <w:jc w:val="right"/>
        <w:rPr>
          <w:b/>
          <w:bCs/>
          <w:sz w:val="40"/>
          <w:szCs w:val="20"/>
          <w:lang w:eastAsia="zh-TW"/>
        </w:rPr>
      </w:pPr>
    </w:p>
    <w:p w14:paraId="55A4EF77" w14:textId="77777777" w:rsidR="00B63850" w:rsidRPr="00B63850" w:rsidRDefault="00B63850" w:rsidP="00B63850">
      <w:pPr>
        <w:tabs>
          <w:tab w:val="left" w:pos="4230"/>
        </w:tabs>
        <w:snapToGrid w:val="0"/>
        <w:rPr>
          <w:b/>
          <w:color w:val="000000"/>
          <w:sz w:val="28"/>
          <w:szCs w:val="28"/>
          <w:lang w:eastAsia="ja-JP"/>
        </w:rPr>
      </w:pPr>
      <w:r w:rsidRPr="00B63850">
        <w:rPr>
          <w:rFonts w:hint="eastAsia"/>
          <w:b/>
          <w:color w:val="000000"/>
          <w:sz w:val="28"/>
          <w:szCs w:val="28"/>
          <w:lang w:eastAsia="ja-JP"/>
        </w:rPr>
        <w:t>一般財団法人</w:t>
      </w:r>
    </w:p>
    <w:p w14:paraId="33839554" w14:textId="77777777" w:rsidR="00B63850" w:rsidRPr="00B63850" w:rsidRDefault="00B63850" w:rsidP="00B63850">
      <w:pPr>
        <w:tabs>
          <w:tab w:val="left" w:pos="4230"/>
        </w:tabs>
        <w:snapToGrid w:val="0"/>
        <w:jc w:val="center"/>
        <w:rPr>
          <w:b/>
          <w:color w:val="000000"/>
          <w:sz w:val="36"/>
          <w:szCs w:val="36"/>
          <w:lang w:eastAsia="ja-JP"/>
        </w:rPr>
      </w:pPr>
      <w:r w:rsidRPr="00B63850">
        <w:rPr>
          <w:rFonts w:hint="eastAsia"/>
          <w:b/>
          <w:color w:val="000000"/>
          <w:sz w:val="36"/>
          <w:szCs w:val="36"/>
          <w:lang w:eastAsia="ja-JP"/>
        </w:rPr>
        <w:t>医薬品医療機器レギュラトリーサイエンス財団</w:t>
      </w:r>
    </w:p>
    <w:p w14:paraId="5A047CF9" w14:textId="77777777" w:rsidR="00B63850" w:rsidRDefault="00B63850" w:rsidP="009A1927">
      <w:pPr>
        <w:pStyle w:val="af3"/>
        <w:spacing w:after="120"/>
        <w:ind w:hanging="1"/>
        <w:jc w:val="center"/>
        <w:rPr>
          <w:b/>
          <w:noProof/>
          <w:sz w:val="40"/>
          <w:szCs w:val="40"/>
          <w:lang w:eastAsia="ja-JP"/>
        </w:rPr>
      </w:pPr>
    </w:p>
    <w:p w14:paraId="793B44E7" w14:textId="77777777" w:rsidR="009A1927" w:rsidRPr="00E60065" w:rsidRDefault="009A1927" w:rsidP="009A1927">
      <w:pPr>
        <w:pStyle w:val="af3"/>
        <w:spacing w:after="120"/>
        <w:ind w:hanging="1"/>
        <w:jc w:val="center"/>
        <w:rPr>
          <w:b/>
          <w:noProof/>
          <w:sz w:val="40"/>
          <w:szCs w:val="40"/>
          <w:lang w:eastAsia="ja-JP"/>
        </w:rPr>
      </w:pPr>
      <w:r w:rsidRPr="00E60065">
        <w:rPr>
          <w:rFonts w:hint="eastAsia"/>
          <w:b/>
          <w:noProof/>
          <w:sz w:val="40"/>
          <w:szCs w:val="40"/>
          <w:lang w:eastAsia="ja-JP"/>
        </w:rPr>
        <w:t>JMO</w:t>
      </w:r>
      <w:r w:rsidRPr="00E60065">
        <w:rPr>
          <w:rFonts w:hint="eastAsia"/>
          <w:b/>
          <w:noProof/>
          <w:sz w:val="40"/>
          <w:szCs w:val="40"/>
          <w:lang w:eastAsia="ja-JP"/>
        </w:rPr>
        <w:t>事業部</w:t>
      </w:r>
      <w:r w:rsidR="0013429C">
        <w:rPr>
          <w:b/>
          <w:noProof/>
          <w:sz w:val="40"/>
          <w:szCs w:val="40"/>
          <w:lang w:eastAsia="ja-JP" w:bidi="ar-SA"/>
        </w:rPr>
        <mc:AlternateContent>
          <mc:Choice Requires="wps">
            <w:drawing>
              <wp:anchor distT="4294967293" distB="4294967293" distL="114300" distR="114300" simplePos="0" relativeHeight="251657728" behindDoc="0" locked="0" layoutInCell="0" allowOverlap="1" wp14:anchorId="1F2CE5BA" wp14:editId="1875D8BB">
                <wp:simplePos x="0" y="0"/>
                <wp:positionH relativeFrom="column">
                  <wp:posOffset>-45720</wp:posOffset>
                </wp:positionH>
                <wp:positionV relativeFrom="paragraph">
                  <wp:posOffset>-506096</wp:posOffset>
                </wp:positionV>
                <wp:extent cx="3668395"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839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2857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6A0EA04" id="Line 5" o:spid="_x0000_s1026" style="position:absolute;left:0;text-align:left;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6pt,-39.85pt" to="285.2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" o:allowincell="f" stroked="f" strokeweight="2.25pt"/>
            </w:pict>
          </mc:Fallback>
        </mc:AlternateContent>
      </w:r>
    </w:p>
    <w:p w14:paraId="71CF5A0F" w14:textId="77777777" w:rsidR="00281875" w:rsidRDefault="00281875" w:rsidP="00E41AA8">
      <w:pPr>
        <w:spacing w:beforeLines="50" w:before="120"/>
        <w:rPr>
          <w:rFonts w:eastAsia="ＭＳ Ｐ明朝" w:hAnsi="ＭＳ Ｐゴシック"/>
          <w:b/>
          <w:lang w:eastAsia="ja-JP"/>
        </w:rPr>
        <w:sectPr w:rsidR="00281875" w:rsidSect="00281875">
          <w:headerReference w:type="default" r:id="rId8"/>
          <w:footerReference w:type="default" r:id="rId9"/>
          <w:headerReference w:type="first" r:id="rId10"/>
          <w:footerReference w:type="first" r:id="rId11"/>
          <w:type w:val="continuous"/>
          <w:pgSz w:w="11907" w:h="16840" w:code="9"/>
          <w:pgMar w:top="1701" w:right="1588" w:bottom="1701" w:left="1588" w:header="851" w:footer="851" w:gutter="0"/>
          <w:pgNumType w:fmt="lowerRoman" w:start="1"/>
          <w:cols w:space="425"/>
          <w:titlePg/>
          <w:docGrid w:linePitch="335" w:charSpace="1694"/>
        </w:sectPr>
      </w:pPr>
    </w:p>
    <w:p w14:paraId="3ABEF34D" w14:textId="77777777" w:rsidR="00705D39" w:rsidRDefault="009A1927" w:rsidP="00E41AA8">
      <w:pPr>
        <w:spacing w:beforeLines="50" w:before="120"/>
        <w:rPr>
          <w:rFonts w:eastAsia="ＭＳ Ｐ明朝"/>
          <w:b/>
          <w:lang w:eastAsia="ja-JP"/>
        </w:rPr>
      </w:pPr>
      <w:r w:rsidRPr="009A466D">
        <w:rPr>
          <w:rFonts w:eastAsia="ＭＳ Ｐ明朝" w:hAnsi="ＭＳ Ｐゴシック" w:hint="eastAsia"/>
          <w:b/>
          <w:lang w:eastAsia="ja-JP"/>
        </w:rPr>
        <w:lastRenderedPageBreak/>
        <w:t>読者へ</w:t>
      </w:r>
    </w:p>
    <w:p w14:paraId="4A88A292" w14:textId="77777777" w:rsidR="00705D39" w:rsidRDefault="00E65A36" w:rsidP="00E41AA8">
      <w:pPr>
        <w:spacing w:beforeLines="50" w:before="120"/>
        <w:rPr>
          <w:rFonts w:eastAsia="ＭＳ Ｐ明朝" w:hAnsi="ＭＳ 明朝"/>
          <w:color w:val="000000"/>
          <w:sz w:val="22"/>
          <w:szCs w:val="22"/>
          <w:lang w:eastAsia="ja-JP"/>
        </w:rPr>
      </w:pPr>
      <w:r w:rsidRPr="009A466D">
        <w:rPr>
          <w:rFonts w:eastAsia="ＭＳ Ｐ明朝" w:hAnsi="ＭＳ 明朝" w:hint="eastAsia"/>
          <w:sz w:val="22"/>
          <w:szCs w:val="22"/>
          <w:lang w:eastAsia="ja-JP"/>
        </w:rPr>
        <w:t>本文書は</w:t>
      </w:r>
      <w:r w:rsidRPr="009A466D">
        <w:rPr>
          <w:rFonts w:eastAsia="ＭＳ Ｐ明朝" w:hint="eastAsia"/>
          <w:sz w:val="22"/>
          <w:szCs w:val="22"/>
          <w:lang w:eastAsia="ja-JP"/>
        </w:rPr>
        <w:t>MSSO</w:t>
      </w:r>
      <w:r w:rsidRPr="009A466D">
        <w:rPr>
          <w:rFonts w:eastAsia="ＭＳ Ｐ明朝" w:hAnsi="ＭＳ 明朝" w:hint="eastAsia"/>
          <w:sz w:val="22"/>
          <w:szCs w:val="22"/>
          <w:lang w:eastAsia="ja-JP"/>
        </w:rPr>
        <w:t>が</w:t>
      </w:r>
      <w:r w:rsidRPr="009A466D">
        <w:rPr>
          <w:rFonts w:eastAsia="ＭＳ Ｐ明朝" w:hint="eastAsia"/>
          <w:sz w:val="22"/>
          <w:szCs w:val="22"/>
          <w:lang w:eastAsia="ja-JP"/>
        </w:rPr>
        <w:t>MedDRA</w:t>
      </w:r>
      <w:r w:rsidRPr="009A466D">
        <w:rPr>
          <w:rFonts w:eastAsia="ＭＳ Ｐ明朝" w:hAnsi="ＭＳ 明朝" w:hint="eastAsia"/>
          <w:sz w:val="22"/>
          <w:szCs w:val="22"/>
          <w:lang w:eastAsia="ja-JP"/>
        </w:rPr>
        <w:t>英語版の利用の手引書として記述したものを</w:t>
      </w:r>
      <w:r w:rsidRPr="009A466D">
        <w:rPr>
          <w:rFonts w:eastAsia="ＭＳ Ｐ明朝" w:hint="eastAsia"/>
          <w:sz w:val="22"/>
          <w:szCs w:val="22"/>
          <w:lang w:eastAsia="ja-JP"/>
        </w:rPr>
        <w:t>JMO</w:t>
      </w:r>
      <w:r w:rsidRPr="009A466D">
        <w:rPr>
          <w:rFonts w:eastAsia="ＭＳ Ｐ明朝" w:hAnsi="ＭＳ 明朝" w:hint="eastAsia"/>
          <w:sz w:val="22"/>
          <w:szCs w:val="22"/>
          <w:lang w:eastAsia="ja-JP"/>
        </w:rPr>
        <w:t>が日本語に翻訳し、幾つかの注釈を加えたものである。日本語版が作成されていると同時に欧州言語版がそれぞれの</w:t>
      </w:r>
      <w:r w:rsidRPr="009A466D">
        <w:rPr>
          <w:rFonts w:eastAsia="ＭＳ Ｐ明朝" w:hAnsi="ＭＳ 明朝" w:hint="eastAsia"/>
          <w:color w:val="000000"/>
          <w:sz w:val="22"/>
          <w:szCs w:val="22"/>
          <w:lang w:eastAsia="ja-JP"/>
        </w:rPr>
        <w:t>言語版</w:t>
      </w:r>
      <w:r w:rsidRPr="009A466D">
        <w:rPr>
          <w:rFonts w:eastAsia="ＭＳ Ｐ明朝" w:hint="eastAsia"/>
          <w:color w:val="000000"/>
          <w:sz w:val="22"/>
          <w:szCs w:val="22"/>
          <w:lang w:eastAsia="ja-JP"/>
        </w:rPr>
        <w:t>MedDRA</w:t>
      </w:r>
      <w:r w:rsidRPr="009A466D">
        <w:rPr>
          <w:rFonts w:eastAsia="ＭＳ Ｐ明朝" w:hAnsi="ＭＳ 明朝" w:hint="eastAsia"/>
          <w:color w:val="000000"/>
          <w:sz w:val="22"/>
          <w:szCs w:val="22"/>
          <w:lang w:eastAsia="ja-JP"/>
        </w:rPr>
        <w:t>の補助文書として作成されている。</w:t>
      </w:r>
      <w:r w:rsidR="003956C9">
        <w:rPr>
          <w:rFonts w:eastAsia="ＭＳ Ｐ明朝" w:hAnsi="ＭＳ 明朝" w:hint="eastAsia"/>
          <w:color w:val="000000"/>
          <w:sz w:val="22"/>
          <w:szCs w:val="22"/>
          <w:lang w:eastAsia="ja-JP"/>
        </w:rPr>
        <w:t>本文書</w:t>
      </w:r>
      <w:r w:rsidRPr="009A466D">
        <w:rPr>
          <w:rFonts w:eastAsia="ＭＳ Ｐ明朝" w:hAnsi="ＭＳ 明朝" w:hint="eastAsia"/>
          <w:sz w:val="22"/>
          <w:szCs w:val="22"/>
          <w:lang w:eastAsia="ja-JP"/>
        </w:rPr>
        <w:t>は</w:t>
      </w:r>
      <w:r w:rsidRPr="009A466D">
        <w:rPr>
          <w:rFonts w:eastAsia="ＭＳ Ｐ明朝" w:hint="eastAsia"/>
          <w:sz w:val="22"/>
          <w:szCs w:val="22"/>
          <w:lang w:eastAsia="ja-JP"/>
        </w:rPr>
        <w:t>JMO</w:t>
      </w:r>
      <w:r w:rsidRPr="009A466D">
        <w:rPr>
          <w:rFonts w:eastAsia="ＭＳ Ｐ明朝" w:hAnsi="ＭＳ 明朝" w:hint="eastAsia"/>
          <w:sz w:val="22"/>
          <w:szCs w:val="22"/>
          <w:lang w:eastAsia="ja-JP"/>
        </w:rPr>
        <w:t>が提供する</w:t>
      </w:r>
      <w:r w:rsidRPr="009A466D">
        <w:rPr>
          <w:rFonts w:eastAsia="ＭＳ Ｐ明朝" w:hint="eastAsia"/>
          <w:sz w:val="22"/>
          <w:szCs w:val="22"/>
          <w:lang w:eastAsia="ja-JP"/>
        </w:rPr>
        <w:t>MedDRA/J Browser</w:t>
      </w:r>
      <w:r w:rsidRPr="009A466D">
        <w:rPr>
          <w:rFonts w:eastAsia="ＭＳ Ｐ明朝" w:hAnsi="ＭＳ 明朝" w:hint="eastAsia"/>
          <w:sz w:val="22"/>
          <w:szCs w:val="22"/>
          <w:lang w:eastAsia="ja-JP"/>
        </w:rPr>
        <w:t>とともに利用されることを想定している。</w:t>
      </w:r>
    </w:p>
    <w:p w14:paraId="76D18D75" w14:textId="77777777" w:rsidR="00705D39" w:rsidRDefault="00E65A36" w:rsidP="00E41AA8">
      <w:pPr>
        <w:spacing w:beforeLines="50" w:before="120"/>
        <w:rPr>
          <w:rFonts w:eastAsia="ＭＳ Ｐ明朝"/>
          <w:sz w:val="22"/>
          <w:szCs w:val="22"/>
          <w:lang w:eastAsia="ja-JP"/>
        </w:rPr>
      </w:pPr>
      <w:r w:rsidRPr="009A466D">
        <w:rPr>
          <w:rFonts w:eastAsia="ＭＳ Ｐ明朝" w:hAnsi="ＭＳ 明朝" w:hint="eastAsia"/>
          <w:sz w:val="22"/>
          <w:szCs w:val="22"/>
          <w:lang w:eastAsia="ja-JP"/>
        </w:rPr>
        <w:t>新バージョンでの変更点とその解説は別資料の</w:t>
      </w:r>
      <w:r w:rsidRPr="009A466D">
        <w:rPr>
          <w:rFonts w:eastAsia="ＭＳ Ｐ明朝" w:hint="eastAsia"/>
          <w:sz w:val="22"/>
          <w:szCs w:val="22"/>
          <w:lang w:eastAsia="ja-JP"/>
        </w:rPr>
        <w:t>What</w:t>
      </w:r>
      <w:r w:rsidRPr="009A466D">
        <w:rPr>
          <w:rFonts w:eastAsia="ＭＳ Ｐ明朝"/>
          <w:sz w:val="22"/>
          <w:szCs w:val="22"/>
          <w:lang w:eastAsia="ja-JP"/>
        </w:rPr>
        <w:t>’</w:t>
      </w:r>
      <w:r w:rsidRPr="009A466D">
        <w:rPr>
          <w:rFonts w:eastAsia="ＭＳ Ｐ明朝" w:hint="eastAsia"/>
          <w:sz w:val="22"/>
          <w:szCs w:val="22"/>
          <w:lang w:eastAsia="ja-JP"/>
        </w:rPr>
        <w:t>s New</w:t>
      </w:r>
      <w:r w:rsidRPr="009A466D">
        <w:rPr>
          <w:rFonts w:eastAsia="ＭＳ Ｐ明朝" w:hAnsi="ＭＳ 明朝" w:hint="eastAsia"/>
          <w:sz w:val="22"/>
          <w:szCs w:val="22"/>
          <w:lang w:eastAsia="ja-JP"/>
        </w:rPr>
        <w:t>（最新情報）を参照されたい。この</w:t>
      </w:r>
      <w:r w:rsidRPr="009A466D">
        <w:rPr>
          <w:rFonts w:eastAsia="ＭＳ Ｐ明朝" w:hint="eastAsia"/>
          <w:sz w:val="22"/>
          <w:szCs w:val="22"/>
          <w:lang w:eastAsia="ja-JP"/>
        </w:rPr>
        <w:t>What</w:t>
      </w:r>
      <w:r w:rsidRPr="009A466D">
        <w:rPr>
          <w:rFonts w:eastAsia="ＭＳ Ｐ明朝"/>
          <w:sz w:val="22"/>
          <w:szCs w:val="22"/>
          <w:lang w:eastAsia="ja-JP"/>
        </w:rPr>
        <w:t>’</w:t>
      </w:r>
      <w:r w:rsidRPr="009A466D">
        <w:rPr>
          <w:rFonts w:eastAsia="ＭＳ Ｐ明朝" w:hint="eastAsia"/>
          <w:sz w:val="22"/>
          <w:szCs w:val="22"/>
          <w:lang w:eastAsia="ja-JP"/>
        </w:rPr>
        <w:t>s New</w:t>
      </w:r>
      <w:r w:rsidRPr="009A466D">
        <w:rPr>
          <w:rFonts w:eastAsia="ＭＳ Ｐ明朝" w:hAnsi="ＭＳ 明朝" w:hint="eastAsia"/>
          <w:sz w:val="22"/>
          <w:szCs w:val="22"/>
          <w:lang w:eastAsia="ja-JP"/>
        </w:rPr>
        <w:t>文書は</w:t>
      </w:r>
      <w:r w:rsidRPr="009A466D">
        <w:rPr>
          <w:rFonts w:eastAsia="ＭＳ Ｐ明朝" w:hint="eastAsia"/>
          <w:sz w:val="22"/>
          <w:szCs w:val="22"/>
          <w:lang w:eastAsia="ja-JP"/>
        </w:rPr>
        <w:t>JMO</w:t>
      </w:r>
      <w:r w:rsidRPr="009A466D">
        <w:rPr>
          <w:rFonts w:eastAsia="ＭＳ Ｐ明朝" w:hAnsi="ＭＳ 明朝" w:hint="eastAsia"/>
          <w:sz w:val="22"/>
          <w:szCs w:val="22"/>
          <w:lang w:eastAsia="ja-JP"/>
        </w:rPr>
        <w:t>が配布する</w:t>
      </w:r>
      <w:r w:rsidRPr="009A466D">
        <w:rPr>
          <w:rFonts w:eastAsia="ＭＳ Ｐ明朝" w:hint="eastAsia"/>
          <w:sz w:val="22"/>
          <w:szCs w:val="22"/>
          <w:lang w:eastAsia="ja-JP"/>
        </w:rPr>
        <w:t>CDROM</w:t>
      </w:r>
      <w:r w:rsidRPr="009A466D">
        <w:rPr>
          <w:rFonts w:eastAsia="ＭＳ Ｐ明朝" w:hAnsi="ＭＳ 明朝" w:hint="eastAsia"/>
          <w:sz w:val="22"/>
          <w:szCs w:val="22"/>
          <w:lang w:eastAsia="ja-JP"/>
        </w:rPr>
        <w:t>に収載されていると同時に</w:t>
      </w:r>
      <w:r w:rsidRPr="009A466D">
        <w:rPr>
          <w:rFonts w:eastAsia="ＭＳ Ｐ明朝" w:hint="eastAsia"/>
          <w:sz w:val="22"/>
          <w:szCs w:val="22"/>
          <w:lang w:eastAsia="ja-JP"/>
        </w:rPr>
        <w:t>JMO</w:t>
      </w:r>
      <w:r w:rsidRPr="009A466D">
        <w:rPr>
          <w:rFonts w:eastAsia="ＭＳ Ｐ明朝" w:hAnsi="ＭＳ 明朝" w:hint="eastAsia"/>
          <w:sz w:val="22"/>
          <w:szCs w:val="22"/>
          <w:lang w:eastAsia="ja-JP"/>
        </w:rPr>
        <w:t>の</w:t>
      </w:r>
      <w:r w:rsidRPr="009A466D">
        <w:rPr>
          <w:rFonts w:eastAsia="ＭＳ Ｐ明朝" w:hint="eastAsia"/>
          <w:sz w:val="22"/>
          <w:szCs w:val="22"/>
          <w:lang w:eastAsia="ja-JP"/>
        </w:rPr>
        <w:t>Website</w:t>
      </w:r>
      <w:r w:rsidRPr="009A466D">
        <w:rPr>
          <w:rFonts w:eastAsia="ＭＳ Ｐ明朝" w:hAnsi="ＭＳ 明朝" w:hint="eastAsia"/>
          <w:sz w:val="22"/>
          <w:szCs w:val="22"/>
          <w:lang w:eastAsia="ja-JP"/>
        </w:rPr>
        <w:t>（会員へのお知らせ－ドキュメントライブラリー）からダウンロードできる。</w:t>
      </w:r>
    </w:p>
    <w:p w14:paraId="602CBA36" w14:textId="77777777" w:rsidR="00E65A36" w:rsidRPr="009A466D" w:rsidRDefault="00E65A36" w:rsidP="007A64A5">
      <w:pPr>
        <w:ind w:leftChars="207" w:left="497"/>
        <w:rPr>
          <w:rFonts w:eastAsia="ＭＳ Ｐ明朝"/>
          <w:sz w:val="22"/>
          <w:szCs w:val="22"/>
          <w:lang w:eastAsia="ja-JP"/>
        </w:rPr>
      </w:pPr>
      <w:r w:rsidRPr="009A466D">
        <w:rPr>
          <w:rFonts w:eastAsia="ＭＳ Ｐ明朝" w:hint="eastAsia"/>
          <w:b/>
          <w:bCs/>
          <w:sz w:val="22"/>
          <w:szCs w:val="22"/>
          <w:lang w:eastAsia="ja-JP"/>
        </w:rPr>
        <w:t>JMO</w:t>
      </w:r>
      <w:r w:rsidRPr="009A466D">
        <w:rPr>
          <w:rFonts w:eastAsia="ＭＳ Ｐ明朝" w:hAnsi="ＭＳ 明朝" w:hint="eastAsia"/>
          <w:b/>
          <w:bCs/>
          <w:sz w:val="22"/>
          <w:szCs w:val="22"/>
          <w:lang w:eastAsia="ja-JP"/>
        </w:rPr>
        <w:t>の</w:t>
      </w:r>
      <w:r w:rsidRPr="009A466D">
        <w:rPr>
          <w:rFonts w:eastAsia="ＭＳ Ｐ明朝" w:hint="eastAsia"/>
          <w:b/>
          <w:bCs/>
          <w:sz w:val="22"/>
          <w:szCs w:val="22"/>
          <w:lang w:eastAsia="ja-JP"/>
        </w:rPr>
        <w:t>Website</w:t>
      </w:r>
      <w:r w:rsidRPr="009A466D">
        <w:rPr>
          <w:rFonts w:eastAsia="ＭＳ Ｐ明朝"/>
          <w:sz w:val="22"/>
          <w:szCs w:val="22"/>
          <w:lang w:eastAsia="ja-JP"/>
        </w:rPr>
        <w:t xml:space="preserve"> </w:t>
      </w:r>
      <w:r w:rsidRPr="009A466D">
        <w:rPr>
          <w:rFonts w:eastAsia="ＭＳ Ｐ明朝" w:hint="eastAsia"/>
          <w:sz w:val="22"/>
          <w:szCs w:val="22"/>
          <w:lang w:eastAsia="ja-JP"/>
        </w:rPr>
        <w:t xml:space="preserve">: </w:t>
      </w:r>
      <w:r w:rsidR="008B701B" w:rsidRPr="008B701B">
        <w:rPr>
          <w:rStyle w:val="aff6"/>
          <w:rFonts w:eastAsia="ＭＳ Ｐ明朝"/>
          <w:sz w:val="22"/>
          <w:szCs w:val="22"/>
          <w:lang w:eastAsia="ja-JP"/>
        </w:rPr>
        <w:t>http</w:t>
      </w:r>
      <w:r w:rsidR="00053ECD">
        <w:rPr>
          <w:rStyle w:val="aff6"/>
          <w:rFonts w:eastAsia="ＭＳ Ｐ明朝" w:hint="eastAsia"/>
          <w:sz w:val="22"/>
          <w:szCs w:val="22"/>
          <w:lang w:eastAsia="ja-JP"/>
        </w:rPr>
        <w:t>s</w:t>
      </w:r>
      <w:r w:rsidR="008B701B" w:rsidRPr="008B701B">
        <w:rPr>
          <w:rStyle w:val="aff6"/>
          <w:rFonts w:eastAsia="ＭＳ Ｐ明朝"/>
          <w:sz w:val="22"/>
          <w:szCs w:val="22"/>
          <w:lang w:eastAsia="ja-JP"/>
        </w:rPr>
        <w:t>://www.pmrj.jp/jmo/</w:t>
      </w:r>
    </w:p>
    <w:p w14:paraId="2EF09B6F" w14:textId="2E63FEBF" w:rsidR="00FB38E5" w:rsidRPr="00E74E4F" w:rsidRDefault="00E65A36" w:rsidP="00802A1D">
      <w:pPr>
        <w:rPr>
          <w:sz w:val="22"/>
          <w:szCs w:val="22"/>
          <w:lang w:eastAsia="ja-JP"/>
        </w:rPr>
      </w:pPr>
      <w:r w:rsidRPr="009A466D">
        <w:rPr>
          <w:rFonts w:eastAsia="ＭＳ Ｐ明朝" w:hAnsi="ＭＳ 明朝" w:hint="eastAsia"/>
          <w:sz w:val="22"/>
          <w:szCs w:val="22"/>
          <w:lang w:eastAsia="ja-JP"/>
        </w:rPr>
        <w:t>なお、</w:t>
      </w:r>
      <w:r w:rsidRPr="009A466D">
        <w:rPr>
          <w:rFonts w:eastAsia="ＭＳ Ｐ明朝" w:hint="eastAsia"/>
          <w:sz w:val="22"/>
          <w:szCs w:val="22"/>
          <w:lang w:eastAsia="ja-JP"/>
        </w:rPr>
        <w:t>MSSO</w:t>
      </w:r>
      <w:r w:rsidRPr="009A466D">
        <w:rPr>
          <w:rFonts w:eastAsia="ＭＳ Ｐ明朝" w:hAnsi="ＭＳ 明朝" w:hint="eastAsia"/>
          <w:sz w:val="22"/>
          <w:szCs w:val="22"/>
          <w:lang w:eastAsia="ja-JP"/>
        </w:rPr>
        <w:t>は</w:t>
      </w:r>
      <w:r w:rsidRPr="009A466D">
        <w:rPr>
          <w:rFonts w:eastAsia="ＭＳ Ｐ明朝" w:hint="eastAsia"/>
          <w:sz w:val="22"/>
          <w:szCs w:val="22"/>
          <w:lang w:eastAsia="ja-JP"/>
        </w:rPr>
        <w:t>ISO 9001:200</w:t>
      </w:r>
      <w:r w:rsidR="008E477D" w:rsidRPr="009A466D">
        <w:rPr>
          <w:rFonts w:eastAsia="ＭＳ Ｐ明朝" w:hint="eastAsia"/>
          <w:sz w:val="22"/>
          <w:szCs w:val="22"/>
          <w:lang w:eastAsia="ja-JP"/>
        </w:rPr>
        <w:t>8</w:t>
      </w:r>
      <w:r w:rsidRPr="009A466D">
        <w:rPr>
          <w:rFonts w:eastAsia="ＭＳ Ｐ明朝" w:hAnsi="ＭＳ 明朝" w:hint="eastAsia"/>
          <w:sz w:val="22"/>
          <w:szCs w:val="22"/>
          <w:lang w:eastAsia="ja-JP"/>
        </w:rPr>
        <w:t>で認証され</w:t>
      </w:r>
      <w:r w:rsidR="00AB1140" w:rsidRPr="009A466D">
        <w:rPr>
          <w:rFonts w:eastAsia="ＭＳ Ｐ明朝" w:hAnsi="ＭＳ 明朝" w:hint="eastAsia"/>
          <w:sz w:val="22"/>
          <w:szCs w:val="22"/>
          <w:lang w:eastAsia="ja-JP"/>
        </w:rPr>
        <w:t>た</w:t>
      </w:r>
      <w:r w:rsidRPr="009A466D">
        <w:rPr>
          <w:rFonts w:eastAsia="ＭＳ Ｐ明朝" w:hAnsi="ＭＳ 明朝" w:hint="eastAsia"/>
          <w:sz w:val="22"/>
          <w:szCs w:val="22"/>
          <w:lang w:eastAsia="ja-JP"/>
        </w:rPr>
        <w:t>品質管理体制で</w:t>
      </w:r>
      <w:r w:rsidRPr="009A466D">
        <w:rPr>
          <w:rFonts w:eastAsia="ＭＳ Ｐ明朝" w:hint="eastAsia"/>
          <w:sz w:val="22"/>
          <w:szCs w:val="22"/>
          <w:lang w:eastAsia="ja-JP"/>
        </w:rPr>
        <w:t>MedDRA</w:t>
      </w:r>
      <w:r w:rsidRPr="009A466D">
        <w:rPr>
          <w:rFonts w:eastAsia="ＭＳ Ｐ明朝" w:hAnsi="ＭＳ 明朝" w:hint="eastAsia"/>
          <w:sz w:val="22"/>
          <w:szCs w:val="22"/>
          <w:lang w:eastAsia="ja-JP"/>
        </w:rPr>
        <w:t>用語集をメンテナンスしている。</w:t>
      </w:r>
      <w:r w:rsidR="00FB38E5" w:rsidRPr="009A466D">
        <w:rPr>
          <w:rFonts w:eastAsia="ＭＳ Ｐ明朝" w:hint="eastAsia"/>
          <w:sz w:val="22"/>
          <w:szCs w:val="22"/>
          <w:lang w:eastAsia="ja-JP"/>
        </w:rPr>
        <w:t>JMO</w:t>
      </w:r>
      <w:r w:rsidR="00802A1D">
        <w:rPr>
          <w:rFonts w:eastAsia="ＭＳ Ｐ明朝" w:hint="eastAsia"/>
          <w:sz w:val="22"/>
          <w:szCs w:val="22"/>
          <w:lang w:eastAsia="ja-JP"/>
        </w:rPr>
        <w:t>もまた</w:t>
      </w:r>
      <w:r w:rsidR="00FB38E5" w:rsidRPr="009A466D">
        <w:rPr>
          <w:rFonts w:eastAsia="ＭＳ Ｐ明朝" w:hint="eastAsia"/>
          <w:sz w:val="22"/>
          <w:szCs w:val="22"/>
          <w:lang w:eastAsia="ja-JP"/>
        </w:rPr>
        <w:t>ISO 9001:</w:t>
      </w:r>
      <w:r w:rsidR="00747967" w:rsidRPr="009A466D">
        <w:rPr>
          <w:rFonts w:eastAsia="ＭＳ Ｐ明朝" w:hint="eastAsia"/>
          <w:sz w:val="22"/>
          <w:szCs w:val="22"/>
          <w:lang w:eastAsia="ja-JP"/>
        </w:rPr>
        <w:t>20</w:t>
      </w:r>
      <w:r w:rsidR="00747967">
        <w:rPr>
          <w:rFonts w:eastAsia="ＭＳ Ｐ明朝"/>
          <w:sz w:val="22"/>
          <w:szCs w:val="22"/>
          <w:lang w:eastAsia="ja-JP"/>
        </w:rPr>
        <w:t>15</w:t>
      </w:r>
      <w:r w:rsidR="00FB38E5" w:rsidRPr="009A466D">
        <w:rPr>
          <w:rFonts w:eastAsia="ＭＳ Ｐ明朝" w:hAnsi="ＭＳ 明朝" w:hint="eastAsia"/>
          <w:sz w:val="22"/>
          <w:szCs w:val="22"/>
          <w:lang w:eastAsia="ja-JP"/>
        </w:rPr>
        <w:t>で認証された品質管理体制で</w:t>
      </w:r>
      <w:r w:rsidR="00FB38E5" w:rsidRPr="009A466D">
        <w:rPr>
          <w:rFonts w:eastAsia="ＭＳ Ｐ明朝" w:hint="eastAsia"/>
          <w:sz w:val="22"/>
          <w:szCs w:val="22"/>
          <w:lang w:eastAsia="ja-JP"/>
        </w:rPr>
        <w:t>MedDRA</w:t>
      </w:r>
      <w:r w:rsidR="00FB38E5">
        <w:rPr>
          <w:rFonts w:eastAsia="ＭＳ Ｐ明朝"/>
          <w:sz w:val="22"/>
          <w:szCs w:val="22"/>
          <w:lang w:eastAsia="ja-JP"/>
        </w:rPr>
        <w:t>/J</w:t>
      </w:r>
      <w:r w:rsidR="00FB38E5" w:rsidRPr="009A466D">
        <w:rPr>
          <w:rFonts w:eastAsia="ＭＳ Ｐ明朝" w:hAnsi="ＭＳ 明朝" w:hint="eastAsia"/>
          <w:sz w:val="22"/>
          <w:szCs w:val="22"/>
          <w:lang w:eastAsia="ja-JP"/>
        </w:rPr>
        <w:t>用語集をメンテナンスしている。</w:t>
      </w:r>
    </w:p>
    <w:p w14:paraId="5F87C7CA" w14:textId="77777777" w:rsidR="009F21EB" w:rsidRPr="00FB38E5" w:rsidRDefault="009F21EB" w:rsidP="00E41AA8">
      <w:pPr>
        <w:spacing w:beforeLines="50" w:before="120"/>
        <w:rPr>
          <w:rFonts w:eastAsia="ＭＳ Ｐ明朝" w:hAnsi="ＭＳ 明朝"/>
          <w:b/>
          <w:sz w:val="22"/>
          <w:szCs w:val="22"/>
          <w:lang w:eastAsia="ja-JP"/>
        </w:rPr>
      </w:pPr>
    </w:p>
    <w:p w14:paraId="770881BF" w14:textId="77777777" w:rsidR="00705D39" w:rsidRDefault="003D1250" w:rsidP="00E41AA8">
      <w:pPr>
        <w:spacing w:beforeLines="30" w:before="72" w:line="260" w:lineRule="exact"/>
        <w:rPr>
          <w:rFonts w:eastAsia="ＭＳ Ｐ明朝"/>
          <w:b/>
          <w:sz w:val="22"/>
          <w:szCs w:val="22"/>
          <w:lang w:eastAsia="ja-JP"/>
        </w:rPr>
      </w:pPr>
      <w:r w:rsidRPr="003D1250">
        <w:rPr>
          <w:rFonts w:eastAsia="ＭＳ Ｐ明朝" w:hAnsi="ＭＳ 明朝" w:hint="eastAsia"/>
          <w:b/>
          <w:sz w:val="22"/>
          <w:szCs w:val="22"/>
          <w:lang w:eastAsia="ja-JP"/>
        </w:rPr>
        <w:t>今回の改訂で本文書の変更された箇所を、読者が容易に確認できるように、主な追加・変更のある項目のリストを下記に示す。</w:t>
      </w:r>
    </w:p>
    <w:p w14:paraId="1C6675C6" w14:textId="77777777" w:rsidR="00E67EEB" w:rsidRDefault="00E67EEB" w:rsidP="00E41AA8">
      <w:pPr>
        <w:pStyle w:val="afff3"/>
        <w:spacing w:beforeLines="30" w:before="72" w:line="260" w:lineRule="exact"/>
        <w:ind w:left="607"/>
        <w:rPr>
          <w:rFonts w:ascii="ＭＳ Ｐ明朝" w:eastAsia="ＭＳ Ｐ明朝" w:hAnsi="ＭＳ Ｐ明朝"/>
          <w:b/>
          <w:sz w:val="22"/>
          <w:szCs w:val="22"/>
          <w:lang w:eastAsia="ja-JP"/>
        </w:rPr>
      </w:pPr>
    </w:p>
    <w:p w14:paraId="21C0EA4C" w14:textId="77777777" w:rsidR="00AB39C6" w:rsidRDefault="00AB39C6" w:rsidP="00E41AA8">
      <w:pPr>
        <w:pStyle w:val="afff3"/>
        <w:spacing w:beforeLines="30" w:before="72" w:line="260" w:lineRule="exact"/>
        <w:ind w:left="607"/>
        <w:rPr>
          <w:rFonts w:ascii="ＭＳ Ｐ明朝" w:eastAsia="ＭＳ Ｐ明朝" w:hAnsi="ＭＳ Ｐ明朝"/>
          <w:b/>
          <w:sz w:val="22"/>
          <w:szCs w:val="22"/>
          <w:lang w:eastAsia="ja-JP"/>
        </w:rPr>
      </w:pPr>
    </w:p>
    <w:p w14:paraId="00E93663" w14:textId="64DA8616" w:rsidR="007C03DD" w:rsidRPr="00151685" w:rsidRDefault="00BA02EF" w:rsidP="00151685">
      <w:pPr>
        <w:spacing w:beforeLines="100" w:before="240"/>
        <w:ind w:firstLineChars="100" w:firstLine="221"/>
        <w:rPr>
          <w:rFonts w:asciiTheme="minorHAnsi" w:eastAsia="ＭＳ Ｐ明朝" w:hAnsiTheme="minorHAnsi"/>
          <w:b/>
          <w:sz w:val="22"/>
          <w:szCs w:val="22"/>
          <w:lang w:eastAsia="ja-JP"/>
        </w:rPr>
      </w:pPr>
      <w:r w:rsidRPr="00431924">
        <w:rPr>
          <w:rFonts w:asciiTheme="minorHAnsi" w:eastAsia="ＭＳ Ｐ明朝" w:hAnsiTheme="minorHAnsi"/>
          <w:b/>
          <w:sz w:val="22"/>
          <w:szCs w:val="22"/>
          <w:lang w:eastAsia="ja-JP"/>
        </w:rPr>
        <w:t>項目</w:t>
      </w:r>
      <w:r w:rsidR="00A8462E">
        <w:rPr>
          <w:rFonts w:asciiTheme="minorHAnsi" w:eastAsia="ＭＳ Ｐ明朝" w:hAnsiTheme="minorHAnsi"/>
          <w:b/>
          <w:sz w:val="22"/>
          <w:szCs w:val="22"/>
          <w:lang w:eastAsia="ja-JP"/>
        </w:rPr>
        <w:t>5</w:t>
      </w:r>
      <w:r w:rsidRPr="00431924">
        <w:rPr>
          <w:rFonts w:asciiTheme="minorHAnsi" w:eastAsia="ＭＳ Ｐ明朝" w:hAnsiTheme="minorHAnsi"/>
          <w:b/>
          <w:sz w:val="22"/>
          <w:szCs w:val="22"/>
          <w:lang w:eastAsia="ja-JP"/>
        </w:rPr>
        <w:t>.</w:t>
      </w:r>
      <w:r w:rsidR="00A8462E">
        <w:rPr>
          <w:rFonts w:asciiTheme="minorHAnsi" w:eastAsia="ＭＳ Ｐ明朝" w:hAnsiTheme="minorHAnsi"/>
          <w:b/>
          <w:sz w:val="22"/>
          <w:szCs w:val="22"/>
          <w:lang w:eastAsia="ja-JP"/>
        </w:rPr>
        <w:t>1</w:t>
      </w:r>
      <w:r w:rsidR="00B235E0" w:rsidRPr="00431924">
        <w:rPr>
          <w:rFonts w:asciiTheme="minorHAnsi" w:eastAsia="ＭＳ Ｐ明朝" w:hAnsiTheme="minorHAnsi"/>
          <w:b/>
          <w:sz w:val="22"/>
          <w:szCs w:val="22"/>
          <w:lang w:eastAsia="ja-JP"/>
        </w:rPr>
        <w:t xml:space="preserve">　</w:t>
      </w:r>
      <w:r w:rsidR="005F5109" w:rsidRPr="00431924" w:rsidDel="005F5109">
        <w:rPr>
          <w:rFonts w:asciiTheme="minorHAnsi" w:eastAsia="ＭＳ Ｐ明朝" w:hAnsiTheme="minorHAnsi"/>
          <w:b/>
          <w:sz w:val="22"/>
          <w:szCs w:val="22"/>
          <w:lang w:eastAsia="ja-JP"/>
        </w:rPr>
        <w:t xml:space="preserve"> </w:t>
      </w:r>
      <w:r w:rsidR="00A8462E">
        <w:rPr>
          <w:rFonts w:asciiTheme="minorHAnsi" w:eastAsia="ＭＳ Ｐ明朝" w:hAnsiTheme="minorHAnsi" w:hint="eastAsia"/>
          <w:b/>
          <w:sz w:val="22"/>
          <w:szCs w:val="22"/>
          <w:lang w:eastAsia="ja-JP"/>
        </w:rPr>
        <w:t>用語の使用</w:t>
      </w:r>
    </w:p>
    <w:p w14:paraId="6379F385" w14:textId="28AC2484" w:rsidR="00A8462E" w:rsidRPr="004476C4" w:rsidRDefault="00C069EA" w:rsidP="004476C4">
      <w:pPr>
        <w:spacing w:beforeLines="50" w:before="120" w:afterLines="50" w:after="120" w:line="260" w:lineRule="exact"/>
        <w:ind w:leftChars="237" w:left="697" w:rightChars="-24" w:right="-58" w:hangingChars="58" w:hanging="128"/>
        <w:rPr>
          <w:rFonts w:cs="Arial"/>
          <w:sz w:val="22"/>
          <w:szCs w:val="22"/>
          <w:lang w:eastAsia="ja-JP"/>
        </w:rPr>
      </w:pPr>
      <w:r w:rsidRPr="004476C4">
        <w:rPr>
          <w:rFonts w:cs="Arial" w:hint="eastAsia"/>
          <w:sz w:val="22"/>
          <w:szCs w:val="22"/>
          <w:lang w:eastAsia="ja-JP"/>
        </w:rPr>
        <w:t>「</w:t>
      </w:r>
      <w:r w:rsidRPr="004476C4">
        <w:rPr>
          <w:rFonts w:asciiTheme="minorHAnsi" w:eastAsia="ＭＳ Ｐ明朝" w:hAnsiTheme="minorHAnsi"/>
          <w:b/>
          <w:sz w:val="22"/>
          <w:szCs w:val="22"/>
          <w:lang w:eastAsia="ja-JP"/>
        </w:rPr>
        <w:t>PT</w:t>
      </w:r>
      <w:r w:rsidRPr="004476C4">
        <w:rPr>
          <w:rFonts w:asciiTheme="minorHAnsi" w:eastAsia="ＭＳ Ｐ明朝" w:hAnsiTheme="minorHAnsi" w:hint="eastAsia"/>
          <w:sz w:val="22"/>
          <w:szCs w:val="22"/>
          <w:lang w:eastAsia="ja-JP"/>
        </w:rPr>
        <w:t>および</w:t>
      </w:r>
      <w:r w:rsidRPr="004476C4">
        <w:rPr>
          <w:rFonts w:asciiTheme="minorHAnsi" w:eastAsia="ＭＳ Ｐ明朝" w:hAnsiTheme="minorHAnsi"/>
          <w:b/>
          <w:sz w:val="22"/>
          <w:szCs w:val="22"/>
          <w:lang w:eastAsia="ja-JP"/>
        </w:rPr>
        <w:t>LLT</w:t>
      </w:r>
      <w:r w:rsidRPr="004476C4">
        <w:rPr>
          <w:rFonts w:asciiTheme="minorHAnsi" w:eastAsia="ＭＳ Ｐ明朝" w:hAnsiTheme="minorHAnsi" w:hint="eastAsia"/>
          <w:sz w:val="22"/>
          <w:szCs w:val="22"/>
          <w:lang w:eastAsia="ja-JP"/>
        </w:rPr>
        <w:t>の表記の取り決め」の項目</w:t>
      </w:r>
      <w:r w:rsidR="004476C4" w:rsidRPr="004476C4">
        <w:rPr>
          <w:rFonts w:asciiTheme="minorHAnsi" w:eastAsia="ＭＳ Ｐ明朝" w:hAnsiTheme="minorHAnsi"/>
          <w:sz w:val="22"/>
          <w:szCs w:val="22"/>
          <w:lang w:eastAsia="ja-JP"/>
        </w:rPr>
        <w:t>5.1</w:t>
      </w:r>
      <w:r w:rsidRPr="004476C4">
        <w:rPr>
          <w:rFonts w:asciiTheme="minorHAnsi" w:eastAsia="ＭＳ Ｐ明朝" w:hAnsiTheme="minorHAnsi" w:hint="eastAsia"/>
          <w:sz w:val="22"/>
          <w:szCs w:val="22"/>
          <w:lang w:eastAsia="ja-JP"/>
        </w:rPr>
        <w:t>は</w:t>
      </w:r>
      <w:r w:rsidR="004476C4" w:rsidRPr="004476C4">
        <w:rPr>
          <w:rFonts w:asciiTheme="minorHAnsi" w:eastAsia="ＭＳ Ｐ明朝" w:hAnsiTheme="minorHAnsi" w:hint="eastAsia"/>
          <w:sz w:val="22"/>
          <w:szCs w:val="22"/>
          <w:lang w:eastAsia="ja-JP"/>
        </w:rPr>
        <w:t>、</w:t>
      </w:r>
      <w:r w:rsidR="00A8462E" w:rsidRPr="004476C4">
        <w:rPr>
          <w:rFonts w:cs="Arial"/>
          <w:sz w:val="22"/>
          <w:szCs w:val="22"/>
          <w:lang w:eastAsia="ja-JP"/>
        </w:rPr>
        <w:t xml:space="preserve">“unlabelled" </w:t>
      </w:r>
      <w:r w:rsidRPr="004476C4">
        <w:rPr>
          <w:rFonts w:cs="Arial" w:hint="eastAsia"/>
          <w:sz w:val="22"/>
          <w:szCs w:val="22"/>
          <w:lang w:eastAsia="ja-JP"/>
        </w:rPr>
        <w:t>と</w:t>
      </w:r>
      <w:r w:rsidR="00A8462E" w:rsidRPr="004476C4">
        <w:rPr>
          <w:rFonts w:cs="Arial"/>
          <w:sz w:val="22"/>
          <w:szCs w:val="22"/>
          <w:lang w:eastAsia="ja-JP"/>
        </w:rPr>
        <w:t xml:space="preserve"> "unapproved" </w:t>
      </w:r>
      <w:r w:rsidR="0033274E" w:rsidRPr="004476C4">
        <w:rPr>
          <w:rFonts w:cs="Arial" w:hint="eastAsia"/>
          <w:sz w:val="22"/>
          <w:szCs w:val="22"/>
          <w:lang w:eastAsia="ja-JP"/>
        </w:rPr>
        <w:t>が</w:t>
      </w:r>
      <w:r w:rsidR="00A8462E" w:rsidRPr="004476C4">
        <w:rPr>
          <w:rFonts w:cs="Arial"/>
          <w:sz w:val="22"/>
          <w:szCs w:val="22"/>
          <w:lang w:eastAsia="ja-JP"/>
        </w:rPr>
        <w:t>MedDRA</w:t>
      </w:r>
      <w:r w:rsidR="004476C4" w:rsidRPr="004476C4">
        <w:rPr>
          <w:rFonts w:cs="Arial" w:hint="eastAsia"/>
          <w:sz w:val="22"/>
          <w:szCs w:val="22"/>
          <w:lang w:eastAsia="ja-JP"/>
        </w:rPr>
        <w:t>では</w:t>
      </w:r>
      <w:r w:rsidR="0033274E" w:rsidRPr="004476C4">
        <w:rPr>
          <w:rFonts w:asciiTheme="minorHAnsi" w:eastAsia="ＭＳ Ｐ明朝" w:hAnsiTheme="minorHAnsi" w:hint="eastAsia"/>
          <w:sz w:val="22"/>
          <w:szCs w:val="22"/>
          <w:lang w:eastAsia="ja-JP"/>
        </w:rPr>
        <w:t>同義</w:t>
      </w:r>
      <w:r w:rsidR="004476C4">
        <w:rPr>
          <w:rFonts w:asciiTheme="minorHAnsi" w:eastAsia="ＭＳ Ｐ明朝" w:hAnsiTheme="minorHAnsi" w:hint="eastAsia"/>
          <w:sz w:val="22"/>
          <w:szCs w:val="22"/>
          <w:lang w:eastAsia="ja-JP"/>
        </w:rPr>
        <w:t>として使われている</w:t>
      </w:r>
      <w:r w:rsidR="0033274E" w:rsidRPr="004476C4">
        <w:rPr>
          <w:rFonts w:asciiTheme="minorHAnsi" w:eastAsia="ＭＳ Ｐ明朝" w:hAnsiTheme="minorHAnsi" w:hint="eastAsia"/>
          <w:sz w:val="22"/>
          <w:szCs w:val="22"/>
          <w:lang w:eastAsia="ja-JP"/>
        </w:rPr>
        <w:t>ことを説明するために変更された。</w:t>
      </w:r>
    </w:p>
    <w:p w14:paraId="350473D0" w14:textId="44540C5B" w:rsidR="00A63396" w:rsidRPr="00431924" w:rsidRDefault="00D00DA0" w:rsidP="00A63396">
      <w:pPr>
        <w:spacing w:beforeLines="100" w:before="240"/>
        <w:ind w:firstLineChars="100" w:firstLine="221"/>
        <w:rPr>
          <w:rFonts w:asciiTheme="minorHAnsi" w:eastAsia="ＭＳ Ｐ明朝" w:hAnsiTheme="minorHAnsi"/>
          <w:b/>
          <w:sz w:val="22"/>
          <w:szCs w:val="22"/>
          <w:lang w:eastAsia="ja-JP"/>
        </w:rPr>
      </w:pPr>
      <w:r w:rsidRPr="00431924">
        <w:rPr>
          <w:rFonts w:asciiTheme="minorHAnsi" w:eastAsia="ＭＳ Ｐ明朝" w:hAnsiTheme="minorHAnsi"/>
          <w:b/>
          <w:sz w:val="22"/>
          <w:szCs w:val="22"/>
          <w:lang w:eastAsia="ja-JP"/>
        </w:rPr>
        <w:t>項目</w:t>
      </w:r>
      <w:r w:rsidRPr="00431924">
        <w:rPr>
          <w:rFonts w:asciiTheme="minorHAnsi" w:eastAsia="ＭＳ Ｐ明朝" w:hAnsiTheme="minorHAnsi"/>
          <w:b/>
          <w:sz w:val="22"/>
          <w:szCs w:val="22"/>
          <w:lang w:eastAsia="ja-JP"/>
        </w:rPr>
        <w:t>6.</w:t>
      </w:r>
      <w:r w:rsidR="00A8462E" w:rsidRPr="00431924">
        <w:rPr>
          <w:rFonts w:asciiTheme="minorHAnsi" w:eastAsia="ＭＳ Ｐ明朝" w:hAnsiTheme="minorHAnsi"/>
          <w:b/>
          <w:sz w:val="22"/>
          <w:szCs w:val="22"/>
          <w:lang w:eastAsia="ja-JP"/>
        </w:rPr>
        <w:t>1</w:t>
      </w:r>
      <w:r w:rsidR="00A8462E">
        <w:rPr>
          <w:rFonts w:asciiTheme="minorHAnsi" w:eastAsia="ＭＳ Ｐ明朝" w:hAnsiTheme="minorHAnsi"/>
          <w:b/>
          <w:sz w:val="22"/>
          <w:szCs w:val="22"/>
          <w:lang w:eastAsia="ja-JP"/>
        </w:rPr>
        <w:t>2</w:t>
      </w:r>
      <w:r w:rsidRPr="00431924">
        <w:rPr>
          <w:rFonts w:asciiTheme="minorHAnsi" w:eastAsia="ＭＳ Ｐ明朝" w:hAnsiTheme="minorHAnsi"/>
          <w:b/>
          <w:sz w:val="22"/>
          <w:szCs w:val="22"/>
          <w:lang w:eastAsia="ja-JP"/>
        </w:rPr>
        <w:t>.</w:t>
      </w:r>
      <w:r w:rsidR="00A8462E">
        <w:rPr>
          <w:rFonts w:asciiTheme="minorHAnsi" w:eastAsia="ＭＳ Ｐ明朝" w:hAnsiTheme="minorHAnsi"/>
          <w:b/>
          <w:sz w:val="22"/>
          <w:szCs w:val="22"/>
          <w:lang w:eastAsia="ja-JP"/>
        </w:rPr>
        <w:t>1</w:t>
      </w:r>
      <w:r w:rsidR="00A8462E" w:rsidRPr="00431924">
        <w:rPr>
          <w:rFonts w:asciiTheme="minorHAnsi" w:eastAsia="ＭＳ Ｐ明朝" w:hAnsiTheme="minorHAnsi"/>
          <w:b/>
          <w:sz w:val="22"/>
          <w:szCs w:val="22"/>
          <w:lang w:eastAsia="ja-JP"/>
        </w:rPr>
        <w:t xml:space="preserve">　</w:t>
      </w:r>
      <w:r w:rsidR="00A02934">
        <w:rPr>
          <w:rFonts w:asciiTheme="minorHAnsi" w:eastAsia="ＭＳ Ｐ明朝" w:hAnsiTheme="minorHAnsi" w:hint="eastAsia"/>
          <w:b/>
          <w:sz w:val="22"/>
          <w:szCs w:val="22"/>
          <w:lang w:eastAsia="ja-JP"/>
        </w:rPr>
        <w:t>分類基準</w:t>
      </w:r>
    </w:p>
    <w:p w14:paraId="5E105A09" w14:textId="464C3C2E" w:rsidR="002D36D5" w:rsidRPr="00C10DA4" w:rsidRDefault="00F118D3" w:rsidP="00AD0AC0">
      <w:pPr>
        <w:pStyle w:val="afff3"/>
        <w:spacing w:beforeLines="50" w:before="120" w:afterLines="50" w:after="120" w:line="260" w:lineRule="exact"/>
        <w:ind w:leftChars="275" w:left="708" w:rightChars="-83" w:right="-199" w:hangingChars="22" w:hanging="48"/>
        <w:rPr>
          <w:rFonts w:asciiTheme="minorHAnsi" w:eastAsia="ＭＳ Ｐ明朝" w:hAnsiTheme="minorHAnsi"/>
          <w:sz w:val="22"/>
          <w:szCs w:val="22"/>
          <w:lang w:eastAsia="ja-JP"/>
        </w:rPr>
      </w:pPr>
      <w:r>
        <w:rPr>
          <w:rFonts w:asciiTheme="minorHAnsi" w:eastAsia="ＭＳ Ｐ明朝" w:hAnsiTheme="minorHAnsi" w:hint="eastAsia"/>
          <w:sz w:val="22"/>
          <w:szCs w:val="22"/>
          <w:lang w:eastAsia="ja-JP"/>
        </w:rPr>
        <w:t>「</w:t>
      </w:r>
      <w:r w:rsidRPr="00C10DA4">
        <w:rPr>
          <w:rFonts w:asciiTheme="minorHAnsi" w:eastAsia="ＭＳ Ｐ明朝" w:hAnsiTheme="minorHAnsi"/>
          <w:sz w:val="22"/>
          <w:szCs w:val="22"/>
          <w:lang w:eastAsia="ja-JP"/>
        </w:rPr>
        <w:t>SOC;</w:t>
      </w:r>
      <w:r>
        <w:rPr>
          <w:rFonts w:asciiTheme="minorHAnsi" w:eastAsia="ＭＳ Ｐ明朝" w:hAnsiTheme="minorHAnsi" w:hint="eastAsia"/>
          <w:sz w:val="22"/>
          <w:szCs w:val="22"/>
          <w:lang w:eastAsia="ja-JP"/>
        </w:rPr>
        <w:t xml:space="preserve">　</w:t>
      </w:r>
      <w:r w:rsidR="00A02934" w:rsidRPr="00C10DA4">
        <w:rPr>
          <w:rFonts w:asciiTheme="minorHAnsi" w:eastAsia="ＭＳ Ｐ明朝" w:hAnsiTheme="minorHAnsi" w:hint="eastAsia"/>
          <w:sz w:val="22"/>
          <w:szCs w:val="22"/>
          <w:lang w:eastAsia="ja-JP"/>
        </w:rPr>
        <w:t>傷害、中毒および処置合併症</w:t>
      </w:r>
      <w:r w:rsidR="009C230D" w:rsidRPr="00C10DA4">
        <w:rPr>
          <w:rFonts w:asciiTheme="minorHAnsi" w:eastAsia="ＭＳ Ｐ明朝" w:hAnsiTheme="minorHAnsi" w:hint="eastAsia"/>
          <w:sz w:val="22"/>
          <w:szCs w:val="22"/>
          <w:lang w:eastAsia="ja-JP"/>
        </w:rPr>
        <w:t xml:space="preserve"> </w:t>
      </w:r>
      <w:r w:rsidRPr="009C230D">
        <w:rPr>
          <w:rFonts w:asciiTheme="minorHAnsi" w:eastAsia="ＭＳ Ｐ明朝" w:hAnsiTheme="minorHAnsi" w:hint="eastAsia"/>
          <w:sz w:val="22"/>
          <w:szCs w:val="22"/>
          <w:lang w:eastAsia="ja-JP"/>
        </w:rPr>
        <w:t>」</w:t>
      </w:r>
      <w:r w:rsidRPr="002F3D9F">
        <w:rPr>
          <w:rFonts w:asciiTheme="minorHAnsi" w:eastAsia="ＭＳ Ｐ明朝" w:hAnsiTheme="minorHAnsi" w:hint="eastAsia"/>
          <w:sz w:val="22"/>
          <w:szCs w:val="22"/>
          <w:lang w:eastAsia="ja-JP"/>
        </w:rPr>
        <w:t>の項目</w:t>
      </w:r>
      <w:r w:rsidRPr="002F3D9F">
        <w:rPr>
          <w:rFonts w:asciiTheme="minorHAnsi" w:eastAsia="ＭＳ Ｐ明朝" w:hAnsiTheme="minorHAnsi"/>
          <w:sz w:val="22"/>
          <w:szCs w:val="22"/>
          <w:lang w:eastAsia="ja-JP"/>
        </w:rPr>
        <w:t>6.1</w:t>
      </w:r>
      <w:r w:rsidR="00A02934" w:rsidRPr="002F3D9F">
        <w:rPr>
          <w:rFonts w:asciiTheme="minorHAnsi" w:eastAsia="ＭＳ Ｐ明朝" w:hAnsiTheme="minorHAnsi"/>
          <w:sz w:val="22"/>
          <w:szCs w:val="22"/>
          <w:lang w:eastAsia="ja-JP"/>
        </w:rPr>
        <w:t>2</w:t>
      </w:r>
      <w:r w:rsidR="00AD0AC0">
        <w:rPr>
          <w:rFonts w:asciiTheme="minorHAnsi" w:eastAsia="ＭＳ Ｐ明朝" w:hAnsiTheme="minorHAnsi"/>
          <w:sz w:val="22"/>
          <w:szCs w:val="22"/>
          <w:lang w:eastAsia="ja-JP"/>
        </w:rPr>
        <w:t>.</w:t>
      </w:r>
      <w:r w:rsidR="00A02934" w:rsidRPr="002F3D9F">
        <w:rPr>
          <w:rFonts w:asciiTheme="minorHAnsi" w:eastAsia="ＭＳ Ｐ明朝" w:hAnsiTheme="minorHAnsi"/>
          <w:sz w:val="22"/>
          <w:szCs w:val="22"/>
          <w:lang w:eastAsia="ja-JP"/>
        </w:rPr>
        <w:t>1</w:t>
      </w:r>
      <w:r w:rsidR="00C069EA" w:rsidRPr="00C10DA4">
        <w:rPr>
          <w:rFonts w:asciiTheme="minorHAnsi" w:eastAsia="ＭＳ Ｐ明朝" w:hAnsiTheme="minorHAnsi" w:hint="eastAsia"/>
          <w:sz w:val="22"/>
          <w:szCs w:val="22"/>
          <w:lang w:eastAsia="ja-JP"/>
        </w:rPr>
        <w:t>の</w:t>
      </w:r>
      <w:r w:rsidR="002D36D5" w:rsidRPr="00C10DA4">
        <w:rPr>
          <w:rFonts w:asciiTheme="minorHAnsi" w:eastAsia="ＭＳ Ｐ明朝" w:hAnsiTheme="minorHAnsi" w:hint="eastAsia"/>
          <w:sz w:val="22"/>
          <w:szCs w:val="22"/>
          <w:lang w:eastAsia="ja-JP"/>
        </w:rPr>
        <w:t>投薬過誤</w:t>
      </w:r>
      <w:r w:rsidR="00571AB1" w:rsidRPr="00C10DA4">
        <w:rPr>
          <w:rFonts w:asciiTheme="minorHAnsi" w:eastAsia="ＭＳ Ｐ明朝" w:hAnsiTheme="minorHAnsi" w:hint="eastAsia"/>
          <w:sz w:val="22"/>
          <w:szCs w:val="22"/>
          <w:lang w:eastAsia="ja-JP"/>
        </w:rPr>
        <w:t>（</w:t>
      </w:r>
      <w:r w:rsidR="00571AB1" w:rsidRPr="00C10DA4">
        <w:rPr>
          <w:rFonts w:asciiTheme="minorHAnsi" w:eastAsia="ＭＳ Ｐ明朝" w:hAnsiTheme="minorHAnsi"/>
          <w:sz w:val="22"/>
          <w:szCs w:val="22"/>
          <w:lang w:eastAsia="ja-JP"/>
        </w:rPr>
        <w:t>medication erros</w:t>
      </w:r>
      <w:r w:rsidR="00571AB1" w:rsidRPr="00C10DA4">
        <w:rPr>
          <w:rFonts w:asciiTheme="minorHAnsi" w:eastAsia="ＭＳ Ｐ明朝" w:hAnsiTheme="minorHAnsi" w:hint="eastAsia"/>
          <w:sz w:val="22"/>
          <w:szCs w:val="22"/>
          <w:lang w:eastAsia="ja-JP"/>
        </w:rPr>
        <w:t>）と製品使</w:t>
      </w:r>
      <w:r w:rsidR="002D36D5" w:rsidRPr="00C10DA4">
        <w:rPr>
          <w:rFonts w:asciiTheme="minorHAnsi" w:eastAsia="ＭＳ Ｐ明朝" w:hAnsiTheme="minorHAnsi" w:hint="eastAsia"/>
          <w:sz w:val="22"/>
          <w:szCs w:val="22"/>
          <w:lang w:eastAsia="ja-JP"/>
        </w:rPr>
        <w:t>用に関する問題（</w:t>
      </w:r>
      <w:r w:rsidR="002D36D5" w:rsidRPr="00C10DA4">
        <w:rPr>
          <w:rFonts w:asciiTheme="minorHAnsi" w:eastAsia="ＭＳ Ｐ明朝" w:hAnsiTheme="minorHAnsi"/>
          <w:sz w:val="22"/>
          <w:szCs w:val="22"/>
          <w:lang w:eastAsia="ja-JP"/>
        </w:rPr>
        <w:t>product use issues</w:t>
      </w:r>
      <w:r w:rsidR="002D36D5" w:rsidRPr="00C10DA4">
        <w:rPr>
          <w:rFonts w:asciiTheme="minorHAnsi" w:eastAsia="ＭＳ Ｐ明朝" w:hAnsiTheme="minorHAnsi" w:hint="eastAsia"/>
          <w:sz w:val="22"/>
          <w:szCs w:val="22"/>
          <w:lang w:eastAsia="ja-JP"/>
        </w:rPr>
        <w:t>）</w:t>
      </w:r>
      <w:r w:rsidR="00C069EA" w:rsidRPr="00C10DA4">
        <w:rPr>
          <w:rFonts w:asciiTheme="minorHAnsi" w:eastAsia="ＭＳ Ｐ明朝" w:hAnsiTheme="minorHAnsi" w:hint="eastAsia"/>
          <w:sz w:val="22"/>
          <w:szCs w:val="22"/>
          <w:lang w:eastAsia="ja-JP"/>
        </w:rPr>
        <w:t>の記述</w:t>
      </w:r>
      <w:r w:rsidR="0033274E" w:rsidRPr="00C10DA4">
        <w:rPr>
          <w:rFonts w:asciiTheme="minorHAnsi" w:eastAsia="ＭＳ Ｐ明朝" w:hAnsiTheme="minorHAnsi" w:hint="eastAsia"/>
          <w:sz w:val="22"/>
          <w:szCs w:val="22"/>
          <w:lang w:eastAsia="ja-JP"/>
        </w:rPr>
        <w:t>が</w:t>
      </w:r>
      <w:r w:rsidR="00C069EA" w:rsidRPr="00C10DA4">
        <w:rPr>
          <w:rFonts w:asciiTheme="minorHAnsi" w:eastAsia="ＭＳ Ｐ明朝" w:hAnsiTheme="minorHAnsi" w:hint="eastAsia"/>
          <w:sz w:val="22"/>
          <w:szCs w:val="22"/>
          <w:lang w:eastAsia="ja-JP"/>
        </w:rPr>
        <w:t>、今回の</w:t>
      </w:r>
      <w:r w:rsidR="00571AB1" w:rsidRPr="00C10DA4">
        <w:rPr>
          <w:rFonts w:asciiTheme="minorHAnsi" w:eastAsia="ＭＳ Ｐ明朝" w:hAnsiTheme="minorHAnsi" w:hint="eastAsia"/>
          <w:sz w:val="22"/>
          <w:szCs w:val="22"/>
          <w:lang w:eastAsia="ja-JP"/>
        </w:rPr>
        <w:t>階層変更に基づき改訂</w:t>
      </w:r>
      <w:r w:rsidR="002D36D5" w:rsidRPr="00C10DA4">
        <w:rPr>
          <w:rFonts w:asciiTheme="minorHAnsi" w:eastAsia="ＭＳ Ｐ明朝" w:hAnsiTheme="minorHAnsi" w:hint="eastAsia"/>
          <w:sz w:val="22"/>
          <w:szCs w:val="22"/>
          <w:lang w:eastAsia="ja-JP"/>
        </w:rPr>
        <w:t>された。</w:t>
      </w:r>
    </w:p>
    <w:p w14:paraId="257D23DC" w14:textId="442BBD7E" w:rsidR="00AC2DB0" w:rsidRDefault="00AC2DB0" w:rsidP="0080677B">
      <w:pPr>
        <w:pStyle w:val="afff3"/>
        <w:spacing w:beforeLines="30" w:before="72" w:afterLines="50" w:after="120" w:line="260" w:lineRule="exact"/>
        <w:ind w:left="0" w:firstLineChars="277" w:firstLine="665"/>
        <w:rPr>
          <w:lang w:eastAsia="ja-JP"/>
        </w:rPr>
      </w:pPr>
    </w:p>
    <w:p w14:paraId="4CD56E63" w14:textId="5D115C38" w:rsidR="00AC2DB0" w:rsidRPr="00EA7FB2" w:rsidRDefault="00AC2DB0" w:rsidP="00927FAF">
      <w:pPr>
        <w:spacing w:beforeLines="100" w:before="240"/>
        <w:ind w:firstLineChars="100" w:firstLine="221"/>
        <w:rPr>
          <w:rFonts w:asciiTheme="minorHAnsi" w:eastAsia="ＭＳ Ｐ明朝" w:hAnsiTheme="minorHAnsi"/>
          <w:b/>
          <w:sz w:val="22"/>
          <w:szCs w:val="22"/>
          <w:lang w:eastAsia="ja-JP"/>
        </w:rPr>
      </w:pPr>
      <w:r w:rsidRPr="00EA7FB2">
        <w:rPr>
          <w:rFonts w:asciiTheme="minorHAnsi" w:eastAsia="ＭＳ Ｐ明朝" w:hAnsiTheme="minorHAnsi" w:hint="eastAsia"/>
          <w:b/>
          <w:sz w:val="22"/>
          <w:szCs w:val="22"/>
          <w:lang w:eastAsia="ja-JP"/>
        </w:rPr>
        <w:t>付表</w:t>
      </w:r>
      <w:r w:rsidRPr="00EA7FB2">
        <w:rPr>
          <w:rFonts w:asciiTheme="minorHAnsi" w:eastAsia="ＭＳ Ｐ明朝" w:hAnsiTheme="minorHAnsi"/>
          <w:b/>
          <w:sz w:val="22"/>
          <w:szCs w:val="22"/>
          <w:lang w:eastAsia="ja-JP"/>
        </w:rPr>
        <w:t>B</w:t>
      </w:r>
      <w:r w:rsidRPr="00EA7FB2">
        <w:rPr>
          <w:rFonts w:asciiTheme="minorHAnsi" w:eastAsia="ＭＳ Ｐ明朝" w:hAnsiTheme="minorHAnsi" w:hint="eastAsia"/>
          <w:b/>
          <w:sz w:val="22"/>
          <w:szCs w:val="22"/>
          <w:lang w:eastAsia="ja-JP"/>
        </w:rPr>
        <w:t xml:space="preserve">　用語概念の記述</w:t>
      </w:r>
    </w:p>
    <w:p w14:paraId="32F8A009" w14:textId="2B3FA760" w:rsidR="00AC2DB0" w:rsidRPr="00AD0AC0" w:rsidRDefault="00AC2DB0" w:rsidP="00AD0AC0">
      <w:pPr>
        <w:pStyle w:val="afff3"/>
        <w:spacing w:beforeLines="50" w:before="120" w:afterLines="50" w:after="120" w:line="260" w:lineRule="exact"/>
        <w:ind w:leftChars="295" w:left="708" w:rightChars="94" w:right="226" w:firstLine="1"/>
        <w:rPr>
          <w:rFonts w:asciiTheme="minorHAnsi" w:eastAsia="ＭＳ Ｐ明朝" w:hAnsiTheme="minorHAnsi"/>
          <w:sz w:val="22"/>
          <w:szCs w:val="22"/>
          <w:lang w:eastAsia="ja-JP"/>
        </w:rPr>
      </w:pPr>
      <w:r>
        <w:rPr>
          <w:rFonts w:asciiTheme="minorHAnsi" w:eastAsia="ＭＳ Ｐ明朝" w:hAnsiTheme="minorHAnsi" w:hint="eastAsia"/>
          <w:sz w:val="22"/>
          <w:szCs w:val="22"/>
          <w:lang w:eastAsia="ja-JP"/>
        </w:rPr>
        <w:t>新規に「</w:t>
      </w:r>
      <w:r w:rsidR="0033274E" w:rsidRPr="002F3D9F">
        <w:rPr>
          <w:rFonts w:asciiTheme="minorHAnsi" w:eastAsia="ＭＳ Ｐ明朝" w:hAnsiTheme="minorHAnsi" w:hint="eastAsia"/>
          <w:sz w:val="22"/>
          <w:szCs w:val="22"/>
          <w:lang w:eastAsia="ja-JP"/>
        </w:rPr>
        <w:t>製造安定性試験</w:t>
      </w:r>
      <w:r>
        <w:rPr>
          <w:rFonts w:asciiTheme="minorHAnsi" w:eastAsia="ＭＳ Ｐ明朝" w:hAnsiTheme="minorHAnsi" w:hint="eastAsia"/>
          <w:sz w:val="22"/>
          <w:szCs w:val="22"/>
          <w:lang w:eastAsia="ja-JP"/>
        </w:rPr>
        <w:t>」</w:t>
      </w:r>
      <w:r w:rsidR="00571AB1">
        <w:rPr>
          <w:rFonts w:asciiTheme="minorHAnsi" w:eastAsia="ＭＳ Ｐ明朝" w:hAnsiTheme="minorHAnsi" w:hint="eastAsia"/>
          <w:sz w:val="22"/>
          <w:szCs w:val="22"/>
          <w:lang w:eastAsia="ja-JP"/>
        </w:rPr>
        <w:t>および</w:t>
      </w:r>
      <w:r w:rsidR="0033274E">
        <w:rPr>
          <w:rFonts w:asciiTheme="minorHAnsi" w:eastAsia="ＭＳ Ｐ明朝" w:hAnsiTheme="minorHAnsi" w:hint="eastAsia"/>
          <w:sz w:val="22"/>
          <w:szCs w:val="22"/>
          <w:lang w:eastAsia="ja-JP"/>
        </w:rPr>
        <w:t>「</w:t>
      </w:r>
      <w:r w:rsidR="00571AB1" w:rsidRPr="002F3D9F">
        <w:rPr>
          <w:rFonts w:asciiTheme="minorHAnsi" w:eastAsia="ＭＳ Ｐ明朝" w:hAnsiTheme="minorHAnsi" w:hint="eastAsia"/>
          <w:sz w:val="22"/>
          <w:szCs w:val="22"/>
          <w:lang w:eastAsia="ja-JP"/>
        </w:rPr>
        <w:t>規格外試験結果</w:t>
      </w:r>
      <w:r w:rsidR="0033274E">
        <w:rPr>
          <w:rFonts w:asciiTheme="minorHAnsi" w:eastAsia="ＭＳ Ｐ明朝" w:hAnsiTheme="minorHAnsi" w:hint="eastAsia"/>
          <w:sz w:val="22"/>
          <w:szCs w:val="22"/>
          <w:lang w:eastAsia="ja-JP"/>
        </w:rPr>
        <w:t>」</w:t>
      </w:r>
      <w:r>
        <w:rPr>
          <w:rFonts w:asciiTheme="minorHAnsi" w:eastAsia="ＭＳ Ｐ明朝" w:hAnsiTheme="minorHAnsi" w:hint="eastAsia"/>
          <w:sz w:val="22"/>
          <w:szCs w:val="22"/>
          <w:lang w:eastAsia="ja-JP"/>
        </w:rPr>
        <w:t>が用語概念に追加され、</w:t>
      </w:r>
      <w:r w:rsidR="0033274E" w:rsidRPr="002F3D9F">
        <w:rPr>
          <w:rFonts w:asciiTheme="minorHAnsi" w:eastAsia="ＭＳ Ｐ明朝" w:hAnsiTheme="minorHAnsi" w:hint="eastAsia"/>
          <w:sz w:val="22"/>
          <w:szCs w:val="22"/>
          <w:lang w:eastAsia="ja-JP"/>
        </w:rPr>
        <w:t>「投薬欠落」</w:t>
      </w:r>
      <w:r w:rsidRPr="002F3D9F">
        <w:rPr>
          <w:rFonts w:asciiTheme="minorHAnsi" w:eastAsia="ＭＳ Ｐ明朝" w:hAnsiTheme="minorHAnsi" w:hint="eastAsia"/>
          <w:sz w:val="22"/>
          <w:szCs w:val="22"/>
          <w:lang w:eastAsia="ja-JP"/>
        </w:rPr>
        <w:t>の用語概念</w:t>
      </w:r>
      <w:r w:rsidR="00A8078D" w:rsidRPr="002F3D9F">
        <w:rPr>
          <w:rFonts w:asciiTheme="minorHAnsi" w:eastAsia="ＭＳ Ｐ明朝" w:hAnsiTheme="minorHAnsi" w:hint="eastAsia"/>
          <w:sz w:val="22"/>
          <w:szCs w:val="22"/>
          <w:lang w:eastAsia="ja-JP"/>
        </w:rPr>
        <w:t>が</w:t>
      </w:r>
      <w:r w:rsidRPr="002F3D9F">
        <w:rPr>
          <w:rFonts w:asciiTheme="minorHAnsi" w:eastAsia="ＭＳ Ｐ明朝" w:hAnsiTheme="minorHAnsi" w:hint="eastAsia"/>
          <w:sz w:val="22"/>
          <w:szCs w:val="22"/>
          <w:lang w:eastAsia="ja-JP"/>
        </w:rPr>
        <w:t>改訂された。</w:t>
      </w:r>
    </w:p>
    <w:p w14:paraId="1B2ABDA1" w14:textId="77777777" w:rsidR="00B7605E" w:rsidRDefault="00B7605E" w:rsidP="00EA7FB2">
      <w:pPr>
        <w:jc w:val="right"/>
        <w:rPr>
          <w:rFonts w:eastAsia="ＭＳ Ｐ明朝"/>
          <w:sz w:val="22"/>
          <w:szCs w:val="22"/>
          <w:lang w:eastAsia="ja-JP"/>
        </w:rPr>
      </w:pPr>
    </w:p>
    <w:p w14:paraId="51B9820F" w14:textId="77777777" w:rsidR="00B7605E" w:rsidRDefault="00B7605E" w:rsidP="00B7605E">
      <w:pPr>
        <w:rPr>
          <w:rFonts w:eastAsia="ＭＳ Ｐ明朝"/>
          <w:sz w:val="22"/>
          <w:szCs w:val="22"/>
          <w:lang w:eastAsia="ja-JP"/>
        </w:rPr>
      </w:pPr>
    </w:p>
    <w:p w14:paraId="54BF589B" w14:textId="77777777" w:rsidR="00A27AA4" w:rsidRDefault="00A27AA4" w:rsidP="00EA7FB2">
      <w:pPr>
        <w:rPr>
          <w:rFonts w:eastAsia="ＭＳ Ｐ明朝"/>
          <w:sz w:val="22"/>
          <w:szCs w:val="22"/>
          <w:lang w:eastAsia="ja-JP"/>
        </w:rPr>
        <w:sectPr w:rsidR="00A27AA4" w:rsidSect="00281875">
          <w:headerReference w:type="first" r:id="rId12"/>
          <w:footerReference w:type="first" r:id="rId13"/>
          <w:pgSz w:w="11907" w:h="16840" w:code="9"/>
          <w:pgMar w:top="1701" w:right="1588" w:bottom="1701" w:left="1588" w:header="851" w:footer="851" w:gutter="0"/>
          <w:pgNumType w:fmt="lowerRoman" w:start="1"/>
          <w:cols w:space="425"/>
          <w:titlePg/>
          <w:docGrid w:linePitch="335" w:charSpace="1694"/>
        </w:sectPr>
      </w:pPr>
    </w:p>
    <w:p w14:paraId="4BB7265F" w14:textId="77777777" w:rsidR="009A1927" w:rsidRPr="009A466D" w:rsidRDefault="009A1927" w:rsidP="00033925">
      <w:pPr>
        <w:rPr>
          <w:rFonts w:eastAsia="ＭＳ Ｐ明朝"/>
          <w:b/>
          <w:lang w:eastAsia="ja-JP"/>
        </w:rPr>
      </w:pPr>
      <w:r w:rsidRPr="009A466D">
        <w:rPr>
          <w:rFonts w:eastAsia="ＭＳ Ｐ明朝" w:hint="eastAsia"/>
          <w:b/>
          <w:lang w:eastAsia="ja-JP"/>
        </w:rPr>
        <w:lastRenderedPageBreak/>
        <w:t>確認事項</w:t>
      </w:r>
    </w:p>
    <w:p w14:paraId="4C47F236" w14:textId="77777777" w:rsidR="00895A53" w:rsidRPr="009A466D" w:rsidRDefault="00895A53" w:rsidP="005E473A">
      <w:pPr>
        <w:jc w:val="center"/>
        <w:rPr>
          <w:rFonts w:eastAsia="ＭＳ Ｐ明朝"/>
          <w:b/>
          <w:lang w:eastAsia="ja-JP"/>
        </w:rPr>
      </w:pPr>
    </w:p>
    <w:p w14:paraId="7F23EA70" w14:textId="77777777" w:rsidR="009A1927" w:rsidRPr="009A466D" w:rsidRDefault="009A1927" w:rsidP="00E41AA8">
      <w:pPr>
        <w:spacing w:beforeLines="50" w:before="120"/>
        <w:ind w:left="325" w:hangingChars="147" w:hanging="325"/>
        <w:rPr>
          <w:rFonts w:eastAsia="ＭＳ Ｐ明朝"/>
          <w:sz w:val="22"/>
          <w:szCs w:val="22"/>
        </w:rPr>
      </w:pPr>
      <w:r w:rsidRPr="009A466D">
        <w:rPr>
          <w:rFonts w:eastAsia="ＭＳ Ｐ明朝"/>
          <w:b/>
          <w:sz w:val="22"/>
          <w:szCs w:val="22"/>
        </w:rPr>
        <w:t>MedDRA</w:t>
      </w:r>
      <w:r w:rsidRPr="009A466D">
        <w:rPr>
          <w:rFonts w:eastAsia="ＭＳ Ｐ明朝"/>
          <w:b/>
          <w:sz w:val="22"/>
          <w:szCs w:val="22"/>
          <w:vertAlign w:val="superscript"/>
        </w:rPr>
        <w:t>®</w:t>
      </w:r>
      <w:r w:rsidR="00E67E8A">
        <w:rPr>
          <w:rFonts w:eastAsia="ＭＳ Ｐ明朝" w:hAnsi="ＭＳ 明朝" w:hint="eastAsia"/>
          <w:sz w:val="22"/>
          <w:szCs w:val="22"/>
          <w:lang w:eastAsia="ja-JP"/>
        </w:rPr>
        <w:t>の登録商標は</w:t>
      </w:r>
      <w:r w:rsidR="00E67E8A">
        <w:rPr>
          <w:rFonts w:eastAsia="ＭＳ Ｐ明朝" w:hAnsi="ＭＳ 明朝" w:hint="eastAsia"/>
          <w:sz w:val="22"/>
          <w:szCs w:val="22"/>
          <w:lang w:eastAsia="ja-JP"/>
        </w:rPr>
        <w:t>ICH</w:t>
      </w:r>
      <w:r w:rsidR="00E67E8A">
        <w:rPr>
          <w:rFonts w:eastAsia="ＭＳ Ｐ明朝" w:hAnsi="ＭＳ 明朝" w:hint="eastAsia"/>
          <w:sz w:val="22"/>
          <w:szCs w:val="22"/>
          <w:lang w:eastAsia="ja-JP"/>
        </w:rPr>
        <w:t>の代理として</w:t>
      </w:r>
      <w:r w:rsidR="00E67E8A">
        <w:rPr>
          <w:rFonts w:eastAsia="ＭＳ Ｐ明朝" w:hAnsi="ＭＳ 明朝" w:hint="eastAsia"/>
          <w:sz w:val="22"/>
          <w:szCs w:val="22"/>
          <w:lang w:eastAsia="ja-JP"/>
        </w:rPr>
        <w:t>IFPMA</w:t>
      </w:r>
      <w:r w:rsidR="00E67E8A">
        <w:rPr>
          <w:rFonts w:eastAsia="ＭＳ Ｐ明朝" w:hAnsi="ＭＳ 明朝" w:hint="eastAsia"/>
          <w:sz w:val="22"/>
          <w:szCs w:val="22"/>
          <w:lang w:eastAsia="ja-JP"/>
        </w:rPr>
        <w:t>（</w:t>
      </w:r>
      <w:r w:rsidRPr="009A466D">
        <w:rPr>
          <w:rFonts w:eastAsia="ＭＳ Ｐ明朝"/>
          <w:sz w:val="22"/>
          <w:szCs w:val="22"/>
        </w:rPr>
        <w:t>International Federation of Pharmaceutical Manufacturers and Associations</w:t>
      </w:r>
      <w:r w:rsidR="00E67E8A">
        <w:rPr>
          <w:rFonts w:eastAsia="ＭＳ Ｐ明朝" w:hint="eastAsia"/>
          <w:sz w:val="22"/>
          <w:szCs w:val="22"/>
          <w:lang w:eastAsia="ja-JP"/>
        </w:rPr>
        <w:t>）が所有してい</w:t>
      </w:r>
      <w:r w:rsidRPr="009A466D">
        <w:rPr>
          <w:rFonts w:eastAsia="ＭＳ Ｐ明朝" w:hAnsi="ＭＳ 明朝"/>
          <w:sz w:val="22"/>
          <w:szCs w:val="22"/>
        </w:rPr>
        <w:t>る。</w:t>
      </w:r>
    </w:p>
    <w:p w14:paraId="1FE5CF50" w14:textId="49A65241"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 xml:space="preserve">Diagnostic and Statistical Manual of Mental Disorders, </w:t>
      </w:r>
      <w:r w:rsidR="00BC735D" w:rsidRPr="009A466D">
        <w:rPr>
          <w:rFonts w:eastAsia="ＭＳ Ｐ明朝"/>
          <w:b/>
          <w:sz w:val="22"/>
          <w:szCs w:val="22"/>
        </w:rPr>
        <w:t>F</w:t>
      </w:r>
      <w:r w:rsidR="00BC735D">
        <w:rPr>
          <w:rFonts w:eastAsia="ＭＳ Ｐ明朝"/>
          <w:b/>
          <w:sz w:val="22"/>
          <w:szCs w:val="22"/>
        </w:rPr>
        <w:t>if</w:t>
      </w:r>
      <w:r w:rsidR="00BC735D" w:rsidRPr="009A466D">
        <w:rPr>
          <w:rFonts w:eastAsia="ＭＳ Ｐ明朝"/>
          <w:b/>
          <w:sz w:val="22"/>
          <w:szCs w:val="22"/>
        </w:rPr>
        <w:t xml:space="preserve">th </w:t>
      </w:r>
      <w:r w:rsidRPr="009A466D">
        <w:rPr>
          <w:rFonts w:eastAsia="ＭＳ Ｐ明朝"/>
          <w:b/>
          <w:sz w:val="22"/>
          <w:szCs w:val="22"/>
        </w:rPr>
        <w:t>Edition</w:t>
      </w:r>
      <w:r w:rsidRPr="009A466D">
        <w:rPr>
          <w:rFonts w:eastAsia="ＭＳ Ｐ明朝"/>
          <w:sz w:val="22"/>
          <w:szCs w:val="22"/>
        </w:rPr>
        <w:t xml:space="preserve"> (DSM-</w:t>
      </w:r>
      <w:r w:rsidR="00BC735D">
        <w:rPr>
          <w:rFonts w:eastAsia="ＭＳ Ｐ明朝"/>
          <w:sz w:val="22"/>
          <w:szCs w:val="22"/>
        </w:rPr>
        <w:t>5</w:t>
      </w:r>
      <w:r w:rsidRPr="009A466D">
        <w:rPr>
          <w:rFonts w:eastAsia="ＭＳ Ｐ明朝"/>
          <w:sz w:val="22"/>
          <w:szCs w:val="22"/>
        </w:rPr>
        <w:t>)</w:t>
      </w:r>
      <w:r w:rsidRPr="009A466D">
        <w:rPr>
          <w:rFonts w:eastAsia="ＭＳ Ｐ明朝" w:hAnsi="ＭＳ 明朝"/>
          <w:sz w:val="22"/>
          <w:szCs w:val="22"/>
        </w:rPr>
        <w:t>；</w:t>
      </w:r>
      <w:r w:rsidRPr="009A466D">
        <w:rPr>
          <w:rFonts w:eastAsia="ＭＳ Ｐ明朝"/>
          <w:sz w:val="22"/>
          <w:szCs w:val="22"/>
        </w:rPr>
        <w:t xml:space="preserve"> </w:t>
      </w:r>
      <w:r w:rsidRPr="009A466D">
        <w:rPr>
          <w:rFonts w:eastAsia="ＭＳ Ｐ明朝" w:hAnsi="ＭＳ 明朝"/>
          <w:sz w:val="22"/>
          <w:szCs w:val="22"/>
        </w:rPr>
        <w:t>版権所有、</w:t>
      </w:r>
      <w:r w:rsidR="00BC735D">
        <w:rPr>
          <w:rFonts w:eastAsia="ＭＳ Ｐ明朝"/>
          <w:sz w:val="22"/>
          <w:szCs w:val="22"/>
        </w:rPr>
        <w:t>2013</w:t>
      </w:r>
      <w:r w:rsidRPr="009A466D">
        <w:rPr>
          <w:rFonts w:eastAsia="ＭＳ Ｐ明朝" w:hAnsi="ＭＳ 明朝"/>
          <w:sz w:val="22"/>
          <w:szCs w:val="22"/>
        </w:rPr>
        <w:t>年</w:t>
      </w:r>
      <w:r w:rsidRPr="009A466D">
        <w:rPr>
          <w:rFonts w:eastAsia="ＭＳ Ｐ明朝"/>
          <w:sz w:val="22"/>
          <w:szCs w:val="22"/>
        </w:rPr>
        <w:t>American Psychiatric Association.</w:t>
      </w:r>
    </w:p>
    <w:p w14:paraId="4E4EF705"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ICD-9-CM</w:t>
      </w:r>
      <w:r w:rsidRPr="009A466D">
        <w:rPr>
          <w:rFonts w:eastAsia="ＭＳ Ｐ明朝" w:hAnsi="ＭＳ 明朝"/>
          <w:sz w:val="22"/>
          <w:szCs w:val="22"/>
        </w:rPr>
        <w:t>（</w:t>
      </w:r>
      <w:r w:rsidRPr="009A466D">
        <w:rPr>
          <w:rFonts w:eastAsia="ＭＳ Ｐ明朝"/>
          <w:sz w:val="22"/>
          <w:szCs w:val="22"/>
        </w:rPr>
        <w:t>International Classification of Diseases, Ninth Revision, Clinical Modification</w:t>
      </w:r>
      <w:r w:rsidRPr="009A466D">
        <w:rPr>
          <w:rFonts w:eastAsia="ＭＳ Ｐ明朝" w:hAnsi="ＭＳ 明朝"/>
          <w:sz w:val="22"/>
          <w:szCs w:val="22"/>
        </w:rPr>
        <w:t>）；版権所有、</w:t>
      </w:r>
      <w:r w:rsidRPr="009A466D">
        <w:rPr>
          <w:rFonts w:eastAsia="ＭＳ Ｐ明朝"/>
          <w:sz w:val="22"/>
          <w:szCs w:val="22"/>
        </w:rPr>
        <w:t>1998</w:t>
      </w:r>
      <w:r w:rsidRPr="009A466D">
        <w:rPr>
          <w:rFonts w:eastAsia="ＭＳ Ｐ明朝" w:hAnsi="ＭＳ 明朝"/>
          <w:sz w:val="22"/>
          <w:szCs w:val="22"/>
        </w:rPr>
        <w:t>年、</w:t>
      </w:r>
      <w:r w:rsidRPr="009A466D">
        <w:rPr>
          <w:rFonts w:eastAsia="ＭＳ Ｐ明朝"/>
          <w:sz w:val="22"/>
          <w:szCs w:val="22"/>
        </w:rPr>
        <w:t xml:space="preserve">Medicode, Inc. </w:t>
      </w:r>
    </w:p>
    <w:p w14:paraId="4667552E"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COSTART</w:t>
      </w:r>
      <w:r w:rsidRPr="009A466D">
        <w:rPr>
          <w:rFonts w:eastAsia="ＭＳ Ｐ明朝" w:hAnsi="ＭＳ 明朝"/>
          <w:sz w:val="22"/>
          <w:szCs w:val="22"/>
        </w:rPr>
        <w:t>（</w:t>
      </w:r>
      <w:r w:rsidRPr="009A466D">
        <w:rPr>
          <w:rFonts w:eastAsia="ＭＳ Ｐ明朝"/>
          <w:sz w:val="22"/>
          <w:szCs w:val="22"/>
        </w:rPr>
        <w:t>Thesaurus Fifth Edition</w:t>
      </w:r>
      <w:r w:rsidRPr="009A466D">
        <w:rPr>
          <w:rFonts w:eastAsia="ＭＳ Ｐ明朝" w:hAnsi="ＭＳ 明朝"/>
          <w:sz w:val="22"/>
          <w:szCs w:val="22"/>
        </w:rPr>
        <w:t>）；第</w:t>
      </w:r>
      <w:r w:rsidRPr="009A466D">
        <w:rPr>
          <w:rFonts w:eastAsia="ＭＳ Ｐ明朝"/>
          <w:sz w:val="22"/>
          <w:szCs w:val="22"/>
        </w:rPr>
        <w:t>5</w:t>
      </w:r>
      <w:r w:rsidRPr="009A466D">
        <w:rPr>
          <w:rFonts w:eastAsia="ＭＳ Ｐ明朝" w:hAnsi="ＭＳ 明朝"/>
          <w:sz w:val="22"/>
          <w:szCs w:val="22"/>
        </w:rPr>
        <w:t>版</w:t>
      </w:r>
      <w:r w:rsidRPr="009A466D">
        <w:rPr>
          <w:rFonts w:eastAsia="ＭＳ Ｐ明朝"/>
          <w:sz w:val="22"/>
          <w:szCs w:val="22"/>
        </w:rPr>
        <w:t xml:space="preserve"> </w:t>
      </w:r>
      <w:r w:rsidRPr="009A466D">
        <w:rPr>
          <w:rFonts w:eastAsia="ＭＳ Ｐ明朝" w:hAnsi="ＭＳ 明朝"/>
          <w:sz w:val="22"/>
          <w:szCs w:val="22"/>
        </w:rPr>
        <w:t>版権所有、</w:t>
      </w:r>
      <w:r w:rsidRPr="009A466D">
        <w:rPr>
          <w:rFonts w:eastAsia="ＭＳ Ｐ明朝"/>
          <w:sz w:val="22"/>
          <w:szCs w:val="22"/>
        </w:rPr>
        <w:t>1995</w:t>
      </w:r>
      <w:r w:rsidRPr="009A466D">
        <w:rPr>
          <w:rFonts w:eastAsia="ＭＳ Ｐ明朝" w:hAnsi="ＭＳ 明朝"/>
          <w:sz w:val="22"/>
          <w:szCs w:val="22"/>
        </w:rPr>
        <w:t>年、</w:t>
      </w:r>
      <w:r w:rsidRPr="009A466D">
        <w:rPr>
          <w:rFonts w:eastAsia="ＭＳ Ｐ明朝"/>
          <w:sz w:val="22"/>
          <w:szCs w:val="22"/>
        </w:rPr>
        <w:t>US Food and Drug Administration (FDA)</w:t>
      </w:r>
    </w:p>
    <w:p w14:paraId="053BA1CD"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Hoechst Adverse Reaction Terminology System</w:t>
      </w:r>
      <w:r w:rsidRPr="009A466D">
        <w:rPr>
          <w:rFonts w:eastAsia="ＭＳ Ｐ明朝"/>
          <w:sz w:val="22"/>
          <w:szCs w:val="22"/>
        </w:rPr>
        <w:t xml:space="preserve"> (HARTS)</w:t>
      </w:r>
      <w:r w:rsidRPr="009A466D">
        <w:rPr>
          <w:rFonts w:eastAsia="ＭＳ Ｐ明朝" w:hAnsi="ＭＳ 明朝"/>
          <w:sz w:val="22"/>
          <w:szCs w:val="22"/>
        </w:rPr>
        <w:t>；版権所有、</w:t>
      </w:r>
      <w:r w:rsidRPr="009A466D">
        <w:rPr>
          <w:rFonts w:eastAsia="ＭＳ Ｐ明朝"/>
          <w:sz w:val="22"/>
          <w:szCs w:val="22"/>
        </w:rPr>
        <w:t>1992</w:t>
      </w:r>
      <w:r w:rsidRPr="009A466D">
        <w:rPr>
          <w:rFonts w:eastAsia="ＭＳ Ｐ明朝" w:hAnsi="ＭＳ 明朝"/>
          <w:sz w:val="22"/>
          <w:szCs w:val="22"/>
        </w:rPr>
        <w:t>年、</w:t>
      </w:r>
      <w:r w:rsidRPr="009A466D">
        <w:rPr>
          <w:rFonts w:eastAsia="ＭＳ Ｐ明朝"/>
          <w:sz w:val="22"/>
          <w:szCs w:val="22"/>
        </w:rPr>
        <w:t>Aventis Pharma</w:t>
      </w:r>
    </w:p>
    <w:p w14:paraId="5BBAF203"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WHO Adverse Reaction Terminology</w:t>
      </w:r>
      <w:r w:rsidRPr="009A466D">
        <w:rPr>
          <w:rFonts w:eastAsia="ＭＳ Ｐ明朝"/>
          <w:sz w:val="22"/>
          <w:szCs w:val="22"/>
        </w:rPr>
        <w:t xml:space="preserve"> (WHO-ART)</w:t>
      </w:r>
      <w:r w:rsidRPr="009A466D">
        <w:rPr>
          <w:rFonts w:eastAsia="ＭＳ Ｐ明朝" w:hAnsi="ＭＳ 明朝"/>
          <w:sz w:val="22"/>
          <w:szCs w:val="22"/>
        </w:rPr>
        <w:t>；版権所有、</w:t>
      </w:r>
      <w:r w:rsidRPr="009A466D">
        <w:rPr>
          <w:rFonts w:eastAsia="ＭＳ Ｐ明朝"/>
          <w:sz w:val="22"/>
          <w:szCs w:val="22"/>
        </w:rPr>
        <w:t>1998</w:t>
      </w:r>
      <w:r w:rsidRPr="009A466D">
        <w:rPr>
          <w:rFonts w:eastAsia="ＭＳ Ｐ明朝" w:hAnsi="ＭＳ 明朝"/>
          <w:sz w:val="22"/>
          <w:szCs w:val="22"/>
        </w:rPr>
        <w:t>年、</w:t>
      </w:r>
      <w:r w:rsidRPr="009A466D">
        <w:rPr>
          <w:rFonts w:eastAsia="ＭＳ Ｐ明朝"/>
          <w:sz w:val="22"/>
          <w:szCs w:val="22"/>
        </w:rPr>
        <w:t>World Health Organization Collaborating Centre for International Drug Monitoring</w:t>
      </w:r>
    </w:p>
    <w:p w14:paraId="2DE3544D" w14:textId="77777777" w:rsidR="009A1927" w:rsidRPr="009A466D" w:rsidRDefault="009A1927" w:rsidP="00047F37">
      <w:pPr>
        <w:pStyle w:val="23"/>
        <w:ind w:left="325" w:hangingChars="147" w:hanging="325"/>
        <w:rPr>
          <w:rFonts w:ascii="Century" w:eastAsia="ＭＳ Ｐ明朝" w:hAnsi="Century"/>
          <w:sz w:val="22"/>
          <w:szCs w:val="22"/>
          <w:lang w:eastAsia="ja-JP"/>
        </w:rPr>
      </w:pPr>
      <w:r w:rsidRPr="009A466D">
        <w:rPr>
          <w:rFonts w:ascii="Century" w:eastAsia="ＭＳ Ｐ明朝" w:hAnsi="Century"/>
          <w:b/>
          <w:sz w:val="22"/>
          <w:szCs w:val="22"/>
        </w:rPr>
        <w:t>Japanese Adverse Reaction Terminology</w:t>
      </w:r>
      <w:r w:rsidRPr="009A466D">
        <w:rPr>
          <w:rFonts w:ascii="Century" w:eastAsia="ＭＳ Ｐ明朝" w:hAnsi="Century"/>
          <w:sz w:val="22"/>
          <w:szCs w:val="22"/>
        </w:rPr>
        <w:t xml:space="preserve"> (J-ART)</w:t>
      </w:r>
      <w:r w:rsidRPr="009A466D">
        <w:rPr>
          <w:rFonts w:ascii="Century" w:eastAsia="ＭＳ Ｐ明朝" w:hAnsi="ＭＳ 明朝"/>
          <w:sz w:val="22"/>
          <w:szCs w:val="22"/>
          <w:lang w:eastAsia="ja-JP"/>
        </w:rPr>
        <w:t>；</w:t>
      </w:r>
      <w:r w:rsidRPr="009A466D">
        <w:rPr>
          <w:rFonts w:ascii="Century" w:eastAsia="ＭＳ Ｐ明朝" w:hAnsi="ＭＳ 明朝"/>
          <w:sz w:val="22"/>
          <w:szCs w:val="22"/>
        </w:rPr>
        <w:t>は厚生労働省の所産物である。</w:t>
      </w:r>
    </w:p>
    <w:p w14:paraId="0525E771" w14:textId="77777777" w:rsidR="009A1927" w:rsidRPr="009A466D" w:rsidRDefault="009A1927" w:rsidP="00047F37">
      <w:pPr>
        <w:autoSpaceDE w:val="0"/>
        <w:autoSpaceDN w:val="0"/>
        <w:adjustRightInd w:val="0"/>
        <w:ind w:left="325" w:hangingChars="147" w:hanging="325"/>
        <w:rPr>
          <w:rFonts w:eastAsia="ＭＳ Ｐ明朝"/>
          <w:sz w:val="22"/>
          <w:szCs w:val="22"/>
        </w:rPr>
      </w:pPr>
      <w:r w:rsidRPr="009A466D">
        <w:rPr>
          <w:rFonts w:eastAsia="ＭＳ Ｐ明朝"/>
          <w:b/>
          <w:sz w:val="22"/>
          <w:szCs w:val="22"/>
        </w:rPr>
        <w:t>LOINC®</w:t>
      </w:r>
      <w:r w:rsidRPr="009A466D">
        <w:rPr>
          <w:rFonts w:eastAsia="ＭＳ Ｐ明朝" w:hAnsi="ＭＳ 明朝"/>
          <w:sz w:val="22"/>
          <w:szCs w:val="22"/>
        </w:rPr>
        <w:t>；</w:t>
      </w:r>
      <w:r w:rsidRPr="009A466D">
        <w:rPr>
          <w:rFonts w:eastAsia="ＭＳ Ｐ明朝"/>
          <w:sz w:val="22"/>
          <w:szCs w:val="22"/>
        </w:rPr>
        <w:t>Regenstrief Institute, Inc.</w:t>
      </w:r>
      <w:r w:rsidRPr="009A466D">
        <w:rPr>
          <w:rFonts w:eastAsia="ＭＳ Ｐ明朝" w:hAnsi="ＭＳ 明朝"/>
          <w:sz w:val="22"/>
          <w:szCs w:val="22"/>
        </w:rPr>
        <w:t>の登録商標</w:t>
      </w:r>
    </w:p>
    <w:p w14:paraId="1A2C88E2"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Lanoxin</w:t>
      </w:r>
      <w:r w:rsidRPr="009A466D">
        <w:rPr>
          <w:rFonts w:eastAsia="ＭＳ Ｐ明朝"/>
          <w:b/>
          <w:sz w:val="22"/>
          <w:szCs w:val="22"/>
        </w:rPr>
        <w:sym w:font="Symbol" w:char="F0D2"/>
      </w:r>
      <w:r w:rsidRPr="009A466D">
        <w:rPr>
          <w:rFonts w:eastAsia="ＭＳ Ｐ明朝" w:hAnsi="ＭＳ 明朝"/>
          <w:sz w:val="22"/>
          <w:szCs w:val="22"/>
        </w:rPr>
        <w:t>；</w:t>
      </w:r>
      <w:r w:rsidRPr="009A466D">
        <w:rPr>
          <w:rFonts w:eastAsia="ＭＳ Ｐ明朝"/>
          <w:sz w:val="22"/>
          <w:szCs w:val="22"/>
        </w:rPr>
        <w:t>GlaxoSmithKline</w:t>
      </w:r>
      <w:r w:rsidRPr="009A466D">
        <w:rPr>
          <w:rFonts w:eastAsia="ＭＳ Ｐ明朝" w:hAnsi="ＭＳ 明朝"/>
          <w:sz w:val="22"/>
          <w:szCs w:val="22"/>
        </w:rPr>
        <w:t>の登録商標</w:t>
      </w:r>
    </w:p>
    <w:p w14:paraId="398C0DBC" w14:textId="77777777" w:rsidR="009A1927" w:rsidRPr="009A466D" w:rsidRDefault="009A1927" w:rsidP="00047F37">
      <w:pPr>
        <w:tabs>
          <w:tab w:val="left" w:pos="360"/>
        </w:tabs>
        <w:ind w:left="325" w:right="210" w:hangingChars="147" w:hanging="325"/>
        <w:rPr>
          <w:rFonts w:eastAsia="ＭＳ Ｐ明朝"/>
          <w:sz w:val="22"/>
          <w:szCs w:val="22"/>
        </w:rPr>
      </w:pPr>
      <w:r w:rsidRPr="009A466D">
        <w:rPr>
          <w:rFonts w:eastAsia="ＭＳ Ｐ明朝"/>
          <w:b/>
          <w:sz w:val="22"/>
          <w:szCs w:val="22"/>
        </w:rPr>
        <w:t>Merriam-Webster</w:t>
      </w:r>
      <w:r w:rsidRPr="009A466D">
        <w:rPr>
          <w:rFonts w:eastAsia="ＭＳ Ｐ明朝"/>
          <w:b/>
          <w:sz w:val="22"/>
          <w:szCs w:val="22"/>
        </w:rPr>
        <w:sym w:font="Symbol" w:char="F0D2"/>
      </w:r>
      <w:r w:rsidRPr="009A466D">
        <w:rPr>
          <w:rFonts w:eastAsia="ＭＳ Ｐ明朝" w:hAnsi="ＭＳ 明朝"/>
          <w:sz w:val="22"/>
          <w:szCs w:val="22"/>
        </w:rPr>
        <w:t>；</w:t>
      </w:r>
      <w:r w:rsidRPr="009A466D">
        <w:rPr>
          <w:rFonts w:eastAsia="ＭＳ Ｐ明朝"/>
          <w:sz w:val="22"/>
          <w:szCs w:val="22"/>
        </w:rPr>
        <w:t>Merriam-Webster, Incorporated</w:t>
      </w:r>
      <w:r w:rsidRPr="009A466D">
        <w:rPr>
          <w:rFonts w:eastAsia="ＭＳ Ｐ明朝" w:hAnsi="ＭＳ 明朝"/>
          <w:sz w:val="22"/>
          <w:szCs w:val="22"/>
        </w:rPr>
        <w:t>の登録商標</w:t>
      </w:r>
    </w:p>
    <w:p w14:paraId="4CF7B1A6" w14:textId="77777777" w:rsidR="009A1927" w:rsidRPr="009A466D" w:rsidRDefault="009A1927" w:rsidP="00047F37">
      <w:pPr>
        <w:tabs>
          <w:tab w:val="left" w:pos="360"/>
        </w:tabs>
        <w:ind w:left="325" w:right="210" w:hangingChars="147" w:hanging="325"/>
        <w:rPr>
          <w:rFonts w:eastAsia="ＭＳ Ｐ明朝"/>
          <w:sz w:val="22"/>
          <w:szCs w:val="22"/>
        </w:rPr>
      </w:pPr>
      <w:r w:rsidRPr="009A466D">
        <w:rPr>
          <w:rFonts w:eastAsia="ＭＳ Ｐ明朝"/>
          <w:b/>
          <w:sz w:val="22"/>
          <w:szCs w:val="22"/>
        </w:rPr>
        <w:t>Merriam-Webster Online Dictionary</w:t>
      </w:r>
      <w:r w:rsidRPr="009A466D">
        <w:rPr>
          <w:rFonts w:eastAsia="ＭＳ Ｐ明朝" w:hAnsi="ＭＳ 明朝" w:hint="eastAsia"/>
          <w:sz w:val="22"/>
          <w:szCs w:val="22"/>
        </w:rPr>
        <w:t>；</w:t>
      </w:r>
      <w:r w:rsidRPr="009A466D">
        <w:rPr>
          <w:rFonts w:eastAsia="ＭＳ Ｐ明朝" w:hAnsi="ＭＳ 明朝"/>
          <w:sz w:val="22"/>
          <w:szCs w:val="22"/>
        </w:rPr>
        <w:t>版権所有</w:t>
      </w:r>
      <w:r w:rsidRPr="009A466D">
        <w:rPr>
          <w:rFonts w:eastAsia="ＭＳ Ｐ明朝"/>
          <w:sz w:val="22"/>
          <w:szCs w:val="22"/>
        </w:rPr>
        <w:t>2005</w:t>
      </w:r>
      <w:r w:rsidRPr="009A466D">
        <w:rPr>
          <w:rFonts w:eastAsia="ＭＳ Ｐ明朝" w:hAnsi="ＭＳ 明朝"/>
          <w:sz w:val="22"/>
          <w:szCs w:val="22"/>
        </w:rPr>
        <w:t>年</w:t>
      </w:r>
      <w:r w:rsidRPr="009A466D">
        <w:rPr>
          <w:rFonts w:eastAsia="ＭＳ Ｐ明朝"/>
          <w:sz w:val="22"/>
          <w:szCs w:val="22"/>
        </w:rPr>
        <w:t xml:space="preserve"> Merriam-Webster, Incorporated.</w:t>
      </w:r>
    </w:p>
    <w:p w14:paraId="55670AAA" w14:textId="77777777" w:rsidR="009A1927" w:rsidRPr="009A466D" w:rsidRDefault="009A1927" w:rsidP="00047F37">
      <w:pPr>
        <w:tabs>
          <w:tab w:val="left" w:pos="360"/>
        </w:tabs>
        <w:ind w:left="325" w:right="210" w:hangingChars="147" w:hanging="325"/>
        <w:rPr>
          <w:rFonts w:eastAsia="ＭＳ Ｐ明朝"/>
          <w:sz w:val="22"/>
          <w:szCs w:val="22"/>
        </w:rPr>
      </w:pPr>
      <w:r w:rsidRPr="009A466D">
        <w:rPr>
          <w:rFonts w:eastAsia="ＭＳ Ｐ明朝"/>
          <w:b/>
          <w:sz w:val="22"/>
          <w:szCs w:val="22"/>
        </w:rPr>
        <w:t>Dorland’s Illustrated Medical Dictionary</w:t>
      </w:r>
      <w:r w:rsidRPr="009A466D">
        <w:rPr>
          <w:rFonts w:eastAsia="ＭＳ Ｐ明朝" w:hAnsi="ＭＳ 明朝" w:hint="eastAsia"/>
          <w:sz w:val="22"/>
          <w:szCs w:val="22"/>
        </w:rPr>
        <w:t>；</w:t>
      </w:r>
      <w:r w:rsidRPr="009A466D">
        <w:rPr>
          <w:rFonts w:eastAsia="ＭＳ Ｐ明朝" w:hAnsi="ＭＳ 明朝"/>
          <w:sz w:val="22"/>
          <w:szCs w:val="22"/>
        </w:rPr>
        <w:t>版権所有</w:t>
      </w:r>
      <w:r w:rsidRPr="009A466D">
        <w:rPr>
          <w:rFonts w:eastAsia="ＭＳ Ｐ明朝"/>
          <w:sz w:val="22"/>
          <w:szCs w:val="22"/>
        </w:rPr>
        <w:t>2004, W. B. Saunders, an Elsevier imprint.</w:t>
      </w:r>
    </w:p>
    <w:p w14:paraId="6D110208" w14:textId="77777777" w:rsidR="009A1927" w:rsidRDefault="009A1927" w:rsidP="009A1927">
      <w:pPr>
        <w:tabs>
          <w:tab w:val="left" w:pos="360"/>
        </w:tabs>
        <w:ind w:right="210"/>
        <w:rPr>
          <w:rFonts w:eastAsia="ＭＳ Ｐ明朝"/>
          <w:sz w:val="22"/>
          <w:szCs w:val="22"/>
          <w:lang w:eastAsia="ja-JP"/>
        </w:rPr>
      </w:pPr>
    </w:p>
    <w:p w14:paraId="4087EAC9" w14:textId="77777777" w:rsidR="009A1927" w:rsidRPr="0089691D" w:rsidRDefault="008814DC" w:rsidP="00DF6F8B">
      <w:pPr>
        <w:tabs>
          <w:tab w:val="left" w:pos="360"/>
          <w:tab w:val="left" w:pos="5103"/>
        </w:tabs>
        <w:ind w:right="210"/>
        <w:rPr>
          <w:rFonts w:eastAsia="ＭＳ Ｐ明朝"/>
          <w:b/>
          <w:sz w:val="22"/>
          <w:szCs w:val="22"/>
          <w:lang w:eastAsia="ja-JP"/>
        </w:rPr>
      </w:pPr>
      <w:r w:rsidRPr="008814DC">
        <w:rPr>
          <w:rFonts w:eastAsia="ＭＳ Ｐ明朝" w:hint="eastAsia"/>
          <w:b/>
          <w:sz w:val="22"/>
          <w:szCs w:val="22"/>
          <w:lang w:eastAsia="ja-JP"/>
        </w:rPr>
        <w:t>免責および著作権に関する事項</w:t>
      </w:r>
      <w:r w:rsidR="00DF6F8B">
        <w:rPr>
          <w:rFonts w:eastAsia="ＭＳ Ｐ明朝" w:hint="eastAsia"/>
          <w:b/>
          <w:sz w:val="22"/>
          <w:szCs w:val="22"/>
          <w:lang w:eastAsia="ja-JP"/>
        </w:rPr>
        <w:t xml:space="preserve">　</w:t>
      </w:r>
      <w:r w:rsidR="00DF6F8B">
        <w:rPr>
          <w:rFonts w:eastAsia="ＭＳ Ｐ明朝" w:hint="eastAsia"/>
          <w:b/>
          <w:sz w:val="22"/>
          <w:szCs w:val="22"/>
          <w:lang w:eastAsia="ja-JP"/>
        </w:rPr>
        <w:tab/>
      </w:r>
      <w:r w:rsidR="00EB5924">
        <w:rPr>
          <w:rFonts w:eastAsia="ＭＳ Ｐ明朝"/>
          <w:noProof/>
          <w:sz w:val="22"/>
          <w:szCs w:val="22"/>
          <w:lang w:eastAsia="ja-JP" w:bidi="ar-SA"/>
        </w:rPr>
        <w:drawing>
          <wp:inline distT="0" distB="0" distL="0" distR="0" wp14:anchorId="7C082E55" wp14:editId="60E6801E">
            <wp:extent cx="1888490" cy="593725"/>
            <wp:effectExtent l="0" t="0" r="0" b="0"/>
            <wp:docPr id="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88490" cy="593725"/>
                    </a:xfrm>
                    <a:prstGeom prst="rect">
                      <a:avLst/>
                    </a:prstGeom>
                    <a:noFill/>
                    <a:ln>
                      <a:noFill/>
                    </a:ln>
                  </pic:spPr>
                </pic:pic>
              </a:graphicData>
            </a:graphic>
          </wp:inline>
        </w:drawing>
      </w:r>
    </w:p>
    <w:p w14:paraId="394700DB" w14:textId="77777777" w:rsidR="00D8077A" w:rsidRDefault="00D8077A" w:rsidP="00E67E8A">
      <w:pPr>
        <w:rPr>
          <w:rFonts w:ascii="Arial" w:hAnsi="Arial"/>
          <w:szCs w:val="20"/>
          <w:lang w:eastAsia="ja-JP" w:bidi="ar-SA"/>
        </w:rPr>
      </w:pPr>
    </w:p>
    <w:p w14:paraId="73F8913F" w14:textId="77777777" w:rsidR="00C838DF" w:rsidRPr="00A6214C" w:rsidRDefault="009A658D" w:rsidP="00423403">
      <w:pPr>
        <w:rPr>
          <w:rFonts w:eastAsia="ＭＳ Ｐ明朝"/>
          <w:sz w:val="22"/>
          <w:szCs w:val="22"/>
          <w:lang w:eastAsia="ja-JP"/>
        </w:rPr>
      </w:pPr>
      <w:r w:rsidRPr="009A658D">
        <w:rPr>
          <w:rFonts w:ascii="Arial" w:hAnsi="Arial" w:hint="eastAsia"/>
          <w:sz w:val="22"/>
          <w:szCs w:val="22"/>
          <w:lang w:eastAsia="ja-JP" w:bidi="ar-SA"/>
        </w:rPr>
        <w:t>本文書は著作権によって保護されており、如何なる場合であっても文書中に</w:t>
      </w:r>
      <w:r w:rsidRPr="009A658D">
        <w:rPr>
          <w:rFonts w:ascii="Arial" w:hAnsi="Arial" w:hint="eastAsia"/>
          <w:sz w:val="22"/>
          <w:szCs w:val="22"/>
          <w:lang w:eastAsia="ja-JP" w:bidi="ar-SA"/>
        </w:rPr>
        <w:t>ICH</w:t>
      </w:r>
      <w:r w:rsidRPr="009A658D">
        <w:rPr>
          <w:rFonts w:ascii="Arial" w:hAnsi="Arial" w:hint="eastAsia"/>
          <w:sz w:val="22"/>
          <w:szCs w:val="22"/>
          <w:lang w:eastAsia="ja-JP" w:bidi="ar-SA"/>
        </w:rPr>
        <w:t>が版権を有することを明記することによって公有使用を許諾するものであり、複製、他文書での引用、改作、変更、翻訳または配布することができる。本文書を多少とも改作、変更あるいは翻訳する場合には、「原文書の変更あるいは原文書に基づくものである」と、明確に表示、区分あるいは他の方法で識別できる合理的な手順を踏まえなければならない。</w:t>
      </w:r>
      <w:r w:rsidR="00C838DF" w:rsidRPr="00A6214C">
        <w:rPr>
          <w:rFonts w:eastAsia="ＭＳ Ｐ明朝"/>
          <w:sz w:val="22"/>
          <w:szCs w:val="22"/>
          <w:lang w:eastAsia="ja-JP"/>
        </w:rPr>
        <w:t>原文書の改作、変更あるいは翻訳が</w:t>
      </w:r>
      <w:r w:rsidR="00C838DF" w:rsidRPr="00A6214C">
        <w:rPr>
          <w:rFonts w:eastAsia="ＭＳ Ｐ明朝"/>
          <w:sz w:val="22"/>
          <w:szCs w:val="22"/>
          <w:lang w:eastAsia="ja-JP"/>
        </w:rPr>
        <w:t>ICH</w:t>
      </w:r>
      <w:r w:rsidR="00C838DF" w:rsidRPr="00A6214C">
        <w:rPr>
          <w:rFonts w:eastAsia="ＭＳ Ｐ明朝"/>
          <w:sz w:val="22"/>
          <w:szCs w:val="22"/>
          <w:lang w:eastAsia="ja-JP"/>
        </w:rPr>
        <w:t>による推奨、あるいは後援するものであるという印象は如何なるものであっても避けなければならない。</w:t>
      </w:r>
    </w:p>
    <w:p w14:paraId="21E906DD" w14:textId="77777777" w:rsidR="009A658D" w:rsidRDefault="009A658D" w:rsidP="00C838DF">
      <w:pPr>
        <w:rPr>
          <w:rFonts w:ascii="Arial" w:hAnsi="Arial"/>
          <w:sz w:val="22"/>
          <w:szCs w:val="22"/>
          <w:lang w:eastAsia="ja-JP" w:bidi="ar-SA"/>
        </w:rPr>
      </w:pPr>
      <w:r w:rsidRPr="009A658D">
        <w:rPr>
          <w:rFonts w:ascii="Arial" w:hAnsi="Arial" w:hint="eastAsia"/>
          <w:sz w:val="22"/>
          <w:szCs w:val="22"/>
          <w:lang w:eastAsia="ja-JP" w:bidi="ar-SA"/>
        </w:rPr>
        <w:t>本資料は</w:t>
      </w:r>
      <w:r w:rsidRPr="009A658D">
        <w:rPr>
          <w:rFonts w:ascii="Arial" w:hAnsi="Arial"/>
          <w:sz w:val="22"/>
          <w:szCs w:val="22"/>
          <w:lang w:eastAsia="ja-JP" w:bidi="ar-SA"/>
        </w:rPr>
        <w:t>現状のまま提供され、一切の保証を伴</w:t>
      </w:r>
      <w:r w:rsidRPr="009A658D">
        <w:rPr>
          <w:rFonts w:ascii="Arial" w:hAnsi="Arial" w:hint="eastAsia"/>
          <w:sz w:val="22"/>
          <w:szCs w:val="22"/>
          <w:lang w:eastAsia="ja-JP" w:bidi="ar-SA"/>
        </w:rPr>
        <w:t>わない。</w:t>
      </w:r>
      <w:r w:rsidRPr="009A658D">
        <w:rPr>
          <w:rFonts w:ascii="Arial" w:hAnsi="Arial" w:hint="eastAsia"/>
          <w:sz w:val="22"/>
          <w:szCs w:val="22"/>
          <w:lang w:eastAsia="ja-JP" w:bidi="ar-SA"/>
        </w:rPr>
        <w:t>ICH</w:t>
      </w:r>
      <w:r w:rsidRPr="009A658D">
        <w:rPr>
          <w:rFonts w:ascii="Arial" w:hAnsi="Arial" w:hint="eastAsia"/>
          <w:sz w:val="22"/>
          <w:szCs w:val="22"/>
          <w:lang w:eastAsia="ja-JP" w:bidi="ar-SA"/>
        </w:rPr>
        <w:t>および原文書著者は、本文書を使用することによって生じる如何なる苦情、損害またはその他の法的責任を負うものではない。</w:t>
      </w:r>
    </w:p>
    <w:p w14:paraId="03B91232" w14:textId="77777777" w:rsidR="00636491" w:rsidRPr="00636491" w:rsidRDefault="00636491" w:rsidP="00636491">
      <w:pPr>
        <w:rPr>
          <w:sz w:val="22"/>
          <w:szCs w:val="22"/>
          <w:lang w:eastAsia="ja-JP"/>
        </w:rPr>
      </w:pPr>
      <w:r w:rsidRPr="00DC0C5F">
        <w:rPr>
          <w:rFonts w:hint="eastAsia"/>
          <w:sz w:val="22"/>
          <w:szCs w:val="22"/>
          <w:lang w:eastAsia="ja-JP"/>
        </w:rPr>
        <w:t>上記の使用許可は、第三者組織によって提供される情報には適用されない。したがって、第三者組織に著作権がある文書を複製する場合は、その著作権者の承諾を得なければならない。</w:t>
      </w:r>
    </w:p>
    <w:p w14:paraId="6DFBCDB2" w14:textId="77777777" w:rsidR="009A658D" w:rsidRDefault="009A658D" w:rsidP="009A658D">
      <w:pPr>
        <w:rPr>
          <w:rFonts w:eastAsia="ＭＳ Ｐ明朝" w:hAnsi="ＭＳ 明朝"/>
          <w:sz w:val="22"/>
          <w:szCs w:val="22"/>
          <w:lang w:eastAsia="ja-JP"/>
        </w:rPr>
        <w:sectPr w:rsidR="009A658D" w:rsidSect="00387885">
          <w:headerReference w:type="first" r:id="rId15"/>
          <w:pgSz w:w="11907" w:h="16840" w:code="9"/>
          <w:pgMar w:top="1701" w:right="1588" w:bottom="1701" w:left="1588" w:header="851" w:footer="851" w:gutter="0"/>
          <w:pgNumType w:fmt="lowerRoman"/>
          <w:cols w:space="425"/>
          <w:titlePg/>
          <w:docGrid w:linePitch="335" w:charSpace="1694"/>
        </w:sectPr>
      </w:pPr>
    </w:p>
    <w:p w14:paraId="700F1514" w14:textId="77777777" w:rsidR="00C838DF" w:rsidRDefault="00C838DF" w:rsidP="009A658D">
      <w:pPr>
        <w:rPr>
          <w:rFonts w:eastAsia="ＭＳ Ｐ明朝" w:hAnsi="ＭＳ 明朝"/>
          <w:sz w:val="22"/>
          <w:szCs w:val="22"/>
          <w:lang w:eastAsia="ja-JP"/>
        </w:rPr>
      </w:pPr>
    </w:p>
    <w:p w14:paraId="0DA8A45E" w14:textId="77777777" w:rsidR="00C838DF" w:rsidRDefault="0003251B" w:rsidP="009A658D">
      <w:pPr>
        <w:rPr>
          <w:rFonts w:eastAsia="ＭＳ Ｐ明朝" w:hAnsi="ＭＳ 明朝"/>
          <w:sz w:val="22"/>
          <w:szCs w:val="22"/>
          <w:lang w:eastAsia="ja-JP"/>
        </w:rPr>
      </w:pPr>
      <w:r>
        <w:rPr>
          <w:rFonts w:eastAsia="ＭＳ Ｐ明朝" w:hAnsi="ＭＳ 明朝" w:hint="eastAsia"/>
          <w:sz w:val="22"/>
          <w:szCs w:val="22"/>
          <w:lang w:eastAsia="ja-JP"/>
        </w:rPr>
        <w:t>JMO</w:t>
      </w:r>
      <w:r>
        <w:rPr>
          <w:rFonts w:eastAsia="ＭＳ Ｐ明朝" w:hAnsi="ＭＳ 明朝" w:hint="eastAsia"/>
          <w:sz w:val="22"/>
          <w:szCs w:val="22"/>
          <w:lang w:eastAsia="ja-JP"/>
        </w:rPr>
        <w:t>注</w:t>
      </w:r>
    </w:p>
    <w:p w14:paraId="19B6669E" w14:textId="77777777" w:rsidR="00D17420" w:rsidRPr="00D17420" w:rsidRDefault="009A658D" w:rsidP="008E477D">
      <w:pPr>
        <w:rPr>
          <w:rFonts w:hAnsi="ＭＳ 明朝"/>
          <w:sz w:val="22"/>
          <w:szCs w:val="22"/>
          <w:lang w:eastAsia="ja-JP"/>
        </w:rPr>
        <w:sectPr w:rsidR="00D17420" w:rsidRPr="00D17420" w:rsidSect="009A658D">
          <w:type w:val="continuous"/>
          <w:pgSz w:w="11907" w:h="16840" w:code="9"/>
          <w:pgMar w:top="1701" w:right="1588" w:bottom="1701" w:left="1588" w:header="851" w:footer="851" w:gutter="0"/>
          <w:pgNumType w:fmt="lowerRoman"/>
          <w:cols w:space="425"/>
          <w:titlePg/>
          <w:docGrid w:linePitch="335" w:charSpace="1694"/>
        </w:sectPr>
      </w:pPr>
      <w:r w:rsidRPr="00C838DF">
        <w:rPr>
          <w:rFonts w:hAnsi="ＭＳ 明朝"/>
          <w:sz w:val="22"/>
          <w:szCs w:val="22"/>
          <w:lang w:eastAsia="ja-JP"/>
        </w:rPr>
        <w:t>本資料は、</w:t>
      </w:r>
      <w:r w:rsidRPr="00C838DF">
        <w:rPr>
          <w:sz w:val="22"/>
          <w:szCs w:val="22"/>
          <w:lang w:eastAsia="ja-JP"/>
        </w:rPr>
        <w:t>MSSO</w:t>
      </w:r>
      <w:r w:rsidRPr="00C838DF">
        <w:rPr>
          <w:rFonts w:hAnsi="ＭＳ 明朝"/>
          <w:sz w:val="22"/>
          <w:szCs w:val="22"/>
          <w:lang w:eastAsia="ja-JP"/>
        </w:rPr>
        <w:t>のオリジナル英語版を一般財団法人医薬品医療機器レギュラトリーサイエンス財団</w:t>
      </w:r>
      <w:r w:rsidRPr="00C838DF">
        <w:rPr>
          <w:sz w:val="22"/>
          <w:szCs w:val="22"/>
          <w:lang w:eastAsia="ja-JP"/>
        </w:rPr>
        <w:t>JMO</w:t>
      </w:r>
      <w:r w:rsidRPr="00C838DF">
        <w:rPr>
          <w:rFonts w:hAnsi="ＭＳ 明朝"/>
          <w:sz w:val="22"/>
          <w:szCs w:val="22"/>
          <w:lang w:eastAsia="ja-JP"/>
        </w:rPr>
        <w:t>事業部が翻訳し注釈を追加したものであり、本書の内容を営業の目的で複写・転写することを禁ずる</w:t>
      </w:r>
      <w:r w:rsidR="00D17420">
        <w:rPr>
          <w:rFonts w:hAnsi="ＭＳ 明朝" w:hint="eastAsia"/>
          <w:sz w:val="22"/>
          <w:szCs w:val="22"/>
          <w:lang w:eastAsia="ja-JP"/>
        </w:rPr>
        <w:t>。</w:t>
      </w:r>
    </w:p>
    <w:p w14:paraId="058B8548" w14:textId="77777777" w:rsidR="00F41CDA" w:rsidRDefault="00F41CDA" w:rsidP="00F41CDA">
      <w:pPr>
        <w:spacing w:before="240" w:after="240"/>
        <w:jc w:val="center"/>
        <w:rPr>
          <w:rFonts w:ascii="Times New Roman" w:hAnsi="Times New Roman"/>
          <w:b/>
          <w:sz w:val="28"/>
          <w:lang w:eastAsia="ja-JP"/>
        </w:rPr>
      </w:pPr>
      <w:r>
        <w:rPr>
          <w:rFonts w:ascii="Times New Roman" w:hAnsi="Times New Roman" w:hint="eastAsia"/>
          <w:b/>
          <w:sz w:val="28"/>
          <w:lang w:eastAsia="ja-JP"/>
        </w:rPr>
        <w:lastRenderedPageBreak/>
        <w:t>目　　次</w:t>
      </w:r>
    </w:p>
    <w:p w14:paraId="5484D261" w14:textId="77777777" w:rsidR="004340AA" w:rsidRPr="004340AA" w:rsidRDefault="004340AA" w:rsidP="00F41CDA">
      <w:pPr>
        <w:spacing w:before="240" w:after="240"/>
        <w:jc w:val="center"/>
        <w:rPr>
          <w:rFonts w:ascii="Times New Roman" w:hAnsi="Times New Roman"/>
          <w:b/>
          <w:sz w:val="20"/>
          <w:szCs w:val="20"/>
          <w:lang w:eastAsia="ja-JP"/>
        </w:rPr>
      </w:pPr>
    </w:p>
    <w:p w14:paraId="4A4D87C1" w14:textId="77777777" w:rsidR="000C45B6" w:rsidRDefault="003F2F04">
      <w:pPr>
        <w:pStyle w:val="11"/>
        <w:rPr>
          <w:rFonts w:asciiTheme="minorHAnsi" w:eastAsiaTheme="minorEastAsia" w:hAnsiTheme="minorHAnsi" w:cstheme="minorBidi"/>
          <w:b w:val="0"/>
          <w:caps w:val="0"/>
          <w:kern w:val="2"/>
          <w:sz w:val="21"/>
          <w:szCs w:val="22"/>
          <w:lang w:eastAsia="ja-JP" w:bidi="ar-SA"/>
        </w:rPr>
      </w:pPr>
      <w:r>
        <w:fldChar w:fldCharType="begin"/>
      </w:r>
      <w:r w:rsidR="00F41CDA">
        <w:rPr>
          <w:lang w:eastAsia="ja-JP"/>
        </w:rPr>
        <w:instrText xml:space="preserve"> TOC \o "2-3" \f \t "</w:instrText>
      </w:r>
      <w:r w:rsidR="00F41CDA">
        <w:rPr>
          <w:lang w:eastAsia="ja-JP"/>
        </w:rPr>
        <w:instrText>見出し</w:instrText>
      </w:r>
      <w:r w:rsidR="00F41CDA">
        <w:rPr>
          <w:lang w:eastAsia="ja-JP"/>
        </w:rPr>
        <w:instrText xml:space="preserve"> 1,1,1.1. 1.2. 1.3.,1,</w:instrText>
      </w:r>
      <w:r w:rsidR="00F41CDA">
        <w:rPr>
          <w:lang w:eastAsia="ja-JP"/>
        </w:rPr>
        <w:instrText>付表番号</w:instrText>
      </w:r>
      <w:r w:rsidR="00F41CDA">
        <w:rPr>
          <w:lang w:eastAsia="ja-JP"/>
        </w:rPr>
        <w:instrText>,1,14B,1,10.5B,1,</w:instrText>
      </w:r>
      <w:r w:rsidR="00F41CDA">
        <w:rPr>
          <w:lang w:eastAsia="ja-JP"/>
        </w:rPr>
        <w:instrText>１．２．３．</w:instrText>
      </w:r>
      <w:r w:rsidR="00F41CDA">
        <w:rPr>
          <w:lang w:eastAsia="ja-JP"/>
        </w:rPr>
        <w:instrText>,1,</w:instrText>
      </w:r>
      <w:r w:rsidR="00F41CDA">
        <w:rPr>
          <w:lang w:eastAsia="ja-JP"/>
        </w:rPr>
        <w:instrText>大分類表題</w:instrText>
      </w:r>
      <w:r w:rsidR="00F41CDA">
        <w:rPr>
          <w:lang w:eastAsia="ja-JP"/>
        </w:rPr>
        <w:instrText>,1,12B,1,</w:instrText>
      </w:r>
      <w:r w:rsidR="00F41CDA">
        <w:rPr>
          <w:lang w:eastAsia="ja-JP"/>
        </w:rPr>
        <w:instrText>略語</w:instrText>
      </w:r>
      <w:r w:rsidR="00F41CDA">
        <w:rPr>
          <w:lang w:eastAsia="ja-JP"/>
        </w:rPr>
        <w:instrText>,1,</w:instrText>
      </w:r>
      <w:r w:rsidR="00F41CDA">
        <w:rPr>
          <w:lang w:eastAsia="ja-JP"/>
        </w:rPr>
        <w:instrText>表題</w:instrText>
      </w:r>
      <w:r w:rsidR="00F41CDA">
        <w:rPr>
          <w:lang w:eastAsia="ja-JP"/>
        </w:rPr>
        <w:instrText>,1,</w:instrText>
      </w:r>
      <w:r w:rsidR="00F41CDA">
        <w:rPr>
          <w:lang w:eastAsia="ja-JP"/>
        </w:rPr>
        <w:instrText>図表番号</w:instrText>
      </w:r>
      <w:r w:rsidR="00F41CDA">
        <w:rPr>
          <w:lang w:eastAsia="ja-JP"/>
        </w:rPr>
        <w:instrText>,1,</w:instrText>
      </w:r>
      <w:r w:rsidR="00F41CDA">
        <w:rPr>
          <w:lang w:eastAsia="ja-JP"/>
        </w:rPr>
        <w:instrText>スタイル</w:instrText>
      </w:r>
      <w:r w:rsidR="00F41CDA">
        <w:rPr>
          <w:lang w:eastAsia="ja-JP"/>
        </w:rPr>
        <w:instrText xml:space="preserve">3,1" </w:instrText>
      </w:r>
      <w:r>
        <w:fldChar w:fldCharType="separate"/>
      </w:r>
      <w:r w:rsidR="000C45B6">
        <w:rPr>
          <w:lang w:eastAsia="ja-JP"/>
        </w:rPr>
        <w:t xml:space="preserve">1. </w:t>
      </w:r>
      <w:r w:rsidR="000C45B6">
        <w:rPr>
          <w:rFonts w:hint="eastAsia"/>
          <w:lang w:eastAsia="ja-JP"/>
        </w:rPr>
        <w:t>序　文</w:t>
      </w:r>
      <w:r w:rsidR="000C45B6">
        <w:rPr>
          <w:lang w:eastAsia="ja-JP"/>
        </w:rPr>
        <w:tab/>
      </w:r>
      <w:r w:rsidR="000C45B6">
        <w:fldChar w:fldCharType="begin"/>
      </w:r>
      <w:r w:rsidR="000C45B6">
        <w:rPr>
          <w:lang w:eastAsia="ja-JP"/>
        </w:rPr>
        <w:instrText xml:space="preserve"> PAGEREF _Toc459295074 \h </w:instrText>
      </w:r>
      <w:r w:rsidR="000C45B6">
        <w:fldChar w:fldCharType="separate"/>
      </w:r>
      <w:r w:rsidR="002C12D6">
        <w:rPr>
          <w:lang w:eastAsia="ja-JP"/>
        </w:rPr>
        <w:t>1</w:t>
      </w:r>
      <w:r w:rsidR="000C45B6">
        <w:fldChar w:fldCharType="end"/>
      </w:r>
    </w:p>
    <w:p w14:paraId="1B5DCDE2"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1.1</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背　景</w:t>
      </w:r>
      <w:r>
        <w:rPr>
          <w:noProof/>
          <w:lang w:eastAsia="ja-JP"/>
        </w:rPr>
        <w:tab/>
      </w:r>
      <w:r>
        <w:rPr>
          <w:noProof/>
        </w:rPr>
        <w:fldChar w:fldCharType="begin"/>
      </w:r>
      <w:r>
        <w:rPr>
          <w:noProof/>
          <w:lang w:eastAsia="ja-JP"/>
        </w:rPr>
        <w:instrText xml:space="preserve"> PAGEREF _Toc459295075 \h </w:instrText>
      </w:r>
      <w:r>
        <w:rPr>
          <w:noProof/>
        </w:rPr>
      </w:r>
      <w:r>
        <w:rPr>
          <w:noProof/>
        </w:rPr>
        <w:fldChar w:fldCharType="separate"/>
      </w:r>
      <w:r w:rsidR="002C12D6">
        <w:rPr>
          <w:noProof/>
          <w:lang w:eastAsia="ja-JP"/>
        </w:rPr>
        <w:t>1</w:t>
      </w:r>
      <w:r>
        <w:rPr>
          <w:noProof/>
        </w:rPr>
        <w:fldChar w:fldCharType="end"/>
      </w:r>
    </w:p>
    <w:p w14:paraId="78B0179D"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1.2</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noProof/>
          <w:lang w:eastAsia="ja-JP"/>
        </w:rPr>
        <w:t>ICH</w:t>
      </w:r>
      <w:r w:rsidRPr="00470079">
        <w:rPr>
          <w:rFonts w:ascii="ＭＳ Ｐゴシック" w:eastAsia="ＭＳ Ｐゴシック" w:hAnsi="ＭＳ Ｐゴシック" w:hint="eastAsia"/>
          <w:noProof/>
          <w:lang w:eastAsia="ja-JP"/>
        </w:rPr>
        <w:t>の議題として採択された医学用語集</w:t>
      </w:r>
      <w:r>
        <w:rPr>
          <w:noProof/>
          <w:lang w:eastAsia="ja-JP"/>
        </w:rPr>
        <w:tab/>
      </w:r>
      <w:r>
        <w:rPr>
          <w:noProof/>
        </w:rPr>
        <w:fldChar w:fldCharType="begin"/>
      </w:r>
      <w:r>
        <w:rPr>
          <w:noProof/>
          <w:lang w:eastAsia="ja-JP"/>
        </w:rPr>
        <w:instrText xml:space="preserve"> PAGEREF _Toc459295076 \h </w:instrText>
      </w:r>
      <w:r>
        <w:rPr>
          <w:noProof/>
        </w:rPr>
      </w:r>
      <w:r>
        <w:rPr>
          <w:noProof/>
        </w:rPr>
        <w:fldChar w:fldCharType="separate"/>
      </w:r>
      <w:r w:rsidR="002C12D6">
        <w:rPr>
          <w:noProof/>
          <w:lang w:eastAsia="ja-JP"/>
        </w:rPr>
        <w:t>1</w:t>
      </w:r>
      <w:r>
        <w:rPr>
          <w:noProof/>
        </w:rPr>
        <w:fldChar w:fldCharType="end"/>
      </w:r>
    </w:p>
    <w:p w14:paraId="1686CAF0"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rPr>
        <w:t>1.3</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noProof/>
        </w:rPr>
        <w:t>Medical Dictionary for Regulatory Activities</w:t>
      </w:r>
      <w:r w:rsidRPr="00470079">
        <w:rPr>
          <w:rFonts w:ascii="ＭＳ Ｐゴシック" w:eastAsia="ＭＳ Ｐゴシック" w:hAnsi="ＭＳ Ｐゴシック" w:hint="eastAsia"/>
          <w:noProof/>
        </w:rPr>
        <w:t>（</w:t>
      </w:r>
      <w:r w:rsidRPr="00470079">
        <w:rPr>
          <w:rFonts w:ascii="ＭＳ Ｐゴシック" w:eastAsia="ＭＳ Ｐゴシック" w:hAnsi="ＭＳ Ｐゴシック"/>
          <w:noProof/>
        </w:rPr>
        <w:t>MedDRA</w:t>
      </w:r>
      <w:r w:rsidRPr="00470079">
        <w:rPr>
          <w:rFonts w:ascii="ＭＳ Ｐゴシック" w:eastAsia="ＭＳ Ｐゴシック" w:hAnsi="ＭＳ Ｐゴシック" w:hint="eastAsia"/>
          <w:noProof/>
        </w:rPr>
        <w:t>）</w:t>
      </w:r>
      <w:r w:rsidRPr="00470079">
        <w:rPr>
          <w:rFonts w:ascii="ＭＳ Ｐゴシック" w:eastAsia="ＭＳ Ｐゴシック" w:hAnsi="ＭＳ Ｐゴシック"/>
          <w:noProof/>
        </w:rPr>
        <w:t>Terminology</w:t>
      </w:r>
      <w:r w:rsidRPr="00470079">
        <w:rPr>
          <w:rFonts w:ascii="ＭＳ Ｐゴシック" w:eastAsia="ＭＳ Ｐゴシック" w:hAnsi="ＭＳ Ｐゴシック" w:hint="eastAsia"/>
          <w:noProof/>
        </w:rPr>
        <w:t>の開発</w:t>
      </w:r>
      <w:r>
        <w:rPr>
          <w:noProof/>
        </w:rPr>
        <w:tab/>
      </w:r>
      <w:r>
        <w:rPr>
          <w:noProof/>
        </w:rPr>
        <w:fldChar w:fldCharType="begin"/>
      </w:r>
      <w:r>
        <w:rPr>
          <w:noProof/>
        </w:rPr>
        <w:instrText xml:space="preserve"> PAGEREF _Toc459295077 \h </w:instrText>
      </w:r>
      <w:r>
        <w:rPr>
          <w:noProof/>
        </w:rPr>
      </w:r>
      <w:r>
        <w:rPr>
          <w:noProof/>
        </w:rPr>
        <w:fldChar w:fldCharType="separate"/>
      </w:r>
      <w:r w:rsidR="002C12D6">
        <w:rPr>
          <w:noProof/>
        </w:rPr>
        <w:t>2</w:t>
      </w:r>
      <w:r>
        <w:rPr>
          <w:noProof/>
        </w:rPr>
        <w:fldChar w:fldCharType="end"/>
      </w:r>
    </w:p>
    <w:p w14:paraId="4C24180D"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1.4</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用語集の実用化</w:t>
      </w:r>
      <w:r>
        <w:rPr>
          <w:noProof/>
          <w:lang w:eastAsia="ja-JP"/>
        </w:rPr>
        <w:tab/>
      </w:r>
      <w:r>
        <w:rPr>
          <w:noProof/>
        </w:rPr>
        <w:fldChar w:fldCharType="begin"/>
      </w:r>
      <w:r>
        <w:rPr>
          <w:noProof/>
          <w:lang w:eastAsia="ja-JP"/>
        </w:rPr>
        <w:instrText xml:space="preserve"> PAGEREF _Toc459295078 \h </w:instrText>
      </w:r>
      <w:r>
        <w:rPr>
          <w:noProof/>
        </w:rPr>
      </w:r>
      <w:r>
        <w:rPr>
          <w:noProof/>
        </w:rPr>
        <w:fldChar w:fldCharType="separate"/>
      </w:r>
      <w:r w:rsidR="002C12D6">
        <w:rPr>
          <w:noProof/>
          <w:lang w:eastAsia="ja-JP"/>
        </w:rPr>
        <w:t>2</w:t>
      </w:r>
      <w:r>
        <w:rPr>
          <w:noProof/>
        </w:rPr>
        <w:fldChar w:fldCharType="end"/>
      </w:r>
    </w:p>
    <w:p w14:paraId="1FBB93C6"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1.5</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用語集の範囲</w:t>
      </w:r>
      <w:r>
        <w:rPr>
          <w:noProof/>
          <w:lang w:eastAsia="ja-JP"/>
        </w:rPr>
        <w:tab/>
      </w:r>
      <w:r>
        <w:rPr>
          <w:noProof/>
        </w:rPr>
        <w:fldChar w:fldCharType="begin"/>
      </w:r>
      <w:r>
        <w:rPr>
          <w:noProof/>
          <w:lang w:eastAsia="ja-JP"/>
        </w:rPr>
        <w:instrText xml:space="preserve"> PAGEREF _Toc459295079 \h </w:instrText>
      </w:r>
      <w:r>
        <w:rPr>
          <w:noProof/>
        </w:rPr>
      </w:r>
      <w:r>
        <w:rPr>
          <w:noProof/>
        </w:rPr>
        <w:fldChar w:fldCharType="separate"/>
      </w:r>
      <w:r w:rsidR="002C12D6">
        <w:rPr>
          <w:noProof/>
          <w:lang w:eastAsia="ja-JP"/>
        </w:rPr>
        <w:t>2</w:t>
      </w:r>
      <w:r>
        <w:rPr>
          <w:noProof/>
        </w:rPr>
        <w:fldChar w:fldCharType="end"/>
      </w:r>
    </w:p>
    <w:p w14:paraId="7A20DFBA"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1.6</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既存用語集からの用語の組み込み</w:t>
      </w:r>
      <w:r>
        <w:rPr>
          <w:noProof/>
          <w:lang w:eastAsia="ja-JP"/>
        </w:rPr>
        <w:tab/>
      </w:r>
      <w:r>
        <w:rPr>
          <w:noProof/>
        </w:rPr>
        <w:fldChar w:fldCharType="begin"/>
      </w:r>
      <w:r>
        <w:rPr>
          <w:noProof/>
          <w:lang w:eastAsia="ja-JP"/>
        </w:rPr>
        <w:instrText xml:space="preserve"> PAGEREF _Toc459295080 \h </w:instrText>
      </w:r>
      <w:r>
        <w:rPr>
          <w:noProof/>
        </w:rPr>
      </w:r>
      <w:r>
        <w:rPr>
          <w:noProof/>
        </w:rPr>
        <w:fldChar w:fldCharType="separate"/>
      </w:r>
      <w:r w:rsidR="002C12D6">
        <w:rPr>
          <w:noProof/>
          <w:lang w:eastAsia="ja-JP"/>
        </w:rPr>
        <w:t>3</w:t>
      </w:r>
      <w:r>
        <w:rPr>
          <w:noProof/>
        </w:rPr>
        <w:fldChar w:fldCharType="end"/>
      </w:r>
    </w:p>
    <w:p w14:paraId="5A33E9BD"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1.7</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除外基準</w:t>
      </w:r>
      <w:r>
        <w:rPr>
          <w:noProof/>
          <w:lang w:eastAsia="ja-JP"/>
        </w:rPr>
        <w:tab/>
      </w:r>
      <w:r>
        <w:rPr>
          <w:noProof/>
        </w:rPr>
        <w:fldChar w:fldCharType="begin"/>
      </w:r>
      <w:r>
        <w:rPr>
          <w:noProof/>
          <w:lang w:eastAsia="ja-JP"/>
        </w:rPr>
        <w:instrText xml:space="preserve"> PAGEREF _Toc459295081 \h </w:instrText>
      </w:r>
      <w:r>
        <w:rPr>
          <w:noProof/>
        </w:rPr>
      </w:r>
      <w:r>
        <w:rPr>
          <w:noProof/>
        </w:rPr>
        <w:fldChar w:fldCharType="separate"/>
      </w:r>
      <w:r w:rsidR="002C12D6">
        <w:rPr>
          <w:noProof/>
          <w:lang w:eastAsia="ja-JP"/>
        </w:rPr>
        <w:t>4</w:t>
      </w:r>
      <w:r>
        <w:rPr>
          <w:noProof/>
        </w:rPr>
        <w:fldChar w:fldCharType="end"/>
      </w:r>
    </w:p>
    <w:p w14:paraId="149AEB94" w14:textId="77777777" w:rsidR="000C45B6" w:rsidRDefault="000C45B6">
      <w:pPr>
        <w:pStyle w:val="11"/>
        <w:rPr>
          <w:rFonts w:asciiTheme="minorHAnsi" w:eastAsiaTheme="minorEastAsia" w:hAnsiTheme="minorHAnsi" w:cstheme="minorBidi"/>
          <w:b w:val="0"/>
          <w:caps w:val="0"/>
          <w:kern w:val="2"/>
          <w:sz w:val="21"/>
          <w:szCs w:val="22"/>
          <w:lang w:eastAsia="ja-JP" w:bidi="ar-SA"/>
        </w:rPr>
      </w:pPr>
      <w:r>
        <w:rPr>
          <w:lang w:eastAsia="ja-JP"/>
        </w:rPr>
        <w:t xml:space="preserve">2. </w:t>
      </w:r>
      <w:r>
        <w:rPr>
          <w:rFonts w:hint="eastAsia"/>
          <w:lang w:eastAsia="ja-JP"/>
        </w:rPr>
        <w:t>用語集の構造</w:t>
      </w:r>
      <w:r>
        <w:rPr>
          <w:lang w:eastAsia="ja-JP"/>
        </w:rPr>
        <w:tab/>
      </w:r>
      <w:r>
        <w:fldChar w:fldCharType="begin"/>
      </w:r>
      <w:r>
        <w:rPr>
          <w:lang w:eastAsia="ja-JP"/>
        </w:rPr>
        <w:instrText xml:space="preserve"> PAGEREF _Toc459295082 \h </w:instrText>
      </w:r>
      <w:r>
        <w:fldChar w:fldCharType="separate"/>
      </w:r>
      <w:r w:rsidR="002C12D6">
        <w:rPr>
          <w:lang w:eastAsia="ja-JP"/>
        </w:rPr>
        <w:t>5</w:t>
      </w:r>
      <w:r>
        <w:fldChar w:fldCharType="end"/>
      </w:r>
    </w:p>
    <w:p w14:paraId="164C402B"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2.1</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同等性</w:t>
      </w:r>
      <w:r>
        <w:rPr>
          <w:noProof/>
          <w:lang w:eastAsia="ja-JP"/>
        </w:rPr>
        <w:tab/>
      </w:r>
      <w:r>
        <w:rPr>
          <w:noProof/>
        </w:rPr>
        <w:fldChar w:fldCharType="begin"/>
      </w:r>
      <w:r>
        <w:rPr>
          <w:noProof/>
          <w:lang w:eastAsia="ja-JP"/>
        </w:rPr>
        <w:instrText xml:space="preserve"> PAGEREF _Toc459295083 \h </w:instrText>
      </w:r>
      <w:r>
        <w:rPr>
          <w:noProof/>
        </w:rPr>
      </w:r>
      <w:r>
        <w:rPr>
          <w:noProof/>
        </w:rPr>
        <w:fldChar w:fldCharType="separate"/>
      </w:r>
      <w:r w:rsidR="002C12D6">
        <w:rPr>
          <w:noProof/>
          <w:lang w:eastAsia="ja-JP"/>
        </w:rPr>
        <w:t>5</w:t>
      </w:r>
      <w:r>
        <w:rPr>
          <w:noProof/>
        </w:rPr>
        <w:fldChar w:fldCharType="end"/>
      </w:r>
    </w:p>
    <w:p w14:paraId="06467C54"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2.2</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階層性</w:t>
      </w:r>
      <w:r>
        <w:rPr>
          <w:noProof/>
          <w:lang w:eastAsia="ja-JP"/>
        </w:rPr>
        <w:tab/>
      </w:r>
      <w:r>
        <w:rPr>
          <w:noProof/>
        </w:rPr>
        <w:fldChar w:fldCharType="begin"/>
      </w:r>
      <w:r>
        <w:rPr>
          <w:noProof/>
          <w:lang w:eastAsia="ja-JP"/>
        </w:rPr>
        <w:instrText xml:space="preserve"> PAGEREF _Toc459295084 \h </w:instrText>
      </w:r>
      <w:r>
        <w:rPr>
          <w:noProof/>
        </w:rPr>
      </w:r>
      <w:r>
        <w:rPr>
          <w:noProof/>
        </w:rPr>
        <w:fldChar w:fldCharType="separate"/>
      </w:r>
      <w:r w:rsidR="002C12D6">
        <w:rPr>
          <w:noProof/>
          <w:lang w:eastAsia="ja-JP"/>
        </w:rPr>
        <w:t>5</w:t>
      </w:r>
      <w:r>
        <w:rPr>
          <w:noProof/>
        </w:rPr>
        <w:fldChar w:fldCharType="end"/>
      </w:r>
    </w:p>
    <w:p w14:paraId="2FA89C9C" w14:textId="77777777" w:rsidR="000C45B6" w:rsidRDefault="000C45B6">
      <w:pPr>
        <w:pStyle w:val="11"/>
        <w:rPr>
          <w:rFonts w:asciiTheme="minorHAnsi" w:eastAsiaTheme="minorEastAsia" w:hAnsiTheme="minorHAnsi" w:cstheme="minorBidi"/>
          <w:b w:val="0"/>
          <w:caps w:val="0"/>
          <w:kern w:val="2"/>
          <w:sz w:val="21"/>
          <w:szCs w:val="22"/>
          <w:lang w:eastAsia="ja-JP" w:bidi="ar-SA"/>
        </w:rPr>
      </w:pPr>
      <w:r>
        <w:rPr>
          <w:lang w:eastAsia="ja-JP"/>
        </w:rPr>
        <w:t xml:space="preserve">3. </w:t>
      </w:r>
      <w:r>
        <w:rPr>
          <w:rFonts w:hint="eastAsia"/>
          <w:lang w:eastAsia="ja-JP"/>
        </w:rPr>
        <w:t>階層レベル</w:t>
      </w:r>
      <w:r>
        <w:rPr>
          <w:lang w:eastAsia="ja-JP"/>
        </w:rPr>
        <w:tab/>
      </w:r>
      <w:r>
        <w:fldChar w:fldCharType="begin"/>
      </w:r>
      <w:r>
        <w:rPr>
          <w:lang w:eastAsia="ja-JP"/>
        </w:rPr>
        <w:instrText xml:space="preserve"> PAGEREF _Toc459295086 \h </w:instrText>
      </w:r>
      <w:r>
        <w:fldChar w:fldCharType="separate"/>
      </w:r>
      <w:r w:rsidR="002C12D6">
        <w:rPr>
          <w:lang w:eastAsia="ja-JP"/>
        </w:rPr>
        <w:t>7</w:t>
      </w:r>
      <w:r>
        <w:fldChar w:fldCharType="end"/>
      </w:r>
    </w:p>
    <w:p w14:paraId="728CDBF1"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rPr>
        <w:t>3.1</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rPr>
        <w:t>下層語（</w:t>
      </w:r>
      <w:r w:rsidRPr="00470079">
        <w:rPr>
          <w:rFonts w:ascii="ＭＳ Ｐゴシック" w:eastAsia="ＭＳ Ｐゴシック" w:hAnsi="ＭＳ Ｐゴシック"/>
          <w:noProof/>
        </w:rPr>
        <w:t>Lowest Level Terms ; LLT</w:t>
      </w:r>
      <w:r w:rsidRPr="00470079">
        <w:rPr>
          <w:rFonts w:ascii="ＭＳ Ｐゴシック" w:eastAsia="ＭＳ Ｐゴシック" w:hAnsi="ＭＳ Ｐゴシック" w:hint="eastAsia"/>
          <w:noProof/>
        </w:rPr>
        <w:t>）</w:t>
      </w:r>
      <w:r>
        <w:rPr>
          <w:noProof/>
        </w:rPr>
        <w:tab/>
      </w:r>
      <w:r>
        <w:rPr>
          <w:noProof/>
        </w:rPr>
        <w:fldChar w:fldCharType="begin"/>
      </w:r>
      <w:r>
        <w:rPr>
          <w:noProof/>
        </w:rPr>
        <w:instrText xml:space="preserve"> PAGEREF _Toc459295087 \h </w:instrText>
      </w:r>
      <w:r>
        <w:rPr>
          <w:noProof/>
        </w:rPr>
      </w:r>
      <w:r>
        <w:rPr>
          <w:noProof/>
        </w:rPr>
        <w:fldChar w:fldCharType="separate"/>
      </w:r>
      <w:r w:rsidR="002C12D6">
        <w:rPr>
          <w:noProof/>
        </w:rPr>
        <w:t>7</w:t>
      </w:r>
      <w:r>
        <w:rPr>
          <w:noProof/>
        </w:rPr>
        <w:fldChar w:fldCharType="end"/>
      </w:r>
    </w:p>
    <w:p w14:paraId="20DEB380"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rPr>
        <w:t>3.2</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rPr>
        <w:t>基本語（</w:t>
      </w:r>
      <w:r w:rsidRPr="00470079">
        <w:rPr>
          <w:rFonts w:ascii="ＭＳ Ｐゴシック" w:eastAsia="ＭＳ Ｐゴシック" w:hAnsi="ＭＳ Ｐゴシック"/>
          <w:noProof/>
        </w:rPr>
        <w:t>Preferred Terms ; PT</w:t>
      </w:r>
      <w:r w:rsidRPr="00470079">
        <w:rPr>
          <w:rFonts w:ascii="ＭＳ Ｐゴシック" w:eastAsia="ＭＳ Ｐゴシック" w:hAnsi="ＭＳ Ｐゴシック" w:hint="eastAsia"/>
          <w:noProof/>
        </w:rPr>
        <w:t>）</w:t>
      </w:r>
      <w:r>
        <w:rPr>
          <w:noProof/>
        </w:rPr>
        <w:tab/>
      </w:r>
      <w:r>
        <w:rPr>
          <w:noProof/>
        </w:rPr>
        <w:fldChar w:fldCharType="begin"/>
      </w:r>
      <w:r>
        <w:rPr>
          <w:noProof/>
        </w:rPr>
        <w:instrText xml:space="preserve"> PAGEREF _Toc459295088 \h </w:instrText>
      </w:r>
      <w:r>
        <w:rPr>
          <w:noProof/>
        </w:rPr>
      </w:r>
      <w:r>
        <w:rPr>
          <w:noProof/>
        </w:rPr>
        <w:fldChar w:fldCharType="separate"/>
      </w:r>
      <w:r w:rsidR="002C12D6">
        <w:rPr>
          <w:noProof/>
        </w:rPr>
        <w:t>8</w:t>
      </w:r>
      <w:r>
        <w:rPr>
          <w:noProof/>
        </w:rPr>
        <w:fldChar w:fldCharType="end"/>
      </w:r>
    </w:p>
    <w:p w14:paraId="1A98EE39"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rPr>
        <w:t>3.3</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rPr>
        <w:t>高位語（</w:t>
      </w:r>
      <w:r w:rsidRPr="00470079">
        <w:rPr>
          <w:rFonts w:ascii="ＭＳ Ｐゴシック" w:eastAsia="ＭＳ Ｐゴシック" w:hAnsi="ＭＳ Ｐゴシック"/>
          <w:noProof/>
        </w:rPr>
        <w:t>High Level Terms ; HLT</w:t>
      </w:r>
      <w:r w:rsidRPr="00470079">
        <w:rPr>
          <w:rFonts w:ascii="ＭＳ Ｐゴシック" w:eastAsia="ＭＳ Ｐゴシック" w:hAnsi="ＭＳ Ｐゴシック" w:hint="eastAsia"/>
          <w:noProof/>
        </w:rPr>
        <w:t>）</w:t>
      </w:r>
      <w:r>
        <w:rPr>
          <w:noProof/>
        </w:rPr>
        <w:tab/>
      </w:r>
      <w:r>
        <w:rPr>
          <w:noProof/>
        </w:rPr>
        <w:fldChar w:fldCharType="begin"/>
      </w:r>
      <w:r>
        <w:rPr>
          <w:noProof/>
        </w:rPr>
        <w:instrText xml:space="preserve"> PAGEREF _Toc459295089 \h </w:instrText>
      </w:r>
      <w:r>
        <w:rPr>
          <w:noProof/>
        </w:rPr>
      </w:r>
      <w:r>
        <w:rPr>
          <w:noProof/>
        </w:rPr>
        <w:fldChar w:fldCharType="separate"/>
      </w:r>
      <w:r w:rsidR="002C12D6">
        <w:rPr>
          <w:noProof/>
        </w:rPr>
        <w:t>8</w:t>
      </w:r>
      <w:r>
        <w:rPr>
          <w:noProof/>
        </w:rPr>
        <w:fldChar w:fldCharType="end"/>
      </w:r>
    </w:p>
    <w:p w14:paraId="77F7C770"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3.4</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高位グループ語（</w:t>
      </w:r>
      <w:r w:rsidRPr="00470079">
        <w:rPr>
          <w:rFonts w:ascii="ＭＳ Ｐゴシック" w:eastAsia="ＭＳ Ｐゴシック" w:hAnsi="ＭＳ Ｐゴシック"/>
          <w:noProof/>
          <w:lang w:eastAsia="ja-JP"/>
        </w:rPr>
        <w:t>High Level Group Terms ; HLGT</w:t>
      </w:r>
      <w:r w:rsidRPr="00470079">
        <w:rPr>
          <w:rFonts w:ascii="ＭＳ Ｐゴシック" w:eastAsia="ＭＳ Ｐゴシック" w:hAnsi="ＭＳ Ｐゴシック" w:hint="eastAsia"/>
          <w:noProof/>
          <w:lang w:eastAsia="ja-JP"/>
        </w:rPr>
        <w:t>）</w:t>
      </w:r>
      <w:r>
        <w:rPr>
          <w:noProof/>
        </w:rPr>
        <w:tab/>
      </w:r>
      <w:r>
        <w:rPr>
          <w:noProof/>
        </w:rPr>
        <w:fldChar w:fldCharType="begin"/>
      </w:r>
      <w:r>
        <w:rPr>
          <w:noProof/>
        </w:rPr>
        <w:instrText xml:space="preserve"> PAGEREF _Toc459295090 \h </w:instrText>
      </w:r>
      <w:r>
        <w:rPr>
          <w:noProof/>
        </w:rPr>
      </w:r>
      <w:r>
        <w:rPr>
          <w:noProof/>
        </w:rPr>
        <w:fldChar w:fldCharType="separate"/>
      </w:r>
      <w:r w:rsidR="002C12D6">
        <w:rPr>
          <w:noProof/>
        </w:rPr>
        <w:t>9</w:t>
      </w:r>
      <w:r>
        <w:rPr>
          <w:noProof/>
        </w:rPr>
        <w:fldChar w:fldCharType="end"/>
      </w:r>
    </w:p>
    <w:p w14:paraId="77AAFF82"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rPr>
        <w:t>3.5</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rPr>
        <w:t>器官別大分類（</w:t>
      </w:r>
      <w:r w:rsidRPr="00470079">
        <w:rPr>
          <w:rFonts w:ascii="ＭＳ Ｐゴシック" w:eastAsia="ＭＳ Ｐゴシック" w:hAnsi="ＭＳ Ｐゴシック"/>
          <w:noProof/>
        </w:rPr>
        <w:t>System Organ Class ; SOC</w:t>
      </w:r>
      <w:r w:rsidRPr="00470079">
        <w:rPr>
          <w:rFonts w:ascii="ＭＳ Ｐゴシック" w:eastAsia="ＭＳ Ｐゴシック" w:hAnsi="ＭＳ Ｐゴシック" w:hint="eastAsia"/>
          <w:noProof/>
        </w:rPr>
        <w:t>）</w:t>
      </w:r>
      <w:r>
        <w:rPr>
          <w:noProof/>
        </w:rPr>
        <w:tab/>
      </w:r>
      <w:r>
        <w:rPr>
          <w:noProof/>
        </w:rPr>
        <w:fldChar w:fldCharType="begin"/>
      </w:r>
      <w:r>
        <w:rPr>
          <w:noProof/>
        </w:rPr>
        <w:instrText xml:space="preserve"> PAGEREF _Toc459295091 \h </w:instrText>
      </w:r>
      <w:r>
        <w:rPr>
          <w:noProof/>
        </w:rPr>
      </w:r>
      <w:r>
        <w:rPr>
          <w:noProof/>
        </w:rPr>
        <w:fldChar w:fldCharType="separate"/>
      </w:r>
      <w:r w:rsidR="002C12D6">
        <w:rPr>
          <w:noProof/>
        </w:rPr>
        <w:t>9</w:t>
      </w:r>
      <w:r>
        <w:rPr>
          <w:noProof/>
        </w:rPr>
        <w:fldChar w:fldCharType="end"/>
      </w:r>
    </w:p>
    <w:p w14:paraId="562ED1BC"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rPr>
        <w:t>3.6</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noProof/>
        </w:rPr>
        <w:t>MedDRA</w:t>
      </w:r>
      <w:r w:rsidRPr="00470079">
        <w:rPr>
          <w:rFonts w:ascii="ＭＳ Ｐゴシック" w:eastAsia="ＭＳ Ｐゴシック" w:hAnsi="ＭＳ Ｐゴシック" w:hint="eastAsia"/>
          <w:noProof/>
        </w:rPr>
        <w:t>標準検索式</w:t>
      </w:r>
      <w:r w:rsidRPr="00470079">
        <w:rPr>
          <w:rFonts w:ascii="ＭＳ Ｐゴシック" w:eastAsia="ＭＳ Ｐゴシック" w:hAnsi="ＭＳ Ｐゴシック"/>
          <w:noProof/>
        </w:rPr>
        <w:t xml:space="preserve"> (SMQ)</w:t>
      </w:r>
      <w:r w:rsidRPr="00470079">
        <w:rPr>
          <w:rFonts w:ascii="ＭＳ Ｐゴシック" w:eastAsia="ＭＳ Ｐゴシック" w:hAnsi="ＭＳ Ｐゴシック" w:hint="eastAsia"/>
          <w:noProof/>
        </w:rPr>
        <w:t>（</w:t>
      </w:r>
      <w:r w:rsidRPr="00470079">
        <w:rPr>
          <w:rFonts w:ascii="ＭＳ Ｐゴシック" w:eastAsia="ＭＳ Ｐゴシック" w:hAnsi="ＭＳ Ｐゴシック"/>
          <w:noProof/>
        </w:rPr>
        <w:t>Standardised MedDRA Queries</w:t>
      </w:r>
      <w:r w:rsidRPr="00470079">
        <w:rPr>
          <w:rFonts w:ascii="ＭＳ Ｐゴシック" w:eastAsia="ＭＳ Ｐゴシック" w:hAnsi="ＭＳ Ｐゴシック" w:hint="eastAsia"/>
          <w:noProof/>
        </w:rPr>
        <w:t>）</w:t>
      </w:r>
      <w:r>
        <w:rPr>
          <w:noProof/>
        </w:rPr>
        <w:tab/>
      </w:r>
      <w:r>
        <w:rPr>
          <w:noProof/>
        </w:rPr>
        <w:fldChar w:fldCharType="begin"/>
      </w:r>
      <w:r>
        <w:rPr>
          <w:noProof/>
        </w:rPr>
        <w:instrText xml:space="preserve"> PAGEREF _Toc459295094 \h </w:instrText>
      </w:r>
      <w:r>
        <w:rPr>
          <w:noProof/>
        </w:rPr>
      </w:r>
      <w:r>
        <w:rPr>
          <w:noProof/>
        </w:rPr>
        <w:fldChar w:fldCharType="separate"/>
      </w:r>
      <w:r w:rsidR="002C12D6">
        <w:rPr>
          <w:noProof/>
        </w:rPr>
        <w:t>13</w:t>
      </w:r>
      <w:r>
        <w:rPr>
          <w:noProof/>
        </w:rPr>
        <w:fldChar w:fldCharType="end"/>
      </w:r>
    </w:p>
    <w:p w14:paraId="5D310D6F" w14:textId="77777777" w:rsidR="000C45B6" w:rsidRDefault="000C45B6">
      <w:pPr>
        <w:pStyle w:val="11"/>
        <w:rPr>
          <w:rFonts w:asciiTheme="minorHAnsi" w:eastAsiaTheme="minorEastAsia" w:hAnsiTheme="minorHAnsi" w:cstheme="minorBidi"/>
          <w:b w:val="0"/>
          <w:caps w:val="0"/>
          <w:kern w:val="2"/>
          <w:sz w:val="21"/>
          <w:szCs w:val="22"/>
          <w:lang w:eastAsia="ja-JP" w:bidi="ar-SA"/>
        </w:rPr>
      </w:pPr>
      <w:r>
        <w:rPr>
          <w:lang w:eastAsia="ja-JP"/>
        </w:rPr>
        <w:t xml:space="preserve">4. </w:t>
      </w:r>
      <w:r>
        <w:rPr>
          <w:rFonts w:hint="eastAsia"/>
          <w:lang w:eastAsia="ja-JP"/>
        </w:rPr>
        <w:t>用語集の規則と取り決め事項（用語の表記／書式を含む）</w:t>
      </w:r>
      <w:r>
        <w:rPr>
          <w:lang w:eastAsia="ja-JP"/>
        </w:rPr>
        <w:tab/>
      </w:r>
      <w:r>
        <w:fldChar w:fldCharType="begin"/>
      </w:r>
      <w:r>
        <w:rPr>
          <w:lang w:eastAsia="ja-JP"/>
        </w:rPr>
        <w:instrText xml:space="preserve"> PAGEREF _Toc459295095 \h </w:instrText>
      </w:r>
      <w:r>
        <w:fldChar w:fldCharType="separate"/>
      </w:r>
      <w:r w:rsidR="002C12D6">
        <w:rPr>
          <w:lang w:eastAsia="ja-JP"/>
        </w:rPr>
        <w:t>14</w:t>
      </w:r>
      <w:r>
        <w:fldChar w:fldCharType="end"/>
      </w:r>
    </w:p>
    <w:p w14:paraId="3DDD49FE"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4.1</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スペル</w:t>
      </w:r>
      <w:r>
        <w:rPr>
          <w:noProof/>
          <w:lang w:eastAsia="ja-JP"/>
        </w:rPr>
        <w:tab/>
      </w:r>
      <w:r>
        <w:rPr>
          <w:noProof/>
        </w:rPr>
        <w:fldChar w:fldCharType="begin"/>
      </w:r>
      <w:r>
        <w:rPr>
          <w:noProof/>
          <w:lang w:eastAsia="ja-JP"/>
        </w:rPr>
        <w:instrText xml:space="preserve"> PAGEREF _Toc459295096 \h </w:instrText>
      </w:r>
      <w:r>
        <w:rPr>
          <w:noProof/>
        </w:rPr>
      </w:r>
      <w:r>
        <w:rPr>
          <w:noProof/>
        </w:rPr>
        <w:fldChar w:fldCharType="separate"/>
      </w:r>
      <w:r w:rsidR="002C12D6">
        <w:rPr>
          <w:noProof/>
          <w:lang w:eastAsia="ja-JP"/>
        </w:rPr>
        <w:t>14</w:t>
      </w:r>
      <w:r>
        <w:rPr>
          <w:noProof/>
        </w:rPr>
        <w:fldChar w:fldCharType="end"/>
      </w:r>
    </w:p>
    <w:p w14:paraId="6D6C79FA"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4.2</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略　語</w:t>
      </w:r>
      <w:r>
        <w:rPr>
          <w:noProof/>
          <w:lang w:eastAsia="ja-JP"/>
        </w:rPr>
        <w:tab/>
      </w:r>
      <w:r>
        <w:rPr>
          <w:noProof/>
        </w:rPr>
        <w:fldChar w:fldCharType="begin"/>
      </w:r>
      <w:r>
        <w:rPr>
          <w:noProof/>
          <w:lang w:eastAsia="ja-JP"/>
        </w:rPr>
        <w:instrText xml:space="preserve"> PAGEREF _Toc459295097 \h </w:instrText>
      </w:r>
      <w:r>
        <w:rPr>
          <w:noProof/>
        </w:rPr>
      </w:r>
      <w:r>
        <w:rPr>
          <w:noProof/>
        </w:rPr>
        <w:fldChar w:fldCharType="separate"/>
      </w:r>
      <w:r w:rsidR="002C12D6">
        <w:rPr>
          <w:noProof/>
          <w:lang w:eastAsia="ja-JP"/>
        </w:rPr>
        <w:t>14</w:t>
      </w:r>
      <w:r>
        <w:rPr>
          <w:noProof/>
        </w:rPr>
        <w:fldChar w:fldCharType="end"/>
      </w:r>
    </w:p>
    <w:p w14:paraId="75904A74"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4.3</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大文字の使用</w:t>
      </w:r>
      <w:r>
        <w:rPr>
          <w:noProof/>
          <w:lang w:eastAsia="ja-JP"/>
        </w:rPr>
        <w:tab/>
      </w:r>
      <w:r>
        <w:rPr>
          <w:noProof/>
        </w:rPr>
        <w:fldChar w:fldCharType="begin"/>
      </w:r>
      <w:r>
        <w:rPr>
          <w:noProof/>
          <w:lang w:eastAsia="ja-JP"/>
        </w:rPr>
        <w:instrText xml:space="preserve"> PAGEREF _Toc459295098 \h </w:instrText>
      </w:r>
      <w:r>
        <w:rPr>
          <w:noProof/>
        </w:rPr>
      </w:r>
      <w:r>
        <w:rPr>
          <w:noProof/>
        </w:rPr>
        <w:fldChar w:fldCharType="separate"/>
      </w:r>
      <w:r w:rsidR="002C12D6">
        <w:rPr>
          <w:noProof/>
          <w:lang w:eastAsia="ja-JP"/>
        </w:rPr>
        <w:t>15</w:t>
      </w:r>
      <w:r>
        <w:rPr>
          <w:noProof/>
        </w:rPr>
        <w:fldChar w:fldCharType="end"/>
      </w:r>
    </w:p>
    <w:p w14:paraId="3B852DDD"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4.4</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句読記号</w:t>
      </w:r>
      <w:r>
        <w:rPr>
          <w:noProof/>
          <w:lang w:eastAsia="ja-JP"/>
        </w:rPr>
        <w:tab/>
      </w:r>
      <w:r>
        <w:rPr>
          <w:noProof/>
        </w:rPr>
        <w:fldChar w:fldCharType="begin"/>
      </w:r>
      <w:r>
        <w:rPr>
          <w:noProof/>
          <w:lang w:eastAsia="ja-JP"/>
        </w:rPr>
        <w:instrText xml:space="preserve"> PAGEREF _Toc459295099 \h </w:instrText>
      </w:r>
      <w:r>
        <w:rPr>
          <w:noProof/>
        </w:rPr>
      </w:r>
      <w:r>
        <w:rPr>
          <w:noProof/>
        </w:rPr>
        <w:fldChar w:fldCharType="separate"/>
      </w:r>
      <w:r w:rsidR="002C12D6">
        <w:rPr>
          <w:noProof/>
          <w:lang w:eastAsia="ja-JP"/>
        </w:rPr>
        <w:t>15</w:t>
      </w:r>
      <w:r>
        <w:rPr>
          <w:noProof/>
        </w:rPr>
        <w:fldChar w:fldCharType="end"/>
      </w:r>
    </w:p>
    <w:p w14:paraId="7F3D5C82"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4.5</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「一つの単語から成る用語」と「複数の単語から成る用語」</w:t>
      </w:r>
      <w:r>
        <w:rPr>
          <w:noProof/>
          <w:lang w:eastAsia="ja-JP"/>
        </w:rPr>
        <w:tab/>
      </w:r>
      <w:r>
        <w:rPr>
          <w:noProof/>
        </w:rPr>
        <w:fldChar w:fldCharType="begin"/>
      </w:r>
      <w:r>
        <w:rPr>
          <w:noProof/>
          <w:lang w:eastAsia="ja-JP"/>
        </w:rPr>
        <w:instrText xml:space="preserve"> PAGEREF _Toc459295100 \h </w:instrText>
      </w:r>
      <w:r>
        <w:rPr>
          <w:noProof/>
        </w:rPr>
      </w:r>
      <w:r>
        <w:rPr>
          <w:noProof/>
        </w:rPr>
        <w:fldChar w:fldCharType="separate"/>
      </w:r>
      <w:r w:rsidR="002C12D6">
        <w:rPr>
          <w:noProof/>
          <w:lang w:eastAsia="ja-JP"/>
        </w:rPr>
        <w:t>15</w:t>
      </w:r>
      <w:r>
        <w:rPr>
          <w:noProof/>
        </w:rPr>
        <w:fldChar w:fldCharType="end"/>
      </w:r>
    </w:p>
    <w:p w14:paraId="7012F6A3"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4.6</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語　順</w:t>
      </w:r>
      <w:r>
        <w:rPr>
          <w:noProof/>
          <w:lang w:eastAsia="ja-JP"/>
        </w:rPr>
        <w:tab/>
      </w:r>
      <w:r>
        <w:rPr>
          <w:noProof/>
        </w:rPr>
        <w:fldChar w:fldCharType="begin"/>
      </w:r>
      <w:r>
        <w:rPr>
          <w:noProof/>
          <w:lang w:eastAsia="ja-JP"/>
        </w:rPr>
        <w:instrText xml:space="preserve"> PAGEREF _Toc459295101 \h </w:instrText>
      </w:r>
      <w:r>
        <w:rPr>
          <w:noProof/>
        </w:rPr>
      </w:r>
      <w:r>
        <w:rPr>
          <w:noProof/>
        </w:rPr>
        <w:fldChar w:fldCharType="separate"/>
      </w:r>
      <w:r w:rsidR="002C12D6">
        <w:rPr>
          <w:noProof/>
          <w:lang w:eastAsia="ja-JP"/>
        </w:rPr>
        <w:t>16</w:t>
      </w:r>
      <w:r>
        <w:rPr>
          <w:noProof/>
        </w:rPr>
        <w:fldChar w:fldCharType="end"/>
      </w:r>
    </w:p>
    <w:p w14:paraId="228CBE88"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4.7</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noProof/>
          <w:lang w:eastAsia="ja-JP"/>
        </w:rPr>
        <w:t>MedDRA</w:t>
      </w:r>
      <w:r w:rsidRPr="00470079">
        <w:rPr>
          <w:rFonts w:ascii="ＭＳ Ｐゴシック" w:eastAsia="ＭＳ Ｐゴシック" w:hAnsi="ＭＳ Ｐゴシック" w:hint="eastAsia"/>
          <w:noProof/>
          <w:lang w:eastAsia="ja-JP"/>
        </w:rPr>
        <w:t>数字コード</w:t>
      </w:r>
      <w:r>
        <w:rPr>
          <w:noProof/>
          <w:lang w:eastAsia="ja-JP"/>
        </w:rPr>
        <w:tab/>
      </w:r>
      <w:r>
        <w:rPr>
          <w:noProof/>
        </w:rPr>
        <w:fldChar w:fldCharType="begin"/>
      </w:r>
      <w:r>
        <w:rPr>
          <w:noProof/>
          <w:lang w:eastAsia="ja-JP"/>
        </w:rPr>
        <w:instrText xml:space="preserve"> PAGEREF _Toc459295102 \h </w:instrText>
      </w:r>
      <w:r>
        <w:rPr>
          <w:noProof/>
        </w:rPr>
      </w:r>
      <w:r>
        <w:rPr>
          <w:noProof/>
        </w:rPr>
        <w:fldChar w:fldCharType="separate"/>
      </w:r>
      <w:r w:rsidR="002C12D6">
        <w:rPr>
          <w:noProof/>
          <w:lang w:eastAsia="ja-JP"/>
        </w:rPr>
        <w:t>16</w:t>
      </w:r>
      <w:r>
        <w:rPr>
          <w:noProof/>
        </w:rPr>
        <w:fldChar w:fldCharType="end"/>
      </w:r>
    </w:p>
    <w:p w14:paraId="0C762FDE"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4.8</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身体部位に関する</w:t>
      </w:r>
      <w:r w:rsidRPr="00470079">
        <w:rPr>
          <w:rFonts w:ascii="ＭＳ Ｐゴシック" w:eastAsia="ＭＳ Ｐゴシック" w:hAnsi="ＭＳ Ｐゴシック"/>
          <w:noProof/>
          <w:lang w:eastAsia="ja-JP"/>
        </w:rPr>
        <w:t>MedDRA</w:t>
      </w:r>
      <w:r w:rsidRPr="00470079">
        <w:rPr>
          <w:rFonts w:ascii="ＭＳ Ｐゴシック" w:eastAsia="ＭＳ Ｐゴシック" w:hAnsi="ＭＳ Ｐゴシック" w:hint="eastAsia"/>
          <w:noProof/>
          <w:lang w:eastAsia="ja-JP"/>
        </w:rPr>
        <w:t>の考え方</w:t>
      </w:r>
      <w:r>
        <w:rPr>
          <w:noProof/>
          <w:lang w:eastAsia="ja-JP"/>
        </w:rPr>
        <w:tab/>
      </w:r>
      <w:r>
        <w:rPr>
          <w:noProof/>
        </w:rPr>
        <w:fldChar w:fldCharType="begin"/>
      </w:r>
      <w:r>
        <w:rPr>
          <w:noProof/>
          <w:lang w:eastAsia="ja-JP"/>
        </w:rPr>
        <w:instrText xml:space="preserve"> PAGEREF _Toc459295103 \h </w:instrText>
      </w:r>
      <w:r>
        <w:rPr>
          <w:noProof/>
        </w:rPr>
      </w:r>
      <w:r>
        <w:rPr>
          <w:noProof/>
        </w:rPr>
        <w:fldChar w:fldCharType="separate"/>
      </w:r>
      <w:r w:rsidR="002C12D6">
        <w:rPr>
          <w:noProof/>
          <w:lang w:eastAsia="ja-JP"/>
        </w:rPr>
        <w:t>16</w:t>
      </w:r>
      <w:r>
        <w:rPr>
          <w:noProof/>
        </w:rPr>
        <w:fldChar w:fldCharType="end"/>
      </w:r>
    </w:p>
    <w:p w14:paraId="2D16FD90"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4.9</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数値の扱い</w:t>
      </w:r>
      <w:r>
        <w:rPr>
          <w:noProof/>
          <w:lang w:eastAsia="ja-JP"/>
        </w:rPr>
        <w:tab/>
      </w:r>
      <w:r>
        <w:rPr>
          <w:noProof/>
        </w:rPr>
        <w:fldChar w:fldCharType="begin"/>
      </w:r>
      <w:r>
        <w:rPr>
          <w:noProof/>
          <w:lang w:eastAsia="ja-JP"/>
        </w:rPr>
        <w:instrText xml:space="preserve"> PAGEREF _Toc459295104 \h </w:instrText>
      </w:r>
      <w:r>
        <w:rPr>
          <w:noProof/>
        </w:rPr>
      </w:r>
      <w:r>
        <w:rPr>
          <w:noProof/>
        </w:rPr>
        <w:fldChar w:fldCharType="separate"/>
      </w:r>
      <w:r w:rsidR="002C12D6">
        <w:rPr>
          <w:noProof/>
          <w:lang w:eastAsia="ja-JP"/>
        </w:rPr>
        <w:t>17</w:t>
      </w:r>
      <w:r>
        <w:rPr>
          <w:noProof/>
        </w:rPr>
        <w:fldChar w:fldCharType="end"/>
      </w:r>
    </w:p>
    <w:p w14:paraId="660A53B4"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4.10</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既存状態の増悪</w:t>
      </w:r>
      <w:r>
        <w:rPr>
          <w:noProof/>
          <w:lang w:eastAsia="ja-JP"/>
        </w:rPr>
        <w:tab/>
      </w:r>
      <w:r>
        <w:rPr>
          <w:noProof/>
        </w:rPr>
        <w:fldChar w:fldCharType="begin"/>
      </w:r>
      <w:r>
        <w:rPr>
          <w:noProof/>
          <w:lang w:eastAsia="ja-JP"/>
        </w:rPr>
        <w:instrText xml:space="preserve"> PAGEREF _Toc459295105 \h </w:instrText>
      </w:r>
      <w:r>
        <w:rPr>
          <w:noProof/>
        </w:rPr>
      </w:r>
      <w:r>
        <w:rPr>
          <w:noProof/>
        </w:rPr>
        <w:fldChar w:fldCharType="separate"/>
      </w:r>
      <w:r w:rsidR="002C12D6">
        <w:rPr>
          <w:noProof/>
          <w:lang w:eastAsia="ja-JP"/>
        </w:rPr>
        <w:t>17</w:t>
      </w:r>
      <w:r>
        <w:rPr>
          <w:noProof/>
        </w:rPr>
        <w:fldChar w:fldCharType="end"/>
      </w:r>
    </w:p>
    <w:p w14:paraId="353A0ACA"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4.11</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非特定用語：（</w:t>
      </w:r>
      <w:r w:rsidRPr="00470079">
        <w:rPr>
          <w:rFonts w:ascii="ＭＳ Ｐゴシック" w:eastAsia="ＭＳ Ｐゴシック" w:hAnsi="ＭＳ Ｐゴシック"/>
          <w:noProof/>
          <w:lang w:eastAsia="ja-JP"/>
        </w:rPr>
        <w:t>NOS</w:t>
      </w:r>
      <w:r w:rsidRPr="00470079">
        <w:rPr>
          <w:rFonts w:ascii="ＭＳ Ｐゴシック" w:eastAsia="ＭＳ Ｐゴシック" w:hAnsi="ＭＳ Ｐゴシック" w:hint="eastAsia"/>
          <w:noProof/>
          <w:lang w:eastAsia="ja-JP"/>
        </w:rPr>
        <w:t>および</w:t>
      </w:r>
      <w:r w:rsidRPr="00470079">
        <w:rPr>
          <w:rFonts w:ascii="ＭＳ Ｐゴシック" w:eastAsia="ＭＳ Ｐゴシック" w:hAnsi="ＭＳ Ｐゴシック"/>
          <w:noProof/>
          <w:lang w:eastAsia="ja-JP"/>
        </w:rPr>
        <w:t>NEC</w:t>
      </w:r>
      <w:r w:rsidRPr="00470079">
        <w:rPr>
          <w:rFonts w:ascii="ＭＳ Ｐゴシック" w:eastAsia="ＭＳ Ｐゴシック" w:hAnsi="ＭＳ Ｐゴシック" w:hint="eastAsia"/>
          <w:noProof/>
          <w:lang w:eastAsia="ja-JP"/>
        </w:rPr>
        <w:t>）</w:t>
      </w:r>
      <w:r>
        <w:rPr>
          <w:noProof/>
          <w:lang w:eastAsia="ja-JP"/>
        </w:rPr>
        <w:tab/>
      </w:r>
      <w:r>
        <w:rPr>
          <w:noProof/>
        </w:rPr>
        <w:fldChar w:fldCharType="begin"/>
      </w:r>
      <w:r>
        <w:rPr>
          <w:noProof/>
          <w:lang w:eastAsia="ja-JP"/>
        </w:rPr>
        <w:instrText xml:space="preserve"> PAGEREF _Toc459295106 \h </w:instrText>
      </w:r>
      <w:r>
        <w:rPr>
          <w:noProof/>
        </w:rPr>
      </w:r>
      <w:r>
        <w:rPr>
          <w:noProof/>
        </w:rPr>
        <w:fldChar w:fldCharType="separate"/>
      </w:r>
      <w:r w:rsidR="002C12D6">
        <w:rPr>
          <w:noProof/>
          <w:lang w:eastAsia="ja-JP"/>
        </w:rPr>
        <w:t>17</w:t>
      </w:r>
      <w:r>
        <w:rPr>
          <w:noProof/>
        </w:rPr>
        <w:fldChar w:fldCharType="end"/>
      </w:r>
    </w:p>
    <w:p w14:paraId="0EBCBE87"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4.12</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性別に特有の用語</w:t>
      </w:r>
      <w:r>
        <w:rPr>
          <w:noProof/>
          <w:lang w:eastAsia="ja-JP"/>
        </w:rPr>
        <w:tab/>
      </w:r>
      <w:r>
        <w:rPr>
          <w:noProof/>
        </w:rPr>
        <w:fldChar w:fldCharType="begin"/>
      </w:r>
      <w:r>
        <w:rPr>
          <w:noProof/>
          <w:lang w:eastAsia="ja-JP"/>
        </w:rPr>
        <w:instrText xml:space="preserve"> PAGEREF _Toc459295107 \h </w:instrText>
      </w:r>
      <w:r>
        <w:rPr>
          <w:noProof/>
        </w:rPr>
      </w:r>
      <w:r>
        <w:rPr>
          <w:noProof/>
        </w:rPr>
        <w:fldChar w:fldCharType="separate"/>
      </w:r>
      <w:r w:rsidR="002C12D6">
        <w:rPr>
          <w:noProof/>
          <w:lang w:eastAsia="ja-JP"/>
        </w:rPr>
        <w:t>18</w:t>
      </w:r>
      <w:r>
        <w:rPr>
          <w:noProof/>
        </w:rPr>
        <w:fldChar w:fldCharType="end"/>
      </w:r>
    </w:p>
    <w:p w14:paraId="79E5FE08"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4.13</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noProof/>
          <w:lang w:eastAsia="ja-JP"/>
        </w:rPr>
        <w:t>HLT</w:t>
      </w:r>
      <w:r w:rsidRPr="00470079">
        <w:rPr>
          <w:rFonts w:ascii="ＭＳ Ｐゴシック" w:eastAsia="ＭＳ Ｐゴシック" w:hAnsi="ＭＳ Ｐゴシック" w:hint="eastAsia"/>
          <w:noProof/>
          <w:lang w:eastAsia="ja-JP"/>
        </w:rPr>
        <w:t>以上の表記の取り決め</w:t>
      </w:r>
      <w:r>
        <w:rPr>
          <w:noProof/>
          <w:lang w:eastAsia="ja-JP"/>
        </w:rPr>
        <w:tab/>
      </w:r>
      <w:r>
        <w:rPr>
          <w:noProof/>
        </w:rPr>
        <w:fldChar w:fldCharType="begin"/>
      </w:r>
      <w:r>
        <w:rPr>
          <w:noProof/>
          <w:lang w:eastAsia="ja-JP"/>
        </w:rPr>
        <w:instrText xml:space="preserve"> PAGEREF _Toc459295108 \h </w:instrText>
      </w:r>
      <w:r>
        <w:rPr>
          <w:noProof/>
        </w:rPr>
      </w:r>
      <w:r>
        <w:rPr>
          <w:noProof/>
        </w:rPr>
        <w:fldChar w:fldCharType="separate"/>
      </w:r>
      <w:r w:rsidR="002C12D6">
        <w:rPr>
          <w:noProof/>
          <w:lang w:eastAsia="ja-JP"/>
        </w:rPr>
        <w:t>18</w:t>
      </w:r>
      <w:r>
        <w:rPr>
          <w:noProof/>
        </w:rPr>
        <w:fldChar w:fldCharType="end"/>
      </w:r>
    </w:p>
    <w:p w14:paraId="074F7391" w14:textId="77777777" w:rsidR="000C45B6" w:rsidRDefault="000C45B6">
      <w:pPr>
        <w:pStyle w:val="11"/>
        <w:rPr>
          <w:rFonts w:asciiTheme="minorHAnsi" w:eastAsiaTheme="minorEastAsia" w:hAnsiTheme="minorHAnsi" w:cstheme="minorBidi"/>
          <w:b w:val="0"/>
          <w:caps w:val="0"/>
          <w:kern w:val="2"/>
          <w:sz w:val="21"/>
          <w:szCs w:val="22"/>
          <w:lang w:eastAsia="ja-JP" w:bidi="ar-SA"/>
        </w:rPr>
      </w:pPr>
      <w:r>
        <w:rPr>
          <w:lang w:eastAsia="ja-JP"/>
        </w:rPr>
        <w:t>5. PT</w:t>
      </w:r>
      <w:r>
        <w:rPr>
          <w:rFonts w:hint="eastAsia"/>
          <w:lang w:eastAsia="ja-JP"/>
        </w:rPr>
        <w:t>および</w:t>
      </w:r>
      <w:r>
        <w:rPr>
          <w:lang w:eastAsia="ja-JP"/>
        </w:rPr>
        <w:t>LLT</w:t>
      </w:r>
      <w:r>
        <w:rPr>
          <w:rFonts w:hint="eastAsia"/>
          <w:lang w:eastAsia="ja-JP"/>
        </w:rPr>
        <w:t>の表記の取り決め</w:t>
      </w:r>
      <w:r>
        <w:rPr>
          <w:lang w:eastAsia="ja-JP"/>
        </w:rPr>
        <w:tab/>
      </w:r>
      <w:r>
        <w:fldChar w:fldCharType="begin"/>
      </w:r>
      <w:r>
        <w:rPr>
          <w:lang w:eastAsia="ja-JP"/>
        </w:rPr>
        <w:instrText xml:space="preserve"> PAGEREF _Toc459295109 \h </w:instrText>
      </w:r>
      <w:r>
        <w:fldChar w:fldCharType="separate"/>
      </w:r>
      <w:r w:rsidR="002C12D6">
        <w:rPr>
          <w:lang w:eastAsia="ja-JP"/>
        </w:rPr>
        <w:t>20</w:t>
      </w:r>
      <w:r>
        <w:fldChar w:fldCharType="end"/>
      </w:r>
    </w:p>
    <w:p w14:paraId="0E11427E"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5.1</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用語の使用</w:t>
      </w:r>
      <w:r>
        <w:rPr>
          <w:noProof/>
          <w:lang w:eastAsia="ja-JP"/>
        </w:rPr>
        <w:tab/>
      </w:r>
      <w:r>
        <w:rPr>
          <w:noProof/>
        </w:rPr>
        <w:fldChar w:fldCharType="begin"/>
      </w:r>
      <w:r>
        <w:rPr>
          <w:noProof/>
          <w:lang w:eastAsia="ja-JP"/>
        </w:rPr>
        <w:instrText xml:space="preserve"> PAGEREF _Toc459295110 \h </w:instrText>
      </w:r>
      <w:r>
        <w:rPr>
          <w:noProof/>
        </w:rPr>
      </w:r>
      <w:r>
        <w:rPr>
          <w:noProof/>
        </w:rPr>
        <w:fldChar w:fldCharType="separate"/>
      </w:r>
      <w:r w:rsidR="002C12D6">
        <w:rPr>
          <w:noProof/>
          <w:lang w:eastAsia="ja-JP"/>
        </w:rPr>
        <w:t>20</w:t>
      </w:r>
      <w:r>
        <w:rPr>
          <w:noProof/>
        </w:rPr>
        <w:fldChar w:fldCharType="end"/>
      </w:r>
    </w:p>
    <w:p w14:paraId="473093D2" w14:textId="0CAE76BC"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5.2</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用語検索の方針</w:t>
      </w:r>
      <w:r>
        <w:rPr>
          <w:noProof/>
          <w:lang w:eastAsia="ja-JP"/>
        </w:rPr>
        <w:tab/>
      </w:r>
      <w:r>
        <w:rPr>
          <w:noProof/>
        </w:rPr>
        <w:fldChar w:fldCharType="begin"/>
      </w:r>
      <w:r>
        <w:rPr>
          <w:noProof/>
          <w:lang w:eastAsia="ja-JP"/>
        </w:rPr>
        <w:instrText xml:space="preserve"> PAGEREF _Toc459295111 \h </w:instrText>
      </w:r>
      <w:r>
        <w:rPr>
          <w:noProof/>
        </w:rPr>
      </w:r>
      <w:r>
        <w:rPr>
          <w:noProof/>
        </w:rPr>
        <w:fldChar w:fldCharType="separate"/>
      </w:r>
      <w:r w:rsidR="002C12D6">
        <w:rPr>
          <w:noProof/>
          <w:lang w:eastAsia="ja-JP"/>
        </w:rPr>
        <w:t>24</w:t>
      </w:r>
      <w:r>
        <w:rPr>
          <w:noProof/>
        </w:rPr>
        <w:fldChar w:fldCharType="end"/>
      </w:r>
    </w:p>
    <w:p w14:paraId="2DA3B409" w14:textId="77777777" w:rsidR="000C45B6" w:rsidRDefault="000C45B6">
      <w:pPr>
        <w:pStyle w:val="11"/>
        <w:rPr>
          <w:rFonts w:asciiTheme="minorHAnsi" w:eastAsiaTheme="minorEastAsia" w:hAnsiTheme="minorHAnsi" w:cstheme="minorBidi"/>
          <w:b w:val="0"/>
          <w:caps w:val="0"/>
          <w:kern w:val="2"/>
          <w:sz w:val="21"/>
          <w:szCs w:val="22"/>
          <w:lang w:eastAsia="ja-JP" w:bidi="ar-SA"/>
        </w:rPr>
      </w:pPr>
      <w:r>
        <w:rPr>
          <w:lang w:eastAsia="ja-JP"/>
        </w:rPr>
        <w:lastRenderedPageBreak/>
        <w:t>6. SOC</w:t>
      </w:r>
      <w:r>
        <w:rPr>
          <w:rFonts w:hint="eastAsia"/>
          <w:lang w:eastAsia="ja-JP"/>
        </w:rPr>
        <w:t>器官別大分類（構造と内容に関する解説）</w:t>
      </w:r>
      <w:r>
        <w:rPr>
          <w:lang w:eastAsia="ja-JP"/>
        </w:rPr>
        <w:tab/>
      </w:r>
      <w:r>
        <w:fldChar w:fldCharType="begin"/>
      </w:r>
      <w:r>
        <w:rPr>
          <w:lang w:eastAsia="ja-JP"/>
        </w:rPr>
        <w:instrText xml:space="preserve"> PAGEREF _Toc459295112 \h </w:instrText>
      </w:r>
      <w:r>
        <w:fldChar w:fldCharType="separate"/>
      </w:r>
      <w:r w:rsidR="002C12D6">
        <w:rPr>
          <w:lang w:eastAsia="ja-JP"/>
        </w:rPr>
        <w:t>25</w:t>
      </w:r>
      <w:r>
        <w:fldChar w:fldCharType="end"/>
      </w:r>
    </w:p>
    <w:p w14:paraId="7C3E8173"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6.1</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 xml:space="preserve"> </w:t>
      </w:r>
      <w:r w:rsidRPr="00470079">
        <w:rPr>
          <w:rFonts w:ascii="ＭＳ Ｐゴシック" w:eastAsia="ＭＳ Ｐゴシック" w:hAnsi="ＭＳ Ｐゴシック" w:hint="eastAsia"/>
          <w:noProof/>
          <w:lang w:eastAsia="ja-JP"/>
        </w:rPr>
        <w:t>血液およびリンパ系障害」</w:t>
      </w:r>
      <w:r>
        <w:rPr>
          <w:noProof/>
          <w:lang w:eastAsia="ja-JP"/>
        </w:rPr>
        <w:tab/>
      </w:r>
      <w:r>
        <w:rPr>
          <w:noProof/>
        </w:rPr>
        <w:fldChar w:fldCharType="begin"/>
      </w:r>
      <w:r>
        <w:rPr>
          <w:noProof/>
          <w:lang w:eastAsia="ja-JP"/>
        </w:rPr>
        <w:instrText xml:space="preserve"> PAGEREF _Toc459295113 \h </w:instrText>
      </w:r>
      <w:r>
        <w:rPr>
          <w:noProof/>
        </w:rPr>
      </w:r>
      <w:r>
        <w:rPr>
          <w:noProof/>
        </w:rPr>
        <w:fldChar w:fldCharType="separate"/>
      </w:r>
      <w:r w:rsidR="002C12D6">
        <w:rPr>
          <w:noProof/>
          <w:lang w:eastAsia="ja-JP"/>
        </w:rPr>
        <w:t>26</w:t>
      </w:r>
      <w:r>
        <w:rPr>
          <w:noProof/>
        </w:rPr>
        <w:fldChar w:fldCharType="end"/>
      </w:r>
    </w:p>
    <w:p w14:paraId="04F92439"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rPr>
        <w:t>6.2</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rPr>
        <w:t>「</w:t>
      </w:r>
      <w:r w:rsidRPr="00470079">
        <w:rPr>
          <w:rFonts w:ascii="ＭＳ Ｐゴシック" w:eastAsia="ＭＳ Ｐゴシック" w:hAnsi="ＭＳ Ｐゴシック"/>
          <w:noProof/>
        </w:rPr>
        <w:t>SOC</w:t>
      </w:r>
      <w:r w:rsidRPr="00470079">
        <w:rPr>
          <w:rFonts w:ascii="ＭＳ Ｐゴシック" w:eastAsia="ＭＳ Ｐゴシック" w:hAnsi="ＭＳ Ｐゴシック" w:hint="eastAsia"/>
          <w:noProof/>
        </w:rPr>
        <w:t>；</w:t>
      </w:r>
      <w:r w:rsidRPr="00470079">
        <w:rPr>
          <w:rFonts w:ascii="ＭＳ Ｐゴシック" w:eastAsia="ＭＳ Ｐゴシック" w:hAnsi="ＭＳ Ｐゴシック"/>
          <w:noProof/>
        </w:rPr>
        <w:t xml:space="preserve"> </w:t>
      </w:r>
      <w:r w:rsidRPr="00470079">
        <w:rPr>
          <w:rFonts w:ascii="ＭＳ Ｐゴシック" w:eastAsia="ＭＳ Ｐゴシック" w:hAnsi="ＭＳ Ｐゴシック" w:hint="eastAsia"/>
          <w:noProof/>
        </w:rPr>
        <w:t>心臓障害」</w:t>
      </w:r>
      <w:r>
        <w:rPr>
          <w:noProof/>
        </w:rPr>
        <w:tab/>
      </w:r>
      <w:r>
        <w:rPr>
          <w:noProof/>
        </w:rPr>
        <w:fldChar w:fldCharType="begin"/>
      </w:r>
      <w:r>
        <w:rPr>
          <w:noProof/>
        </w:rPr>
        <w:instrText xml:space="preserve"> PAGEREF _Toc459295114 \h </w:instrText>
      </w:r>
      <w:r>
        <w:rPr>
          <w:noProof/>
        </w:rPr>
      </w:r>
      <w:r>
        <w:rPr>
          <w:noProof/>
        </w:rPr>
        <w:fldChar w:fldCharType="separate"/>
      </w:r>
      <w:r w:rsidR="002C12D6">
        <w:rPr>
          <w:noProof/>
        </w:rPr>
        <w:t>27</w:t>
      </w:r>
      <w:r>
        <w:rPr>
          <w:noProof/>
        </w:rPr>
        <w:fldChar w:fldCharType="end"/>
      </w:r>
    </w:p>
    <w:p w14:paraId="64EF5388"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6.3</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 xml:space="preserve"> </w:t>
      </w:r>
      <w:r w:rsidRPr="00470079">
        <w:rPr>
          <w:rFonts w:ascii="ＭＳ Ｐゴシック" w:eastAsia="ＭＳ Ｐゴシック" w:hAnsi="ＭＳ Ｐゴシック" w:hint="eastAsia"/>
          <w:noProof/>
          <w:lang w:eastAsia="ja-JP"/>
        </w:rPr>
        <w:t>先天性、家族性および遺伝性障害」</w:t>
      </w:r>
      <w:r>
        <w:rPr>
          <w:noProof/>
          <w:lang w:eastAsia="ja-JP"/>
        </w:rPr>
        <w:tab/>
      </w:r>
      <w:r>
        <w:rPr>
          <w:noProof/>
        </w:rPr>
        <w:fldChar w:fldCharType="begin"/>
      </w:r>
      <w:r>
        <w:rPr>
          <w:noProof/>
          <w:lang w:eastAsia="ja-JP"/>
        </w:rPr>
        <w:instrText xml:space="preserve"> PAGEREF _Toc459295115 \h </w:instrText>
      </w:r>
      <w:r>
        <w:rPr>
          <w:noProof/>
        </w:rPr>
      </w:r>
      <w:r>
        <w:rPr>
          <w:noProof/>
        </w:rPr>
        <w:fldChar w:fldCharType="separate"/>
      </w:r>
      <w:r w:rsidR="002C12D6">
        <w:rPr>
          <w:noProof/>
          <w:lang w:eastAsia="ja-JP"/>
        </w:rPr>
        <w:t>28</w:t>
      </w:r>
      <w:r>
        <w:rPr>
          <w:noProof/>
        </w:rPr>
        <w:fldChar w:fldCharType="end"/>
      </w:r>
    </w:p>
    <w:p w14:paraId="4C64646B"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6.4</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 xml:space="preserve"> </w:t>
      </w:r>
      <w:r w:rsidRPr="00470079">
        <w:rPr>
          <w:rFonts w:ascii="ＭＳ Ｐゴシック" w:eastAsia="ＭＳ Ｐゴシック" w:hAnsi="ＭＳ Ｐゴシック" w:hint="eastAsia"/>
          <w:noProof/>
          <w:lang w:eastAsia="ja-JP"/>
        </w:rPr>
        <w:t>耳および迷路障害」</w:t>
      </w:r>
      <w:r>
        <w:rPr>
          <w:noProof/>
          <w:lang w:eastAsia="ja-JP"/>
        </w:rPr>
        <w:tab/>
      </w:r>
      <w:r>
        <w:rPr>
          <w:noProof/>
        </w:rPr>
        <w:fldChar w:fldCharType="begin"/>
      </w:r>
      <w:r>
        <w:rPr>
          <w:noProof/>
          <w:lang w:eastAsia="ja-JP"/>
        </w:rPr>
        <w:instrText xml:space="preserve"> PAGEREF _Toc459295116 \h </w:instrText>
      </w:r>
      <w:r>
        <w:rPr>
          <w:noProof/>
        </w:rPr>
      </w:r>
      <w:r>
        <w:rPr>
          <w:noProof/>
        </w:rPr>
        <w:fldChar w:fldCharType="separate"/>
      </w:r>
      <w:r w:rsidR="002C12D6">
        <w:rPr>
          <w:noProof/>
          <w:lang w:eastAsia="ja-JP"/>
        </w:rPr>
        <w:t>29</w:t>
      </w:r>
      <w:r>
        <w:rPr>
          <w:noProof/>
        </w:rPr>
        <w:fldChar w:fldCharType="end"/>
      </w:r>
    </w:p>
    <w:p w14:paraId="426D38CF" w14:textId="77777777" w:rsidR="000C45B6" w:rsidRDefault="000C45B6">
      <w:pPr>
        <w:pStyle w:val="2c"/>
        <w:rPr>
          <w:rFonts w:asciiTheme="minorHAnsi" w:eastAsiaTheme="minorEastAsia" w:hAnsiTheme="minorHAnsi" w:cstheme="minorBidi"/>
          <w:noProof/>
          <w:kern w:val="2"/>
          <w:sz w:val="21"/>
          <w:szCs w:val="22"/>
          <w:lang w:eastAsia="zh-CN" w:bidi="ar-SA"/>
        </w:rPr>
      </w:pPr>
      <w:r w:rsidRPr="00470079">
        <w:rPr>
          <w:rFonts w:ascii="ＭＳ Ｐゴシック" w:eastAsia="ＭＳ Ｐゴシック" w:hAnsi="ＭＳ Ｐゴシック"/>
          <w:noProof/>
          <w:lang w:eastAsia="zh-CN"/>
        </w:rPr>
        <w:t>6.5</w:t>
      </w:r>
      <w:r>
        <w:rPr>
          <w:rFonts w:asciiTheme="minorHAnsi" w:eastAsiaTheme="minorEastAsia" w:hAnsiTheme="minorHAnsi" w:cstheme="minorBidi"/>
          <w:noProof/>
          <w:kern w:val="2"/>
          <w:sz w:val="21"/>
          <w:szCs w:val="22"/>
          <w:lang w:eastAsia="zh-CN" w:bidi="ar-SA"/>
        </w:rPr>
        <w:tab/>
      </w:r>
      <w:r w:rsidRPr="00470079">
        <w:rPr>
          <w:rFonts w:ascii="ＭＳ Ｐゴシック" w:eastAsia="ＭＳ Ｐゴシック" w:hAnsi="ＭＳ Ｐゴシック" w:hint="eastAsia"/>
          <w:noProof/>
          <w:lang w:eastAsia="zh-CN"/>
        </w:rPr>
        <w:t>「</w:t>
      </w:r>
      <w:r w:rsidRPr="00470079">
        <w:rPr>
          <w:rFonts w:ascii="ＭＳ Ｐゴシック" w:eastAsia="ＭＳ Ｐゴシック" w:hAnsi="ＭＳ Ｐゴシック"/>
          <w:noProof/>
          <w:lang w:eastAsia="zh-CN"/>
        </w:rPr>
        <w:t>SOC</w:t>
      </w:r>
      <w:r w:rsidRPr="00470079">
        <w:rPr>
          <w:rFonts w:ascii="ＭＳ Ｐゴシック" w:eastAsia="ＭＳ Ｐゴシック" w:hAnsi="ＭＳ Ｐゴシック" w:hint="eastAsia"/>
          <w:noProof/>
          <w:lang w:eastAsia="zh-CN"/>
        </w:rPr>
        <w:t>；</w:t>
      </w:r>
      <w:r w:rsidRPr="00470079">
        <w:rPr>
          <w:rFonts w:ascii="ＭＳ Ｐゴシック" w:eastAsia="ＭＳ Ｐゴシック" w:hAnsi="ＭＳ Ｐゴシック"/>
          <w:noProof/>
          <w:lang w:eastAsia="zh-CN"/>
        </w:rPr>
        <w:t xml:space="preserve"> </w:t>
      </w:r>
      <w:r w:rsidRPr="00470079">
        <w:rPr>
          <w:rFonts w:ascii="ＭＳ Ｐゴシック" w:eastAsia="ＭＳ Ｐゴシック" w:hAnsi="ＭＳ Ｐゴシック" w:hint="eastAsia"/>
          <w:noProof/>
          <w:lang w:eastAsia="zh-CN"/>
        </w:rPr>
        <w:t>内分泌障害」</w:t>
      </w:r>
      <w:r>
        <w:rPr>
          <w:noProof/>
          <w:lang w:eastAsia="zh-CN"/>
        </w:rPr>
        <w:tab/>
      </w:r>
      <w:r>
        <w:rPr>
          <w:noProof/>
        </w:rPr>
        <w:fldChar w:fldCharType="begin"/>
      </w:r>
      <w:r>
        <w:rPr>
          <w:noProof/>
          <w:lang w:eastAsia="zh-CN"/>
        </w:rPr>
        <w:instrText xml:space="preserve"> PAGEREF _Toc459295117 \h </w:instrText>
      </w:r>
      <w:r>
        <w:rPr>
          <w:noProof/>
        </w:rPr>
      </w:r>
      <w:r>
        <w:rPr>
          <w:noProof/>
        </w:rPr>
        <w:fldChar w:fldCharType="separate"/>
      </w:r>
      <w:r w:rsidR="002C12D6">
        <w:rPr>
          <w:noProof/>
          <w:lang w:eastAsia="zh-CN"/>
        </w:rPr>
        <w:t>30</w:t>
      </w:r>
      <w:r>
        <w:rPr>
          <w:noProof/>
        </w:rPr>
        <w:fldChar w:fldCharType="end"/>
      </w:r>
    </w:p>
    <w:p w14:paraId="7329322A"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6.6</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 xml:space="preserve"> </w:t>
      </w:r>
      <w:r w:rsidRPr="00470079">
        <w:rPr>
          <w:rFonts w:ascii="ＭＳ Ｐゴシック" w:eastAsia="ＭＳ Ｐゴシック" w:hAnsi="ＭＳ Ｐゴシック" w:hint="eastAsia"/>
          <w:noProof/>
          <w:lang w:eastAsia="ja-JP"/>
        </w:rPr>
        <w:t>眼障害」</w:t>
      </w:r>
      <w:r>
        <w:rPr>
          <w:noProof/>
          <w:lang w:eastAsia="ja-JP"/>
        </w:rPr>
        <w:tab/>
      </w:r>
      <w:r>
        <w:rPr>
          <w:noProof/>
        </w:rPr>
        <w:fldChar w:fldCharType="begin"/>
      </w:r>
      <w:r>
        <w:rPr>
          <w:noProof/>
          <w:lang w:eastAsia="ja-JP"/>
        </w:rPr>
        <w:instrText xml:space="preserve"> PAGEREF _Toc459295118 \h </w:instrText>
      </w:r>
      <w:r>
        <w:rPr>
          <w:noProof/>
        </w:rPr>
      </w:r>
      <w:r>
        <w:rPr>
          <w:noProof/>
        </w:rPr>
        <w:fldChar w:fldCharType="separate"/>
      </w:r>
      <w:r w:rsidR="002C12D6">
        <w:rPr>
          <w:noProof/>
          <w:lang w:eastAsia="ja-JP"/>
        </w:rPr>
        <w:t>31</w:t>
      </w:r>
      <w:r>
        <w:rPr>
          <w:noProof/>
        </w:rPr>
        <w:fldChar w:fldCharType="end"/>
      </w:r>
    </w:p>
    <w:p w14:paraId="0E7674B7"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6.7</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 xml:space="preserve"> </w:t>
      </w:r>
      <w:r w:rsidRPr="00470079">
        <w:rPr>
          <w:rFonts w:ascii="ＭＳ Ｐゴシック" w:eastAsia="ＭＳ Ｐゴシック" w:hAnsi="ＭＳ Ｐゴシック" w:hint="eastAsia"/>
          <w:noProof/>
          <w:lang w:eastAsia="ja-JP"/>
        </w:rPr>
        <w:t>胃腸障害」</w:t>
      </w:r>
      <w:r>
        <w:rPr>
          <w:noProof/>
          <w:lang w:eastAsia="ja-JP"/>
        </w:rPr>
        <w:tab/>
      </w:r>
      <w:r>
        <w:rPr>
          <w:noProof/>
        </w:rPr>
        <w:fldChar w:fldCharType="begin"/>
      </w:r>
      <w:r>
        <w:rPr>
          <w:noProof/>
          <w:lang w:eastAsia="ja-JP"/>
        </w:rPr>
        <w:instrText xml:space="preserve"> PAGEREF _Toc459295119 \h </w:instrText>
      </w:r>
      <w:r>
        <w:rPr>
          <w:noProof/>
        </w:rPr>
      </w:r>
      <w:r>
        <w:rPr>
          <w:noProof/>
        </w:rPr>
        <w:fldChar w:fldCharType="separate"/>
      </w:r>
      <w:r w:rsidR="002C12D6">
        <w:rPr>
          <w:noProof/>
          <w:lang w:eastAsia="ja-JP"/>
        </w:rPr>
        <w:t>33</w:t>
      </w:r>
      <w:r>
        <w:rPr>
          <w:noProof/>
        </w:rPr>
        <w:fldChar w:fldCharType="end"/>
      </w:r>
    </w:p>
    <w:p w14:paraId="716842E8"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6.8</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 xml:space="preserve"> </w:t>
      </w:r>
      <w:r w:rsidRPr="00470079">
        <w:rPr>
          <w:rFonts w:ascii="ＭＳ Ｐゴシック" w:eastAsia="ＭＳ Ｐゴシック" w:hAnsi="ＭＳ Ｐゴシック" w:hint="eastAsia"/>
          <w:noProof/>
          <w:lang w:eastAsia="ja-JP"/>
        </w:rPr>
        <w:t>一般・全身障害および投与部位の状態」</w:t>
      </w:r>
      <w:r>
        <w:rPr>
          <w:noProof/>
          <w:lang w:eastAsia="ja-JP"/>
        </w:rPr>
        <w:tab/>
      </w:r>
      <w:r>
        <w:rPr>
          <w:noProof/>
        </w:rPr>
        <w:fldChar w:fldCharType="begin"/>
      </w:r>
      <w:r>
        <w:rPr>
          <w:noProof/>
          <w:lang w:eastAsia="ja-JP"/>
        </w:rPr>
        <w:instrText xml:space="preserve"> PAGEREF _Toc459295120 \h </w:instrText>
      </w:r>
      <w:r>
        <w:rPr>
          <w:noProof/>
        </w:rPr>
      </w:r>
      <w:r>
        <w:rPr>
          <w:noProof/>
        </w:rPr>
        <w:fldChar w:fldCharType="separate"/>
      </w:r>
      <w:r w:rsidR="002C12D6">
        <w:rPr>
          <w:noProof/>
          <w:lang w:eastAsia="ja-JP"/>
        </w:rPr>
        <w:t>34</w:t>
      </w:r>
      <w:r>
        <w:rPr>
          <w:noProof/>
        </w:rPr>
        <w:fldChar w:fldCharType="end"/>
      </w:r>
    </w:p>
    <w:p w14:paraId="47DBA17C" w14:textId="77777777" w:rsidR="000C45B6" w:rsidRDefault="000C45B6">
      <w:pPr>
        <w:pStyle w:val="2c"/>
        <w:rPr>
          <w:rFonts w:asciiTheme="minorHAnsi" w:eastAsiaTheme="minorEastAsia" w:hAnsiTheme="minorHAnsi" w:cstheme="minorBidi"/>
          <w:noProof/>
          <w:kern w:val="2"/>
          <w:sz w:val="21"/>
          <w:szCs w:val="22"/>
          <w:lang w:eastAsia="zh-CN" w:bidi="ar-SA"/>
        </w:rPr>
      </w:pPr>
      <w:r w:rsidRPr="00470079">
        <w:rPr>
          <w:rFonts w:ascii="ＭＳ Ｐゴシック" w:eastAsia="ＭＳ Ｐゴシック" w:hAnsi="ＭＳ Ｐゴシック"/>
          <w:noProof/>
          <w:lang w:eastAsia="zh-CN"/>
        </w:rPr>
        <w:t>6.9</w:t>
      </w:r>
      <w:r>
        <w:rPr>
          <w:rFonts w:asciiTheme="minorHAnsi" w:eastAsiaTheme="minorEastAsia" w:hAnsiTheme="minorHAnsi" w:cstheme="minorBidi"/>
          <w:noProof/>
          <w:kern w:val="2"/>
          <w:sz w:val="21"/>
          <w:szCs w:val="22"/>
          <w:lang w:eastAsia="zh-CN" w:bidi="ar-SA"/>
        </w:rPr>
        <w:tab/>
      </w:r>
      <w:r w:rsidRPr="00470079">
        <w:rPr>
          <w:rFonts w:ascii="ＭＳ Ｐゴシック" w:eastAsia="ＭＳ Ｐゴシック" w:hAnsi="ＭＳ Ｐゴシック" w:hint="eastAsia"/>
          <w:noProof/>
          <w:lang w:eastAsia="zh-CN"/>
        </w:rPr>
        <w:t>「</w:t>
      </w:r>
      <w:r w:rsidRPr="00470079">
        <w:rPr>
          <w:rFonts w:ascii="ＭＳ Ｐゴシック" w:eastAsia="ＭＳ Ｐゴシック" w:hAnsi="ＭＳ Ｐゴシック"/>
          <w:noProof/>
          <w:lang w:eastAsia="zh-CN"/>
        </w:rPr>
        <w:t>SOC</w:t>
      </w:r>
      <w:r w:rsidRPr="00470079">
        <w:rPr>
          <w:rFonts w:ascii="ＭＳ Ｐゴシック" w:eastAsia="ＭＳ Ｐゴシック" w:hAnsi="ＭＳ Ｐゴシック" w:hint="eastAsia"/>
          <w:noProof/>
          <w:lang w:eastAsia="zh-CN"/>
        </w:rPr>
        <w:t>；</w:t>
      </w:r>
      <w:r w:rsidRPr="00470079">
        <w:rPr>
          <w:rFonts w:ascii="ＭＳ Ｐゴシック" w:eastAsia="ＭＳ Ｐゴシック" w:hAnsi="ＭＳ Ｐゴシック"/>
          <w:noProof/>
          <w:lang w:eastAsia="zh-CN"/>
        </w:rPr>
        <w:t xml:space="preserve"> </w:t>
      </w:r>
      <w:r w:rsidRPr="00470079">
        <w:rPr>
          <w:rFonts w:ascii="ＭＳ Ｐゴシック" w:eastAsia="ＭＳ Ｐゴシック" w:hAnsi="ＭＳ Ｐゴシック" w:hint="eastAsia"/>
          <w:noProof/>
          <w:lang w:eastAsia="zh-CN"/>
        </w:rPr>
        <w:t>肝胆道系障害」</w:t>
      </w:r>
      <w:r>
        <w:rPr>
          <w:noProof/>
          <w:lang w:eastAsia="zh-CN"/>
        </w:rPr>
        <w:tab/>
      </w:r>
      <w:r>
        <w:rPr>
          <w:noProof/>
        </w:rPr>
        <w:fldChar w:fldCharType="begin"/>
      </w:r>
      <w:r>
        <w:rPr>
          <w:noProof/>
          <w:lang w:eastAsia="zh-CN"/>
        </w:rPr>
        <w:instrText xml:space="preserve"> PAGEREF _Toc459295121 \h </w:instrText>
      </w:r>
      <w:r>
        <w:rPr>
          <w:noProof/>
        </w:rPr>
      </w:r>
      <w:r>
        <w:rPr>
          <w:noProof/>
        </w:rPr>
        <w:fldChar w:fldCharType="separate"/>
      </w:r>
      <w:r w:rsidR="002C12D6">
        <w:rPr>
          <w:noProof/>
          <w:lang w:eastAsia="zh-CN"/>
        </w:rPr>
        <w:t>36</w:t>
      </w:r>
      <w:r>
        <w:rPr>
          <w:noProof/>
        </w:rPr>
        <w:fldChar w:fldCharType="end"/>
      </w:r>
    </w:p>
    <w:p w14:paraId="4FCEFEC4"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rPr>
        <w:t>6.10</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rPr>
        <w:t>「</w:t>
      </w:r>
      <w:r w:rsidRPr="00470079">
        <w:rPr>
          <w:rFonts w:ascii="ＭＳ Ｐゴシック" w:eastAsia="ＭＳ Ｐゴシック" w:hAnsi="ＭＳ Ｐゴシック"/>
          <w:noProof/>
        </w:rPr>
        <w:t>SOC</w:t>
      </w:r>
      <w:r w:rsidRPr="00470079">
        <w:rPr>
          <w:rFonts w:ascii="ＭＳ Ｐゴシック" w:eastAsia="ＭＳ Ｐゴシック" w:hAnsi="ＭＳ Ｐゴシック" w:hint="eastAsia"/>
          <w:noProof/>
        </w:rPr>
        <w:t>；</w:t>
      </w:r>
      <w:r w:rsidRPr="00470079">
        <w:rPr>
          <w:rFonts w:ascii="ＭＳ Ｐゴシック" w:eastAsia="ＭＳ Ｐゴシック" w:hAnsi="ＭＳ Ｐゴシック"/>
          <w:noProof/>
        </w:rPr>
        <w:t xml:space="preserve"> </w:t>
      </w:r>
      <w:r w:rsidRPr="00470079">
        <w:rPr>
          <w:rFonts w:ascii="ＭＳ Ｐゴシック" w:eastAsia="ＭＳ Ｐゴシック" w:hAnsi="ＭＳ Ｐゴシック" w:hint="eastAsia"/>
          <w:noProof/>
        </w:rPr>
        <w:t>免疫系障害」</w:t>
      </w:r>
      <w:r>
        <w:rPr>
          <w:noProof/>
        </w:rPr>
        <w:tab/>
      </w:r>
      <w:r>
        <w:rPr>
          <w:noProof/>
        </w:rPr>
        <w:fldChar w:fldCharType="begin"/>
      </w:r>
      <w:r>
        <w:rPr>
          <w:noProof/>
        </w:rPr>
        <w:instrText xml:space="preserve"> PAGEREF _Toc459295122 \h </w:instrText>
      </w:r>
      <w:r>
        <w:rPr>
          <w:noProof/>
        </w:rPr>
      </w:r>
      <w:r>
        <w:rPr>
          <w:noProof/>
        </w:rPr>
        <w:fldChar w:fldCharType="separate"/>
      </w:r>
      <w:r w:rsidR="002C12D6">
        <w:rPr>
          <w:noProof/>
        </w:rPr>
        <w:t>37</w:t>
      </w:r>
      <w:r>
        <w:rPr>
          <w:noProof/>
        </w:rPr>
        <w:fldChar w:fldCharType="end"/>
      </w:r>
    </w:p>
    <w:p w14:paraId="3E1F958D"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6.11</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 xml:space="preserve"> </w:t>
      </w:r>
      <w:r w:rsidRPr="00470079">
        <w:rPr>
          <w:rFonts w:ascii="ＭＳ Ｐゴシック" w:eastAsia="ＭＳ Ｐゴシック" w:hAnsi="ＭＳ Ｐゴシック" w:hint="eastAsia"/>
          <w:noProof/>
          <w:lang w:eastAsia="ja-JP"/>
        </w:rPr>
        <w:t>感染症および寄生虫症」</w:t>
      </w:r>
      <w:r>
        <w:rPr>
          <w:noProof/>
          <w:lang w:eastAsia="ja-JP"/>
        </w:rPr>
        <w:tab/>
      </w:r>
      <w:r>
        <w:rPr>
          <w:noProof/>
        </w:rPr>
        <w:fldChar w:fldCharType="begin"/>
      </w:r>
      <w:r>
        <w:rPr>
          <w:noProof/>
          <w:lang w:eastAsia="ja-JP"/>
        </w:rPr>
        <w:instrText xml:space="preserve"> PAGEREF _Toc459295124 \h </w:instrText>
      </w:r>
      <w:r>
        <w:rPr>
          <w:noProof/>
        </w:rPr>
      </w:r>
      <w:r>
        <w:rPr>
          <w:noProof/>
        </w:rPr>
        <w:fldChar w:fldCharType="separate"/>
      </w:r>
      <w:r w:rsidR="002C12D6">
        <w:rPr>
          <w:noProof/>
          <w:lang w:eastAsia="ja-JP"/>
        </w:rPr>
        <w:t>38</w:t>
      </w:r>
      <w:r>
        <w:rPr>
          <w:noProof/>
        </w:rPr>
        <w:fldChar w:fldCharType="end"/>
      </w:r>
    </w:p>
    <w:p w14:paraId="5CB92221"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6.12</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 xml:space="preserve"> </w:t>
      </w:r>
      <w:r w:rsidRPr="00470079">
        <w:rPr>
          <w:rFonts w:ascii="ＭＳ Ｐゴシック" w:eastAsia="ＭＳ Ｐゴシック" w:hAnsi="ＭＳ Ｐゴシック" w:hint="eastAsia"/>
          <w:noProof/>
          <w:lang w:eastAsia="ja-JP"/>
        </w:rPr>
        <w:t>傷害、中毒および処置合併症」</w:t>
      </w:r>
      <w:r>
        <w:rPr>
          <w:noProof/>
          <w:lang w:eastAsia="ja-JP"/>
        </w:rPr>
        <w:tab/>
      </w:r>
      <w:r>
        <w:rPr>
          <w:noProof/>
        </w:rPr>
        <w:fldChar w:fldCharType="begin"/>
      </w:r>
      <w:r>
        <w:rPr>
          <w:noProof/>
          <w:lang w:eastAsia="ja-JP"/>
        </w:rPr>
        <w:instrText xml:space="preserve"> PAGEREF _Toc459295125 \h </w:instrText>
      </w:r>
      <w:r>
        <w:rPr>
          <w:noProof/>
        </w:rPr>
      </w:r>
      <w:r>
        <w:rPr>
          <w:noProof/>
        </w:rPr>
        <w:fldChar w:fldCharType="separate"/>
      </w:r>
      <w:r w:rsidR="002C12D6">
        <w:rPr>
          <w:noProof/>
          <w:lang w:eastAsia="ja-JP"/>
        </w:rPr>
        <w:t>40</w:t>
      </w:r>
      <w:r>
        <w:rPr>
          <w:noProof/>
        </w:rPr>
        <w:fldChar w:fldCharType="end"/>
      </w:r>
    </w:p>
    <w:p w14:paraId="455F3902" w14:textId="77777777" w:rsidR="000C45B6" w:rsidRDefault="000C45B6">
      <w:pPr>
        <w:pStyle w:val="2c"/>
        <w:rPr>
          <w:rFonts w:asciiTheme="minorHAnsi" w:eastAsiaTheme="minorEastAsia" w:hAnsiTheme="minorHAnsi" w:cstheme="minorBidi"/>
          <w:noProof/>
          <w:kern w:val="2"/>
          <w:sz w:val="21"/>
          <w:szCs w:val="22"/>
          <w:lang w:eastAsia="zh-TW" w:bidi="ar-SA"/>
        </w:rPr>
      </w:pPr>
      <w:r w:rsidRPr="00470079">
        <w:rPr>
          <w:rFonts w:ascii="ＭＳ Ｐゴシック" w:eastAsia="ＭＳ Ｐゴシック" w:hAnsi="ＭＳ Ｐゴシック"/>
          <w:noProof/>
          <w:lang w:eastAsia="zh-TW"/>
        </w:rPr>
        <w:t>6.13</w:t>
      </w:r>
      <w:r>
        <w:rPr>
          <w:rFonts w:asciiTheme="minorHAnsi" w:eastAsiaTheme="minorEastAsia" w:hAnsiTheme="minorHAnsi" w:cstheme="minorBidi"/>
          <w:noProof/>
          <w:kern w:val="2"/>
          <w:sz w:val="21"/>
          <w:szCs w:val="22"/>
          <w:lang w:eastAsia="zh-TW" w:bidi="ar-SA"/>
        </w:rPr>
        <w:tab/>
      </w:r>
      <w:r w:rsidRPr="00470079">
        <w:rPr>
          <w:rFonts w:ascii="ＭＳ Ｐゴシック" w:eastAsia="ＭＳ Ｐゴシック" w:hAnsi="ＭＳ Ｐゴシック" w:hint="eastAsia"/>
          <w:noProof/>
          <w:lang w:eastAsia="zh-TW"/>
        </w:rPr>
        <w:t>「</w:t>
      </w:r>
      <w:r w:rsidRPr="00470079">
        <w:rPr>
          <w:rFonts w:ascii="ＭＳ Ｐゴシック" w:eastAsia="ＭＳ Ｐゴシック" w:hAnsi="ＭＳ Ｐゴシック"/>
          <w:noProof/>
          <w:lang w:eastAsia="zh-TW"/>
        </w:rPr>
        <w:t>SOC</w:t>
      </w:r>
      <w:r w:rsidRPr="00470079">
        <w:rPr>
          <w:rFonts w:ascii="ＭＳ Ｐゴシック" w:eastAsia="ＭＳ Ｐゴシック" w:hAnsi="ＭＳ Ｐゴシック" w:hint="eastAsia"/>
          <w:noProof/>
          <w:lang w:eastAsia="zh-TW"/>
        </w:rPr>
        <w:t>；</w:t>
      </w:r>
      <w:r w:rsidRPr="00470079">
        <w:rPr>
          <w:rFonts w:ascii="ＭＳ Ｐゴシック" w:eastAsia="ＭＳ Ｐゴシック" w:hAnsi="ＭＳ Ｐゴシック"/>
          <w:noProof/>
          <w:lang w:eastAsia="zh-TW"/>
        </w:rPr>
        <w:t xml:space="preserve"> </w:t>
      </w:r>
      <w:r w:rsidRPr="00470079">
        <w:rPr>
          <w:rFonts w:ascii="ＭＳ Ｐゴシック" w:eastAsia="ＭＳ Ｐゴシック" w:hAnsi="ＭＳ Ｐゴシック" w:hint="eastAsia"/>
          <w:noProof/>
          <w:lang w:eastAsia="zh-TW"/>
        </w:rPr>
        <w:t>臨床検査」</w:t>
      </w:r>
      <w:r>
        <w:rPr>
          <w:noProof/>
          <w:lang w:eastAsia="zh-TW"/>
        </w:rPr>
        <w:tab/>
      </w:r>
      <w:r>
        <w:rPr>
          <w:noProof/>
        </w:rPr>
        <w:fldChar w:fldCharType="begin"/>
      </w:r>
      <w:r>
        <w:rPr>
          <w:noProof/>
          <w:lang w:eastAsia="zh-TW"/>
        </w:rPr>
        <w:instrText xml:space="preserve"> PAGEREF _Toc459295126 \h </w:instrText>
      </w:r>
      <w:r>
        <w:rPr>
          <w:noProof/>
        </w:rPr>
      </w:r>
      <w:r>
        <w:rPr>
          <w:noProof/>
        </w:rPr>
        <w:fldChar w:fldCharType="separate"/>
      </w:r>
      <w:r w:rsidR="002C12D6">
        <w:rPr>
          <w:noProof/>
          <w:lang w:eastAsia="zh-TW"/>
        </w:rPr>
        <w:t>43</w:t>
      </w:r>
      <w:r>
        <w:rPr>
          <w:noProof/>
        </w:rPr>
        <w:fldChar w:fldCharType="end"/>
      </w:r>
    </w:p>
    <w:p w14:paraId="711AE694"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6.14</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 xml:space="preserve"> </w:t>
      </w:r>
      <w:r w:rsidRPr="00470079">
        <w:rPr>
          <w:rFonts w:ascii="ＭＳ Ｐゴシック" w:eastAsia="ＭＳ Ｐゴシック" w:hAnsi="ＭＳ Ｐゴシック" w:hint="eastAsia"/>
          <w:noProof/>
          <w:lang w:eastAsia="ja-JP"/>
        </w:rPr>
        <w:t>代謝および栄養障害」</w:t>
      </w:r>
      <w:r>
        <w:rPr>
          <w:noProof/>
          <w:lang w:eastAsia="ja-JP"/>
        </w:rPr>
        <w:tab/>
      </w:r>
      <w:r>
        <w:rPr>
          <w:noProof/>
        </w:rPr>
        <w:fldChar w:fldCharType="begin"/>
      </w:r>
      <w:r>
        <w:rPr>
          <w:noProof/>
          <w:lang w:eastAsia="ja-JP"/>
        </w:rPr>
        <w:instrText xml:space="preserve"> PAGEREF _Toc459295127 \h </w:instrText>
      </w:r>
      <w:r>
        <w:rPr>
          <w:noProof/>
        </w:rPr>
      </w:r>
      <w:r>
        <w:rPr>
          <w:noProof/>
        </w:rPr>
        <w:fldChar w:fldCharType="separate"/>
      </w:r>
      <w:r w:rsidR="002C12D6">
        <w:rPr>
          <w:noProof/>
          <w:lang w:eastAsia="ja-JP"/>
        </w:rPr>
        <w:t>48</w:t>
      </w:r>
      <w:r>
        <w:rPr>
          <w:noProof/>
        </w:rPr>
        <w:fldChar w:fldCharType="end"/>
      </w:r>
    </w:p>
    <w:p w14:paraId="300CA857"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6.15</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 xml:space="preserve"> </w:t>
      </w:r>
      <w:r w:rsidRPr="00470079">
        <w:rPr>
          <w:rFonts w:ascii="ＭＳ Ｐゴシック" w:eastAsia="ＭＳ Ｐゴシック" w:hAnsi="ＭＳ Ｐゴシック" w:hint="eastAsia"/>
          <w:noProof/>
          <w:lang w:eastAsia="ja-JP"/>
        </w:rPr>
        <w:t>筋骨格系および結合組織障害」</w:t>
      </w:r>
      <w:r>
        <w:rPr>
          <w:noProof/>
          <w:lang w:eastAsia="ja-JP"/>
        </w:rPr>
        <w:tab/>
      </w:r>
      <w:r>
        <w:rPr>
          <w:noProof/>
        </w:rPr>
        <w:fldChar w:fldCharType="begin"/>
      </w:r>
      <w:r>
        <w:rPr>
          <w:noProof/>
          <w:lang w:eastAsia="ja-JP"/>
        </w:rPr>
        <w:instrText xml:space="preserve"> PAGEREF _Toc459295128 \h </w:instrText>
      </w:r>
      <w:r>
        <w:rPr>
          <w:noProof/>
        </w:rPr>
      </w:r>
      <w:r>
        <w:rPr>
          <w:noProof/>
        </w:rPr>
        <w:fldChar w:fldCharType="separate"/>
      </w:r>
      <w:r w:rsidR="002C12D6">
        <w:rPr>
          <w:noProof/>
          <w:lang w:eastAsia="ja-JP"/>
        </w:rPr>
        <w:t>49</w:t>
      </w:r>
      <w:r>
        <w:rPr>
          <w:noProof/>
        </w:rPr>
        <w:fldChar w:fldCharType="end"/>
      </w:r>
    </w:p>
    <w:p w14:paraId="70A2CCB9"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6.16</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 xml:space="preserve"> </w:t>
      </w:r>
      <w:r w:rsidRPr="00470079">
        <w:rPr>
          <w:rFonts w:ascii="ＭＳ Ｐゴシック" w:eastAsia="ＭＳ Ｐゴシック" w:hAnsi="ＭＳ Ｐゴシック" w:hint="eastAsia"/>
          <w:noProof/>
          <w:lang w:eastAsia="ja-JP"/>
        </w:rPr>
        <w:t>良性、悪性および詳細不明の新生物（嚢胞およびポリープを含む）」</w:t>
      </w:r>
      <w:r>
        <w:rPr>
          <w:noProof/>
          <w:lang w:eastAsia="ja-JP"/>
        </w:rPr>
        <w:tab/>
      </w:r>
      <w:r>
        <w:rPr>
          <w:noProof/>
        </w:rPr>
        <w:fldChar w:fldCharType="begin"/>
      </w:r>
      <w:r>
        <w:rPr>
          <w:noProof/>
          <w:lang w:eastAsia="ja-JP"/>
        </w:rPr>
        <w:instrText xml:space="preserve"> PAGEREF _Toc459295129 \h </w:instrText>
      </w:r>
      <w:r>
        <w:rPr>
          <w:noProof/>
        </w:rPr>
      </w:r>
      <w:r>
        <w:rPr>
          <w:noProof/>
        </w:rPr>
        <w:fldChar w:fldCharType="separate"/>
      </w:r>
      <w:r w:rsidR="002C12D6">
        <w:rPr>
          <w:noProof/>
          <w:lang w:eastAsia="ja-JP"/>
        </w:rPr>
        <w:t>50</w:t>
      </w:r>
      <w:r>
        <w:rPr>
          <w:noProof/>
        </w:rPr>
        <w:fldChar w:fldCharType="end"/>
      </w:r>
    </w:p>
    <w:p w14:paraId="3094BB1C"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rPr>
        <w:t>6.17</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rPr>
        <w:t>「</w:t>
      </w:r>
      <w:r w:rsidRPr="00470079">
        <w:rPr>
          <w:rFonts w:ascii="ＭＳ Ｐゴシック" w:eastAsia="ＭＳ Ｐゴシック" w:hAnsi="ＭＳ Ｐゴシック"/>
          <w:noProof/>
        </w:rPr>
        <w:t>SOC</w:t>
      </w:r>
      <w:r w:rsidRPr="00470079">
        <w:rPr>
          <w:rFonts w:ascii="ＭＳ Ｐゴシック" w:eastAsia="ＭＳ Ｐゴシック" w:hAnsi="ＭＳ Ｐゴシック" w:hint="eastAsia"/>
          <w:noProof/>
        </w:rPr>
        <w:t>；</w:t>
      </w:r>
      <w:r w:rsidRPr="00470079">
        <w:rPr>
          <w:rFonts w:ascii="ＭＳ Ｐゴシック" w:eastAsia="ＭＳ Ｐゴシック" w:hAnsi="ＭＳ Ｐゴシック"/>
          <w:noProof/>
        </w:rPr>
        <w:t xml:space="preserve"> </w:t>
      </w:r>
      <w:r w:rsidRPr="00470079">
        <w:rPr>
          <w:rFonts w:ascii="ＭＳ Ｐゴシック" w:eastAsia="ＭＳ Ｐゴシック" w:hAnsi="ＭＳ Ｐゴシック" w:hint="eastAsia"/>
          <w:noProof/>
        </w:rPr>
        <w:t>神経系障害」</w:t>
      </w:r>
      <w:r>
        <w:rPr>
          <w:noProof/>
        </w:rPr>
        <w:tab/>
      </w:r>
      <w:r>
        <w:rPr>
          <w:noProof/>
        </w:rPr>
        <w:fldChar w:fldCharType="begin"/>
      </w:r>
      <w:r>
        <w:rPr>
          <w:noProof/>
        </w:rPr>
        <w:instrText xml:space="preserve"> PAGEREF _Toc459295130 \h </w:instrText>
      </w:r>
      <w:r>
        <w:rPr>
          <w:noProof/>
        </w:rPr>
      </w:r>
      <w:r>
        <w:rPr>
          <w:noProof/>
        </w:rPr>
        <w:fldChar w:fldCharType="separate"/>
      </w:r>
      <w:r w:rsidR="002C12D6">
        <w:rPr>
          <w:noProof/>
        </w:rPr>
        <w:t>52</w:t>
      </w:r>
      <w:r>
        <w:rPr>
          <w:noProof/>
        </w:rPr>
        <w:fldChar w:fldCharType="end"/>
      </w:r>
    </w:p>
    <w:p w14:paraId="54DAFC35"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6.18</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 xml:space="preserve"> </w:t>
      </w:r>
      <w:r w:rsidRPr="00470079">
        <w:rPr>
          <w:rFonts w:ascii="ＭＳ Ｐゴシック" w:eastAsia="ＭＳ Ｐゴシック" w:hAnsi="ＭＳ Ｐゴシック" w:hint="eastAsia"/>
          <w:noProof/>
          <w:lang w:eastAsia="ja-JP"/>
        </w:rPr>
        <w:t>妊娠、産褥および周産期の状態」</w:t>
      </w:r>
      <w:r>
        <w:rPr>
          <w:noProof/>
          <w:lang w:eastAsia="ja-JP"/>
        </w:rPr>
        <w:tab/>
      </w:r>
      <w:r>
        <w:rPr>
          <w:noProof/>
        </w:rPr>
        <w:fldChar w:fldCharType="begin"/>
      </w:r>
      <w:r>
        <w:rPr>
          <w:noProof/>
          <w:lang w:eastAsia="ja-JP"/>
        </w:rPr>
        <w:instrText xml:space="preserve"> PAGEREF _Toc459295131 \h </w:instrText>
      </w:r>
      <w:r>
        <w:rPr>
          <w:noProof/>
        </w:rPr>
      </w:r>
      <w:r>
        <w:rPr>
          <w:noProof/>
        </w:rPr>
        <w:fldChar w:fldCharType="separate"/>
      </w:r>
      <w:r w:rsidR="002C12D6">
        <w:rPr>
          <w:noProof/>
          <w:lang w:eastAsia="ja-JP"/>
        </w:rPr>
        <w:t>53</w:t>
      </w:r>
      <w:r>
        <w:rPr>
          <w:noProof/>
        </w:rPr>
        <w:fldChar w:fldCharType="end"/>
      </w:r>
    </w:p>
    <w:p w14:paraId="700A71B1"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6.19</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 xml:space="preserve"> </w:t>
      </w:r>
      <w:r w:rsidRPr="00470079">
        <w:rPr>
          <w:rFonts w:ascii="ＭＳ Ｐゴシック" w:eastAsia="ＭＳ Ｐゴシック" w:hAnsi="ＭＳ Ｐゴシック" w:hint="eastAsia"/>
          <w:noProof/>
          <w:lang w:eastAsia="ja-JP"/>
        </w:rPr>
        <w:t>製品の問題」</w:t>
      </w:r>
      <w:r>
        <w:rPr>
          <w:noProof/>
          <w:lang w:eastAsia="ja-JP"/>
        </w:rPr>
        <w:tab/>
      </w:r>
      <w:r>
        <w:rPr>
          <w:noProof/>
        </w:rPr>
        <w:fldChar w:fldCharType="begin"/>
      </w:r>
      <w:r>
        <w:rPr>
          <w:noProof/>
          <w:lang w:eastAsia="ja-JP"/>
        </w:rPr>
        <w:instrText xml:space="preserve"> PAGEREF _Toc459295132 \h </w:instrText>
      </w:r>
      <w:r>
        <w:rPr>
          <w:noProof/>
        </w:rPr>
      </w:r>
      <w:r>
        <w:rPr>
          <w:noProof/>
        </w:rPr>
        <w:fldChar w:fldCharType="separate"/>
      </w:r>
      <w:r w:rsidR="002C12D6">
        <w:rPr>
          <w:noProof/>
          <w:lang w:eastAsia="ja-JP"/>
        </w:rPr>
        <w:t>55</w:t>
      </w:r>
      <w:r>
        <w:rPr>
          <w:noProof/>
        </w:rPr>
        <w:fldChar w:fldCharType="end"/>
      </w:r>
    </w:p>
    <w:p w14:paraId="5BB8777B"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6.20</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 xml:space="preserve"> </w:t>
      </w:r>
      <w:r w:rsidRPr="00470079">
        <w:rPr>
          <w:rFonts w:ascii="ＭＳ Ｐゴシック" w:eastAsia="ＭＳ Ｐゴシック" w:hAnsi="ＭＳ Ｐゴシック" w:hint="eastAsia"/>
          <w:noProof/>
          <w:lang w:eastAsia="ja-JP"/>
        </w:rPr>
        <w:t>精神障害」</w:t>
      </w:r>
      <w:r>
        <w:rPr>
          <w:noProof/>
        </w:rPr>
        <w:tab/>
      </w:r>
      <w:r>
        <w:rPr>
          <w:noProof/>
        </w:rPr>
        <w:fldChar w:fldCharType="begin"/>
      </w:r>
      <w:r>
        <w:rPr>
          <w:noProof/>
        </w:rPr>
        <w:instrText xml:space="preserve"> PAGEREF _Toc459295133 \h </w:instrText>
      </w:r>
      <w:r>
        <w:rPr>
          <w:noProof/>
        </w:rPr>
      </w:r>
      <w:r>
        <w:rPr>
          <w:noProof/>
        </w:rPr>
        <w:fldChar w:fldCharType="separate"/>
      </w:r>
      <w:r w:rsidR="002C12D6">
        <w:rPr>
          <w:noProof/>
        </w:rPr>
        <w:t>57</w:t>
      </w:r>
      <w:r>
        <w:rPr>
          <w:noProof/>
        </w:rPr>
        <w:fldChar w:fldCharType="end"/>
      </w:r>
    </w:p>
    <w:p w14:paraId="4ECC7DFA"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6.21</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 xml:space="preserve"> </w:t>
      </w:r>
      <w:r w:rsidRPr="00470079">
        <w:rPr>
          <w:rFonts w:ascii="ＭＳ Ｐゴシック" w:eastAsia="ＭＳ Ｐゴシック" w:hAnsi="ＭＳ Ｐゴシック" w:hint="eastAsia"/>
          <w:noProof/>
          <w:lang w:eastAsia="ja-JP"/>
        </w:rPr>
        <w:t>腎および尿路障害」</w:t>
      </w:r>
      <w:r>
        <w:rPr>
          <w:noProof/>
          <w:lang w:eastAsia="ja-JP"/>
        </w:rPr>
        <w:tab/>
      </w:r>
      <w:r>
        <w:rPr>
          <w:noProof/>
        </w:rPr>
        <w:fldChar w:fldCharType="begin"/>
      </w:r>
      <w:r>
        <w:rPr>
          <w:noProof/>
          <w:lang w:eastAsia="ja-JP"/>
        </w:rPr>
        <w:instrText xml:space="preserve"> PAGEREF _Toc459295134 \h </w:instrText>
      </w:r>
      <w:r>
        <w:rPr>
          <w:noProof/>
        </w:rPr>
      </w:r>
      <w:r>
        <w:rPr>
          <w:noProof/>
        </w:rPr>
        <w:fldChar w:fldCharType="separate"/>
      </w:r>
      <w:r w:rsidR="002C12D6">
        <w:rPr>
          <w:noProof/>
          <w:lang w:eastAsia="ja-JP"/>
        </w:rPr>
        <w:t>59</w:t>
      </w:r>
      <w:r>
        <w:rPr>
          <w:noProof/>
        </w:rPr>
        <w:fldChar w:fldCharType="end"/>
      </w:r>
    </w:p>
    <w:p w14:paraId="1609C6ED"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6.22</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 xml:space="preserve"> </w:t>
      </w:r>
      <w:r w:rsidRPr="00470079">
        <w:rPr>
          <w:rFonts w:ascii="ＭＳ Ｐゴシック" w:eastAsia="ＭＳ Ｐゴシック" w:hAnsi="ＭＳ Ｐゴシック" w:hint="eastAsia"/>
          <w:noProof/>
          <w:lang w:eastAsia="ja-JP"/>
        </w:rPr>
        <w:t>生殖系および乳房障害」</w:t>
      </w:r>
      <w:r>
        <w:rPr>
          <w:noProof/>
          <w:lang w:eastAsia="ja-JP"/>
        </w:rPr>
        <w:tab/>
      </w:r>
      <w:r>
        <w:rPr>
          <w:noProof/>
        </w:rPr>
        <w:fldChar w:fldCharType="begin"/>
      </w:r>
      <w:r>
        <w:rPr>
          <w:noProof/>
          <w:lang w:eastAsia="ja-JP"/>
        </w:rPr>
        <w:instrText xml:space="preserve"> PAGEREF _Toc459295135 \h </w:instrText>
      </w:r>
      <w:r>
        <w:rPr>
          <w:noProof/>
        </w:rPr>
      </w:r>
      <w:r>
        <w:rPr>
          <w:noProof/>
        </w:rPr>
        <w:fldChar w:fldCharType="separate"/>
      </w:r>
      <w:r w:rsidR="002C12D6">
        <w:rPr>
          <w:noProof/>
          <w:lang w:eastAsia="ja-JP"/>
        </w:rPr>
        <w:t>60</w:t>
      </w:r>
      <w:r>
        <w:rPr>
          <w:noProof/>
        </w:rPr>
        <w:fldChar w:fldCharType="end"/>
      </w:r>
    </w:p>
    <w:p w14:paraId="1021232E"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6.23</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 xml:space="preserve"> </w:t>
      </w:r>
      <w:r w:rsidRPr="00470079">
        <w:rPr>
          <w:rFonts w:ascii="ＭＳ Ｐゴシック" w:eastAsia="ＭＳ Ｐゴシック" w:hAnsi="ＭＳ Ｐゴシック" w:hint="eastAsia"/>
          <w:noProof/>
          <w:lang w:eastAsia="ja-JP"/>
        </w:rPr>
        <w:t>呼吸器、胸郭および縦隔障害」</w:t>
      </w:r>
      <w:r>
        <w:rPr>
          <w:noProof/>
          <w:lang w:eastAsia="ja-JP"/>
        </w:rPr>
        <w:tab/>
      </w:r>
      <w:r>
        <w:rPr>
          <w:noProof/>
        </w:rPr>
        <w:fldChar w:fldCharType="begin"/>
      </w:r>
      <w:r>
        <w:rPr>
          <w:noProof/>
          <w:lang w:eastAsia="ja-JP"/>
        </w:rPr>
        <w:instrText xml:space="preserve"> PAGEREF _Toc459295136 \h </w:instrText>
      </w:r>
      <w:r>
        <w:rPr>
          <w:noProof/>
        </w:rPr>
      </w:r>
      <w:r>
        <w:rPr>
          <w:noProof/>
        </w:rPr>
        <w:fldChar w:fldCharType="separate"/>
      </w:r>
      <w:r w:rsidR="002C12D6">
        <w:rPr>
          <w:noProof/>
          <w:lang w:eastAsia="ja-JP"/>
        </w:rPr>
        <w:t>61</w:t>
      </w:r>
      <w:r>
        <w:rPr>
          <w:noProof/>
        </w:rPr>
        <w:fldChar w:fldCharType="end"/>
      </w:r>
    </w:p>
    <w:p w14:paraId="624F4E36"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6.24</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 xml:space="preserve"> </w:t>
      </w:r>
      <w:r w:rsidRPr="00470079">
        <w:rPr>
          <w:rFonts w:ascii="ＭＳ Ｐゴシック" w:eastAsia="ＭＳ Ｐゴシック" w:hAnsi="ＭＳ Ｐゴシック" w:hint="eastAsia"/>
          <w:noProof/>
          <w:lang w:eastAsia="ja-JP"/>
        </w:rPr>
        <w:t>皮膚および皮下組織障害」</w:t>
      </w:r>
      <w:r>
        <w:rPr>
          <w:noProof/>
          <w:lang w:eastAsia="ja-JP"/>
        </w:rPr>
        <w:tab/>
      </w:r>
      <w:r>
        <w:rPr>
          <w:noProof/>
        </w:rPr>
        <w:fldChar w:fldCharType="begin"/>
      </w:r>
      <w:r>
        <w:rPr>
          <w:noProof/>
          <w:lang w:eastAsia="ja-JP"/>
        </w:rPr>
        <w:instrText xml:space="preserve"> PAGEREF _Toc459295137 \h </w:instrText>
      </w:r>
      <w:r>
        <w:rPr>
          <w:noProof/>
        </w:rPr>
      </w:r>
      <w:r>
        <w:rPr>
          <w:noProof/>
        </w:rPr>
        <w:fldChar w:fldCharType="separate"/>
      </w:r>
      <w:r w:rsidR="002C12D6">
        <w:rPr>
          <w:noProof/>
          <w:lang w:eastAsia="ja-JP"/>
        </w:rPr>
        <w:t>62</w:t>
      </w:r>
      <w:r>
        <w:rPr>
          <w:noProof/>
        </w:rPr>
        <w:fldChar w:fldCharType="end"/>
      </w:r>
    </w:p>
    <w:p w14:paraId="177857CB"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6.25</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 xml:space="preserve"> </w:t>
      </w:r>
      <w:r w:rsidRPr="00470079">
        <w:rPr>
          <w:rFonts w:ascii="ＭＳ Ｐゴシック" w:eastAsia="ＭＳ Ｐゴシック" w:hAnsi="ＭＳ Ｐゴシック" w:hint="eastAsia"/>
          <w:noProof/>
          <w:lang w:eastAsia="ja-JP"/>
        </w:rPr>
        <w:t>社会環境」</w:t>
      </w:r>
      <w:r>
        <w:rPr>
          <w:noProof/>
          <w:lang w:eastAsia="ja-JP"/>
        </w:rPr>
        <w:tab/>
      </w:r>
      <w:r>
        <w:rPr>
          <w:noProof/>
        </w:rPr>
        <w:fldChar w:fldCharType="begin"/>
      </w:r>
      <w:r>
        <w:rPr>
          <w:noProof/>
          <w:lang w:eastAsia="ja-JP"/>
        </w:rPr>
        <w:instrText xml:space="preserve"> PAGEREF _Toc459295138 \h </w:instrText>
      </w:r>
      <w:r>
        <w:rPr>
          <w:noProof/>
        </w:rPr>
      </w:r>
      <w:r>
        <w:rPr>
          <w:noProof/>
        </w:rPr>
        <w:fldChar w:fldCharType="separate"/>
      </w:r>
      <w:r w:rsidR="002C12D6">
        <w:rPr>
          <w:noProof/>
          <w:lang w:eastAsia="ja-JP"/>
        </w:rPr>
        <w:t>63</w:t>
      </w:r>
      <w:r>
        <w:rPr>
          <w:noProof/>
        </w:rPr>
        <w:fldChar w:fldCharType="end"/>
      </w:r>
    </w:p>
    <w:p w14:paraId="7ECCC8FB"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6.26</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 xml:space="preserve"> </w:t>
      </w:r>
      <w:r w:rsidRPr="00470079">
        <w:rPr>
          <w:rFonts w:ascii="ＭＳ Ｐゴシック" w:eastAsia="ＭＳ Ｐゴシック" w:hAnsi="ＭＳ Ｐゴシック" w:hint="eastAsia"/>
          <w:noProof/>
          <w:lang w:eastAsia="ja-JP"/>
        </w:rPr>
        <w:t>外科および内科処置」</w:t>
      </w:r>
      <w:r>
        <w:rPr>
          <w:noProof/>
          <w:lang w:eastAsia="ja-JP"/>
        </w:rPr>
        <w:tab/>
      </w:r>
      <w:r>
        <w:rPr>
          <w:noProof/>
        </w:rPr>
        <w:fldChar w:fldCharType="begin"/>
      </w:r>
      <w:r>
        <w:rPr>
          <w:noProof/>
          <w:lang w:eastAsia="ja-JP"/>
        </w:rPr>
        <w:instrText xml:space="preserve"> PAGEREF _Toc459295139 \h </w:instrText>
      </w:r>
      <w:r>
        <w:rPr>
          <w:noProof/>
        </w:rPr>
      </w:r>
      <w:r>
        <w:rPr>
          <w:noProof/>
        </w:rPr>
        <w:fldChar w:fldCharType="separate"/>
      </w:r>
      <w:r w:rsidR="002C12D6">
        <w:rPr>
          <w:noProof/>
          <w:lang w:eastAsia="ja-JP"/>
        </w:rPr>
        <w:t>65</w:t>
      </w:r>
      <w:r>
        <w:rPr>
          <w:noProof/>
        </w:rPr>
        <w:fldChar w:fldCharType="end"/>
      </w:r>
    </w:p>
    <w:p w14:paraId="114734E8"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rPr>
        <w:t>6.27</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rPr>
        <w:t>「</w:t>
      </w:r>
      <w:r w:rsidRPr="00470079">
        <w:rPr>
          <w:rFonts w:ascii="ＭＳ Ｐゴシック" w:eastAsia="ＭＳ Ｐゴシック" w:hAnsi="ＭＳ Ｐゴシック"/>
          <w:noProof/>
        </w:rPr>
        <w:t>SOC</w:t>
      </w:r>
      <w:r w:rsidRPr="00470079">
        <w:rPr>
          <w:rFonts w:ascii="ＭＳ Ｐゴシック" w:eastAsia="ＭＳ Ｐゴシック" w:hAnsi="ＭＳ Ｐゴシック" w:hint="eastAsia"/>
          <w:noProof/>
        </w:rPr>
        <w:t>；</w:t>
      </w:r>
      <w:r w:rsidRPr="00470079">
        <w:rPr>
          <w:rFonts w:ascii="ＭＳ Ｐゴシック" w:eastAsia="ＭＳ Ｐゴシック" w:hAnsi="ＭＳ Ｐゴシック"/>
          <w:noProof/>
        </w:rPr>
        <w:t xml:space="preserve"> </w:t>
      </w:r>
      <w:r w:rsidRPr="00470079">
        <w:rPr>
          <w:rFonts w:ascii="ＭＳ Ｐゴシック" w:eastAsia="ＭＳ Ｐゴシック" w:hAnsi="ＭＳ Ｐゴシック" w:hint="eastAsia"/>
          <w:noProof/>
        </w:rPr>
        <w:t>血管障害」</w:t>
      </w:r>
      <w:r>
        <w:rPr>
          <w:noProof/>
        </w:rPr>
        <w:tab/>
      </w:r>
      <w:r>
        <w:rPr>
          <w:noProof/>
        </w:rPr>
        <w:fldChar w:fldCharType="begin"/>
      </w:r>
      <w:r>
        <w:rPr>
          <w:noProof/>
        </w:rPr>
        <w:instrText xml:space="preserve"> PAGEREF _Toc459295140 \h </w:instrText>
      </w:r>
      <w:r>
        <w:rPr>
          <w:noProof/>
        </w:rPr>
      </w:r>
      <w:r>
        <w:rPr>
          <w:noProof/>
        </w:rPr>
        <w:fldChar w:fldCharType="separate"/>
      </w:r>
      <w:r w:rsidR="002C12D6">
        <w:rPr>
          <w:noProof/>
        </w:rPr>
        <w:t>67</w:t>
      </w:r>
      <w:r>
        <w:rPr>
          <w:noProof/>
        </w:rPr>
        <w:fldChar w:fldCharType="end"/>
      </w:r>
    </w:p>
    <w:p w14:paraId="73C55529" w14:textId="77777777" w:rsidR="000C45B6" w:rsidRDefault="000C45B6">
      <w:pPr>
        <w:pStyle w:val="11"/>
        <w:rPr>
          <w:rFonts w:asciiTheme="minorHAnsi" w:eastAsiaTheme="minorEastAsia" w:hAnsiTheme="minorHAnsi" w:cstheme="minorBidi"/>
          <w:b w:val="0"/>
          <w:caps w:val="0"/>
          <w:kern w:val="2"/>
          <w:sz w:val="21"/>
          <w:szCs w:val="22"/>
          <w:lang w:eastAsia="ja-JP" w:bidi="ar-SA"/>
        </w:rPr>
      </w:pPr>
      <w:r>
        <w:rPr>
          <w:rFonts w:hint="eastAsia"/>
          <w:lang w:eastAsia="ja-JP"/>
        </w:rPr>
        <w:t>付表</w:t>
      </w:r>
      <w:r>
        <w:rPr>
          <w:lang w:eastAsia="ja-JP"/>
        </w:rPr>
        <w:t>A</w:t>
      </w:r>
      <w:r>
        <w:rPr>
          <w:rFonts w:hint="eastAsia"/>
          <w:lang w:eastAsia="ja-JP"/>
        </w:rPr>
        <w:t xml:space="preserve">　略号とそのフルスペル</w:t>
      </w:r>
      <w:r>
        <w:rPr>
          <w:lang w:eastAsia="ja-JP"/>
        </w:rPr>
        <w:tab/>
      </w:r>
      <w:r>
        <w:fldChar w:fldCharType="begin"/>
      </w:r>
      <w:r>
        <w:rPr>
          <w:lang w:eastAsia="ja-JP"/>
        </w:rPr>
        <w:instrText xml:space="preserve"> PAGEREF _Toc459295141 \h </w:instrText>
      </w:r>
      <w:r>
        <w:fldChar w:fldCharType="separate"/>
      </w:r>
      <w:r w:rsidR="002C12D6">
        <w:rPr>
          <w:lang w:eastAsia="ja-JP"/>
        </w:rPr>
        <w:t>68</w:t>
      </w:r>
      <w:r>
        <w:fldChar w:fldCharType="end"/>
      </w:r>
    </w:p>
    <w:p w14:paraId="7460FE87" w14:textId="77777777" w:rsidR="000C45B6" w:rsidRDefault="000C45B6">
      <w:pPr>
        <w:pStyle w:val="11"/>
        <w:rPr>
          <w:rFonts w:asciiTheme="minorHAnsi" w:eastAsiaTheme="minorEastAsia" w:hAnsiTheme="minorHAnsi" w:cstheme="minorBidi"/>
          <w:b w:val="0"/>
          <w:caps w:val="0"/>
          <w:kern w:val="2"/>
          <w:sz w:val="21"/>
          <w:szCs w:val="22"/>
          <w:lang w:eastAsia="ja-JP" w:bidi="ar-SA"/>
        </w:rPr>
      </w:pPr>
      <w:r>
        <w:rPr>
          <w:rFonts w:hint="eastAsia"/>
          <w:lang w:eastAsia="ja-JP"/>
        </w:rPr>
        <w:t>付表</w:t>
      </w:r>
      <w:r>
        <w:rPr>
          <w:lang w:eastAsia="ja-JP"/>
        </w:rPr>
        <w:t>B</w:t>
      </w:r>
      <w:r>
        <w:rPr>
          <w:rFonts w:hint="eastAsia"/>
          <w:lang w:eastAsia="ja-JP"/>
        </w:rPr>
        <w:t xml:space="preserve">　用語概念の記述</w:t>
      </w:r>
      <w:r>
        <w:rPr>
          <w:lang w:eastAsia="ja-JP"/>
        </w:rPr>
        <w:tab/>
      </w:r>
      <w:r>
        <w:fldChar w:fldCharType="begin"/>
      </w:r>
      <w:r>
        <w:rPr>
          <w:lang w:eastAsia="ja-JP"/>
        </w:rPr>
        <w:instrText xml:space="preserve"> PAGEREF _Toc459295142 \h </w:instrText>
      </w:r>
      <w:r>
        <w:fldChar w:fldCharType="separate"/>
      </w:r>
      <w:r w:rsidR="002C12D6">
        <w:rPr>
          <w:lang w:eastAsia="ja-JP"/>
        </w:rPr>
        <w:t>71</w:t>
      </w:r>
      <w:r>
        <w:fldChar w:fldCharType="end"/>
      </w:r>
    </w:p>
    <w:p w14:paraId="3FD12361" w14:textId="77777777" w:rsidR="00F41CDA" w:rsidRDefault="003F2F04" w:rsidP="008E7936">
      <w:pPr>
        <w:pStyle w:val="11"/>
        <w:rPr>
          <w:lang w:eastAsia="ja-JP"/>
        </w:rPr>
      </w:pPr>
      <w:r>
        <w:fldChar w:fldCharType="end"/>
      </w:r>
    </w:p>
    <w:p w14:paraId="746FBAFF" w14:textId="77777777" w:rsidR="000C45B6" w:rsidRPr="00F75C6D" w:rsidRDefault="000C45B6" w:rsidP="000C45B6">
      <w:pPr>
        <w:pStyle w:val="11"/>
        <w:rPr>
          <w:rFonts w:asciiTheme="minorHAnsi" w:eastAsiaTheme="minorEastAsia" w:hAnsiTheme="minorHAnsi" w:cstheme="minorBidi"/>
          <w:b w:val="0"/>
          <w:caps w:val="0"/>
          <w:kern w:val="2"/>
          <w:sz w:val="21"/>
          <w:szCs w:val="22"/>
          <w:lang w:eastAsia="ja-JP" w:bidi="ar-SA"/>
        </w:rPr>
      </w:pPr>
      <w:r w:rsidRPr="00355D4D">
        <w:rPr>
          <w:rFonts w:hint="eastAsia"/>
          <w:caps w:val="0"/>
          <w:lang w:eastAsia="ja-JP"/>
        </w:rPr>
        <w:t>図</w:t>
      </w:r>
      <w:r w:rsidRPr="00355D4D">
        <w:rPr>
          <w:caps w:val="0"/>
          <w:lang w:eastAsia="ja-JP"/>
        </w:rPr>
        <w:t>2-1. MedDRA</w:t>
      </w:r>
      <w:r w:rsidRPr="00355D4D">
        <w:rPr>
          <w:rFonts w:hint="eastAsia"/>
          <w:caps w:val="0"/>
          <w:lang w:eastAsia="ja-JP"/>
        </w:rPr>
        <w:t>の階層構造</w:t>
      </w:r>
      <w:r w:rsidRPr="00355D4D">
        <w:rPr>
          <w:caps w:val="0"/>
          <w:lang w:eastAsia="ja-JP"/>
        </w:rPr>
        <w:tab/>
      </w:r>
      <w:r w:rsidRPr="00355D4D">
        <w:rPr>
          <w:caps w:val="0"/>
        </w:rPr>
        <w:fldChar w:fldCharType="begin"/>
      </w:r>
      <w:r w:rsidRPr="00355D4D">
        <w:rPr>
          <w:caps w:val="0"/>
          <w:lang w:eastAsia="ja-JP"/>
        </w:rPr>
        <w:instrText xml:space="preserve"> PAGEREF _Toc459295085 \h </w:instrText>
      </w:r>
      <w:r w:rsidRPr="00355D4D">
        <w:rPr>
          <w:caps w:val="0"/>
        </w:rPr>
      </w:r>
      <w:r w:rsidRPr="00355D4D">
        <w:rPr>
          <w:caps w:val="0"/>
        </w:rPr>
        <w:fldChar w:fldCharType="separate"/>
      </w:r>
      <w:r w:rsidR="002C12D6">
        <w:rPr>
          <w:caps w:val="0"/>
          <w:lang w:eastAsia="ja-JP"/>
        </w:rPr>
        <w:t>6</w:t>
      </w:r>
      <w:r w:rsidRPr="00355D4D">
        <w:rPr>
          <w:caps w:val="0"/>
        </w:rPr>
        <w:fldChar w:fldCharType="end"/>
      </w:r>
    </w:p>
    <w:p w14:paraId="15025957" w14:textId="77777777" w:rsidR="000C45B6" w:rsidRPr="00F75C6D" w:rsidRDefault="000C45B6" w:rsidP="000C45B6">
      <w:pPr>
        <w:pStyle w:val="11"/>
        <w:rPr>
          <w:rFonts w:asciiTheme="minorHAnsi" w:eastAsiaTheme="minorEastAsia" w:hAnsiTheme="minorHAnsi" w:cstheme="minorBidi"/>
          <w:b w:val="0"/>
          <w:caps w:val="0"/>
          <w:kern w:val="2"/>
          <w:sz w:val="21"/>
          <w:szCs w:val="22"/>
          <w:lang w:eastAsia="ja-JP" w:bidi="ar-SA"/>
        </w:rPr>
      </w:pPr>
      <w:r w:rsidRPr="00355D4D">
        <w:rPr>
          <w:rFonts w:hint="eastAsia"/>
          <w:caps w:val="0"/>
          <w:lang w:eastAsia="ja-JP"/>
        </w:rPr>
        <w:t>表</w:t>
      </w:r>
      <w:r w:rsidRPr="00355D4D">
        <w:rPr>
          <w:caps w:val="0"/>
          <w:lang w:eastAsia="ja-JP"/>
        </w:rPr>
        <w:t>3-1. MedDRA</w:t>
      </w:r>
      <w:r w:rsidRPr="00355D4D">
        <w:rPr>
          <w:rFonts w:hint="eastAsia"/>
          <w:caps w:val="0"/>
          <w:lang w:eastAsia="ja-JP"/>
        </w:rPr>
        <w:t xml:space="preserve">　</w:t>
      </w:r>
      <w:r w:rsidRPr="00355D4D">
        <w:rPr>
          <w:caps w:val="0"/>
          <w:lang w:eastAsia="ja-JP"/>
        </w:rPr>
        <w:t>SOC</w:t>
      </w:r>
      <w:r w:rsidRPr="00355D4D">
        <w:rPr>
          <w:rFonts w:hint="eastAsia"/>
          <w:caps w:val="0"/>
          <w:lang w:eastAsia="ja-JP"/>
        </w:rPr>
        <w:t>リスト（アルファベット順）</w:t>
      </w:r>
      <w:r w:rsidRPr="00355D4D">
        <w:rPr>
          <w:caps w:val="0"/>
          <w:lang w:eastAsia="ja-JP"/>
        </w:rPr>
        <w:tab/>
      </w:r>
      <w:r w:rsidRPr="00355D4D">
        <w:rPr>
          <w:caps w:val="0"/>
        </w:rPr>
        <w:fldChar w:fldCharType="begin"/>
      </w:r>
      <w:r w:rsidRPr="00355D4D">
        <w:rPr>
          <w:caps w:val="0"/>
          <w:lang w:eastAsia="ja-JP"/>
        </w:rPr>
        <w:instrText xml:space="preserve"> PAGEREF _Toc459295092 \h </w:instrText>
      </w:r>
      <w:r w:rsidRPr="00355D4D">
        <w:rPr>
          <w:caps w:val="0"/>
        </w:rPr>
      </w:r>
      <w:r w:rsidRPr="00355D4D">
        <w:rPr>
          <w:caps w:val="0"/>
        </w:rPr>
        <w:fldChar w:fldCharType="separate"/>
      </w:r>
      <w:r w:rsidR="002C12D6">
        <w:rPr>
          <w:caps w:val="0"/>
          <w:lang w:eastAsia="ja-JP"/>
        </w:rPr>
        <w:t>11</w:t>
      </w:r>
      <w:r w:rsidRPr="00355D4D">
        <w:rPr>
          <w:caps w:val="0"/>
        </w:rPr>
        <w:fldChar w:fldCharType="end"/>
      </w:r>
    </w:p>
    <w:p w14:paraId="162A124F" w14:textId="77777777" w:rsidR="000C45B6" w:rsidRPr="00F75C6D" w:rsidRDefault="000C45B6" w:rsidP="000C45B6">
      <w:pPr>
        <w:pStyle w:val="11"/>
        <w:rPr>
          <w:rFonts w:asciiTheme="minorHAnsi" w:eastAsiaTheme="minorEastAsia" w:hAnsiTheme="minorHAnsi" w:cstheme="minorBidi"/>
          <w:b w:val="0"/>
          <w:caps w:val="0"/>
          <w:kern w:val="2"/>
          <w:sz w:val="21"/>
          <w:szCs w:val="22"/>
          <w:lang w:eastAsia="ja-JP" w:bidi="ar-SA"/>
        </w:rPr>
      </w:pPr>
      <w:r w:rsidRPr="00355D4D">
        <w:rPr>
          <w:rFonts w:hint="eastAsia"/>
          <w:caps w:val="0"/>
          <w:lang w:eastAsia="ja-JP"/>
        </w:rPr>
        <w:t>表</w:t>
      </w:r>
      <w:r w:rsidRPr="00355D4D">
        <w:rPr>
          <w:caps w:val="0"/>
          <w:lang w:eastAsia="ja-JP"/>
        </w:rPr>
        <w:t>3-2. MedDRA</w:t>
      </w:r>
      <w:r w:rsidRPr="00355D4D">
        <w:rPr>
          <w:rFonts w:hint="eastAsia"/>
          <w:caps w:val="0"/>
          <w:lang w:eastAsia="ja-JP"/>
        </w:rPr>
        <w:t xml:space="preserve">　</w:t>
      </w:r>
      <w:r w:rsidRPr="00355D4D">
        <w:rPr>
          <w:caps w:val="0"/>
          <w:lang w:eastAsia="ja-JP"/>
        </w:rPr>
        <w:t>SOC</w:t>
      </w:r>
      <w:r w:rsidRPr="00355D4D">
        <w:rPr>
          <w:rFonts w:hint="eastAsia"/>
          <w:caps w:val="0"/>
          <w:lang w:eastAsia="ja-JP"/>
        </w:rPr>
        <w:t>リスト（国際合意順）</w:t>
      </w:r>
      <w:r w:rsidRPr="00355D4D">
        <w:rPr>
          <w:caps w:val="0"/>
          <w:lang w:eastAsia="ja-JP"/>
        </w:rPr>
        <w:tab/>
      </w:r>
      <w:r w:rsidRPr="00355D4D">
        <w:rPr>
          <w:caps w:val="0"/>
        </w:rPr>
        <w:fldChar w:fldCharType="begin"/>
      </w:r>
      <w:r w:rsidRPr="00355D4D">
        <w:rPr>
          <w:caps w:val="0"/>
          <w:lang w:eastAsia="ja-JP"/>
        </w:rPr>
        <w:instrText xml:space="preserve"> PAGEREF _Toc459295093 \h </w:instrText>
      </w:r>
      <w:r w:rsidRPr="00355D4D">
        <w:rPr>
          <w:caps w:val="0"/>
        </w:rPr>
      </w:r>
      <w:r w:rsidRPr="00355D4D">
        <w:rPr>
          <w:caps w:val="0"/>
        </w:rPr>
        <w:fldChar w:fldCharType="separate"/>
      </w:r>
      <w:r w:rsidR="002C12D6">
        <w:rPr>
          <w:caps w:val="0"/>
          <w:lang w:eastAsia="ja-JP"/>
        </w:rPr>
        <w:t>12</w:t>
      </w:r>
      <w:r w:rsidRPr="00355D4D">
        <w:rPr>
          <w:caps w:val="0"/>
        </w:rPr>
        <w:fldChar w:fldCharType="end"/>
      </w:r>
    </w:p>
    <w:p w14:paraId="7DB47E08" w14:textId="77777777" w:rsidR="000C45B6" w:rsidRDefault="000C45B6" w:rsidP="000C45B6">
      <w:pPr>
        <w:pStyle w:val="11"/>
        <w:rPr>
          <w:rFonts w:asciiTheme="minorHAnsi" w:eastAsiaTheme="minorEastAsia" w:hAnsiTheme="minorHAnsi" w:cstheme="minorBidi"/>
          <w:b w:val="0"/>
          <w:caps w:val="0"/>
          <w:kern w:val="2"/>
          <w:sz w:val="21"/>
          <w:szCs w:val="22"/>
          <w:lang w:eastAsia="ja-JP" w:bidi="ar-SA"/>
        </w:rPr>
      </w:pPr>
      <w:r>
        <w:rPr>
          <w:rFonts w:hint="eastAsia"/>
          <w:lang w:eastAsia="ja-JP"/>
        </w:rPr>
        <w:t>表</w:t>
      </w:r>
      <w:r>
        <w:rPr>
          <w:lang w:eastAsia="ja-JP"/>
        </w:rPr>
        <w:t>6-1. SOC</w:t>
      </w:r>
      <w:r>
        <w:rPr>
          <w:rFonts w:hint="eastAsia"/>
          <w:lang w:eastAsia="ja-JP"/>
        </w:rPr>
        <w:t>；</w:t>
      </w:r>
      <w:r>
        <w:rPr>
          <w:lang w:eastAsia="ja-JP"/>
        </w:rPr>
        <w:t xml:space="preserve"> </w:t>
      </w:r>
      <w:r>
        <w:rPr>
          <w:rFonts w:hint="eastAsia"/>
          <w:lang w:eastAsia="ja-JP"/>
        </w:rPr>
        <w:t>免疫系障害の例外および取り決め事項の例示</w:t>
      </w:r>
      <w:r>
        <w:rPr>
          <w:lang w:eastAsia="ja-JP"/>
        </w:rPr>
        <w:tab/>
      </w:r>
      <w:r>
        <w:fldChar w:fldCharType="begin"/>
      </w:r>
      <w:r>
        <w:rPr>
          <w:lang w:eastAsia="ja-JP"/>
        </w:rPr>
        <w:instrText xml:space="preserve"> PAGEREF _Toc459295123 \h </w:instrText>
      </w:r>
      <w:r>
        <w:fldChar w:fldCharType="separate"/>
      </w:r>
      <w:r w:rsidR="002C12D6">
        <w:rPr>
          <w:lang w:eastAsia="ja-JP"/>
        </w:rPr>
        <w:t>37</w:t>
      </w:r>
      <w:r>
        <w:fldChar w:fldCharType="end"/>
      </w:r>
    </w:p>
    <w:p w14:paraId="7D5B6776" w14:textId="77777777" w:rsidR="00F41CDA" w:rsidRPr="000C45B6" w:rsidRDefault="00F41CDA" w:rsidP="00F41CDA">
      <w:pPr>
        <w:rPr>
          <w:lang w:eastAsia="ja-JP" w:bidi="ar-SA"/>
        </w:rPr>
      </w:pPr>
    </w:p>
    <w:p w14:paraId="369D0431" w14:textId="77777777" w:rsidR="00C04669" w:rsidRPr="00F41CDA" w:rsidRDefault="00C04669" w:rsidP="00743A16">
      <w:pPr>
        <w:spacing w:before="240" w:after="240"/>
        <w:rPr>
          <w:rFonts w:ascii="Times New Roman" w:hAnsi="Times New Roman"/>
          <w:lang w:eastAsia="ja-JP"/>
        </w:rPr>
        <w:sectPr w:rsidR="00C04669" w:rsidRPr="00F41CDA" w:rsidSect="00907001">
          <w:headerReference w:type="first" r:id="rId16"/>
          <w:pgSz w:w="11907" w:h="16840" w:code="9"/>
          <w:pgMar w:top="1701" w:right="1417" w:bottom="1701" w:left="1588" w:header="851" w:footer="850" w:gutter="0"/>
          <w:pgNumType w:fmt="lowerRoman"/>
          <w:cols w:space="425"/>
          <w:titlePg/>
          <w:docGrid w:linePitch="335" w:charSpace="1694"/>
        </w:sectPr>
      </w:pPr>
    </w:p>
    <w:p w14:paraId="40B69C0D" w14:textId="77777777" w:rsidR="0064051F" w:rsidRPr="009A466D" w:rsidRDefault="0064051F" w:rsidP="00A01F34">
      <w:pPr>
        <w:pStyle w:val="37"/>
      </w:pPr>
      <w:bookmarkStart w:id="3" w:name="_Toc443386788"/>
      <w:bookmarkStart w:id="4" w:name="_Toc459295074"/>
      <w:r w:rsidRPr="009A466D">
        <w:rPr>
          <w:rFonts w:hint="eastAsia"/>
        </w:rPr>
        <w:lastRenderedPageBreak/>
        <w:t>1. 序　文</w:t>
      </w:r>
      <w:bookmarkEnd w:id="0"/>
      <w:bookmarkEnd w:id="1"/>
      <w:bookmarkEnd w:id="3"/>
      <w:bookmarkEnd w:id="4"/>
    </w:p>
    <w:p w14:paraId="388D66CE" w14:textId="6199BE5D" w:rsidR="0064051F" w:rsidRPr="009A466D" w:rsidRDefault="0064051F" w:rsidP="00E41AA8">
      <w:pPr>
        <w:spacing w:beforeLines="50" w:before="120"/>
        <w:rPr>
          <w:sz w:val="22"/>
          <w:szCs w:val="22"/>
          <w:lang w:eastAsia="ja-JP"/>
        </w:rPr>
      </w:pPr>
      <w:r w:rsidRPr="009A466D">
        <w:rPr>
          <w:rFonts w:hAnsi="ＭＳ 明朝" w:hint="eastAsia"/>
          <w:sz w:val="22"/>
          <w:szCs w:val="22"/>
        </w:rPr>
        <w:t>この</w:t>
      </w:r>
      <w:r w:rsidRPr="009A466D">
        <w:rPr>
          <w:sz w:val="22"/>
          <w:szCs w:val="22"/>
        </w:rPr>
        <w:t>Medical Dictionary for Regulatory Activities</w:t>
      </w:r>
      <w:r w:rsidRPr="009A466D">
        <w:rPr>
          <w:rFonts w:hAnsi="ＭＳ 明朝" w:hint="eastAsia"/>
          <w:sz w:val="22"/>
          <w:szCs w:val="22"/>
        </w:rPr>
        <w:t>（</w:t>
      </w:r>
      <w:r w:rsidRPr="009A466D">
        <w:rPr>
          <w:sz w:val="22"/>
          <w:szCs w:val="22"/>
        </w:rPr>
        <w:t>MedDRA</w:t>
      </w:r>
      <w:r w:rsidRPr="009A466D">
        <w:rPr>
          <w:rFonts w:hAnsi="ＭＳ 明朝" w:hint="eastAsia"/>
          <w:sz w:val="22"/>
          <w:szCs w:val="22"/>
        </w:rPr>
        <w:t>）</w:t>
      </w:r>
      <w:r w:rsidRPr="009A466D">
        <w:rPr>
          <w:sz w:val="22"/>
          <w:szCs w:val="22"/>
        </w:rPr>
        <w:t>Terminology</w:t>
      </w:r>
      <w:r w:rsidRPr="009A466D">
        <w:rPr>
          <w:rFonts w:hAnsi="ＭＳ 明朝" w:hint="eastAsia"/>
          <w:sz w:val="22"/>
          <w:szCs w:val="22"/>
        </w:rPr>
        <w:t>は、医薬品</w:t>
      </w:r>
      <w:r w:rsidR="00690A46">
        <w:rPr>
          <w:rFonts w:hAnsi="ＭＳ 明朝" w:hint="eastAsia"/>
          <w:sz w:val="22"/>
          <w:szCs w:val="22"/>
          <w:lang w:eastAsia="ja-JP"/>
        </w:rPr>
        <w:t>規制調和</w:t>
      </w:r>
      <w:r w:rsidRPr="009A466D">
        <w:rPr>
          <w:rFonts w:hAnsi="ＭＳ 明朝" w:hint="eastAsia"/>
          <w:sz w:val="22"/>
          <w:szCs w:val="22"/>
        </w:rPr>
        <w:t>国際会議（</w:t>
      </w:r>
      <w:r w:rsidRPr="009A466D">
        <w:rPr>
          <w:sz w:val="22"/>
          <w:szCs w:val="22"/>
        </w:rPr>
        <w:t>ICH</w:t>
      </w:r>
      <w:r w:rsidRPr="009A466D">
        <w:rPr>
          <w:rFonts w:hAnsi="ＭＳ 明朝" w:hint="eastAsia"/>
          <w:sz w:val="22"/>
          <w:szCs w:val="22"/>
        </w:rPr>
        <w:t>）の協力のもとに開発された国際医</w:t>
      </w:r>
      <w:r w:rsidR="006663E6">
        <w:rPr>
          <w:rFonts w:hAnsi="ＭＳ 明朝" w:hint="eastAsia"/>
          <w:sz w:val="22"/>
          <w:szCs w:val="22"/>
          <w:lang w:eastAsia="ja-JP"/>
        </w:rPr>
        <w:t>薬</w:t>
      </w:r>
      <w:r w:rsidRPr="009A466D">
        <w:rPr>
          <w:rFonts w:hAnsi="ＭＳ 明朝" w:hint="eastAsia"/>
          <w:sz w:val="22"/>
          <w:szCs w:val="22"/>
        </w:rPr>
        <w:t>用語集である。</w:t>
      </w:r>
      <w:r w:rsidRPr="009A466D">
        <w:rPr>
          <w:rFonts w:hAnsi="ＭＳ 明朝" w:hint="eastAsia"/>
          <w:sz w:val="22"/>
          <w:szCs w:val="22"/>
          <w:lang w:eastAsia="ja-JP"/>
        </w:rPr>
        <w:t>本ガイドでは、用語集の開発、対象範囲および体系について解説する。</w:t>
      </w:r>
    </w:p>
    <w:p w14:paraId="23ADBCA3"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5" w:name="_Toc420292678"/>
      <w:bookmarkStart w:id="6" w:name="_Toc429210158"/>
      <w:bookmarkStart w:id="7" w:name="_Toc443386789"/>
      <w:bookmarkStart w:id="8" w:name="_Toc459295075"/>
      <w:r w:rsidRPr="007A64A5">
        <w:rPr>
          <w:rFonts w:ascii="ＭＳ Ｐゴシック" w:eastAsia="ＭＳ Ｐゴシック" w:hAnsi="ＭＳ Ｐゴシック" w:hint="eastAsia"/>
          <w:i w:val="0"/>
          <w:sz w:val="24"/>
          <w:szCs w:val="24"/>
          <w:lang w:eastAsia="ja-JP"/>
        </w:rPr>
        <w:t>1.1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背　景</w:t>
      </w:r>
      <w:bookmarkEnd w:id="5"/>
      <w:bookmarkEnd w:id="6"/>
      <w:bookmarkEnd w:id="7"/>
      <w:bookmarkEnd w:id="8"/>
    </w:p>
    <w:p w14:paraId="5B2A7DD9" w14:textId="77777777" w:rsidR="0064051F" w:rsidRPr="009A466D" w:rsidRDefault="0064051F" w:rsidP="00E41AA8">
      <w:pPr>
        <w:spacing w:beforeLines="50" w:before="120"/>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が開発されるまでは、医薬品規制に関する医学用語集で国際的に合意されたものはない状況であった。規制関連データを処理しているほとんどの組織は、国際的な副作用用語集とともに疾病用語集を用いている。欧州ではほとんどの国が世界保健機関（</w:t>
      </w:r>
      <w:r w:rsidRPr="009A466D">
        <w:rPr>
          <w:sz w:val="22"/>
          <w:szCs w:val="22"/>
          <w:lang w:eastAsia="ja-JP"/>
        </w:rPr>
        <w:t>WHO</w:t>
      </w:r>
      <w:r w:rsidRPr="009A466D">
        <w:rPr>
          <w:rFonts w:hAnsi="ＭＳ 明朝" w:hint="eastAsia"/>
          <w:sz w:val="22"/>
          <w:szCs w:val="22"/>
          <w:lang w:eastAsia="ja-JP"/>
        </w:rPr>
        <w:t>）の副作用用語集（</w:t>
      </w:r>
      <w:r w:rsidRPr="009A466D">
        <w:rPr>
          <w:sz w:val="22"/>
          <w:szCs w:val="22"/>
          <w:lang w:eastAsia="ja-JP"/>
        </w:rPr>
        <w:t>WHO-ART</w:t>
      </w:r>
      <w:r w:rsidRPr="009A466D">
        <w:rPr>
          <w:rFonts w:hAnsi="ＭＳ 明朝" w:hint="eastAsia"/>
          <w:sz w:val="22"/>
          <w:szCs w:val="22"/>
          <w:lang w:eastAsia="ja-JP"/>
        </w:rPr>
        <w:t>）および</w:t>
      </w:r>
      <w:r w:rsidRPr="009A466D">
        <w:rPr>
          <w:sz w:val="22"/>
          <w:szCs w:val="22"/>
          <w:lang w:eastAsia="ja-JP"/>
        </w:rPr>
        <w:t>International Classification of Diseases</w:t>
      </w:r>
      <w:r w:rsidRPr="009A466D">
        <w:rPr>
          <w:rFonts w:hAnsi="ＭＳ 明朝" w:hint="eastAsia"/>
          <w:sz w:val="22"/>
          <w:szCs w:val="22"/>
          <w:lang w:eastAsia="ja-JP"/>
        </w:rPr>
        <w:t>第</w:t>
      </w:r>
      <w:r w:rsidRPr="009A466D">
        <w:rPr>
          <w:sz w:val="22"/>
          <w:szCs w:val="22"/>
          <w:lang w:eastAsia="ja-JP"/>
        </w:rPr>
        <w:t>9</w:t>
      </w:r>
      <w:r w:rsidRPr="009A466D">
        <w:rPr>
          <w:rFonts w:hAnsi="ＭＳ 明朝" w:hint="eastAsia"/>
          <w:sz w:val="22"/>
          <w:szCs w:val="22"/>
          <w:lang w:eastAsia="ja-JP"/>
        </w:rPr>
        <w:t>改訂版（</w:t>
      </w:r>
      <w:r w:rsidRPr="009A466D">
        <w:rPr>
          <w:sz w:val="22"/>
          <w:szCs w:val="22"/>
          <w:lang w:eastAsia="ja-JP"/>
        </w:rPr>
        <w:t>ICD-9</w:t>
      </w:r>
      <w:r w:rsidRPr="009A466D">
        <w:rPr>
          <w:rFonts w:hAnsi="ＭＳ 明朝" w:hint="eastAsia"/>
          <w:sz w:val="22"/>
          <w:szCs w:val="22"/>
          <w:lang w:eastAsia="ja-JP"/>
        </w:rPr>
        <w:t>）の組み合わせを使用し、米国では</w:t>
      </w:r>
      <w:r w:rsidR="00D36490" w:rsidRPr="009A466D">
        <w:rPr>
          <w:rFonts w:hAnsi="ＭＳ 明朝" w:hint="eastAsia"/>
          <w:sz w:val="22"/>
          <w:szCs w:val="22"/>
          <w:lang w:eastAsia="ja-JP"/>
        </w:rPr>
        <w:t>、</w:t>
      </w:r>
      <w:r w:rsidRPr="009A466D">
        <w:rPr>
          <w:rFonts w:hAnsi="ＭＳ 明朝" w:hint="eastAsia"/>
          <w:sz w:val="22"/>
          <w:szCs w:val="22"/>
          <w:lang w:eastAsia="ja-JP"/>
        </w:rPr>
        <w:t>通常、食品医薬品局（</w:t>
      </w:r>
      <w:r w:rsidRPr="009A466D">
        <w:rPr>
          <w:sz w:val="22"/>
          <w:szCs w:val="22"/>
          <w:lang w:eastAsia="ja-JP"/>
        </w:rPr>
        <w:t>FDA</w:t>
      </w:r>
      <w:r w:rsidRPr="009A466D">
        <w:rPr>
          <w:rFonts w:hAnsi="ＭＳ 明朝" w:hint="eastAsia"/>
          <w:sz w:val="22"/>
          <w:szCs w:val="22"/>
          <w:lang w:eastAsia="ja-JP"/>
        </w:rPr>
        <w:t>）の副作用用語集（</w:t>
      </w:r>
      <w:r w:rsidRPr="009A466D">
        <w:rPr>
          <w:sz w:val="22"/>
          <w:szCs w:val="22"/>
          <w:lang w:eastAsia="ja-JP"/>
        </w:rPr>
        <w:t>COSTART</w:t>
      </w:r>
      <w:r w:rsidRPr="009A466D">
        <w:rPr>
          <w:rFonts w:hAnsi="ＭＳ 明朝" w:hint="eastAsia"/>
          <w:sz w:val="22"/>
          <w:szCs w:val="22"/>
          <w:lang w:eastAsia="ja-JP"/>
        </w:rPr>
        <w:t>）が</w:t>
      </w:r>
      <w:r w:rsidRPr="009A466D">
        <w:rPr>
          <w:sz w:val="22"/>
          <w:szCs w:val="22"/>
          <w:lang w:eastAsia="ja-JP"/>
        </w:rPr>
        <w:t>ICD-9-CM</w:t>
      </w:r>
      <w:r w:rsidRPr="009A466D">
        <w:rPr>
          <w:rFonts w:hAnsi="ＭＳ 明朝" w:hint="eastAsia"/>
          <w:sz w:val="22"/>
          <w:szCs w:val="22"/>
          <w:lang w:eastAsia="ja-JP"/>
        </w:rPr>
        <w:t>（</w:t>
      </w:r>
      <w:r w:rsidRPr="009A466D">
        <w:rPr>
          <w:sz w:val="22"/>
          <w:szCs w:val="22"/>
          <w:lang w:eastAsia="ja-JP"/>
        </w:rPr>
        <w:t>ICD-9</w:t>
      </w:r>
      <w:r w:rsidRPr="009A466D">
        <w:rPr>
          <w:rFonts w:hAnsi="ＭＳ 明朝" w:hint="eastAsia"/>
          <w:sz w:val="22"/>
          <w:szCs w:val="22"/>
          <w:lang w:eastAsia="ja-JP"/>
        </w:rPr>
        <w:t>臨床版）と組み合わせて使用されていた。日本では、これら国際的用語集の日本語版である医薬品副作用用語集（</w:t>
      </w:r>
      <w:r w:rsidRPr="009A466D">
        <w:rPr>
          <w:sz w:val="22"/>
          <w:szCs w:val="22"/>
          <w:lang w:eastAsia="ja-JP"/>
        </w:rPr>
        <w:t>J-ART</w:t>
      </w:r>
      <w:r w:rsidRPr="009A466D">
        <w:rPr>
          <w:rFonts w:hAnsi="ＭＳ 明朝" w:hint="eastAsia"/>
          <w:sz w:val="22"/>
          <w:szCs w:val="22"/>
          <w:lang w:eastAsia="ja-JP"/>
        </w:rPr>
        <w:t>）および</w:t>
      </w:r>
      <w:r w:rsidRPr="009A466D">
        <w:rPr>
          <w:sz w:val="22"/>
          <w:szCs w:val="22"/>
          <w:lang w:eastAsia="ja-JP"/>
        </w:rPr>
        <w:t>MEDIS</w:t>
      </w:r>
      <w:r w:rsidRPr="009A466D">
        <w:rPr>
          <w:rFonts w:hAnsi="ＭＳ 明朝" w:hint="eastAsia"/>
          <w:sz w:val="22"/>
          <w:szCs w:val="22"/>
          <w:lang w:eastAsia="ja-JP"/>
        </w:rPr>
        <w:t>病名コード表を、それぞれ独自に開発し使用してい</w:t>
      </w:r>
      <w:r w:rsidR="00774E37" w:rsidRPr="009A466D">
        <w:rPr>
          <w:rFonts w:hAnsi="ＭＳ 明朝" w:hint="eastAsia"/>
          <w:sz w:val="22"/>
          <w:szCs w:val="22"/>
          <w:lang w:eastAsia="ja-JP"/>
        </w:rPr>
        <w:t>た</w:t>
      </w:r>
      <w:r w:rsidRPr="009A466D">
        <w:rPr>
          <w:rFonts w:hAnsi="ＭＳ 明朝" w:hint="eastAsia"/>
          <w:sz w:val="22"/>
          <w:szCs w:val="22"/>
          <w:lang w:eastAsia="ja-JP"/>
        </w:rPr>
        <w:t>。さらに、多くの組織ではこれらの用語集をそれぞれの利用目的に合わせて変更して使用してい</w:t>
      </w:r>
      <w:r w:rsidR="00774E37" w:rsidRPr="009A466D">
        <w:rPr>
          <w:rFonts w:hAnsi="ＭＳ 明朝" w:hint="eastAsia"/>
          <w:sz w:val="22"/>
          <w:szCs w:val="22"/>
          <w:lang w:eastAsia="ja-JP"/>
        </w:rPr>
        <w:t>た</w:t>
      </w:r>
      <w:r w:rsidRPr="009A466D">
        <w:rPr>
          <w:rFonts w:hAnsi="ＭＳ 明朝" w:hint="eastAsia"/>
          <w:sz w:val="22"/>
          <w:szCs w:val="22"/>
          <w:lang w:eastAsia="ja-JP"/>
        </w:rPr>
        <w:t>。既存の用語集は、データ入力用として規定されている用語レベルに具体性が欠け、また、提供される検索オプションも少ない（</w:t>
      </w:r>
      <w:r w:rsidR="00621145" w:rsidRPr="009A466D">
        <w:rPr>
          <w:rFonts w:hAnsi="ＭＳ 明朝" w:hint="eastAsia"/>
          <w:sz w:val="22"/>
          <w:szCs w:val="22"/>
          <w:lang w:eastAsia="ja-JP"/>
        </w:rPr>
        <w:t>例：</w:t>
      </w:r>
      <w:r w:rsidRPr="009A466D">
        <w:rPr>
          <w:rFonts w:hAnsi="ＭＳ 明朝" w:hint="eastAsia"/>
          <w:sz w:val="22"/>
          <w:szCs w:val="22"/>
          <w:lang w:eastAsia="ja-JP"/>
        </w:rPr>
        <w:t>分類する階層数が少ないか、あるいは</w:t>
      </w:r>
      <w:r w:rsidR="00175337" w:rsidRPr="009A466D">
        <w:rPr>
          <w:rFonts w:hAnsi="ＭＳ 明朝" w:hint="eastAsia"/>
          <w:sz w:val="22"/>
          <w:szCs w:val="22"/>
          <w:lang w:eastAsia="ja-JP"/>
        </w:rPr>
        <w:t>単軸で</w:t>
      </w:r>
      <w:r w:rsidRPr="009A466D">
        <w:rPr>
          <w:rFonts w:hAnsi="ＭＳ 明朝" w:hint="eastAsia"/>
          <w:sz w:val="22"/>
          <w:szCs w:val="22"/>
          <w:lang w:eastAsia="ja-JP"/>
        </w:rPr>
        <w:t>しかデータを検索できないなど）、しかも、症候群を効果的に処理</w:t>
      </w:r>
      <w:r w:rsidR="005757BC" w:rsidRPr="009A466D">
        <w:rPr>
          <w:rFonts w:hAnsi="ＭＳ 明朝" w:hint="eastAsia"/>
          <w:sz w:val="22"/>
          <w:szCs w:val="22"/>
          <w:lang w:eastAsia="ja-JP"/>
        </w:rPr>
        <w:t>でき</w:t>
      </w:r>
      <w:r w:rsidRPr="009A466D">
        <w:rPr>
          <w:rFonts w:hAnsi="ＭＳ 明朝" w:hint="eastAsia"/>
          <w:sz w:val="22"/>
          <w:szCs w:val="22"/>
          <w:lang w:eastAsia="ja-JP"/>
        </w:rPr>
        <w:t>ないなどの点が指摘されてきた。</w:t>
      </w:r>
      <w:r w:rsidR="00175337" w:rsidRPr="009A466D">
        <w:rPr>
          <w:sz w:val="22"/>
          <w:szCs w:val="22"/>
          <w:lang w:eastAsia="ja-JP"/>
        </w:rPr>
        <w:br/>
      </w:r>
      <w:r w:rsidRPr="009A466D">
        <w:rPr>
          <w:rFonts w:hAnsi="ＭＳ 明朝" w:hint="eastAsia"/>
          <w:sz w:val="22"/>
          <w:szCs w:val="22"/>
          <w:lang w:eastAsia="ja-JP"/>
        </w:rPr>
        <w:t>充分な余力のある組織では、これらの欠点を全面的または部分的に補う目的で、独自の</w:t>
      </w:r>
      <w:r w:rsidR="00D03224">
        <w:rPr>
          <w:rFonts w:hAnsi="ＭＳ 明朝" w:hint="eastAsia"/>
          <w:sz w:val="22"/>
          <w:szCs w:val="22"/>
          <w:lang w:eastAsia="ja-JP"/>
        </w:rPr>
        <w:t>「</w:t>
      </w:r>
      <w:r w:rsidRPr="009A466D">
        <w:rPr>
          <w:rFonts w:hAnsi="ＭＳ 明朝" w:hint="eastAsia"/>
          <w:sz w:val="22"/>
          <w:szCs w:val="22"/>
          <w:lang w:eastAsia="ja-JP"/>
        </w:rPr>
        <w:t>自家用</w:t>
      </w:r>
      <w:r w:rsidR="00D44640">
        <w:rPr>
          <w:rFonts w:hAnsi="ＭＳ 明朝" w:hint="eastAsia"/>
          <w:sz w:val="22"/>
          <w:szCs w:val="22"/>
          <w:lang w:eastAsia="ja-JP"/>
        </w:rPr>
        <w:t>」</w:t>
      </w:r>
      <w:r w:rsidRPr="009A466D">
        <w:rPr>
          <w:rFonts w:hAnsi="ＭＳ 明朝" w:hint="eastAsia"/>
          <w:sz w:val="22"/>
          <w:szCs w:val="22"/>
          <w:lang w:eastAsia="ja-JP"/>
        </w:rPr>
        <w:t>用語集を作成していた。</w:t>
      </w:r>
    </w:p>
    <w:p w14:paraId="082AD65C"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複数の用語集が使用されることから、</w:t>
      </w:r>
      <w:r w:rsidR="0039467D">
        <w:rPr>
          <w:rFonts w:hAnsi="ＭＳ 明朝" w:hint="eastAsia"/>
          <w:sz w:val="22"/>
          <w:szCs w:val="22"/>
          <w:lang w:eastAsia="ja-JP"/>
        </w:rPr>
        <w:t>幾つかの</w:t>
      </w:r>
      <w:r w:rsidRPr="009A466D">
        <w:rPr>
          <w:rFonts w:hAnsi="ＭＳ 明朝" w:hint="eastAsia"/>
          <w:sz w:val="22"/>
          <w:szCs w:val="22"/>
          <w:lang w:eastAsia="ja-JP"/>
        </w:rPr>
        <w:t>問題が発生していた。医薬品のライフサイクルの様々な段階で、異なった用語集が用いられることは、データ検索や解析を複雑化するだけでなく、データの相互参照を困難にしている。例えば安全性データでは、承認前臨床試験については</w:t>
      </w:r>
      <w:r w:rsidRPr="009A466D">
        <w:rPr>
          <w:sz w:val="22"/>
          <w:szCs w:val="22"/>
          <w:lang w:eastAsia="ja-JP"/>
        </w:rPr>
        <w:t>ICD</w:t>
      </w:r>
      <w:r w:rsidRPr="009A466D">
        <w:rPr>
          <w:rFonts w:hAnsi="ＭＳ 明朝" w:hint="eastAsia"/>
          <w:sz w:val="22"/>
          <w:szCs w:val="22"/>
          <w:lang w:eastAsia="ja-JP"/>
        </w:rPr>
        <w:t>を用いるが、市販後調査に関しては</w:t>
      </w:r>
      <w:r w:rsidRPr="009A466D">
        <w:rPr>
          <w:sz w:val="22"/>
          <w:szCs w:val="22"/>
          <w:lang w:eastAsia="ja-JP"/>
        </w:rPr>
        <w:t>J-ART</w:t>
      </w:r>
      <w:r w:rsidRPr="009A466D">
        <w:rPr>
          <w:rFonts w:hAnsi="ＭＳ 明朝" w:hint="eastAsia"/>
          <w:sz w:val="22"/>
          <w:szCs w:val="22"/>
          <w:lang w:eastAsia="ja-JP"/>
        </w:rPr>
        <w:t>、</w:t>
      </w:r>
      <w:r w:rsidRPr="009A466D">
        <w:rPr>
          <w:sz w:val="22"/>
          <w:szCs w:val="22"/>
          <w:lang w:eastAsia="ja-JP"/>
        </w:rPr>
        <w:t>WHO-ART</w:t>
      </w:r>
      <w:r w:rsidRPr="009A466D">
        <w:rPr>
          <w:rFonts w:hAnsi="ＭＳ 明朝" w:hint="eastAsia"/>
          <w:sz w:val="22"/>
          <w:szCs w:val="22"/>
          <w:lang w:eastAsia="ja-JP"/>
        </w:rPr>
        <w:t>、または</w:t>
      </w:r>
      <w:r w:rsidRPr="00DF73FD">
        <w:rPr>
          <w:sz w:val="22"/>
          <w:szCs w:val="22"/>
          <w:lang w:eastAsia="ja-JP"/>
        </w:rPr>
        <w:t>COSTART</w:t>
      </w:r>
      <w:r w:rsidR="00DF73FD" w:rsidRPr="00DF73FD">
        <w:rPr>
          <w:rFonts w:hAnsi="ＭＳ 明朝" w:hint="eastAsia"/>
          <w:sz w:val="22"/>
          <w:szCs w:val="22"/>
          <w:lang w:eastAsia="ja-JP"/>
        </w:rPr>
        <w:t>が多く使用されていた。</w:t>
      </w:r>
      <w:r w:rsidRPr="009A466D">
        <w:rPr>
          <w:rFonts w:hAnsi="ＭＳ 明朝" w:hint="eastAsia"/>
          <w:sz w:val="22"/>
          <w:szCs w:val="22"/>
          <w:lang w:eastAsia="ja-JP"/>
        </w:rPr>
        <w:t>さらに、地域によって異なる用語集が使用されていれば、国際的なコミュニケーションが阻害され、ある用語集から他の用語集へのデータ変換が必要となっていた。このデータ変換は、時間的な遅れやデータの損失または</w:t>
      </w:r>
      <w:r w:rsidR="00A03134" w:rsidRPr="009A466D">
        <w:rPr>
          <w:rFonts w:hAnsi="ＭＳ 明朝" w:hint="eastAsia"/>
          <w:sz w:val="22"/>
          <w:szCs w:val="22"/>
          <w:lang w:eastAsia="ja-JP"/>
        </w:rPr>
        <w:t>歪</w:t>
      </w:r>
      <w:r w:rsidRPr="009A466D">
        <w:rPr>
          <w:rFonts w:hAnsi="ＭＳ 明朝" w:hint="eastAsia"/>
          <w:sz w:val="22"/>
          <w:szCs w:val="22"/>
          <w:lang w:eastAsia="ja-JP"/>
        </w:rPr>
        <w:t>を生じた。これはとりわけ、それぞれの子会社が各国規制当局のデータ提出規定の違いに応じまちまちの用語集を使っている多国籍製薬企業において大きな問題であった。また企業と</w:t>
      </w:r>
      <w:r w:rsidR="000D7342">
        <w:rPr>
          <w:rFonts w:hint="eastAsia"/>
          <w:sz w:val="22"/>
          <w:szCs w:val="22"/>
          <w:lang w:eastAsia="ja-JP"/>
        </w:rPr>
        <w:t>CRO</w:t>
      </w:r>
      <w:r w:rsidRPr="009A466D">
        <w:rPr>
          <w:rFonts w:hAnsi="ＭＳ 明朝" w:hint="eastAsia"/>
          <w:sz w:val="22"/>
          <w:szCs w:val="22"/>
          <w:lang w:eastAsia="ja-JP"/>
        </w:rPr>
        <w:t>とのコミュニケーションにおいても、同様な問題が生じていた。</w:t>
      </w:r>
    </w:p>
    <w:p w14:paraId="6E6E49CE"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医薬品等の承認申請に必要とされる情報を管理し、規制当局と医薬品企業とのデータ</w:t>
      </w:r>
      <w:r w:rsidR="00D36490" w:rsidRPr="009A466D">
        <w:rPr>
          <w:sz w:val="22"/>
          <w:szCs w:val="22"/>
          <w:lang w:eastAsia="ja-JP"/>
        </w:rPr>
        <w:br/>
      </w:r>
      <w:r w:rsidRPr="009A466D">
        <w:rPr>
          <w:rFonts w:hAnsi="ＭＳ 明朝" w:hint="eastAsia"/>
          <w:sz w:val="22"/>
          <w:szCs w:val="22"/>
          <w:lang w:eastAsia="ja-JP"/>
        </w:rPr>
        <w:t>交換に求められている厳しい時間的制約を守ることは益々困難になってい</w:t>
      </w:r>
      <w:r w:rsidR="0067615F" w:rsidRPr="009A466D">
        <w:rPr>
          <w:rFonts w:hAnsi="ＭＳ 明朝" w:hint="eastAsia"/>
          <w:sz w:val="22"/>
          <w:szCs w:val="22"/>
          <w:lang w:eastAsia="ja-JP"/>
        </w:rPr>
        <w:t>た</w:t>
      </w:r>
      <w:r w:rsidRPr="009A466D">
        <w:rPr>
          <w:rFonts w:hAnsi="ＭＳ 明朝" w:hint="eastAsia"/>
          <w:sz w:val="22"/>
          <w:szCs w:val="22"/>
          <w:lang w:eastAsia="ja-JP"/>
        </w:rPr>
        <w:t>。このため、医薬品関連業界全体にわたる情報交換および情報技術</w:t>
      </w:r>
      <w:r w:rsidRPr="009A466D">
        <w:rPr>
          <w:sz w:val="22"/>
          <w:szCs w:val="22"/>
          <w:lang w:eastAsia="ja-JP"/>
        </w:rPr>
        <w:t>(Information Technology)</w:t>
      </w:r>
      <w:r w:rsidRPr="009A466D">
        <w:rPr>
          <w:rFonts w:hAnsi="ＭＳ 明朝" w:hint="eastAsia"/>
          <w:sz w:val="22"/>
          <w:szCs w:val="22"/>
          <w:lang w:eastAsia="ja-JP"/>
        </w:rPr>
        <w:t>の開発促進への参画が促されてい</w:t>
      </w:r>
      <w:r w:rsidR="0067615F" w:rsidRPr="009A466D">
        <w:rPr>
          <w:rFonts w:hAnsi="ＭＳ 明朝" w:hint="eastAsia"/>
          <w:sz w:val="22"/>
          <w:szCs w:val="22"/>
          <w:lang w:eastAsia="ja-JP"/>
        </w:rPr>
        <w:t>た</w:t>
      </w:r>
      <w:r w:rsidRPr="009A466D">
        <w:rPr>
          <w:rFonts w:hAnsi="ＭＳ 明朝" w:hint="eastAsia"/>
          <w:sz w:val="22"/>
          <w:szCs w:val="22"/>
          <w:lang w:eastAsia="ja-JP"/>
        </w:rPr>
        <w:t>。</w:t>
      </w:r>
      <w:r w:rsidR="00C41F12" w:rsidRPr="009A466D">
        <w:rPr>
          <w:rFonts w:hAnsi="ＭＳ 明朝" w:hint="eastAsia"/>
          <w:sz w:val="22"/>
          <w:szCs w:val="22"/>
          <w:lang w:eastAsia="ja-JP"/>
        </w:rPr>
        <w:t>さらに</w:t>
      </w:r>
      <w:r w:rsidRPr="009A466D">
        <w:rPr>
          <w:rFonts w:hAnsi="ＭＳ 明朝" w:hint="eastAsia"/>
          <w:sz w:val="22"/>
          <w:szCs w:val="22"/>
          <w:lang w:eastAsia="ja-JP"/>
        </w:rPr>
        <w:t>、電子的情報交換の達成のためには、データセットおよびデータ構造</w:t>
      </w:r>
      <w:r w:rsidR="00B51078" w:rsidRPr="009A466D">
        <w:rPr>
          <w:rFonts w:hAnsi="ＭＳ 明朝" w:hint="eastAsia"/>
          <w:sz w:val="22"/>
          <w:szCs w:val="22"/>
          <w:lang w:eastAsia="ja-JP"/>
        </w:rPr>
        <w:t>も</w:t>
      </w:r>
      <w:r w:rsidRPr="009A466D">
        <w:rPr>
          <w:rFonts w:hAnsi="ＭＳ 明朝" w:hint="eastAsia"/>
          <w:sz w:val="22"/>
          <w:szCs w:val="22"/>
          <w:lang w:eastAsia="ja-JP"/>
        </w:rPr>
        <w:t>標準化</w:t>
      </w:r>
      <w:r w:rsidR="00B51078" w:rsidRPr="009A466D">
        <w:rPr>
          <w:rFonts w:hAnsi="ＭＳ 明朝" w:hint="eastAsia"/>
          <w:sz w:val="22"/>
          <w:szCs w:val="22"/>
          <w:lang w:eastAsia="ja-JP"/>
        </w:rPr>
        <w:t>する</w:t>
      </w:r>
      <w:r w:rsidRPr="009A466D">
        <w:rPr>
          <w:rFonts w:hAnsi="ＭＳ 明朝" w:hint="eastAsia"/>
          <w:sz w:val="22"/>
          <w:szCs w:val="22"/>
          <w:lang w:eastAsia="ja-JP"/>
        </w:rPr>
        <w:t>必要</w:t>
      </w:r>
      <w:r w:rsidR="00B51078" w:rsidRPr="009A466D">
        <w:rPr>
          <w:rFonts w:hAnsi="ＭＳ 明朝" w:hint="eastAsia"/>
          <w:sz w:val="22"/>
          <w:szCs w:val="22"/>
          <w:lang w:eastAsia="ja-JP"/>
        </w:rPr>
        <w:t>があった</w:t>
      </w:r>
      <w:r w:rsidRPr="009A466D">
        <w:rPr>
          <w:rFonts w:hAnsi="ＭＳ 明朝" w:hint="eastAsia"/>
          <w:sz w:val="22"/>
          <w:szCs w:val="22"/>
          <w:lang w:eastAsia="ja-JP"/>
        </w:rPr>
        <w:t>。</w:t>
      </w:r>
    </w:p>
    <w:p w14:paraId="1812617E"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9" w:name="_Toc420292679"/>
      <w:bookmarkStart w:id="10" w:name="_Toc429210159"/>
      <w:bookmarkStart w:id="11" w:name="_Toc443386790"/>
      <w:bookmarkStart w:id="12" w:name="_Toc459295076"/>
      <w:r w:rsidRPr="007A64A5">
        <w:rPr>
          <w:rFonts w:ascii="ＭＳ Ｐゴシック" w:eastAsia="ＭＳ Ｐゴシック" w:hAnsi="ＭＳ Ｐゴシック" w:hint="eastAsia"/>
          <w:i w:val="0"/>
          <w:sz w:val="24"/>
          <w:szCs w:val="24"/>
          <w:lang w:eastAsia="ja-JP"/>
        </w:rPr>
        <w:t>1.2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i w:val="0"/>
          <w:sz w:val="24"/>
          <w:szCs w:val="24"/>
          <w:lang w:eastAsia="ja-JP"/>
        </w:rPr>
        <w:t>ICH</w:t>
      </w:r>
      <w:r w:rsidRPr="007A64A5">
        <w:rPr>
          <w:rFonts w:ascii="ＭＳ Ｐゴシック" w:eastAsia="ＭＳ Ｐゴシック" w:hAnsi="ＭＳ Ｐゴシック" w:hint="eastAsia"/>
          <w:i w:val="0"/>
          <w:sz w:val="24"/>
          <w:szCs w:val="24"/>
          <w:lang w:eastAsia="ja-JP"/>
        </w:rPr>
        <w:t>の議題として採択</w:t>
      </w:r>
      <w:bookmarkEnd w:id="9"/>
      <w:r w:rsidRPr="007A64A5">
        <w:rPr>
          <w:rFonts w:ascii="ＭＳ Ｐゴシック" w:eastAsia="ＭＳ Ｐゴシック" w:hAnsi="ＭＳ Ｐゴシック" w:hint="eastAsia"/>
          <w:i w:val="0"/>
          <w:sz w:val="24"/>
          <w:szCs w:val="24"/>
          <w:lang w:eastAsia="ja-JP"/>
        </w:rPr>
        <w:t>された医学用語集</w:t>
      </w:r>
      <w:bookmarkEnd w:id="10"/>
      <w:bookmarkEnd w:id="11"/>
      <w:bookmarkEnd w:id="12"/>
    </w:p>
    <w:p w14:paraId="1432E9C8" w14:textId="77777777" w:rsidR="0064051F" w:rsidRPr="009A466D" w:rsidRDefault="0064051F" w:rsidP="00E41AA8">
      <w:pPr>
        <w:spacing w:beforeLines="50" w:before="120"/>
        <w:rPr>
          <w:sz w:val="22"/>
          <w:szCs w:val="22"/>
          <w:lang w:eastAsia="ja-JP"/>
        </w:rPr>
      </w:pPr>
      <w:r w:rsidRPr="009A466D">
        <w:rPr>
          <w:sz w:val="22"/>
          <w:szCs w:val="22"/>
          <w:lang w:eastAsia="ja-JP"/>
        </w:rPr>
        <w:t>1994</w:t>
      </w:r>
      <w:r w:rsidRPr="009A466D">
        <w:rPr>
          <w:rFonts w:hAnsi="ＭＳ 明朝" w:hint="eastAsia"/>
          <w:sz w:val="22"/>
          <w:szCs w:val="22"/>
          <w:lang w:eastAsia="ja-JP"/>
        </w:rPr>
        <w:t>年</w:t>
      </w:r>
      <w:r w:rsidRPr="009A466D">
        <w:rPr>
          <w:sz w:val="22"/>
          <w:szCs w:val="22"/>
          <w:lang w:eastAsia="ja-JP"/>
        </w:rPr>
        <w:t>10</w:t>
      </w:r>
      <w:r w:rsidRPr="009A466D">
        <w:rPr>
          <w:rFonts w:hAnsi="ＭＳ 明朝" w:hint="eastAsia"/>
          <w:sz w:val="22"/>
          <w:szCs w:val="22"/>
          <w:lang w:eastAsia="ja-JP"/>
        </w:rPr>
        <w:t>月、</w:t>
      </w:r>
      <w:r w:rsidRPr="009A466D">
        <w:rPr>
          <w:sz w:val="22"/>
          <w:szCs w:val="22"/>
          <w:lang w:eastAsia="ja-JP"/>
        </w:rPr>
        <w:t>ICH</w:t>
      </w:r>
      <w:r w:rsidRPr="009A466D">
        <w:rPr>
          <w:rFonts w:hAnsi="ＭＳ 明朝" w:hint="eastAsia"/>
          <w:sz w:val="22"/>
          <w:szCs w:val="22"/>
          <w:lang w:eastAsia="ja-JP"/>
        </w:rPr>
        <w:t>運営委員会は検討中の</w:t>
      </w:r>
      <w:r w:rsidR="00D03224">
        <w:rPr>
          <w:rFonts w:hAnsi="ＭＳ 明朝" w:hint="eastAsia"/>
          <w:sz w:val="22"/>
          <w:szCs w:val="22"/>
          <w:lang w:eastAsia="ja-JP"/>
        </w:rPr>
        <w:t>「</w:t>
      </w:r>
      <w:r w:rsidRPr="009A466D">
        <w:rPr>
          <w:rFonts w:hAnsi="ＭＳ 明朝" w:hint="eastAsia"/>
          <w:sz w:val="22"/>
          <w:szCs w:val="22"/>
          <w:lang w:eastAsia="ja-JP"/>
        </w:rPr>
        <w:t>安全性、品質、および有効性の調和に関するテーマ</w:t>
      </w:r>
      <w:r w:rsidR="00D44640">
        <w:rPr>
          <w:rFonts w:hAnsi="ＭＳ 明朝" w:hint="eastAsia"/>
          <w:sz w:val="22"/>
          <w:szCs w:val="22"/>
          <w:lang w:eastAsia="ja-JP"/>
        </w:rPr>
        <w:t>」</w:t>
      </w:r>
      <w:r w:rsidRPr="009A466D">
        <w:rPr>
          <w:rFonts w:hAnsi="ＭＳ 明朝" w:hint="eastAsia"/>
          <w:sz w:val="22"/>
          <w:szCs w:val="22"/>
          <w:lang w:eastAsia="ja-JP"/>
        </w:rPr>
        <w:t>を補完する目的で、総合的な規制コミュニケーションの構想を提案した。</w:t>
      </w:r>
      <w:r w:rsidR="00D36490" w:rsidRPr="009A466D">
        <w:rPr>
          <w:sz w:val="22"/>
          <w:szCs w:val="22"/>
          <w:lang w:eastAsia="ja-JP"/>
        </w:rPr>
        <w:br/>
      </w:r>
      <w:r w:rsidRPr="009A466D">
        <w:rPr>
          <w:rFonts w:hAnsi="ＭＳ 明朝" w:hint="eastAsia"/>
          <w:sz w:val="22"/>
          <w:szCs w:val="22"/>
          <w:lang w:eastAsia="ja-JP"/>
        </w:rPr>
        <w:t>その内容は、規制目的のための医学用語集（</w:t>
      </w:r>
      <w:r w:rsidRPr="009A466D">
        <w:rPr>
          <w:sz w:val="22"/>
          <w:szCs w:val="22"/>
          <w:lang w:eastAsia="ja-JP"/>
        </w:rPr>
        <w:t>M1</w:t>
      </w:r>
      <w:r w:rsidRPr="009A466D">
        <w:rPr>
          <w:rFonts w:hAnsi="ＭＳ 明朝" w:hint="eastAsia"/>
          <w:sz w:val="22"/>
          <w:szCs w:val="22"/>
          <w:lang w:eastAsia="ja-JP"/>
        </w:rPr>
        <w:t>）と規制情報伝達のための電子標準</w:t>
      </w:r>
      <w:r w:rsidRPr="009A466D">
        <w:rPr>
          <w:rFonts w:hAnsi="ＭＳ 明朝" w:hint="eastAsia"/>
          <w:sz w:val="22"/>
          <w:szCs w:val="22"/>
          <w:lang w:eastAsia="ja-JP"/>
        </w:rPr>
        <w:lastRenderedPageBreak/>
        <w:t>（</w:t>
      </w:r>
      <w:r w:rsidRPr="009A466D">
        <w:rPr>
          <w:sz w:val="22"/>
          <w:szCs w:val="22"/>
          <w:lang w:eastAsia="ja-JP"/>
        </w:rPr>
        <w:t>ESTRI, M2</w:t>
      </w:r>
      <w:r w:rsidRPr="009A466D">
        <w:rPr>
          <w:rFonts w:hAnsi="ＭＳ 明朝" w:hint="eastAsia"/>
          <w:sz w:val="22"/>
          <w:szCs w:val="22"/>
          <w:lang w:eastAsia="ja-JP"/>
        </w:rPr>
        <w:t>）に関連するものであり、規制データの電子的コミュニケーションの重要性、ならびに国際標準設定の必要性の高まりを受けて採択されるところとなった。</w:t>
      </w:r>
    </w:p>
    <w:p w14:paraId="003F4A51" w14:textId="77777777" w:rsidR="00705D39" w:rsidRDefault="0064051F" w:rsidP="00E41AA8">
      <w:pPr>
        <w:spacing w:beforeLines="50" w:before="120"/>
        <w:rPr>
          <w:sz w:val="22"/>
          <w:szCs w:val="22"/>
          <w:lang w:eastAsia="ja-JP"/>
        </w:rPr>
      </w:pPr>
      <w:r w:rsidRPr="009A466D">
        <w:rPr>
          <w:sz w:val="22"/>
          <w:szCs w:val="22"/>
          <w:lang w:eastAsia="ja-JP"/>
        </w:rPr>
        <w:t>ICH M1</w:t>
      </w:r>
      <w:r w:rsidRPr="009A466D">
        <w:rPr>
          <w:rFonts w:hAnsi="ＭＳ 明朝" w:hint="eastAsia"/>
          <w:sz w:val="22"/>
          <w:szCs w:val="22"/>
          <w:lang w:eastAsia="ja-JP"/>
        </w:rPr>
        <w:t>構想の目的は、医薬品等の登録、記録文書および安全性監視における規制上のコミュニケーションに用いる</w:t>
      </w:r>
      <w:r w:rsidRPr="009A466D">
        <w:rPr>
          <w:rFonts w:hint="eastAsia"/>
          <w:sz w:val="22"/>
          <w:szCs w:val="22"/>
          <w:lang w:eastAsia="ja-JP"/>
        </w:rPr>
        <w:t>――</w:t>
      </w:r>
      <w:r w:rsidRPr="009A466D">
        <w:rPr>
          <w:rFonts w:hAnsi="ＭＳ 明朝" w:hint="eastAsia"/>
          <w:sz w:val="22"/>
          <w:szCs w:val="22"/>
          <w:lang w:eastAsia="ja-JP"/>
        </w:rPr>
        <w:t>即ち市販前および市販後のいずれの規制段階にも</w:t>
      </w:r>
      <w:r w:rsidR="00D36490" w:rsidRPr="009A466D">
        <w:rPr>
          <w:sz w:val="22"/>
          <w:szCs w:val="22"/>
          <w:lang w:eastAsia="ja-JP"/>
        </w:rPr>
        <w:br/>
      </w:r>
      <w:r w:rsidRPr="009A466D">
        <w:rPr>
          <w:rFonts w:hAnsi="ＭＳ 明朝" w:hint="eastAsia"/>
          <w:sz w:val="22"/>
          <w:szCs w:val="22"/>
          <w:lang w:eastAsia="ja-JP"/>
        </w:rPr>
        <w:t>用いる</w:t>
      </w:r>
      <w:r w:rsidRPr="009A466D">
        <w:rPr>
          <w:rFonts w:hint="eastAsia"/>
          <w:sz w:val="22"/>
          <w:szCs w:val="22"/>
          <w:lang w:eastAsia="ja-JP"/>
        </w:rPr>
        <w:t>――</w:t>
      </w:r>
      <w:r w:rsidRPr="009A466D">
        <w:rPr>
          <w:rFonts w:hAnsi="ＭＳ 明朝" w:hint="eastAsia"/>
          <w:sz w:val="22"/>
          <w:szCs w:val="22"/>
          <w:lang w:eastAsia="ja-JP"/>
        </w:rPr>
        <w:t>国際的医学用語を標準化することであった。その目標は、既存の用語集の限界を克服し、国際的に受け入れられ、かつ長期的なメンテナンスのための適切な取り決めに裏付けされた、単一の規制関連医学用語集を合意により作成することであった。</w:t>
      </w:r>
      <w:r w:rsidR="00D36490" w:rsidRPr="009A466D">
        <w:rPr>
          <w:sz w:val="22"/>
          <w:szCs w:val="22"/>
          <w:lang w:eastAsia="ja-JP"/>
        </w:rPr>
        <w:br/>
      </w:r>
      <w:r w:rsidRPr="009A466D">
        <w:rPr>
          <w:rFonts w:hAnsi="ＭＳ 明朝" w:hint="eastAsia"/>
          <w:sz w:val="22"/>
          <w:szCs w:val="22"/>
          <w:lang w:eastAsia="ja-JP"/>
        </w:rPr>
        <w:t>そのような用語集は、評価対象となるデータの品質、適時性および利用可能性を向上させ、規制当局ならびに企業の双方に有益である。更に、用語集は医薬品に関するデータの電子的交換を容易にし、結果として長期的な資源の節約となる。</w:t>
      </w:r>
    </w:p>
    <w:p w14:paraId="1712C2CB" w14:textId="77777777" w:rsidR="00705D39" w:rsidRDefault="0064051F" w:rsidP="00E41AA8">
      <w:pPr>
        <w:spacing w:beforeLines="50" w:before="120"/>
        <w:rPr>
          <w:sz w:val="22"/>
          <w:szCs w:val="22"/>
          <w:lang w:eastAsia="ja-JP"/>
        </w:rPr>
      </w:pPr>
      <w:r w:rsidRPr="009A466D">
        <w:rPr>
          <w:sz w:val="22"/>
          <w:szCs w:val="22"/>
          <w:lang w:eastAsia="ja-JP"/>
        </w:rPr>
        <w:t>ICH</w:t>
      </w:r>
      <w:r w:rsidRPr="009A466D">
        <w:rPr>
          <w:rFonts w:hAnsi="ＭＳ 明朝" w:hint="eastAsia"/>
          <w:sz w:val="22"/>
          <w:szCs w:val="22"/>
          <w:lang w:eastAsia="ja-JP"/>
        </w:rPr>
        <w:t>のメンバー</w:t>
      </w:r>
      <w:r w:rsidRPr="009A466D">
        <w:rPr>
          <w:sz w:val="22"/>
          <w:szCs w:val="22"/>
          <w:lang w:eastAsia="ja-JP"/>
        </w:rPr>
        <w:t>6</w:t>
      </w:r>
      <w:r w:rsidRPr="009A466D">
        <w:rPr>
          <w:rFonts w:hAnsi="ＭＳ 明朝" w:hint="eastAsia"/>
          <w:sz w:val="22"/>
          <w:szCs w:val="22"/>
          <w:lang w:eastAsia="ja-JP"/>
        </w:rPr>
        <w:t>団体とオブザーバーとして</w:t>
      </w:r>
      <w:r w:rsidRPr="009A466D">
        <w:rPr>
          <w:sz w:val="22"/>
          <w:szCs w:val="22"/>
          <w:lang w:eastAsia="ja-JP"/>
        </w:rPr>
        <w:t>WHO</w:t>
      </w:r>
      <w:r w:rsidRPr="009A466D">
        <w:rPr>
          <w:rFonts w:hAnsi="ＭＳ 明朝" w:hint="eastAsia"/>
          <w:sz w:val="22"/>
          <w:szCs w:val="22"/>
          <w:lang w:eastAsia="ja-JP"/>
        </w:rPr>
        <w:t>を加えた</w:t>
      </w:r>
      <w:r w:rsidRPr="009A466D">
        <w:rPr>
          <w:sz w:val="22"/>
          <w:szCs w:val="22"/>
          <w:lang w:eastAsia="ja-JP"/>
        </w:rPr>
        <w:t>M1 ICH</w:t>
      </w:r>
      <w:r w:rsidRPr="009A466D">
        <w:rPr>
          <w:rFonts w:hAnsi="ＭＳ 明朝" w:hint="eastAsia"/>
          <w:sz w:val="22"/>
          <w:szCs w:val="22"/>
          <w:lang w:eastAsia="ja-JP"/>
        </w:rPr>
        <w:t>専門家作業部会（</w:t>
      </w:r>
      <w:r w:rsidRPr="009A466D">
        <w:rPr>
          <w:sz w:val="22"/>
          <w:szCs w:val="22"/>
          <w:lang w:eastAsia="ja-JP"/>
        </w:rPr>
        <w:t>EWG</w:t>
      </w:r>
      <w:r w:rsidRPr="009A466D">
        <w:rPr>
          <w:rFonts w:hAnsi="ＭＳ 明朝" w:hint="eastAsia"/>
          <w:sz w:val="22"/>
          <w:szCs w:val="22"/>
          <w:lang w:eastAsia="ja-JP"/>
        </w:rPr>
        <w:t>）が設置され、欧州連合（</w:t>
      </w:r>
      <w:r w:rsidRPr="009A466D">
        <w:rPr>
          <w:sz w:val="22"/>
          <w:szCs w:val="22"/>
          <w:lang w:eastAsia="ja-JP"/>
        </w:rPr>
        <w:t>EU</w:t>
      </w:r>
      <w:r w:rsidRPr="009A466D">
        <w:rPr>
          <w:rFonts w:hAnsi="ＭＳ 明朝" w:hint="eastAsia"/>
          <w:sz w:val="22"/>
          <w:szCs w:val="22"/>
          <w:lang w:eastAsia="ja-JP"/>
        </w:rPr>
        <w:t>）がそのまとめ役となった。</w:t>
      </w:r>
      <w:r w:rsidRPr="009A466D">
        <w:rPr>
          <w:rFonts w:hint="eastAsia"/>
          <w:sz w:val="22"/>
          <w:szCs w:val="22"/>
          <w:lang w:eastAsia="ja-JP"/>
        </w:rPr>
        <w:t>EWG</w:t>
      </w:r>
      <w:r w:rsidRPr="009A466D">
        <w:rPr>
          <w:rFonts w:hAnsi="ＭＳ 明朝" w:hint="eastAsia"/>
          <w:sz w:val="22"/>
          <w:szCs w:val="22"/>
          <w:lang w:eastAsia="ja-JP"/>
        </w:rPr>
        <w:t>はその活動の成果物として、合意された内容と構造をもつ用語集（</w:t>
      </w:r>
      <w:r w:rsidR="00D03224">
        <w:rPr>
          <w:rFonts w:hAnsi="ＭＳ 明朝" w:hint="eastAsia"/>
          <w:sz w:val="22"/>
          <w:szCs w:val="22"/>
          <w:lang w:eastAsia="ja-JP"/>
        </w:rPr>
        <w:t>「</w:t>
      </w:r>
      <w:r w:rsidRPr="009A466D">
        <w:rPr>
          <w:rFonts w:hAnsi="ＭＳ 明朝" w:hint="eastAsia"/>
          <w:sz w:val="22"/>
          <w:szCs w:val="22"/>
          <w:lang w:eastAsia="ja-JP"/>
        </w:rPr>
        <w:t>実用バージョン</w:t>
      </w:r>
      <w:r w:rsidR="00D44640">
        <w:rPr>
          <w:rFonts w:hAnsi="ＭＳ 明朝" w:hint="eastAsia"/>
          <w:sz w:val="22"/>
          <w:szCs w:val="22"/>
          <w:lang w:eastAsia="ja-JP"/>
        </w:rPr>
        <w:t>」</w:t>
      </w:r>
      <w:r w:rsidRPr="009A466D">
        <w:rPr>
          <w:rFonts w:hAnsi="ＭＳ 明朝" w:hint="eastAsia"/>
          <w:sz w:val="22"/>
          <w:szCs w:val="22"/>
          <w:lang w:eastAsia="ja-JP"/>
        </w:rPr>
        <w:t>）と合意されたメンテナンスの枠組みを作成することとした。</w:t>
      </w:r>
    </w:p>
    <w:p w14:paraId="45C7B685" w14:textId="77777777"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13" w:name="_Toc420292680"/>
      <w:bookmarkStart w:id="14" w:name="_Toc429210160"/>
      <w:bookmarkStart w:id="15" w:name="_Toc64182937"/>
      <w:bookmarkStart w:id="16" w:name="_Toc443386791"/>
      <w:bookmarkStart w:id="17" w:name="_Toc459295077"/>
      <w:r w:rsidRPr="007A64A5">
        <w:rPr>
          <w:rFonts w:ascii="ＭＳ Ｐゴシック" w:eastAsia="ＭＳ Ｐゴシック" w:hAnsi="ＭＳ Ｐゴシック" w:hint="eastAsia"/>
          <w:i w:val="0"/>
          <w:sz w:val="24"/>
          <w:szCs w:val="24"/>
        </w:rPr>
        <w:t>1.3</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i w:val="0"/>
          <w:sz w:val="24"/>
          <w:szCs w:val="24"/>
        </w:rPr>
        <w:t>Medical Dictionary for Regulatory Activities</w:t>
      </w:r>
      <w:r w:rsidRPr="007A64A5">
        <w:rPr>
          <w:rFonts w:ascii="ＭＳ Ｐゴシック" w:eastAsia="ＭＳ Ｐゴシック" w:hAnsi="ＭＳ Ｐゴシック" w:hint="eastAsia"/>
          <w:i w:val="0"/>
          <w:sz w:val="24"/>
          <w:szCs w:val="24"/>
        </w:rPr>
        <w:t>（</w:t>
      </w:r>
      <w:r w:rsidRPr="007A64A5">
        <w:rPr>
          <w:rFonts w:ascii="ＭＳ Ｐゴシック" w:eastAsia="ＭＳ Ｐゴシック" w:hAnsi="ＭＳ Ｐゴシック"/>
          <w:i w:val="0"/>
          <w:sz w:val="24"/>
          <w:szCs w:val="24"/>
        </w:rPr>
        <w:t>MedDRA</w:t>
      </w:r>
      <w:r w:rsidRPr="007A64A5">
        <w:rPr>
          <w:rFonts w:ascii="ＭＳ Ｐゴシック" w:eastAsia="ＭＳ Ｐゴシック" w:hAnsi="ＭＳ Ｐゴシック" w:hint="eastAsia"/>
          <w:i w:val="0"/>
          <w:sz w:val="24"/>
          <w:szCs w:val="24"/>
        </w:rPr>
        <w:t>）</w:t>
      </w:r>
      <w:r w:rsidR="00E84937" w:rsidRPr="007A64A5">
        <w:rPr>
          <w:rFonts w:ascii="ＭＳ Ｐゴシック" w:eastAsia="ＭＳ Ｐゴシック" w:hAnsi="ＭＳ Ｐゴシック" w:hint="eastAsia"/>
          <w:i w:val="0"/>
          <w:sz w:val="24"/>
          <w:szCs w:val="24"/>
        </w:rPr>
        <w:t>Terminology</w:t>
      </w:r>
      <w:r w:rsidRPr="007A64A5">
        <w:rPr>
          <w:rFonts w:ascii="ＭＳ Ｐゴシック" w:eastAsia="ＭＳ Ｐゴシック" w:hAnsi="ＭＳ Ｐゴシック" w:hint="eastAsia"/>
          <w:i w:val="0"/>
          <w:sz w:val="24"/>
          <w:szCs w:val="24"/>
        </w:rPr>
        <w:t>の開発</w:t>
      </w:r>
      <w:bookmarkEnd w:id="13"/>
      <w:bookmarkEnd w:id="14"/>
      <w:bookmarkEnd w:id="15"/>
      <w:bookmarkEnd w:id="16"/>
      <w:bookmarkEnd w:id="17"/>
    </w:p>
    <w:p w14:paraId="19B1ED2F" w14:textId="77777777" w:rsidR="0064051F" w:rsidRPr="00490EB7" w:rsidRDefault="0064051F" w:rsidP="00E41AA8">
      <w:pPr>
        <w:spacing w:beforeLines="50" w:before="120"/>
        <w:rPr>
          <w:rFonts w:hAnsi="ＭＳ 明朝"/>
          <w:sz w:val="22"/>
          <w:szCs w:val="22"/>
          <w:lang w:eastAsia="ja-JP"/>
        </w:rPr>
      </w:pPr>
      <w:r w:rsidRPr="009A466D">
        <w:rPr>
          <w:rFonts w:hAnsi="ＭＳ 明朝" w:hint="eastAsia"/>
          <w:sz w:val="22"/>
          <w:szCs w:val="22"/>
        </w:rPr>
        <w:t>本</w:t>
      </w:r>
      <w:r w:rsidRPr="009A466D">
        <w:rPr>
          <w:rFonts w:hint="eastAsia"/>
          <w:sz w:val="22"/>
          <w:szCs w:val="22"/>
        </w:rPr>
        <w:t>ICH</w:t>
      </w:r>
      <w:r w:rsidRPr="009A466D">
        <w:rPr>
          <w:rFonts w:hAnsi="ＭＳ 明朝" w:hint="eastAsia"/>
          <w:sz w:val="22"/>
          <w:szCs w:val="22"/>
        </w:rPr>
        <w:t>用語集は既存の用語集をベースに開発されたものである。</w:t>
      </w:r>
      <w:r w:rsidRPr="009A466D">
        <w:rPr>
          <w:sz w:val="22"/>
          <w:szCs w:val="22"/>
        </w:rPr>
        <w:t>MEDDRA</w:t>
      </w:r>
      <w:r w:rsidRPr="009A466D">
        <w:rPr>
          <w:rFonts w:hAnsi="ＭＳ 明朝" w:hint="eastAsia"/>
          <w:sz w:val="22"/>
          <w:szCs w:val="22"/>
        </w:rPr>
        <w:t>専門作業部会（</w:t>
      </w:r>
      <w:r w:rsidRPr="009A466D">
        <w:rPr>
          <w:sz w:val="22"/>
          <w:szCs w:val="22"/>
        </w:rPr>
        <w:t>Medical Dictionary for Drug Regulatory Affairs Working Party</w:t>
      </w:r>
      <w:r w:rsidRPr="009A466D">
        <w:rPr>
          <w:rFonts w:hAnsi="ＭＳ 明朝" w:hint="eastAsia"/>
          <w:sz w:val="22"/>
          <w:szCs w:val="22"/>
        </w:rPr>
        <w:t>）は、英国</w:t>
      </w:r>
      <w:r w:rsidRPr="009A466D">
        <w:rPr>
          <w:sz w:val="22"/>
          <w:szCs w:val="22"/>
        </w:rPr>
        <w:t>MCA</w:t>
      </w:r>
      <w:r w:rsidR="00490EB7">
        <w:rPr>
          <w:rFonts w:hAnsi="ＭＳ 明朝" w:hint="eastAsia"/>
          <w:sz w:val="22"/>
          <w:szCs w:val="22"/>
          <w:lang w:eastAsia="ja-JP"/>
        </w:rPr>
        <w:t>（現在は</w:t>
      </w:r>
      <w:r w:rsidR="00490EB7">
        <w:rPr>
          <w:rFonts w:hAnsi="ＭＳ 明朝" w:hint="eastAsia"/>
          <w:sz w:val="22"/>
          <w:szCs w:val="22"/>
          <w:lang w:eastAsia="ja-JP"/>
        </w:rPr>
        <w:t>MHRA :</w:t>
      </w:r>
      <w:r w:rsidR="00490EB7" w:rsidRPr="00306741">
        <w:t>Medicines and Healthcare products Regulatory Agency</w:t>
      </w:r>
      <w:r w:rsidR="00490EB7" w:rsidRPr="00056BBA">
        <w:rPr>
          <w:rFonts w:cs="Arial"/>
        </w:rPr>
        <w:t>)</w:t>
      </w:r>
      <w:r w:rsidRPr="009A466D">
        <w:rPr>
          <w:rFonts w:hAnsi="ＭＳ 明朝" w:hint="eastAsia"/>
          <w:sz w:val="22"/>
          <w:szCs w:val="22"/>
        </w:rPr>
        <w:t>の医学用語集に改良を加え、</w:t>
      </w:r>
      <w:r w:rsidRPr="009A466D">
        <w:rPr>
          <w:sz w:val="22"/>
          <w:szCs w:val="22"/>
        </w:rPr>
        <w:t>MEDDRA</w:t>
      </w:r>
      <w:r w:rsidRPr="009A466D">
        <w:rPr>
          <w:rFonts w:hAnsi="ＭＳ 明朝" w:hint="eastAsia"/>
          <w:sz w:val="22"/>
          <w:szCs w:val="22"/>
        </w:rPr>
        <w:t>バージョン</w:t>
      </w:r>
      <w:r w:rsidRPr="009A466D">
        <w:rPr>
          <w:sz w:val="22"/>
          <w:szCs w:val="22"/>
        </w:rPr>
        <w:t>1.0</w:t>
      </w:r>
      <w:r w:rsidRPr="009A466D">
        <w:rPr>
          <w:rFonts w:hAnsi="ＭＳ 明朝" w:hint="eastAsia"/>
          <w:sz w:val="22"/>
          <w:szCs w:val="22"/>
        </w:rPr>
        <w:t>を作成し</w:t>
      </w:r>
      <w:r w:rsidR="00FB314C">
        <w:rPr>
          <w:rFonts w:hAnsi="ＭＳ 明朝" w:hint="eastAsia"/>
          <w:sz w:val="22"/>
          <w:szCs w:val="22"/>
          <w:lang w:eastAsia="ja-JP"/>
        </w:rPr>
        <w:t>、</w:t>
      </w:r>
      <w:r w:rsidR="00490EB7">
        <w:rPr>
          <w:rFonts w:hAnsi="ＭＳ 明朝" w:hint="eastAsia"/>
          <w:sz w:val="22"/>
          <w:szCs w:val="22"/>
          <w:lang w:eastAsia="ja-JP"/>
        </w:rPr>
        <w:t>新しい</w:t>
      </w:r>
      <w:r w:rsidR="00490EB7">
        <w:rPr>
          <w:rFonts w:hAnsi="ＭＳ 明朝" w:hint="eastAsia"/>
          <w:sz w:val="22"/>
          <w:szCs w:val="22"/>
          <w:lang w:eastAsia="ja-JP"/>
        </w:rPr>
        <w:t>ICH</w:t>
      </w:r>
      <w:r w:rsidR="00490EB7">
        <w:rPr>
          <w:rFonts w:hAnsi="ＭＳ 明朝" w:hint="eastAsia"/>
          <w:sz w:val="22"/>
          <w:szCs w:val="22"/>
          <w:lang w:eastAsia="ja-JP"/>
        </w:rPr>
        <w:t>用語集の基として採用された</w:t>
      </w:r>
      <w:r w:rsidRPr="009A466D">
        <w:rPr>
          <w:rFonts w:hAnsi="ＭＳ 明朝" w:hint="eastAsia"/>
          <w:sz w:val="22"/>
          <w:szCs w:val="22"/>
        </w:rPr>
        <w:t>。</w:t>
      </w:r>
    </w:p>
    <w:p w14:paraId="59E4DA19" w14:textId="77777777" w:rsidR="00705D39" w:rsidRDefault="0064051F" w:rsidP="00E41AA8">
      <w:pPr>
        <w:spacing w:beforeLines="50" w:before="120"/>
        <w:rPr>
          <w:sz w:val="22"/>
          <w:szCs w:val="22"/>
          <w:lang w:eastAsia="ja-JP"/>
        </w:rPr>
      </w:pPr>
      <w:r w:rsidRPr="009A466D">
        <w:rPr>
          <w:sz w:val="22"/>
          <w:szCs w:val="22"/>
          <w:lang w:eastAsia="ja-JP"/>
        </w:rPr>
        <w:t>MedDRA</w:t>
      </w:r>
      <w:r w:rsidRPr="009A466D">
        <w:rPr>
          <w:rFonts w:hAnsi="ＭＳ 明朝" w:hint="eastAsia"/>
          <w:sz w:val="22"/>
          <w:szCs w:val="22"/>
          <w:lang w:eastAsia="ja-JP"/>
        </w:rPr>
        <w:t>バージョン</w:t>
      </w:r>
      <w:r w:rsidRPr="009A466D">
        <w:rPr>
          <w:sz w:val="22"/>
          <w:szCs w:val="22"/>
          <w:lang w:eastAsia="ja-JP"/>
        </w:rPr>
        <w:t>2.0</w:t>
      </w:r>
      <w:r w:rsidRPr="009A466D">
        <w:rPr>
          <w:rFonts w:hAnsi="ＭＳ 明朝" w:hint="eastAsia"/>
          <w:sz w:val="22"/>
          <w:szCs w:val="22"/>
          <w:lang w:eastAsia="ja-JP"/>
        </w:rPr>
        <w:t>は、</w:t>
      </w:r>
      <w:r w:rsidRPr="009A466D">
        <w:rPr>
          <w:sz w:val="22"/>
          <w:szCs w:val="22"/>
          <w:lang w:eastAsia="ja-JP"/>
        </w:rPr>
        <w:t>1997</w:t>
      </w:r>
      <w:r w:rsidRPr="009A466D">
        <w:rPr>
          <w:rFonts w:hAnsi="ＭＳ 明朝" w:hint="eastAsia"/>
          <w:sz w:val="22"/>
          <w:szCs w:val="22"/>
          <w:lang w:eastAsia="ja-JP"/>
        </w:rPr>
        <w:t>年</w:t>
      </w:r>
      <w:r w:rsidRPr="009A466D">
        <w:rPr>
          <w:sz w:val="22"/>
          <w:szCs w:val="22"/>
          <w:lang w:eastAsia="ja-JP"/>
        </w:rPr>
        <w:t>7</w:t>
      </w:r>
      <w:r w:rsidRPr="009A466D">
        <w:rPr>
          <w:rFonts w:hAnsi="ＭＳ 明朝" w:hint="eastAsia"/>
          <w:sz w:val="22"/>
          <w:szCs w:val="22"/>
          <w:lang w:eastAsia="ja-JP"/>
        </w:rPr>
        <w:t>月の</w:t>
      </w:r>
      <w:r w:rsidRPr="009A466D">
        <w:rPr>
          <w:sz w:val="22"/>
          <w:szCs w:val="22"/>
          <w:lang w:eastAsia="ja-JP"/>
        </w:rPr>
        <w:t>ICH-4</w:t>
      </w:r>
      <w:r w:rsidRPr="009A466D">
        <w:rPr>
          <w:rFonts w:hAnsi="ＭＳ 明朝" w:hint="eastAsia"/>
          <w:sz w:val="22"/>
          <w:szCs w:val="22"/>
          <w:lang w:eastAsia="ja-JP"/>
        </w:rPr>
        <w:t>会議において、実用バージョンの</w:t>
      </w:r>
      <w:r w:rsidR="00D36490" w:rsidRPr="009A466D">
        <w:rPr>
          <w:sz w:val="22"/>
          <w:szCs w:val="22"/>
          <w:lang w:eastAsia="ja-JP"/>
        </w:rPr>
        <w:br/>
      </w:r>
      <w:r w:rsidRPr="009A466D">
        <w:rPr>
          <w:rFonts w:hAnsi="ＭＳ 明朝" w:hint="eastAsia"/>
          <w:sz w:val="22"/>
          <w:szCs w:val="22"/>
          <w:lang w:eastAsia="ja-JP"/>
        </w:rPr>
        <w:t>用語集として承認された。また同会議では用語集の名称と略称の変更も認められ</w:t>
      </w:r>
      <w:r w:rsidR="002171B4" w:rsidRPr="009A466D">
        <w:rPr>
          <w:rFonts w:hAnsi="ＭＳ 明朝" w:hint="eastAsia"/>
          <w:sz w:val="22"/>
          <w:szCs w:val="22"/>
          <w:lang w:eastAsia="ja-JP"/>
        </w:rPr>
        <w:t>た。</w:t>
      </w:r>
      <w:r w:rsidRPr="009A466D">
        <w:rPr>
          <w:rFonts w:hAnsi="ＭＳ 明朝" w:hint="eastAsia"/>
          <w:sz w:val="22"/>
          <w:szCs w:val="22"/>
          <w:lang w:eastAsia="ja-JP"/>
        </w:rPr>
        <w:t>バージョン</w:t>
      </w:r>
      <w:r w:rsidRPr="009A466D">
        <w:rPr>
          <w:sz w:val="22"/>
          <w:szCs w:val="22"/>
          <w:lang w:eastAsia="ja-JP"/>
        </w:rPr>
        <w:t>1.5</w:t>
      </w:r>
      <w:r w:rsidRPr="009A466D">
        <w:rPr>
          <w:rFonts w:hAnsi="ＭＳ 明朝" w:hint="eastAsia"/>
          <w:sz w:val="22"/>
          <w:szCs w:val="22"/>
          <w:lang w:eastAsia="ja-JP"/>
        </w:rPr>
        <w:t>までは</w:t>
      </w:r>
      <w:r w:rsidRPr="009A466D">
        <w:rPr>
          <w:sz w:val="22"/>
          <w:szCs w:val="22"/>
          <w:lang w:eastAsia="ja-JP"/>
        </w:rPr>
        <w:t>Medical Dictionary for Drug Regulatory Affairs</w:t>
      </w:r>
      <w:r w:rsidRPr="009A466D">
        <w:rPr>
          <w:rFonts w:hAnsi="ＭＳ 明朝" w:hint="eastAsia"/>
          <w:sz w:val="22"/>
          <w:szCs w:val="22"/>
          <w:lang w:eastAsia="ja-JP"/>
        </w:rPr>
        <w:t>（</w:t>
      </w:r>
      <w:r w:rsidRPr="009A466D">
        <w:rPr>
          <w:sz w:val="22"/>
          <w:szCs w:val="22"/>
          <w:lang w:eastAsia="ja-JP"/>
        </w:rPr>
        <w:t>MEDDRA</w:t>
      </w:r>
      <w:r w:rsidRPr="009A466D">
        <w:rPr>
          <w:rFonts w:hAnsi="ＭＳ 明朝" w:hint="eastAsia"/>
          <w:sz w:val="22"/>
          <w:szCs w:val="22"/>
          <w:lang w:eastAsia="ja-JP"/>
        </w:rPr>
        <w:t>）が用いられてきたが、実用バージョン（バージョン</w:t>
      </w:r>
      <w:r w:rsidRPr="009A466D">
        <w:rPr>
          <w:sz w:val="22"/>
          <w:szCs w:val="22"/>
          <w:lang w:eastAsia="ja-JP"/>
        </w:rPr>
        <w:t>2.0</w:t>
      </w:r>
      <w:r w:rsidRPr="009A466D">
        <w:rPr>
          <w:rFonts w:hAnsi="ＭＳ 明朝" w:hint="eastAsia"/>
          <w:sz w:val="22"/>
          <w:szCs w:val="22"/>
          <w:lang w:eastAsia="ja-JP"/>
        </w:rPr>
        <w:t>）およびその後のバージョンには</w:t>
      </w:r>
      <w:r w:rsidRPr="009A466D">
        <w:rPr>
          <w:sz w:val="22"/>
          <w:szCs w:val="22"/>
          <w:lang w:eastAsia="ja-JP"/>
        </w:rPr>
        <w:t>Medical Dictionary for Regulatory Activities</w:t>
      </w:r>
      <w:r w:rsidRPr="009A466D">
        <w:rPr>
          <w:rFonts w:hAnsi="ＭＳ 明朝" w:hint="eastAsia"/>
          <w:sz w:val="22"/>
          <w:szCs w:val="22"/>
          <w:lang w:eastAsia="ja-JP"/>
        </w:rPr>
        <w:t>（</w:t>
      </w:r>
      <w:r w:rsidRPr="009A466D">
        <w:rPr>
          <w:sz w:val="22"/>
          <w:szCs w:val="22"/>
          <w:lang w:eastAsia="ja-JP"/>
        </w:rPr>
        <w:t>MedDRA</w:t>
      </w:r>
      <w:r w:rsidRPr="009A466D">
        <w:rPr>
          <w:rFonts w:hAnsi="ＭＳ 明朝" w:hint="eastAsia"/>
          <w:sz w:val="22"/>
          <w:szCs w:val="22"/>
          <w:lang w:eastAsia="ja-JP"/>
        </w:rPr>
        <w:t>）</w:t>
      </w:r>
      <w:r w:rsidRPr="009A466D">
        <w:rPr>
          <w:sz w:val="22"/>
          <w:szCs w:val="22"/>
          <w:lang w:eastAsia="ja-JP"/>
        </w:rPr>
        <w:t>Terminology</w:t>
      </w:r>
      <w:r w:rsidRPr="009A466D">
        <w:rPr>
          <w:rFonts w:hAnsi="ＭＳ 明朝" w:hint="eastAsia"/>
          <w:sz w:val="22"/>
          <w:szCs w:val="22"/>
          <w:lang w:eastAsia="ja-JP"/>
        </w:rPr>
        <w:t>という名称が使用されることとなった。</w:t>
      </w:r>
    </w:p>
    <w:p w14:paraId="3B8FC97F"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8" w:name="_Toc420292683"/>
      <w:bookmarkStart w:id="19" w:name="_Toc429210163"/>
      <w:bookmarkStart w:id="20" w:name="_Toc443386792"/>
      <w:bookmarkStart w:id="21" w:name="_Toc459295078"/>
      <w:bookmarkStart w:id="22" w:name="_Toc420292684"/>
      <w:bookmarkStart w:id="23" w:name="_Toc429210164"/>
      <w:r w:rsidRPr="007A64A5">
        <w:rPr>
          <w:rFonts w:ascii="ＭＳ Ｐゴシック" w:eastAsia="ＭＳ Ｐゴシック" w:hAnsi="ＭＳ Ｐゴシック" w:hint="eastAsia"/>
          <w:i w:val="0"/>
          <w:sz w:val="24"/>
          <w:szCs w:val="24"/>
          <w:lang w:eastAsia="ja-JP"/>
        </w:rPr>
        <w:t>1.4</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用語集の実用</w:t>
      </w:r>
      <w:bookmarkEnd w:id="18"/>
      <w:r w:rsidRPr="007A64A5">
        <w:rPr>
          <w:rFonts w:ascii="ＭＳ Ｐゴシック" w:eastAsia="ＭＳ Ｐゴシック" w:hAnsi="ＭＳ Ｐゴシック" w:hint="eastAsia"/>
          <w:i w:val="0"/>
          <w:sz w:val="24"/>
          <w:szCs w:val="24"/>
          <w:lang w:eastAsia="ja-JP"/>
        </w:rPr>
        <w:t>化</w:t>
      </w:r>
      <w:bookmarkEnd w:id="19"/>
      <w:bookmarkEnd w:id="20"/>
      <w:bookmarkEnd w:id="21"/>
    </w:p>
    <w:p w14:paraId="1631F3DE" w14:textId="77777777" w:rsidR="0064051F" w:rsidRPr="00FB314C"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用語集が定着するためには、医学／科学の進歩と規制環境の変化への対応に合わせた</w:t>
      </w:r>
      <w:r w:rsidR="00D36490" w:rsidRPr="009A466D">
        <w:rPr>
          <w:sz w:val="22"/>
          <w:szCs w:val="22"/>
          <w:lang w:eastAsia="ja-JP"/>
        </w:rPr>
        <w:br/>
      </w:r>
      <w:r w:rsidRPr="009A466D">
        <w:rPr>
          <w:rFonts w:hAnsi="ＭＳ 明朝" w:hint="eastAsia"/>
          <w:sz w:val="22"/>
          <w:szCs w:val="22"/>
          <w:lang w:eastAsia="ja-JP"/>
        </w:rPr>
        <w:t>用語集の長期的なメンテナンスと更新が不可欠である。このため、</w:t>
      </w:r>
      <w:r w:rsidRPr="009A466D">
        <w:rPr>
          <w:sz w:val="22"/>
          <w:szCs w:val="22"/>
          <w:lang w:eastAsia="ja-JP"/>
        </w:rPr>
        <w:t xml:space="preserve">Maintenance and </w:t>
      </w:r>
      <w:r w:rsidRPr="00FB314C">
        <w:rPr>
          <w:rFonts w:hAnsi="ＭＳ 明朝"/>
          <w:sz w:val="22"/>
          <w:szCs w:val="22"/>
          <w:lang w:eastAsia="ja-JP"/>
        </w:rPr>
        <w:t>Support Services Organization</w:t>
      </w:r>
      <w:r w:rsidRPr="009A466D">
        <w:rPr>
          <w:rFonts w:hAnsi="ＭＳ 明朝" w:hint="eastAsia"/>
          <w:sz w:val="22"/>
          <w:szCs w:val="22"/>
          <w:lang w:eastAsia="ja-JP"/>
        </w:rPr>
        <w:t>（</w:t>
      </w:r>
      <w:r w:rsidRPr="00FB314C">
        <w:rPr>
          <w:rFonts w:hAnsi="ＭＳ 明朝"/>
          <w:sz w:val="22"/>
          <w:szCs w:val="22"/>
          <w:lang w:eastAsia="ja-JP"/>
        </w:rPr>
        <w:t>MSSO</w:t>
      </w:r>
      <w:r w:rsidRPr="009A466D">
        <w:rPr>
          <w:rFonts w:hAnsi="ＭＳ 明朝" w:hint="eastAsia"/>
          <w:sz w:val="22"/>
          <w:szCs w:val="22"/>
          <w:lang w:eastAsia="ja-JP"/>
        </w:rPr>
        <w:t>）の存在が、</w:t>
      </w:r>
      <w:r w:rsidRPr="00FB314C">
        <w:rPr>
          <w:rFonts w:hAnsi="ＭＳ 明朝"/>
          <w:sz w:val="22"/>
          <w:szCs w:val="22"/>
          <w:lang w:eastAsia="ja-JP"/>
        </w:rPr>
        <w:t>MedDRA</w:t>
      </w:r>
      <w:r w:rsidRPr="009A466D">
        <w:rPr>
          <w:rFonts w:hAnsi="ＭＳ 明朝" w:hint="eastAsia"/>
          <w:sz w:val="22"/>
          <w:szCs w:val="22"/>
          <w:lang w:eastAsia="ja-JP"/>
        </w:rPr>
        <w:t>の実用化には必要な前提条件である。</w:t>
      </w:r>
      <w:r w:rsidR="00490EB7">
        <w:rPr>
          <w:rFonts w:hAnsi="ＭＳ 明朝" w:hint="eastAsia"/>
          <w:sz w:val="22"/>
          <w:szCs w:val="22"/>
          <w:lang w:eastAsia="ja-JP"/>
        </w:rPr>
        <w:t>MSSO</w:t>
      </w:r>
      <w:r w:rsidRPr="009A466D">
        <w:rPr>
          <w:rFonts w:hAnsi="ＭＳ 明朝" w:hint="eastAsia"/>
          <w:sz w:val="22"/>
          <w:szCs w:val="22"/>
          <w:lang w:eastAsia="ja-JP"/>
        </w:rPr>
        <w:t>は</w:t>
      </w:r>
      <w:r w:rsidR="00D96E6E">
        <w:rPr>
          <w:rFonts w:hAnsi="ＭＳ 明朝" w:hint="eastAsia"/>
          <w:sz w:val="22"/>
          <w:szCs w:val="22"/>
          <w:lang w:eastAsia="ja-JP"/>
        </w:rPr>
        <w:t>公開</w:t>
      </w:r>
      <w:r w:rsidRPr="009A466D">
        <w:rPr>
          <w:rFonts w:hAnsi="ＭＳ 明朝" w:hint="eastAsia"/>
          <w:sz w:val="22"/>
          <w:szCs w:val="22"/>
          <w:lang w:eastAsia="ja-JP"/>
        </w:rPr>
        <w:t>競争入札の結果、</w:t>
      </w:r>
      <w:r w:rsidR="00490EB7">
        <w:rPr>
          <w:rFonts w:hAnsi="ＭＳ 明朝" w:hint="eastAsia"/>
          <w:sz w:val="22"/>
          <w:szCs w:val="22"/>
          <w:lang w:eastAsia="ja-JP"/>
        </w:rPr>
        <w:t>メンテナンス機関として</w:t>
      </w:r>
      <w:r w:rsidR="00D96E6E" w:rsidRPr="00FB314C">
        <w:rPr>
          <w:rFonts w:hAnsi="ＭＳ 明朝"/>
          <w:sz w:val="22"/>
          <w:szCs w:val="22"/>
          <w:lang w:eastAsia="ja-JP"/>
        </w:rPr>
        <w:t>ICH</w:t>
      </w:r>
      <w:r w:rsidR="00D96E6E">
        <w:rPr>
          <w:rFonts w:hAnsi="ＭＳ 明朝" w:hint="eastAsia"/>
          <w:sz w:val="22"/>
          <w:szCs w:val="22"/>
          <w:lang w:eastAsia="ja-JP"/>
        </w:rPr>
        <w:t>により</w:t>
      </w:r>
      <w:r w:rsidRPr="009A466D">
        <w:rPr>
          <w:rFonts w:hAnsi="ＭＳ 明朝" w:hint="eastAsia"/>
          <w:sz w:val="22"/>
          <w:szCs w:val="22"/>
          <w:lang w:eastAsia="ja-JP"/>
        </w:rPr>
        <w:t>指名</w:t>
      </w:r>
      <w:r w:rsidR="00490EB7">
        <w:rPr>
          <w:rFonts w:hAnsi="ＭＳ 明朝" w:hint="eastAsia"/>
          <w:sz w:val="22"/>
          <w:szCs w:val="22"/>
          <w:lang w:eastAsia="ja-JP"/>
        </w:rPr>
        <w:t>され</w:t>
      </w:r>
      <w:r w:rsidRPr="009A466D">
        <w:rPr>
          <w:rFonts w:hAnsi="ＭＳ 明朝" w:hint="eastAsia"/>
          <w:sz w:val="22"/>
          <w:szCs w:val="22"/>
          <w:lang w:eastAsia="ja-JP"/>
        </w:rPr>
        <w:t>た。</w:t>
      </w:r>
    </w:p>
    <w:p w14:paraId="15654040"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4" w:name="_Toc443386793"/>
      <w:bookmarkStart w:id="25" w:name="_Toc459295079"/>
      <w:bookmarkEnd w:id="22"/>
      <w:bookmarkEnd w:id="23"/>
      <w:r w:rsidRPr="007A64A5">
        <w:rPr>
          <w:rFonts w:ascii="ＭＳ Ｐゴシック" w:eastAsia="ＭＳ Ｐゴシック" w:hAnsi="ＭＳ Ｐゴシック" w:hint="eastAsia"/>
          <w:i w:val="0"/>
          <w:sz w:val="24"/>
          <w:szCs w:val="24"/>
          <w:lang w:eastAsia="ja-JP"/>
        </w:rPr>
        <w:t>1.5</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用語集の範囲</w:t>
      </w:r>
      <w:bookmarkEnd w:id="24"/>
      <w:bookmarkEnd w:id="25"/>
    </w:p>
    <w:p w14:paraId="685E9E5B" w14:textId="77777777" w:rsidR="00E30D56" w:rsidRDefault="0064051F" w:rsidP="00E41AA8">
      <w:pPr>
        <w:spacing w:beforeLines="50" w:before="120"/>
        <w:ind w:rightChars="-59" w:right="-142"/>
        <w:rPr>
          <w:rFonts w:hAnsi="ＭＳ 明朝"/>
          <w:sz w:val="22"/>
          <w:szCs w:val="22"/>
          <w:lang w:eastAsia="ja-JP"/>
        </w:rPr>
      </w:pPr>
      <w:r w:rsidRPr="009A466D">
        <w:rPr>
          <w:sz w:val="22"/>
          <w:szCs w:val="22"/>
          <w:lang w:eastAsia="ja-JP"/>
        </w:rPr>
        <w:t>MedDRA</w:t>
      </w:r>
      <w:r w:rsidRPr="009A466D">
        <w:rPr>
          <w:rFonts w:hAnsi="ＭＳ 明朝" w:hint="eastAsia"/>
          <w:sz w:val="22"/>
          <w:szCs w:val="22"/>
          <w:lang w:eastAsia="ja-JP"/>
        </w:rPr>
        <w:t>は、医薬品開発のあらゆる段階（ただし動物毒性試験は除く）に適用できる。</w:t>
      </w:r>
      <w:r w:rsidR="00FB1F2F">
        <w:rPr>
          <w:rFonts w:hAnsi="ＭＳ 明朝" w:hint="eastAsia"/>
          <w:sz w:val="22"/>
          <w:szCs w:val="22"/>
          <w:lang w:eastAsia="ja-JP"/>
        </w:rPr>
        <w:t>MedDRA</w:t>
      </w:r>
      <w:r w:rsidR="00FB1F2F">
        <w:rPr>
          <w:rFonts w:hAnsi="ＭＳ 明朝" w:hint="eastAsia"/>
          <w:sz w:val="22"/>
          <w:szCs w:val="22"/>
          <w:lang w:eastAsia="ja-JP"/>
        </w:rPr>
        <w:t>の適用範囲は</w:t>
      </w:r>
      <w:r w:rsidR="00F96B7A">
        <w:rPr>
          <w:rFonts w:hAnsi="ＭＳ 明朝" w:hint="eastAsia"/>
          <w:sz w:val="22"/>
          <w:szCs w:val="22"/>
          <w:lang w:eastAsia="ja-JP"/>
        </w:rPr>
        <w:t>、</w:t>
      </w:r>
      <w:r w:rsidR="00FB1F2F">
        <w:rPr>
          <w:rFonts w:hAnsi="ＭＳ 明朝" w:hint="eastAsia"/>
          <w:sz w:val="22"/>
          <w:szCs w:val="22"/>
          <w:lang w:eastAsia="ja-JP"/>
        </w:rPr>
        <w:t>ある製品に関する医学的、健康関連および規制関連の概念を包含している。また</w:t>
      </w:r>
      <w:r w:rsidRPr="009A466D">
        <w:rPr>
          <w:rFonts w:hAnsi="ＭＳ 明朝" w:hint="eastAsia"/>
          <w:sz w:val="22"/>
          <w:szCs w:val="22"/>
          <w:lang w:eastAsia="ja-JP"/>
        </w:rPr>
        <w:t>、医療機器による健康への影響や不具合（例</w:t>
      </w:r>
      <w:r w:rsidR="00237639" w:rsidRPr="009A466D">
        <w:rPr>
          <w:rFonts w:hAnsi="ＭＳ 明朝" w:hint="eastAsia"/>
          <w:sz w:val="22"/>
          <w:szCs w:val="22"/>
          <w:lang w:eastAsia="ja-JP"/>
        </w:rPr>
        <w:t>：</w:t>
      </w:r>
      <w:r w:rsidR="00D03224">
        <w:rPr>
          <w:rFonts w:hAnsi="ＭＳ 明朝" w:hint="eastAsia"/>
          <w:sz w:val="22"/>
          <w:szCs w:val="22"/>
          <w:lang w:eastAsia="ja-JP"/>
        </w:rPr>
        <w:t>「</w:t>
      </w:r>
      <w:r w:rsidRPr="009A466D">
        <w:rPr>
          <w:b/>
          <w:bCs/>
          <w:sz w:val="22"/>
          <w:szCs w:val="22"/>
          <w:lang w:eastAsia="ja-JP"/>
        </w:rPr>
        <w:t>PT</w:t>
      </w:r>
      <w:r w:rsidRPr="009A466D">
        <w:rPr>
          <w:rFonts w:hint="eastAsia"/>
          <w:b/>
          <w:bCs/>
          <w:sz w:val="22"/>
          <w:szCs w:val="22"/>
          <w:lang w:eastAsia="ja-JP"/>
        </w:rPr>
        <w:t>;</w:t>
      </w:r>
      <w:r w:rsidR="00290018" w:rsidRPr="009A466D">
        <w:rPr>
          <w:rFonts w:hint="eastAsia"/>
          <w:b/>
          <w:bCs/>
          <w:sz w:val="22"/>
          <w:szCs w:val="22"/>
          <w:lang w:eastAsia="ja-JP"/>
        </w:rPr>
        <w:t xml:space="preserve"> </w:t>
      </w:r>
      <w:r w:rsidR="00F75514" w:rsidRPr="009A466D">
        <w:rPr>
          <w:rFonts w:hAnsi="ＭＳ 明朝" w:hint="eastAsia"/>
          <w:b/>
          <w:bCs/>
          <w:i/>
          <w:iCs/>
          <w:sz w:val="22"/>
          <w:szCs w:val="22"/>
          <w:lang w:eastAsia="ja-JP"/>
        </w:rPr>
        <w:t>医療機器</w:t>
      </w:r>
      <w:r w:rsidRPr="009A466D">
        <w:rPr>
          <w:rFonts w:hAnsi="ＭＳ 明朝" w:hint="eastAsia"/>
          <w:b/>
          <w:bCs/>
          <w:i/>
          <w:iCs/>
          <w:sz w:val="22"/>
          <w:szCs w:val="22"/>
          <w:lang w:eastAsia="ja-JP"/>
        </w:rPr>
        <w:t>関連感染</w:t>
      </w:r>
      <w:r w:rsidR="00290018" w:rsidRPr="009A466D">
        <w:rPr>
          <w:rFonts w:hint="eastAsia"/>
          <w:bCs/>
          <w:iCs/>
          <w:sz w:val="22"/>
          <w:szCs w:val="22"/>
          <w:lang w:eastAsia="ja-JP"/>
        </w:rPr>
        <w:t xml:space="preserve"> (</w:t>
      </w:r>
      <w:r w:rsidR="00F75514" w:rsidRPr="009A466D">
        <w:rPr>
          <w:rFonts w:hint="eastAsia"/>
          <w:bCs/>
          <w:i/>
          <w:iCs/>
          <w:sz w:val="22"/>
          <w:szCs w:val="22"/>
          <w:lang w:eastAsia="ja-JP"/>
        </w:rPr>
        <w:t xml:space="preserve">Device </w:t>
      </w:r>
      <w:r w:rsidR="00290018" w:rsidRPr="009A466D">
        <w:rPr>
          <w:bCs/>
          <w:i/>
          <w:iCs/>
          <w:sz w:val="22"/>
          <w:szCs w:val="22"/>
          <w:lang w:eastAsia="ja-JP"/>
        </w:rPr>
        <w:t>related infection</w:t>
      </w:r>
      <w:r w:rsidR="00290018" w:rsidRPr="009A466D">
        <w:rPr>
          <w:rFonts w:hint="eastAsia"/>
          <w:bCs/>
          <w:iCs/>
          <w:sz w:val="22"/>
          <w:szCs w:val="22"/>
          <w:lang w:eastAsia="ja-JP"/>
        </w:rPr>
        <w:t>)</w:t>
      </w:r>
      <w:r w:rsidR="00D44640">
        <w:rPr>
          <w:rFonts w:hAnsi="ＭＳ 明朝" w:hint="eastAsia"/>
          <w:bCs/>
          <w:iCs/>
          <w:sz w:val="22"/>
          <w:szCs w:val="22"/>
          <w:lang w:eastAsia="ja-JP"/>
        </w:rPr>
        <w:t>」</w:t>
      </w:r>
      <w:r w:rsidRPr="009A466D">
        <w:rPr>
          <w:rFonts w:hAnsi="ＭＳ 明朝" w:hint="eastAsia"/>
          <w:bCs/>
          <w:iCs/>
          <w:sz w:val="22"/>
          <w:szCs w:val="22"/>
          <w:lang w:eastAsia="ja-JP"/>
        </w:rPr>
        <w:t>、</w:t>
      </w:r>
      <w:r w:rsidR="00D03224">
        <w:rPr>
          <w:rFonts w:hAnsi="ＭＳ 明朝" w:hint="eastAsia"/>
          <w:bCs/>
          <w:iCs/>
          <w:sz w:val="22"/>
          <w:szCs w:val="22"/>
          <w:lang w:eastAsia="ja-JP"/>
        </w:rPr>
        <w:t>「</w:t>
      </w:r>
      <w:r w:rsidRPr="009A466D">
        <w:rPr>
          <w:rFonts w:hint="eastAsia"/>
          <w:b/>
          <w:bCs/>
          <w:iCs/>
          <w:sz w:val="22"/>
          <w:szCs w:val="22"/>
          <w:lang w:eastAsia="ja-JP"/>
        </w:rPr>
        <w:t>PT;</w:t>
      </w:r>
      <w:r w:rsidR="00290018" w:rsidRPr="009A466D">
        <w:rPr>
          <w:rFonts w:hint="eastAsia"/>
          <w:b/>
          <w:bCs/>
          <w:iCs/>
          <w:sz w:val="22"/>
          <w:szCs w:val="22"/>
          <w:lang w:eastAsia="ja-JP"/>
        </w:rPr>
        <w:t xml:space="preserve"> </w:t>
      </w:r>
      <w:r w:rsidRPr="009A466D">
        <w:rPr>
          <w:rFonts w:hAnsi="ＭＳ 明朝" w:hint="eastAsia"/>
          <w:b/>
          <w:bCs/>
          <w:i/>
          <w:iCs/>
          <w:sz w:val="22"/>
          <w:szCs w:val="22"/>
          <w:lang w:eastAsia="ja-JP"/>
        </w:rPr>
        <w:t>医療機器不具合</w:t>
      </w:r>
      <w:r w:rsidR="00290018" w:rsidRPr="009A466D">
        <w:rPr>
          <w:rFonts w:hint="eastAsia"/>
          <w:bCs/>
          <w:iCs/>
          <w:sz w:val="22"/>
          <w:szCs w:val="22"/>
          <w:lang w:eastAsia="ja-JP"/>
        </w:rPr>
        <w:t xml:space="preserve"> (</w:t>
      </w:r>
      <w:r w:rsidR="00290018" w:rsidRPr="009A466D">
        <w:rPr>
          <w:bCs/>
          <w:i/>
          <w:iCs/>
          <w:sz w:val="22"/>
          <w:szCs w:val="22"/>
          <w:lang w:eastAsia="ja-JP"/>
        </w:rPr>
        <w:t>Device failure</w:t>
      </w:r>
      <w:r w:rsidR="00290018" w:rsidRPr="009A466D">
        <w:rPr>
          <w:rFonts w:hint="eastAsia"/>
          <w:bCs/>
          <w:iCs/>
          <w:sz w:val="22"/>
          <w:szCs w:val="22"/>
          <w:lang w:eastAsia="ja-JP"/>
        </w:rPr>
        <w:t>)</w:t>
      </w:r>
      <w:r w:rsidR="00D44640">
        <w:rPr>
          <w:rFonts w:hAnsi="ＭＳ 明朝" w:hint="eastAsia"/>
          <w:bCs/>
          <w:iCs/>
          <w:sz w:val="22"/>
          <w:szCs w:val="22"/>
          <w:lang w:eastAsia="ja-JP"/>
        </w:rPr>
        <w:t>」</w:t>
      </w:r>
      <w:r w:rsidRPr="009A466D">
        <w:rPr>
          <w:rFonts w:hAnsi="ＭＳ 明朝" w:hint="eastAsia"/>
          <w:sz w:val="22"/>
          <w:szCs w:val="22"/>
          <w:lang w:eastAsia="ja-JP"/>
        </w:rPr>
        <w:t>）に</w:t>
      </w:r>
      <w:r w:rsidR="00F96B7A">
        <w:rPr>
          <w:rFonts w:hAnsi="ＭＳ 明朝" w:hint="eastAsia"/>
          <w:sz w:val="22"/>
          <w:szCs w:val="22"/>
          <w:lang w:eastAsia="ja-JP"/>
        </w:rPr>
        <w:t>も</w:t>
      </w:r>
      <w:r w:rsidRPr="009A466D">
        <w:rPr>
          <w:rFonts w:hAnsi="ＭＳ 明朝" w:hint="eastAsia"/>
          <w:sz w:val="22"/>
          <w:szCs w:val="22"/>
          <w:lang w:eastAsia="ja-JP"/>
        </w:rPr>
        <w:t>適用できる。</w:t>
      </w:r>
      <w:r w:rsidR="00FB1F2F">
        <w:rPr>
          <w:rFonts w:hAnsi="ＭＳ 明朝" w:hint="eastAsia"/>
          <w:sz w:val="22"/>
          <w:szCs w:val="22"/>
          <w:lang w:eastAsia="ja-JP"/>
        </w:rPr>
        <w:t>さらに、ある特定の地域で規制対象となる異なるタイプの製品</w:t>
      </w:r>
      <w:r w:rsidR="005940FE">
        <w:rPr>
          <w:rFonts w:hAnsi="ＭＳ 明朝" w:hint="eastAsia"/>
          <w:sz w:val="22"/>
          <w:szCs w:val="22"/>
          <w:lang w:eastAsia="ja-JP"/>
        </w:rPr>
        <w:t>例えば食品、化粧品なども対象としている。</w:t>
      </w:r>
    </w:p>
    <w:p w14:paraId="10EDF15D"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lastRenderedPageBreak/>
        <w:t>医学的</w:t>
      </w:r>
      <w:r w:rsidR="00D26B8F">
        <w:rPr>
          <w:rFonts w:hAnsi="ＭＳ 明朝" w:hint="eastAsia"/>
          <w:sz w:val="22"/>
          <w:szCs w:val="22"/>
          <w:lang w:eastAsia="ja-JP"/>
        </w:rPr>
        <w:t>および健康関連</w:t>
      </w:r>
      <w:r w:rsidRPr="009A466D">
        <w:rPr>
          <w:rFonts w:hAnsi="ＭＳ 明朝" w:hint="eastAsia"/>
          <w:sz w:val="22"/>
          <w:szCs w:val="22"/>
          <w:lang w:eastAsia="ja-JP"/>
        </w:rPr>
        <w:t>用語のカテゴリーは以下の通りである。</w:t>
      </w:r>
    </w:p>
    <w:p w14:paraId="13512A45" w14:textId="77777777" w:rsidR="00C620DA" w:rsidRDefault="00692F45" w:rsidP="00E41AA8">
      <w:pPr>
        <w:pStyle w:val="afff3"/>
        <w:numPr>
          <w:ilvl w:val="0"/>
          <w:numId w:val="49"/>
        </w:numPr>
        <w:tabs>
          <w:tab w:val="left" w:pos="315"/>
        </w:tabs>
        <w:spacing w:beforeLines="50" w:before="120"/>
        <w:rPr>
          <w:sz w:val="22"/>
          <w:szCs w:val="22"/>
          <w:lang w:eastAsia="zh-CN"/>
        </w:rPr>
      </w:pPr>
      <w:r w:rsidRPr="00692F45">
        <w:rPr>
          <w:rFonts w:hAnsi="ＭＳ 明朝" w:hint="eastAsia"/>
          <w:sz w:val="22"/>
          <w:szCs w:val="22"/>
          <w:lang w:eastAsia="zh-CN"/>
        </w:rPr>
        <w:t>症　状</w:t>
      </w:r>
    </w:p>
    <w:p w14:paraId="2BCF565C" w14:textId="77777777" w:rsidR="00C620DA" w:rsidRDefault="00692F45">
      <w:pPr>
        <w:pStyle w:val="afff3"/>
        <w:numPr>
          <w:ilvl w:val="0"/>
          <w:numId w:val="49"/>
        </w:numPr>
        <w:tabs>
          <w:tab w:val="left" w:pos="315"/>
        </w:tabs>
        <w:rPr>
          <w:sz w:val="22"/>
          <w:szCs w:val="22"/>
          <w:lang w:eastAsia="zh-CN"/>
        </w:rPr>
      </w:pPr>
      <w:r w:rsidRPr="00692F45">
        <w:rPr>
          <w:rFonts w:hAnsi="ＭＳ 明朝" w:hint="eastAsia"/>
          <w:sz w:val="22"/>
          <w:szCs w:val="22"/>
          <w:lang w:eastAsia="zh-CN"/>
        </w:rPr>
        <w:t>徴　候</w:t>
      </w:r>
    </w:p>
    <w:p w14:paraId="4C30D13A" w14:textId="77777777" w:rsidR="00C620DA" w:rsidRDefault="00692F45">
      <w:pPr>
        <w:pStyle w:val="afff3"/>
        <w:numPr>
          <w:ilvl w:val="0"/>
          <w:numId w:val="49"/>
        </w:numPr>
        <w:tabs>
          <w:tab w:val="left" w:pos="315"/>
        </w:tabs>
        <w:rPr>
          <w:sz w:val="22"/>
          <w:szCs w:val="22"/>
          <w:lang w:eastAsia="zh-CN"/>
        </w:rPr>
      </w:pPr>
      <w:r w:rsidRPr="00692F45">
        <w:rPr>
          <w:rFonts w:hAnsi="ＭＳ 明朝" w:hint="eastAsia"/>
          <w:sz w:val="22"/>
          <w:szCs w:val="22"/>
          <w:lang w:eastAsia="zh-CN"/>
        </w:rPr>
        <w:t>疾　患</w:t>
      </w:r>
    </w:p>
    <w:p w14:paraId="07D774B1" w14:textId="77777777" w:rsidR="00C620DA" w:rsidRDefault="00692F45">
      <w:pPr>
        <w:pStyle w:val="afff3"/>
        <w:numPr>
          <w:ilvl w:val="0"/>
          <w:numId w:val="49"/>
        </w:numPr>
        <w:tabs>
          <w:tab w:val="left" w:pos="315"/>
        </w:tabs>
        <w:rPr>
          <w:sz w:val="22"/>
          <w:szCs w:val="22"/>
          <w:lang w:eastAsia="ja-JP"/>
        </w:rPr>
      </w:pPr>
      <w:r w:rsidRPr="00692F45">
        <w:rPr>
          <w:rFonts w:hAnsi="ＭＳ 明朝" w:hint="eastAsia"/>
          <w:sz w:val="22"/>
          <w:szCs w:val="22"/>
          <w:lang w:eastAsia="ja-JP"/>
        </w:rPr>
        <w:t>診　断</w:t>
      </w:r>
    </w:p>
    <w:p w14:paraId="6FA45CE0" w14:textId="77777777" w:rsidR="00C620DA" w:rsidRDefault="00692F45">
      <w:pPr>
        <w:pStyle w:val="afff3"/>
        <w:numPr>
          <w:ilvl w:val="0"/>
          <w:numId w:val="49"/>
        </w:numPr>
        <w:tabs>
          <w:tab w:val="left" w:pos="315"/>
        </w:tabs>
        <w:rPr>
          <w:sz w:val="22"/>
          <w:szCs w:val="22"/>
          <w:lang w:eastAsia="ja-JP"/>
        </w:rPr>
      </w:pPr>
      <w:r w:rsidRPr="00692F45">
        <w:rPr>
          <w:rFonts w:hAnsi="ＭＳ 明朝" w:hint="eastAsia"/>
          <w:sz w:val="22"/>
          <w:szCs w:val="22"/>
          <w:lang w:eastAsia="ja-JP"/>
        </w:rPr>
        <w:t xml:space="preserve">適応症　</w:t>
      </w:r>
      <w:r w:rsidRPr="00692F45">
        <w:rPr>
          <w:rFonts w:hint="eastAsia"/>
          <w:sz w:val="22"/>
          <w:szCs w:val="22"/>
          <w:lang w:eastAsia="ja-JP"/>
        </w:rPr>
        <w:t>―</w:t>
      </w:r>
      <w:r w:rsidRPr="00692F45">
        <w:rPr>
          <w:rFonts w:hAnsi="ＭＳ 明朝" w:hint="eastAsia"/>
          <w:sz w:val="22"/>
          <w:szCs w:val="22"/>
          <w:lang w:eastAsia="ja-JP"/>
        </w:rPr>
        <w:t xml:space="preserve">　症状、徴候、疾患、診断、疾患の診断若しくは予防、及び生理機能の調整が含まれる</w:t>
      </w:r>
    </w:p>
    <w:p w14:paraId="0F8BEE85" w14:textId="77777777" w:rsidR="00C620DA" w:rsidRDefault="00692F45">
      <w:pPr>
        <w:pStyle w:val="afff3"/>
        <w:numPr>
          <w:ilvl w:val="0"/>
          <w:numId w:val="49"/>
        </w:numPr>
        <w:tabs>
          <w:tab w:val="left" w:pos="315"/>
        </w:tabs>
        <w:rPr>
          <w:sz w:val="22"/>
          <w:szCs w:val="22"/>
          <w:lang w:eastAsia="ja-JP"/>
        </w:rPr>
      </w:pPr>
      <w:r w:rsidRPr="00692F45">
        <w:rPr>
          <w:rFonts w:hAnsi="ＭＳ 明朝" w:hint="eastAsia"/>
          <w:sz w:val="22"/>
          <w:szCs w:val="22"/>
          <w:lang w:eastAsia="ja-JP"/>
        </w:rPr>
        <w:t>臨床検査の名称と定性的結果　－　増加、低下、正常、異常、存在、欠如、陽性、陰性など</w:t>
      </w:r>
    </w:p>
    <w:p w14:paraId="064A2296" w14:textId="77777777" w:rsidR="00C620DA" w:rsidRDefault="0039467D">
      <w:pPr>
        <w:pStyle w:val="afff3"/>
        <w:numPr>
          <w:ilvl w:val="0"/>
          <w:numId w:val="49"/>
        </w:numPr>
        <w:tabs>
          <w:tab w:val="left" w:pos="315"/>
        </w:tabs>
        <w:rPr>
          <w:sz w:val="22"/>
          <w:szCs w:val="22"/>
          <w:lang w:eastAsia="ja-JP"/>
        </w:rPr>
      </w:pPr>
      <w:r>
        <w:rPr>
          <w:rFonts w:hAnsi="ＭＳ 明朝" w:hint="eastAsia"/>
          <w:sz w:val="22"/>
          <w:szCs w:val="22"/>
          <w:lang w:eastAsia="ja-JP"/>
        </w:rPr>
        <w:t>投薬過誤および製品品質の品質に関する用語</w:t>
      </w:r>
    </w:p>
    <w:p w14:paraId="651D85CB" w14:textId="77777777" w:rsidR="00C620DA" w:rsidRDefault="00692F45">
      <w:pPr>
        <w:pStyle w:val="afff3"/>
        <w:numPr>
          <w:ilvl w:val="0"/>
          <w:numId w:val="49"/>
        </w:numPr>
        <w:tabs>
          <w:tab w:val="left" w:pos="315"/>
        </w:tabs>
        <w:rPr>
          <w:sz w:val="22"/>
          <w:szCs w:val="22"/>
          <w:lang w:eastAsia="ja-JP"/>
        </w:rPr>
      </w:pPr>
      <w:r w:rsidRPr="00692F45">
        <w:rPr>
          <w:rFonts w:hAnsi="ＭＳ 明朝" w:hint="eastAsia"/>
          <w:sz w:val="22"/>
          <w:szCs w:val="22"/>
          <w:lang w:eastAsia="ja-JP"/>
        </w:rPr>
        <w:t>外科および内科処置</w:t>
      </w:r>
    </w:p>
    <w:p w14:paraId="38A2AA84" w14:textId="77777777" w:rsidR="00C620DA" w:rsidRDefault="00692F45">
      <w:pPr>
        <w:pStyle w:val="afff3"/>
        <w:numPr>
          <w:ilvl w:val="0"/>
          <w:numId w:val="49"/>
        </w:numPr>
        <w:tabs>
          <w:tab w:val="left" w:pos="315"/>
        </w:tabs>
        <w:rPr>
          <w:sz w:val="22"/>
          <w:szCs w:val="22"/>
          <w:lang w:eastAsia="ja-JP"/>
        </w:rPr>
      </w:pPr>
      <w:r w:rsidRPr="00692F45">
        <w:rPr>
          <w:rFonts w:hAnsi="ＭＳ 明朝" w:hint="eastAsia"/>
          <w:sz w:val="22"/>
          <w:szCs w:val="22"/>
          <w:lang w:eastAsia="ja-JP"/>
        </w:rPr>
        <w:t>病歴／社会環境／家族歴</w:t>
      </w:r>
    </w:p>
    <w:p w14:paraId="537467C3" w14:textId="77777777" w:rsidR="000B0EC3" w:rsidRPr="009A466D" w:rsidRDefault="0064051F" w:rsidP="00E41AA8">
      <w:pPr>
        <w:spacing w:beforeLines="50" w:before="120"/>
        <w:rPr>
          <w:sz w:val="22"/>
          <w:szCs w:val="22"/>
          <w:lang w:eastAsia="ja-JP"/>
        </w:rPr>
      </w:pPr>
      <w:r w:rsidRPr="009A466D">
        <w:rPr>
          <w:rFonts w:hAnsi="ＭＳ 明朝" w:hint="eastAsia"/>
          <w:sz w:val="22"/>
          <w:szCs w:val="22"/>
          <w:lang w:eastAsia="ja-JP"/>
        </w:rPr>
        <w:t>社会環境は、通常医学用語とはみなされないが、規制データの評価に関連する場合には対象範囲となる（リスク要因との関連で治療の臨床的効果を評価する場合など）。</w:t>
      </w:r>
    </w:p>
    <w:p w14:paraId="33BD8D91" w14:textId="77777777" w:rsidR="000B0EC3" w:rsidRPr="009A466D" w:rsidRDefault="000B0EC3" w:rsidP="007A64A5">
      <w:pPr>
        <w:ind w:leftChars="102" w:left="456" w:hangingChars="96" w:hanging="211"/>
        <w:rPr>
          <w:sz w:val="22"/>
          <w:szCs w:val="22"/>
        </w:rPr>
      </w:pPr>
      <w:r w:rsidRPr="009A466D">
        <w:rPr>
          <w:rFonts w:hAnsi="ＭＳ 明朝" w:hint="eastAsia"/>
          <w:sz w:val="22"/>
          <w:szCs w:val="22"/>
        </w:rPr>
        <w:t>例：</w:t>
      </w:r>
      <w:r w:rsidR="00D03224">
        <w:rPr>
          <w:rFonts w:hAnsi="ＭＳ 明朝" w:hint="eastAsia"/>
          <w:sz w:val="22"/>
          <w:szCs w:val="22"/>
          <w:lang w:eastAsia="ja-JP"/>
        </w:rPr>
        <w:t>「</w:t>
      </w:r>
      <w:r w:rsidR="0064051F" w:rsidRPr="009A466D">
        <w:rPr>
          <w:b/>
          <w:bCs/>
          <w:sz w:val="22"/>
          <w:szCs w:val="22"/>
        </w:rPr>
        <w:t>PT</w:t>
      </w:r>
      <w:r w:rsidR="0064051F" w:rsidRPr="009A466D">
        <w:rPr>
          <w:rFonts w:hint="eastAsia"/>
          <w:b/>
          <w:bCs/>
          <w:sz w:val="22"/>
          <w:szCs w:val="22"/>
        </w:rPr>
        <w:t>;</w:t>
      </w:r>
      <w:r w:rsidR="00290018" w:rsidRPr="009A466D">
        <w:rPr>
          <w:rFonts w:hint="eastAsia"/>
          <w:b/>
          <w:bCs/>
          <w:sz w:val="22"/>
          <w:szCs w:val="22"/>
        </w:rPr>
        <w:t xml:space="preserve"> </w:t>
      </w:r>
      <w:r w:rsidR="0064051F" w:rsidRPr="009A466D">
        <w:rPr>
          <w:rFonts w:hAnsi="ＭＳ 明朝" w:hint="eastAsia"/>
          <w:b/>
          <w:bCs/>
          <w:i/>
          <w:sz w:val="22"/>
          <w:szCs w:val="22"/>
        </w:rPr>
        <w:t>外国</w:t>
      </w:r>
      <w:r w:rsidR="0064051F" w:rsidRPr="009A466D">
        <w:rPr>
          <w:rFonts w:hAnsi="ＭＳ 明朝" w:hint="eastAsia"/>
          <w:b/>
          <w:i/>
          <w:sz w:val="22"/>
          <w:szCs w:val="22"/>
        </w:rPr>
        <w:t>旅行</w:t>
      </w:r>
      <w:r w:rsidR="00B706D8" w:rsidRPr="009A466D">
        <w:rPr>
          <w:rFonts w:hint="eastAsia"/>
          <w:sz w:val="22"/>
          <w:szCs w:val="22"/>
        </w:rPr>
        <w:t xml:space="preserve"> (</w:t>
      </w:r>
      <w:r w:rsidR="00B706D8" w:rsidRPr="009A466D">
        <w:rPr>
          <w:rFonts w:cs="Arial"/>
          <w:i/>
          <w:iCs/>
          <w:sz w:val="22"/>
          <w:szCs w:val="22"/>
        </w:rPr>
        <w:t>Foreign travel</w:t>
      </w:r>
      <w:r w:rsidR="00B706D8" w:rsidRPr="009A466D">
        <w:rPr>
          <w:rFonts w:hint="eastAsia"/>
          <w:sz w:val="22"/>
          <w:szCs w:val="22"/>
        </w:rPr>
        <w:t>)</w:t>
      </w:r>
      <w:r w:rsidR="00D44640">
        <w:rPr>
          <w:rFonts w:hAnsi="ＭＳ 明朝" w:hint="eastAsia"/>
          <w:sz w:val="22"/>
          <w:szCs w:val="22"/>
        </w:rPr>
        <w:t>」</w:t>
      </w:r>
      <w:r w:rsidR="0064051F" w:rsidRPr="009A466D">
        <w:rPr>
          <w:rFonts w:hAnsi="ＭＳ 明朝" w:hint="eastAsia"/>
          <w:bCs/>
          <w:iCs/>
          <w:sz w:val="22"/>
          <w:szCs w:val="22"/>
        </w:rPr>
        <w:t>、</w:t>
      </w:r>
      <w:r w:rsidR="00D03224">
        <w:rPr>
          <w:rFonts w:hAnsi="ＭＳ 明朝" w:hint="eastAsia"/>
          <w:bCs/>
          <w:iCs/>
          <w:sz w:val="22"/>
          <w:szCs w:val="22"/>
        </w:rPr>
        <w:t>「</w:t>
      </w:r>
      <w:r w:rsidR="0064051F" w:rsidRPr="009A466D">
        <w:rPr>
          <w:rFonts w:hint="eastAsia"/>
          <w:b/>
          <w:bCs/>
          <w:iCs/>
          <w:sz w:val="22"/>
          <w:szCs w:val="22"/>
        </w:rPr>
        <w:t>PT;</w:t>
      </w:r>
      <w:r w:rsidR="00B706D8" w:rsidRPr="009A466D">
        <w:rPr>
          <w:rFonts w:hint="eastAsia"/>
          <w:b/>
          <w:bCs/>
          <w:iCs/>
          <w:sz w:val="22"/>
          <w:szCs w:val="22"/>
        </w:rPr>
        <w:t xml:space="preserve"> </w:t>
      </w:r>
      <w:r w:rsidR="0039467D">
        <w:rPr>
          <w:rFonts w:hAnsi="ＭＳ 明朝" w:hint="eastAsia"/>
          <w:b/>
          <w:i/>
          <w:sz w:val="22"/>
          <w:szCs w:val="22"/>
          <w:lang w:eastAsia="ja-JP"/>
        </w:rPr>
        <w:t>物質使用</w:t>
      </w:r>
      <w:r w:rsidR="00B706D8" w:rsidRPr="009A466D">
        <w:rPr>
          <w:rFonts w:hint="eastAsia"/>
          <w:i/>
          <w:sz w:val="22"/>
          <w:szCs w:val="22"/>
        </w:rPr>
        <w:t xml:space="preserve"> </w:t>
      </w:r>
      <w:r w:rsidR="00B706D8" w:rsidRPr="009A466D">
        <w:rPr>
          <w:rFonts w:hint="eastAsia"/>
          <w:sz w:val="22"/>
          <w:szCs w:val="22"/>
        </w:rPr>
        <w:t>(</w:t>
      </w:r>
      <w:r w:rsidR="0039467D">
        <w:rPr>
          <w:rFonts w:cs="Arial" w:hint="eastAsia"/>
          <w:i/>
          <w:iCs/>
          <w:sz w:val="22"/>
          <w:szCs w:val="22"/>
          <w:lang w:eastAsia="ja-JP"/>
        </w:rPr>
        <w:t>Substance use</w:t>
      </w:r>
      <w:r w:rsidR="00B706D8" w:rsidRPr="009A466D">
        <w:rPr>
          <w:rFonts w:hint="eastAsia"/>
          <w:sz w:val="22"/>
          <w:szCs w:val="22"/>
        </w:rPr>
        <w:t>)</w:t>
      </w:r>
      <w:r w:rsidR="00D44640">
        <w:rPr>
          <w:rFonts w:hAnsi="ＭＳ 明朝" w:hint="eastAsia"/>
          <w:sz w:val="22"/>
          <w:szCs w:val="22"/>
        </w:rPr>
        <w:t>」</w:t>
      </w:r>
      <w:r w:rsidR="0064051F" w:rsidRPr="009A466D">
        <w:rPr>
          <w:rFonts w:hAnsi="ＭＳ 明朝" w:hint="eastAsia"/>
          <w:bCs/>
          <w:iCs/>
          <w:sz w:val="22"/>
          <w:szCs w:val="22"/>
        </w:rPr>
        <w:t>、</w:t>
      </w:r>
      <w:r w:rsidR="00D03224">
        <w:rPr>
          <w:rFonts w:hAnsi="ＭＳ 明朝" w:hint="eastAsia"/>
          <w:bCs/>
          <w:iCs/>
          <w:sz w:val="22"/>
          <w:szCs w:val="22"/>
        </w:rPr>
        <w:t>「</w:t>
      </w:r>
      <w:r w:rsidR="0064051F" w:rsidRPr="009A466D">
        <w:rPr>
          <w:b/>
          <w:bCs/>
          <w:sz w:val="22"/>
          <w:szCs w:val="22"/>
        </w:rPr>
        <w:t>HLT</w:t>
      </w:r>
      <w:r w:rsidR="0064051F" w:rsidRPr="009A466D">
        <w:rPr>
          <w:rFonts w:hint="eastAsia"/>
          <w:b/>
          <w:bCs/>
          <w:sz w:val="22"/>
          <w:szCs w:val="22"/>
        </w:rPr>
        <w:t>;</w:t>
      </w:r>
      <w:r w:rsidR="00B706D8" w:rsidRPr="009A466D">
        <w:rPr>
          <w:rFonts w:hint="eastAsia"/>
          <w:b/>
          <w:bCs/>
          <w:sz w:val="22"/>
          <w:szCs w:val="22"/>
        </w:rPr>
        <w:t xml:space="preserve"> </w:t>
      </w:r>
      <w:r w:rsidR="00043AC1" w:rsidRPr="009A466D">
        <w:rPr>
          <w:rFonts w:hAnsi="ＭＳ 明朝" w:hint="eastAsia"/>
          <w:b/>
          <w:i/>
          <w:sz w:val="22"/>
          <w:szCs w:val="22"/>
        </w:rPr>
        <w:t>タバコ使用</w:t>
      </w:r>
      <w:r w:rsidR="00B706D8" w:rsidRPr="009A466D">
        <w:rPr>
          <w:rFonts w:hint="eastAsia"/>
          <w:sz w:val="22"/>
          <w:szCs w:val="22"/>
        </w:rPr>
        <w:t xml:space="preserve"> (</w:t>
      </w:r>
      <w:r w:rsidR="00B706D8" w:rsidRPr="009A466D">
        <w:rPr>
          <w:rFonts w:cs="Arial"/>
          <w:i/>
          <w:iCs/>
          <w:sz w:val="22"/>
          <w:szCs w:val="22"/>
        </w:rPr>
        <w:t>Tobacco use</w:t>
      </w:r>
      <w:r w:rsidR="00B706D8" w:rsidRPr="009A466D">
        <w:rPr>
          <w:rFonts w:hint="eastAsia"/>
          <w:sz w:val="22"/>
          <w:szCs w:val="22"/>
        </w:rPr>
        <w:t>)</w:t>
      </w:r>
      <w:r w:rsidR="00D44640">
        <w:rPr>
          <w:rFonts w:hAnsi="ＭＳ 明朝" w:hint="eastAsia"/>
          <w:sz w:val="22"/>
          <w:szCs w:val="22"/>
        </w:rPr>
        <w:t>」</w:t>
      </w:r>
      <w:r w:rsidR="0064051F" w:rsidRPr="009A466D">
        <w:rPr>
          <w:rFonts w:hAnsi="ＭＳ 明朝" w:hint="eastAsia"/>
          <w:bCs/>
          <w:iCs/>
          <w:sz w:val="22"/>
          <w:szCs w:val="22"/>
        </w:rPr>
        <w:t>、</w:t>
      </w:r>
      <w:r w:rsidR="00D03224">
        <w:rPr>
          <w:rFonts w:hAnsi="ＭＳ 明朝" w:hint="eastAsia"/>
          <w:bCs/>
          <w:iCs/>
          <w:sz w:val="22"/>
          <w:szCs w:val="22"/>
        </w:rPr>
        <w:t>「</w:t>
      </w:r>
      <w:r w:rsidR="0064051F" w:rsidRPr="009A466D">
        <w:rPr>
          <w:rFonts w:hint="eastAsia"/>
          <w:b/>
          <w:bCs/>
          <w:iCs/>
          <w:sz w:val="22"/>
          <w:szCs w:val="22"/>
        </w:rPr>
        <w:t>HLT;</w:t>
      </w:r>
      <w:r w:rsidR="00B706D8" w:rsidRPr="009A466D">
        <w:rPr>
          <w:rFonts w:hint="eastAsia"/>
          <w:b/>
          <w:bCs/>
          <w:iCs/>
          <w:sz w:val="22"/>
          <w:szCs w:val="22"/>
        </w:rPr>
        <w:t xml:space="preserve"> </w:t>
      </w:r>
      <w:r w:rsidR="0064051F" w:rsidRPr="009A466D">
        <w:rPr>
          <w:rFonts w:hAnsi="ＭＳ 明朝" w:hint="eastAsia"/>
          <w:b/>
          <w:i/>
          <w:sz w:val="22"/>
          <w:szCs w:val="22"/>
        </w:rPr>
        <w:t>死別問題</w:t>
      </w:r>
      <w:r w:rsidR="00B706D8" w:rsidRPr="009A466D">
        <w:rPr>
          <w:rFonts w:hint="eastAsia"/>
          <w:sz w:val="22"/>
          <w:szCs w:val="22"/>
        </w:rPr>
        <w:t xml:space="preserve"> (</w:t>
      </w:r>
      <w:r w:rsidR="00B706D8" w:rsidRPr="009A466D">
        <w:rPr>
          <w:rFonts w:cs="Arial"/>
          <w:i/>
          <w:iCs/>
          <w:sz w:val="22"/>
          <w:szCs w:val="22"/>
        </w:rPr>
        <w:t>Bereavement issues</w:t>
      </w:r>
      <w:r w:rsidR="00B706D8" w:rsidRPr="009A466D">
        <w:rPr>
          <w:rFonts w:hint="eastAsia"/>
          <w:sz w:val="22"/>
          <w:szCs w:val="22"/>
        </w:rPr>
        <w:t>)</w:t>
      </w:r>
      <w:r w:rsidR="00D44640">
        <w:rPr>
          <w:rFonts w:hAnsi="ＭＳ 明朝" w:hint="eastAsia"/>
          <w:sz w:val="22"/>
          <w:szCs w:val="22"/>
        </w:rPr>
        <w:t>」</w:t>
      </w:r>
    </w:p>
    <w:p w14:paraId="09ECB278" w14:textId="77777777" w:rsidR="0064051F" w:rsidRDefault="0064051F" w:rsidP="00E41AA8">
      <w:pPr>
        <w:spacing w:beforeLines="50" w:before="120" w:afterLines="50" w:after="120"/>
        <w:rPr>
          <w:rFonts w:hAnsi="ＭＳ 明朝"/>
          <w:sz w:val="22"/>
          <w:szCs w:val="22"/>
          <w:lang w:eastAsia="ja-JP"/>
        </w:rPr>
      </w:pPr>
      <w:r w:rsidRPr="009A466D">
        <w:rPr>
          <w:rFonts w:hAnsi="ＭＳ 明朝" w:hint="eastAsia"/>
          <w:sz w:val="22"/>
          <w:szCs w:val="22"/>
          <w:lang w:eastAsia="ja-JP"/>
        </w:rPr>
        <w:t>上記のように定義される用語集は、市販前および市販後の両規制段階において、以下に示すようなデータの入力、検索、評価および提示に利用する目的で、規制当局と製薬企業向けに開発された。</w:t>
      </w:r>
    </w:p>
    <w:p w14:paraId="5887614F" w14:textId="77777777" w:rsidR="005940FE" w:rsidRPr="00814F49" w:rsidRDefault="005940FE" w:rsidP="00814F49">
      <w:pPr>
        <w:pStyle w:val="afff3"/>
        <w:numPr>
          <w:ilvl w:val="0"/>
          <w:numId w:val="49"/>
        </w:numPr>
        <w:tabs>
          <w:tab w:val="left" w:pos="315"/>
        </w:tabs>
        <w:rPr>
          <w:rFonts w:hAnsi="ＭＳ 明朝"/>
          <w:sz w:val="22"/>
          <w:szCs w:val="22"/>
          <w:lang w:eastAsia="zh-CN"/>
        </w:rPr>
      </w:pPr>
      <w:r w:rsidRPr="00692F45">
        <w:rPr>
          <w:rFonts w:hAnsi="ＭＳ 明朝" w:hint="eastAsia"/>
          <w:sz w:val="22"/>
          <w:szCs w:val="22"/>
          <w:lang w:eastAsia="zh-CN"/>
        </w:rPr>
        <w:t>臨床試験</w:t>
      </w:r>
    </w:p>
    <w:p w14:paraId="5CAD0AFC" w14:textId="77777777" w:rsidR="005940FE" w:rsidRPr="00814F49" w:rsidRDefault="005940FE" w:rsidP="00814F49">
      <w:pPr>
        <w:pStyle w:val="afff3"/>
        <w:numPr>
          <w:ilvl w:val="0"/>
          <w:numId w:val="49"/>
        </w:numPr>
        <w:tabs>
          <w:tab w:val="left" w:pos="315"/>
        </w:tabs>
        <w:rPr>
          <w:rFonts w:hAnsi="ＭＳ 明朝"/>
          <w:sz w:val="22"/>
          <w:szCs w:val="22"/>
          <w:lang w:eastAsia="ja-JP"/>
        </w:rPr>
      </w:pPr>
      <w:r w:rsidRPr="00692F45">
        <w:rPr>
          <w:rFonts w:hAnsi="ＭＳ 明朝" w:hint="eastAsia"/>
          <w:sz w:val="22"/>
          <w:szCs w:val="22"/>
          <w:lang w:eastAsia="ja-JP"/>
        </w:rPr>
        <w:t>副作用および有害事象の自発報告</w:t>
      </w:r>
    </w:p>
    <w:p w14:paraId="758B45FA" w14:textId="77777777" w:rsidR="005940FE" w:rsidRPr="00814F49" w:rsidRDefault="005940FE" w:rsidP="00814F49">
      <w:pPr>
        <w:pStyle w:val="afff3"/>
        <w:numPr>
          <w:ilvl w:val="0"/>
          <w:numId w:val="49"/>
        </w:numPr>
        <w:tabs>
          <w:tab w:val="left" w:pos="315"/>
        </w:tabs>
        <w:rPr>
          <w:rFonts w:hAnsi="ＭＳ 明朝"/>
          <w:sz w:val="22"/>
          <w:szCs w:val="22"/>
          <w:lang w:eastAsia="zh-CN"/>
        </w:rPr>
      </w:pPr>
      <w:r w:rsidRPr="00692F45">
        <w:rPr>
          <w:rFonts w:hAnsi="ＭＳ 明朝" w:hint="eastAsia"/>
          <w:sz w:val="22"/>
          <w:szCs w:val="22"/>
          <w:lang w:eastAsia="zh-CN"/>
        </w:rPr>
        <w:t>規制当局への申請</w:t>
      </w:r>
    </w:p>
    <w:p w14:paraId="7B087F41" w14:textId="77777777" w:rsidR="005940FE" w:rsidRPr="00814F49" w:rsidRDefault="005940FE" w:rsidP="00814F49">
      <w:pPr>
        <w:pStyle w:val="afff3"/>
        <w:numPr>
          <w:ilvl w:val="0"/>
          <w:numId w:val="49"/>
        </w:numPr>
        <w:tabs>
          <w:tab w:val="left" w:pos="315"/>
        </w:tabs>
        <w:rPr>
          <w:rFonts w:hAnsi="ＭＳ 明朝"/>
          <w:sz w:val="22"/>
          <w:szCs w:val="22"/>
          <w:lang w:eastAsia="zh-CN"/>
        </w:rPr>
      </w:pPr>
      <w:r w:rsidRPr="00692F45">
        <w:rPr>
          <w:rFonts w:hAnsi="ＭＳ 明朝" w:hint="eastAsia"/>
          <w:sz w:val="22"/>
          <w:szCs w:val="22"/>
          <w:lang w:eastAsia="zh-CN"/>
        </w:rPr>
        <w:t>製品情報</w:t>
      </w:r>
    </w:p>
    <w:p w14:paraId="1006CF23" w14:textId="77777777" w:rsidR="005940FE" w:rsidRDefault="005940FE" w:rsidP="00E41AA8">
      <w:pPr>
        <w:spacing w:beforeLines="50" w:before="120"/>
        <w:rPr>
          <w:rFonts w:hAnsi="ＭＳ 明朝"/>
          <w:sz w:val="22"/>
          <w:szCs w:val="22"/>
          <w:lang w:eastAsia="ja-JP"/>
        </w:rPr>
      </w:pPr>
      <w:r>
        <w:rPr>
          <w:rFonts w:hAnsi="ＭＳ 明朝" w:hint="eastAsia"/>
          <w:sz w:val="22"/>
          <w:szCs w:val="22"/>
          <w:lang w:eastAsia="ja-JP"/>
        </w:rPr>
        <w:t>MedDRA</w:t>
      </w:r>
      <w:r>
        <w:rPr>
          <w:rFonts w:hAnsi="ＭＳ 明朝" w:hint="eastAsia"/>
          <w:sz w:val="22"/>
          <w:szCs w:val="22"/>
          <w:lang w:eastAsia="ja-JP"/>
        </w:rPr>
        <w:t>の管理委員会（</w:t>
      </w:r>
      <w:r>
        <w:rPr>
          <w:rFonts w:hAnsi="ＭＳ 明朝" w:hint="eastAsia"/>
          <w:sz w:val="22"/>
          <w:szCs w:val="22"/>
          <w:lang w:eastAsia="ja-JP"/>
        </w:rPr>
        <w:t>Management Boa</w:t>
      </w:r>
      <w:r w:rsidR="009E5383">
        <w:rPr>
          <w:rFonts w:hAnsi="ＭＳ 明朝"/>
          <w:sz w:val="22"/>
          <w:szCs w:val="22"/>
          <w:lang w:eastAsia="ja-JP"/>
        </w:rPr>
        <w:t>r</w:t>
      </w:r>
      <w:r>
        <w:rPr>
          <w:rFonts w:hAnsi="ＭＳ 明朝" w:hint="eastAsia"/>
          <w:sz w:val="22"/>
          <w:szCs w:val="22"/>
          <w:lang w:eastAsia="ja-JP"/>
        </w:rPr>
        <w:t>d</w:t>
      </w:r>
      <w:r>
        <w:rPr>
          <w:rFonts w:hAnsi="ＭＳ 明朝"/>
          <w:sz w:val="22"/>
          <w:szCs w:val="22"/>
          <w:lang w:eastAsia="ja-JP"/>
        </w:rPr>
        <w:t>）</w:t>
      </w:r>
      <w:r>
        <w:rPr>
          <w:rFonts w:hAnsi="ＭＳ 明朝" w:hint="eastAsia"/>
          <w:sz w:val="22"/>
          <w:szCs w:val="22"/>
          <w:lang w:eastAsia="ja-JP"/>
        </w:rPr>
        <w:t>との協議の結果、用語集の適用範囲は</w:t>
      </w:r>
      <w:r w:rsidR="004D2365">
        <w:rPr>
          <w:rFonts w:hAnsi="ＭＳ 明朝" w:hint="eastAsia"/>
          <w:sz w:val="22"/>
          <w:szCs w:val="22"/>
          <w:lang w:eastAsia="ja-JP"/>
        </w:rPr>
        <w:t>関係する専門家の意見を基にして、追加の</w:t>
      </w:r>
      <w:r>
        <w:rPr>
          <w:rFonts w:hAnsi="ＭＳ 明朝" w:hint="eastAsia"/>
          <w:sz w:val="22"/>
          <w:szCs w:val="22"/>
          <w:lang w:eastAsia="ja-JP"/>
        </w:rPr>
        <w:t>医学的、健康関連および規制関連</w:t>
      </w:r>
      <w:r w:rsidR="004D2365">
        <w:rPr>
          <w:rFonts w:hAnsi="ＭＳ 明朝" w:hint="eastAsia"/>
          <w:sz w:val="22"/>
          <w:szCs w:val="22"/>
          <w:lang w:eastAsia="ja-JP"/>
        </w:rPr>
        <w:t>の概念まで拡張されるであろう。追加されるテーマは</w:t>
      </w:r>
      <w:r w:rsidR="004D2365">
        <w:rPr>
          <w:rFonts w:hAnsi="ＭＳ 明朝" w:hint="eastAsia"/>
          <w:sz w:val="22"/>
          <w:szCs w:val="22"/>
          <w:lang w:eastAsia="ja-JP"/>
        </w:rPr>
        <w:t>MSSO</w:t>
      </w:r>
      <w:r w:rsidR="004D2365">
        <w:rPr>
          <w:rFonts w:hAnsi="ＭＳ 明朝" w:hint="eastAsia"/>
          <w:sz w:val="22"/>
          <w:szCs w:val="22"/>
          <w:lang w:eastAsia="ja-JP"/>
        </w:rPr>
        <w:t>の通常の追加要請の手順に従って決められる。</w:t>
      </w:r>
    </w:p>
    <w:p w14:paraId="70452231" w14:textId="77777777" w:rsidR="00874874" w:rsidRPr="007A64A5" w:rsidRDefault="00874874" w:rsidP="00EE48AB">
      <w:pPr>
        <w:pStyle w:val="21"/>
        <w:tabs>
          <w:tab w:val="left" w:pos="567"/>
        </w:tabs>
        <w:rPr>
          <w:rFonts w:ascii="ＭＳ Ｐゴシック" w:eastAsia="ＭＳ Ｐゴシック" w:hAnsi="ＭＳ Ｐゴシック"/>
          <w:i w:val="0"/>
          <w:sz w:val="24"/>
          <w:szCs w:val="24"/>
          <w:lang w:eastAsia="ja-JP"/>
        </w:rPr>
      </w:pPr>
      <w:bookmarkStart w:id="26" w:name="_Toc443386794"/>
      <w:bookmarkStart w:id="27" w:name="_Toc459295080"/>
      <w:r w:rsidRPr="007A64A5">
        <w:rPr>
          <w:rFonts w:ascii="ＭＳ Ｐゴシック" w:eastAsia="ＭＳ Ｐゴシック" w:hAnsi="ＭＳ Ｐゴシック" w:hint="eastAsia"/>
          <w:i w:val="0"/>
          <w:sz w:val="24"/>
          <w:szCs w:val="24"/>
          <w:lang w:eastAsia="ja-JP"/>
        </w:rPr>
        <w:t>1.6</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既存用語集からの用語の組み込み</w:t>
      </w:r>
      <w:bookmarkEnd w:id="26"/>
      <w:bookmarkEnd w:id="27"/>
    </w:p>
    <w:p w14:paraId="273D9FA6" w14:textId="77777777" w:rsidR="0039467D" w:rsidRPr="0039467D" w:rsidRDefault="0039467D" w:rsidP="00E41AA8">
      <w:pPr>
        <w:spacing w:beforeLines="50" w:before="120"/>
        <w:rPr>
          <w:rFonts w:hAnsi="ＭＳ 明朝"/>
          <w:sz w:val="22"/>
          <w:szCs w:val="22"/>
          <w:lang w:eastAsia="ja-JP"/>
        </w:rPr>
      </w:pPr>
      <w:r w:rsidRPr="0039467D">
        <w:rPr>
          <w:rFonts w:hAnsi="ＭＳ 明朝" w:hint="eastAsia"/>
          <w:sz w:val="22"/>
          <w:szCs w:val="22"/>
          <w:lang w:eastAsia="ja-JP"/>
        </w:rPr>
        <w:t>1999</w:t>
      </w:r>
      <w:r w:rsidRPr="0039467D">
        <w:rPr>
          <w:rFonts w:hAnsi="ＭＳ 明朝" w:hint="eastAsia"/>
          <w:sz w:val="22"/>
          <w:szCs w:val="22"/>
          <w:lang w:eastAsia="ja-JP"/>
        </w:rPr>
        <w:t>年</w:t>
      </w:r>
      <w:r w:rsidRPr="0039467D">
        <w:rPr>
          <w:rFonts w:hAnsi="ＭＳ 明朝" w:hint="eastAsia"/>
          <w:sz w:val="22"/>
          <w:szCs w:val="22"/>
          <w:lang w:eastAsia="ja-JP"/>
        </w:rPr>
        <w:t>3</w:t>
      </w:r>
      <w:r w:rsidRPr="0039467D">
        <w:rPr>
          <w:rFonts w:hAnsi="ＭＳ 明朝" w:hint="eastAsia"/>
          <w:sz w:val="22"/>
          <w:szCs w:val="22"/>
          <w:lang w:eastAsia="ja-JP"/>
        </w:rPr>
        <w:t>月にリリースされた</w:t>
      </w:r>
      <w:r w:rsidRPr="0039467D">
        <w:rPr>
          <w:rFonts w:hAnsi="ＭＳ 明朝"/>
          <w:sz w:val="22"/>
          <w:szCs w:val="22"/>
          <w:lang w:eastAsia="ja-JP"/>
        </w:rPr>
        <w:t>MedDRA</w:t>
      </w:r>
      <w:r w:rsidRPr="0039467D">
        <w:rPr>
          <w:rFonts w:hAnsi="ＭＳ 明朝" w:hint="eastAsia"/>
          <w:sz w:val="22"/>
          <w:szCs w:val="22"/>
          <w:lang w:eastAsia="ja-JP"/>
        </w:rPr>
        <w:t>の初版（</w:t>
      </w:r>
      <w:r w:rsidRPr="0039467D">
        <w:rPr>
          <w:rFonts w:hAnsi="ＭＳ 明朝"/>
          <w:sz w:val="22"/>
          <w:szCs w:val="22"/>
          <w:lang w:eastAsia="ja-JP"/>
        </w:rPr>
        <w:t>V.2.1</w:t>
      </w:r>
      <w:r w:rsidRPr="0039467D">
        <w:rPr>
          <w:rFonts w:hAnsi="ＭＳ 明朝"/>
          <w:sz w:val="22"/>
          <w:szCs w:val="22"/>
          <w:lang w:eastAsia="ja-JP"/>
        </w:rPr>
        <w:t>）</w:t>
      </w:r>
      <w:r w:rsidRPr="0039467D">
        <w:rPr>
          <w:rFonts w:hAnsi="ＭＳ 明朝" w:hint="eastAsia"/>
          <w:sz w:val="22"/>
          <w:szCs w:val="22"/>
          <w:lang w:eastAsia="ja-JP"/>
        </w:rPr>
        <w:t>では、それまでに使用されていた幾つかの用語集に含まれていた数字コードやアルファベットコード（</w:t>
      </w:r>
      <w:r w:rsidRPr="0039467D">
        <w:rPr>
          <w:rFonts w:hAnsi="ＭＳ 明朝" w:hint="eastAsia"/>
          <w:sz w:val="22"/>
          <w:szCs w:val="22"/>
          <w:lang w:eastAsia="ja-JP"/>
        </w:rPr>
        <w:t>symbol</w:t>
      </w:r>
      <w:r w:rsidRPr="0039467D">
        <w:rPr>
          <w:rFonts w:hAnsi="ＭＳ 明朝" w:hint="eastAsia"/>
          <w:sz w:val="22"/>
          <w:szCs w:val="22"/>
          <w:lang w:eastAsia="ja-JP"/>
        </w:rPr>
        <w:t>）がそれぞれ関連する用語とともに独立したフィールドとして取り込まれていた。</w:t>
      </w:r>
    </w:p>
    <w:p w14:paraId="022261E0" w14:textId="77777777" w:rsidR="0039467D" w:rsidRPr="0039467D" w:rsidRDefault="0039467D" w:rsidP="00E41AA8">
      <w:pPr>
        <w:spacing w:beforeLines="50" w:before="120"/>
        <w:rPr>
          <w:rFonts w:hAnsi="ＭＳ 明朝"/>
          <w:sz w:val="22"/>
          <w:szCs w:val="22"/>
          <w:lang w:eastAsia="ja-JP"/>
        </w:rPr>
      </w:pPr>
      <w:r w:rsidRPr="0039467D">
        <w:rPr>
          <w:rFonts w:hAnsi="ＭＳ 明朝" w:hint="eastAsia"/>
          <w:sz w:val="22"/>
          <w:szCs w:val="22"/>
          <w:lang w:eastAsia="ja-JP"/>
        </w:rPr>
        <w:t>それらのコードは</w:t>
      </w:r>
      <w:r w:rsidRPr="0039467D">
        <w:rPr>
          <w:rFonts w:hAnsi="ＭＳ 明朝" w:hint="eastAsia"/>
          <w:sz w:val="22"/>
          <w:szCs w:val="22"/>
          <w:lang w:eastAsia="ja-JP"/>
        </w:rPr>
        <w:t>COSTART(</w:t>
      </w:r>
      <w:r w:rsidRPr="0039467D">
        <w:rPr>
          <w:rFonts w:hAnsi="ＭＳ 明朝" w:hint="eastAsia"/>
          <w:sz w:val="22"/>
          <w:szCs w:val="22"/>
          <w:lang w:eastAsia="ja-JP"/>
        </w:rPr>
        <w:t>第</w:t>
      </w:r>
      <w:r w:rsidRPr="0039467D">
        <w:rPr>
          <w:rFonts w:hAnsi="ＭＳ 明朝" w:hint="eastAsia"/>
          <w:sz w:val="22"/>
          <w:szCs w:val="22"/>
          <w:lang w:eastAsia="ja-JP"/>
        </w:rPr>
        <w:t>5</w:t>
      </w:r>
      <w:r w:rsidRPr="0039467D">
        <w:rPr>
          <w:rFonts w:hAnsi="ＭＳ 明朝" w:hint="eastAsia"/>
          <w:sz w:val="22"/>
          <w:szCs w:val="22"/>
          <w:lang w:eastAsia="ja-JP"/>
        </w:rPr>
        <w:t>版</w:t>
      </w:r>
      <w:r w:rsidRPr="0039467D">
        <w:rPr>
          <w:rFonts w:hAnsi="ＭＳ 明朝" w:hint="eastAsia"/>
          <w:sz w:val="22"/>
          <w:szCs w:val="22"/>
          <w:lang w:eastAsia="ja-JP"/>
        </w:rPr>
        <w:t>)</w:t>
      </w:r>
      <w:r w:rsidRPr="0039467D">
        <w:rPr>
          <w:rFonts w:hAnsi="ＭＳ 明朝" w:hint="eastAsia"/>
          <w:sz w:val="22"/>
          <w:szCs w:val="22"/>
          <w:lang w:eastAsia="ja-JP"/>
        </w:rPr>
        <w:t>、</w:t>
      </w:r>
      <w:r w:rsidRPr="0039467D">
        <w:rPr>
          <w:rFonts w:hAnsi="ＭＳ 明朝" w:hint="eastAsia"/>
          <w:sz w:val="22"/>
          <w:szCs w:val="22"/>
          <w:lang w:eastAsia="ja-JP"/>
        </w:rPr>
        <w:t>WHO-ART(1998</w:t>
      </w:r>
      <w:r w:rsidRPr="0039467D">
        <w:rPr>
          <w:rFonts w:hAnsi="ＭＳ 明朝" w:hint="eastAsia"/>
          <w:sz w:val="22"/>
          <w:szCs w:val="22"/>
          <w:lang w:eastAsia="ja-JP"/>
        </w:rPr>
        <w:t>年第</w:t>
      </w:r>
      <w:r w:rsidRPr="0039467D">
        <w:rPr>
          <w:rFonts w:hAnsi="ＭＳ 明朝" w:hint="eastAsia"/>
          <w:sz w:val="22"/>
          <w:szCs w:val="22"/>
          <w:lang w:eastAsia="ja-JP"/>
        </w:rPr>
        <w:t>3</w:t>
      </w:r>
      <w:r w:rsidRPr="0039467D">
        <w:rPr>
          <w:rFonts w:hAnsi="ＭＳ 明朝" w:hint="eastAsia"/>
          <w:sz w:val="22"/>
          <w:szCs w:val="22"/>
          <w:lang w:eastAsia="ja-JP"/>
        </w:rPr>
        <w:t>四半期版</w:t>
      </w:r>
      <w:r w:rsidRPr="0039467D">
        <w:rPr>
          <w:rFonts w:hAnsi="ＭＳ 明朝" w:hint="eastAsia"/>
          <w:sz w:val="22"/>
          <w:szCs w:val="22"/>
          <w:lang w:eastAsia="ja-JP"/>
        </w:rPr>
        <w:t>)</w:t>
      </w:r>
      <w:r w:rsidRPr="0039467D">
        <w:rPr>
          <w:rFonts w:hAnsi="ＭＳ 明朝" w:hint="eastAsia"/>
          <w:sz w:val="22"/>
          <w:szCs w:val="22"/>
          <w:lang w:eastAsia="ja-JP"/>
        </w:rPr>
        <w:t>、</w:t>
      </w:r>
      <w:r w:rsidRPr="0039467D">
        <w:rPr>
          <w:rFonts w:hAnsi="ＭＳ 明朝" w:hint="eastAsia"/>
          <w:sz w:val="22"/>
          <w:szCs w:val="22"/>
          <w:lang w:eastAsia="ja-JP"/>
        </w:rPr>
        <w:t>ICD9</w:t>
      </w:r>
      <w:r w:rsidRPr="0039467D">
        <w:rPr>
          <w:rFonts w:hAnsi="ＭＳ 明朝" w:hint="eastAsia"/>
          <w:sz w:val="22"/>
          <w:szCs w:val="22"/>
          <w:lang w:eastAsia="ja-JP"/>
        </w:rPr>
        <w:t>、</w:t>
      </w:r>
      <w:r w:rsidRPr="0039467D">
        <w:rPr>
          <w:rFonts w:hAnsi="ＭＳ 明朝" w:hint="eastAsia"/>
          <w:sz w:val="22"/>
          <w:szCs w:val="22"/>
          <w:lang w:eastAsia="ja-JP"/>
        </w:rPr>
        <w:t>ICD9-CM</w:t>
      </w:r>
      <w:r w:rsidRPr="0039467D">
        <w:rPr>
          <w:rFonts w:hAnsi="ＭＳ 明朝" w:hint="eastAsia"/>
          <w:sz w:val="22"/>
          <w:szCs w:val="22"/>
          <w:lang w:eastAsia="ja-JP"/>
        </w:rPr>
        <w:t>、</w:t>
      </w:r>
      <w:r w:rsidRPr="0039467D">
        <w:rPr>
          <w:rFonts w:hAnsi="ＭＳ 明朝" w:hint="eastAsia"/>
          <w:sz w:val="22"/>
          <w:szCs w:val="22"/>
          <w:lang w:eastAsia="ja-JP"/>
        </w:rPr>
        <w:t>HARTS(</w:t>
      </w:r>
      <w:r w:rsidRPr="0039467D">
        <w:rPr>
          <w:rFonts w:hAnsi="ＭＳ 明朝" w:hint="eastAsia"/>
          <w:sz w:val="22"/>
          <w:szCs w:val="22"/>
          <w:lang w:eastAsia="ja-JP"/>
        </w:rPr>
        <w:t>リリース</w:t>
      </w:r>
      <w:r w:rsidRPr="0039467D">
        <w:rPr>
          <w:rFonts w:hAnsi="ＭＳ 明朝" w:hint="eastAsia"/>
          <w:sz w:val="22"/>
          <w:szCs w:val="22"/>
          <w:lang w:eastAsia="ja-JP"/>
        </w:rPr>
        <w:t>2.2)</w:t>
      </w:r>
      <w:r w:rsidRPr="0039467D">
        <w:rPr>
          <w:rFonts w:hAnsi="ＭＳ 明朝" w:hint="eastAsia"/>
          <w:sz w:val="22"/>
          <w:szCs w:val="22"/>
          <w:lang w:eastAsia="ja-JP"/>
        </w:rPr>
        <w:t>、</w:t>
      </w:r>
      <w:r w:rsidRPr="0039467D">
        <w:rPr>
          <w:rFonts w:hAnsi="ＭＳ 明朝" w:hint="eastAsia"/>
          <w:sz w:val="22"/>
          <w:szCs w:val="22"/>
          <w:lang w:eastAsia="ja-JP"/>
        </w:rPr>
        <w:t>J-ART(1996</w:t>
      </w:r>
      <w:r w:rsidRPr="0039467D">
        <w:rPr>
          <w:rFonts w:hAnsi="ＭＳ 明朝" w:hint="eastAsia"/>
          <w:sz w:val="22"/>
          <w:szCs w:val="22"/>
          <w:lang w:eastAsia="ja-JP"/>
        </w:rPr>
        <w:t>年版</w:t>
      </w:r>
      <w:r w:rsidRPr="0039467D">
        <w:rPr>
          <w:rFonts w:hAnsi="ＭＳ 明朝" w:hint="eastAsia"/>
          <w:sz w:val="22"/>
          <w:szCs w:val="22"/>
          <w:lang w:eastAsia="ja-JP"/>
        </w:rPr>
        <w:t>)</w:t>
      </w:r>
      <w:r w:rsidRPr="0039467D">
        <w:rPr>
          <w:rFonts w:hAnsi="ＭＳ 明朝" w:hint="eastAsia"/>
          <w:sz w:val="22"/>
          <w:szCs w:val="22"/>
          <w:lang w:eastAsia="ja-JP"/>
        </w:rPr>
        <w:t>の用語と同一または同じ概念の</w:t>
      </w:r>
      <w:r w:rsidRPr="0039467D">
        <w:rPr>
          <w:rFonts w:hAnsi="ＭＳ 明朝" w:hint="eastAsia"/>
          <w:sz w:val="22"/>
          <w:szCs w:val="22"/>
          <w:lang w:eastAsia="ja-JP"/>
        </w:rPr>
        <w:t>MedDRA</w:t>
      </w:r>
      <w:r w:rsidRPr="0039467D">
        <w:rPr>
          <w:rFonts w:hAnsi="ＭＳ 明朝" w:hint="eastAsia"/>
          <w:sz w:val="22"/>
          <w:szCs w:val="22"/>
          <w:lang w:eastAsia="ja-JP"/>
        </w:rPr>
        <w:t>用語とリンク付けされていた。例を挙げれば、</w:t>
      </w:r>
      <w:r w:rsidRPr="0039467D">
        <w:rPr>
          <w:rFonts w:hAnsi="ＭＳ 明朝" w:hint="eastAsia"/>
          <w:sz w:val="22"/>
          <w:szCs w:val="22"/>
          <w:lang w:eastAsia="ja-JP"/>
        </w:rPr>
        <w:t>MedDRA</w:t>
      </w:r>
      <w:r w:rsidRPr="0039467D">
        <w:rPr>
          <w:rFonts w:hAnsi="ＭＳ 明朝" w:hint="eastAsia"/>
          <w:sz w:val="22"/>
          <w:szCs w:val="22"/>
          <w:lang w:eastAsia="ja-JP"/>
        </w:rPr>
        <w:t>の</w:t>
      </w:r>
      <w:r w:rsidRPr="0039467D">
        <w:rPr>
          <w:rFonts w:hAnsi="ＭＳ 明朝" w:hint="eastAsia"/>
          <w:sz w:val="22"/>
          <w:szCs w:val="22"/>
          <w:lang w:eastAsia="ja-JP"/>
        </w:rPr>
        <w:t>PT:Nausea</w:t>
      </w:r>
      <w:r w:rsidRPr="0039467D">
        <w:rPr>
          <w:rFonts w:hAnsi="ＭＳ 明朝" w:hint="eastAsia"/>
          <w:sz w:val="22"/>
          <w:szCs w:val="22"/>
          <w:lang w:eastAsia="ja-JP"/>
        </w:rPr>
        <w:t>は</w:t>
      </w:r>
      <w:r w:rsidRPr="0039467D">
        <w:rPr>
          <w:rFonts w:hAnsi="ＭＳ 明朝" w:hint="eastAsia"/>
          <w:sz w:val="22"/>
          <w:szCs w:val="22"/>
          <w:lang w:eastAsia="ja-JP"/>
        </w:rPr>
        <w:t>COSTART</w:t>
      </w:r>
      <w:r w:rsidRPr="0039467D">
        <w:rPr>
          <w:rFonts w:hAnsi="ＭＳ 明朝" w:hint="eastAsia"/>
          <w:sz w:val="22"/>
          <w:szCs w:val="22"/>
          <w:lang w:eastAsia="ja-JP"/>
        </w:rPr>
        <w:t>の</w:t>
      </w:r>
      <w:r w:rsidRPr="0039467D">
        <w:rPr>
          <w:rFonts w:hAnsi="ＭＳ 明朝" w:hint="eastAsia"/>
          <w:sz w:val="22"/>
          <w:szCs w:val="22"/>
          <w:lang w:eastAsia="ja-JP"/>
        </w:rPr>
        <w:t>NAUSEA</w:t>
      </w:r>
      <w:r w:rsidRPr="0039467D">
        <w:rPr>
          <w:rFonts w:hAnsi="ＭＳ 明朝" w:hint="eastAsia"/>
          <w:sz w:val="22"/>
          <w:szCs w:val="22"/>
          <w:lang w:eastAsia="ja-JP"/>
        </w:rPr>
        <w:t>と対応している。</w:t>
      </w:r>
    </w:p>
    <w:p w14:paraId="7C11752F" w14:textId="77777777" w:rsidR="00705D39" w:rsidRDefault="0064051F" w:rsidP="00E41AA8">
      <w:pPr>
        <w:spacing w:beforeLines="50" w:before="120"/>
        <w:rPr>
          <w:sz w:val="22"/>
          <w:szCs w:val="22"/>
          <w:lang w:eastAsia="ja-JP"/>
        </w:rPr>
      </w:pPr>
      <w:r w:rsidRPr="009A466D">
        <w:rPr>
          <w:sz w:val="22"/>
          <w:szCs w:val="22"/>
          <w:lang w:eastAsia="ja-JP"/>
        </w:rPr>
        <w:t>MedDRA</w:t>
      </w:r>
      <w:r w:rsidRPr="009A466D">
        <w:rPr>
          <w:rFonts w:hAnsi="ＭＳ 明朝" w:hint="eastAsia"/>
          <w:sz w:val="22"/>
          <w:szCs w:val="22"/>
          <w:lang w:eastAsia="ja-JP"/>
        </w:rPr>
        <w:t>は概念別分類語彙集（</w:t>
      </w:r>
      <w:r w:rsidRPr="009A466D">
        <w:rPr>
          <w:sz w:val="22"/>
          <w:szCs w:val="22"/>
          <w:lang w:eastAsia="ja-JP"/>
        </w:rPr>
        <w:t>metathesaurus</w:t>
      </w:r>
      <w:r w:rsidRPr="009A466D">
        <w:rPr>
          <w:rFonts w:hAnsi="ＭＳ 明朝" w:hint="eastAsia"/>
          <w:sz w:val="22"/>
          <w:szCs w:val="22"/>
          <w:lang w:eastAsia="ja-JP"/>
        </w:rPr>
        <w:t>）として開発されたものではなく、これら他の用語集の階層構造がそのまま</w:t>
      </w:r>
      <w:r w:rsidRPr="009A466D">
        <w:rPr>
          <w:sz w:val="22"/>
          <w:szCs w:val="22"/>
          <w:lang w:eastAsia="ja-JP"/>
        </w:rPr>
        <w:t>MedDRA</w:t>
      </w:r>
      <w:r w:rsidRPr="009A466D">
        <w:rPr>
          <w:rFonts w:hAnsi="ＭＳ 明朝" w:hint="eastAsia"/>
          <w:sz w:val="22"/>
          <w:szCs w:val="22"/>
          <w:lang w:eastAsia="ja-JP"/>
        </w:rPr>
        <w:t>に採用されている訳ではない。従って、他の用語集から採用された入力用の用語（</w:t>
      </w:r>
      <w:r w:rsidRPr="009A466D">
        <w:rPr>
          <w:sz w:val="22"/>
          <w:szCs w:val="22"/>
          <w:lang w:eastAsia="ja-JP"/>
        </w:rPr>
        <w:t>LLT</w:t>
      </w:r>
      <w:r w:rsidRPr="009A466D">
        <w:rPr>
          <w:rFonts w:hAnsi="ＭＳ 明朝" w:hint="eastAsia"/>
          <w:sz w:val="22"/>
          <w:szCs w:val="22"/>
          <w:lang w:eastAsia="ja-JP"/>
        </w:rPr>
        <w:t>）は、その</w:t>
      </w:r>
      <w:r w:rsidR="00D03224">
        <w:rPr>
          <w:rFonts w:hAnsi="ＭＳ 明朝" w:hint="eastAsia"/>
          <w:sz w:val="22"/>
          <w:szCs w:val="22"/>
          <w:lang w:eastAsia="ja-JP"/>
        </w:rPr>
        <w:t>「</w:t>
      </w:r>
      <w:r w:rsidRPr="009A466D">
        <w:rPr>
          <w:rFonts w:hAnsi="ＭＳ 明朝" w:hint="eastAsia"/>
          <w:sz w:val="22"/>
          <w:szCs w:val="22"/>
          <w:lang w:eastAsia="ja-JP"/>
        </w:rPr>
        <w:t>親元</w:t>
      </w:r>
      <w:r w:rsidR="00D44640">
        <w:rPr>
          <w:rFonts w:hAnsi="ＭＳ 明朝" w:hint="eastAsia"/>
          <w:sz w:val="22"/>
          <w:szCs w:val="22"/>
          <w:lang w:eastAsia="ja-JP"/>
        </w:rPr>
        <w:t>」</w:t>
      </w:r>
      <w:r w:rsidRPr="009A466D">
        <w:rPr>
          <w:rFonts w:hAnsi="ＭＳ 明朝" w:hint="eastAsia"/>
          <w:sz w:val="22"/>
          <w:szCs w:val="22"/>
          <w:lang w:eastAsia="ja-JP"/>
        </w:rPr>
        <w:t>の用語集と同じ</w:t>
      </w:r>
      <w:r w:rsidRPr="009A466D">
        <w:rPr>
          <w:sz w:val="22"/>
          <w:szCs w:val="22"/>
          <w:lang w:eastAsia="ja-JP"/>
        </w:rPr>
        <w:t>PT</w:t>
      </w:r>
      <w:r w:rsidRPr="009A466D">
        <w:rPr>
          <w:rFonts w:hAnsi="ＭＳ 明朝" w:hint="eastAsia"/>
          <w:sz w:val="22"/>
          <w:szCs w:val="22"/>
          <w:lang w:eastAsia="ja-JP"/>
        </w:rPr>
        <w:t>にリンクしているとは限らない。データ検索と提示に用いられる階層構造は、</w:t>
      </w:r>
      <w:r w:rsidRPr="009A466D">
        <w:rPr>
          <w:sz w:val="22"/>
          <w:szCs w:val="22"/>
          <w:lang w:eastAsia="ja-JP"/>
        </w:rPr>
        <w:t>MedDRA</w:t>
      </w:r>
      <w:r w:rsidRPr="009A466D">
        <w:rPr>
          <w:rFonts w:hAnsi="ＭＳ 明朝" w:hint="eastAsia"/>
          <w:sz w:val="22"/>
          <w:szCs w:val="22"/>
          <w:lang w:eastAsia="ja-JP"/>
        </w:rPr>
        <w:t>固有のものである。</w:t>
      </w:r>
    </w:p>
    <w:p w14:paraId="44C98FBA" w14:textId="77777777" w:rsidR="00212EC0" w:rsidRDefault="0064051F" w:rsidP="00E41AA8">
      <w:pPr>
        <w:spacing w:beforeLines="50" w:before="120"/>
        <w:rPr>
          <w:rFonts w:hAnsi="ＭＳ 明朝"/>
          <w:sz w:val="22"/>
          <w:szCs w:val="22"/>
          <w:lang w:eastAsia="ja-JP"/>
        </w:rPr>
      </w:pPr>
      <w:r w:rsidRPr="009A466D">
        <w:rPr>
          <w:rFonts w:hint="eastAsia"/>
          <w:sz w:val="22"/>
          <w:szCs w:val="22"/>
          <w:lang w:eastAsia="ja-JP"/>
        </w:rPr>
        <w:lastRenderedPageBreak/>
        <w:t>MedDRA</w:t>
      </w:r>
      <w:r w:rsidRPr="009A466D">
        <w:rPr>
          <w:rFonts w:hAnsi="ＭＳ 明朝" w:hint="eastAsia"/>
          <w:sz w:val="22"/>
          <w:szCs w:val="22"/>
          <w:lang w:eastAsia="ja-JP"/>
        </w:rPr>
        <w:t>への用語の採択は前</w:t>
      </w:r>
      <w:r w:rsidR="00212EC0">
        <w:rPr>
          <w:rFonts w:hAnsi="ＭＳ 明朝" w:hint="eastAsia"/>
          <w:sz w:val="22"/>
          <w:szCs w:val="22"/>
          <w:lang w:eastAsia="ja-JP"/>
        </w:rPr>
        <w:t>項</w:t>
      </w:r>
      <w:r w:rsidRPr="009A466D">
        <w:rPr>
          <w:rFonts w:hAnsi="ＭＳ 明朝" w:hint="eastAsia"/>
          <w:sz w:val="22"/>
          <w:szCs w:val="22"/>
          <w:lang w:eastAsia="ja-JP"/>
        </w:rPr>
        <w:t>の</w:t>
      </w:r>
      <w:r w:rsidR="00212EC0">
        <w:rPr>
          <w:rFonts w:hAnsi="ＭＳ 明朝" w:hint="eastAsia"/>
          <w:sz w:val="22"/>
          <w:szCs w:val="22"/>
          <w:lang w:eastAsia="ja-JP"/>
        </w:rPr>
        <w:t>「</w:t>
      </w:r>
      <w:r w:rsidR="00906658" w:rsidRPr="009A466D">
        <w:rPr>
          <w:rFonts w:hAnsi="ＭＳ 明朝" w:hint="eastAsia"/>
          <w:sz w:val="22"/>
          <w:szCs w:val="22"/>
          <w:lang w:eastAsia="ja-JP"/>
        </w:rPr>
        <w:t>用語集の範囲</w:t>
      </w:r>
      <w:r w:rsidR="00212EC0">
        <w:rPr>
          <w:rFonts w:hAnsi="ＭＳ 明朝" w:hint="eastAsia"/>
          <w:sz w:val="22"/>
          <w:szCs w:val="22"/>
          <w:lang w:eastAsia="ja-JP"/>
        </w:rPr>
        <w:t>」に該当する</w:t>
      </w:r>
      <w:r w:rsidR="00906658" w:rsidRPr="009A466D">
        <w:rPr>
          <w:rFonts w:hAnsi="ＭＳ 明朝" w:hint="eastAsia"/>
          <w:sz w:val="22"/>
          <w:szCs w:val="22"/>
          <w:lang w:eastAsia="ja-JP"/>
        </w:rPr>
        <w:t>ものに</w:t>
      </w:r>
      <w:r w:rsidRPr="009A466D">
        <w:rPr>
          <w:rFonts w:hAnsi="ＭＳ 明朝" w:hint="eastAsia"/>
          <w:sz w:val="22"/>
          <w:szCs w:val="22"/>
          <w:lang w:eastAsia="ja-JP"/>
        </w:rPr>
        <w:t>制限されている。</w:t>
      </w:r>
    </w:p>
    <w:p w14:paraId="039BA286" w14:textId="77777777" w:rsidR="00212EC0" w:rsidRDefault="00212EC0" w:rsidP="00E41AA8">
      <w:pPr>
        <w:spacing w:beforeLines="50" w:before="120"/>
        <w:rPr>
          <w:rFonts w:hAnsi="ＭＳ 明朝"/>
          <w:sz w:val="22"/>
          <w:szCs w:val="22"/>
          <w:lang w:eastAsia="ja-JP"/>
        </w:rPr>
      </w:pPr>
      <w:r>
        <w:rPr>
          <w:rFonts w:hAnsi="ＭＳ 明朝" w:hint="eastAsia"/>
          <w:sz w:val="22"/>
          <w:szCs w:val="22"/>
          <w:lang w:eastAsia="ja-JP"/>
        </w:rPr>
        <w:t>MedDRA</w:t>
      </w:r>
      <w:r>
        <w:rPr>
          <w:rFonts w:hAnsi="ＭＳ 明朝" w:hint="eastAsia"/>
          <w:sz w:val="22"/>
          <w:szCs w:val="22"/>
          <w:lang w:eastAsia="ja-JP"/>
        </w:rPr>
        <w:t>のオリジナル版を作成した</w:t>
      </w:r>
      <w:r>
        <w:rPr>
          <w:rFonts w:hAnsi="ＭＳ 明朝" w:hint="eastAsia"/>
          <w:sz w:val="22"/>
          <w:szCs w:val="22"/>
          <w:lang w:eastAsia="ja-JP"/>
        </w:rPr>
        <w:t>ICH</w:t>
      </w:r>
      <w:r>
        <w:rPr>
          <w:rFonts w:hAnsi="ＭＳ 明朝" w:hint="eastAsia"/>
          <w:sz w:val="22"/>
          <w:szCs w:val="22"/>
          <w:lang w:eastAsia="ja-JP"/>
        </w:rPr>
        <w:t>の</w:t>
      </w:r>
      <w:r>
        <w:rPr>
          <w:rFonts w:hAnsi="ＭＳ 明朝" w:hint="eastAsia"/>
          <w:sz w:val="22"/>
          <w:szCs w:val="22"/>
          <w:lang w:eastAsia="ja-JP"/>
        </w:rPr>
        <w:t>M1</w:t>
      </w:r>
      <w:r>
        <w:rPr>
          <w:rFonts w:hAnsi="ＭＳ 明朝" w:hint="eastAsia"/>
          <w:sz w:val="22"/>
          <w:szCs w:val="22"/>
          <w:lang w:eastAsia="ja-JP"/>
        </w:rPr>
        <w:t>作業グループでは、これらのコードや</w:t>
      </w:r>
      <w:r>
        <w:rPr>
          <w:rFonts w:hAnsi="ＭＳ 明朝" w:hint="eastAsia"/>
          <w:sz w:val="22"/>
          <w:szCs w:val="22"/>
          <w:lang w:eastAsia="ja-JP"/>
        </w:rPr>
        <w:t>Symbol</w:t>
      </w:r>
      <w:r>
        <w:rPr>
          <w:rFonts w:hAnsi="ＭＳ 明朝" w:hint="eastAsia"/>
          <w:sz w:val="22"/>
          <w:szCs w:val="22"/>
          <w:lang w:eastAsia="ja-JP"/>
        </w:rPr>
        <w:t>を用語とともに</w:t>
      </w:r>
      <w:r>
        <w:rPr>
          <w:rFonts w:hAnsi="ＭＳ 明朝" w:hint="eastAsia"/>
          <w:sz w:val="22"/>
          <w:szCs w:val="22"/>
          <w:lang w:eastAsia="ja-JP"/>
        </w:rPr>
        <w:t>MedDRA</w:t>
      </w:r>
      <w:r>
        <w:rPr>
          <w:rFonts w:hAnsi="ＭＳ 明朝" w:hint="eastAsia"/>
          <w:sz w:val="22"/>
          <w:szCs w:val="22"/>
          <w:lang w:eastAsia="ja-JP"/>
        </w:rPr>
        <w:t>に取り込むことによって旧用語集から</w:t>
      </w:r>
      <w:r>
        <w:rPr>
          <w:rFonts w:hAnsi="ＭＳ 明朝" w:hint="eastAsia"/>
          <w:sz w:val="22"/>
          <w:szCs w:val="22"/>
          <w:lang w:eastAsia="ja-JP"/>
        </w:rPr>
        <w:t>MedDRA</w:t>
      </w:r>
      <w:r>
        <w:rPr>
          <w:rFonts w:hAnsi="ＭＳ 明朝" w:hint="eastAsia"/>
          <w:sz w:val="22"/>
          <w:szCs w:val="22"/>
          <w:lang w:eastAsia="ja-JP"/>
        </w:rPr>
        <w:t>へのデータ変換が容易になると考えて、その作業を行った。それ以来、多くの組織では旧用語集から</w:t>
      </w:r>
      <w:r>
        <w:rPr>
          <w:rFonts w:hAnsi="ＭＳ 明朝" w:hint="eastAsia"/>
          <w:sz w:val="22"/>
          <w:szCs w:val="22"/>
          <w:lang w:eastAsia="ja-JP"/>
        </w:rPr>
        <w:t>MedDRA</w:t>
      </w:r>
      <w:r>
        <w:rPr>
          <w:rFonts w:hAnsi="ＭＳ 明朝" w:hint="eastAsia"/>
          <w:sz w:val="22"/>
          <w:szCs w:val="22"/>
          <w:lang w:eastAsia="ja-JP"/>
        </w:rPr>
        <w:t>へのデータ変換を行って久しいが、このコードは</w:t>
      </w:r>
      <w:r>
        <w:rPr>
          <w:rFonts w:hAnsi="ＭＳ 明朝" w:hint="eastAsia"/>
          <w:sz w:val="22"/>
          <w:szCs w:val="22"/>
          <w:lang w:eastAsia="ja-JP"/>
        </w:rPr>
        <w:t>MedDRA</w:t>
      </w:r>
      <w:r>
        <w:rPr>
          <w:rFonts w:hAnsi="ＭＳ 明朝" w:hint="eastAsia"/>
          <w:sz w:val="22"/>
          <w:szCs w:val="22"/>
          <w:lang w:eastAsia="ja-JP"/>
        </w:rPr>
        <w:t>の初版以来メンテナンスがされていなかった。それ故、</w:t>
      </w:r>
      <w:r>
        <w:rPr>
          <w:rFonts w:hAnsi="ＭＳ 明朝" w:hint="eastAsia"/>
          <w:sz w:val="22"/>
          <w:szCs w:val="22"/>
          <w:lang w:eastAsia="ja-JP"/>
        </w:rPr>
        <w:t>MSSO</w:t>
      </w:r>
      <w:r>
        <w:rPr>
          <w:rFonts w:hAnsi="ＭＳ 明朝" w:hint="eastAsia"/>
          <w:sz w:val="22"/>
          <w:szCs w:val="22"/>
          <w:lang w:eastAsia="ja-JP"/>
        </w:rPr>
        <w:t>はバージョン</w:t>
      </w:r>
      <w:r>
        <w:rPr>
          <w:rFonts w:hAnsi="ＭＳ 明朝" w:hint="eastAsia"/>
          <w:sz w:val="22"/>
          <w:szCs w:val="22"/>
          <w:lang w:eastAsia="ja-JP"/>
        </w:rPr>
        <w:t>15.0</w:t>
      </w:r>
      <w:r>
        <w:rPr>
          <w:rFonts w:hAnsi="ＭＳ 明朝" w:hint="eastAsia"/>
          <w:sz w:val="22"/>
          <w:szCs w:val="22"/>
          <w:lang w:eastAsia="ja-JP"/>
        </w:rPr>
        <w:t>でこれらのコードを削除することとした。</w:t>
      </w:r>
    </w:p>
    <w:p w14:paraId="04B69AE4" w14:textId="77777777" w:rsidR="00212EC0" w:rsidRDefault="00212EC0" w:rsidP="00E41AA8">
      <w:pPr>
        <w:spacing w:beforeLines="50" w:before="120"/>
        <w:rPr>
          <w:rFonts w:hAnsi="ＭＳ 明朝"/>
          <w:sz w:val="22"/>
          <w:szCs w:val="22"/>
          <w:lang w:eastAsia="ja-JP"/>
        </w:rPr>
      </w:pPr>
      <w:r>
        <w:rPr>
          <w:rFonts w:hAnsi="ＭＳ 明朝" w:hint="eastAsia"/>
          <w:sz w:val="22"/>
          <w:szCs w:val="22"/>
          <w:lang w:eastAsia="ja-JP"/>
        </w:rPr>
        <w:t>但し、この削除により如何なる</w:t>
      </w:r>
      <w:r>
        <w:rPr>
          <w:rFonts w:hAnsi="ＭＳ 明朝" w:hint="eastAsia"/>
          <w:sz w:val="22"/>
          <w:szCs w:val="22"/>
          <w:lang w:eastAsia="ja-JP"/>
        </w:rPr>
        <w:t>MedDRA</w:t>
      </w:r>
      <w:r>
        <w:rPr>
          <w:rFonts w:hAnsi="ＭＳ 明朝" w:hint="eastAsia"/>
          <w:sz w:val="22"/>
          <w:szCs w:val="22"/>
          <w:lang w:eastAsia="ja-JP"/>
        </w:rPr>
        <w:t>用語や</w:t>
      </w:r>
      <w:r>
        <w:rPr>
          <w:rFonts w:hAnsi="ＭＳ 明朝" w:hint="eastAsia"/>
          <w:sz w:val="22"/>
          <w:szCs w:val="22"/>
          <w:lang w:eastAsia="ja-JP"/>
        </w:rPr>
        <w:t>MedDRA</w:t>
      </w:r>
      <w:r>
        <w:rPr>
          <w:rFonts w:hAnsi="ＭＳ 明朝" w:hint="eastAsia"/>
          <w:sz w:val="22"/>
          <w:szCs w:val="22"/>
          <w:lang w:eastAsia="ja-JP"/>
        </w:rPr>
        <w:t>コードも変更や削除されておらず、また</w:t>
      </w:r>
      <w:r>
        <w:rPr>
          <w:rFonts w:hAnsi="ＭＳ 明朝" w:hint="eastAsia"/>
          <w:sz w:val="22"/>
          <w:szCs w:val="22"/>
          <w:lang w:eastAsia="ja-JP"/>
        </w:rPr>
        <w:t>ASCII</w:t>
      </w:r>
      <w:r>
        <w:rPr>
          <w:rFonts w:hAnsi="ＭＳ 明朝" w:hint="eastAsia"/>
          <w:sz w:val="22"/>
          <w:szCs w:val="22"/>
          <w:lang w:eastAsia="ja-JP"/>
        </w:rPr>
        <w:t>ファイルの構造変更も行われていないことを承知されたい。</w:t>
      </w:r>
    </w:p>
    <w:p w14:paraId="6C60D6BF"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8" w:name="_Toc524334852"/>
      <w:bookmarkStart w:id="29" w:name="_Toc443386795"/>
      <w:bookmarkStart w:id="30" w:name="_Toc459295081"/>
      <w:bookmarkStart w:id="31" w:name="_Toc420292685"/>
      <w:bookmarkStart w:id="32" w:name="_Toc429210165"/>
      <w:r w:rsidRPr="007A64A5">
        <w:rPr>
          <w:rFonts w:ascii="ＭＳ Ｐゴシック" w:eastAsia="ＭＳ Ｐゴシック" w:hAnsi="ＭＳ Ｐゴシック" w:hint="eastAsia"/>
          <w:i w:val="0"/>
          <w:sz w:val="24"/>
          <w:szCs w:val="24"/>
          <w:lang w:eastAsia="ja-JP"/>
        </w:rPr>
        <w:t>1.7</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除外基準</w:t>
      </w:r>
      <w:bookmarkEnd w:id="28"/>
      <w:bookmarkEnd w:id="29"/>
      <w:bookmarkEnd w:id="30"/>
    </w:p>
    <w:p w14:paraId="5A1B46E2" w14:textId="6228E9C6" w:rsidR="0064051F" w:rsidRPr="009A466D" w:rsidRDefault="0064051F" w:rsidP="00E41AA8">
      <w:pPr>
        <w:spacing w:beforeLines="50" w:before="120"/>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の作成にあたって採用された除外基準は、今後の用語集の範囲の拡大を制限するものではない</w:t>
      </w:r>
      <w:r w:rsidR="002744DB" w:rsidRPr="009A466D">
        <w:rPr>
          <w:rFonts w:hAnsi="ＭＳ 明朝" w:hint="eastAsia"/>
          <w:sz w:val="22"/>
          <w:szCs w:val="22"/>
          <w:lang w:eastAsia="ja-JP"/>
        </w:rPr>
        <w:t>が、</w:t>
      </w:r>
      <w:r w:rsidRPr="009A466D">
        <w:rPr>
          <w:rFonts w:hint="eastAsia"/>
          <w:sz w:val="22"/>
          <w:szCs w:val="22"/>
          <w:lang w:eastAsia="ja-JP"/>
        </w:rPr>
        <w:t>MedDRA</w:t>
      </w:r>
      <w:r w:rsidRPr="009A466D">
        <w:rPr>
          <w:rFonts w:hAnsi="ＭＳ 明朝" w:hint="eastAsia"/>
          <w:sz w:val="22"/>
          <w:szCs w:val="22"/>
          <w:lang w:eastAsia="ja-JP"/>
        </w:rPr>
        <w:t>は医</w:t>
      </w:r>
      <w:r w:rsidR="006663E6">
        <w:rPr>
          <w:rFonts w:hAnsi="ＭＳ 明朝" w:hint="eastAsia"/>
          <w:sz w:val="22"/>
          <w:szCs w:val="22"/>
          <w:lang w:eastAsia="ja-JP"/>
        </w:rPr>
        <w:t>薬</w:t>
      </w:r>
      <w:r w:rsidRPr="009A466D">
        <w:rPr>
          <w:rFonts w:hAnsi="ＭＳ 明朝" w:hint="eastAsia"/>
          <w:sz w:val="22"/>
          <w:szCs w:val="22"/>
          <w:lang w:eastAsia="ja-JP"/>
        </w:rPr>
        <w:t>用語集であることから、下記のような規制に関する用語は範囲外と</w:t>
      </w:r>
      <w:r w:rsidR="002744DB" w:rsidRPr="009A466D">
        <w:rPr>
          <w:rFonts w:hAnsi="ＭＳ 明朝" w:hint="eastAsia"/>
          <w:sz w:val="22"/>
          <w:szCs w:val="22"/>
          <w:lang w:eastAsia="ja-JP"/>
        </w:rPr>
        <w:t>している</w:t>
      </w:r>
      <w:r w:rsidRPr="009A466D">
        <w:rPr>
          <w:rFonts w:hAnsi="ＭＳ 明朝" w:hint="eastAsia"/>
          <w:sz w:val="22"/>
          <w:szCs w:val="22"/>
          <w:lang w:eastAsia="ja-JP"/>
        </w:rPr>
        <w:t>。</w:t>
      </w:r>
    </w:p>
    <w:p w14:paraId="637B42B6" w14:textId="77777777" w:rsidR="00C620DA" w:rsidRDefault="00692F45" w:rsidP="00E41AA8">
      <w:pPr>
        <w:pStyle w:val="afff3"/>
        <w:numPr>
          <w:ilvl w:val="0"/>
          <w:numId w:val="41"/>
        </w:numPr>
        <w:spacing w:beforeLines="50" w:before="120"/>
        <w:rPr>
          <w:sz w:val="22"/>
          <w:szCs w:val="22"/>
          <w:lang w:eastAsia="ja-JP"/>
        </w:rPr>
      </w:pPr>
      <w:r w:rsidRPr="00692F45">
        <w:rPr>
          <w:rFonts w:hAnsi="ＭＳ 明朝" w:hint="eastAsia"/>
          <w:sz w:val="22"/>
          <w:szCs w:val="22"/>
          <w:lang w:eastAsia="ja-JP"/>
        </w:rPr>
        <w:t>医薬品名／製品名（注：ジゴキシンなど、既存用語集に収載されている繁用薬剤の一般名のいくつかは、これに結びついた有害事象と</w:t>
      </w:r>
      <w:r w:rsidR="00940C6E">
        <w:rPr>
          <w:rFonts w:hAnsi="ＭＳ 明朝" w:hint="eastAsia"/>
          <w:sz w:val="22"/>
          <w:szCs w:val="22"/>
          <w:lang w:eastAsia="ja-JP"/>
        </w:rPr>
        <w:t>とも</w:t>
      </w:r>
      <w:r w:rsidRPr="00692F45">
        <w:rPr>
          <w:rFonts w:hAnsi="ＭＳ 明朝" w:hint="eastAsia"/>
          <w:sz w:val="22"/>
          <w:szCs w:val="22"/>
          <w:lang w:eastAsia="ja-JP"/>
        </w:rPr>
        <w:t>に用語に含まれていることがある）</w:t>
      </w:r>
    </w:p>
    <w:p w14:paraId="0ABB2E91" w14:textId="77777777" w:rsidR="00C620DA" w:rsidRDefault="00692F45">
      <w:pPr>
        <w:pStyle w:val="afff3"/>
        <w:numPr>
          <w:ilvl w:val="0"/>
          <w:numId w:val="42"/>
        </w:numPr>
        <w:rPr>
          <w:sz w:val="22"/>
          <w:szCs w:val="22"/>
          <w:lang w:eastAsia="zh-TW"/>
        </w:rPr>
      </w:pPr>
      <w:r w:rsidRPr="00692F45">
        <w:rPr>
          <w:rFonts w:hAnsi="ＭＳ 明朝" w:hint="eastAsia"/>
          <w:sz w:val="22"/>
          <w:szCs w:val="22"/>
          <w:lang w:eastAsia="zh-TW"/>
        </w:rPr>
        <w:t>機器名／器具名／診断用製品名</w:t>
      </w:r>
    </w:p>
    <w:p w14:paraId="49F61A1C" w14:textId="77777777" w:rsidR="00C620DA" w:rsidRDefault="00692F45">
      <w:pPr>
        <w:pStyle w:val="afff3"/>
        <w:numPr>
          <w:ilvl w:val="0"/>
          <w:numId w:val="43"/>
        </w:numPr>
        <w:rPr>
          <w:sz w:val="22"/>
          <w:szCs w:val="22"/>
          <w:lang w:eastAsia="ja-JP"/>
        </w:rPr>
      </w:pPr>
      <w:r w:rsidRPr="00692F45">
        <w:rPr>
          <w:rFonts w:hAnsi="ＭＳ 明朝" w:hint="eastAsia"/>
          <w:sz w:val="22"/>
          <w:szCs w:val="22"/>
          <w:lang w:eastAsia="ja-JP"/>
        </w:rPr>
        <w:t>試験デザイン</w:t>
      </w:r>
    </w:p>
    <w:p w14:paraId="01548F2C" w14:textId="77777777" w:rsidR="00C620DA" w:rsidRDefault="00692F45">
      <w:pPr>
        <w:pStyle w:val="afff3"/>
        <w:numPr>
          <w:ilvl w:val="0"/>
          <w:numId w:val="44"/>
        </w:numPr>
        <w:rPr>
          <w:sz w:val="22"/>
          <w:szCs w:val="22"/>
          <w:lang w:eastAsia="ja-JP"/>
        </w:rPr>
      </w:pPr>
      <w:r w:rsidRPr="00692F45">
        <w:rPr>
          <w:rFonts w:hAnsi="ＭＳ 明朝" w:hint="eastAsia"/>
          <w:sz w:val="22"/>
          <w:szCs w:val="22"/>
          <w:lang w:eastAsia="ja-JP"/>
        </w:rPr>
        <w:t>患者因子（性、年齢、人種、宗教など）</w:t>
      </w:r>
    </w:p>
    <w:p w14:paraId="24054D26"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患者個人の健康への影響を主眼点としているので、</w:t>
      </w:r>
      <w:r w:rsidR="00025A69" w:rsidRPr="009A466D">
        <w:rPr>
          <w:rFonts w:hAnsi="ＭＳ 明朝" w:hint="eastAsia"/>
          <w:sz w:val="22"/>
          <w:szCs w:val="22"/>
          <w:lang w:eastAsia="ja-JP"/>
        </w:rPr>
        <w:t>下記</w:t>
      </w:r>
      <w:r w:rsidRPr="009A466D">
        <w:rPr>
          <w:rFonts w:hAnsi="ＭＳ 明朝" w:hint="eastAsia"/>
          <w:sz w:val="22"/>
          <w:szCs w:val="22"/>
          <w:lang w:eastAsia="ja-JP"/>
        </w:rPr>
        <w:t>のものは除外する。</w:t>
      </w:r>
    </w:p>
    <w:p w14:paraId="7A6D6D30" w14:textId="77777777" w:rsidR="00C620DA" w:rsidRDefault="00692F45" w:rsidP="00E41AA8">
      <w:pPr>
        <w:pStyle w:val="afff3"/>
        <w:numPr>
          <w:ilvl w:val="0"/>
          <w:numId w:val="45"/>
        </w:numPr>
        <w:tabs>
          <w:tab w:val="left" w:pos="210"/>
        </w:tabs>
        <w:spacing w:beforeLines="50" w:before="120"/>
        <w:rPr>
          <w:sz w:val="22"/>
          <w:szCs w:val="22"/>
          <w:lang w:eastAsia="ja-JP"/>
        </w:rPr>
      </w:pPr>
      <w:r w:rsidRPr="00692F45">
        <w:rPr>
          <w:rFonts w:hAnsi="ＭＳ 明朝" w:hint="eastAsia"/>
          <w:sz w:val="22"/>
          <w:szCs w:val="22"/>
          <w:lang w:eastAsia="ja-JP"/>
        </w:rPr>
        <w:t>患者個人よりは母集団に適用する修飾語（例：まれに、頻繁に）</w:t>
      </w:r>
    </w:p>
    <w:p w14:paraId="5302D398" w14:textId="77777777" w:rsidR="00C620DA" w:rsidRDefault="00692F45">
      <w:pPr>
        <w:pStyle w:val="afff3"/>
        <w:numPr>
          <w:ilvl w:val="0"/>
          <w:numId w:val="46"/>
        </w:numPr>
        <w:tabs>
          <w:tab w:val="left" w:pos="210"/>
        </w:tabs>
        <w:rPr>
          <w:sz w:val="22"/>
          <w:szCs w:val="22"/>
          <w:lang w:eastAsia="ja-JP"/>
        </w:rPr>
      </w:pPr>
      <w:r w:rsidRPr="00692F45">
        <w:rPr>
          <w:rFonts w:hAnsi="ＭＳ 明朝" w:hint="eastAsia"/>
          <w:sz w:val="22"/>
          <w:szCs w:val="22"/>
          <w:lang w:eastAsia="ja-JP"/>
        </w:rPr>
        <w:t>検査所見のパラメーターに関連する数値は除外する（例：血清ナトリウム</w:t>
      </w:r>
      <w:r w:rsidRPr="00692F45">
        <w:rPr>
          <w:sz w:val="22"/>
          <w:szCs w:val="22"/>
          <w:lang w:eastAsia="ja-JP"/>
        </w:rPr>
        <w:t>141</w:t>
      </w:r>
      <w:r w:rsidRPr="00692F45">
        <w:rPr>
          <w:rFonts w:hAnsi="ＭＳ 明朝" w:hint="eastAsia"/>
          <w:sz w:val="22"/>
          <w:szCs w:val="22"/>
          <w:lang w:eastAsia="ja-JP"/>
        </w:rPr>
        <w:t>ｍ</w:t>
      </w:r>
      <w:r w:rsidRPr="00692F45">
        <w:rPr>
          <w:sz w:val="22"/>
          <w:szCs w:val="22"/>
          <w:lang w:eastAsia="ja-JP"/>
        </w:rPr>
        <w:t>Eq/L</w:t>
      </w:r>
      <w:r w:rsidRPr="00692F45">
        <w:rPr>
          <w:rFonts w:hAnsi="ＭＳ 明朝" w:hint="eastAsia"/>
          <w:sz w:val="22"/>
          <w:szCs w:val="22"/>
          <w:lang w:eastAsia="ja-JP"/>
        </w:rPr>
        <w:t>）</w:t>
      </w:r>
      <w:r w:rsidR="00B7170A">
        <w:rPr>
          <w:rFonts w:hAnsi="ＭＳ 明朝" w:hint="eastAsia"/>
          <w:sz w:val="22"/>
          <w:szCs w:val="22"/>
          <w:lang w:eastAsia="ja-JP"/>
        </w:rPr>
        <w:t>詳細は項目</w:t>
      </w:r>
      <w:r w:rsidR="00B7170A">
        <w:rPr>
          <w:rFonts w:hAnsi="ＭＳ 明朝" w:hint="eastAsia"/>
          <w:sz w:val="22"/>
          <w:szCs w:val="22"/>
          <w:lang w:eastAsia="ja-JP"/>
        </w:rPr>
        <w:t>4.9</w:t>
      </w:r>
      <w:r w:rsidR="00B7170A">
        <w:rPr>
          <w:rFonts w:hAnsi="ＭＳ 明朝" w:hint="eastAsia"/>
          <w:sz w:val="22"/>
          <w:szCs w:val="22"/>
          <w:lang w:eastAsia="ja-JP"/>
        </w:rPr>
        <w:t>参照</w:t>
      </w:r>
    </w:p>
    <w:p w14:paraId="2E7C47E9" w14:textId="77777777" w:rsidR="00C620DA" w:rsidRDefault="00692F45">
      <w:pPr>
        <w:pStyle w:val="afff3"/>
        <w:numPr>
          <w:ilvl w:val="0"/>
          <w:numId w:val="47"/>
        </w:numPr>
        <w:tabs>
          <w:tab w:val="left" w:pos="210"/>
        </w:tabs>
        <w:rPr>
          <w:sz w:val="22"/>
          <w:szCs w:val="22"/>
          <w:lang w:eastAsia="ja-JP"/>
        </w:rPr>
      </w:pPr>
      <w:r w:rsidRPr="00692F45">
        <w:rPr>
          <w:rFonts w:hAnsi="ＭＳ 明朝" w:hint="eastAsia"/>
          <w:sz w:val="22"/>
          <w:szCs w:val="22"/>
          <w:lang w:eastAsia="ja-JP"/>
        </w:rPr>
        <w:t>重症度を</w:t>
      </w:r>
      <w:r w:rsidR="00940C6E">
        <w:rPr>
          <w:rFonts w:hAnsi="ＭＳ 明朝" w:hint="eastAsia"/>
          <w:sz w:val="22"/>
          <w:szCs w:val="22"/>
          <w:lang w:eastAsia="ja-JP"/>
        </w:rPr>
        <w:t>表</w:t>
      </w:r>
      <w:r w:rsidRPr="00692F45">
        <w:rPr>
          <w:rFonts w:hAnsi="ＭＳ 明朝" w:hint="eastAsia"/>
          <w:sz w:val="22"/>
          <w:szCs w:val="22"/>
          <w:lang w:eastAsia="ja-JP"/>
        </w:rPr>
        <w:t>す語は含まない。重度、軽度のような用語は、その用語の特異性に関連のある場合のみに用いられる（例：</w:t>
      </w:r>
      <w:r w:rsidRPr="00692F45">
        <w:rPr>
          <w:rFonts w:hAnsi="ＭＳ 明朝" w:hint="eastAsia"/>
          <w:bCs/>
          <w:iCs/>
          <w:sz w:val="22"/>
          <w:szCs w:val="22"/>
          <w:lang w:eastAsia="ja-JP"/>
        </w:rPr>
        <w:t>重度精神遅滞と軽度精神遅滞）</w:t>
      </w:r>
    </w:p>
    <w:p w14:paraId="70DF7961" w14:textId="77777777" w:rsidR="0064051F" w:rsidRPr="009A466D" w:rsidRDefault="0064051F" w:rsidP="0064051F">
      <w:pPr>
        <w:spacing w:line="360" w:lineRule="auto"/>
        <w:rPr>
          <w:lang w:eastAsia="ja-JP"/>
        </w:rPr>
      </w:pPr>
    </w:p>
    <w:p w14:paraId="48405FDF" w14:textId="77777777" w:rsidR="00932A57" w:rsidRPr="009A466D" w:rsidRDefault="00932A57" w:rsidP="004C7E19">
      <w:pPr>
        <w:pStyle w:val="14B"/>
        <w:spacing w:line="240" w:lineRule="auto"/>
        <w:outlineLvl w:val="0"/>
        <w:rPr>
          <w:rFonts w:eastAsia="ＭＳ 明朝"/>
        </w:rPr>
        <w:sectPr w:rsidR="00932A57" w:rsidRPr="009A466D" w:rsidSect="003A7143">
          <w:headerReference w:type="default" r:id="rId17"/>
          <w:footerReference w:type="default" r:id="rId18"/>
          <w:pgSz w:w="11907" w:h="16840" w:code="9"/>
          <w:pgMar w:top="1701" w:right="1701" w:bottom="1701" w:left="1701" w:header="851" w:footer="851" w:gutter="0"/>
          <w:pgNumType w:start="1"/>
          <w:cols w:space="425"/>
          <w:docGrid w:linePitch="335" w:charSpace="537"/>
        </w:sectPr>
      </w:pPr>
    </w:p>
    <w:p w14:paraId="68AABB8F" w14:textId="77777777" w:rsidR="0064051F" w:rsidRPr="009A466D" w:rsidRDefault="0064051F" w:rsidP="00A01F34">
      <w:pPr>
        <w:pStyle w:val="37"/>
        <w:rPr>
          <w:lang w:eastAsia="ja-JP"/>
        </w:rPr>
      </w:pPr>
      <w:r w:rsidRPr="009A466D">
        <w:rPr>
          <w:rFonts w:ascii="Century" w:eastAsia="ＭＳ 明朝" w:hAnsi="Century"/>
          <w:lang w:eastAsia="ja-JP"/>
        </w:rPr>
        <w:br w:type="page"/>
      </w:r>
      <w:bookmarkStart w:id="33" w:name="_Toc80686717"/>
      <w:bookmarkStart w:id="34" w:name="_Toc443386796"/>
      <w:bookmarkStart w:id="35" w:name="_Toc459295082"/>
      <w:r w:rsidRPr="009A466D">
        <w:rPr>
          <w:rFonts w:hint="eastAsia"/>
          <w:lang w:eastAsia="ja-JP"/>
        </w:rPr>
        <w:lastRenderedPageBreak/>
        <w:t>2. 用語集の構造</w:t>
      </w:r>
      <w:bookmarkEnd w:id="31"/>
      <w:bookmarkEnd w:id="32"/>
      <w:bookmarkEnd w:id="33"/>
      <w:bookmarkEnd w:id="34"/>
      <w:bookmarkEnd w:id="35"/>
    </w:p>
    <w:p w14:paraId="78EA5D13" w14:textId="77777777" w:rsidR="0064051F" w:rsidRPr="009A466D" w:rsidRDefault="0064051F" w:rsidP="00E41AA8">
      <w:pPr>
        <w:spacing w:beforeLines="50" w:before="120"/>
        <w:rPr>
          <w:sz w:val="22"/>
          <w:szCs w:val="22"/>
          <w:lang w:eastAsia="ja-JP"/>
        </w:rPr>
      </w:pPr>
      <w:r w:rsidRPr="009A466D">
        <w:rPr>
          <w:sz w:val="22"/>
          <w:szCs w:val="22"/>
          <w:lang w:eastAsia="ja-JP"/>
        </w:rPr>
        <w:t>MedDRA</w:t>
      </w:r>
      <w:r w:rsidRPr="009A466D">
        <w:rPr>
          <w:rFonts w:hAnsi="ＭＳ 明朝" w:hint="eastAsia"/>
          <w:sz w:val="22"/>
          <w:szCs w:val="22"/>
          <w:lang w:eastAsia="ja-JP"/>
        </w:rPr>
        <w:t>は、規制のあらゆる段階での臨床的に妥当な医学用語集として開発されたものであり、包括的かつ具体的なデータ入力と多種多様なデータ検索の促進を可能とする構造が付与されている。用語集の階層構造は、図</w:t>
      </w:r>
      <w:r w:rsidR="00706418" w:rsidRPr="009A466D">
        <w:rPr>
          <w:rFonts w:hint="eastAsia"/>
          <w:sz w:val="22"/>
          <w:szCs w:val="22"/>
          <w:lang w:eastAsia="ja-JP"/>
        </w:rPr>
        <w:t>2-</w:t>
      </w:r>
      <w:r w:rsidRPr="009A466D">
        <w:rPr>
          <w:sz w:val="22"/>
          <w:szCs w:val="22"/>
          <w:lang w:eastAsia="ja-JP"/>
        </w:rPr>
        <w:t>1</w:t>
      </w:r>
      <w:r w:rsidRPr="009A466D">
        <w:rPr>
          <w:rFonts w:hAnsi="ＭＳ 明朝" w:hint="eastAsia"/>
          <w:sz w:val="22"/>
          <w:szCs w:val="22"/>
          <w:lang w:eastAsia="ja-JP"/>
        </w:rPr>
        <w:t>に示す通りである。用語集における用語間の関係は、下記の</w:t>
      </w:r>
      <w:r w:rsidR="005F5F6F" w:rsidRPr="009A466D">
        <w:rPr>
          <w:rFonts w:hAnsi="ＭＳ 明朝" w:hint="eastAsia"/>
          <w:sz w:val="22"/>
          <w:szCs w:val="22"/>
          <w:lang w:eastAsia="ja-JP"/>
        </w:rPr>
        <w:t>二つ</w:t>
      </w:r>
      <w:r w:rsidRPr="009A466D">
        <w:rPr>
          <w:rFonts w:hAnsi="ＭＳ 明朝" w:hint="eastAsia"/>
          <w:sz w:val="22"/>
          <w:szCs w:val="22"/>
          <w:lang w:eastAsia="ja-JP"/>
        </w:rPr>
        <w:t>に分類できる。</w:t>
      </w:r>
    </w:p>
    <w:p w14:paraId="520192F8"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36" w:name="_Toc524334854"/>
      <w:bookmarkStart w:id="37" w:name="_Toc64182943"/>
      <w:bookmarkStart w:id="38" w:name="_Toc443386797"/>
      <w:bookmarkStart w:id="39" w:name="_Toc459295083"/>
      <w:r w:rsidRPr="007A64A5">
        <w:rPr>
          <w:rFonts w:ascii="ＭＳ Ｐゴシック" w:eastAsia="ＭＳ Ｐゴシック" w:hAnsi="ＭＳ Ｐゴシック" w:hint="eastAsia"/>
          <w:i w:val="0"/>
          <w:sz w:val="24"/>
          <w:szCs w:val="24"/>
          <w:lang w:eastAsia="ja-JP"/>
        </w:rPr>
        <w:t>2.1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同等性</w:t>
      </w:r>
      <w:bookmarkEnd w:id="36"/>
      <w:bookmarkEnd w:id="37"/>
      <w:bookmarkEnd w:id="38"/>
      <w:bookmarkEnd w:id="39"/>
    </w:p>
    <w:p w14:paraId="217011AE"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同義語または同等とみなされる用語は、</w:t>
      </w:r>
      <w:r w:rsidRPr="009A466D">
        <w:rPr>
          <w:sz w:val="22"/>
          <w:szCs w:val="22"/>
          <w:lang w:eastAsia="ja-JP"/>
        </w:rPr>
        <w:t>PT</w:t>
      </w:r>
      <w:r w:rsidRPr="009A466D">
        <w:rPr>
          <w:rFonts w:hAnsi="ＭＳ 明朝" w:hint="eastAsia"/>
          <w:sz w:val="22"/>
          <w:szCs w:val="22"/>
          <w:lang w:eastAsia="ja-JP"/>
        </w:rPr>
        <w:t>の下にグループ化される。</w:t>
      </w:r>
    </w:p>
    <w:p w14:paraId="63631507"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40" w:name="_Toc524334855"/>
      <w:bookmarkStart w:id="41" w:name="_Toc64182944"/>
      <w:bookmarkStart w:id="42" w:name="_Toc443386798"/>
      <w:bookmarkStart w:id="43" w:name="_Toc459295084"/>
      <w:r w:rsidRPr="007A64A5">
        <w:rPr>
          <w:rFonts w:ascii="ＭＳ Ｐゴシック" w:eastAsia="ＭＳ Ｐゴシック" w:hAnsi="ＭＳ Ｐゴシック" w:hint="eastAsia"/>
          <w:i w:val="0"/>
          <w:sz w:val="24"/>
          <w:szCs w:val="24"/>
          <w:lang w:eastAsia="ja-JP"/>
        </w:rPr>
        <w:t>2.2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階層性</w:t>
      </w:r>
      <w:bookmarkEnd w:id="40"/>
      <w:bookmarkEnd w:id="41"/>
      <w:bookmarkEnd w:id="42"/>
      <w:bookmarkEnd w:id="43"/>
    </w:p>
    <w:p w14:paraId="6B2A9F0F"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階層は上位と下位の関係またはレベルを表すもので、上位語はそれに属するそれぞれの下位語を包括する広範囲のグループ用語であり、階層レベルは用語集における縦のつながりを示している。</w:t>
      </w:r>
    </w:p>
    <w:p w14:paraId="5D24E368"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階層は、柔軟なデータ検索と明確なデータ提示を行うにあたって重要な仕組みである。この用語集は５段階の階層からなり、必要なレベルに応じ、特定のグループ分けまたは広範囲のグループ分けを使い分けてデータを検索することができる。最も具体的なデータ検索には、下層語（</w:t>
      </w:r>
      <w:r w:rsidRPr="009A466D">
        <w:rPr>
          <w:sz w:val="22"/>
          <w:szCs w:val="22"/>
          <w:lang w:eastAsia="ja-JP"/>
        </w:rPr>
        <w:t>LLT</w:t>
      </w:r>
      <w:r w:rsidRPr="009A466D">
        <w:rPr>
          <w:rFonts w:hAnsi="ＭＳ 明朝" w:hint="eastAsia"/>
          <w:sz w:val="22"/>
          <w:szCs w:val="22"/>
          <w:lang w:eastAsia="ja-JP"/>
        </w:rPr>
        <w:t>）が使用できる。</w:t>
      </w:r>
    </w:p>
    <w:p w14:paraId="6B34E86B"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この用語集は正式な類別または分類を意図して開発されたものではない。即ち、</w:t>
      </w:r>
      <w:r w:rsidRPr="009A466D">
        <w:rPr>
          <w:rFonts w:hint="eastAsia"/>
          <w:sz w:val="22"/>
          <w:szCs w:val="22"/>
          <w:lang w:eastAsia="ja-JP"/>
        </w:rPr>
        <w:t>SOC</w:t>
      </w:r>
      <w:r w:rsidRPr="009A466D">
        <w:rPr>
          <w:rFonts w:hAnsi="ＭＳ 明朝" w:hint="eastAsia"/>
          <w:sz w:val="22"/>
          <w:szCs w:val="22"/>
          <w:lang w:eastAsia="ja-JP"/>
        </w:rPr>
        <w:t>毎の各階層レベルは異なる特異性または</w:t>
      </w:r>
      <w:r w:rsidR="00AA7AC1" w:rsidRPr="009A466D">
        <w:rPr>
          <w:rFonts w:hAnsi="ＭＳ 明朝" w:hint="eastAsia"/>
          <w:sz w:val="22"/>
          <w:szCs w:val="22"/>
          <w:lang w:eastAsia="ja-JP"/>
        </w:rPr>
        <w:t>粒度</w:t>
      </w:r>
      <w:r w:rsidR="00EC6739" w:rsidRPr="009A466D">
        <w:rPr>
          <w:rFonts w:hAnsi="ＭＳ 明朝" w:hint="eastAsia"/>
          <w:sz w:val="22"/>
          <w:szCs w:val="22"/>
          <w:lang w:eastAsia="ja-JP"/>
        </w:rPr>
        <w:t>・精度</w:t>
      </w:r>
      <w:r w:rsidRPr="009A466D">
        <w:rPr>
          <w:rFonts w:hint="eastAsia"/>
          <w:sz w:val="22"/>
          <w:szCs w:val="22"/>
          <w:lang w:eastAsia="ja-JP"/>
        </w:rPr>
        <w:t xml:space="preserve"> (granularity)</w:t>
      </w:r>
      <w:r w:rsidR="00D25662" w:rsidRPr="009A466D">
        <w:rPr>
          <w:rFonts w:hint="eastAsia"/>
          <w:sz w:val="22"/>
          <w:szCs w:val="22"/>
          <w:lang w:eastAsia="ja-JP"/>
        </w:rPr>
        <w:t xml:space="preserve"> </w:t>
      </w:r>
      <w:r w:rsidRPr="009A466D">
        <w:rPr>
          <w:rFonts w:hAnsi="ＭＳ 明朝" w:hint="eastAsia"/>
          <w:sz w:val="22"/>
          <w:szCs w:val="22"/>
          <w:lang w:eastAsia="ja-JP"/>
        </w:rPr>
        <w:t>をなしている場合がある。高位語（</w:t>
      </w:r>
      <w:r w:rsidRPr="009A466D">
        <w:rPr>
          <w:sz w:val="22"/>
          <w:szCs w:val="22"/>
          <w:lang w:eastAsia="ja-JP"/>
        </w:rPr>
        <w:t>HLT</w:t>
      </w:r>
      <w:r w:rsidRPr="009A466D">
        <w:rPr>
          <w:rFonts w:hAnsi="ＭＳ 明朝" w:hint="eastAsia"/>
          <w:sz w:val="22"/>
          <w:szCs w:val="22"/>
          <w:lang w:eastAsia="ja-JP"/>
        </w:rPr>
        <w:t>）と</w:t>
      </w:r>
      <w:r w:rsidRPr="00DF73FD">
        <w:rPr>
          <w:rFonts w:hAnsi="ＭＳ 明朝" w:hint="eastAsia"/>
          <w:sz w:val="22"/>
          <w:szCs w:val="22"/>
          <w:lang w:eastAsia="ja-JP"/>
        </w:rPr>
        <w:t>高位グループ語</w:t>
      </w:r>
      <w:r w:rsidRPr="009A466D">
        <w:rPr>
          <w:rFonts w:hAnsi="ＭＳ 明朝" w:hint="eastAsia"/>
          <w:sz w:val="22"/>
          <w:szCs w:val="22"/>
          <w:lang w:eastAsia="ja-JP"/>
        </w:rPr>
        <w:t>（</w:t>
      </w:r>
      <w:r w:rsidRPr="009A466D">
        <w:rPr>
          <w:sz w:val="22"/>
          <w:szCs w:val="22"/>
          <w:lang w:eastAsia="ja-JP"/>
        </w:rPr>
        <w:t>HLGT</w:t>
      </w:r>
      <w:r w:rsidRPr="009A466D">
        <w:rPr>
          <w:rFonts w:hAnsi="ＭＳ 明朝" w:hint="eastAsia"/>
          <w:sz w:val="22"/>
          <w:szCs w:val="22"/>
          <w:lang w:eastAsia="ja-JP"/>
        </w:rPr>
        <w:t>）は、用語を臨床的に関連する分野でグループ化することにより、データの検索と提示を容易にするためのものである。</w:t>
      </w:r>
      <w:r w:rsidRPr="009A466D">
        <w:rPr>
          <w:rFonts w:hint="eastAsia"/>
          <w:sz w:val="22"/>
          <w:szCs w:val="22"/>
          <w:lang w:eastAsia="ja-JP"/>
        </w:rPr>
        <w:t>HLT</w:t>
      </w:r>
      <w:r w:rsidRPr="009A466D">
        <w:rPr>
          <w:rFonts w:hAnsi="ＭＳ 明朝" w:hint="eastAsia"/>
          <w:sz w:val="22"/>
          <w:szCs w:val="22"/>
          <w:lang w:eastAsia="ja-JP"/>
        </w:rPr>
        <w:t>と</w:t>
      </w:r>
      <w:r w:rsidRPr="009A466D">
        <w:rPr>
          <w:rFonts w:hint="eastAsia"/>
          <w:sz w:val="22"/>
          <w:szCs w:val="22"/>
          <w:lang w:eastAsia="ja-JP"/>
        </w:rPr>
        <w:t>HLGT</w:t>
      </w:r>
      <w:r w:rsidRPr="009A466D">
        <w:rPr>
          <w:rFonts w:hAnsi="ＭＳ 明朝" w:hint="eastAsia"/>
          <w:sz w:val="22"/>
          <w:szCs w:val="22"/>
          <w:lang w:eastAsia="ja-JP"/>
        </w:rPr>
        <w:t>のレベルは</w:t>
      </w:r>
      <w:r w:rsidRPr="009A466D">
        <w:rPr>
          <w:rFonts w:hint="eastAsia"/>
          <w:sz w:val="22"/>
          <w:szCs w:val="22"/>
          <w:lang w:eastAsia="ja-JP"/>
        </w:rPr>
        <w:t>MedDRA</w:t>
      </w:r>
      <w:r w:rsidRPr="009A466D">
        <w:rPr>
          <w:rFonts w:hAnsi="ＭＳ 明朝" w:hint="eastAsia"/>
          <w:sz w:val="22"/>
          <w:szCs w:val="22"/>
          <w:lang w:eastAsia="ja-JP"/>
        </w:rPr>
        <w:t>における</w:t>
      </w:r>
      <w:r w:rsidR="00D03224">
        <w:rPr>
          <w:rFonts w:hAnsi="ＭＳ 明朝" w:hint="eastAsia"/>
          <w:sz w:val="22"/>
          <w:szCs w:val="22"/>
          <w:lang w:eastAsia="ja-JP"/>
        </w:rPr>
        <w:t>「</w:t>
      </w:r>
      <w:r w:rsidRPr="009A466D">
        <w:rPr>
          <w:rFonts w:hAnsi="ＭＳ 明朝" w:hint="eastAsia"/>
          <w:sz w:val="22"/>
          <w:szCs w:val="22"/>
          <w:lang w:eastAsia="ja-JP"/>
        </w:rPr>
        <w:t>グループ化用語</w:t>
      </w:r>
      <w:r w:rsidR="00D44640">
        <w:rPr>
          <w:rFonts w:hAnsi="ＭＳ 明朝" w:hint="eastAsia"/>
          <w:sz w:val="22"/>
          <w:szCs w:val="22"/>
          <w:lang w:eastAsia="ja-JP"/>
        </w:rPr>
        <w:t>」</w:t>
      </w:r>
      <w:r w:rsidRPr="009A466D">
        <w:rPr>
          <w:rFonts w:hint="eastAsia"/>
          <w:sz w:val="22"/>
          <w:szCs w:val="22"/>
          <w:lang w:eastAsia="ja-JP"/>
        </w:rPr>
        <w:t>(grouping terms)</w:t>
      </w:r>
      <w:r w:rsidR="00D25662" w:rsidRPr="009A466D">
        <w:rPr>
          <w:rFonts w:hint="eastAsia"/>
          <w:sz w:val="22"/>
          <w:szCs w:val="22"/>
          <w:lang w:eastAsia="ja-JP"/>
        </w:rPr>
        <w:t xml:space="preserve"> </w:t>
      </w:r>
      <w:r w:rsidRPr="009A466D">
        <w:rPr>
          <w:rFonts w:hAnsi="ＭＳ 明朝" w:hint="eastAsia"/>
          <w:sz w:val="22"/>
          <w:szCs w:val="22"/>
          <w:lang w:eastAsia="ja-JP"/>
        </w:rPr>
        <w:t>といわれることがある。</w:t>
      </w:r>
      <w:r w:rsidRPr="009A466D">
        <w:rPr>
          <w:sz w:val="22"/>
          <w:szCs w:val="22"/>
          <w:lang w:eastAsia="ja-JP"/>
        </w:rPr>
        <w:br/>
      </w:r>
      <w:r w:rsidRPr="009A466D">
        <w:rPr>
          <w:rFonts w:hAnsi="ＭＳ 明朝" w:hint="eastAsia"/>
          <w:sz w:val="22"/>
          <w:szCs w:val="22"/>
          <w:lang w:eastAsia="ja-JP"/>
        </w:rPr>
        <w:t>用語集における</w:t>
      </w:r>
      <w:r w:rsidR="001E04BF" w:rsidRPr="009A466D">
        <w:rPr>
          <w:sz w:val="22"/>
          <w:szCs w:val="22"/>
          <w:lang w:eastAsia="ja-JP"/>
        </w:rPr>
        <w:t>2</w:t>
      </w:r>
      <w:r w:rsidR="001E04BF">
        <w:rPr>
          <w:sz w:val="22"/>
          <w:szCs w:val="22"/>
          <w:lang w:eastAsia="ja-JP"/>
        </w:rPr>
        <w:t>7</w:t>
      </w:r>
      <w:r w:rsidRPr="009A466D">
        <w:rPr>
          <w:rFonts w:hAnsi="ＭＳ 明朝" w:hint="eastAsia"/>
          <w:sz w:val="22"/>
          <w:szCs w:val="22"/>
          <w:lang w:eastAsia="ja-JP"/>
        </w:rPr>
        <w:t>の器官別大分類（</w:t>
      </w:r>
      <w:r w:rsidRPr="009A466D">
        <w:rPr>
          <w:sz w:val="22"/>
          <w:szCs w:val="22"/>
          <w:lang w:eastAsia="ja-JP"/>
        </w:rPr>
        <w:t>SOC</w:t>
      </w:r>
      <w:r w:rsidRPr="009A466D">
        <w:rPr>
          <w:rFonts w:hAnsi="ＭＳ 明朝" w:hint="eastAsia"/>
          <w:sz w:val="22"/>
          <w:szCs w:val="22"/>
          <w:lang w:eastAsia="ja-JP"/>
        </w:rPr>
        <w:t>）はそれぞれ並行した軸を有しているが、</w:t>
      </w:r>
      <w:r w:rsidR="002F212E" w:rsidRPr="009A466D">
        <w:rPr>
          <w:sz w:val="22"/>
          <w:szCs w:val="22"/>
          <w:lang w:eastAsia="ja-JP"/>
        </w:rPr>
        <w:br/>
      </w:r>
      <w:r w:rsidRPr="009A466D">
        <w:rPr>
          <w:rFonts w:hAnsi="ＭＳ 明朝" w:hint="eastAsia"/>
          <w:sz w:val="22"/>
          <w:szCs w:val="22"/>
          <w:lang w:eastAsia="ja-JP"/>
        </w:rPr>
        <w:t>相互に排除するものではない。複数軸</w:t>
      </w:r>
      <w:r w:rsidR="00EC6739" w:rsidRPr="009A466D">
        <w:rPr>
          <w:rFonts w:hAnsi="ＭＳ 明朝" w:hint="eastAsia"/>
          <w:sz w:val="22"/>
          <w:szCs w:val="22"/>
          <w:lang w:eastAsia="ja-JP"/>
        </w:rPr>
        <w:t>性</w:t>
      </w:r>
      <w:r w:rsidR="00D32091" w:rsidRPr="009A466D">
        <w:rPr>
          <w:rFonts w:hAnsi="ＭＳ 明朝" w:hint="eastAsia"/>
          <w:sz w:val="22"/>
          <w:szCs w:val="22"/>
          <w:lang w:eastAsia="ja-JP"/>
        </w:rPr>
        <w:t>・多軸</w:t>
      </w:r>
      <w:r w:rsidR="00EC6739" w:rsidRPr="009A466D">
        <w:rPr>
          <w:rFonts w:hAnsi="ＭＳ 明朝" w:hint="eastAsia"/>
          <w:sz w:val="22"/>
          <w:szCs w:val="22"/>
          <w:lang w:eastAsia="ja-JP"/>
        </w:rPr>
        <w:t>性</w:t>
      </w:r>
      <w:r w:rsidR="00864B4B" w:rsidRPr="009A466D">
        <w:rPr>
          <w:rFonts w:hint="eastAsia"/>
          <w:sz w:val="22"/>
          <w:szCs w:val="22"/>
          <w:lang w:eastAsia="ja-JP"/>
        </w:rPr>
        <w:t xml:space="preserve"> (</w:t>
      </w:r>
      <w:r w:rsidR="00D32091" w:rsidRPr="009A466D">
        <w:rPr>
          <w:sz w:val="22"/>
          <w:szCs w:val="22"/>
          <w:lang w:eastAsia="ja-JP"/>
        </w:rPr>
        <w:t>multi-axiality</w:t>
      </w:r>
      <w:r w:rsidR="00864B4B" w:rsidRPr="009A466D">
        <w:rPr>
          <w:rFonts w:hint="eastAsia"/>
          <w:sz w:val="22"/>
          <w:szCs w:val="22"/>
          <w:lang w:eastAsia="ja-JP"/>
        </w:rPr>
        <w:t xml:space="preserve">) </w:t>
      </w:r>
      <w:r w:rsidRPr="009A466D">
        <w:rPr>
          <w:rFonts w:hAnsi="ＭＳ 明朝" w:hint="eastAsia"/>
          <w:sz w:val="22"/>
          <w:szCs w:val="22"/>
          <w:lang w:eastAsia="ja-JP"/>
        </w:rPr>
        <w:t>と呼ばれるこの特性は、一つの用語が一つの</w:t>
      </w:r>
      <w:r w:rsidRPr="009A466D">
        <w:rPr>
          <w:sz w:val="22"/>
          <w:szCs w:val="22"/>
          <w:lang w:eastAsia="ja-JP"/>
        </w:rPr>
        <w:t>SOC</w:t>
      </w:r>
      <w:r w:rsidRPr="009A466D">
        <w:rPr>
          <w:rFonts w:hAnsi="ＭＳ 明朝" w:hint="eastAsia"/>
          <w:sz w:val="22"/>
          <w:szCs w:val="22"/>
          <w:lang w:eastAsia="ja-JP"/>
        </w:rPr>
        <w:t>に限定されず、複数の</w:t>
      </w:r>
      <w:r w:rsidRPr="009A466D">
        <w:rPr>
          <w:sz w:val="22"/>
          <w:szCs w:val="22"/>
          <w:lang w:eastAsia="ja-JP"/>
        </w:rPr>
        <w:t>SOC</w:t>
      </w:r>
      <w:r w:rsidRPr="009A466D">
        <w:rPr>
          <w:rFonts w:hAnsi="ＭＳ 明朝" w:hint="eastAsia"/>
          <w:sz w:val="22"/>
          <w:szCs w:val="22"/>
          <w:lang w:eastAsia="ja-JP"/>
        </w:rPr>
        <w:t>に属することを可能にしている。複数軸の存在は、様々な分類で用語のグループ化を可能</w:t>
      </w:r>
      <w:r w:rsidR="00316787" w:rsidRPr="009A466D">
        <w:rPr>
          <w:rFonts w:hAnsi="ＭＳ 明朝" w:hint="eastAsia"/>
          <w:sz w:val="22"/>
          <w:szCs w:val="22"/>
          <w:lang w:eastAsia="ja-JP"/>
        </w:rPr>
        <w:t>とし（例：</w:t>
      </w:r>
      <w:r w:rsidRPr="009A466D">
        <w:rPr>
          <w:rFonts w:hAnsi="ＭＳ 明朝" w:hint="eastAsia"/>
          <w:sz w:val="22"/>
          <w:szCs w:val="22"/>
          <w:lang w:eastAsia="ja-JP"/>
        </w:rPr>
        <w:t>病因または発現部位別に類別</w:t>
      </w:r>
      <w:r w:rsidR="00316787" w:rsidRPr="009A466D">
        <w:rPr>
          <w:rFonts w:hAnsi="ＭＳ 明朝" w:hint="eastAsia"/>
          <w:sz w:val="22"/>
          <w:szCs w:val="22"/>
          <w:lang w:eastAsia="ja-JP"/>
        </w:rPr>
        <w:t>）</w:t>
      </w:r>
      <w:r w:rsidRPr="009A466D">
        <w:rPr>
          <w:rFonts w:hAnsi="ＭＳ 明朝" w:hint="eastAsia"/>
          <w:sz w:val="22"/>
          <w:szCs w:val="22"/>
          <w:lang w:eastAsia="ja-JP"/>
        </w:rPr>
        <w:t>、様々なデータセットで検索や提示が可能である。この用語集はある用語をデータ入力すれば、自動的により高い階層のグループ用語が指定される仕組みになっている。そのため、用語集のグループ用語はあらかじめ定められており、データ入力者がその都度選択する必要はない。つまり、用語の複数軸のリンクは、常にデータ入力時点であらかじめ指定されており、データ検索時の</w:t>
      </w:r>
      <w:r w:rsidRPr="009A466D">
        <w:rPr>
          <w:sz w:val="22"/>
          <w:szCs w:val="22"/>
          <w:lang w:eastAsia="ja-JP"/>
        </w:rPr>
        <w:t>SOC</w:t>
      </w:r>
      <w:r w:rsidRPr="009A466D">
        <w:rPr>
          <w:rFonts w:hAnsi="ＭＳ 明朝" w:hint="eastAsia"/>
          <w:sz w:val="22"/>
          <w:szCs w:val="22"/>
          <w:lang w:eastAsia="ja-JP"/>
        </w:rPr>
        <w:t>の選定に関係なく、包括的かつ一貫性のあるデータ検索を可能としている。</w:t>
      </w:r>
    </w:p>
    <w:p w14:paraId="67C53054" w14:textId="77777777" w:rsidR="0064051F" w:rsidRPr="009A466D" w:rsidRDefault="0064051F" w:rsidP="0064051F">
      <w:pPr>
        <w:spacing w:line="360" w:lineRule="auto"/>
        <w:rPr>
          <w:sz w:val="22"/>
          <w:szCs w:val="22"/>
          <w:lang w:eastAsia="ja-JP"/>
        </w:rPr>
      </w:pPr>
    </w:p>
    <w:p w14:paraId="12DBF03E" w14:textId="77777777" w:rsidR="003E108D" w:rsidRDefault="003E108D" w:rsidP="00EA7FB2">
      <w:pPr>
        <w:pStyle w:val="afffa"/>
        <w:tabs>
          <w:tab w:val="left" w:pos="6135"/>
        </w:tabs>
        <w:rPr>
          <w:rFonts w:ascii="Century" w:eastAsia="ＭＳ 明朝" w:hAnsi="Century"/>
          <w:lang w:eastAsia="ja-JP"/>
        </w:rPr>
      </w:pPr>
    </w:p>
    <w:p w14:paraId="1A9C3951" w14:textId="77777777" w:rsidR="0064051F" w:rsidRDefault="00192198" w:rsidP="001109D6">
      <w:pPr>
        <w:pStyle w:val="afffa"/>
        <w:jc w:val="center"/>
        <w:rPr>
          <w:sz w:val="24"/>
          <w:szCs w:val="24"/>
          <w:lang w:eastAsia="ja-JP"/>
        </w:rPr>
      </w:pPr>
      <w:r w:rsidRPr="00EA7FB2">
        <w:rPr>
          <w:lang w:eastAsia="ja-JP"/>
        </w:rPr>
        <w:br w:type="page"/>
      </w:r>
      <w:bookmarkStart w:id="44" w:name="_Toc333239872"/>
      <w:bookmarkStart w:id="45" w:name="_Toc333242953"/>
      <w:bookmarkStart w:id="46" w:name="_Toc364691740"/>
      <w:bookmarkStart w:id="47" w:name="_Toc364692097"/>
      <w:bookmarkStart w:id="48" w:name="_Toc443386799"/>
      <w:bookmarkStart w:id="49" w:name="_Toc459202254"/>
      <w:bookmarkStart w:id="50" w:name="_Toc459295085"/>
      <w:r w:rsidR="00874874" w:rsidRPr="001109D6">
        <w:rPr>
          <w:rFonts w:hint="eastAsia"/>
          <w:sz w:val="24"/>
          <w:szCs w:val="24"/>
        </w:rPr>
        <w:lastRenderedPageBreak/>
        <w:t>図2-1. MedDRAの階層構造</w:t>
      </w:r>
      <w:bookmarkEnd w:id="44"/>
      <w:bookmarkEnd w:id="45"/>
      <w:bookmarkEnd w:id="46"/>
      <w:bookmarkEnd w:id="47"/>
      <w:bookmarkEnd w:id="48"/>
      <w:bookmarkEnd w:id="49"/>
      <w:bookmarkEnd w:id="50"/>
    </w:p>
    <w:p w14:paraId="764F9424" w14:textId="77777777" w:rsidR="001109D6" w:rsidRPr="001109D6" w:rsidRDefault="001109D6" w:rsidP="001109D6">
      <w:pPr>
        <w:rPr>
          <w:lang w:eastAsia="ja-JP"/>
        </w:rPr>
      </w:pPr>
    </w:p>
    <w:tbl>
      <w:tblPr>
        <w:tblW w:w="0" w:type="auto"/>
        <w:jc w:val="center"/>
        <w:tblLayout w:type="fixed"/>
        <w:tblCellMar>
          <w:left w:w="99" w:type="dxa"/>
          <w:right w:w="99" w:type="dxa"/>
        </w:tblCellMar>
        <w:tblLook w:val="0000" w:firstRow="0" w:lastRow="0" w:firstColumn="0" w:lastColumn="0" w:noHBand="0" w:noVBand="0"/>
      </w:tblPr>
      <w:tblGrid>
        <w:gridCol w:w="2003"/>
        <w:gridCol w:w="1987"/>
      </w:tblGrid>
      <w:tr w:rsidR="0064051F" w:rsidRPr="008C4939" w14:paraId="3B2D7038" w14:textId="77777777" w:rsidTr="008C4939">
        <w:trPr>
          <w:cantSplit/>
          <w:trHeight w:val="484"/>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65F3205D" w14:textId="77777777" w:rsidR="0064051F" w:rsidRPr="008C4939" w:rsidRDefault="0064051F" w:rsidP="008C4939">
            <w:pPr>
              <w:jc w:val="center"/>
              <w:rPr>
                <w:rFonts w:hAnsi="ＭＳ 明朝"/>
                <w:sz w:val="22"/>
                <w:szCs w:val="22"/>
                <w:lang w:eastAsia="zh-TW"/>
              </w:rPr>
            </w:pPr>
            <w:r w:rsidRPr="0000152A">
              <w:rPr>
                <w:rFonts w:hAnsi="ＭＳ 明朝" w:hint="eastAsia"/>
                <w:sz w:val="22"/>
                <w:szCs w:val="22"/>
                <w:lang w:eastAsia="zh-TW"/>
              </w:rPr>
              <w:t>器官別大分類（</w:t>
            </w:r>
            <w:r w:rsidRPr="008C4939">
              <w:rPr>
                <w:rFonts w:hAnsi="ＭＳ 明朝" w:hint="eastAsia"/>
                <w:sz w:val="22"/>
                <w:szCs w:val="22"/>
                <w:lang w:eastAsia="zh-TW"/>
              </w:rPr>
              <w:t>SOC</w:t>
            </w:r>
            <w:r w:rsidRPr="0000152A">
              <w:rPr>
                <w:rFonts w:hAnsi="ＭＳ 明朝" w:hint="eastAsia"/>
                <w:sz w:val="22"/>
                <w:szCs w:val="22"/>
                <w:lang w:eastAsia="zh-TW"/>
              </w:rPr>
              <w:t>）</w:t>
            </w:r>
          </w:p>
        </w:tc>
      </w:tr>
      <w:tr w:rsidR="0064051F" w:rsidRPr="0000152A" w14:paraId="29B0DD92" w14:textId="77777777">
        <w:trPr>
          <w:cantSplit/>
          <w:trHeight w:val="448"/>
          <w:jc w:val="center"/>
        </w:trPr>
        <w:tc>
          <w:tcPr>
            <w:tcW w:w="2003" w:type="dxa"/>
            <w:tcBorders>
              <w:top w:val="single" w:sz="4" w:space="0" w:color="auto"/>
              <w:bottom w:val="single" w:sz="4" w:space="0" w:color="auto"/>
              <w:right w:val="single" w:sz="4" w:space="0" w:color="auto"/>
            </w:tcBorders>
            <w:vAlign w:val="center"/>
          </w:tcPr>
          <w:p w14:paraId="5936E56A" w14:textId="77777777" w:rsidR="0064051F" w:rsidRPr="0000152A" w:rsidRDefault="0064051F" w:rsidP="0064051F">
            <w:pPr>
              <w:jc w:val="center"/>
              <w:rPr>
                <w:sz w:val="22"/>
                <w:szCs w:val="22"/>
                <w:lang w:eastAsia="zh-TW"/>
              </w:rPr>
            </w:pPr>
          </w:p>
        </w:tc>
        <w:tc>
          <w:tcPr>
            <w:tcW w:w="1987" w:type="dxa"/>
            <w:tcBorders>
              <w:top w:val="single" w:sz="4" w:space="0" w:color="auto"/>
              <w:left w:val="nil"/>
              <w:bottom w:val="single" w:sz="4" w:space="0" w:color="auto"/>
            </w:tcBorders>
            <w:vAlign w:val="center"/>
          </w:tcPr>
          <w:p w14:paraId="2A0C01E1" w14:textId="77777777" w:rsidR="0064051F" w:rsidRPr="0000152A" w:rsidRDefault="0064051F" w:rsidP="0064051F">
            <w:pPr>
              <w:jc w:val="center"/>
              <w:rPr>
                <w:sz w:val="22"/>
                <w:szCs w:val="22"/>
                <w:lang w:eastAsia="zh-TW"/>
              </w:rPr>
            </w:pPr>
          </w:p>
        </w:tc>
      </w:tr>
      <w:tr w:rsidR="0064051F" w:rsidRPr="0000152A" w14:paraId="4DDF3DE5"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0130F2CC" w14:textId="77777777" w:rsidR="0064051F" w:rsidRPr="0000152A" w:rsidRDefault="0064051F" w:rsidP="0064051F">
            <w:pPr>
              <w:jc w:val="center"/>
              <w:rPr>
                <w:sz w:val="22"/>
                <w:szCs w:val="22"/>
                <w:lang w:eastAsia="ja-JP"/>
              </w:rPr>
            </w:pPr>
            <w:r w:rsidRPr="0000152A">
              <w:rPr>
                <w:rFonts w:hAnsi="ＭＳ 明朝" w:hint="eastAsia"/>
                <w:sz w:val="22"/>
                <w:szCs w:val="22"/>
                <w:lang w:eastAsia="ja-JP"/>
              </w:rPr>
              <w:t>高位グループ語（</w:t>
            </w:r>
            <w:r w:rsidRPr="0000152A">
              <w:rPr>
                <w:rFonts w:hint="eastAsia"/>
                <w:sz w:val="22"/>
                <w:szCs w:val="22"/>
                <w:lang w:eastAsia="ja-JP"/>
              </w:rPr>
              <w:t>HLGT</w:t>
            </w:r>
            <w:r w:rsidRPr="0000152A">
              <w:rPr>
                <w:rFonts w:hAnsi="ＭＳ 明朝" w:hint="eastAsia"/>
                <w:sz w:val="22"/>
                <w:szCs w:val="22"/>
                <w:lang w:eastAsia="ja-JP"/>
              </w:rPr>
              <w:t>）</w:t>
            </w:r>
          </w:p>
        </w:tc>
      </w:tr>
      <w:tr w:rsidR="0064051F" w:rsidRPr="0000152A" w14:paraId="70FFFC78" w14:textId="77777777">
        <w:trPr>
          <w:cantSplit/>
          <w:trHeight w:val="448"/>
          <w:jc w:val="center"/>
        </w:trPr>
        <w:tc>
          <w:tcPr>
            <w:tcW w:w="2003" w:type="dxa"/>
            <w:tcBorders>
              <w:top w:val="single" w:sz="4" w:space="0" w:color="auto"/>
              <w:bottom w:val="single" w:sz="4" w:space="0" w:color="auto"/>
              <w:right w:val="single" w:sz="4" w:space="0" w:color="auto"/>
            </w:tcBorders>
            <w:vAlign w:val="center"/>
          </w:tcPr>
          <w:p w14:paraId="08566678" w14:textId="77777777" w:rsidR="0064051F" w:rsidRPr="0000152A" w:rsidRDefault="0064051F" w:rsidP="0064051F">
            <w:pPr>
              <w:jc w:val="center"/>
              <w:rPr>
                <w:sz w:val="22"/>
                <w:szCs w:val="22"/>
                <w:lang w:eastAsia="ja-JP"/>
              </w:rPr>
            </w:pPr>
          </w:p>
        </w:tc>
        <w:tc>
          <w:tcPr>
            <w:tcW w:w="1987" w:type="dxa"/>
            <w:tcBorders>
              <w:top w:val="single" w:sz="4" w:space="0" w:color="auto"/>
              <w:left w:val="nil"/>
              <w:bottom w:val="single" w:sz="4" w:space="0" w:color="auto"/>
            </w:tcBorders>
            <w:vAlign w:val="center"/>
          </w:tcPr>
          <w:p w14:paraId="75A5B43A" w14:textId="77777777" w:rsidR="0064051F" w:rsidRPr="0000152A" w:rsidRDefault="0064051F" w:rsidP="0064051F">
            <w:pPr>
              <w:jc w:val="center"/>
              <w:rPr>
                <w:sz w:val="22"/>
                <w:szCs w:val="22"/>
                <w:lang w:eastAsia="ja-JP"/>
              </w:rPr>
            </w:pPr>
          </w:p>
        </w:tc>
      </w:tr>
      <w:tr w:rsidR="0064051F" w:rsidRPr="0000152A" w14:paraId="46C9051A"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27857AE9" w14:textId="77777777" w:rsidR="0064051F" w:rsidRPr="0000152A" w:rsidRDefault="0064051F" w:rsidP="0064051F">
            <w:pPr>
              <w:jc w:val="center"/>
              <w:rPr>
                <w:sz w:val="22"/>
                <w:szCs w:val="22"/>
              </w:rPr>
            </w:pPr>
            <w:r w:rsidRPr="0000152A">
              <w:rPr>
                <w:rFonts w:hAnsi="ＭＳ 明朝" w:hint="eastAsia"/>
                <w:sz w:val="22"/>
                <w:szCs w:val="22"/>
              </w:rPr>
              <w:t>高位語（</w:t>
            </w:r>
            <w:r w:rsidRPr="0000152A">
              <w:rPr>
                <w:rFonts w:hint="eastAsia"/>
                <w:sz w:val="22"/>
                <w:szCs w:val="22"/>
              </w:rPr>
              <w:t>HLT</w:t>
            </w:r>
            <w:r w:rsidRPr="0000152A">
              <w:rPr>
                <w:rFonts w:hAnsi="ＭＳ 明朝" w:hint="eastAsia"/>
                <w:sz w:val="22"/>
                <w:szCs w:val="22"/>
              </w:rPr>
              <w:t>）</w:t>
            </w:r>
          </w:p>
        </w:tc>
      </w:tr>
      <w:tr w:rsidR="0064051F" w:rsidRPr="0000152A" w14:paraId="2CB6DCFB" w14:textId="77777777">
        <w:trPr>
          <w:cantSplit/>
          <w:trHeight w:val="448"/>
          <w:jc w:val="center"/>
        </w:trPr>
        <w:tc>
          <w:tcPr>
            <w:tcW w:w="2003" w:type="dxa"/>
            <w:tcBorders>
              <w:bottom w:val="single" w:sz="4" w:space="0" w:color="auto"/>
              <w:right w:val="single" w:sz="4" w:space="0" w:color="auto"/>
            </w:tcBorders>
            <w:vAlign w:val="center"/>
          </w:tcPr>
          <w:p w14:paraId="28D582B9" w14:textId="77777777" w:rsidR="0064051F" w:rsidRPr="0000152A" w:rsidRDefault="0064051F" w:rsidP="0064051F">
            <w:pPr>
              <w:jc w:val="center"/>
              <w:rPr>
                <w:sz w:val="22"/>
                <w:szCs w:val="22"/>
              </w:rPr>
            </w:pPr>
          </w:p>
        </w:tc>
        <w:tc>
          <w:tcPr>
            <w:tcW w:w="1987" w:type="dxa"/>
            <w:tcBorders>
              <w:left w:val="nil"/>
              <w:bottom w:val="single" w:sz="4" w:space="0" w:color="auto"/>
            </w:tcBorders>
            <w:vAlign w:val="center"/>
          </w:tcPr>
          <w:p w14:paraId="2204C99A" w14:textId="77777777" w:rsidR="0064051F" w:rsidRPr="0000152A" w:rsidRDefault="0064051F" w:rsidP="0064051F">
            <w:pPr>
              <w:jc w:val="center"/>
              <w:rPr>
                <w:sz w:val="22"/>
                <w:szCs w:val="22"/>
              </w:rPr>
            </w:pPr>
          </w:p>
        </w:tc>
      </w:tr>
      <w:tr w:rsidR="0064051F" w:rsidRPr="0000152A" w14:paraId="39A43382"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7E486052" w14:textId="77777777" w:rsidR="0064051F" w:rsidRPr="0000152A" w:rsidRDefault="0064051F" w:rsidP="0064051F">
            <w:pPr>
              <w:jc w:val="center"/>
              <w:rPr>
                <w:sz w:val="22"/>
                <w:szCs w:val="22"/>
              </w:rPr>
            </w:pPr>
            <w:r w:rsidRPr="0000152A">
              <w:rPr>
                <w:rFonts w:hAnsi="ＭＳ 明朝" w:hint="eastAsia"/>
                <w:sz w:val="22"/>
                <w:szCs w:val="22"/>
              </w:rPr>
              <w:t>基本語（</w:t>
            </w:r>
            <w:r w:rsidRPr="0000152A">
              <w:rPr>
                <w:rFonts w:hint="eastAsia"/>
                <w:sz w:val="22"/>
                <w:szCs w:val="22"/>
              </w:rPr>
              <w:t>PT</w:t>
            </w:r>
            <w:r w:rsidRPr="0000152A">
              <w:rPr>
                <w:rFonts w:hAnsi="ＭＳ 明朝" w:hint="eastAsia"/>
                <w:sz w:val="22"/>
                <w:szCs w:val="22"/>
              </w:rPr>
              <w:t>）</w:t>
            </w:r>
          </w:p>
        </w:tc>
      </w:tr>
      <w:tr w:rsidR="0064051F" w:rsidRPr="0000152A" w14:paraId="3AF31B3F" w14:textId="77777777">
        <w:trPr>
          <w:cantSplit/>
          <w:trHeight w:val="448"/>
          <w:jc w:val="center"/>
        </w:trPr>
        <w:tc>
          <w:tcPr>
            <w:tcW w:w="2003" w:type="dxa"/>
            <w:tcBorders>
              <w:top w:val="single" w:sz="4" w:space="0" w:color="auto"/>
              <w:bottom w:val="single" w:sz="4" w:space="0" w:color="auto"/>
              <w:right w:val="single" w:sz="4" w:space="0" w:color="auto"/>
            </w:tcBorders>
            <w:vAlign w:val="center"/>
          </w:tcPr>
          <w:p w14:paraId="6B58D6AB" w14:textId="77777777" w:rsidR="0064051F" w:rsidRPr="0000152A" w:rsidRDefault="0064051F" w:rsidP="0064051F">
            <w:pPr>
              <w:jc w:val="center"/>
              <w:rPr>
                <w:sz w:val="22"/>
                <w:szCs w:val="22"/>
              </w:rPr>
            </w:pPr>
          </w:p>
        </w:tc>
        <w:tc>
          <w:tcPr>
            <w:tcW w:w="1987" w:type="dxa"/>
            <w:tcBorders>
              <w:top w:val="single" w:sz="4" w:space="0" w:color="auto"/>
              <w:left w:val="nil"/>
              <w:bottom w:val="single" w:sz="4" w:space="0" w:color="auto"/>
            </w:tcBorders>
            <w:vAlign w:val="center"/>
          </w:tcPr>
          <w:p w14:paraId="4A305329" w14:textId="77777777" w:rsidR="0064051F" w:rsidRPr="0000152A" w:rsidRDefault="0064051F" w:rsidP="0064051F">
            <w:pPr>
              <w:jc w:val="center"/>
              <w:rPr>
                <w:sz w:val="22"/>
                <w:szCs w:val="22"/>
              </w:rPr>
            </w:pPr>
          </w:p>
        </w:tc>
      </w:tr>
      <w:tr w:rsidR="0064051F" w:rsidRPr="0000152A" w14:paraId="265B10CB"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1B690114" w14:textId="77777777" w:rsidR="0064051F" w:rsidRPr="0000152A" w:rsidRDefault="0064051F" w:rsidP="0064051F">
            <w:pPr>
              <w:jc w:val="center"/>
              <w:rPr>
                <w:sz w:val="22"/>
                <w:szCs w:val="22"/>
              </w:rPr>
            </w:pPr>
            <w:r w:rsidRPr="0000152A">
              <w:rPr>
                <w:rFonts w:hAnsi="ＭＳ 明朝" w:hint="eastAsia"/>
                <w:sz w:val="22"/>
                <w:szCs w:val="22"/>
              </w:rPr>
              <w:t>下層語（</w:t>
            </w:r>
            <w:r w:rsidRPr="0000152A">
              <w:rPr>
                <w:rFonts w:hint="eastAsia"/>
                <w:sz w:val="22"/>
                <w:szCs w:val="22"/>
              </w:rPr>
              <w:t>LLT</w:t>
            </w:r>
            <w:r w:rsidRPr="0000152A">
              <w:rPr>
                <w:rFonts w:hAnsi="ＭＳ 明朝" w:hint="eastAsia"/>
                <w:sz w:val="22"/>
                <w:szCs w:val="22"/>
              </w:rPr>
              <w:t>）</w:t>
            </w:r>
          </w:p>
        </w:tc>
      </w:tr>
    </w:tbl>
    <w:p w14:paraId="0E9FFBE3" w14:textId="77777777" w:rsidR="004E438C" w:rsidRPr="009A466D" w:rsidRDefault="004E438C" w:rsidP="0064051F">
      <w:pPr>
        <w:pStyle w:val="aa"/>
        <w:tabs>
          <w:tab w:val="clear" w:pos="360"/>
        </w:tabs>
        <w:rPr>
          <w:rFonts w:ascii="Century" w:eastAsia="ＭＳ 明朝" w:hAnsi="Century"/>
          <w:sz w:val="28"/>
          <w:szCs w:val="28"/>
          <w:lang w:eastAsia="ja-JP"/>
        </w:rPr>
        <w:sectPr w:rsidR="004E438C" w:rsidRPr="009A466D" w:rsidSect="00D15FAA">
          <w:headerReference w:type="default" r:id="rId19"/>
          <w:type w:val="continuous"/>
          <w:pgSz w:w="11907" w:h="16840" w:code="9"/>
          <w:pgMar w:top="1701" w:right="1701" w:bottom="1701" w:left="1701" w:header="851" w:footer="851" w:gutter="0"/>
          <w:cols w:space="425"/>
          <w:titlePg/>
          <w:docGrid w:linePitch="335" w:charSpace="537"/>
        </w:sectPr>
      </w:pPr>
    </w:p>
    <w:p w14:paraId="2A8EF986" w14:textId="77777777" w:rsidR="0064051F" w:rsidRPr="00A01F34" w:rsidRDefault="0064051F" w:rsidP="00A01F34">
      <w:pPr>
        <w:pStyle w:val="37"/>
      </w:pPr>
      <w:r w:rsidRPr="009A466D">
        <w:rPr>
          <w:rFonts w:hAnsi="Century"/>
        </w:rPr>
        <w:br w:type="page"/>
      </w:r>
      <w:bookmarkStart w:id="51" w:name="_Toc64182946"/>
      <w:bookmarkStart w:id="52" w:name="_Toc443386800"/>
      <w:bookmarkStart w:id="53" w:name="_Toc459295086"/>
      <w:r w:rsidRPr="00A01F34">
        <w:rPr>
          <w:rFonts w:hint="eastAsia"/>
        </w:rPr>
        <w:lastRenderedPageBreak/>
        <w:t>3. 階層レベル</w:t>
      </w:r>
      <w:bookmarkEnd w:id="51"/>
      <w:bookmarkEnd w:id="52"/>
      <w:bookmarkEnd w:id="53"/>
    </w:p>
    <w:p w14:paraId="4A075D26" w14:textId="77777777" w:rsidR="0064051F" w:rsidRPr="009A466D" w:rsidRDefault="0064051F" w:rsidP="00E41AA8">
      <w:pPr>
        <w:spacing w:beforeLines="50" w:before="120"/>
        <w:rPr>
          <w:sz w:val="22"/>
          <w:szCs w:val="22"/>
          <w:lang w:eastAsia="ja-JP"/>
        </w:rPr>
      </w:pPr>
      <w:r w:rsidRPr="009A466D">
        <w:rPr>
          <w:rFonts w:hAnsi="Times New Roman" w:hint="eastAsia"/>
          <w:sz w:val="22"/>
          <w:szCs w:val="22"/>
          <w:lang w:eastAsia="ja-JP"/>
        </w:rPr>
        <w:t>各階層レベルの特長を以下に示す。</w:t>
      </w:r>
    </w:p>
    <w:p w14:paraId="178D61FC"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54" w:name="_Toc443386801"/>
      <w:bookmarkStart w:id="55" w:name="_Toc459295087"/>
      <w:r w:rsidRPr="007A64A5">
        <w:rPr>
          <w:rFonts w:ascii="ＭＳ Ｐゴシック" w:eastAsia="ＭＳ Ｐゴシック" w:hAnsi="ＭＳ Ｐゴシック" w:hint="eastAsia"/>
          <w:i w:val="0"/>
          <w:sz w:val="24"/>
          <w:szCs w:val="24"/>
          <w:lang w:eastAsia="ja-JP"/>
        </w:rPr>
        <w:t>3.1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下層語（</w:t>
      </w:r>
      <w:r w:rsidRPr="007A64A5">
        <w:rPr>
          <w:rFonts w:ascii="ＭＳ Ｐゴシック" w:eastAsia="ＭＳ Ｐゴシック" w:hAnsi="ＭＳ Ｐゴシック"/>
          <w:i w:val="0"/>
          <w:sz w:val="24"/>
          <w:szCs w:val="24"/>
          <w:lang w:eastAsia="ja-JP"/>
        </w:rPr>
        <w:t>Lowest Level Terms ; LLT</w:t>
      </w:r>
      <w:r w:rsidRPr="007A64A5">
        <w:rPr>
          <w:rFonts w:ascii="ＭＳ Ｐゴシック" w:eastAsia="ＭＳ Ｐゴシック" w:hAnsi="ＭＳ Ｐゴシック" w:hint="eastAsia"/>
          <w:i w:val="0"/>
          <w:sz w:val="24"/>
          <w:szCs w:val="24"/>
          <w:lang w:eastAsia="ja-JP"/>
        </w:rPr>
        <w:t>）</w:t>
      </w:r>
      <w:bookmarkEnd w:id="54"/>
      <w:bookmarkEnd w:id="55"/>
    </w:p>
    <w:p w14:paraId="25F4B898" w14:textId="77777777" w:rsidR="0064051F" w:rsidRPr="009A466D" w:rsidRDefault="0064051F" w:rsidP="00E41AA8">
      <w:pPr>
        <w:spacing w:beforeLines="50" w:before="120"/>
        <w:rPr>
          <w:sz w:val="22"/>
          <w:szCs w:val="22"/>
          <w:lang w:eastAsia="ja-JP"/>
        </w:rPr>
      </w:pPr>
      <w:bookmarkStart w:id="56" w:name="_Toc524334858"/>
      <w:r w:rsidRPr="009A466D">
        <w:rPr>
          <w:sz w:val="22"/>
          <w:szCs w:val="22"/>
          <w:lang w:eastAsia="ja-JP"/>
        </w:rPr>
        <w:t>LLT</w:t>
      </w:r>
      <w:r w:rsidRPr="009A466D">
        <w:rPr>
          <w:rFonts w:hAnsi="ＭＳ 明朝" w:hint="eastAsia"/>
          <w:sz w:val="22"/>
          <w:szCs w:val="22"/>
          <w:lang w:eastAsia="ja-JP"/>
        </w:rPr>
        <w:t>は本用語集の最下位層を構成する用語であり、それぞれの</w:t>
      </w:r>
      <w:r w:rsidRPr="009A466D">
        <w:rPr>
          <w:sz w:val="22"/>
          <w:szCs w:val="22"/>
          <w:lang w:eastAsia="ja-JP"/>
        </w:rPr>
        <w:t>LLT</w:t>
      </w:r>
      <w:r w:rsidRPr="009A466D">
        <w:rPr>
          <w:rFonts w:hAnsi="ＭＳ 明朝" w:hint="eastAsia"/>
          <w:sz w:val="22"/>
          <w:szCs w:val="22"/>
          <w:lang w:eastAsia="ja-JP"/>
        </w:rPr>
        <w:t>は一つの</w:t>
      </w:r>
      <w:r w:rsidRPr="009A466D">
        <w:rPr>
          <w:sz w:val="22"/>
          <w:szCs w:val="22"/>
          <w:lang w:eastAsia="ja-JP"/>
        </w:rPr>
        <w:t>PT</w:t>
      </w:r>
      <w:r w:rsidRPr="009A466D">
        <w:rPr>
          <w:rFonts w:hAnsi="ＭＳ 明朝" w:hint="eastAsia"/>
          <w:sz w:val="22"/>
          <w:szCs w:val="22"/>
          <w:lang w:eastAsia="ja-JP"/>
        </w:rPr>
        <w:t>に</w:t>
      </w:r>
      <w:r w:rsidR="00E24DE8" w:rsidRPr="009A466D">
        <w:rPr>
          <w:sz w:val="22"/>
          <w:szCs w:val="22"/>
          <w:lang w:eastAsia="ja-JP"/>
        </w:rPr>
        <w:br/>
      </w:r>
      <w:r w:rsidRPr="009A466D">
        <w:rPr>
          <w:rFonts w:hAnsi="ＭＳ 明朝" w:hint="eastAsia"/>
          <w:sz w:val="22"/>
          <w:szCs w:val="22"/>
          <w:lang w:eastAsia="ja-JP"/>
        </w:rPr>
        <w:t>リンクしている。</w:t>
      </w:r>
      <w:bookmarkEnd w:id="56"/>
    </w:p>
    <w:p w14:paraId="385A73F7" w14:textId="77777777" w:rsidR="00705D39" w:rsidRDefault="0064051F" w:rsidP="00E41AA8">
      <w:pPr>
        <w:spacing w:beforeLines="50" w:before="120"/>
        <w:rPr>
          <w:sz w:val="22"/>
          <w:szCs w:val="22"/>
          <w:lang w:eastAsia="ja-JP"/>
        </w:rPr>
      </w:pPr>
      <w:bookmarkStart w:id="57" w:name="_Toc524334859"/>
      <w:r w:rsidRPr="009A466D">
        <w:rPr>
          <w:sz w:val="22"/>
          <w:szCs w:val="22"/>
          <w:lang w:eastAsia="ja-JP"/>
        </w:rPr>
        <w:t>LLT</w:t>
      </w:r>
      <w:r w:rsidRPr="009A466D">
        <w:rPr>
          <w:rFonts w:hAnsi="ＭＳ 明朝" w:hint="eastAsia"/>
          <w:sz w:val="22"/>
          <w:szCs w:val="22"/>
          <w:lang w:eastAsia="ja-JP"/>
        </w:rPr>
        <w:t>はそれが属する</w:t>
      </w:r>
      <w:r w:rsidRPr="009A466D">
        <w:rPr>
          <w:sz w:val="22"/>
          <w:szCs w:val="22"/>
          <w:lang w:eastAsia="ja-JP"/>
        </w:rPr>
        <w:t>PT</w:t>
      </w:r>
      <w:r w:rsidRPr="009A466D">
        <w:rPr>
          <w:rFonts w:hAnsi="ＭＳ 明朝" w:hint="eastAsia"/>
          <w:sz w:val="22"/>
          <w:szCs w:val="22"/>
          <w:lang w:eastAsia="ja-JP"/>
        </w:rPr>
        <w:t>に対し、下記のいずれかの関係にある。</w:t>
      </w:r>
      <w:bookmarkEnd w:id="57"/>
    </w:p>
    <w:p w14:paraId="011F8EEB" w14:textId="77777777" w:rsidR="00705D39" w:rsidRDefault="0064051F" w:rsidP="00E41AA8">
      <w:pPr>
        <w:spacing w:beforeLines="50" w:before="120"/>
        <w:ind w:left="2"/>
        <w:rPr>
          <w:sz w:val="22"/>
          <w:szCs w:val="22"/>
          <w:lang w:eastAsia="ja-JP"/>
        </w:rPr>
      </w:pPr>
      <w:r w:rsidRPr="009A466D">
        <w:rPr>
          <w:rFonts w:hAnsi="ＭＳ 明朝"/>
          <w:b/>
          <w:sz w:val="22"/>
          <w:szCs w:val="22"/>
          <w:lang w:eastAsia="ja-JP"/>
        </w:rPr>
        <w:t>同義語：</w:t>
      </w:r>
      <w:r w:rsidRPr="009A466D">
        <w:rPr>
          <w:rFonts w:hAnsi="ＭＳ 明朝"/>
          <w:sz w:val="22"/>
          <w:szCs w:val="22"/>
          <w:lang w:eastAsia="ja-JP"/>
        </w:rPr>
        <w:t>その</w:t>
      </w:r>
      <w:r w:rsidRPr="009A466D">
        <w:rPr>
          <w:sz w:val="22"/>
          <w:szCs w:val="22"/>
          <w:lang w:eastAsia="ja-JP"/>
        </w:rPr>
        <w:t>PT</w:t>
      </w:r>
      <w:r w:rsidRPr="009A466D">
        <w:rPr>
          <w:rFonts w:hAnsi="ＭＳ 明朝"/>
          <w:sz w:val="22"/>
          <w:szCs w:val="22"/>
          <w:lang w:eastAsia="ja-JP"/>
        </w:rPr>
        <w:t>固有の概念と同じ意味ではあるが表現の異なる用語</w:t>
      </w:r>
    </w:p>
    <w:p w14:paraId="32BA8C16" w14:textId="77777777" w:rsidR="00DF0DEB" w:rsidRPr="009A466D" w:rsidRDefault="00621145" w:rsidP="007A64A5">
      <w:pPr>
        <w:ind w:leftChars="101" w:left="664" w:hangingChars="192" w:hanging="422"/>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07204A" w:rsidRPr="009A466D">
        <w:rPr>
          <w:rFonts w:hint="eastAsia"/>
          <w:b/>
          <w:sz w:val="22"/>
          <w:szCs w:val="22"/>
        </w:rPr>
        <w:t xml:space="preserve"> </w:t>
      </w:r>
      <w:r w:rsidR="0064051F" w:rsidRPr="009A466D">
        <w:rPr>
          <w:rFonts w:hAnsi="ＭＳ 明朝"/>
          <w:b/>
          <w:i/>
          <w:sz w:val="22"/>
          <w:szCs w:val="22"/>
        </w:rPr>
        <w:t>関節炎</w:t>
      </w:r>
      <w:r w:rsidR="0064051F" w:rsidRPr="009A466D">
        <w:rPr>
          <w:sz w:val="22"/>
          <w:szCs w:val="22"/>
        </w:rPr>
        <w:t xml:space="preserve"> (</w:t>
      </w:r>
      <w:r w:rsidR="0064051F" w:rsidRPr="009A466D">
        <w:rPr>
          <w:i/>
          <w:sz w:val="22"/>
          <w:szCs w:val="22"/>
        </w:rPr>
        <w:t>Arthritis</w:t>
      </w:r>
      <w:r w:rsidR="0064051F" w:rsidRPr="009A466D">
        <w:rPr>
          <w:sz w:val="22"/>
          <w:szCs w:val="22"/>
        </w:rPr>
        <w:t>)</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07204A" w:rsidRPr="009A466D">
        <w:rPr>
          <w:rFonts w:hint="eastAsia"/>
          <w:b/>
          <w:sz w:val="22"/>
          <w:szCs w:val="22"/>
        </w:rPr>
        <w:t xml:space="preserve"> </w:t>
      </w:r>
      <w:r w:rsidR="0064051F" w:rsidRPr="009A466D">
        <w:rPr>
          <w:rFonts w:hAnsi="ＭＳ 明朝"/>
          <w:b/>
          <w:i/>
          <w:sz w:val="22"/>
          <w:szCs w:val="22"/>
        </w:rPr>
        <w:t>関節の炎症</w:t>
      </w:r>
      <w:r w:rsidR="0064051F" w:rsidRPr="009A466D">
        <w:rPr>
          <w:i/>
          <w:sz w:val="22"/>
          <w:szCs w:val="22"/>
        </w:rPr>
        <w:t xml:space="preserve"> </w:t>
      </w:r>
      <w:r w:rsidR="0064051F" w:rsidRPr="009A466D">
        <w:rPr>
          <w:sz w:val="22"/>
          <w:szCs w:val="22"/>
        </w:rPr>
        <w:t>(</w:t>
      </w:r>
      <w:r w:rsidR="0064051F" w:rsidRPr="009A466D">
        <w:rPr>
          <w:i/>
          <w:sz w:val="22"/>
          <w:szCs w:val="22"/>
        </w:rPr>
        <w:t>Joint inflammation</w:t>
      </w:r>
      <w:r w:rsidR="0064051F" w:rsidRPr="009A466D">
        <w:rPr>
          <w:sz w:val="22"/>
          <w:szCs w:val="22"/>
        </w:rPr>
        <w:t>)</w:t>
      </w:r>
      <w:r w:rsidR="00D44640">
        <w:rPr>
          <w:rFonts w:hAnsi="ＭＳ 明朝"/>
          <w:sz w:val="22"/>
          <w:szCs w:val="22"/>
        </w:rPr>
        <w:t>」</w:t>
      </w:r>
    </w:p>
    <w:p w14:paraId="399D031B" w14:textId="77777777" w:rsidR="009B4B23" w:rsidRPr="009A466D" w:rsidRDefault="0064051F" w:rsidP="00E41AA8">
      <w:pPr>
        <w:spacing w:beforeLines="50" w:before="120"/>
        <w:ind w:left="212" w:hangingChars="96" w:hanging="212"/>
        <w:rPr>
          <w:sz w:val="22"/>
          <w:szCs w:val="22"/>
          <w:lang w:eastAsia="ja-JP"/>
        </w:rPr>
      </w:pPr>
      <w:r w:rsidRPr="009A466D">
        <w:rPr>
          <w:rFonts w:hAnsi="ＭＳ 明朝"/>
          <w:b/>
          <w:sz w:val="22"/>
          <w:szCs w:val="22"/>
        </w:rPr>
        <w:t>語彙変化：</w:t>
      </w:r>
      <w:r w:rsidRPr="009A466D">
        <w:rPr>
          <w:rFonts w:hAnsi="ＭＳ 明朝"/>
          <w:sz w:val="22"/>
          <w:szCs w:val="22"/>
        </w:rPr>
        <w:t>同一表現に対する異なる語形。</w:t>
      </w:r>
      <w:r w:rsidRPr="009A466D">
        <w:rPr>
          <w:rFonts w:hAnsi="ＭＳ 明朝"/>
          <w:sz w:val="22"/>
          <w:szCs w:val="22"/>
          <w:lang w:eastAsia="ja-JP"/>
        </w:rPr>
        <w:t>即ち、フルネームと略称や既存用語集に</w:t>
      </w:r>
      <w:r w:rsidR="00E24DE8" w:rsidRPr="009A466D">
        <w:rPr>
          <w:rFonts w:hint="eastAsia"/>
          <w:sz w:val="22"/>
          <w:szCs w:val="22"/>
          <w:lang w:eastAsia="ja-JP"/>
        </w:rPr>
        <w:br/>
      </w:r>
      <w:r w:rsidRPr="009A466D">
        <w:rPr>
          <w:rFonts w:hAnsi="ＭＳ 明朝"/>
          <w:sz w:val="22"/>
          <w:szCs w:val="22"/>
          <w:lang w:eastAsia="ja-JP"/>
        </w:rPr>
        <w:t>由来する直接語と倒置語などが含まれる</w:t>
      </w:r>
      <w:r w:rsidR="009B4B23" w:rsidRPr="009A466D">
        <w:rPr>
          <w:rFonts w:hAnsi="ＭＳ 明朝" w:hint="eastAsia"/>
          <w:sz w:val="22"/>
          <w:szCs w:val="22"/>
          <w:lang w:eastAsia="ja-JP"/>
        </w:rPr>
        <w:t>。</w:t>
      </w:r>
    </w:p>
    <w:p w14:paraId="578D035A" w14:textId="77777777" w:rsidR="0064051F" w:rsidRPr="009A466D" w:rsidRDefault="00621145" w:rsidP="007A64A5">
      <w:pPr>
        <w:ind w:leftChars="100" w:left="456" w:hanging="216"/>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07204A" w:rsidRPr="009A466D">
        <w:rPr>
          <w:rFonts w:hint="eastAsia"/>
          <w:b/>
          <w:i/>
          <w:sz w:val="22"/>
          <w:szCs w:val="22"/>
        </w:rPr>
        <w:t xml:space="preserve"> </w:t>
      </w:r>
      <w:r w:rsidR="0064051F" w:rsidRPr="009A466D">
        <w:rPr>
          <w:rFonts w:hAnsi="ＭＳ 明朝"/>
          <w:b/>
          <w:i/>
          <w:sz w:val="22"/>
          <w:szCs w:val="22"/>
        </w:rPr>
        <w:t>後天性免疫不全症候群</w:t>
      </w:r>
      <w:r w:rsidR="0064051F" w:rsidRPr="009A466D">
        <w:rPr>
          <w:sz w:val="22"/>
          <w:szCs w:val="22"/>
        </w:rPr>
        <w:t xml:space="preserve"> (</w:t>
      </w:r>
      <w:r w:rsidR="0064051F" w:rsidRPr="009A466D">
        <w:rPr>
          <w:i/>
          <w:sz w:val="22"/>
          <w:szCs w:val="22"/>
        </w:rPr>
        <w:t>Acquired immunodeficiency syndrome</w:t>
      </w:r>
      <w:r w:rsidR="0064051F" w:rsidRPr="009A466D">
        <w:rPr>
          <w:sz w:val="22"/>
          <w:szCs w:val="22"/>
        </w:rPr>
        <w:t>)</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07204A" w:rsidRPr="009A466D">
        <w:rPr>
          <w:rFonts w:hint="eastAsia"/>
          <w:b/>
          <w:i/>
          <w:sz w:val="22"/>
          <w:szCs w:val="22"/>
        </w:rPr>
        <w:t xml:space="preserve"> </w:t>
      </w:r>
      <w:r w:rsidR="0064051F" w:rsidRPr="009A466D">
        <w:rPr>
          <w:rFonts w:hAnsi="ＭＳ 明朝"/>
          <w:b/>
          <w:i/>
          <w:sz w:val="22"/>
          <w:szCs w:val="22"/>
        </w:rPr>
        <w:t>エイズ</w:t>
      </w:r>
      <w:r w:rsidR="00941DF3">
        <w:rPr>
          <w:rFonts w:hAnsi="ＭＳ 明朝" w:hint="eastAsia"/>
          <w:b/>
          <w:i/>
          <w:sz w:val="22"/>
          <w:szCs w:val="22"/>
          <w:lang w:eastAsia="ja-JP"/>
        </w:rPr>
        <w:t xml:space="preserve"> </w:t>
      </w:r>
      <w:r w:rsidR="008C4939" w:rsidRPr="009A466D">
        <w:rPr>
          <w:rFonts w:hint="eastAsia"/>
          <w:sz w:val="22"/>
          <w:szCs w:val="22"/>
        </w:rPr>
        <w:t>(</w:t>
      </w:r>
      <w:r w:rsidR="0064051F" w:rsidRPr="009A466D">
        <w:rPr>
          <w:i/>
          <w:sz w:val="22"/>
          <w:szCs w:val="22"/>
        </w:rPr>
        <w:t>AIDS</w:t>
      </w:r>
      <w:r w:rsidR="008C4939" w:rsidRPr="009A466D">
        <w:rPr>
          <w:rFonts w:hint="eastAsia"/>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D31143">
        <w:rPr>
          <w:rFonts w:hint="eastAsia"/>
          <w:b/>
          <w:sz w:val="22"/>
          <w:szCs w:val="22"/>
          <w:lang w:eastAsia="ja-JP"/>
        </w:rPr>
        <w:t xml:space="preserve"> </w:t>
      </w:r>
      <w:r w:rsidR="0064051F" w:rsidRPr="009A466D">
        <w:rPr>
          <w:rFonts w:hAnsi="ＭＳ 明朝"/>
          <w:b/>
          <w:i/>
          <w:sz w:val="22"/>
          <w:szCs w:val="22"/>
        </w:rPr>
        <w:t>舌生検</w:t>
      </w:r>
      <w:r w:rsidR="0064051F" w:rsidRPr="009A466D">
        <w:rPr>
          <w:i/>
          <w:sz w:val="22"/>
          <w:szCs w:val="22"/>
        </w:rPr>
        <w:t xml:space="preserve"> </w:t>
      </w:r>
      <w:r w:rsidR="0064051F" w:rsidRPr="009A466D">
        <w:rPr>
          <w:sz w:val="22"/>
          <w:szCs w:val="22"/>
        </w:rPr>
        <w:t>(</w:t>
      </w:r>
      <w:r w:rsidR="0064051F" w:rsidRPr="009A466D">
        <w:rPr>
          <w:i/>
          <w:sz w:val="22"/>
          <w:szCs w:val="22"/>
        </w:rPr>
        <w:t>Biopsy tongue</w:t>
      </w:r>
      <w:r w:rsidR="0064051F" w:rsidRPr="009A466D">
        <w:rPr>
          <w:sz w:val="22"/>
          <w:szCs w:val="22"/>
        </w:rPr>
        <w:t>)</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07204A" w:rsidRPr="009A466D">
        <w:rPr>
          <w:rFonts w:hint="eastAsia"/>
          <w:b/>
          <w:i/>
          <w:sz w:val="22"/>
          <w:szCs w:val="22"/>
        </w:rPr>
        <w:t xml:space="preserve"> </w:t>
      </w:r>
      <w:r w:rsidR="0064051F" w:rsidRPr="009A466D">
        <w:rPr>
          <w:rFonts w:hAnsi="ＭＳ 明朝"/>
          <w:b/>
          <w:i/>
          <w:sz w:val="22"/>
          <w:szCs w:val="22"/>
        </w:rPr>
        <w:t>舌生検</w:t>
      </w:r>
      <w:r w:rsidR="0064051F" w:rsidRPr="009A466D">
        <w:rPr>
          <w:b/>
          <w:i/>
          <w:sz w:val="22"/>
          <w:szCs w:val="22"/>
        </w:rPr>
        <w:t xml:space="preserve"> </w:t>
      </w:r>
      <w:r w:rsidR="0016571D" w:rsidRPr="009A466D">
        <w:rPr>
          <w:rFonts w:hint="eastAsia"/>
          <w:sz w:val="22"/>
          <w:szCs w:val="22"/>
        </w:rPr>
        <w:t>(</w:t>
      </w:r>
      <w:r w:rsidR="0064051F" w:rsidRPr="009A466D">
        <w:rPr>
          <w:i/>
          <w:sz w:val="22"/>
          <w:szCs w:val="22"/>
        </w:rPr>
        <w:t>T</w:t>
      </w:r>
      <w:r w:rsidR="00A21E8E" w:rsidRPr="009A466D">
        <w:rPr>
          <w:rFonts w:hint="eastAsia"/>
          <w:i/>
          <w:sz w:val="22"/>
          <w:szCs w:val="22"/>
        </w:rPr>
        <w:t>o</w:t>
      </w:r>
      <w:r w:rsidR="0064051F" w:rsidRPr="009A466D">
        <w:rPr>
          <w:i/>
          <w:sz w:val="22"/>
          <w:szCs w:val="22"/>
        </w:rPr>
        <w:t>ngue biopsy</w:t>
      </w:r>
      <w:r w:rsidR="0016571D" w:rsidRPr="009A466D">
        <w:rPr>
          <w:rFonts w:hint="eastAsia"/>
          <w:sz w:val="22"/>
          <w:szCs w:val="22"/>
        </w:rPr>
        <w:t>)</w:t>
      </w:r>
      <w:r w:rsidR="00D44640">
        <w:rPr>
          <w:rFonts w:hAnsi="ＭＳ 明朝"/>
          <w:sz w:val="22"/>
          <w:szCs w:val="22"/>
        </w:rPr>
        <w:t>」</w:t>
      </w:r>
    </w:p>
    <w:p w14:paraId="57C68270" w14:textId="77777777" w:rsidR="009B4B23" w:rsidRPr="009A466D" w:rsidRDefault="0064051F" w:rsidP="00E41AA8">
      <w:pPr>
        <w:spacing w:beforeLines="50" w:before="120"/>
        <w:ind w:left="212" w:hangingChars="96" w:hanging="212"/>
        <w:rPr>
          <w:sz w:val="22"/>
          <w:szCs w:val="22"/>
          <w:lang w:eastAsia="ja-JP"/>
        </w:rPr>
      </w:pPr>
      <w:r w:rsidRPr="009A466D">
        <w:rPr>
          <w:rFonts w:hAnsi="ＭＳ 明朝"/>
          <w:b/>
          <w:sz w:val="22"/>
          <w:szCs w:val="22"/>
          <w:lang w:eastAsia="ja-JP"/>
        </w:rPr>
        <w:t>準同義語：</w:t>
      </w:r>
      <w:r w:rsidRPr="009A466D">
        <w:rPr>
          <w:rFonts w:hAnsi="ＭＳ 明朝"/>
          <w:sz w:val="22"/>
          <w:szCs w:val="22"/>
          <w:lang w:eastAsia="ja-JP"/>
        </w:rPr>
        <w:t>正確には意味が違うが、特定の用語集では同義語と扱われるもので、部位や左右差の説明などが含まれる</w:t>
      </w:r>
    </w:p>
    <w:p w14:paraId="7586EE5B" w14:textId="77777777" w:rsidR="0064051F" w:rsidRPr="009A466D" w:rsidRDefault="00621145" w:rsidP="007A64A5">
      <w:pPr>
        <w:ind w:leftChars="100" w:left="456" w:hanging="216"/>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994F85" w:rsidRPr="009A466D">
        <w:rPr>
          <w:rFonts w:hint="eastAsia"/>
          <w:b/>
          <w:sz w:val="22"/>
          <w:szCs w:val="22"/>
        </w:rPr>
        <w:t xml:space="preserve"> </w:t>
      </w:r>
      <w:r w:rsidR="0064051F" w:rsidRPr="009A466D">
        <w:rPr>
          <w:rFonts w:hAnsi="ＭＳ 明朝"/>
          <w:b/>
          <w:i/>
          <w:sz w:val="22"/>
          <w:szCs w:val="22"/>
        </w:rPr>
        <w:t>外耳炎</w:t>
      </w:r>
      <w:r w:rsidR="00994F85" w:rsidRPr="009A466D">
        <w:rPr>
          <w:rFonts w:hint="eastAsia"/>
          <w:i/>
          <w:sz w:val="22"/>
          <w:szCs w:val="22"/>
        </w:rPr>
        <w:t xml:space="preserve"> </w:t>
      </w:r>
      <w:r w:rsidR="00994F85" w:rsidRPr="009A466D">
        <w:rPr>
          <w:rFonts w:hint="eastAsia"/>
          <w:sz w:val="22"/>
          <w:szCs w:val="22"/>
        </w:rPr>
        <w:t>(</w:t>
      </w:r>
      <w:r w:rsidR="00994F85" w:rsidRPr="009A466D">
        <w:rPr>
          <w:i/>
          <w:iCs/>
          <w:sz w:val="22"/>
          <w:szCs w:val="22"/>
        </w:rPr>
        <w:t>Otitis externa</w:t>
      </w:r>
      <w:r w:rsidR="00994F85" w:rsidRPr="009A466D">
        <w:rPr>
          <w:rFonts w:hint="eastAsia"/>
          <w:sz w:val="22"/>
          <w:szCs w:val="22"/>
        </w:rPr>
        <w:t>)</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994F85" w:rsidRPr="009A466D">
        <w:rPr>
          <w:rFonts w:hint="eastAsia"/>
          <w:b/>
          <w:i/>
          <w:sz w:val="22"/>
          <w:szCs w:val="22"/>
        </w:rPr>
        <w:t xml:space="preserve"> </w:t>
      </w:r>
      <w:r w:rsidR="0064051F" w:rsidRPr="009A466D">
        <w:rPr>
          <w:rFonts w:hAnsi="ＭＳ 明朝"/>
          <w:b/>
          <w:i/>
          <w:sz w:val="22"/>
          <w:szCs w:val="22"/>
        </w:rPr>
        <w:t>両側性外耳炎</w:t>
      </w:r>
      <w:r w:rsidR="00994F85" w:rsidRPr="009A466D">
        <w:rPr>
          <w:rFonts w:hint="eastAsia"/>
          <w:i/>
          <w:sz w:val="22"/>
          <w:szCs w:val="22"/>
        </w:rPr>
        <w:t xml:space="preserve"> </w:t>
      </w:r>
      <w:r w:rsidR="00994F85" w:rsidRPr="009A466D">
        <w:rPr>
          <w:rFonts w:hint="eastAsia"/>
          <w:sz w:val="22"/>
          <w:szCs w:val="22"/>
        </w:rPr>
        <w:t>(</w:t>
      </w:r>
      <w:r w:rsidR="00994F85" w:rsidRPr="009A466D">
        <w:rPr>
          <w:i/>
          <w:iCs/>
          <w:sz w:val="22"/>
          <w:szCs w:val="22"/>
        </w:rPr>
        <w:t>Bilateral otitis externa</w:t>
      </w:r>
      <w:r w:rsidR="00994F85" w:rsidRPr="009A466D">
        <w:rPr>
          <w:rFonts w:hint="eastAsia"/>
          <w:sz w:val="22"/>
          <w:szCs w:val="22"/>
        </w:rPr>
        <w:t>)</w:t>
      </w:r>
      <w:r w:rsidR="00D44640">
        <w:rPr>
          <w:rFonts w:hAnsi="ＭＳ 明朝"/>
          <w:sz w:val="22"/>
          <w:szCs w:val="22"/>
        </w:rPr>
        <w:t>」</w:t>
      </w:r>
    </w:p>
    <w:p w14:paraId="547319EF" w14:textId="77777777" w:rsidR="009B4B23" w:rsidRPr="009A466D" w:rsidRDefault="0064051F" w:rsidP="00E41AA8">
      <w:pPr>
        <w:spacing w:beforeLines="50" w:before="120"/>
        <w:ind w:left="212" w:hangingChars="96" w:hanging="212"/>
        <w:rPr>
          <w:sz w:val="22"/>
          <w:szCs w:val="22"/>
        </w:rPr>
      </w:pPr>
      <w:r w:rsidRPr="009A466D">
        <w:rPr>
          <w:rFonts w:hAnsi="ＭＳ 明朝"/>
          <w:b/>
          <w:sz w:val="22"/>
          <w:szCs w:val="22"/>
        </w:rPr>
        <w:t>部分要素：</w:t>
      </w:r>
      <w:r w:rsidRPr="009A466D">
        <w:rPr>
          <w:rFonts w:hAnsi="ＭＳ 明朝"/>
          <w:sz w:val="22"/>
          <w:szCs w:val="22"/>
        </w:rPr>
        <w:t>解剖学的な特定などの詳細情報を含む用語は、</w:t>
      </w:r>
      <w:r w:rsidRPr="009A466D">
        <w:rPr>
          <w:sz w:val="22"/>
          <w:szCs w:val="22"/>
        </w:rPr>
        <w:t>PT</w:t>
      </w:r>
      <w:r w:rsidRPr="009A466D">
        <w:rPr>
          <w:rFonts w:hAnsi="ＭＳ 明朝"/>
          <w:sz w:val="22"/>
          <w:szCs w:val="22"/>
        </w:rPr>
        <w:t>の部分要素</w:t>
      </w:r>
      <w:r w:rsidRPr="009A466D">
        <w:rPr>
          <w:sz w:val="22"/>
          <w:szCs w:val="22"/>
        </w:rPr>
        <w:t xml:space="preserve"> (Sub-element)</w:t>
      </w:r>
      <w:r w:rsidRPr="009A466D">
        <w:rPr>
          <w:rFonts w:hAnsi="ＭＳ 明朝"/>
          <w:sz w:val="22"/>
          <w:szCs w:val="22"/>
        </w:rPr>
        <w:t>としてこれに属する</w:t>
      </w:r>
      <w:r w:rsidRPr="009A466D">
        <w:rPr>
          <w:sz w:val="22"/>
          <w:szCs w:val="22"/>
        </w:rPr>
        <w:t>LLT</w:t>
      </w:r>
      <w:r w:rsidRPr="009A466D">
        <w:rPr>
          <w:rFonts w:hAnsi="ＭＳ 明朝"/>
          <w:sz w:val="22"/>
          <w:szCs w:val="22"/>
        </w:rPr>
        <w:t>となる場合がある</w:t>
      </w:r>
    </w:p>
    <w:p w14:paraId="5EB6CFD9" w14:textId="77777777" w:rsidR="0064051F" w:rsidRPr="009A466D" w:rsidRDefault="00621145" w:rsidP="007A64A5">
      <w:pPr>
        <w:ind w:leftChars="100" w:left="456" w:hanging="216"/>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994F85" w:rsidRPr="009A466D">
        <w:rPr>
          <w:rFonts w:hint="eastAsia"/>
          <w:b/>
          <w:i/>
          <w:sz w:val="22"/>
          <w:szCs w:val="22"/>
        </w:rPr>
        <w:t xml:space="preserve"> </w:t>
      </w:r>
      <w:r w:rsidR="0064051F" w:rsidRPr="009A466D">
        <w:rPr>
          <w:rFonts w:hAnsi="ＭＳ 明朝"/>
          <w:b/>
          <w:i/>
          <w:sz w:val="22"/>
          <w:szCs w:val="22"/>
        </w:rPr>
        <w:t>挫傷</w:t>
      </w:r>
      <w:r w:rsidR="00994F85" w:rsidRPr="009A466D">
        <w:rPr>
          <w:rFonts w:hint="eastAsia"/>
          <w:i/>
          <w:sz w:val="22"/>
          <w:szCs w:val="22"/>
        </w:rPr>
        <w:t xml:space="preserve"> </w:t>
      </w:r>
      <w:r w:rsidR="00994F85" w:rsidRPr="009A466D">
        <w:rPr>
          <w:rFonts w:hint="eastAsia"/>
          <w:sz w:val="22"/>
          <w:szCs w:val="22"/>
        </w:rPr>
        <w:t>(</w:t>
      </w:r>
      <w:r w:rsidR="001421D5" w:rsidRPr="009A466D">
        <w:rPr>
          <w:i/>
          <w:iCs/>
          <w:sz w:val="22"/>
          <w:szCs w:val="22"/>
        </w:rPr>
        <w:t>Contusion</w:t>
      </w:r>
      <w:r w:rsidR="00994F85" w:rsidRPr="009A466D">
        <w:rPr>
          <w:rFonts w:hint="eastAsia"/>
          <w:sz w:val="22"/>
          <w:szCs w:val="22"/>
        </w:rPr>
        <w:t>)</w:t>
      </w:r>
      <w:r w:rsidR="00D44640">
        <w:rPr>
          <w:rFonts w:hAnsi="ＭＳ 明朝"/>
          <w:sz w:val="22"/>
          <w:szCs w:val="22"/>
        </w:rPr>
        <w:t>」</w:t>
      </w:r>
      <w:r w:rsidR="0064051F" w:rsidRPr="009A466D">
        <w:rPr>
          <w:sz w:val="22"/>
          <w:szCs w:val="22"/>
        </w:rPr>
        <w:t xml:space="preserve"> </w:t>
      </w:r>
      <w:r w:rsidR="0064051F" w:rsidRPr="009A466D">
        <w:rPr>
          <w:rFonts w:hAnsi="ＭＳ 明朝"/>
          <w:sz w:val="22"/>
          <w:szCs w:val="22"/>
        </w:rPr>
        <w:t>に属する</w:t>
      </w:r>
      <w:r w:rsidR="00D03224">
        <w:rPr>
          <w:rFonts w:hAnsi="ＭＳ 明朝"/>
          <w:sz w:val="22"/>
          <w:szCs w:val="22"/>
        </w:rPr>
        <w:t>「</w:t>
      </w:r>
      <w:r w:rsidR="0064051F" w:rsidRPr="009A466D">
        <w:rPr>
          <w:b/>
          <w:sz w:val="22"/>
          <w:szCs w:val="22"/>
        </w:rPr>
        <w:t>LLT;</w:t>
      </w:r>
      <w:r w:rsidR="00125E97">
        <w:rPr>
          <w:rFonts w:hint="eastAsia"/>
          <w:b/>
          <w:sz w:val="22"/>
          <w:szCs w:val="22"/>
          <w:lang w:eastAsia="ja-JP"/>
        </w:rPr>
        <w:t xml:space="preserve"> </w:t>
      </w:r>
      <w:r w:rsidR="0064051F" w:rsidRPr="009A466D">
        <w:rPr>
          <w:rFonts w:hAnsi="ＭＳ 明朝"/>
          <w:b/>
          <w:i/>
          <w:sz w:val="22"/>
          <w:szCs w:val="22"/>
        </w:rPr>
        <w:t>顔の挫傷</w:t>
      </w:r>
      <w:r w:rsidR="001421D5" w:rsidRPr="009A466D">
        <w:rPr>
          <w:rFonts w:hint="eastAsia"/>
          <w:sz w:val="22"/>
          <w:szCs w:val="22"/>
        </w:rPr>
        <w:t xml:space="preserve"> (</w:t>
      </w:r>
      <w:r w:rsidR="001421D5" w:rsidRPr="009A466D">
        <w:rPr>
          <w:i/>
          <w:iCs/>
          <w:sz w:val="22"/>
          <w:szCs w:val="22"/>
        </w:rPr>
        <w:t>Bruising of face</w:t>
      </w:r>
      <w:r w:rsidR="001421D5" w:rsidRPr="009A466D">
        <w:rPr>
          <w:rFonts w:hint="eastAsia"/>
          <w:sz w:val="22"/>
          <w:szCs w:val="22"/>
        </w:rPr>
        <w:t>)</w:t>
      </w:r>
      <w:r w:rsidR="00D44640">
        <w:rPr>
          <w:rFonts w:hAnsi="ＭＳ 明朝"/>
          <w:sz w:val="22"/>
          <w:szCs w:val="22"/>
        </w:rPr>
        <w:t>」</w:t>
      </w:r>
      <w:r w:rsidR="0064051F" w:rsidRPr="009A466D">
        <w:rPr>
          <w:sz w:val="22"/>
          <w:szCs w:val="22"/>
        </w:rPr>
        <w:t xml:space="preserve"> </w:t>
      </w:r>
      <w:r w:rsidR="0064051F" w:rsidRPr="009A466D">
        <w:rPr>
          <w:rFonts w:hAnsi="ＭＳ 明朝"/>
          <w:sz w:val="22"/>
          <w:szCs w:val="22"/>
        </w:rPr>
        <w:t>や</w:t>
      </w:r>
      <w:r w:rsidR="0064051F" w:rsidRPr="009A466D">
        <w:rPr>
          <w:sz w:val="22"/>
          <w:szCs w:val="22"/>
        </w:rPr>
        <w:t xml:space="preserve"> </w:t>
      </w:r>
      <w:r w:rsidR="00D03224">
        <w:rPr>
          <w:rFonts w:hAnsi="ＭＳ 明朝"/>
          <w:sz w:val="22"/>
          <w:szCs w:val="22"/>
        </w:rPr>
        <w:t>「</w:t>
      </w:r>
      <w:r w:rsidR="0064051F" w:rsidRPr="009A466D">
        <w:rPr>
          <w:b/>
          <w:sz w:val="22"/>
          <w:szCs w:val="22"/>
        </w:rPr>
        <w:t>LLT;</w:t>
      </w:r>
      <w:r w:rsidR="001421D5" w:rsidRPr="009A466D">
        <w:rPr>
          <w:rFonts w:hint="eastAsia"/>
          <w:b/>
          <w:sz w:val="22"/>
          <w:szCs w:val="22"/>
        </w:rPr>
        <w:t xml:space="preserve"> </w:t>
      </w:r>
      <w:r w:rsidR="0064051F" w:rsidRPr="009A466D">
        <w:rPr>
          <w:rFonts w:hAnsi="ＭＳ 明朝"/>
          <w:b/>
          <w:i/>
          <w:sz w:val="22"/>
          <w:szCs w:val="22"/>
        </w:rPr>
        <w:t>脚の挫傷</w:t>
      </w:r>
      <w:r w:rsidR="001421D5" w:rsidRPr="009A466D">
        <w:rPr>
          <w:rFonts w:hint="eastAsia"/>
          <w:sz w:val="22"/>
          <w:szCs w:val="22"/>
        </w:rPr>
        <w:t xml:space="preserve"> (</w:t>
      </w:r>
      <w:r w:rsidR="001421D5" w:rsidRPr="009A466D">
        <w:rPr>
          <w:i/>
          <w:iCs/>
          <w:sz w:val="22"/>
          <w:szCs w:val="22"/>
        </w:rPr>
        <w:t>Bruising of leg</w:t>
      </w:r>
      <w:r w:rsidR="001421D5" w:rsidRPr="009A466D">
        <w:rPr>
          <w:rFonts w:hint="eastAsia"/>
          <w:sz w:val="22"/>
          <w:szCs w:val="22"/>
        </w:rPr>
        <w:t>)</w:t>
      </w:r>
      <w:r w:rsidR="00D44640">
        <w:rPr>
          <w:rFonts w:hAnsi="ＭＳ 明朝"/>
          <w:sz w:val="22"/>
          <w:szCs w:val="22"/>
        </w:rPr>
        <w:t>」</w:t>
      </w:r>
    </w:p>
    <w:p w14:paraId="2650927F" w14:textId="77777777" w:rsidR="009B4B23" w:rsidRPr="009A466D" w:rsidRDefault="0064051F" w:rsidP="00E41AA8">
      <w:pPr>
        <w:spacing w:beforeLines="50" w:before="120"/>
        <w:ind w:left="212" w:hangingChars="96" w:hanging="212"/>
        <w:rPr>
          <w:sz w:val="22"/>
          <w:szCs w:val="22"/>
          <w:lang w:eastAsia="ja-JP"/>
        </w:rPr>
      </w:pPr>
      <w:r w:rsidRPr="009A466D">
        <w:rPr>
          <w:rFonts w:hAnsi="ＭＳ 明朝"/>
          <w:b/>
          <w:sz w:val="22"/>
          <w:szCs w:val="22"/>
          <w:lang w:eastAsia="ja-JP"/>
        </w:rPr>
        <w:t>同一</w:t>
      </w:r>
      <w:r w:rsidRPr="009A466D">
        <w:rPr>
          <w:b/>
          <w:sz w:val="22"/>
          <w:szCs w:val="22"/>
          <w:lang w:eastAsia="ja-JP"/>
        </w:rPr>
        <w:t>LLT</w:t>
      </w:r>
      <w:r w:rsidRPr="009A466D">
        <w:rPr>
          <w:rFonts w:hAnsi="ＭＳ 明朝"/>
          <w:b/>
          <w:sz w:val="22"/>
          <w:szCs w:val="22"/>
          <w:lang w:eastAsia="ja-JP"/>
        </w:rPr>
        <w:t>：</w:t>
      </w:r>
      <w:r w:rsidRPr="009A466D">
        <w:rPr>
          <w:rFonts w:hAnsi="ＭＳ 明朝"/>
          <w:sz w:val="22"/>
          <w:szCs w:val="22"/>
          <w:lang w:eastAsia="ja-JP"/>
        </w:rPr>
        <w:t>データ入力の目的で</w:t>
      </w:r>
      <w:r w:rsidRPr="009A466D">
        <w:rPr>
          <w:sz w:val="22"/>
          <w:szCs w:val="22"/>
          <w:lang w:eastAsia="ja-JP"/>
        </w:rPr>
        <w:t>PT</w:t>
      </w:r>
      <w:r w:rsidRPr="009A466D">
        <w:rPr>
          <w:rFonts w:hAnsi="ＭＳ 明朝"/>
          <w:sz w:val="22"/>
          <w:szCs w:val="22"/>
          <w:lang w:eastAsia="ja-JP"/>
        </w:rPr>
        <w:t>と同一の用語が</w:t>
      </w:r>
      <w:r w:rsidRPr="009A466D">
        <w:rPr>
          <w:sz w:val="22"/>
          <w:szCs w:val="22"/>
          <w:lang w:eastAsia="ja-JP"/>
        </w:rPr>
        <w:t>LLT</w:t>
      </w:r>
      <w:r w:rsidRPr="009A466D">
        <w:rPr>
          <w:rFonts w:hAnsi="ＭＳ 明朝"/>
          <w:sz w:val="22"/>
          <w:szCs w:val="22"/>
          <w:lang w:eastAsia="ja-JP"/>
        </w:rPr>
        <w:t>に含まれる</w:t>
      </w:r>
      <w:r w:rsidR="009B4B23" w:rsidRPr="009A466D">
        <w:rPr>
          <w:rFonts w:hAnsi="ＭＳ 明朝" w:hint="eastAsia"/>
          <w:sz w:val="22"/>
          <w:szCs w:val="22"/>
          <w:lang w:eastAsia="ja-JP"/>
        </w:rPr>
        <w:t>。</w:t>
      </w:r>
      <w:r w:rsidR="009B4B23" w:rsidRPr="009A466D">
        <w:rPr>
          <w:rFonts w:hAnsi="ＭＳ 明朝"/>
          <w:sz w:val="22"/>
          <w:szCs w:val="22"/>
          <w:lang w:eastAsia="ja-JP"/>
        </w:rPr>
        <w:t>この場合の</w:t>
      </w:r>
      <w:r w:rsidR="009B4B23" w:rsidRPr="009A466D">
        <w:rPr>
          <w:sz w:val="22"/>
          <w:szCs w:val="22"/>
          <w:lang w:eastAsia="ja-JP"/>
        </w:rPr>
        <w:t>LLT</w:t>
      </w:r>
      <w:r w:rsidR="009B4B23" w:rsidRPr="009A466D">
        <w:rPr>
          <w:rFonts w:hAnsi="ＭＳ 明朝"/>
          <w:sz w:val="22"/>
          <w:szCs w:val="22"/>
          <w:lang w:eastAsia="ja-JP"/>
        </w:rPr>
        <w:t>とそれが属する</w:t>
      </w:r>
      <w:r w:rsidR="009B4B23" w:rsidRPr="009A466D">
        <w:rPr>
          <w:sz w:val="22"/>
          <w:szCs w:val="22"/>
          <w:lang w:eastAsia="ja-JP"/>
        </w:rPr>
        <w:t>PT</w:t>
      </w:r>
      <w:r w:rsidR="009B4B23" w:rsidRPr="009A466D">
        <w:rPr>
          <w:rFonts w:hAnsi="ＭＳ 明朝"/>
          <w:sz w:val="22"/>
          <w:szCs w:val="22"/>
          <w:lang w:eastAsia="ja-JP"/>
        </w:rPr>
        <w:t>は同一の</w:t>
      </w:r>
      <w:r w:rsidR="009B4B23" w:rsidRPr="009A466D">
        <w:rPr>
          <w:sz w:val="22"/>
          <w:szCs w:val="22"/>
          <w:lang w:eastAsia="ja-JP"/>
        </w:rPr>
        <w:t>MedDRA</w:t>
      </w:r>
      <w:r w:rsidR="009B4B23" w:rsidRPr="009A466D">
        <w:rPr>
          <w:rFonts w:hAnsi="ＭＳ 明朝"/>
          <w:sz w:val="22"/>
          <w:szCs w:val="22"/>
          <w:lang w:eastAsia="ja-JP"/>
        </w:rPr>
        <w:t>コードを持ち、両レベルに含まれている。</w:t>
      </w:r>
    </w:p>
    <w:p w14:paraId="7C10E3BB" w14:textId="67870D57" w:rsidR="0064051F" w:rsidRPr="009A466D" w:rsidRDefault="00621145" w:rsidP="007A64A5">
      <w:pPr>
        <w:ind w:leftChars="100" w:left="456" w:hanging="216"/>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4051F" w:rsidRPr="009A466D">
        <w:rPr>
          <w:rFonts w:hint="eastAsia"/>
          <w:b/>
          <w:sz w:val="22"/>
          <w:szCs w:val="22"/>
        </w:rPr>
        <w:t>;</w:t>
      </w:r>
      <w:r w:rsidR="001421D5" w:rsidRPr="009A466D">
        <w:rPr>
          <w:rFonts w:hint="eastAsia"/>
          <w:b/>
          <w:sz w:val="22"/>
          <w:szCs w:val="22"/>
        </w:rPr>
        <w:t xml:space="preserve"> </w:t>
      </w:r>
      <w:r w:rsidR="0064051F" w:rsidRPr="009A466D">
        <w:rPr>
          <w:rFonts w:hAnsi="ＭＳ 明朝"/>
          <w:b/>
          <w:i/>
          <w:sz w:val="22"/>
          <w:szCs w:val="22"/>
        </w:rPr>
        <w:t>アルツハイマー型</w:t>
      </w:r>
      <w:r w:rsidR="00685C70" w:rsidRPr="009A466D">
        <w:rPr>
          <w:rFonts w:hAnsi="ＭＳ 明朝" w:hint="eastAsia"/>
          <w:b/>
          <w:i/>
          <w:sz w:val="22"/>
          <w:szCs w:val="22"/>
        </w:rPr>
        <w:t>認知症</w:t>
      </w:r>
      <w:r w:rsidR="0064051F" w:rsidRPr="009A466D">
        <w:rPr>
          <w:i/>
          <w:sz w:val="22"/>
          <w:szCs w:val="22"/>
        </w:rPr>
        <w:t xml:space="preserve"> </w:t>
      </w:r>
      <w:r w:rsidR="0064051F" w:rsidRPr="009A466D">
        <w:rPr>
          <w:sz w:val="22"/>
          <w:szCs w:val="22"/>
        </w:rPr>
        <w:t>(</w:t>
      </w:r>
      <w:r w:rsidR="0064051F" w:rsidRPr="009A466D">
        <w:rPr>
          <w:i/>
          <w:sz w:val="22"/>
          <w:szCs w:val="22"/>
        </w:rPr>
        <w:t>Dementia Alzheimer</w:t>
      </w:r>
      <w:r w:rsidR="004F0013" w:rsidRPr="004F0013">
        <w:rPr>
          <w:i/>
          <w:sz w:val="22"/>
          <w:szCs w:val="22"/>
        </w:rPr>
        <w:t>'</w:t>
      </w:r>
      <w:r w:rsidR="0064051F" w:rsidRPr="009A466D">
        <w:rPr>
          <w:i/>
          <w:sz w:val="22"/>
          <w:szCs w:val="22"/>
        </w:rPr>
        <w:t>s type</w:t>
      </w:r>
      <w:r w:rsidR="0064051F" w:rsidRPr="009A466D">
        <w:rPr>
          <w:sz w:val="22"/>
          <w:szCs w:val="22"/>
        </w:rPr>
        <w:t>)</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64051F" w:rsidRPr="009A466D">
        <w:rPr>
          <w:rFonts w:hint="eastAsia"/>
          <w:b/>
          <w:sz w:val="22"/>
          <w:szCs w:val="22"/>
        </w:rPr>
        <w:t>;</w:t>
      </w:r>
      <w:r w:rsidR="001421D5" w:rsidRPr="009A466D">
        <w:rPr>
          <w:rFonts w:hint="eastAsia"/>
          <w:b/>
          <w:sz w:val="22"/>
          <w:szCs w:val="22"/>
        </w:rPr>
        <w:t xml:space="preserve"> </w:t>
      </w:r>
      <w:r w:rsidR="0064051F" w:rsidRPr="009A466D">
        <w:rPr>
          <w:rFonts w:hAnsi="ＭＳ 明朝"/>
          <w:b/>
          <w:i/>
          <w:sz w:val="22"/>
          <w:szCs w:val="22"/>
        </w:rPr>
        <w:t>アルツハイマー型</w:t>
      </w:r>
      <w:r w:rsidR="00685C70" w:rsidRPr="009A466D">
        <w:rPr>
          <w:rFonts w:hAnsi="ＭＳ 明朝" w:hint="eastAsia"/>
          <w:b/>
          <w:i/>
          <w:sz w:val="22"/>
          <w:szCs w:val="22"/>
        </w:rPr>
        <w:t>認知症</w:t>
      </w:r>
      <w:r w:rsidR="0064051F" w:rsidRPr="009A466D">
        <w:rPr>
          <w:sz w:val="22"/>
          <w:szCs w:val="22"/>
        </w:rPr>
        <w:t xml:space="preserve"> (</w:t>
      </w:r>
      <w:r w:rsidR="0064051F" w:rsidRPr="009A466D">
        <w:rPr>
          <w:i/>
          <w:sz w:val="22"/>
          <w:szCs w:val="22"/>
        </w:rPr>
        <w:t>Dementia Alzheimer</w:t>
      </w:r>
      <w:r w:rsidR="004F0013" w:rsidRPr="004F0013">
        <w:rPr>
          <w:i/>
          <w:sz w:val="22"/>
          <w:szCs w:val="22"/>
        </w:rPr>
        <w:t>'</w:t>
      </w:r>
      <w:r w:rsidR="0064051F" w:rsidRPr="009A466D">
        <w:rPr>
          <w:i/>
          <w:sz w:val="22"/>
          <w:szCs w:val="22"/>
        </w:rPr>
        <w:t>s type</w:t>
      </w:r>
      <w:r w:rsidR="0064051F" w:rsidRPr="009A466D">
        <w:rPr>
          <w:sz w:val="22"/>
          <w:szCs w:val="22"/>
        </w:rPr>
        <w:t>)</w:t>
      </w:r>
      <w:r w:rsidR="00D44640">
        <w:rPr>
          <w:rFonts w:hAnsi="ＭＳ 明朝"/>
          <w:sz w:val="22"/>
          <w:szCs w:val="22"/>
        </w:rPr>
        <w:t>」</w:t>
      </w:r>
    </w:p>
    <w:p w14:paraId="2EFD75B8" w14:textId="77777777" w:rsidR="0064051F" w:rsidRPr="009A466D" w:rsidRDefault="0064051F" w:rsidP="00E41AA8">
      <w:pPr>
        <w:spacing w:beforeLines="50" w:before="120"/>
        <w:rPr>
          <w:sz w:val="22"/>
          <w:szCs w:val="22"/>
          <w:lang w:eastAsia="ja-JP"/>
        </w:rPr>
      </w:pPr>
      <w:bookmarkStart w:id="58" w:name="_Toc524334860"/>
      <w:r w:rsidRPr="009A466D">
        <w:rPr>
          <w:sz w:val="22"/>
          <w:szCs w:val="22"/>
          <w:lang w:eastAsia="ja-JP"/>
        </w:rPr>
        <w:t>LLT</w:t>
      </w:r>
      <w:r w:rsidRPr="009A466D">
        <w:rPr>
          <w:rFonts w:hAnsi="ＭＳ 明朝" w:hint="eastAsia"/>
          <w:sz w:val="22"/>
          <w:szCs w:val="22"/>
          <w:lang w:eastAsia="ja-JP"/>
        </w:rPr>
        <w:t>には口語表現や文化的に固有な用語も含まれていることから、すべての言語において</w:t>
      </w:r>
      <w:r w:rsidR="00A63631" w:rsidRPr="009A466D">
        <w:rPr>
          <w:rFonts w:hAnsi="ＭＳ 明朝" w:hint="eastAsia"/>
          <w:sz w:val="22"/>
          <w:szCs w:val="22"/>
          <w:lang w:eastAsia="ja-JP"/>
        </w:rPr>
        <w:t>ユニーク</w:t>
      </w:r>
      <w:r w:rsidRPr="009A466D">
        <w:rPr>
          <w:rFonts w:hAnsi="ＭＳ 明朝" w:hint="eastAsia"/>
          <w:sz w:val="22"/>
          <w:szCs w:val="22"/>
          <w:lang w:eastAsia="ja-JP"/>
        </w:rPr>
        <w:t>（</w:t>
      </w:r>
      <w:r w:rsidRPr="009A466D">
        <w:rPr>
          <w:rFonts w:hint="eastAsia"/>
          <w:sz w:val="22"/>
          <w:szCs w:val="22"/>
          <w:lang w:eastAsia="ja-JP"/>
        </w:rPr>
        <w:t>unique</w:t>
      </w:r>
      <w:r w:rsidRPr="009A466D">
        <w:rPr>
          <w:rFonts w:hAnsi="ＭＳ 明朝" w:hint="eastAsia"/>
          <w:sz w:val="22"/>
          <w:szCs w:val="22"/>
          <w:lang w:eastAsia="ja-JP"/>
        </w:rPr>
        <w:t>）</w:t>
      </w:r>
      <w:r w:rsidR="00A63631" w:rsidRPr="009A466D">
        <w:rPr>
          <w:rFonts w:hAnsi="ＭＳ 明朝" w:hint="eastAsia"/>
          <w:sz w:val="22"/>
          <w:szCs w:val="22"/>
          <w:lang w:eastAsia="ja-JP"/>
        </w:rPr>
        <w:t>に</w:t>
      </w:r>
      <w:r w:rsidRPr="009A466D">
        <w:rPr>
          <w:rFonts w:hAnsi="ＭＳ 明朝" w:hint="eastAsia"/>
          <w:sz w:val="22"/>
          <w:szCs w:val="22"/>
          <w:lang w:eastAsia="ja-JP"/>
        </w:rPr>
        <w:t>翻訳</w:t>
      </w:r>
      <w:r w:rsidR="00A63631" w:rsidRPr="009A466D">
        <w:rPr>
          <w:rFonts w:hAnsi="ＭＳ 明朝" w:hint="eastAsia"/>
          <w:sz w:val="22"/>
          <w:szCs w:val="22"/>
          <w:lang w:eastAsia="ja-JP"/>
        </w:rPr>
        <w:t>できる訳ではない</w:t>
      </w:r>
      <w:r w:rsidRPr="009A466D">
        <w:rPr>
          <w:rFonts w:hAnsi="ＭＳ 明朝" w:hint="eastAsia"/>
          <w:sz w:val="22"/>
          <w:szCs w:val="22"/>
          <w:lang w:eastAsia="ja-JP"/>
        </w:rPr>
        <w:t>。</w:t>
      </w:r>
      <w:bookmarkEnd w:id="58"/>
    </w:p>
    <w:p w14:paraId="4C99E631" w14:textId="77777777" w:rsidR="00705D39" w:rsidRDefault="0064051F" w:rsidP="00E41AA8">
      <w:pPr>
        <w:spacing w:beforeLines="50" w:before="120"/>
        <w:rPr>
          <w:sz w:val="22"/>
          <w:szCs w:val="22"/>
          <w:lang w:eastAsia="ja-JP"/>
        </w:rPr>
      </w:pPr>
      <w:bookmarkStart w:id="59" w:name="_Toc524334861"/>
      <w:r w:rsidRPr="009A466D">
        <w:rPr>
          <w:rFonts w:hAnsi="ＭＳ 明朝" w:hint="eastAsia"/>
          <w:sz w:val="22"/>
          <w:szCs w:val="22"/>
          <w:lang w:eastAsia="ja-JP"/>
        </w:rPr>
        <w:t>他の用語集から組み込まれた用語の多くはこのレベルに存在するため、</w:t>
      </w:r>
      <w:r w:rsidRPr="009A466D">
        <w:rPr>
          <w:rFonts w:hint="eastAsia"/>
          <w:sz w:val="22"/>
          <w:szCs w:val="22"/>
          <w:lang w:eastAsia="ja-JP"/>
        </w:rPr>
        <w:t>LLT</w:t>
      </w:r>
      <w:r w:rsidRPr="009A466D">
        <w:rPr>
          <w:rFonts w:hAnsi="ＭＳ 明朝" w:hint="eastAsia"/>
          <w:sz w:val="22"/>
          <w:szCs w:val="22"/>
          <w:lang w:eastAsia="ja-JP"/>
        </w:rPr>
        <w:t>は過去データの移行を容易にするという重要な役割を担っている。</w:t>
      </w:r>
    </w:p>
    <w:p w14:paraId="4720B12E" w14:textId="77777777" w:rsidR="00705D39" w:rsidRDefault="0064051F" w:rsidP="00E41AA8">
      <w:pPr>
        <w:spacing w:beforeLines="50" w:before="120"/>
        <w:rPr>
          <w:sz w:val="22"/>
          <w:szCs w:val="22"/>
          <w:lang w:eastAsia="ja-JP"/>
        </w:rPr>
      </w:pPr>
      <w:bookmarkStart w:id="60" w:name="_Toc524334862"/>
      <w:bookmarkEnd w:id="59"/>
      <w:r w:rsidRPr="009A466D">
        <w:rPr>
          <w:sz w:val="22"/>
          <w:szCs w:val="22"/>
          <w:lang w:eastAsia="ja-JP"/>
        </w:rPr>
        <w:t>LLT</w:t>
      </w:r>
      <w:r w:rsidRPr="009A466D">
        <w:rPr>
          <w:rFonts w:hAnsi="ＭＳ 明朝" w:hint="eastAsia"/>
          <w:sz w:val="22"/>
          <w:szCs w:val="22"/>
          <w:lang w:eastAsia="ja-JP"/>
        </w:rPr>
        <w:t>は、データ入力時の主観的選択を少なくすることからデータ入力を容易にし、その一貫性を高める。</w:t>
      </w:r>
    </w:p>
    <w:p w14:paraId="4C3A0136" w14:textId="77777777" w:rsidR="00705D39" w:rsidRDefault="0064051F" w:rsidP="00E41AA8">
      <w:pPr>
        <w:spacing w:beforeLines="50" w:before="120"/>
        <w:rPr>
          <w:sz w:val="22"/>
          <w:szCs w:val="22"/>
          <w:lang w:eastAsia="ja-JP"/>
        </w:rPr>
      </w:pPr>
      <w:r w:rsidRPr="009A466D">
        <w:rPr>
          <w:rFonts w:hint="eastAsia"/>
          <w:sz w:val="22"/>
          <w:szCs w:val="22"/>
          <w:lang w:eastAsia="ja-JP"/>
        </w:rPr>
        <w:t>LLT</w:t>
      </w:r>
      <w:r w:rsidRPr="009A466D">
        <w:rPr>
          <w:rFonts w:hAnsi="ＭＳ 明朝" w:hint="eastAsia"/>
          <w:sz w:val="22"/>
          <w:szCs w:val="22"/>
          <w:lang w:eastAsia="ja-JP"/>
        </w:rPr>
        <w:t>は自動コード化のベースとしても利用可能である。</w:t>
      </w:r>
      <w:r w:rsidRPr="009A466D">
        <w:rPr>
          <w:sz w:val="22"/>
          <w:szCs w:val="22"/>
          <w:lang w:eastAsia="ja-JP"/>
        </w:rPr>
        <w:t>LLT</w:t>
      </w:r>
      <w:r w:rsidRPr="009A466D">
        <w:rPr>
          <w:rFonts w:hAnsi="ＭＳ 明朝" w:hint="eastAsia"/>
          <w:sz w:val="22"/>
          <w:szCs w:val="22"/>
          <w:lang w:eastAsia="ja-JP"/>
        </w:rPr>
        <w:t>は、それがリンクする</w:t>
      </w:r>
      <w:r w:rsidRPr="009A466D">
        <w:rPr>
          <w:sz w:val="22"/>
          <w:szCs w:val="22"/>
          <w:lang w:eastAsia="ja-JP"/>
        </w:rPr>
        <w:t>PT</w:t>
      </w:r>
      <w:r w:rsidRPr="009A466D">
        <w:rPr>
          <w:rFonts w:hAnsi="ＭＳ 明朝" w:hint="eastAsia"/>
          <w:sz w:val="22"/>
          <w:szCs w:val="22"/>
          <w:lang w:eastAsia="ja-JP"/>
        </w:rPr>
        <w:t>よりも具体的な表現があるので、最も具体的なレベルでのデータ検索をすることができる。</w:t>
      </w:r>
    </w:p>
    <w:p w14:paraId="684D43BD" w14:textId="77777777" w:rsidR="00705D39" w:rsidRDefault="0064051F" w:rsidP="00E41AA8">
      <w:pPr>
        <w:spacing w:beforeLines="50" w:before="120"/>
        <w:rPr>
          <w:sz w:val="22"/>
          <w:szCs w:val="22"/>
          <w:lang w:eastAsia="ja-JP"/>
        </w:rPr>
      </w:pPr>
      <w:r w:rsidRPr="009A466D">
        <w:rPr>
          <w:sz w:val="22"/>
          <w:szCs w:val="22"/>
        </w:rPr>
        <w:t>LLT</w:t>
      </w:r>
      <w:r w:rsidRPr="009A466D">
        <w:rPr>
          <w:rFonts w:hAnsi="ＭＳ 明朝" w:hint="eastAsia"/>
          <w:sz w:val="22"/>
          <w:szCs w:val="22"/>
        </w:rPr>
        <w:t>には</w:t>
      </w:r>
      <w:r w:rsidRPr="009A466D">
        <w:rPr>
          <w:rFonts w:hint="eastAsia"/>
          <w:sz w:val="22"/>
          <w:szCs w:val="22"/>
        </w:rPr>
        <w:t>“</w:t>
      </w:r>
      <w:r w:rsidRPr="009A466D">
        <w:rPr>
          <w:rFonts w:hAnsi="ＭＳ 明朝" w:hint="eastAsia"/>
          <w:sz w:val="22"/>
          <w:szCs w:val="22"/>
        </w:rPr>
        <w:t>カレント</w:t>
      </w:r>
      <w:r w:rsidRPr="009A466D">
        <w:rPr>
          <w:rFonts w:hint="eastAsia"/>
          <w:sz w:val="22"/>
          <w:szCs w:val="22"/>
        </w:rPr>
        <w:t>”</w:t>
      </w:r>
      <w:r w:rsidRPr="009A466D">
        <w:rPr>
          <w:rFonts w:hAnsi="ＭＳ 明朝" w:hint="eastAsia"/>
          <w:sz w:val="22"/>
          <w:szCs w:val="22"/>
        </w:rPr>
        <w:t>および</w:t>
      </w:r>
      <w:r w:rsidRPr="009A466D">
        <w:rPr>
          <w:rFonts w:hint="eastAsia"/>
          <w:sz w:val="22"/>
          <w:szCs w:val="22"/>
        </w:rPr>
        <w:t>“</w:t>
      </w:r>
      <w:r w:rsidRPr="009A466D">
        <w:rPr>
          <w:rFonts w:hAnsi="ＭＳ 明朝" w:hint="eastAsia"/>
          <w:sz w:val="22"/>
          <w:szCs w:val="22"/>
        </w:rPr>
        <w:t>ノンカレント</w:t>
      </w:r>
      <w:r w:rsidRPr="009A466D">
        <w:rPr>
          <w:rFonts w:hint="eastAsia"/>
          <w:sz w:val="22"/>
          <w:szCs w:val="22"/>
        </w:rPr>
        <w:t>”</w:t>
      </w:r>
      <w:r w:rsidR="00C9053E" w:rsidRPr="009A466D">
        <w:rPr>
          <w:rFonts w:hAnsi="ＭＳ 明朝" w:hint="eastAsia"/>
          <w:sz w:val="22"/>
          <w:szCs w:val="22"/>
        </w:rPr>
        <w:t>フラグ</w:t>
      </w:r>
      <w:r w:rsidRPr="009A466D">
        <w:rPr>
          <w:rFonts w:hAnsi="ＭＳ 明朝" w:hint="eastAsia"/>
          <w:sz w:val="22"/>
          <w:szCs w:val="22"/>
        </w:rPr>
        <w:t>（</w:t>
      </w:r>
      <w:r w:rsidRPr="009A466D">
        <w:rPr>
          <w:rFonts w:hint="eastAsia"/>
          <w:sz w:val="22"/>
          <w:szCs w:val="22"/>
        </w:rPr>
        <w:t>“</w:t>
      </w:r>
      <w:r w:rsidRPr="009A466D">
        <w:rPr>
          <w:sz w:val="22"/>
          <w:szCs w:val="22"/>
        </w:rPr>
        <w:t>Current</w:t>
      </w:r>
      <w:r w:rsidRPr="009A466D">
        <w:rPr>
          <w:rFonts w:hint="eastAsia"/>
          <w:sz w:val="22"/>
          <w:szCs w:val="22"/>
        </w:rPr>
        <w:t>”</w:t>
      </w:r>
      <w:r w:rsidRPr="009A466D">
        <w:rPr>
          <w:sz w:val="22"/>
          <w:szCs w:val="22"/>
        </w:rPr>
        <w:t>/</w:t>
      </w:r>
      <w:r w:rsidRPr="009A466D">
        <w:rPr>
          <w:rFonts w:hint="eastAsia"/>
          <w:sz w:val="22"/>
          <w:szCs w:val="22"/>
        </w:rPr>
        <w:t>“</w:t>
      </w:r>
      <w:r w:rsidRPr="009A466D">
        <w:rPr>
          <w:sz w:val="22"/>
          <w:szCs w:val="22"/>
        </w:rPr>
        <w:t>Non-current</w:t>
      </w:r>
      <w:r w:rsidRPr="009A466D">
        <w:rPr>
          <w:rFonts w:hint="eastAsia"/>
          <w:sz w:val="22"/>
          <w:szCs w:val="22"/>
        </w:rPr>
        <w:t>”</w:t>
      </w:r>
      <w:r w:rsidRPr="009A466D">
        <w:rPr>
          <w:sz w:val="22"/>
          <w:szCs w:val="22"/>
        </w:rPr>
        <w:t>Flag</w:t>
      </w:r>
      <w:r w:rsidRPr="009A466D">
        <w:rPr>
          <w:rFonts w:hAnsi="ＭＳ 明朝" w:hint="eastAsia"/>
          <w:sz w:val="22"/>
          <w:szCs w:val="22"/>
        </w:rPr>
        <w:t>）</w:t>
      </w:r>
      <w:bookmarkEnd w:id="60"/>
      <w:r w:rsidRPr="009A466D">
        <w:rPr>
          <w:rFonts w:hAnsi="ＭＳ 明朝" w:hint="eastAsia"/>
          <w:sz w:val="22"/>
          <w:szCs w:val="22"/>
        </w:rPr>
        <w:t>が付いている。</w:t>
      </w:r>
      <w:r w:rsidRPr="009A466D">
        <w:rPr>
          <w:rFonts w:hAnsi="ＭＳ 明朝" w:hint="eastAsia"/>
          <w:sz w:val="22"/>
          <w:szCs w:val="22"/>
          <w:lang w:eastAsia="ja-JP"/>
        </w:rPr>
        <w:t>非常に漠然とした用語、曖昧な用語、不完全な用語、略された用語、古い用語、またはスペル違いの用語は、</w:t>
      </w:r>
      <w:r w:rsidR="00D03224">
        <w:rPr>
          <w:rFonts w:hAnsi="ＭＳ 明朝" w:hint="eastAsia"/>
          <w:sz w:val="22"/>
          <w:szCs w:val="22"/>
          <w:lang w:eastAsia="ja-JP"/>
        </w:rPr>
        <w:t>「</w:t>
      </w:r>
      <w:r w:rsidRPr="009A466D">
        <w:rPr>
          <w:rFonts w:hAnsi="ＭＳ 明朝" w:hint="eastAsia"/>
          <w:sz w:val="22"/>
          <w:szCs w:val="22"/>
          <w:lang w:eastAsia="ja-JP"/>
        </w:rPr>
        <w:t>ノンカレント（</w:t>
      </w:r>
      <w:r w:rsidRPr="009A466D">
        <w:rPr>
          <w:sz w:val="22"/>
          <w:szCs w:val="22"/>
          <w:lang w:eastAsia="ja-JP"/>
        </w:rPr>
        <w:t>Non-</w:t>
      </w:r>
      <w:r w:rsidRPr="009A466D">
        <w:rPr>
          <w:sz w:val="22"/>
          <w:szCs w:val="22"/>
          <w:lang w:eastAsia="ja-JP"/>
        </w:rPr>
        <w:lastRenderedPageBreak/>
        <w:t>current</w:t>
      </w:r>
      <w:r w:rsidRPr="009A466D">
        <w:rPr>
          <w:rFonts w:hAnsi="ＭＳ 明朝"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の</w:t>
      </w:r>
      <w:r w:rsidR="00C9053E" w:rsidRPr="009A466D">
        <w:rPr>
          <w:rFonts w:hAnsi="ＭＳ 明朝" w:hint="eastAsia"/>
          <w:sz w:val="22"/>
          <w:szCs w:val="22"/>
          <w:lang w:eastAsia="ja-JP"/>
        </w:rPr>
        <w:t>フラグ</w:t>
      </w:r>
      <w:r w:rsidRPr="009A466D">
        <w:rPr>
          <w:rFonts w:hAnsi="ＭＳ 明朝" w:hint="eastAsia"/>
          <w:sz w:val="22"/>
          <w:szCs w:val="22"/>
          <w:lang w:eastAsia="ja-JP"/>
        </w:rPr>
        <w:t>が付けられている。これらの多くは</w:t>
      </w:r>
      <w:r w:rsidRPr="009A466D">
        <w:rPr>
          <w:sz w:val="22"/>
          <w:szCs w:val="22"/>
          <w:lang w:eastAsia="ja-JP"/>
        </w:rPr>
        <w:t>MedDRA</w:t>
      </w:r>
      <w:r w:rsidRPr="009A466D">
        <w:rPr>
          <w:rFonts w:hAnsi="ＭＳ 明朝" w:hint="eastAsia"/>
          <w:sz w:val="22"/>
          <w:szCs w:val="22"/>
          <w:lang w:eastAsia="ja-JP"/>
        </w:rPr>
        <w:t>に取りこまれた他の用語集に由来する用語である。</w:t>
      </w:r>
      <w:r w:rsidRPr="009A466D">
        <w:rPr>
          <w:sz w:val="22"/>
          <w:szCs w:val="22"/>
          <w:lang w:eastAsia="ja-JP"/>
        </w:rPr>
        <w:t>MedDRA</w:t>
      </w:r>
      <w:r w:rsidR="005757BC" w:rsidRPr="009A466D">
        <w:rPr>
          <w:rFonts w:hAnsi="ＭＳ 明朝" w:hint="eastAsia"/>
          <w:sz w:val="22"/>
          <w:szCs w:val="22"/>
          <w:lang w:eastAsia="ja-JP"/>
        </w:rPr>
        <w:t>が</w:t>
      </w:r>
      <w:r w:rsidR="00D03224">
        <w:rPr>
          <w:rFonts w:hAnsi="ＭＳ 明朝" w:hint="eastAsia"/>
          <w:sz w:val="22"/>
          <w:szCs w:val="22"/>
          <w:lang w:eastAsia="ja-JP"/>
        </w:rPr>
        <w:t>「</w:t>
      </w:r>
      <w:r w:rsidR="005757BC" w:rsidRPr="009A466D">
        <w:rPr>
          <w:rFonts w:hAnsi="ＭＳ 明朝" w:hint="eastAsia"/>
          <w:sz w:val="22"/>
          <w:szCs w:val="22"/>
          <w:lang w:eastAsia="ja-JP"/>
        </w:rPr>
        <w:t>ノンカレント</w:t>
      </w:r>
      <w:r w:rsidR="00D44640">
        <w:rPr>
          <w:rFonts w:hAnsi="ＭＳ 明朝" w:hint="eastAsia"/>
          <w:sz w:val="22"/>
          <w:szCs w:val="22"/>
          <w:lang w:eastAsia="ja-JP"/>
        </w:rPr>
        <w:t>」</w:t>
      </w:r>
      <w:r w:rsidR="005757BC" w:rsidRPr="009A466D">
        <w:rPr>
          <w:rFonts w:hAnsi="ＭＳ 明朝" w:hint="eastAsia"/>
          <w:sz w:val="22"/>
          <w:szCs w:val="22"/>
          <w:lang w:eastAsia="ja-JP"/>
        </w:rPr>
        <w:t>の</w:t>
      </w:r>
      <w:r w:rsidRPr="009A466D">
        <w:rPr>
          <w:sz w:val="22"/>
          <w:szCs w:val="22"/>
          <w:lang w:eastAsia="ja-JP"/>
        </w:rPr>
        <w:t>LLT</w:t>
      </w:r>
      <w:r w:rsidRPr="009A466D">
        <w:rPr>
          <w:rFonts w:hAnsi="ＭＳ 明朝" w:hint="eastAsia"/>
          <w:sz w:val="22"/>
          <w:szCs w:val="22"/>
          <w:lang w:eastAsia="ja-JP"/>
        </w:rPr>
        <w:t>を保</w:t>
      </w:r>
      <w:r w:rsidR="003C43E4">
        <w:rPr>
          <w:rFonts w:hAnsi="ＭＳ 明朝" w:hint="eastAsia"/>
          <w:sz w:val="22"/>
          <w:szCs w:val="22"/>
          <w:lang w:eastAsia="ja-JP"/>
        </w:rPr>
        <w:t>持し</w:t>
      </w:r>
      <w:r w:rsidRPr="009A466D">
        <w:rPr>
          <w:rFonts w:hAnsi="ＭＳ 明朝" w:hint="eastAsia"/>
          <w:sz w:val="22"/>
          <w:szCs w:val="22"/>
          <w:lang w:eastAsia="ja-JP"/>
        </w:rPr>
        <w:t>ている理由は、過去の蓄積データの検索と解析のためである。また、この</w:t>
      </w:r>
      <w:r w:rsidR="00C9053E" w:rsidRPr="009A466D">
        <w:rPr>
          <w:rFonts w:hAnsi="ＭＳ 明朝" w:hint="eastAsia"/>
          <w:sz w:val="22"/>
          <w:szCs w:val="22"/>
          <w:lang w:eastAsia="ja-JP"/>
        </w:rPr>
        <w:t>フラグ</w:t>
      </w:r>
      <w:r w:rsidRPr="009A466D">
        <w:rPr>
          <w:rFonts w:hAnsi="ＭＳ 明朝" w:hint="eastAsia"/>
          <w:sz w:val="22"/>
          <w:szCs w:val="22"/>
          <w:lang w:eastAsia="ja-JP"/>
        </w:rPr>
        <w:t>は、既存データベースへの</w:t>
      </w:r>
      <w:r w:rsidRPr="009A466D">
        <w:rPr>
          <w:rFonts w:hint="eastAsia"/>
          <w:sz w:val="22"/>
          <w:szCs w:val="22"/>
          <w:lang w:eastAsia="ja-JP"/>
        </w:rPr>
        <w:t>MedDRA</w:t>
      </w:r>
      <w:r w:rsidRPr="009A466D">
        <w:rPr>
          <w:rFonts w:hAnsi="ＭＳ 明朝" w:hint="eastAsia"/>
          <w:sz w:val="22"/>
          <w:szCs w:val="22"/>
          <w:lang w:eastAsia="ja-JP"/>
        </w:rPr>
        <w:t>の導入を可能にするとともに、導入後のデータ入力にノンカレント</w:t>
      </w:r>
      <w:r w:rsidRPr="009A466D">
        <w:rPr>
          <w:rFonts w:hint="eastAsia"/>
          <w:sz w:val="22"/>
          <w:szCs w:val="22"/>
          <w:lang w:eastAsia="ja-JP"/>
        </w:rPr>
        <w:t>LLT</w:t>
      </w:r>
      <w:r w:rsidRPr="009A466D">
        <w:rPr>
          <w:rFonts w:hAnsi="ＭＳ 明朝" w:hint="eastAsia"/>
          <w:sz w:val="22"/>
          <w:szCs w:val="22"/>
          <w:lang w:eastAsia="ja-JP"/>
        </w:rPr>
        <w:t>が不用意に使用されることを防ぐ目的も持っている。</w:t>
      </w:r>
    </w:p>
    <w:p w14:paraId="772CA2AB" w14:textId="77777777" w:rsidR="00705D39" w:rsidRPr="009C7D78" w:rsidRDefault="0064051F" w:rsidP="00E41AA8">
      <w:pPr>
        <w:spacing w:beforeLines="50" w:before="120"/>
        <w:ind w:leftChars="101" w:left="464" w:hangingChars="101" w:hanging="222"/>
        <w:rPr>
          <w:sz w:val="22"/>
          <w:szCs w:val="22"/>
          <w:lang w:val="nl-NL" w:eastAsia="ja-JP"/>
        </w:rPr>
      </w:pPr>
      <w:r w:rsidRPr="009C7D78">
        <w:rPr>
          <w:rFonts w:hint="eastAsia"/>
          <w:bCs/>
          <w:sz w:val="22"/>
          <w:szCs w:val="22"/>
          <w:lang w:val="nl-NL" w:eastAsia="ja-JP"/>
        </w:rPr>
        <w:t>JMO</w:t>
      </w:r>
      <w:r w:rsidRPr="009C7D78">
        <w:rPr>
          <w:rFonts w:hAnsi="ＭＳ 明朝" w:hint="eastAsia"/>
          <w:bCs/>
          <w:sz w:val="22"/>
          <w:szCs w:val="22"/>
          <w:lang w:eastAsia="ja-JP"/>
        </w:rPr>
        <w:t>注</w:t>
      </w:r>
      <w:r w:rsidRPr="009C7D78">
        <w:rPr>
          <w:rFonts w:hAnsi="ＭＳ 明朝" w:hint="eastAsia"/>
          <w:bCs/>
          <w:sz w:val="22"/>
          <w:szCs w:val="22"/>
          <w:lang w:val="nl-NL" w:eastAsia="ja-JP"/>
        </w:rPr>
        <w:t>：上記の英語カレンシー</w:t>
      </w:r>
      <w:r w:rsidR="00C9053E" w:rsidRPr="009C7D78">
        <w:rPr>
          <w:rFonts w:hAnsi="ＭＳ 明朝" w:hint="eastAsia"/>
          <w:bCs/>
          <w:sz w:val="22"/>
          <w:szCs w:val="22"/>
          <w:lang w:val="nl-NL" w:eastAsia="ja-JP"/>
        </w:rPr>
        <w:t>フラグ</w:t>
      </w:r>
      <w:r w:rsidRPr="009C7D78">
        <w:rPr>
          <w:rFonts w:hAnsi="ＭＳ 明朝" w:hint="eastAsia"/>
          <w:bCs/>
          <w:sz w:val="22"/>
          <w:szCs w:val="22"/>
          <w:lang w:val="nl-NL" w:eastAsia="ja-JP"/>
        </w:rPr>
        <w:t>と別に</w:t>
      </w:r>
      <w:r w:rsidRPr="009C7D78">
        <w:rPr>
          <w:rFonts w:hint="eastAsia"/>
          <w:bCs/>
          <w:sz w:val="22"/>
          <w:szCs w:val="22"/>
          <w:lang w:val="nl-NL" w:eastAsia="ja-JP"/>
        </w:rPr>
        <w:t>MedDRA/J</w:t>
      </w:r>
      <w:r w:rsidRPr="009C7D78">
        <w:rPr>
          <w:rFonts w:hAnsi="ＭＳ 明朝" w:hint="eastAsia"/>
          <w:bCs/>
          <w:sz w:val="22"/>
          <w:szCs w:val="22"/>
          <w:lang w:val="nl-NL" w:eastAsia="ja-JP"/>
        </w:rPr>
        <w:t>には日本語カレンシー</w:t>
      </w:r>
      <w:r w:rsidR="00C9053E" w:rsidRPr="009C7D78">
        <w:rPr>
          <w:rFonts w:hAnsi="ＭＳ 明朝" w:hint="eastAsia"/>
          <w:bCs/>
          <w:sz w:val="22"/>
          <w:szCs w:val="22"/>
          <w:lang w:val="nl-NL" w:eastAsia="ja-JP"/>
        </w:rPr>
        <w:t>フラグ</w:t>
      </w:r>
      <w:r w:rsidRPr="009C7D78">
        <w:rPr>
          <w:rFonts w:hAnsi="ＭＳ 明朝" w:hint="eastAsia"/>
          <w:bCs/>
          <w:sz w:val="22"/>
          <w:szCs w:val="22"/>
          <w:lang w:val="nl-NL" w:eastAsia="ja-JP"/>
        </w:rPr>
        <w:t>がある。日本語カレンシー</w:t>
      </w:r>
      <w:r w:rsidR="00C9053E" w:rsidRPr="009C7D78">
        <w:rPr>
          <w:rFonts w:hAnsi="ＭＳ 明朝" w:hint="eastAsia"/>
          <w:bCs/>
          <w:sz w:val="22"/>
          <w:szCs w:val="22"/>
          <w:lang w:val="nl-NL" w:eastAsia="ja-JP"/>
        </w:rPr>
        <w:t>フラグ</w:t>
      </w:r>
      <w:r w:rsidRPr="009C7D78">
        <w:rPr>
          <w:rFonts w:hAnsi="ＭＳ 明朝" w:hint="eastAsia"/>
          <w:bCs/>
          <w:sz w:val="22"/>
          <w:szCs w:val="22"/>
          <w:lang w:val="nl-NL" w:eastAsia="ja-JP"/>
        </w:rPr>
        <w:t>に関する説明は、</w:t>
      </w:r>
      <w:r w:rsidR="00D03224" w:rsidRPr="009C7D78">
        <w:rPr>
          <w:rFonts w:hAnsi="ＭＳ 明朝" w:hint="eastAsia"/>
          <w:bCs/>
          <w:sz w:val="22"/>
          <w:szCs w:val="22"/>
          <w:lang w:val="nl-NL" w:eastAsia="ja-JP"/>
        </w:rPr>
        <w:t>「</w:t>
      </w:r>
      <w:r w:rsidRPr="009C7D78">
        <w:rPr>
          <w:rFonts w:hint="eastAsia"/>
          <w:bCs/>
          <w:sz w:val="22"/>
          <w:szCs w:val="22"/>
          <w:lang w:val="nl-NL" w:eastAsia="ja-JP"/>
        </w:rPr>
        <w:t>MedDRA/J</w:t>
      </w:r>
      <w:r w:rsidRPr="009C7D78">
        <w:rPr>
          <w:rFonts w:hAnsi="ＭＳ 明朝" w:hint="eastAsia"/>
          <w:bCs/>
          <w:sz w:val="22"/>
          <w:szCs w:val="22"/>
          <w:lang w:val="nl-NL" w:eastAsia="ja-JP"/>
        </w:rPr>
        <w:t>利用の手引き</w:t>
      </w:r>
      <w:r w:rsidRPr="009C7D78">
        <w:rPr>
          <w:rFonts w:hint="eastAsia"/>
          <w:bCs/>
          <w:sz w:val="22"/>
          <w:szCs w:val="22"/>
          <w:lang w:val="nl-NL" w:eastAsia="ja-JP"/>
        </w:rPr>
        <w:t xml:space="preserve"> </w:t>
      </w:r>
      <w:r w:rsidRPr="009C7D78">
        <w:rPr>
          <w:bCs/>
          <w:sz w:val="22"/>
          <w:szCs w:val="22"/>
          <w:lang w:val="nl-NL" w:eastAsia="ja-JP"/>
        </w:rPr>
        <w:t>―</w:t>
      </w:r>
      <w:r w:rsidRPr="009C7D78">
        <w:rPr>
          <w:rFonts w:hint="eastAsia"/>
          <w:bCs/>
          <w:sz w:val="22"/>
          <w:szCs w:val="22"/>
          <w:lang w:val="nl-NL" w:eastAsia="ja-JP"/>
        </w:rPr>
        <w:t xml:space="preserve"> </w:t>
      </w:r>
      <w:r w:rsidRPr="009C7D78">
        <w:rPr>
          <w:rFonts w:hAnsi="ＭＳ 明朝" w:hint="eastAsia"/>
          <w:bCs/>
          <w:sz w:val="22"/>
          <w:szCs w:val="22"/>
          <w:lang w:val="nl-NL" w:eastAsia="ja-JP"/>
        </w:rPr>
        <w:t>用語選択ガイド</w:t>
      </w:r>
      <w:r w:rsidRPr="009C7D78">
        <w:rPr>
          <w:rFonts w:hint="eastAsia"/>
          <w:bCs/>
          <w:sz w:val="22"/>
          <w:szCs w:val="22"/>
          <w:lang w:val="nl-NL" w:eastAsia="ja-JP"/>
        </w:rPr>
        <w:t xml:space="preserve"> </w:t>
      </w:r>
      <w:r w:rsidRPr="009C7D78">
        <w:rPr>
          <w:bCs/>
          <w:sz w:val="22"/>
          <w:szCs w:val="22"/>
          <w:lang w:val="nl-NL" w:eastAsia="ja-JP"/>
        </w:rPr>
        <w:t>―</w:t>
      </w:r>
      <w:r w:rsidR="00D44640" w:rsidRPr="009C7D78">
        <w:rPr>
          <w:rFonts w:hAnsi="ＭＳ 明朝" w:hint="eastAsia"/>
          <w:bCs/>
          <w:sz w:val="22"/>
          <w:szCs w:val="22"/>
          <w:lang w:val="nl-NL" w:eastAsia="ja-JP"/>
        </w:rPr>
        <w:t>」</w:t>
      </w:r>
      <w:r w:rsidR="00240C86" w:rsidRPr="009C7D78">
        <w:rPr>
          <w:rFonts w:hAnsi="ＭＳ 明朝" w:hint="eastAsia"/>
          <w:bCs/>
          <w:sz w:val="22"/>
          <w:szCs w:val="22"/>
          <w:lang w:val="nl-NL" w:eastAsia="ja-JP"/>
        </w:rPr>
        <w:t>（平成</w:t>
      </w:r>
      <w:r w:rsidR="00240C86" w:rsidRPr="009C7D78">
        <w:rPr>
          <w:rFonts w:hint="eastAsia"/>
          <w:bCs/>
          <w:sz w:val="22"/>
          <w:szCs w:val="22"/>
          <w:lang w:val="nl-NL" w:eastAsia="ja-JP"/>
        </w:rPr>
        <w:t>2</w:t>
      </w:r>
      <w:r w:rsidR="00F762FC">
        <w:rPr>
          <w:rFonts w:hint="eastAsia"/>
          <w:bCs/>
          <w:sz w:val="22"/>
          <w:szCs w:val="22"/>
          <w:lang w:val="nl-NL" w:eastAsia="ja-JP"/>
        </w:rPr>
        <w:t>4</w:t>
      </w:r>
      <w:r w:rsidR="00240C86" w:rsidRPr="009C7D78">
        <w:rPr>
          <w:rFonts w:hAnsi="ＭＳ 明朝" w:hint="eastAsia"/>
          <w:bCs/>
          <w:sz w:val="22"/>
          <w:szCs w:val="22"/>
          <w:lang w:val="nl-NL" w:eastAsia="ja-JP"/>
        </w:rPr>
        <w:t>年</w:t>
      </w:r>
      <w:r w:rsidR="00240C86" w:rsidRPr="009C7D78">
        <w:rPr>
          <w:rFonts w:hint="eastAsia"/>
          <w:bCs/>
          <w:sz w:val="22"/>
          <w:szCs w:val="22"/>
          <w:lang w:val="nl-NL" w:eastAsia="ja-JP"/>
        </w:rPr>
        <w:t xml:space="preserve"> </w:t>
      </w:r>
      <w:r w:rsidR="00240C86" w:rsidRPr="009C7D78">
        <w:rPr>
          <w:rFonts w:hAnsi="ＭＳ 明朝" w:hint="eastAsia"/>
          <w:bCs/>
          <w:sz w:val="22"/>
          <w:szCs w:val="22"/>
          <w:lang w:val="nl-NL" w:eastAsia="ja-JP"/>
        </w:rPr>
        <w:t>改訂版）</w:t>
      </w:r>
      <w:r w:rsidR="005757BC" w:rsidRPr="009C7D78">
        <w:rPr>
          <w:rFonts w:hAnsi="ＭＳ 明朝" w:hint="eastAsia"/>
          <w:bCs/>
          <w:sz w:val="22"/>
          <w:szCs w:val="22"/>
          <w:lang w:val="nl-NL" w:eastAsia="ja-JP"/>
        </w:rPr>
        <w:t>の</w:t>
      </w:r>
      <w:r w:rsidR="00D03224" w:rsidRPr="009C7D78">
        <w:rPr>
          <w:rFonts w:hAnsi="ＭＳ 明朝" w:hint="eastAsia"/>
          <w:bCs/>
          <w:sz w:val="22"/>
          <w:szCs w:val="22"/>
          <w:lang w:val="nl-NL" w:eastAsia="ja-JP"/>
        </w:rPr>
        <w:t>「</w:t>
      </w:r>
      <w:r w:rsidR="00240C86" w:rsidRPr="009C7D78">
        <w:rPr>
          <w:rFonts w:hAnsi="ＭＳ 明朝" w:hint="eastAsia"/>
          <w:bCs/>
          <w:sz w:val="22"/>
          <w:szCs w:val="22"/>
          <w:lang w:val="nl-NL" w:eastAsia="ja-JP"/>
        </w:rPr>
        <w:t>Ⅳ．</w:t>
      </w:r>
      <w:r w:rsidR="00240C86" w:rsidRPr="009C7D78">
        <w:rPr>
          <w:rFonts w:hint="eastAsia"/>
          <w:bCs/>
          <w:sz w:val="22"/>
          <w:szCs w:val="22"/>
          <w:lang w:val="nl-NL" w:eastAsia="ja-JP"/>
        </w:rPr>
        <w:t>MedDRA</w:t>
      </w:r>
      <w:r w:rsidR="00240C86" w:rsidRPr="009C7D78">
        <w:rPr>
          <w:rFonts w:hAnsi="ＭＳ 明朝" w:hint="eastAsia"/>
          <w:bCs/>
          <w:sz w:val="22"/>
          <w:szCs w:val="22"/>
          <w:lang w:val="nl-NL" w:eastAsia="ja-JP"/>
        </w:rPr>
        <w:t>日本語版の独自ルール</w:t>
      </w:r>
      <w:r w:rsidR="00D44640" w:rsidRPr="009C7D78">
        <w:rPr>
          <w:rFonts w:hAnsi="ＭＳ 明朝" w:hint="eastAsia"/>
          <w:bCs/>
          <w:sz w:val="22"/>
          <w:szCs w:val="22"/>
          <w:lang w:val="nl-NL" w:eastAsia="ja-JP"/>
        </w:rPr>
        <w:t>」</w:t>
      </w:r>
      <w:r w:rsidRPr="009C7D78">
        <w:rPr>
          <w:rFonts w:hAnsi="ＭＳ 明朝" w:hint="eastAsia"/>
          <w:bCs/>
          <w:sz w:val="22"/>
          <w:szCs w:val="22"/>
          <w:lang w:val="nl-NL" w:eastAsia="ja-JP"/>
        </w:rPr>
        <w:t>を参照されたい</w:t>
      </w:r>
      <w:r w:rsidR="00325100" w:rsidRPr="009C7D78">
        <w:rPr>
          <w:rFonts w:hAnsi="ＭＳ 明朝" w:hint="eastAsia"/>
          <w:bCs/>
          <w:sz w:val="22"/>
          <w:szCs w:val="22"/>
          <w:lang w:val="nl-NL" w:eastAsia="ja-JP"/>
        </w:rPr>
        <w:t>。</w:t>
      </w:r>
    </w:p>
    <w:p w14:paraId="06696160"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61" w:name="_Toc443386802"/>
      <w:bookmarkStart w:id="62" w:name="_Toc459295088"/>
      <w:r w:rsidRPr="007A64A5">
        <w:rPr>
          <w:rFonts w:ascii="ＭＳ Ｐゴシック" w:eastAsia="ＭＳ Ｐゴシック" w:hAnsi="ＭＳ Ｐゴシック" w:hint="eastAsia"/>
          <w:i w:val="0"/>
          <w:sz w:val="24"/>
          <w:szCs w:val="24"/>
          <w:lang w:eastAsia="ja-JP"/>
        </w:rPr>
        <w:t>3.2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基本語（</w:t>
      </w:r>
      <w:r w:rsidRPr="007A64A5">
        <w:rPr>
          <w:rFonts w:ascii="ＭＳ Ｐゴシック" w:eastAsia="ＭＳ Ｐゴシック" w:hAnsi="ＭＳ Ｐゴシック"/>
          <w:i w:val="0"/>
          <w:sz w:val="24"/>
          <w:szCs w:val="24"/>
          <w:lang w:eastAsia="ja-JP"/>
        </w:rPr>
        <w:t>Preferred Terms ; PT</w:t>
      </w:r>
      <w:r w:rsidRPr="007A64A5">
        <w:rPr>
          <w:rFonts w:ascii="ＭＳ Ｐゴシック" w:eastAsia="ＭＳ Ｐゴシック" w:hAnsi="ＭＳ Ｐゴシック" w:hint="eastAsia"/>
          <w:i w:val="0"/>
          <w:sz w:val="24"/>
          <w:szCs w:val="24"/>
          <w:lang w:eastAsia="ja-JP"/>
        </w:rPr>
        <w:t>）</w:t>
      </w:r>
      <w:bookmarkEnd w:id="61"/>
      <w:bookmarkEnd w:id="62"/>
    </w:p>
    <w:p w14:paraId="13C95F0B" w14:textId="77777777" w:rsidR="0064051F" w:rsidRPr="009A466D" w:rsidRDefault="0064051F" w:rsidP="00E41AA8">
      <w:pPr>
        <w:spacing w:beforeLines="50" w:before="120" w:line="300" w:lineRule="exact"/>
        <w:rPr>
          <w:sz w:val="22"/>
          <w:szCs w:val="22"/>
          <w:lang w:eastAsia="ja-JP"/>
        </w:rPr>
      </w:pPr>
      <w:bookmarkStart w:id="63" w:name="_Toc429294504"/>
      <w:bookmarkStart w:id="64" w:name="_Toc524334864"/>
      <w:r w:rsidRPr="009A466D">
        <w:rPr>
          <w:sz w:val="22"/>
          <w:szCs w:val="22"/>
          <w:lang w:eastAsia="ja-JP"/>
        </w:rPr>
        <w:t>PT</w:t>
      </w:r>
      <w:r w:rsidRPr="009A466D">
        <w:rPr>
          <w:rFonts w:hAnsi="ＭＳ 明朝" w:hint="eastAsia"/>
          <w:sz w:val="22"/>
          <w:szCs w:val="22"/>
          <w:lang w:eastAsia="ja-JP"/>
        </w:rPr>
        <w:t>は、症状、徴候、疾患、診断、治療上の適応、臨床検査、外科的または内科的処置、病歴、社会環境または家族歴を表す明確な記述語（</w:t>
      </w:r>
      <w:r w:rsidRPr="009A466D">
        <w:rPr>
          <w:sz w:val="22"/>
          <w:szCs w:val="22"/>
          <w:lang w:eastAsia="ja-JP"/>
        </w:rPr>
        <w:t>descriptor</w:t>
      </w:r>
      <w:r w:rsidRPr="009A466D">
        <w:rPr>
          <w:rFonts w:hAnsi="ＭＳ 明朝" w:hint="eastAsia"/>
          <w:sz w:val="22"/>
          <w:szCs w:val="22"/>
          <w:lang w:eastAsia="ja-JP"/>
        </w:rPr>
        <w:t>）であ</w:t>
      </w:r>
      <w:bookmarkEnd w:id="63"/>
      <w:r w:rsidRPr="009A466D">
        <w:rPr>
          <w:rFonts w:hAnsi="ＭＳ 明朝" w:hint="eastAsia"/>
          <w:sz w:val="22"/>
          <w:szCs w:val="22"/>
          <w:lang w:eastAsia="ja-JP"/>
        </w:rPr>
        <w:t>り、単一の医学的概念を表すものである。</w:t>
      </w:r>
      <w:bookmarkEnd w:id="64"/>
    </w:p>
    <w:p w14:paraId="2F4FE132" w14:textId="77777777" w:rsidR="00705D39" w:rsidRDefault="0064051F" w:rsidP="00E41AA8">
      <w:pPr>
        <w:spacing w:beforeLines="50" w:before="120" w:line="300" w:lineRule="exact"/>
        <w:rPr>
          <w:sz w:val="22"/>
          <w:szCs w:val="22"/>
          <w:lang w:eastAsia="ja-JP"/>
        </w:rPr>
      </w:pPr>
      <w:bookmarkStart w:id="65" w:name="_Toc429294506"/>
      <w:bookmarkStart w:id="66" w:name="_Toc524334866"/>
      <w:r w:rsidRPr="009A466D">
        <w:rPr>
          <w:sz w:val="22"/>
          <w:szCs w:val="22"/>
          <w:lang w:eastAsia="ja-JP"/>
        </w:rPr>
        <w:t>PT</w:t>
      </w:r>
      <w:r w:rsidRPr="009A466D">
        <w:rPr>
          <w:rFonts w:hAnsi="ＭＳ 明朝" w:hint="eastAsia"/>
          <w:sz w:val="22"/>
          <w:szCs w:val="22"/>
          <w:lang w:eastAsia="ja-JP"/>
        </w:rPr>
        <w:t>は国際的な必要条件に則って、明瞭で可能な限り具体的な特質を表したものでなければならない。従って、人名を付した用語は、それが国際的に認知されている場合に</w:t>
      </w:r>
      <w:r w:rsidR="002F212E" w:rsidRPr="009A466D">
        <w:rPr>
          <w:sz w:val="22"/>
          <w:szCs w:val="22"/>
          <w:lang w:eastAsia="ja-JP"/>
        </w:rPr>
        <w:br/>
      </w:r>
      <w:r w:rsidRPr="009A466D">
        <w:rPr>
          <w:rFonts w:hAnsi="ＭＳ 明朝" w:hint="eastAsia"/>
          <w:sz w:val="22"/>
          <w:szCs w:val="22"/>
          <w:lang w:eastAsia="ja-JP"/>
        </w:rPr>
        <w:t>限り使用されている。</w:t>
      </w:r>
      <w:bookmarkStart w:id="67" w:name="_Toc429294507"/>
      <w:bookmarkEnd w:id="65"/>
      <w:bookmarkEnd w:id="66"/>
    </w:p>
    <w:p w14:paraId="267EF77C" w14:textId="77777777" w:rsidR="00705D39" w:rsidRDefault="0064051F" w:rsidP="00E41AA8">
      <w:pPr>
        <w:spacing w:beforeLines="50" w:before="120" w:line="300" w:lineRule="exact"/>
        <w:rPr>
          <w:sz w:val="22"/>
          <w:szCs w:val="22"/>
          <w:lang w:eastAsia="ja-JP"/>
        </w:rPr>
      </w:pPr>
      <w:bookmarkStart w:id="68" w:name="_Toc524334867"/>
      <w:r w:rsidRPr="009A466D">
        <w:rPr>
          <w:sz w:val="22"/>
          <w:szCs w:val="22"/>
          <w:lang w:eastAsia="ja-JP"/>
        </w:rPr>
        <w:t>PT</w:t>
      </w:r>
      <w:r w:rsidRPr="009A466D">
        <w:rPr>
          <w:rFonts w:hAnsi="ＭＳ 明朝"/>
          <w:sz w:val="22"/>
          <w:szCs w:val="22"/>
          <w:lang w:eastAsia="ja-JP"/>
        </w:rPr>
        <w:t>レベルの集合性／特異性は、臨床的、病理学的または病因学的に説明された用語によって表されている。例えば、</w:t>
      </w:r>
      <w:r w:rsidRPr="009A466D">
        <w:rPr>
          <w:sz w:val="22"/>
          <w:szCs w:val="22"/>
          <w:lang w:eastAsia="ja-JP"/>
        </w:rPr>
        <w:t>PT</w:t>
      </w:r>
      <w:r w:rsidRPr="009A466D">
        <w:rPr>
          <w:rFonts w:hAnsi="ＭＳ 明朝"/>
          <w:sz w:val="22"/>
          <w:szCs w:val="22"/>
          <w:lang w:eastAsia="ja-JP"/>
        </w:rPr>
        <w:t>レベルで鼻炎および髄膜炎に関する様々な用語が</w:t>
      </w:r>
      <w:r w:rsidR="00E24DE8" w:rsidRPr="009A466D">
        <w:rPr>
          <w:rFonts w:hint="eastAsia"/>
          <w:sz w:val="22"/>
          <w:szCs w:val="22"/>
          <w:lang w:eastAsia="ja-JP"/>
        </w:rPr>
        <w:br/>
      </w:r>
      <w:r w:rsidRPr="009A466D">
        <w:rPr>
          <w:rFonts w:hAnsi="ＭＳ 明朝"/>
          <w:sz w:val="22"/>
          <w:szCs w:val="22"/>
          <w:lang w:eastAsia="ja-JP"/>
        </w:rPr>
        <w:t>別個に収載されている</w:t>
      </w:r>
      <w:r w:rsidR="00D4718B" w:rsidRPr="009A466D">
        <w:rPr>
          <w:rFonts w:hAnsi="ＭＳ 明朝" w:hint="eastAsia"/>
          <w:sz w:val="22"/>
          <w:szCs w:val="22"/>
          <w:lang w:eastAsia="ja-JP"/>
        </w:rPr>
        <w:t>。</w:t>
      </w:r>
    </w:p>
    <w:p w14:paraId="6FE90BFD" w14:textId="77777777" w:rsidR="00D4718B" w:rsidRPr="009A466D" w:rsidRDefault="00621145" w:rsidP="007A64A5">
      <w:pPr>
        <w:ind w:leftChars="102" w:left="456" w:hangingChars="96" w:hanging="211"/>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F7490E" w:rsidRPr="009A466D">
        <w:rPr>
          <w:rFonts w:hint="eastAsia"/>
          <w:b/>
          <w:sz w:val="22"/>
          <w:szCs w:val="22"/>
        </w:rPr>
        <w:t xml:space="preserve"> </w:t>
      </w:r>
      <w:r w:rsidR="0064051F" w:rsidRPr="009A466D">
        <w:rPr>
          <w:rFonts w:hAnsi="ＭＳ 明朝"/>
          <w:b/>
          <w:i/>
          <w:sz w:val="22"/>
          <w:szCs w:val="22"/>
        </w:rPr>
        <w:t>通年性鼻炎</w:t>
      </w:r>
      <w:r w:rsidR="00F7490E" w:rsidRPr="009A466D">
        <w:rPr>
          <w:rFonts w:hint="eastAsia"/>
          <w:sz w:val="22"/>
          <w:szCs w:val="22"/>
        </w:rPr>
        <w:t xml:space="preserve"> (</w:t>
      </w:r>
      <w:r w:rsidR="00AC120A" w:rsidRPr="009A466D">
        <w:rPr>
          <w:i/>
          <w:iCs/>
          <w:sz w:val="22"/>
          <w:szCs w:val="22"/>
        </w:rPr>
        <w:t>Rhinitis perennial</w:t>
      </w:r>
      <w:r w:rsidR="00F7490E" w:rsidRPr="009A466D">
        <w:rPr>
          <w:rFonts w:hint="eastAsia"/>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9D4B06" w:rsidRPr="009A466D">
        <w:rPr>
          <w:rFonts w:hint="eastAsia"/>
          <w:b/>
          <w:sz w:val="22"/>
          <w:szCs w:val="22"/>
        </w:rPr>
        <w:t xml:space="preserve"> </w:t>
      </w:r>
      <w:r w:rsidR="0064051F" w:rsidRPr="009A466D">
        <w:rPr>
          <w:rFonts w:hAnsi="ＭＳ 明朝"/>
          <w:b/>
          <w:i/>
          <w:sz w:val="22"/>
          <w:szCs w:val="22"/>
        </w:rPr>
        <w:t>潰瘍性鼻炎</w:t>
      </w:r>
      <w:r w:rsidR="009D4B06" w:rsidRPr="009A466D">
        <w:rPr>
          <w:rFonts w:hint="eastAsia"/>
          <w:sz w:val="22"/>
          <w:szCs w:val="22"/>
        </w:rPr>
        <w:t xml:space="preserve"> (</w:t>
      </w:r>
      <w:r w:rsidR="009D4B06" w:rsidRPr="009A466D">
        <w:rPr>
          <w:i/>
          <w:iCs/>
          <w:sz w:val="22"/>
          <w:szCs w:val="22"/>
        </w:rPr>
        <w:t>Rhinitis ulcerative</w:t>
      </w:r>
      <w:r w:rsidR="009D4B06" w:rsidRPr="009A466D">
        <w:rPr>
          <w:rFonts w:hint="eastAsia"/>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9D4B06" w:rsidRPr="009A466D">
        <w:rPr>
          <w:rFonts w:hint="eastAsia"/>
          <w:b/>
          <w:sz w:val="22"/>
          <w:szCs w:val="22"/>
        </w:rPr>
        <w:t xml:space="preserve"> </w:t>
      </w:r>
      <w:r w:rsidR="0064051F" w:rsidRPr="009A466D">
        <w:rPr>
          <w:rFonts w:hAnsi="ＭＳ 明朝"/>
          <w:b/>
          <w:i/>
          <w:sz w:val="22"/>
          <w:szCs w:val="22"/>
        </w:rPr>
        <w:t>萎縮性鼻炎</w:t>
      </w:r>
      <w:r w:rsidR="009D4B06" w:rsidRPr="009A466D">
        <w:rPr>
          <w:rFonts w:hint="eastAsia"/>
          <w:sz w:val="22"/>
          <w:szCs w:val="22"/>
        </w:rPr>
        <w:t xml:space="preserve"> (</w:t>
      </w:r>
      <w:r w:rsidR="009D4B06" w:rsidRPr="009A466D">
        <w:rPr>
          <w:i/>
          <w:iCs/>
          <w:sz w:val="22"/>
          <w:szCs w:val="22"/>
        </w:rPr>
        <w:t>Rhinitis atrophic</w:t>
      </w:r>
      <w:r w:rsidR="009D4B06" w:rsidRPr="009A466D">
        <w:rPr>
          <w:rFonts w:hint="eastAsia"/>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9D4B06" w:rsidRPr="009A466D">
        <w:rPr>
          <w:rFonts w:hint="eastAsia"/>
          <w:b/>
          <w:sz w:val="22"/>
          <w:szCs w:val="22"/>
        </w:rPr>
        <w:t xml:space="preserve"> </w:t>
      </w:r>
      <w:r w:rsidR="0064051F" w:rsidRPr="009A466D">
        <w:rPr>
          <w:rFonts w:hAnsi="ＭＳ 明朝"/>
          <w:b/>
          <w:i/>
          <w:sz w:val="22"/>
          <w:szCs w:val="22"/>
        </w:rPr>
        <w:t>無菌性髄膜炎</w:t>
      </w:r>
      <w:r w:rsidR="009D4B06" w:rsidRPr="009A466D">
        <w:rPr>
          <w:rFonts w:hint="eastAsia"/>
          <w:sz w:val="22"/>
          <w:szCs w:val="22"/>
        </w:rPr>
        <w:t xml:space="preserve"> (</w:t>
      </w:r>
      <w:r w:rsidR="009D4B06" w:rsidRPr="009A466D">
        <w:rPr>
          <w:i/>
          <w:iCs/>
          <w:sz w:val="22"/>
          <w:szCs w:val="22"/>
        </w:rPr>
        <w:t>Meningitis aseptic</w:t>
      </w:r>
      <w:r w:rsidR="009D4B06" w:rsidRPr="009A466D">
        <w:rPr>
          <w:rFonts w:hint="eastAsia"/>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9D4B06" w:rsidRPr="009A466D">
        <w:rPr>
          <w:rFonts w:hint="eastAsia"/>
          <w:b/>
          <w:sz w:val="22"/>
          <w:szCs w:val="22"/>
        </w:rPr>
        <w:t xml:space="preserve"> </w:t>
      </w:r>
      <w:r w:rsidR="0064051F" w:rsidRPr="009A466D">
        <w:rPr>
          <w:rFonts w:hAnsi="ＭＳ 明朝"/>
          <w:b/>
          <w:i/>
          <w:sz w:val="22"/>
          <w:szCs w:val="22"/>
        </w:rPr>
        <w:t>クリプトコッカス性髄膜炎</w:t>
      </w:r>
      <w:r w:rsidR="009D4B06" w:rsidRPr="009A466D">
        <w:rPr>
          <w:rFonts w:hint="eastAsia"/>
          <w:i/>
          <w:sz w:val="22"/>
          <w:szCs w:val="22"/>
        </w:rPr>
        <w:t xml:space="preserve"> </w:t>
      </w:r>
      <w:r w:rsidR="009D4B06" w:rsidRPr="009A466D">
        <w:rPr>
          <w:rFonts w:hint="eastAsia"/>
          <w:sz w:val="22"/>
          <w:szCs w:val="22"/>
        </w:rPr>
        <w:t>(</w:t>
      </w:r>
      <w:r w:rsidR="009D4B06" w:rsidRPr="009A466D">
        <w:rPr>
          <w:i/>
          <w:iCs/>
          <w:sz w:val="22"/>
          <w:szCs w:val="22"/>
        </w:rPr>
        <w:t>Meningitis cryptococcal</w:t>
      </w:r>
      <w:r w:rsidR="009D4B06" w:rsidRPr="009A466D">
        <w:rPr>
          <w:rFonts w:hint="eastAsia"/>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9D4B06" w:rsidRPr="009A466D">
        <w:rPr>
          <w:rFonts w:hint="eastAsia"/>
          <w:b/>
          <w:i/>
          <w:sz w:val="22"/>
          <w:szCs w:val="22"/>
        </w:rPr>
        <w:t xml:space="preserve"> </w:t>
      </w:r>
      <w:r w:rsidR="0064051F" w:rsidRPr="009A466D">
        <w:rPr>
          <w:rFonts w:hAnsi="ＭＳ 明朝"/>
          <w:b/>
          <w:i/>
          <w:sz w:val="22"/>
          <w:szCs w:val="22"/>
        </w:rPr>
        <w:t>ウ</w:t>
      </w:r>
      <w:r w:rsidR="00310248" w:rsidRPr="009A466D">
        <w:rPr>
          <w:rFonts w:hAnsi="ＭＳ 明朝" w:hint="eastAsia"/>
          <w:b/>
          <w:i/>
          <w:sz w:val="22"/>
          <w:szCs w:val="22"/>
        </w:rPr>
        <w:t>イ</w:t>
      </w:r>
      <w:r w:rsidR="0064051F" w:rsidRPr="009A466D">
        <w:rPr>
          <w:rFonts w:hAnsi="ＭＳ 明朝"/>
          <w:b/>
          <w:i/>
          <w:sz w:val="22"/>
          <w:szCs w:val="22"/>
        </w:rPr>
        <w:t>ルス性髄膜炎</w:t>
      </w:r>
      <w:r w:rsidR="009D4B06" w:rsidRPr="009A466D">
        <w:rPr>
          <w:rFonts w:hint="eastAsia"/>
          <w:sz w:val="22"/>
          <w:szCs w:val="22"/>
        </w:rPr>
        <w:t xml:space="preserve"> (</w:t>
      </w:r>
      <w:r w:rsidR="00882C85" w:rsidRPr="009A466D">
        <w:rPr>
          <w:i/>
          <w:iCs/>
          <w:sz w:val="22"/>
          <w:szCs w:val="22"/>
        </w:rPr>
        <w:t>Meningitis viral</w:t>
      </w:r>
      <w:r w:rsidR="009D4B06" w:rsidRPr="009A466D">
        <w:rPr>
          <w:rFonts w:hint="eastAsia"/>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882C85" w:rsidRPr="009A466D">
        <w:rPr>
          <w:rFonts w:hint="eastAsia"/>
          <w:b/>
          <w:i/>
          <w:sz w:val="22"/>
          <w:szCs w:val="22"/>
        </w:rPr>
        <w:t xml:space="preserve"> </w:t>
      </w:r>
      <w:r w:rsidR="0064051F" w:rsidRPr="009A466D">
        <w:rPr>
          <w:rFonts w:hAnsi="ＭＳ 明朝"/>
          <w:b/>
          <w:i/>
          <w:sz w:val="22"/>
          <w:szCs w:val="22"/>
        </w:rPr>
        <w:t>細菌性髄膜炎</w:t>
      </w:r>
      <w:r w:rsidR="00882C85" w:rsidRPr="009A466D">
        <w:rPr>
          <w:rFonts w:hint="eastAsia"/>
          <w:b/>
          <w:i/>
          <w:sz w:val="22"/>
          <w:szCs w:val="22"/>
        </w:rPr>
        <w:t xml:space="preserve"> </w:t>
      </w:r>
      <w:r w:rsidR="00882C85" w:rsidRPr="009A466D">
        <w:rPr>
          <w:rFonts w:hint="eastAsia"/>
          <w:sz w:val="22"/>
          <w:szCs w:val="22"/>
        </w:rPr>
        <w:t>(</w:t>
      </w:r>
      <w:r w:rsidR="00882C85" w:rsidRPr="009A466D">
        <w:rPr>
          <w:i/>
          <w:iCs/>
          <w:sz w:val="22"/>
          <w:szCs w:val="22"/>
        </w:rPr>
        <w:t>Meningitis bacterial</w:t>
      </w:r>
      <w:r w:rsidR="00882C85" w:rsidRPr="009A466D">
        <w:rPr>
          <w:rFonts w:hint="eastAsia"/>
          <w:sz w:val="22"/>
          <w:szCs w:val="22"/>
        </w:rPr>
        <w:t>)</w:t>
      </w:r>
      <w:r w:rsidR="00D44640">
        <w:rPr>
          <w:rFonts w:hAnsi="ＭＳ 明朝"/>
          <w:sz w:val="22"/>
          <w:szCs w:val="22"/>
        </w:rPr>
        <w:t>」</w:t>
      </w:r>
    </w:p>
    <w:p w14:paraId="5A7DCEBD" w14:textId="77777777" w:rsidR="0064051F" w:rsidRPr="009A466D" w:rsidRDefault="0064051F" w:rsidP="00E41AA8">
      <w:pPr>
        <w:spacing w:beforeLines="50" w:before="120" w:line="300" w:lineRule="exact"/>
        <w:rPr>
          <w:sz w:val="22"/>
          <w:szCs w:val="22"/>
          <w:lang w:eastAsia="ja-JP"/>
        </w:rPr>
      </w:pPr>
      <w:r w:rsidRPr="009A466D">
        <w:rPr>
          <w:sz w:val="22"/>
          <w:szCs w:val="22"/>
          <w:lang w:eastAsia="ja-JP"/>
        </w:rPr>
        <w:t>PT</w:t>
      </w:r>
      <w:r w:rsidR="000B56F5" w:rsidRPr="009A466D">
        <w:rPr>
          <w:rFonts w:hAnsi="ＭＳ 明朝"/>
          <w:sz w:val="22"/>
          <w:szCs w:val="22"/>
          <w:lang w:eastAsia="ja-JP"/>
        </w:rPr>
        <w:t>にこの</w:t>
      </w:r>
      <w:r w:rsidR="000B56F5" w:rsidRPr="009A466D">
        <w:rPr>
          <w:rFonts w:hAnsi="ＭＳ 明朝" w:hint="eastAsia"/>
          <w:sz w:val="22"/>
          <w:szCs w:val="22"/>
          <w:lang w:eastAsia="ja-JP"/>
        </w:rPr>
        <w:t>レベル</w:t>
      </w:r>
      <w:r w:rsidRPr="009A466D">
        <w:rPr>
          <w:rFonts w:hAnsi="ＭＳ 明朝"/>
          <w:sz w:val="22"/>
          <w:szCs w:val="22"/>
          <w:lang w:eastAsia="ja-JP"/>
        </w:rPr>
        <w:t>の具体性をもたせることは、本用語集の複数軸という特性を最大限に</w:t>
      </w:r>
      <w:r w:rsidR="00E24DE8" w:rsidRPr="009A466D">
        <w:rPr>
          <w:rFonts w:hint="eastAsia"/>
          <w:sz w:val="22"/>
          <w:szCs w:val="22"/>
          <w:lang w:eastAsia="ja-JP"/>
        </w:rPr>
        <w:br/>
      </w:r>
      <w:r w:rsidRPr="009A466D">
        <w:rPr>
          <w:rFonts w:hAnsi="ＭＳ 明朝"/>
          <w:sz w:val="22"/>
          <w:szCs w:val="22"/>
          <w:lang w:eastAsia="ja-JP"/>
        </w:rPr>
        <w:t>活かすことに直結している。</w:t>
      </w:r>
      <w:bookmarkStart w:id="69" w:name="_Toc429294508"/>
      <w:bookmarkEnd w:id="67"/>
      <w:bookmarkEnd w:id="68"/>
    </w:p>
    <w:p w14:paraId="2770FCCE" w14:textId="77777777" w:rsidR="00705D39" w:rsidRDefault="0064051F" w:rsidP="00E41AA8">
      <w:pPr>
        <w:spacing w:beforeLines="50" w:before="120" w:line="300" w:lineRule="exact"/>
        <w:rPr>
          <w:sz w:val="22"/>
          <w:szCs w:val="22"/>
          <w:lang w:eastAsia="ja-JP"/>
        </w:rPr>
      </w:pPr>
      <w:bookmarkStart w:id="70" w:name="_Toc524334868"/>
      <w:r w:rsidRPr="009A466D">
        <w:rPr>
          <w:sz w:val="22"/>
          <w:szCs w:val="22"/>
          <w:lang w:eastAsia="ja-JP"/>
        </w:rPr>
        <w:t>PT</w:t>
      </w:r>
      <w:r w:rsidRPr="009A466D">
        <w:rPr>
          <w:rFonts w:hAnsi="ＭＳ 明朝" w:hint="eastAsia"/>
          <w:sz w:val="22"/>
          <w:szCs w:val="22"/>
          <w:lang w:eastAsia="ja-JP"/>
        </w:rPr>
        <w:t>にリンクすることのできる</w:t>
      </w:r>
      <w:r w:rsidRPr="009A466D">
        <w:rPr>
          <w:sz w:val="22"/>
          <w:szCs w:val="22"/>
          <w:lang w:eastAsia="ja-JP"/>
        </w:rPr>
        <w:t>LLT</w:t>
      </w:r>
      <w:r w:rsidRPr="009A466D">
        <w:rPr>
          <w:rFonts w:hAnsi="ＭＳ 明朝" w:hint="eastAsia"/>
          <w:sz w:val="22"/>
          <w:szCs w:val="22"/>
          <w:lang w:eastAsia="ja-JP"/>
        </w:rPr>
        <w:t>の数に制限は無いが、最低限一つの</w:t>
      </w:r>
      <w:r w:rsidRPr="009A466D">
        <w:rPr>
          <w:rFonts w:hint="eastAsia"/>
          <w:sz w:val="22"/>
          <w:szCs w:val="22"/>
          <w:lang w:eastAsia="ja-JP"/>
        </w:rPr>
        <w:t>LLT</w:t>
      </w:r>
      <w:r w:rsidRPr="009A466D">
        <w:rPr>
          <w:rFonts w:hAnsi="ＭＳ 明朝" w:hint="eastAsia"/>
          <w:sz w:val="22"/>
          <w:szCs w:val="22"/>
          <w:lang w:eastAsia="ja-JP"/>
        </w:rPr>
        <w:t>をその下位語として持っていなければならない。また、新しい</w:t>
      </w:r>
      <w:r w:rsidRPr="009A466D">
        <w:rPr>
          <w:sz w:val="22"/>
          <w:szCs w:val="22"/>
          <w:lang w:eastAsia="ja-JP"/>
        </w:rPr>
        <w:t>PT</w:t>
      </w:r>
      <w:r w:rsidRPr="009A466D">
        <w:rPr>
          <w:rFonts w:hAnsi="ＭＳ 明朝" w:hint="eastAsia"/>
          <w:sz w:val="22"/>
          <w:szCs w:val="22"/>
          <w:lang w:eastAsia="ja-JP"/>
        </w:rPr>
        <w:t>が追加されるごとに、この</w:t>
      </w:r>
      <w:r w:rsidRPr="009A466D">
        <w:rPr>
          <w:sz w:val="22"/>
          <w:szCs w:val="22"/>
          <w:lang w:eastAsia="ja-JP"/>
        </w:rPr>
        <w:t>PT</w:t>
      </w:r>
      <w:r w:rsidRPr="009A466D">
        <w:rPr>
          <w:rFonts w:hAnsi="ＭＳ 明朝" w:hint="eastAsia"/>
          <w:sz w:val="22"/>
          <w:szCs w:val="22"/>
          <w:lang w:eastAsia="ja-JP"/>
        </w:rPr>
        <w:t>と同一の</w:t>
      </w:r>
      <w:r w:rsidRPr="009A466D">
        <w:rPr>
          <w:sz w:val="22"/>
          <w:szCs w:val="22"/>
          <w:lang w:eastAsia="ja-JP"/>
        </w:rPr>
        <w:t>LLT</w:t>
      </w:r>
      <w:r w:rsidRPr="009A466D">
        <w:rPr>
          <w:rFonts w:hAnsi="ＭＳ 明朝" w:hint="eastAsia"/>
          <w:sz w:val="22"/>
          <w:szCs w:val="22"/>
          <w:lang w:eastAsia="ja-JP"/>
        </w:rPr>
        <w:t>がデータ入力用として自動的に加えられる。</w:t>
      </w:r>
      <w:bookmarkEnd w:id="69"/>
      <w:bookmarkEnd w:id="70"/>
    </w:p>
    <w:p w14:paraId="349F4400" w14:textId="77777777" w:rsidR="00705D39" w:rsidRDefault="0064051F" w:rsidP="00E41AA8">
      <w:pPr>
        <w:spacing w:beforeLines="50" w:before="120" w:line="300" w:lineRule="exact"/>
        <w:rPr>
          <w:sz w:val="22"/>
          <w:szCs w:val="22"/>
          <w:lang w:eastAsia="ja-JP"/>
        </w:rPr>
      </w:pPr>
      <w:bookmarkStart w:id="71" w:name="_Toc524334869"/>
      <w:r w:rsidRPr="009A466D">
        <w:rPr>
          <w:rFonts w:hint="eastAsia"/>
          <w:sz w:val="22"/>
          <w:szCs w:val="22"/>
          <w:lang w:eastAsia="ja-JP"/>
        </w:rPr>
        <w:t>PT</w:t>
      </w:r>
      <w:r w:rsidRPr="009A466D">
        <w:rPr>
          <w:rFonts w:hAnsi="ＭＳ 明朝" w:hint="eastAsia"/>
          <w:sz w:val="22"/>
          <w:szCs w:val="22"/>
          <w:lang w:eastAsia="ja-JP"/>
        </w:rPr>
        <w:t>は</w:t>
      </w:r>
      <w:r w:rsidRPr="009A466D">
        <w:rPr>
          <w:rFonts w:hint="eastAsia"/>
          <w:sz w:val="22"/>
          <w:szCs w:val="22"/>
          <w:lang w:eastAsia="ja-JP"/>
        </w:rPr>
        <w:t>HLT</w:t>
      </w:r>
      <w:r w:rsidRPr="009A466D">
        <w:rPr>
          <w:rFonts w:hAnsi="ＭＳ 明朝" w:hint="eastAsia"/>
          <w:sz w:val="22"/>
          <w:szCs w:val="22"/>
          <w:lang w:eastAsia="ja-JP"/>
        </w:rPr>
        <w:t>の下層語である</w:t>
      </w:r>
    </w:p>
    <w:p w14:paraId="5D0093AF" w14:textId="77777777" w:rsidR="00705D39" w:rsidRDefault="0064051F" w:rsidP="00E41AA8">
      <w:pPr>
        <w:spacing w:beforeLines="50" w:before="120" w:line="300" w:lineRule="exact"/>
        <w:rPr>
          <w:sz w:val="22"/>
          <w:szCs w:val="22"/>
          <w:lang w:eastAsia="ja-JP"/>
        </w:rPr>
      </w:pPr>
      <w:r w:rsidRPr="009A466D">
        <w:rPr>
          <w:sz w:val="22"/>
          <w:szCs w:val="22"/>
          <w:lang w:eastAsia="ja-JP"/>
        </w:rPr>
        <w:t>PT</w:t>
      </w:r>
      <w:r w:rsidRPr="009A466D">
        <w:rPr>
          <w:rFonts w:hAnsi="ＭＳ 明朝" w:hint="eastAsia"/>
          <w:sz w:val="22"/>
          <w:szCs w:val="22"/>
          <w:lang w:eastAsia="ja-JP"/>
        </w:rPr>
        <w:t>は最低限一つの</w:t>
      </w:r>
      <w:r w:rsidRPr="009A466D">
        <w:rPr>
          <w:sz w:val="22"/>
          <w:szCs w:val="22"/>
          <w:lang w:eastAsia="ja-JP"/>
        </w:rPr>
        <w:t>SOC</w:t>
      </w:r>
      <w:r w:rsidRPr="009A466D">
        <w:rPr>
          <w:rFonts w:hAnsi="ＭＳ 明朝" w:hint="eastAsia"/>
          <w:sz w:val="22"/>
          <w:szCs w:val="22"/>
          <w:lang w:eastAsia="ja-JP"/>
        </w:rPr>
        <w:t>にリンクしていなければならない。</w:t>
      </w:r>
      <w:bookmarkStart w:id="72" w:name="_Toc429294509"/>
      <w:bookmarkEnd w:id="71"/>
      <w:r w:rsidRPr="009A466D">
        <w:rPr>
          <w:sz w:val="22"/>
          <w:szCs w:val="22"/>
          <w:lang w:eastAsia="ja-JP"/>
        </w:rPr>
        <w:t>PT</w:t>
      </w:r>
      <w:r w:rsidRPr="009A466D">
        <w:rPr>
          <w:rFonts w:hAnsi="ＭＳ 明朝" w:hint="eastAsia"/>
          <w:sz w:val="22"/>
          <w:szCs w:val="22"/>
          <w:lang w:eastAsia="ja-JP"/>
        </w:rPr>
        <w:t>は妥当な限り複数の</w:t>
      </w:r>
      <w:r w:rsidRPr="009A466D">
        <w:rPr>
          <w:sz w:val="22"/>
          <w:szCs w:val="22"/>
          <w:lang w:eastAsia="ja-JP"/>
        </w:rPr>
        <w:t>SOC</w:t>
      </w:r>
      <w:r w:rsidRPr="009A466D">
        <w:rPr>
          <w:rFonts w:hAnsi="ＭＳ 明朝" w:hint="eastAsia"/>
          <w:sz w:val="22"/>
          <w:szCs w:val="22"/>
          <w:lang w:eastAsia="ja-JP"/>
        </w:rPr>
        <w:t>に</w:t>
      </w:r>
      <w:r w:rsidR="00B21D6E" w:rsidRPr="009A466D">
        <w:rPr>
          <w:rFonts w:hAnsi="ＭＳ 明朝" w:hint="eastAsia"/>
          <w:sz w:val="22"/>
          <w:szCs w:val="22"/>
          <w:lang w:eastAsia="ja-JP"/>
        </w:rPr>
        <w:t>リンク</w:t>
      </w:r>
      <w:r w:rsidRPr="009A466D">
        <w:rPr>
          <w:rFonts w:hAnsi="ＭＳ 明朝" w:hint="eastAsia"/>
          <w:sz w:val="22"/>
          <w:szCs w:val="22"/>
          <w:lang w:eastAsia="ja-JP"/>
        </w:rPr>
        <w:t>することができるが、個々の</w:t>
      </w:r>
      <w:r w:rsidRPr="009A466D">
        <w:rPr>
          <w:sz w:val="22"/>
          <w:szCs w:val="22"/>
          <w:lang w:eastAsia="ja-JP"/>
        </w:rPr>
        <w:t>SOC</w:t>
      </w:r>
      <w:r w:rsidRPr="009A466D">
        <w:rPr>
          <w:rFonts w:hAnsi="ＭＳ 明朝" w:hint="eastAsia"/>
          <w:sz w:val="22"/>
          <w:szCs w:val="22"/>
          <w:lang w:eastAsia="ja-JP"/>
        </w:rPr>
        <w:t>においては一つの</w:t>
      </w:r>
      <w:r w:rsidRPr="009A466D">
        <w:rPr>
          <w:sz w:val="22"/>
          <w:szCs w:val="22"/>
          <w:lang w:eastAsia="ja-JP"/>
        </w:rPr>
        <w:t>HLT</w:t>
      </w:r>
      <w:r w:rsidR="00882C85" w:rsidRPr="009A466D">
        <w:rPr>
          <w:rFonts w:hint="eastAsia"/>
          <w:sz w:val="22"/>
          <w:szCs w:val="22"/>
          <w:lang w:eastAsia="ja-JP"/>
        </w:rPr>
        <w:t xml:space="preserve"> </w:t>
      </w:r>
      <w:r w:rsidRPr="009A466D">
        <w:rPr>
          <w:rFonts w:hAnsi="ＭＳ 明朝" w:hint="eastAsia"/>
          <w:sz w:val="22"/>
          <w:szCs w:val="22"/>
          <w:lang w:eastAsia="ja-JP"/>
        </w:rPr>
        <w:t>⇒</w:t>
      </w:r>
      <w:r w:rsidR="00882C85" w:rsidRPr="009A466D">
        <w:rPr>
          <w:rFonts w:hint="eastAsia"/>
          <w:sz w:val="22"/>
          <w:szCs w:val="22"/>
          <w:lang w:eastAsia="ja-JP"/>
        </w:rPr>
        <w:t xml:space="preserve"> </w:t>
      </w:r>
      <w:r w:rsidRPr="009A466D">
        <w:rPr>
          <w:sz w:val="22"/>
          <w:szCs w:val="22"/>
          <w:lang w:eastAsia="ja-JP"/>
        </w:rPr>
        <w:t>HLGT</w:t>
      </w:r>
      <w:r w:rsidR="00882C85" w:rsidRPr="009A466D">
        <w:rPr>
          <w:rFonts w:hint="eastAsia"/>
          <w:sz w:val="22"/>
          <w:szCs w:val="22"/>
          <w:lang w:eastAsia="ja-JP"/>
        </w:rPr>
        <w:t xml:space="preserve"> </w:t>
      </w:r>
      <w:r w:rsidRPr="009A466D">
        <w:rPr>
          <w:rFonts w:hAnsi="ＭＳ 明朝" w:hint="eastAsia"/>
          <w:sz w:val="22"/>
          <w:szCs w:val="22"/>
          <w:lang w:eastAsia="ja-JP"/>
        </w:rPr>
        <w:t>⇒</w:t>
      </w:r>
      <w:r w:rsidR="00882C85" w:rsidRPr="009A466D">
        <w:rPr>
          <w:rFonts w:hint="eastAsia"/>
          <w:sz w:val="22"/>
          <w:szCs w:val="22"/>
          <w:lang w:eastAsia="ja-JP"/>
        </w:rPr>
        <w:t xml:space="preserve"> </w:t>
      </w:r>
      <w:r w:rsidRPr="009A466D">
        <w:rPr>
          <w:rFonts w:hint="eastAsia"/>
          <w:sz w:val="22"/>
          <w:szCs w:val="22"/>
          <w:lang w:eastAsia="ja-JP"/>
        </w:rPr>
        <w:t>SOC</w:t>
      </w:r>
      <w:r w:rsidRPr="009A466D">
        <w:rPr>
          <w:rFonts w:hAnsi="ＭＳ 明朝" w:hint="eastAsia"/>
          <w:sz w:val="22"/>
          <w:szCs w:val="22"/>
          <w:lang w:eastAsia="ja-JP"/>
        </w:rPr>
        <w:t>のルートを通じてのみリンクできる。また、それぞれの</w:t>
      </w:r>
      <w:r w:rsidRPr="009A466D">
        <w:rPr>
          <w:sz w:val="22"/>
          <w:szCs w:val="22"/>
          <w:lang w:eastAsia="ja-JP"/>
        </w:rPr>
        <w:t>PT</w:t>
      </w:r>
      <w:r w:rsidRPr="009A466D">
        <w:rPr>
          <w:rFonts w:hAnsi="ＭＳ 明朝" w:hint="eastAsia"/>
          <w:sz w:val="22"/>
          <w:szCs w:val="22"/>
          <w:lang w:eastAsia="ja-JP"/>
        </w:rPr>
        <w:t>にはプライマリー</w:t>
      </w:r>
      <w:r w:rsidRPr="009A466D">
        <w:rPr>
          <w:sz w:val="22"/>
          <w:szCs w:val="22"/>
          <w:lang w:eastAsia="ja-JP"/>
        </w:rPr>
        <w:t>SOC</w:t>
      </w:r>
      <w:r w:rsidRPr="009A466D">
        <w:rPr>
          <w:rFonts w:hAnsi="ＭＳ 明朝" w:hint="eastAsia"/>
          <w:sz w:val="22"/>
          <w:szCs w:val="22"/>
          <w:lang w:eastAsia="ja-JP"/>
        </w:rPr>
        <w:t>が付与されており、</w:t>
      </w:r>
      <w:r w:rsidR="00074447" w:rsidRPr="009A466D">
        <w:rPr>
          <w:rFonts w:hAnsi="ＭＳ 明朝" w:hint="eastAsia"/>
          <w:sz w:val="22"/>
          <w:szCs w:val="22"/>
          <w:lang w:eastAsia="ja-JP"/>
        </w:rPr>
        <w:t>データ集約する際に</w:t>
      </w:r>
      <w:r w:rsidR="009568DF" w:rsidRPr="009A466D">
        <w:rPr>
          <w:rFonts w:hAnsi="ＭＳ 明朝" w:hint="eastAsia"/>
          <w:sz w:val="22"/>
          <w:szCs w:val="22"/>
          <w:lang w:eastAsia="ja-JP"/>
        </w:rPr>
        <w:t>当該用語を出力すべき</w:t>
      </w:r>
      <w:r w:rsidRPr="009A466D">
        <w:rPr>
          <w:sz w:val="22"/>
          <w:szCs w:val="22"/>
          <w:lang w:eastAsia="ja-JP"/>
        </w:rPr>
        <w:t>SOC</w:t>
      </w:r>
      <w:r w:rsidRPr="009A466D">
        <w:rPr>
          <w:rFonts w:hAnsi="ＭＳ 明朝" w:hint="eastAsia"/>
          <w:sz w:val="22"/>
          <w:szCs w:val="22"/>
          <w:lang w:eastAsia="ja-JP"/>
        </w:rPr>
        <w:t>を定</w:t>
      </w:r>
      <w:r w:rsidR="00074447" w:rsidRPr="009A466D">
        <w:rPr>
          <w:rFonts w:hAnsi="ＭＳ 明朝" w:hint="eastAsia"/>
          <w:sz w:val="22"/>
          <w:szCs w:val="22"/>
          <w:lang w:eastAsia="ja-JP"/>
        </w:rPr>
        <w:t>めて</w:t>
      </w:r>
      <w:r w:rsidRPr="009A466D">
        <w:rPr>
          <w:rFonts w:hAnsi="ＭＳ 明朝" w:hint="eastAsia"/>
          <w:sz w:val="22"/>
          <w:szCs w:val="22"/>
          <w:lang w:eastAsia="ja-JP"/>
        </w:rPr>
        <w:t>いる。</w:t>
      </w:r>
      <w:bookmarkEnd w:id="72"/>
    </w:p>
    <w:p w14:paraId="7A2E78B0"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73" w:name="_Toc443386803"/>
      <w:bookmarkStart w:id="74" w:name="_Toc459295089"/>
      <w:r w:rsidRPr="007A64A5">
        <w:rPr>
          <w:rFonts w:ascii="ＭＳ Ｐゴシック" w:eastAsia="ＭＳ Ｐゴシック" w:hAnsi="ＭＳ Ｐゴシック" w:hint="eastAsia"/>
          <w:i w:val="0"/>
          <w:sz w:val="24"/>
          <w:szCs w:val="24"/>
          <w:lang w:eastAsia="ja-JP"/>
        </w:rPr>
        <w:t>3.3</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高位語（</w:t>
      </w:r>
      <w:r w:rsidRPr="007A64A5">
        <w:rPr>
          <w:rFonts w:ascii="ＭＳ Ｐゴシック" w:eastAsia="ＭＳ Ｐゴシック" w:hAnsi="ＭＳ Ｐゴシック"/>
          <w:i w:val="0"/>
          <w:sz w:val="24"/>
          <w:szCs w:val="24"/>
          <w:lang w:eastAsia="ja-JP"/>
        </w:rPr>
        <w:t>High Level Terms ; HLT</w:t>
      </w:r>
      <w:r w:rsidRPr="007A64A5">
        <w:rPr>
          <w:rFonts w:ascii="ＭＳ Ｐゴシック" w:eastAsia="ＭＳ Ｐゴシック" w:hAnsi="ＭＳ Ｐゴシック" w:hint="eastAsia"/>
          <w:i w:val="0"/>
          <w:sz w:val="24"/>
          <w:szCs w:val="24"/>
          <w:lang w:eastAsia="ja-JP"/>
        </w:rPr>
        <w:t>）</w:t>
      </w:r>
      <w:bookmarkEnd w:id="73"/>
      <w:bookmarkEnd w:id="74"/>
    </w:p>
    <w:p w14:paraId="63D8E927" w14:textId="77777777" w:rsidR="005E034B" w:rsidRPr="009A466D" w:rsidRDefault="0064051F" w:rsidP="00E41AA8">
      <w:pPr>
        <w:spacing w:beforeLines="50" w:before="120"/>
        <w:rPr>
          <w:sz w:val="22"/>
          <w:szCs w:val="22"/>
          <w:lang w:eastAsia="ja-JP"/>
        </w:rPr>
      </w:pPr>
      <w:bookmarkStart w:id="75" w:name="_Toc429294522"/>
      <w:bookmarkStart w:id="76" w:name="_Toc524334877"/>
      <w:r w:rsidRPr="009A466D">
        <w:rPr>
          <w:sz w:val="22"/>
          <w:szCs w:val="22"/>
          <w:lang w:eastAsia="ja-JP"/>
        </w:rPr>
        <w:t>HLT</w:t>
      </w:r>
      <w:r w:rsidRPr="009A466D">
        <w:rPr>
          <w:rFonts w:hAnsi="ＭＳ 明朝"/>
          <w:sz w:val="22"/>
          <w:szCs w:val="22"/>
          <w:lang w:eastAsia="ja-JP"/>
        </w:rPr>
        <w:t>はそれにリンクする</w:t>
      </w:r>
      <w:r w:rsidRPr="009A466D">
        <w:rPr>
          <w:sz w:val="22"/>
          <w:szCs w:val="22"/>
          <w:lang w:eastAsia="ja-JP"/>
        </w:rPr>
        <w:t>PT</w:t>
      </w:r>
      <w:r w:rsidRPr="009A466D">
        <w:rPr>
          <w:rFonts w:hAnsi="ＭＳ 明朝"/>
          <w:sz w:val="22"/>
          <w:szCs w:val="22"/>
          <w:lang w:eastAsia="ja-JP"/>
        </w:rPr>
        <w:t>の上位語であり、解剖学的、病理学的、生理学的、病因学的または機能により、それに関連する</w:t>
      </w:r>
      <w:r w:rsidRPr="009A466D">
        <w:rPr>
          <w:sz w:val="22"/>
          <w:szCs w:val="22"/>
          <w:lang w:eastAsia="ja-JP"/>
        </w:rPr>
        <w:t>PT</w:t>
      </w:r>
      <w:r w:rsidRPr="009A466D">
        <w:rPr>
          <w:rFonts w:hAnsi="ＭＳ 明朝"/>
          <w:sz w:val="22"/>
          <w:szCs w:val="22"/>
          <w:lang w:eastAsia="ja-JP"/>
        </w:rPr>
        <w:t>をリンクさせる包括的なカテゴリーである。</w:t>
      </w:r>
    </w:p>
    <w:p w14:paraId="137568B1" w14:textId="77777777" w:rsidR="0064051F" w:rsidRPr="009A466D" w:rsidRDefault="00A22C28" w:rsidP="007A64A5">
      <w:pPr>
        <w:ind w:leftChars="102" w:left="456" w:hangingChars="96" w:hanging="211"/>
        <w:rPr>
          <w:sz w:val="22"/>
          <w:szCs w:val="22"/>
        </w:rPr>
      </w:pPr>
      <w:r w:rsidRPr="009A466D">
        <w:rPr>
          <w:rFonts w:hAnsi="ＭＳ 明朝" w:hint="eastAsia"/>
          <w:sz w:val="22"/>
          <w:szCs w:val="22"/>
        </w:rPr>
        <w:lastRenderedPageBreak/>
        <w:t>例</w:t>
      </w:r>
      <w:r w:rsidR="005E034B" w:rsidRPr="009A466D">
        <w:rPr>
          <w:rFonts w:hAnsi="ＭＳ 明朝" w:hint="eastAsia"/>
          <w:sz w:val="22"/>
          <w:szCs w:val="22"/>
        </w:rPr>
        <w:t>：</w:t>
      </w:r>
      <w:r w:rsidR="00D03224">
        <w:rPr>
          <w:rFonts w:hAnsi="ＭＳ 明朝"/>
          <w:sz w:val="22"/>
          <w:szCs w:val="22"/>
        </w:rPr>
        <w:t>「</w:t>
      </w:r>
      <w:r w:rsidR="0064051F" w:rsidRPr="009A466D">
        <w:rPr>
          <w:b/>
          <w:sz w:val="22"/>
          <w:szCs w:val="22"/>
        </w:rPr>
        <w:t>HLT;</w:t>
      </w:r>
      <w:r w:rsidR="006C585C" w:rsidRPr="009A466D">
        <w:rPr>
          <w:rFonts w:hint="eastAsia"/>
          <w:b/>
          <w:sz w:val="22"/>
          <w:szCs w:val="22"/>
        </w:rPr>
        <w:t xml:space="preserve"> </w:t>
      </w:r>
      <w:r w:rsidR="0064051F" w:rsidRPr="009A466D">
        <w:rPr>
          <w:rFonts w:hAnsi="ＭＳ 明朝"/>
          <w:b/>
          <w:i/>
          <w:sz w:val="22"/>
          <w:szCs w:val="22"/>
        </w:rPr>
        <w:t>気管支痙攣および閉塞</w:t>
      </w:r>
      <w:r w:rsidR="006C585C" w:rsidRPr="009A466D">
        <w:rPr>
          <w:rFonts w:hint="eastAsia"/>
          <w:sz w:val="22"/>
          <w:szCs w:val="22"/>
        </w:rPr>
        <w:t xml:space="preserve"> (</w:t>
      </w:r>
      <w:r w:rsidR="004A1E3C" w:rsidRPr="009A466D">
        <w:rPr>
          <w:i/>
          <w:iCs/>
          <w:sz w:val="22"/>
          <w:szCs w:val="22"/>
        </w:rPr>
        <w:t>Bronchospasm</w:t>
      </w:r>
      <w:r w:rsidR="004A1E3C" w:rsidRPr="009A466D">
        <w:rPr>
          <w:sz w:val="22"/>
          <w:szCs w:val="22"/>
        </w:rPr>
        <w:t xml:space="preserve"> and </w:t>
      </w:r>
      <w:r w:rsidR="004A1E3C" w:rsidRPr="009A466D">
        <w:rPr>
          <w:i/>
          <w:iCs/>
          <w:sz w:val="22"/>
          <w:szCs w:val="22"/>
        </w:rPr>
        <w:t>obstruction</w:t>
      </w:r>
      <w:r w:rsidR="006C585C" w:rsidRPr="009A466D">
        <w:rPr>
          <w:rFonts w:hint="eastAsia"/>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HLT;</w:t>
      </w:r>
      <w:r w:rsidR="006C585C" w:rsidRPr="009A466D">
        <w:rPr>
          <w:rFonts w:hint="eastAsia"/>
          <w:b/>
          <w:sz w:val="22"/>
          <w:szCs w:val="22"/>
        </w:rPr>
        <w:t xml:space="preserve"> </w:t>
      </w:r>
      <w:r w:rsidR="0064051F" w:rsidRPr="009A466D">
        <w:rPr>
          <w:rFonts w:hAnsi="ＭＳ 明朝"/>
          <w:b/>
          <w:i/>
          <w:sz w:val="22"/>
          <w:szCs w:val="22"/>
        </w:rPr>
        <w:t>縦隔障害</w:t>
      </w:r>
      <w:r w:rsidR="006C585C" w:rsidRPr="009A466D">
        <w:rPr>
          <w:rFonts w:hint="eastAsia"/>
          <w:b/>
          <w:sz w:val="22"/>
          <w:szCs w:val="22"/>
        </w:rPr>
        <w:t xml:space="preserve"> </w:t>
      </w:r>
      <w:r w:rsidR="006C585C" w:rsidRPr="009A466D">
        <w:rPr>
          <w:rFonts w:hAnsi="ＭＳ 明朝" w:hint="eastAsia"/>
          <w:sz w:val="22"/>
          <w:szCs w:val="22"/>
        </w:rPr>
        <w:t>（</w:t>
      </w:r>
      <w:r w:rsidR="004A1E3C" w:rsidRPr="009A466D">
        <w:rPr>
          <w:i/>
          <w:iCs/>
          <w:sz w:val="22"/>
          <w:szCs w:val="22"/>
        </w:rPr>
        <w:t>Mediastinal disorders</w:t>
      </w:r>
      <w:r w:rsidR="006C585C" w:rsidRPr="009A466D">
        <w:rPr>
          <w:rFonts w:hAnsi="ＭＳ 明朝" w:hint="eastAsia"/>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HLT;</w:t>
      </w:r>
      <w:r w:rsidR="00701795">
        <w:rPr>
          <w:rFonts w:hint="eastAsia"/>
          <w:b/>
          <w:sz w:val="22"/>
          <w:szCs w:val="22"/>
          <w:lang w:eastAsia="ja-JP"/>
        </w:rPr>
        <w:t xml:space="preserve"> </w:t>
      </w:r>
      <w:r w:rsidR="0064051F" w:rsidRPr="009A466D">
        <w:rPr>
          <w:rFonts w:hAnsi="ＭＳ 明朝"/>
          <w:b/>
          <w:i/>
          <w:sz w:val="22"/>
          <w:szCs w:val="22"/>
        </w:rPr>
        <w:t>肺水腫</w:t>
      </w:r>
      <w:r w:rsidR="006C585C" w:rsidRPr="009A466D">
        <w:rPr>
          <w:rFonts w:hint="eastAsia"/>
          <w:i/>
          <w:sz w:val="22"/>
          <w:szCs w:val="22"/>
        </w:rPr>
        <w:t xml:space="preserve"> </w:t>
      </w:r>
      <w:r w:rsidR="006C585C" w:rsidRPr="009A466D">
        <w:rPr>
          <w:rFonts w:hint="eastAsia"/>
          <w:sz w:val="22"/>
          <w:szCs w:val="22"/>
        </w:rPr>
        <w:t>(</w:t>
      </w:r>
      <w:r w:rsidR="004A1E3C" w:rsidRPr="009A466D">
        <w:rPr>
          <w:i/>
          <w:iCs/>
          <w:sz w:val="22"/>
          <w:szCs w:val="22"/>
        </w:rPr>
        <w:t>Pulmonary oedemas</w:t>
      </w:r>
      <w:r w:rsidR="006C585C" w:rsidRPr="009A466D">
        <w:rPr>
          <w:rFonts w:hint="eastAsia"/>
          <w:sz w:val="22"/>
          <w:szCs w:val="22"/>
        </w:rPr>
        <w:t>)</w:t>
      </w:r>
      <w:r w:rsidR="00D44640">
        <w:rPr>
          <w:rFonts w:hAnsi="ＭＳ 明朝"/>
          <w:sz w:val="22"/>
          <w:szCs w:val="22"/>
        </w:rPr>
        <w:t>」</w:t>
      </w:r>
      <w:r w:rsidR="0064051F" w:rsidRPr="009A466D">
        <w:rPr>
          <w:rFonts w:hAnsi="ＭＳ 明朝"/>
          <w:sz w:val="22"/>
          <w:szCs w:val="22"/>
        </w:rPr>
        <w:t>、および</w:t>
      </w:r>
      <w:r w:rsidR="00D03224">
        <w:rPr>
          <w:rFonts w:hAnsi="ＭＳ 明朝"/>
          <w:sz w:val="22"/>
          <w:szCs w:val="22"/>
        </w:rPr>
        <w:t>「</w:t>
      </w:r>
      <w:r w:rsidR="0064051F" w:rsidRPr="009A466D">
        <w:rPr>
          <w:b/>
          <w:sz w:val="22"/>
          <w:szCs w:val="22"/>
        </w:rPr>
        <w:t>HLT;</w:t>
      </w:r>
      <w:r w:rsidR="006C585C" w:rsidRPr="009A466D">
        <w:rPr>
          <w:rFonts w:hint="eastAsia"/>
          <w:b/>
          <w:i/>
          <w:sz w:val="22"/>
          <w:szCs w:val="22"/>
        </w:rPr>
        <w:t xml:space="preserve"> </w:t>
      </w:r>
      <w:r w:rsidR="0064051F" w:rsidRPr="009A466D">
        <w:rPr>
          <w:rFonts w:hAnsi="ＭＳ 明朝"/>
          <w:b/>
          <w:i/>
          <w:sz w:val="22"/>
          <w:szCs w:val="22"/>
        </w:rPr>
        <w:t>上気道新生物</w:t>
      </w:r>
      <w:r w:rsidR="006C585C" w:rsidRPr="009A466D">
        <w:rPr>
          <w:rFonts w:hint="eastAsia"/>
          <w:sz w:val="22"/>
          <w:szCs w:val="22"/>
        </w:rPr>
        <w:t xml:space="preserve"> (</w:t>
      </w:r>
      <w:r w:rsidR="004A1E3C" w:rsidRPr="009A466D">
        <w:rPr>
          <w:i/>
          <w:iCs/>
          <w:sz w:val="22"/>
          <w:szCs w:val="22"/>
        </w:rPr>
        <w:t>Upper respiratory tract neoplasms</w:t>
      </w:r>
      <w:r w:rsidR="006C585C" w:rsidRPr="009A466D">
        <w:rPr>
          <w:rFonts w:hint="eastAsia"/>
          <w:sz w:val="22"/>
          <w:szCs w:val="22"/>
        </w:rPr>
        <w:t>)</w:t>
      </w:r>
      <w:bookmarkEnd w:id="75"/>
      <w:bookmarkEnd w:id="76"/>
      <w:r w:rsidR="00D44640">
        <w:rPr>
          <w:rFonts w:hAnsi="ＭＳ 明朝"/>
          <w:sz w:val="22"/>
          <w:szCs w:val="22"/>
        </w:rPr>
        <w:t>」</w:t>
      </w:r>
    </w:p>
    <w:p w14:paraId="1A3E1AE1" w14:textId="77777777" w:rsidR="0064051F" w:rsidRPr="009A466D" w:rsidRDefault="0064051F" w:rsidP="00E41AA8">
      <w:pPr>
        <w:spacing w:beforeLines="50" w:before="120"/>
        <w:rPr>
          <w:sz w:val="22"/>
          <w:szCs w:val="22"/>
          <w:lang w:eastAsia="ja-JP"/>
        </w:rPr>
      </w:pPr>
      <w:bookmarkStart w:id="77" w:name="_Toc524334878"/>
      <w:bookmarkStart w:id="78" w:name="_Toc429294523"/>
      <w:r w:rsidRPr="009A466D">
        <w:rPr>
          <w:rFonts w:hAnsi="ＭＳ 明朝" w:hint="eastAsia"/>
          <w:sz w:val="22"/>
          <w:szCs w:val="22"/>
          <w:lang w:eastAsia="ja-JP"/>
        </w:rPr>
        <w:t>この用語集は系統的な分類を意図したものではないことから、個々の</w:t>
      </w:r>
      <w:r w:rsidRPr="009A466D">
        <w:rPr>
          <w:sz w:val="22"/>
          <w:szCs w:val="22"/>
          <w:lang w:eastAsia="ja-JP"/>
        </w:rPr>
        <w:t>HLT</w:t>
      </w:r>
      <w:r w:rsidRPr="009A466D">
        <w:rPr>
          <w:rFonts w:hAnsi="ＭＳ 明朝" w:hint="eastAsia"/>
          <w:sz w:val="22"/>
          <w:szCs w:val="22"/>
          <w:lang w:eastAsia="ja-JP"/>
        </w:rPr>
        <w:t>の示す範囲は用語集の全体を通じて（若しくは</w:t>
      </w:r>
      <w:r w:rsidRPr="009A466D">
        <w:rPr>
          <w:rFonts w:hint="eastAsia"/>
          <w:sz w:val="22"/>
          <w:szCs w:val="22"/>
          <w:lang w:eastAsia="ja-JP"/>
        </w:rPr>
        <w:t>SOC</w:t>
      </w:r>
      <w:r w:rsidRPr="009A466D">
        <w:rPr>
          <w:rFonts w:hAnsi="ＭＳ 明朝" w:hint="eastAsia"/>
          <w:sz w:val="22"/>
          <w:szCs w:val="22"/>
          <w:lang w:eastAsia="ja-JP"/>
        </w:rPr>
        <w:t>間で）一貫しているわけではない。</w:t>
      </w:r>
      <w:bookmarkEnd w:id="77"/>
      <w:bookmarkEnd w:id="78"/>
    </w:p>
    <w:p w14:paraId="5B99F5A4" w14:textId="77777777" w:rsidR="00705D39" w:rsidRDefault="0064051F" w:rsidP="00E41AA8">
      <w:pPr>
        <w:spacing w:beforeLines="50" w:before="120"/>
        <w:rPr>
          <w:sz w:val="22"/>
          <w:szCs w:val="22"/>
          <w:lang w:eastAsia="ja-JP"/>
        </w:rPr>
      </w:pPr>
      <w:bookmarkStart w:id="79" w:name="_Toc524334879"/>
      <w:bookmarkStart w:id="80" w:name="_Toc429294524"/>
      <w:r w:rsidRPr="009A466D">
        <w:rPr>
          <w:sz w:val="22"/>
          <w:szCs w:val="22"/>
          <w:lang w:eastAsia="ja-JP"/>
        </w:rPr>
        <w:t>HLT</w:t>
      </w:r>
      <w:r w:rsidRPr="009A466D">
        <w:rPr>
          <w:rFonts w:hAnsi="ＭＳ 明朝" w:hint="eastAsia"/>
          <w:sz w:val="22"/>
          <w:szCs w:val="22"/>
          <w:lang w:eastAsia="ja-JP"/>
        </w:rPr>
        <w:t>はデータ検索と提示を意図したもので、グループ化のための階層レベルであり</w:t>
      </w:r>
      <w:r w:rsidR="00E24DE8" w:rsidRPr="009A466D">
        <w:rPr>
          <w:sz w:val="22"/>
          <w:szCs w:val="22"/>
          <w:lang w:eastAsia="ja-JP"/>
        </w:rPr>
        <w:br/>
      </w:r>
      <w:r w:rsidRPr="009A466D">
        <w:rPr>
          <w:rFonts w:hAnsi="ＭＳ 明朝" w:hint="eastAsia"/>
          <w:sz w:val="22"/>
          <w:szCs w:val="22"/>
          <w:lang w:eastAsia="ja-JP"/>
        </w:rPr>
        <w:t>コーディングには使用さ</w:t>
      </w:r>
      <w:r w:rsidR="000B56F5" w:rsidRPr="009A466D">
        <w:rPr>
          <w:rFonts w:hAnsi="ＭＳ 明朝" w:hint="eastAsia"/>
          <w:sz w:val="22"/>
          <w:szCs w:val="22"/>
          <w:lang w:eastAsia="ja-JP"/>
        </w:rPr>
        <w:t>れ</w:t>
      </w:r>
      <w:r w:rsidRPr="009A466D">
        <w:rPr>
          <w:rFonts w:hAnsi="ＭＳ 明朝" w:hint="eastAsia"/>
          <w:sz w:val="22"/>
          <w:szCs w:val="22"/>
          <w:lang w:eastAsia="ja-JP"/>
        </w:rPr>
        <w:t>ない。</w:t>
      </w:r>
      <w:bookmarkEnd w:id="79"/>
      <w:bookmarkEnd w:id="80"/>
    </w:p>
    <w:p w14:paraId="3C716E7E" w14:textId="77777777" w:rsidR="00705D39" w:rsidRDefault="0064051F" w:rsidP="00E41AA8">
      <w:pPr>
        <w:spacing w:beforeLines="50" w:before="120"/>
        <w:rPr>
          <w:sz w:val="22"/>
          <w:szCs w:val="22"/>
          <w:lang w:eastAsia="ja-JP"/>
        </w:rPr>
      </w:pPr>
      <w:bookmarkStart w:id="81" w:name="_Toc524334880"/>
      <w:bookmarkStart w:id="82" w:name="_Toc429294525"/>
      <w:r w:rsidRPr="009A466D">
        <w:rPr>
          <w:sz w:val="22"/>
          <w:szCs w:val="22"/>
          <w:lang w:eastAsia="ja-JP"/>
        </w:rPr>
        <w:t>HLT</w:t>
      </w:r>
      <w:r w:rsidRPr="009A466D">
        <w:rPr>
          <w:rFonts w:hAnsi="ＭＳ 明朝" w:hint="eastAsia"/>
          <w:sz w:val="22"/>
          <w:szCs w:val="22"/>
          <w:lang w:eastAsia="ja-JP"/>
        </w:rPr>
        <w:t>は</w:t>
      </w:r>
      <w:r w:rsidRPr="009A466D">
        <w:rPr>
          <w:sz w:val="22"/>
          <w:szCs w:val="22"/>
          <w:lang w:eastAsia="ja-JP"/>
        </w:rPr>
        <w:t>HLGT</w:t>
      </w:r>
      <w:r w:rsidRPr="009A466D">
        <w:rPr>
          <w:rFonts w:hAnsi="ＭＳ 明朝" w:hint="eastAsia"/>
          <w:sz w:val="22"/>
          <w:szCs w:val="22"/>
          <w:lang w:eastAsia="ja-JP"/>
        </w:rPr>
        <w:t>の下位語であり、一つの</w:t>
      </w:r>
      <w:r w:rsidRPr="009A466D">
        <w:rPr>
          <w:sz w:val="22"/>
          <w:szCs w:val="22"/>
          <w:lang w:eastAsia="ja-JP"/>
        </w:rPr>
        <w:t>HLGT</w:t>
      </w:r>
      <w:r w:rsidRPr="009A466D">
        <w:rPr>
          <w:rFonts w:hAnsi="ＭＳ 明朝" w:hint="eastAsia"/>
          <w:sz w:val="22"/>
          <w:szCs w:val="22"/>
          <w:lang w:eastAsia="ja-JP"/>
        </w:rPr>
        <w:t>を介して少なくとも一つの</w:t>
      </w:r>
      <w:r w:rsidRPr="009A466D">
        <w:rPr>
          <w:sz w:val="22"/>
          <w:szCs w:val="22"/>
          <w:lang w:eastAsia="ja-JP"/>
        </w:rPr>
        <w:t>SOC</w:t>
      </w:r>
      <w:r w:rsidRPr="009A466D">
        <w:rPr>
          <w:rFonts w:hAnsi="ＭＳ 明朝" w:hint="eastAsia"/>
          <w:sz w:val="22"/>
          <w:szCs w:val="22"/>
          <w:lang w:eastAsia="ja-JP"/>
        </w:rPr>
        <w:t>にリンクしていなければならない。</w:t>
      </w:r>
      <w:r w:rsidRPr="009A466D">
        <w:rPr>
          <w:sz w:val="22"/>
          <w:szCs w:val="22"/>
          <w:lang w:eastAsia="ja-JP"/>
        </w:rPr>
        <w:t>HLT</w:t>
      </w:r>
      <w:r w:rsidRPr="009A466D">
        <w:rPr>
          <w:rFonts w:hAnsi="ＭＳ 明朝" w:hint="eastAsia"/>
          <w:sz w:val="22"/>
          <w:szCs w:val="22"/>
          <w:lang w:eastAsia="ja-JP"/>
        </w:rPr>
        <w:t>は一つのルートを介してのみ特定の</w:t>
      </w:r>
      <w:r w:rsidRPr="009A466D">
        <w:rPr>
          <w:sz w:val="22"/>
          <w:szCs w:val="22"/>
          <w:lang w:eastAsia="ja-JP"/>
        </w:rPr>
        <w:t>SOC</w:t>
      </w:r>
      <w:r w:rsidRPr="009A466D">
        <w:rPr>
          <w:rFonts w:hAnsi="ＭＳ 明朝" w:hint="eastAsia"/>
          <w:sz w:val="22"/>
          <w:szCs w:val="22"/>
          <w:lang w:eastAsia="ja-JP"/>
        </w:rPr>
        <w:t>にリンクする（即ち、</w:t>
      </w:r>
      <w:r w:rsidRPr="009A466D">
        <w:rPr>
          <w:rFonts w:hint="eastAsia"/>
          <w:sz w:val="22"/>
          <w:szCs w:val="22"/>
          <w:lang w:eastAsia="ja-JP"/>
        </w:rPr>
        <w:t>SOC</w:t>
      </w:r>
      <w:r w:rsidRPr="009A466D">
        <w:rPr>
          <w:rFonts w:hAnsi="ＭＳ 明朝" w:hint="eastAsia"/>
          <w:sz w:val="22"/>
          <w:szCs w:val="22"/>
          <w:lang w:eastAsia="ja-JP"/>
        </w:rPr>
        <w:t>毎にただ一つの</w:t>
      </w:r>
      <w:r w:rsidRPr="009A466D">
        <w:rPr>
          <w:rFonts w:hint="eastAsia"/>
          <w:sz w:val="22"/>
          <w:szCs w:val="22"/>
          <w:lang w:eastAsia="ja-JP"/>
        </w:rPr>
        <w:t>HLGT</w:t>
      </w:r>
      <w:r w:rsidRPr="009A466D">
        <w:rPr>
          <w:rFonts w:hAnsi="ＭＳ 明朝" w:hint="eastAsia"/>
          <w:sz w:val="22"/>
          <w:szCs w:val="22"/>
          <w:lang w:eastAsia="ja-JP"/>
        </w:rPr>
        <w:t>とリンクする）ことができる。</w:t>
      </w:r>
      <w:bookmarkEnd w:id="81"/>
      <w:bookmarkEnd w:id="82"/>
      <w:r w:rsidRPr="009A466D">
        <w:rPr>
          <w:rFonts w:hAnsi="ＭＳ 明朝" w:hint="eastAsia"/>
          <w:sz w:val="22"/>
          <w:szCs w:val="22"/>
          <w:lang w:eastAsia="ja-JP"/>
        </w:rPr>
        <w:t>また、或る特定の</w:t>
      </w:r>
      <w:r w:rsidRPr="009A466D">
        <w:rPr>
          <w:rFonts w:hint="eastAsia"/>
          <w:sz w:val="22"/>
          <w:szCs w:val="22"/>
          <w:lang w:eastAsia="ja-JP"/>
        </w:rPr>
        <w:t>HLGT</w:t>
      </w:r>
      <w:r w:rsidRPr="009A466D">
        <w:rPr>
          <w:rFonts w:hAnsi="ＭＳ 明朝" w:hint="eastAsia"/>
          <w:sz w:val="22"/>
          <w:szCs w:val="22"/>
          <w:lang w:eastAsia="ja-JP"/>
        </w:rPr>
        <w:t>にリンクしている全ての</w:t>
      </w:r>
      <w:r w:rsidRPr="009A466D">
        <w:rPr>
          <w:rFonts w:hint="eastAsia"/>
          <w:sz w:val="22"/>
          <w:szCs w:val="22"/>
          <w:lang w:eastAsia="ja-JP"/>
        </w:rPr>
        <w:t>HLT</w:t>
      </w:r>
      <w:r w:rsidRPr="009A466D">
        <w:rPr>
          <w:rFonts w:hAnsi="ＭＳ 明朝" w:hint="eastAsia"/>
          <w:sz w:val="22"/>
          <w:szCs w:val="22"/>
          <w:lang w:eastAsia="ja-JP"/>
        </w:rPr>
        <w:t>は、その</w:t>
      </w:r>
      <w:r w:rsidRPr="009A466D">
        <w:rPr>
          <w:rFonts w:hint="eastAsia"/>
          <w:sz w:val="22"/>
          <w:szCs w:val="22"/>
          <w:lang w:eastAsia="ja-JP"/>
        </w:rPr>
        <w:t>HLGT</w:t>
      </w:r>
      <w:r w:rsidRPr="009A466D">
        <w:rPr>
          <w:rFonts w:hAnsi="ＭＳ 明朝" w:hint="eastAsia"/>
          <w:sz w:val="22"/>
          <w:szCs w:val="22"/>
          <w:lang w:eastAsia="ja-JP"/>
        </w:rPr>
        <w:t>が</w:t>
      </w:r>
      <w:r w:rsidR="00FB57CD" w:rsidRPr="009A466D">
        <w:rPr>
          <w:rFonts w:hAnsi="ＭＳ 明朝" w:hint="eastAsia"/>
          <w:sz w:val="22"/>
          <w:szCs w:val="22"/>
          <w:lang w:eastAsia="ja-JP"/>
        </w:rPr>
        <w:t>リンクす</w:t>
      </w:r>
      <w:r w:rsidRPr="009A466D">
        <w:rPr>
          <w:rFonts w:hAnsi="ＭＳ 明朝" w:hint="eastAsia"/>
          <w:sz w:val="22"/>
          <w:szCs w:val="22"/>
          <w:lang w:eastAsia="ja-JP"/>
        </w:rPr>
        <w:t>る全ての</w:t>
      </w:r>
      <w:r w:rsidRPr="009A466D">
        <w:rPr>
          <w:rFonts w:hint="eastAsia"/>
          <w:sz w:val="22"/>
          <w:szCs w:val="22"/>
          <w:lang w:eastAsia="ja-JP"/>
        </w:rPr>
        <w:t>SOC</w:t>
      </w:r>
      <w:r w:rsidRPr="009A466D">
        <w:rPr>
          <w:rFonts w:hAnsi="ＭＳ 明朝" w:hint="eastAsia"/>
          <w:sz w:val="22"/>
          <w:szCs w:val="22"/>
          <w:lang w:eastAsia="ja-JP"/>
        </w:rPr>
        <w:t>に</w:t>
      </w:r>
      <w:r w:rsidR="007930C3" w:rsidRPr="009A466D">
        <w:rPr>
          <w:rFonts w:hAnsi="ＭＳ 明朝" w:hint="eastAsia"/>
          <w:sz w:val="22"/>
          <w:szCs w:val="22"/>
          <w:lang w:eastAsia="ja-JP"/>
        </w:rPr>
        <w:t>関連付けられている</w:t>
      </w:r>
      <w:r w:rsidRPr="009A466D">
        <w:rPr>
          <w:rFonts w:hAnsi="ＭＳ 明朝" w:hint="eastAsia"/>
          <w:sz w:val="22"/>
          <w:szCs w:val="22"/>
          <w:lang w:eastAsia="ja-JP"/>
        </w:rPr>
        <w:t>。</w:t>
      </w:r>
    </w:p>
    <w:p w14:paraId="66A8B069" w14:textId="77777777" w:rsidR="0064051F" w:rsidRPr="009F6FCE" w:rsidRDefault="0064051F" w:rsidP="00EE48AB">
      <w:pPr>
        <w:pStyle w:val="21"/>
        <w:tabs>
          <w:tab w:val="left" w:pos="567"/>
        </w:tabs>
        <w:rPr>
          <w:rFonts w:ascii="ＭＳ Ｐゴシック" w:eastAsia="ＭＳ Ｐゴシック" w:hAnsi="ＭＳ Ｐゴシック"/>
          <w:i w:val="0"/>
          <w:sz w:val="24"/>
          <w:szCs w:val="24"/>
          <w:lang w:eastAsia="ja-JP"/>
        </w:rPr>
      </w:pPr>
      <w:bookmarkStart w:id="83" w:name="_Toc443386804"/>
      <w:bookmarkStart w:id="84" w:name="_Toc459295090"/>
      <w:r w:rsidRPr="009F6FCE">
        <w:rPr>
          <w:rFonts w:ascii="ＭＳ Ｐゴシック" w:eastAsia="ＭＳ Ｐゴシック" w:hAnsi="ＭＳ Ｐゴシック" w:hint="eastAsia"/>
          <w:i w:val="0"/>
          <w:sz w:val="24"/>
          <w:szCs w:val="24"/>
          <w:lang w:eastAsia="ja-JP"/>
        </w:rPr>
        <w:t>3.4</w:t>
      </w:r>
      <w:r w:rsidR="00EE48AB">
        <w:rPr>
          <w:rFonts w:ascii="ＭＳ Ｐゴシック" w:eastAsia="ＭＳ Ｐゴシック" w:hAnsi="ＭＳ Ｐゴシック" w:hint="eastAsia"/>
          <w:i w:val="0"/>
          <w:sz w:val="24"/>
          <w:szCs w:val="24"/>
          <w:lang w:eastAsia="ja-JP"/>
        </w:rPr>
        <w:tab/>
      </w:r>
      <w:r w:rsidRPr="009F6FCE">
        <w:rPr>
          <w:rFonts w:ascii="ＭＳ Ｐゴシック" w:eastAsia="ＭＳ Ｐゴシック" w:hAnsi="ＭＳ Ｐゴシック" w:hint="eastAsia"/>
          <w:i w:val="0"/>
          <w:sz w:val="24"/>
          <w:szCs w:val="24"/>
          <w:lang w:eastAsia="ja-JP"/>
        </w:rPr>
        <w:t>高位グループ語（</w:t>
      </w:r>
      <w:r w:rsidRPr="009F6FCE">
        <w:rPr>
          <w:rFonts w:ascii="ＭＳ Ｐゴシック" w:eastAsia="ＭＳ Ｐゴシック" w:hAnsi="ＭＳ Ｐゴシック"/>
          <w:i w:val="0"/>
          <w:sz w:val="24"/>
          <w:szCs w:val="24"/>
          <w:lang w:eastAsia="ja-JP"/>
        </w:rPr>
        <w:t>High Level Group Terms ; HLGT</w:t>
      </w:r>
      <w:r w:rsidRPr="009F6FCE">
        <w:rPr>
          <w:rFonts w:ascii="ＭＳ Ｐゴシック" w:eastAsia="ＭＳ Ｐゴシック" w:hAnsi="ＭＳ Ｐゴシック" w:hint="eastAsia"/>
          <w:i w:val="0"/>
          <w:sz w:val="24"/>
          <w:szCs w:val="24"/>
          <w:lang w:eastAsia="ja-JP"/>
        </w:rPr>
        <w:t>）</w:t>
      </w:r>
      <w:bookmarkEnd w:id="83"/>
      <w:bookmarkEnd w:id="84"/>
    </w:p>
    <w:p w14:paraId="7084A7C6" w14:textId="77777777" w:rsidR="005E034B" w:rsidRPr="009A466D" w:rsidRDefault="0064051F" w:rsidP="00E41AA8">
      <w:pPr>
        <w:spacing w:beforeLines="50" w:before="120"/>
        <w:ind w:left="1" w:firstLine="2"/>
        <w:rPr>
          <w:sz w:val="22"/>
          <w:szCs w:val="22"/>
          <w:lang w:eastAsia="ja-JP"/>
        </w:rPr>
      </w:pPr>
      <w:bookmarkStart w:id="85" w:name="_Toc524334883"/>
      <w:bookmarkStart w:id="86" w:name="_Toc429294528"/>
      <w:r w:rsidRPr="009A466D">
        <w:rPr>
          <w:sz w:val="22"/>
          <w:szCs w:val="22"/>
          <w:lang w:eastAsia="ja-JP"/>
        </w:rPr>
        <w:t>HLGT</w:t>
      </w:r>
      <w:r w:rsidRPr="009A466D">
        <w:rPr>
          <w:rFonts w:hAnsi="ＭＳ 明朝"/>
          <w:sz w:val="22"/>
          <w:szCs w:val="22"/>
          <w:lang w:eastAsia="ja-JP"/>
        </w:rPr>
        <w:t>は、一つまたは複数の</w:t>
      </w:r>
      <w:r w:rsidRPr="009A466D">
        <w:rPr>
          <w:sz w:val="22"/>
          <w:szCs w:val="22"/>
          <w:lang w:eastAsia="ja-JP"/>
        </w:rPr>
        <w:t>HLT</w:t>
      </w:r>
      <w:r w:rsidRPr="009A466D">
        <w:rPr>
          <w:rFonts w:hAnsi="ＭＳ 明朝"/>
          <w:sz w:val="22"/>
          <w:szCs w:val="22"/>
          <w:lang w:eastAsia="ja-JP"/>
        </w:rPr>
        <w:t>の上位語で、解剖学的、病理学的、生理学的、病因学的または機能により関連付けられている。</w:t>
      </w:r>
    </w:p>
    <w:p w14:paraId="2C254BE5" w14:textId="77777777" w:rsidR="0064051F" w:rsidRPr="009A466D" w:rsidRDefault="0064051F" w:rsidP="007A64A5">
      <w:pPr>
        <w:ind w:leftChars="102" w:left="456" w:hangingChars="96" w:hanging="211"/>
        <w:rPr>
          <w:sz w:val="22"/>
          <w:szCs w:val="22"/>
        </w:rPr>
      </w:pPr>
      <w:r w:rsidRPr="009A466D">
        <w:rPr>
          <w:rFonts w:hAnsi="ＭＳ 明朝"/>
          <w:sz w:val="22"/>
          <w:szCs w:val="22"/>
        </w:rPr>
        <w:t>例</w:t>
      </w:r>
      <w:r w:rsidR="005E034B" w:rsidRPr="009A466D">
        <w:rPr>
          <w:rFonts w:hAnsi="ＭＳ 明朝" w:hint="eastAsia"/>
          <w:sz w:val="22"/>
          <w:szCs w:val="22"/>
        </w:rPr>
        <w:t>：</w:t>
      </w:r>
      <w:r w:rsidR="00D03224">
        <w:rPr>
          <w:rFonts w:hAnsi="ＭＳ 明朝"/>
          <w:sz w:val="22"/>
          <w:szCs w:val="22"/>
        </w:rPr>
        <w:t>「</w:t>
      </w:r>
      <w:r w:rsidRPr="009A466D">
        <w:rPr>
          <w:b/>
          <w:sz w:val="22"/>
          <w:szCs w:val="22"/>
        </w:rPr>
        <w:t>HLGT;</w:t>
      </w:r>
      <w:r w:rsidR="004A1E3C" w:rsidRPr="009A466D">
        <w:rPr>
          <w:rFonts w:hint="eastAsia"/>
          <w:b/>
          <w:i/>
          <w:sz w:val="22"/>
          <w:szCs w:val="22"/>
        </w:rPr>
        <w:t xml:space="preserve"> </w:t>
      </w:r>
      <w:r w:rsidRPr="009A466D">
        <w:rPr>
          <w:rFonts w:hAnsi="ＭＳ 明朝"/>
          <w:b/>
          <w:i/>
          <w:sz w:val="22"/>
          <w:szCs w:val="22"/>
        </w:rPr>
        <w:t>高血圧性</w:t>
      </w:r>
      <w:r w:rsidR="00EA629F">
        <w:rPr>
          <w:rFonts w:hAnsi="ＭＳ 明朝" w:hint="eastAsia"/>
          <w:b/>
          <w:i/>
          <w:sz w:val="22"/>
          <w:szCs w:val="22"/>
          <w:lang w:eastAsia="ja-JP"/>
        </w:rPr>
        <w:t>血管</w:t>
      </w:r>
      <w:r w:rsidRPr="009A466D">
        <w:rPr>
          <w:rFonts w:hAnsi="ＭＳ 明朝"/>
          <w:b/>
          <w:i/>
          <w:sz w:val="22"/>
          <w:szCs w:val="22"/>
        </w:rPr>
        <w:t>障害</w:t>
      </w:r>
      <w:r w:rsidR="004A1E3C" w:rsidRPr="009A466D">
        <w:rPr>
          <w:rFonts w:hint="eastAsia"/>
          <w:sz w:val="22"/>
          <w:szCs w:val="22"/>
        </w:rPr>
        <w:t xml:space="preserve"> (</w:t>
      </w:r>
      <w:r w:rsidR="002C2524" w:rsidRPr="009A466D">
        <w:rPr>
          <w:i/>
          <w:iCs/>
          <w:sz w:val="22"/>
          <w:szCs w:val="22"/>
        </w:rPr>
        <w:t>Vascular hypertensive disorders</w:t>
      </w:r>
      <w:r w:rsidR="004A1E3C" w:rsidRPr="009A466D">
        <w:rPr>
          <w:rFonts w:hint="eastAsia"/>
          <w:sz w:val="22"/>
          <w:szCs w:val="22"/>
        </w:rPr>
        <w:t>)</w:t>
      </w:r>
      <w:r w:rsidR="00D44640">
        <w:rPr>
          <w:rFonts w:hAnsi="ＭＳ 明朝"/>
          <w:sz w:val="22"/>
          <w:szCs w:val="22"/>
        </w:rPr>
        <w:t>」</w:t>
      </w:r>
      <w:r w:rsidRPr="009A466D">
        <w:rPr>
          <w:rFonts w:hAnsi="ＭＳ 明朝"/>
          <w:sz w:val="22"/>
          <w:szCs w:val="22"/>
        </w:rPr>
        <w:t>という</w:t>
      </w:r>
      <w:r w:rsidRPr="009A466D">
        <w:rPr>
          <w:sz w:val="22"/>
          <w:szCs w:val="22"/>
        </w:rPr>
        <w:t>HLGT</w:t>
      </w:r>
      <w:r w:rsidR="00A22C28" w:rsidRPr="009A466D">
        <w:rPr>
          <w:rFonts w:hAnsi="ＭＳ 明朝" w:hint="eastAsia"/>
          <w:sz w:val="22"/>
          <w:szCs w:val="22"/>
        </w:rPr>
        <w:t>に</w:t>
      </w:r>
      <w:r w:rsidRPr="009A466D">
        <w:rPr>
          <w:rFonts w:hAnsi="ＭＳ 明朝"/>
          <w:sz w:val="22"/>
          <w:szCs w:val="22"/>
        </w:rPr>
        <w:t>は、</w:t>
      </w:r>
      <w:r w:rsidR="00D03224">
        <w:rPr>
          <w:rFonts w:hAnsi="ＭＳ 明朝"/>
          <w:sz w:val="22"/>
          <w:szCs w:val="22"/>
        </w:rPr>
        <w:t>「</w:t>
      </w:r>
      <w:r w:rsidRPr="009A466D">
        <w:rPr>
          <w:b/>
          <w:sz w:val="22"/>
          <w:szCs w:val="22"/>
        </w:rPr>
        <w:t>HLT;</w:t>
      </w:r>
      <w:r w:rsidR="004A1E3C" w:rsidRPr="009A466D">
        <w:rPr>
          <w:rFonts w:hint="eastAsia"/>
          <w:b/>
          <w:sz w:val="22"/>
          <w:szCs w:val="22"/>
        </w:rPr>
        <w:t xml:space="preserve"> </w:t>
      </w:r>
      <w:r w:rsidRPr="009A466D">
        <w:rPr>
          <w:rFonts w:hAnsi="ＭＳ 明朝"/>
          <w:b/>
          <w:i/>
          <w:sz w:val="22"/>
          <w:szCs w:val="22"/>
        </w:rPr>
        <w:t>進行性悪性高血圧</w:t>
      </w:r>
      <w:r w:rsidR="004A1E3C" w:rsidRPr="009A466D">
        <w:rPr>
          <w:rFonts w:hint="eastAsia"/>
          <w:sz w:val="22"/>
          <w:szCs w:val="22"/>
        </w:rPr>
        <w:t xml:space="preserve"> (</w:t>
      </w:r>
      <w:r w:rsidR="002C2524" w:rsidRPr="009A466D">
        <w:rPr>
          <w:i/>
          <w:iCs/>
          <w:sz w:val="22"/>
          <w:szCs w:val="22"/>
        </w:rPr>
        <w:t>Accelerated and malignant hypertension</w:t>
      </w:r>
      <w:r w:rsidR="004A1E3C" w:rsidRPr="009A466D">
        <w:rPr>
          <w:rFonts w:hint="eastAsia"/>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4A1E3C" w:rsidRPr="009A466D">
        <w:rPr>
          <w:rFonts w:hint="eastAsia"/>
          <w:b/>
          <w:i/>
          <w:sz w:val="22"/>
          <w:szCs w:val="22"/>
        </w:rPr>
        <w:t xml:space="preserve"> </w:t>
      </w:r>
      <w:r w:rsidRPr="009A466D">
        <w:rPr>
          <w:rFonts w:hAnsi="ＭＳ 明朝"/>
          <w:b/>
          <w:i/>
          <w:sz w:val="22"/>
          <w:szCs w:val="22"/>
        </w:rPr>
        <w:t>高血圧合併症</w:t>
      </w:r>
      <w:r w:rsidR="004A1E3C" w:rsidRPr="009A466D">
        <w:rPr>
          <w:rFonts w:hint="eastAsia"/>
          <w:sz w:val="22"/>
          <w:szCs w:val="22"/>
        </w:rPr>
        <w:t xml:space="preserve"> (</w:t>
      </w:r>
      <w:r w:rsidR="002C2524" w:rsidRPr="009A466D">
        <w:rPr>
          <w:i/>
          <w:iCs/>
          <w:sz w:val="22"/>
          <w:szCs w:val="22"/>
        </w:rPr>
        <w:t>Hypertension complications</w:t>
      </w:r>
      <w:r w:rsidR="004A1E3C" w:rsidRPr="009A466D">
        <w:rPr>
          <w:rFonts w:hint="eastAsia"/>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2C2524" w:rsidRPr="009A466D">
        <w:rPr>
          <w:rFonts w:hint="eastAsia"/>
          <w:b/>
          <w:i/>
          <w:sz w:val="22"/>
          <w:szCs w:val="22"/>
        </w:rPr>
        <w:t xml:space="preserve"> </w:t>
      </w:r>
      <w:r w:rsidRPr="009A466D">
        <w:rPr>
          <w:rFonts w:hAnsi="ＭＳ 明朝"/>
          <w:b/>
          <w:i/>
          <w:sz w:val="22"/>
          <w:szCs w:val="22"/>
        </w:rPr>
        <w:t>門脈圧亢進</w:t>
      </w:r>
      <w:r w:rsidR="002C2524" w:rsidRPr="009A466D">
        <w:rPr>
          <w:rFonts w:hint="eastAsia"/>
          <w:sz w:val="22"/>
          <w:szCs w:val="22"/>
        </w:rPr>
        <w:t xml:space="preserve"> (</w:t>
      </w:r>
      <w:r w:rsidR="002C2524" w:rsidRPr="009A466D">
        <w:rPr>
          <w:i/>
          <w:iCs/>
          <w:sz w:val="22"/>
          <w:szCs w:val="22"/>
        </w:rPr>
        <w:t>Portal hypertensions</w:t>
      </w:r>
      <w:r w:rsidR="002C2524" w:rsidRPr="009A466D">
        <w:rPr>
          <w:rFonts w:hint="eastAsia"/>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2C2524" w:rsidRPr="009A466D">
        <w:rPr>
          <w:rFonts w:hint="eastAsia"/>
          <w:b/>
          <w:sz w:val="22"/>
          <w:szCs w:val="22"/>
        </w:rPr>
        <w:t xml:space="preserve"> </w:t>
      </w:r>
      <w:r w:rsidRPr="009A466D">
        <w:rPr>
          <w:rFonts w:hAnsi="ＭＳ 明朝"/>
          <w:b/>
          <w:i/>
          <w:sz w:val="22"/>
          <w:szCs w:val="22"/>
        </w:rPr>
        <w:t>妊娠関連高血圧</w:t>
      </w:r>
      <w:r w:rsidR="002C2524" w:rsidRPr="009A466D">
        <w:rPr>
          <w:rFonts w:hint="eastAsia"/>
          <w:sz w:val="22"/>
          <w:szCs w:val="22"/>
        </w:rPr>
        <w:t xml:space="preserve"> (</w:t>
      </w:r>
      <w:r w:rsidR="002C2524" w:rsidRPr="009A466D">
        <w:rPr>
          <w:i/>
          <w:iCs/>
          <w:sz w:val="22"/>
          <w:szCs w:val="22"/>
        </w:rPr>
        <w:t>Pregnancy associated hypertension</w:t>
      </w:r>
      <w:r w:rsidR="002C2524" w:rsidRPr="009A466D">
        <w:rPr>
          <w:rFonts w:hint="eastAsia"/>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2C2524" w:rsidRPr="009A466D">
        <w:rPr>
          <w:rFonts w:hint="eastAsia"/>
          <w:b/>
          <w:i/>
          <w:sz w:val="22"/>
          <w:szCs w:val="22"/>
        </w:rPr>
        <w:t xml:space="preserve"> </w:t>
      </w:r>
      <w:r w:rsidRPr="009A466D">
        <w:rPr>
          <w:rFonts w:hAnsi="ＭＳ 明朝"/>
          <w:b/>
          <w:i/>
          <w:sz w:val="22"/>
          <w:szCs w:val="22"/>
        </w:rPr>
        <w:t>肺高血圧症</w:t>
      </w:r>
      <w:r w:rsidR="002C2524" w:rsidRPr="009A466D">
        <w:rPr>
          <w:rFonts w:hint="eastAsia"/>
          <w:b/>
          <w:sz w:val="22"/>
          <w:szCs w:val="22"/>
        </w:rPr>
        <w:t xml:space="preserve"> </w:t>
      </w:r>
      <w:r w:rsidR="002C2524" w:rsidRPr="009A466D">
        <w:rPr>
          <w:rFonts w:hint="eastAsia"/>
          <w:sz w:val="22"/>
          <w:szCs w:val="22"/>
        </w:rPr>
        <w:t>(</w:t>
      </w:r>
      <w:r w:rsidR="00231154" w:rsidRPr="009A466D">
        <w:rPr>
          <w:i/>
          <w:iCs/>
          <w:sz w:val="22"/>
          <w:szCs w:val="22"/>
        </w:rPr>
        <w:t>Pulmonary hypertensions</w:t>
      </w:r>
      <w:r w:rsidR="002C2524" w:rsidRPr="009A466D">
        <w:rPr>
          <w:rFonts w:hint="eastAsia"/>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2C2524" w:rsidRPr="009A466D">
        <w:rPr>
          <w:rFonts w:hint="eastAsia"/>
          <w:b/>
          <w:i/>
          <w:sz w:val="22"/>
          <w:szCs w:val="22"/>
        </w:rPr>
        <w:t xml:space="preserve"> </w:t>
      </w:r>
      <w:r w:rsidRPr="009A466D">
        <w:rPr>
          <w:rFonts w:hAnsi="ＭＳ 明朝"/>
          <w:b/>
          <w:i/>
          <w:sz w:val="22"/>
          <w:szCs w:val="22"/>
        </w:rPr>
        <w:t>腎性高血圧</w:t>
      </w:r>
      <w:r w:rsidR="002C2524" w:rsidRPr="009A466D">
        <w:rPr>
          <w:rFonts w:hint="eastAsia"/>
          <w:sz w:val="22"/>
          <w:szCs w:val="22"/>
        </w:rPr>
        <w:t xml:space="preserve"> (</w:t>
      </w:r>
      <w:r w:rsidR="00231154" w:rsidRPr="009A466D">
        <w:rPr>
          <w:i/>
          <w:iCs/>
          <w:sz w:val="22"/>
          <w:szCs w:val="22"/>
        </w:rPr>
        <w:t>Renal hypertensions</w:t>
      </w:r>
      <w:r w:rsidR="002C2524" w:rsidRPr="009A466D">
        <w:rPr>
          <w:rFonts w:hint="eastAsia"/>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2C2524" w:rsidRPr="009A466D">
        <w:rPr>
          <w:rFonts w:hint="eastAsia"/>
          <w:b/>
          <w:i/>
          <w:sz w:val="22"/>
          <w:szCs w:val="22"/>
        </w:rPr>
        <w:t xml:space="preserve"> </w:t>
      </w:r>
      <w:r w:rsidR="00EA629F">
        <w:rPr>
          <w:rFonts w:hint="eastAsia"/>
          <w:b/>
          <w:i/>
          <w:sz w:val="22"/>
          <w:szCs w:val="22"/>
          <w:lang w:eastAsia="ja-JP"/>
        </w:rPr>
        <w:t>血管性</w:t>
      </w:r>
      <w:r w:rsidRPr="009A466D">
        <w:rPr>
          <w:rFonts w:hAnsi="ＭＳ 明朝"/>
          <w:b/>
          <w:i/>
          <w:sz w:val="22"/>
          <w:szCs w:val="22"/>
        </w:rPr>
        <w:t>高血圧障害</w:t>
      </w:r>
      <w:r w:rsidR="00910560">
        <w:rPr>
          <w:b/>
          <w:i/>
          <w:sz w:val="22"/>
          <w:szCs w:val="22"/>
        </w:rPr>
        <w:t>ＮＥＣ</w:t>
      </w:r>
      <w:r w:rsidR="002C2524" w:rsidRPr="009A466D">
        <w:rPr>
          <w:rFonts w:hint="eastAsia"/>
          <w:i/>
          <w:sz w:val="22"/>
          <w:szCs w:val="22"/>
        </w:rPr>
        <w:t xml:space="preserve"> </w:t>
      </w:r>
      <w:r w:rsidR="002C2524" w:rsidRPr="009A466D">
        <w:rPr>
          <w:rFonts w:hint="eastAsia"/>
          <w:sz w:val="22"/>
          <w:szCs w:val="22"/>
        </w:rPr>
        <w:t>(</w:t>
      </w:r>
      <w:r w:rsidR="00231154" w:rsidRPr="009A466D">
        <w:rPr>
          <w:i/>
          <w:iCs/>
          <w:sz w:val="22"/>
          <w:szCs w:val="22"/>
        </w:rPr>
        <w:t xml:space="preserve">Vascular hypertensive disorders </w:t>
      </w:r>
      <w:r w:rsidR="00231154" w:rsidRPr="009A466D">
        <w:rPr>
          <w:i/>
          <w:sz w:val="22"/>
          <w:szCs w:val="22"/>
        </w:rPr>
        <w:t>NEC</w:t>
      </w:r>
      <w:r w:rsidR="002C2524" w:rsidRPr="009A466D">
        <w:rPr>
          <w:rFonts w:hint="eastAsia"/>
          <w:sz w:val="22"/>
          <w:szCs w:val="22"/>
        </w:rPr>
        <w:t>)</w:t>
      </w:r>
      <w:r w:rsidR="00D44640">
        <w:rPr>
          <w:rFonts w:hAnsi="ＭＳ 明朝"/>
          <w:sz w:val="22"/>
          <w:szCs w:val="22"/>
        </w:rPr>
        <w:t>」</w:t>
      </w:r>
      <w:r w:rsidRPr="009A466D">
        <w:rPr>
          <w:rFonts w:hAnsi="ＭＳ 明朝"/>
          <w:sz w:val="22"/>
          <w:szCs w:val="22"/>
        </w:rPr>
        <w:t>および</w:t>
      </w:r>
      <w:r w:rsidR="00D03224">
        <w:rPr>
          <w:rFonts w:hAnsi="ＭＳ 明朝"/>
          <w:sz w:val="22"/>
          <w:szCs w:val="22"/>
        </w:rPr>
        <w:t>「</w:t>
      </w:r>
      <w:r w:rsidRPr="009A466D">
        <w:rPr>
          <w:b/>
          <w:sz w:val="22"/>
          <w:szCs w:val="22"/>
        </w:rPr>
        <w:t>HLT;</w:t>
      </w:r>
      <w:r w:rsidR="002C2524" w:rsidRPr="009A466D">
        <w:rPr>
          <w:rFonts w:hint="eastAsia"/>
          <w:b/>
          <w:i/>
          <w:sz w:val="22"/>
          <w:szCs w:val="22"/>
        </w:rPr>
        <w:t xml:space="preserve"> </w:t>
      </w:r>
      <w:r w:rsidRPr="009A466D">
        <w:rPr>
          <w:rFonts w:hAnsi="ＭＳ 明朝"/>
          <w:b/>
          <w:i/>
          <w:sz w:val="22"/>
          <w:szCs w:val="22"/>
        </w:rPr>
        <w:t>内分泌性および代謝性二次性高血圧</w:t>
      </w:r>
      <w:r w:rsidR="002C2524" w:rsidRPr="009A466D">
        <w:rPr>
          <w:rFonts w:hint="eastAsia"/>
          <w:sz w:val="22"/>
          <w:szCs w:val="22"/>
        </w:rPr>
        <w:t xml:space="preserve"> (</w:t>
      </w:r>
      <w:r w:rsidR="00C535DA" w:rsidRPr="009A466D">
        <w:rPr>
          <w:i/>
          <w:iCs/>
          <w:sz w:val="22"/>
          <w:szCs w:val="22"/>
        </w:rPr>
        <w:t>Endocrine</w:t>
      </w:r>
      <w:r w:rsidR="00C535DA" w:rsidRPr="009A466D">
        <w:rPr>
          <w:sz w:val="22"/>
          <w:szCs w:val="22"/>
        </w:rPr>
        <w:t xml:space="preserve"> and </w:t>
      </w:r>
      <w:r w:rsidR="00C535DA" w:rsidRPr="009A466D">
        <w:rPr>
          <w:i/>
          <w:iCs/>
          <w:sz w:val="22"/>
          <w:szCs w:val="22"/>
        </w:rPr>
        <w:t>metabolic secondary hypertension</w:t>
      </w:r>
      <w:r w:rsidR="002C2524" w:rsidRPr="009A466D">
        <w:rPr>
          <w:rFonts w:hint="eastAsia"/>
          <w:sz w:val="22"/>
          <w:szCs w:val="22"/>
        </w:rPr>
        <w:t>)</w:t>
      </w:r>
      <w:bookmarkEnd w:id="85"/>
      <w:r w:rsidR="00D44640">
        <w:rPr>
          <w:rFonts w:hAnsi="ＭＳ 明朝"/>
          <w:sz w:val="22"/>
          <w:szCs w:val="22"/>
        </w:rPr>
        <w:t>」</w:t>
      </w:r>
      <w:r w:rsidR="00A22C28" w:rsidRPr="009A466D">
        <w:rPr>
          <w:rFonts w:hAnsi="ＭＳ 明朝" w:hint="eastAsia"/>
          <w:sz w:val="22"/>
          <w:szCs w:val="22"/>
        </w:rPr>
        <w:t>の</w:t>
      </w:r>
      <w:r w:rsidR="00A22C28" w:rsidRPr="009A466D">
        <w:rPr>
          <w:sz w:val="22"/>
          <w:szCs w:val="22"/>
        </w:rPr>
        <w:t>HLT</w:t>
      </w:r>
      <w:r w:rsidR="00A22C28" w:rsidRPr="009A466D">
        <w:rPr>
          <w:rFonts w:hAnsi="ＭＳ 明朝" w:hint="eastAsia"/>
          <w:sz w:val="22"/>
          <w:szCs w:val="22"/>
        </w:rPr>
        <w:t>が</w:t>
      </w:r>
      <w:r w:rsidR="00A22C28" w:rsidRPr="009A466D">
        <w:rPr>
          <w:rFonts w:hAnsi="ＭＳ 明朝"/>
          <w:sz w:val="22"/>
          <w:szCs w:val="22"/>
        </w:rPr>
        <w:t>リンクしている</w:t>
      </w:r>
      <w:r w:rsidRPr="009A466D">
        <w:rPr>
          <w:rFonts w:hAnsi="ＭＳ 明朝"/>
          <w:sz w:val="22"/>
          <w:szCs w:val="22"/>
        </w:rPr>
        <w:t>。</w:t>
      </w:r>
    </w:p>
    <w:p w14:paraId="2DDD5880" w14:textId="77777777" w:rsidR="0064051F" w:rsidRPr="009A466D" w:rsidRDefault="0064051F" w:rsidP="00E41AA8">
      <w:pPr>
        <w:spacing w:beforeLines="50" w:before="120"/>
        <w:rPr>
          <w:sz w:val="22"/>
          <w:szCs w:val="22"/>
          <w:lang w:eastAsia="ja-JP"/>
        </w:rPr>
      </w:pPr>
      <w:bookmarkStart w:id="87" w:name="_Toc524334884"/>
      <w:bookmarkStart w:id="88" w:name="_Toc429294529"/>
      <w:bookmarkEnd w:id="86"/>
      <w:r w:rsidRPr="009A466D">
        <w:rPr>
          <w:sz w:val="22"/>
          <w:szCs w:val="22"/>
          <w:lang w:eastAsia="ja-JP"/>
        </w:rPr>
        <w:t>HLGT</w:t>
      </w:r>
      <w:r w:rsidRPr="009A466D">
        <w:rPr>
          <w:rFonts w:hAnsi="ＭＳ 明朝" w:hint="eastAsia"/>
          <w:sz w:val="22"/>
          <w:szCs w:val="22"/>
          <w:lang w:eastAsia="ja-JP"/>
        </w:rPr>
        <w:t>はデータ検索と提示を意図したもので、より広い概念で検索するために</w:t>
      </w:r>
      <w:r w:rsidRPr="009A466D">
        <w:rPr>
          <w:sz w:val="22"/>
          <w:szCs w:val="22"/>
          <w:lang w:eastAsia="ja-JP"/>
        </w:rPr>
        <w:t>HLT</w:t>
      </w:r>
      <w:r w:rsidRPr="009A466D">
        <w:rPr>
          <w:rFonts w:hAnsi="ＭＳ 明朝" w:hint="eastAsia"/>
          <w:sz w:val="22"/>
          <w:szCs w:val="22"/>
          <w:lang w:eastAsia="ja-JP"/>
        </w:rPr>
        <w:t>をグループ化している。</w:t>
      </w:r>
      <w:bookmarkEnd w:id="87"/>
      <w:bookmarkEnd w:id="88"/>
    </w:p>
    <w:p w14:paraId="1F98E4D8" w14:textId="77777777" w:rsidR="00705D39" w:rsidRDefault="0064051F" w:rsidP="00E41AA8">
      <w:pPr>
        <w:spacing w:beforeLines="50" w:before="120"/>
        <w:rPr>
          <w:sz w:val="22"/>
          <w:szCs w:val="22"/>
          <w:lang w:eastAsia="ja-JP"/>
        </w:rPr>
      </w:pPr>
      <w:bookmarkStart w:id="89" w:name="_Toc524334885"/>
      <w:bookmarkStart w:id="90" w:name="_Toc429294530"/>
      <w:r w:rsidRPr="009A466D">
        <w:rPr>
          <w:sz w:val="22"/>
          <w:szCs w:val="22"/>
          <w:lang w:eastAsia="ja-JP"/>
        </w:rPr>
        <w:t>HLGT</w:t>
      </w:r>
      <w:r w:rsidRPr="009A466D">
        <w:rPr>
          <w:rFonts w:hAnsi="ＭＳ 明朝" w:hint="eastAsia"/>
          <w:sz w:val="22"/>
          <w:szCs w:val="22"/>
          <w:lang w:eastAsia="ja-JP"/>
        </w:rPr>
        <w:t>は</w:t>
      </w:r>
      <w:r w:rsidRPr="009A466D">
        <w:rPr>
          <w:sz w:val="22"/>
          <w:szCs w:val="22"/>
          <w:lang w:eastAsia="ja-JP"/>
        </w:rPr>
        <w:t>SOC</w:t>
      </w:r>
      <w:r w:rsidRPr="009A466D">
        <w:rPr>
          <w:rFonts w:hAnsi="ＭＳ 明朝" w:hint="eastAsia"/>
          <w:sz w:val="22"/>
          <w:szCs w:val="22"/>
          <w:lang w:eastAsia="ja-JP"/>
        </w:rPr>
        <w:t>に直接リンクする下層語である。</w:t>
      </w:r>
      <w:r w:rsidRPr="009A466D">
        <w:rPr>
          <w:sz w:val="22"/>
          <w:szCs w:val="22"/>
          <w:lang w:eastAsia="ja-JP"/>
        </w:rPr>
        <w:t>HLGT</w:t>
      </w:r>
      <w:r w:rsidRPr="009A466D">
        <w:rPr>
          <w:rFonts w:hAnsi="ＭＳ 明朝" w:hint="eastAsia"/>
          <w:sz w:val="22"/>
          <w:szCs w:val="22"/>
          <w:lang w:eastAsia="ja-JP"/>
        </w:rPr>
        <w:t>は、少なくとも上位階層である</w:t>
      </w:r>
      <w:r w:rsidRPr="009A466D">
        <w:rPr>
          <w:sz w:val="22"/>
          <w:szCs w:val="22"/>
          <w:lang w:eastAsia="ja-JP"/>
        </w:rPr>
        <w:t>SOC</w:t>
      </w:r>
      <w:r w:rsidRPr="009A466D">
        <w:rPr>
          <w:rFonts w:hAnsi="ＭＳ 明朝" w:hint="eastAsia"/>
          <w:sz w:val="22"/>
          <w:szCs w:val="22"/>
          <w:lang w:eastAsia="ja-JP"/>
        </w:rPr>
        <w:t>のひとつと下位階層である</w:t>
      </w:r>
      <w:r w:rsidRPr="009A466D">
        <w:rPr>
          <w:sz w:val="22"/>
          <w:szCs w:val="22"/>
          <w:lang w:eastAsia="ja-JP"/>
        </w:rPr>
        <w:t>HLT</w:t>
      </w:r>
      <w:r w:rsidRPr="009A466D">
        <w:rPr>
          <w:rFonts w:hAnsi="ＭＳ 明朝" w:hint="eastAsia"/>
          <w:sz w:val="22"/>
          <w:szCs w:val="22"/>
          <w:lang w:eastAsia="ja-JP"/>
        </w:rPr>
        <w:t>のひとつ（それぞれ直上と直下の階層）にリンクしていなければならず、これは用語集に欠くことのできない規定である。</w:t>
      </w:r>
      <w:bookmarkEnd w:id="89"/>
      <w:bookmarkEnd w:id="90"/>
    </w:p>
    <w:p w14:paraId="478FEABD" w14:textId="77777777" w:rsidR="00705D39" w:rsidRDefault="0064051F" w:rsidP="00E41AA8">
      <w:pPr>
        <w:spacing w:beforeLines="50" w:before="120"/>
        <w:rPr>
          <w:sz w:val="22"/>
          <w:szCs w:val="22"/>
          <w:lang w:eastAsia="ja-JP"/>
        </w:rPr>
      </w:pPr>
      <w:bookmarkStart w:id="91" w:name="_Toc524334886"/>
      <w:bookmarkStart w:id="92" w:name="_Toc429294531"/>
      <w:r w:rsidRPr="009A466D">
        <w:rPr>
          <w:rFonts w:hAnsi="ＭＳ 明朝" w:hint="eastAsia"/>
          <w:sz w:val="22"/>
          <w:szCs w:val="22"/>
          <w:lang w:eastAsia="ja-JP"/>
        </w:rPr>
        <w:t>一つの</w:t>
      </w:r>
      <w:r w:rsidRPr="009A466D">
        <w:rPr>
          <w:sz w:val="22"/>
          <w:szCs w:val="22"/>
          <w:lang w:eastAsia="ja-JP"/>
        </w:rPr>
        <w:t>HLGT</w:t>
      </w:r>
      <w:r w:rsidRPr="009A466D">
        <w:rPr>
          <w:rFonts w:hAnsi="ＭＳ 明朝" w:hint="eastAsia"/>
          <w:sz w:val="22"/>
          <w:szCs w:val="22"/>
          <w:lang w:eastAsia="ja-JP"/>
        </w:rPr>
        <w:t>がリンクすることのできる</w:t>
      </w:r>
      <w:r w:rsidRPr="009A466D">
        <w:rPr>
          <w:sz w:val="22"/>
          <w:szCs w:val="22"/>
          <w:lang w:eastAsia="ja-JP"/>
        </w:rPr>
        <w:t>SOC</w:t>
      </w:r>
      <w:r w:rsidRPr="009A466D">
        <w:rPr>
          <w:rFonts w:hAnsi="ＭＳ 明朝" w:hint="eastAsia"/>
          <w:sz w:val="22"/>
          <w:szCs w:val="22"/>
          <w:lang w:eastAsia="ja-JP"/>
        </w:rPr>
        <w:t>の数に制限はない。</w:t>
      </w:r>
      <w:bookmarkEnd w:id="91"/>
      <w:bookmarkEnd w:id="92"/>
    </w:p>
    <w:p w14:paraId="772D3E4E"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93" w:name="_Toc443386805"/>
      <w:bookmarkStart w:id="94" w:name="_Toc459295091"/>
      <w:r w:rsidRPr="007A64A5">
        <w:rPr>
          <w:rFonts w:ascii="ＭＳ Ｐゴシック" w:eastAsia="ＭＳ Ｐゴシック" w:hAnsi="ＭＳ Ｐゴシック" w:hint="eastAsia"/>
          <w:i w:val="0"/>
          <w:sz w:val="24"/>
          <w:szCs w:val="24"/>
          <w:lang w:eastAsia="ja-JP"/>
        </w:rPr>
        <w:t>3.5</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器官別大分類（</w:t>
      </w:r>
      <w:r w:rsidRPr="007A64A5">
        <w:rPr>
          <w:rFonts w:ascii="ＭＳ Ｐゴシック" w:eastAsia="ＭＳ Ｐゴシック" w:hAnsi="ＭＳ Ｐゴシック"/>
          <w:i w:val="0"/>
          <w:sz w:val="24"/>
          <w:szCs w:val="24"/>
          <w:lang w:eastAsia="ja-JP"/>
        </w:rPr>
        <w:t>System Organ Class ; SOC</w:t>
      </w:r>
      <w:r w:rsidRPr="007A64A5">
        <w:rPr>
          <w:rFonts w:ascii="ＭＳ Ｐゴシック" w:eastAsia="ＭＳ Ｐゴシック" w:hAnsi="ＭＳ Ｐゴシック" w:hint="eastAsia"/>
          <w:i w:val="0"/>
          <w:sz w:val="24"/>
          <w:szCs w:val="24"/>
          <w:lang w:eastAsia="ja-JP"/>
        </w:rPr>
        <w:t>）</w:t>
      </w:r>
      <w:bookmarkEnd w:id="93"/>
      <w:bookmarkEnd w:id="94"/>
    </w:p>
    <w:p w14:paraId="1DBC3AE3" w14:textId="77777777" w:rsidR="006F2296" w:rsidRPr="009A466D" w:rsidRDefault="0064051F" w:rsidP="00E41AA8">
      <w:pPr>
        <w:spacing w:beforeLines="50" w:before="120"/>
        <w:rPr>
          <w:sz w:val="22"/>
          <w:szCs w:val="22"/>
          <w:lang w:eastAsia="ja-JP"/>
        </w:rPr>
      </w:pPr>
      <w:bookmarkStart w:id="95" w:name="_Toc429294534"/>
      <w:bookmarkStart w:id="96" w:name="_Toc524334890"/>
      <w:r w:rsidRPr="009A466D">
        <w:rPr>
          <w:sz w:val="22"/>
          <w:szCs w:val="22"/>
          <w:lang w:eastAsia="ja-JP"/>
        </w:rPr>
        <w:t>SOC</w:t>
      </w:r>
      <w:r w:rsidRPr="009A466D">
        <w:rPr>
          <w:rFonts w:hAnsi="ＭＳ 明朝" w:hint="eastAsia"/>
          <w:sz w:val="22"/>
          <w:szCs w:val="22"/>
          <w:lang w:eastAsia="ja-JP"/>
        </w:rPr>
        <w:t>はデータ検索のために最も広い概念を提供する最上位階層で、下記によってグループ化されている。</w:t>
      </w:r>
      <w:bookmarkEnd w:id="95"/>
    </w:p>
    <w:p w14:paraId="592BD661" w14:textId="77777777" w:rsidR="00C620DA" w:rsidRDefault="00692F45" w:rsidP="00E41AA8">
      <w:pPr>
        <w:pStyle w:val="afff3"/>
        <w:numPr>
          <w:ilvl w:val="0"/>
          <w:numId w:val="39"/>
        </w:numPr>
        <w:spacing w:beforeLines="50" w:before="120"/>
        <w:ind w:left="308" w:hanging="308"/>
        <w:rPr>
          <w:sz w:val="22"/>
          <w:szCs w:val="22"/>
        </w:rPr>
      </w:pPr>
      <w:r w:rsidRPr="00692F45">
        <w:rPr>
          <w:rFonts w:hAnsi="ＭＳ 明朝" w:hint="eastAsia"/>
          <w:sz w:val="22"/>
          <w:szCs w:val="22"/>
        </w:rPr>
        <w:t>病因学別（例：</w:t>
      </w:r>
      <w:r w:rsidR="00D03224">
        <w:rPr>
          <w:rFonts w:hAnsi="ＭＳ 明朝" w:hint="eastAsia"/>
          <w:sz w:val="22"/>
          <w:szCs w:val="22"/>
        </w:rPr>
        <w:t>「</w:t>
      </w:r>
      <w:r w:rsidRPr="00692F45">
        <w:rPr>
          <w:b/>
          <w:sz w:val="22"/>
          <w:szCs w:val="22"/>
        </w:rPr>
        <w:t xml:space="preserve">SOC; </w:t>
      </w:r>
      <w:r w:rsidRPr="00692F45">
        <w:rPr>
          <w:rFonts w:hAnsi="ＭＳ 明朝" w:hint="eastAsia"/>
          <w:b/>
          <w:i/>
          <w:sz w:val="22"/>
          <w:szCs w:val="22"/>
        </w:rPr>
        <w:t>感染症および寄生虫症</w:t>
      </w:r>
      <w:r w:rsidRPr="00692F45">
        <w:rPr>
          <w:b/>
          <w:sz w:val="22"/>
          <w:szCs w:val="22"/>
        </w:rPr>
        <w:t xml:space="preserve"> </w:t>
      </w:r>
      <w:r w:rsidRPr="00692F45">
        <w:rPr>
          <w:sz w:val="22"/>
          <w:szCs w:val="22"/>
        </w:rPr>
        <w:t>(</w:t>
      </w:r>
      <w:r w:rsidRPr="00692F45">
        <w:rPr>
          <w:i/>
          <w:iCs/>
          <w:sz w:val="22"/>
          <w:szCs w:val="22"/>
        </w:rPr>
        <w:t>Infections and infestations</w:t>
      </w:r>
      <w:r w:rsidRPr="00692F45">
        <w:rPr>
          <w:sz w:val="22"/>
          <w:szCs w:val="22"/>
        </w:rPr>
        <w:t>)</w:t>
      </w:r>
      <w:r w:rsidR="00D44640">
        <w:rPr>
          <w:rFonts w:hAnsi="ＭＳ 明朝" w:hint="eastAsia"/>
          <w:sz w:val="22"/>
          <w:szCs w:val="22"/>
        </w:rPr>
        <w:t>」</w:t>
      </w:r>
      <w:r w:rsidRPr="00692F45">
        <w:rPr>
          <w:rFonts w:hAnsi="ＭＳ 明朝" w:hint="eastAsia"/>
          <w:sz w:val="22"/>
          <w:szCs w:val="22"/>
        </w:rPr>
        <w:t>）</w:t>
      </w:r>
    </w:p>
    <w:p w14:paraId="01CC1EC2" w14:textId="77777777" w:rsidR="00C620DA" w:rsidRDefault="00692F45">
      <w:pPr>
        <w:pStyle w:val="afff3"/>
        <w:numPr>
          <w:ilvl w:val="0"/>
          <w:numId w:val="40"/>
        </w:numPr>
        <w:ind w:left="308" w:hanging="308"/>
        <w:rPr>
          <w:sz w:val="22"/>
          <w:szCs w:val="22"/>
        </w:rPr>
      </w:pPr>
      <w:r w:rsidRPr="00692F45">
        <w:rPr>
          <w:rFonts w:hAnsi="ＭＳ 明朝" w:hint="eastAsia"/>
          <w:sz w:val="22"/>
          <w:szCs w:val="22"/>
        </w:rPr>
        <w:t>発現部位別（例：</w:t>
      </w:r>
      <w:r w:rsidR="00D03224">
        <w:rPr>
          <w:rFonts w:hAnsi="ＭＳ 明朝" w:hint="eastAsia"/>
          <w:sz w:val="22"/>
          <w:szCs w:val="22"/>
        </w:rPr>
        <w:t>「</w:t>
      </w:r>
      <w:r w:rsidRPr="00692F45">
        <w:rPr>
          <w:b/>
          <w:sz w:val="22"/>
          <w:szCs w:val="22"/>
        </w:rPr>
        <w:t xml:space="preserve">SOC; </w:t>
      </w:r>
      <w:r w:rsidRPr="00692F45">
        <w:rPr>
          <w:rFonts w:hAnsi="ＭＳ 明朝" w:hint="eastAsia"/>
          <w:b/>
          <w:i/>
          <w:sz w:val="22"/>
          <w:szCs w:val="22"/>
        </w:rPr>
        <w:t>胃腸障害</w:t>
      </w:r>
      <w:r w:rsidRPr="00692F45">
        <w:rPr>
          <w:sz w:val="22"/>
          <w:szCs w:val="22"/>
        </w:rPr>
        <w:t xml:space="preserve"> (</w:t>
      </w:r>
      <w:r w:rsidRPr="00692F45">
        <w:rPr>
          <w:i/>
          <w:iCs/>
          <w:sz w:val="22"/>
          <w:szCs w:val="22"/>
        </w:rPr>
        <w:t>Gastrointestinal disorders</w:t>
      </w:r>
      <w:r w:rsidRPr="00692F45">
        <w:rPr>
          <w:sz w:val="22"/>
          <w:szCs w:val="22"/>
        </w:rPr>
        <w:t>)</w:t>
      </w:r>
      <w:r w:rsidR="00D44640">
        <w:rPr>
          <w:rFonts w:hAnsi="ＭＳ 明朝" w:hint="eastAsia"/>
          <w:sz w:val="22"/>
          <w:szCs w:val="22"/>
        </w:rPr>
        <w:t>」</w:t>
      </w:r>
      <w:r w:rsidRPr="00692F45">
        <w:rPr>
          <w:rFonts w:hAnsi="ＭＳ 明朝" w:hint="eastAsia"/>
          <w:sz w:val="22"/>
          <w:szCs w:val="22"/>
        </w:rPr>
        <w:t>）</w:t>
      </w:r>
    </w:p>
    <w:p w14:paraId="0EC4B1F3" w14:textId="77777777" w:rsidR="00C620DA" w:rsidRDefault="00692F45">
      <w:pPr>
        <w:pStyle w:val="afff3"/>
        <w:numPr>
          <w:ilvl w:val="0"/>
          <w:numId w:val="40"/>
        </w:numPr>
        <w:ind w:left="308" w:hanging="308"/>
        <w:rPr>
          <w:sz w:val="22"/>
          <w:szCs w:val="22"/>
          <w:lang w:eastAsia="ja-JP"/>
        </w:rPr>
      </w:pPr>
      <w:r w:rsidRPr="00692F45">
        <w:rPr>
          <w:rFonts w:hAnsi="ＭＳ 明朝" w:hint="eastAsia"/>
          <w:sz w:val="22"/>
          <w:szCs w:val="22"/>
          <w:lang w:eastAsia="ja-JP"/>
        </w:rPr>
        <w:t>目的別（例：</w:t>
      </w:r>
      <w:r w:rsidR="00D03224">
        <w:rPr>
          <w:rFonts w:hAnsi="ＭＳ 明朝" w:hint="eastAsia"/>
          <w:sz w:val="22"/>
          <w:szCs w:val="22"/>
          <w:lang w:eastAsia="ja-JP"/>
        </w:rPr>
        <w:t>「</w:t>
      </w:r>
      <w:r w:rsidRPr="00692F45">
        <w:rPr>
          <w:b/>
          <w:sz w:val="22"/>
          <w:szCs w:val="22"/>
          <w:lang w:eastAsia="ja-JP"/>
        </w:rPr>
        <w:t xml:space="preserve">SOC; </w:t>
      </w:r>
      <w:r w:rsidRPr="00692F45">
        <w:rPr>
          <w:rFonts w:hAnsi="ＭＳ 明朝" w:hint="eastAsia"/>
          <w:b/>
          <w:i/>
          <w:sz w:val="22"/>
          <w:szCs w:val="22"/>
          <w:lang w:eastAsia="ja-JP"/>
        </w:rPr>
        <w:t>外科および内科処置</w:t>
      </w:r>
      <w:r w:rsidRPr="00692F45">
        <w:rPr>
          <w:sz w:val="22"/>
          <w:szCs w:val="22"/>
          <w:lang w:eastAsia="ja-JP"/>
        </w:rPr>
        <w:t xml:space="preserve"> (</w:t>
      </w:r>
      <w:r w:rsidRPr="00692F45">
        <w:rPr>
          <w:i/>
          <w:iCs/>
          <w:sz w:val="22"/>
          <w:szCs w:val="22"/>
          <w:lang w:eastAsia="ja-JP"/>
        </w:rPr>
        <w:t>Surgical and medical procedures</w:t>
      </w:r>
      <w:r w:rsidRPr="00692F45">
        <w:rPr>
          <w:sz w:val="22"/>
          <w:szCs w:val="22"/>
          <w:lang w:eastAsia="ja-JP"/>
        </w:rPr>
        <w:t>)</w:t>
      </w:r>
      <w:bookmarkEnd w:id="96"/>
      <w:r w:rsidR="00D44640">
        <w:rPr>
          <w:rFonts w:hAnsi="ＭＳ 明朝" w:hint="eastAsia"/>
          <w:sz w:val="22"/>
          <w:szCs w:val="22"/>
          <w:lang w:eastAsia="ja-JP"/>
        </w:rPr>
        <w:t>」</w:t>
      </w:r>
      <w:r w:rsidRPr="00692F45">
        <w:rPr>
          <w:rFonts w:hAnsi="ＭＳ 明朝" w:hint="eastAsia"/>
          <w:sz w:val="22"/>
          <w:szCs w:val="22"/>
          <w:lang w:eastAsia="ja-JP"/>
        </w:rPr>
        <w:t>）</w:t>
      </w:r>
    </w:p>
    <w:p w14:paraId="2AEB76F8" w14:textId="77777777" w:rsidR="003C2661" w:rsidRPr="009A466D" w:rsidRDefault="003C2661" w:rsidP="00E41AA8">
      <w:pPr>
        <w:spacing w:beforeLines="50" w:before="120"/>
        <w:rPr>
          <w:b/>
          <w:caps/>
          <w:sz w:val="22"/>
          <w:szCs w:val="22"/>
          <w:lang w:eastAsia="ja-JP"/>
        </w:rPr>
      </w:pPr>
      <w:bookmarkStart w:id="97" w:name="_Toc429294535"/>
      <w:bookmarkStart w:id="98" w:name="_Toc524334891"/>
      <w:r w:rsidRPr="009A466D">
        <w:rPr>
          <w:rFonts w:hAnsi="ＭＳ 明朝" w:hint="eastAsia"/>
          <w:caps/>
          <w:sz w:val="22"/>
          <w:szCs w:val="22"/>
          <w:lang w:eastAsia="ja-JP"/>
        </w:rPr>
        <w:t>上記の分類の例外として、社会環境の</w:t>
      </w:r>
      <w:r w:rsidRPr="009A466D">
        <w:rPr>
          <w:rFonts w:hint="eastAsia"/>
          <w:caps/>
          <w:sz w:val="22"/>
          <w:szCs w:val="22"/>
          <w:lang w:eastAsia="ja-JP"/>
        </w:rPr>
        <w:t>SOC</w:t>
      </w:r>
      <w:r w:rsidRPr="009A466D">
        <w:rPr>
          <w:rFonts w:hAnsi="ＭＳ 明朝" w:hint="eastAsia"/>
          <w:caps/>
          <w:sz w:val="22"/>
          <w:szCs w:val="22"/>
          <w:lang w:eastAsia="ja-JP"/>
        </w:rPr>
        <w:t>には有害事象を表す用語ではなくヒトに関する情報を表す用語が収載されており、報告された有害事象に影響するかもしれない個々人の本質に関連する用語をグループ化している。</w:t>
      </w:r>
    </w:p>
    <w:p w14:paraId="263FE1B6" w14:textId="77777777" w:rsidR="0064051F" w:rsidRPr="009A466D" w:rsidRDefault="0064051F" w:rsidP="00E41AA8">
      <w:pPr>
        <w:spacing w:beforeLines="50" w:before="120"/>
        <w:rPr>
          <w:sz w:val="22"/>
          <w:szCs w:val="22"/>
          <w:lang w:eastAsia="ja-JP"/>
        </w:rPr>
      </w:pPr>
      <w:r w:rsidRPr="009A466D">
        <w:rPr>
          <w:sz w:val="22"/>
          <w:szCs w:val="22"/>
          <w:lang w:eastAsia="ja-JP"/>
        </w:rPr>
        <w:lastRenderedPageBreak/>
        <w:t>SOC</w:t>
      </w:r>
      <w:r w:rsidRPr="009A466D">
        <w:rPr>
          <w:rFonts w:hAnsi="ＭＳ 明朝" w:hint="eastAsia"/>
          <w:sz w:val="22"/>
          <w:szCs w:val="22"/>
          <w:lang w:eastAsia="ja-JP"/>
        </w:rPr>
        <w:t>は少なくとも一つ以上の</w:t>
      </w:r>
      <w:r w:rsidRPr="009A466D">
        <w:rPr>
          <w:sz w:val="22"/>
          <w:szCs w:val="22"/>
          <w:lang w:eastAsia="ja-JP"/>
        </w:rPr>
        <w:t>HLGT</w:t>
      </w:r>
      <w:r w:rsidRPr="009A466D">
        <w:rPr>
          <w:rFonts w:hAnsi="ＭＳ 明朝" w:hint="eastAsia"/>
          <w:sz w:val="22"/>
          <w:szCs w:val="22"/>
          <w:lang w:eastAsia="ja-JP"/>
        </w:rPr>
        <w:t>に直接リンクしている（即ち上位にある）が、</w:t>
      </w:r>
      <w:r w:rsidR="00D329FE" w:rsidRPr="009A466D">
        <w:rPr>
          <w:sz w:val="22"/>
          <w:szCs w:val="22"/>
          <w:lang w:eastAsia="ja-JP"/>
        </w:rPr>
        <w:br/>
      </w:r>
      <w:r w:rsidRPr="009A466D">
        <w:rPr>
          <w:rFonts w:hAnsi="ＭＳ 明朝" w:hint="eastAsia"/>
          <w:sz w:val="22"/>
          <w:szCs w:val="22"/>
          <w:lang w:eastAsia="ja-JP"/>
        </w:rPr>
        <w:t>リンクする</w:t>
      </w:r>
      <w:r w:rsidRPr="009A466D">
        <w:rPr>
          <w:sz w:val="22"/>
          <w:szCs w:val="22"/>
          <w:lang w:eastAsia="ja-JP"/>
        </w:rPr>
        <w:t>HLGT</w:t>
      </w:r>
      <w:r w:rsidRPr="009A466D">
        <w:rPr>
          <w:rFonts w:hAnsi="ＭＳ 明朝" w:hint="eastAsia"/>
          <w:sz w:val="22"/>
          <w:szCs w:val="22"/>
          <w:lang w:eastAsia="ja-JP"/>
        </w:rPr>
        <w:t>の数に制限はない。</w:t>
      </w:r>
      <w:bookmarkEnd w:id="97"/>
      <w:bookmarkEnd w:id="98"/>
    </w:p>
    <w:p w14:paraId="7BC2BFE1" w14:textId="77777777" w:rsidR="00705D39" w:rsidRDefault="0064051F" w:rsidP="00E41AA8">
      <w:pPr>
        <w:spacing w:beforeLines="50" w:before="120"/>
        <w:rPr>
          <w:sz w:val="22"/>
          <w:szCs w:val="22"/>
          <w:lang w:eastAsia="ja-JP"/>
        </w:rPr>
      </w:pPr>
      <w:bookmarkStart w:id="99" w:name="_Toc429294536"/>
      <w:bookmarkStart w:id="100" w:name="_Toc524334892"/>
      <w:r w:rsidRPr="009A466D">
        <w:rPr>
          <w:rFonts w:hAnsi="ＭＳ 明朝" w:hint="eastAsia"/>
          <w:sz w:val="22"/>
          <w:szCs w:val="22"/>
          <w:lang w:eastAsia="ja-JP"/>
        </w:rPr>
        <w:t>すべての</w:t>
      </w:r>
      <w:r w:rsidRPr="009A466D">
        <w:rPr>
          <w:sz w:val="22"/>
          <w:szCs w:val="22"/>
          <w:lang w:eastAsia="ja-JP"/>
        </w:rPr>
        <w:t>SOC</w:t>
      </w:r>
      <w:r w:rsidRPr="009A466D">
        <w:rPr>
          <w:rFonts w:hAnsi="ＭＳ 明朝" w:hint="eastAsia"/>
          <w:sz w:val="22"/>
          <w:szCs w:val="22"/>
          <w:lang w:eastAsia="ja-JP"/>
        </w:rPr>
        <w:t>からの検索に際し重複集計を避けるため、</w:t>
      </w:r>
      <w:r w:rsidRPr="009A466D">
        <w:rPr>
          <w:sz w:val="22"/>
          <w:szCs w:val="22"/>
          <w:lang w:eastAsia="ja-JP"/>
        </w:rPr>
        <w:t>PT</w:t>
      </w:r>
      <w:r w:rsidRPr="009A466D">
        <w:rPr>
          <w:rFonts w:hAnsi="ＭＳ 明朝" w:hint="eastAsia"/>
          <w:sz w:val="22"/>
          <w:szCs w:val="22"/>
          <w:lang w:eastAsia="ja-JP"/>
        </w:rPr>
        <w:t>には一つのプライマリー</w:t>
      </w:r>
      <w:r w:rsidRPr="009A466D">
        <w:rPr>
          <w:sz w:val="22"/>
          <w:szCs w:val="22"/>
          <w:lang w:eastAsia="ja-JP"/>
        </w:rPr>
        <w:t>SOC</w:t>
      </w:r>
      <w:r w:rsidRPr="009A466D">
        <w:rPr>
          <w:rFonts w:hAnsi="ＭＳ 明朝" w:hint="eastAsia"/>
          <w:sz w:val="22"/>
          <w:szCs w:val="22"/>
          <w:lang w:eastAsia="ja-JP"/>
        </w:rPr>
        <w:t>が割り当てられている。これが必要な理由は、</w:t>
      </w:r>
      <w:r w:rsidRPr="009A466D">
        <w:rPr>
          <w:rFonts w:hint="eastAsia"/>
          <w:sz w:val="22"/>
          <w:szCs w:val="22"/>
          <w:lang w:eastAsia="ja-JP"/>
        </w:rPr>
        <w:t>PT</w:t>
      </w:r>
      <w:r w:rsidRPr="009A466D">
        <w:rPr>
          <w:rFonts w:hAnsi="ＭＳ 明朝" w:hint="eastAsia"/>
          <w:sz w:val="22"/>
          <w:szCs w:val="22"/>
          <w:lang w:eastAsia="ja-JP"/>
        </w:rPr>
        <w:t>が二つ以上の</w:t>
      </w:r>
      <w:r w:rsidRPr="009A466D">
        <w:rPr>
          <w:rFonts w:hint="eastAsia"/>
          <w:sz w:val="22"/>
          <w:szCs w:val="22"/>
          <w:lang w:eastAsia="ja-JP"/>
        </w:rPr>
        <w:t>SOC</w:t>
      </w:r>
      <w:r w:rsidRPr="009A466D">
        <w:rPr>
          <w:rFonts w:hAnsi="ＭＳ 明朝" w:hint="eastAsia"/>
          <w:sz w:val="22"/>
          <w:szCs w:val="22"/>
          <w:lang w:eastAsia="ja-JP"/>
        </w:rPr>
        <w:t>に表示され得るためである（複数軸</w:t>
      </w:r>
      <w:r w:rsidR="00D229D5" w:rsidRPr="009A466D">
        <w:rPr>
          <w:rFonts w:hAnsi="ＭＳ 明朝" w:hint="eastAsia"/>
          <w:sz w:val="22"/>
          <w:szCs w:val="22"/>
          <w:lang w:eastAsia="ja-JP"/>
        </w:rPr>
        <w:t>・多軸</w:t>
      </w:r>
      <w:r w:rsidRPr="009A466D">
        <w:rPr>
          <w:rFonts w:hAnsi="ＭＳ 明朝" w:hint="eastAsia"/>
          <w:sz w:val="22"/>
          <w:szCs w:val="22"/>
          <w:lang w:eastAsia="ja-JP"/>
        </w:rPr>
        <w:t>）。プライマリー</w:t>
      </w:r>
      <w:r w:rsidRPr="009A466D">
        <w:rPr>
          <w:rFonts w:hint="eastAsia"/>
          <w:sz w:val="22"/>
          <w:szCs w:val="22"/>
          <w:lang w:eastAsia="ja-JP"/>
        </w:rPr>
        <w:t>SOC</w:t>
      </w:r>
      <w:r w:rsidRPr="009A466D">
        <w:rPr>
          <w:rFonts w:hAnsi="ＭＳ 明朝" w:hint="eastAsia"/>
          <w:sz w:val="22"/>
          <w:szCs w:val="22"/>
          <w:lang w:eastAsia="ja-JP"/>
        </w:rPr>
        <w:t>を決めることにより、</w:t>
      </w:r>
      <w:r w:rsidRPr="009A466D">
        <w:rPr>
          <w:rFonts w:hint="eastAsia"/>
          <w:sz w:val="22"/>
          <w:szCs w:val="22"/>
          <w:lang w:eastAsia="ja-JP"/>
        </w:rPr>
        <w:t>SOC</w:t>
      </w:r>
      <w:r w:rsidRPr="009A466D">
        <w:rPr>
          <w:rFonts w:hAnsi="ＭＳ 明朝" w:hint="eastAsia"/>
          <w:sz w:val="22"/>
          <w:szCs w:val="22"/>
          <w:lang w:eastAsia="ja-JP"/>
        </w:rPr>
        <w:t>ごとに蓄積データのアウトプットを行った場合、</w:t>
      </w:r>
      <w:r w:rsidRPr="009A466D">
        <w:rPr>
          <w:rFonts w:hint="eastAsia"/>
          <w:sz w:val="22"/>
          <w:szCs w:val="22"/>
          <w:lang w:eastAsia="ja-JP"/>
        </w:rPr>
        <w:t>PT</w:t>
      </w:r>
      <w:r w:rsidRPr="009A466D">
        <w:rPr>
          <w:rFonts w:hAnsi="ＭＳ 明朝" w:hint="eastAsia"/>
          <w:sz w:val="22"/>
          <w:szCs w:val="22"/>
          <w:lang w:eastAsia="ja-JP"/>
        </w:rPr>
        <w:t>が２回以上表示され重複集計されることを防ぐことができる。</w:t>
      </w:r>
      <w:bookmarkEnd w:id="99"/>
      <w:r w:rsidRPr="009A466D">
        <w:rPr>
          <w:sz w:val="22"/>
          <w:szCs w:val="22"/>
          <w:lang w:eastAsia="ja-JP"/>
        </w:rPr>
        <w:t>MedDRA</w:t>
      </w:r>
      <w:r w:rsidRPr="009A466D">
        <w:rPr>
          <w:rFonts w:hAnsi="ＭＳ 明朝" w:hint="eastAsia"/>
          <w:sz w:val="22"/>
          <w:szCs w:val="22"/>
          <w:lang w:eastAsia="ja-JP"/>
        </w:rPr>
        <w:t>のすべての</w:t>
      </w:r>
      <w:r w:rsidRPr="009A466D">
        <w:rPr>
          <w:sz w:val="22"/>
          <w:szCs w:val="22"/>
          <w:lang w:eastAsia="ja-JP"/>
        </w:rPr>
        <w:t>PT</w:t>
      </w:r>
      <w:r w:rsidRPr="009A466D">
        <w:rPr>
          <w:rFonts w:hAnsi="ＭＳ 明朝" w:hint="eastAsia"/>
          <w:sz w:val="22"/>
          <w:szCs w:val="22"/>
          <w:lang w:eastAsia="ja-JP"/>
        </w:rPr>
        <w:t>には、アウトプットする際、当該</w:t>
      </w:r>
      <w:r w:rsidRPr="009A466D">
        <w:rPr>
          <w:sz w:val="22"/>
          <w:szCs w:val="22"/>
          <w:lang w:eastAsia="ja-JP"/>
        </w:rPr>
        <w:t>PT</w:t>
      </w:r>
      <w:r w:rsidRPr="009A466D">
        <w:rPr>
          <w:rFonts w:hAnsi="ＭＳ 明朝" w:hint="eastAsia"/>
          <w:sz w:val="22"/>
          <w:szCs w:val="22"/>
          <w:lang w:eastAsia="ja-JP"/>
        </w:rPr>
        <w:t>がどの</w:t>
      </w:r>
      <w:r w:rsidRPr="009A466D">
        <w:rPr>
          <w:sz w:val="22"/>
          <w:szCs w:val="22"/>
          <w:lang w:eastAsia="ja-JP"/>
        </w:rPr>
        <w:t>SOC</w:t>
      </w:r>
      <w:r w:rsidRPr="009A466D">
        <w:rPr>
          <w:rFonts w:hAnsi="ＭＳ 明朝" w:hint="eastAsia"/>
          <w:sz w:val="22"/>
          <w:szCs w:val="22"/>
          <w:lang w:eastAsia="ja-JP"/>
        </w:rPr>
        <w:t>に表示されるかを決める</w:t>
      </w:r>
      <w:r w:rsidR="00D03224">
        <w:rPr>
          <w:rFonts w:hAnsi="ＭＳ 明朝" w:hint="eastAsia"/>
          <w:sz w:val="22"/>
          <w:szCs w:val="22"/>
          <w:lang w:eastAsia="ja-JP"/>
        </w:rPr>
        <w:t>「</w:t>
      </w:r>
      <w:r w:rsidRPr="009A466D">
        <w:rPr>
          <w:rFonts w:hAnsi="ＭＳ 明朝" w:hint="eastAsia"/>
          <w:sz w:val="22"/>
          <w:szCs w:val="22"/>
          <w:lang w:eastAsia="ja-JP"/>
        </w:rPr>
        <w:t>プライマリー</w:t>
      </w:r>
      <w:r w:rsidRPr="009A466D">
        <w:rPr>
          <w:sz w:val="22"/>
          <w:szCs w:val="22"/>
          <w:lang w:eastAsia="ja-JP"/>
        </w:rPr>
        <w:t>SOC</w:t>
      </w:r>
      <w:r w:rsidR="00D44640">
        <w:rPr>
          <w:rFonts w:hAnsi="ＭＳ 明朝" w:hint="eastAsia"/>
          <w:sz w:val="22"/>
          <w:szCs w:val="22"/>
          <w:lang w:eastAsia="ja-JP"/>
        </w:rPr>
        <w:t>」</w:t>
      </w:r>
      <w:r w:rsidRPr="009A466D">
        <w:rPr>
          <w:rFonts w:hAnsi="ＭＳ 明朝" w:hint="eastAsia"/>
          <w:sz w:val="22"/>
          <w:szCs w:val="22"/>
          <w:lang w:eastAsia="ja-JP"/>
        </w:rPr>
        <w:t>が割り当てられている。</w:t>
      </w:r>
      <w:r w:rsidR="00F946AE" w:rsidRPr="009A466D">
        <w:rPr>
          <w:sz w:val="22"/>
          <w:szCs w:val="22"/>
          <w:lang w:eastAsia="ja-JP"/>
        </w:rPr>
        <w:br/>
      </w:r>
      <w:r w:rsidRPr="009A466D">
        <w:rPr>
          <w:rFonts w:hAnsi="ＭＳ 明朝" w:hint="eastAsia"/>
          <w:sz w:val="22"/>
          <w:szCs w:val="22"/>
          <w:lang w:eastAsia="ja-JP"/>
        </w:rPr>
        <w:t>ただしこの特性は、個々の</w:t>
      </w:r>
      <w:r w:rsidRPr="009A466D">
        <w:rPr>
          <w:sz w:val="22"/>
          <w:szCs w:val="22"/>
          <w:lang w:eastAsia="ja-JP"/>
        </w:rPr>
        <w:t>SOC</w:t>
      </w:r>
      <w:r w:rsidRPr="009A466D">
        <w:rPr>
          <w:rFonts w:hAnsi="ＭＳ 明朝" w:hint="eastAsia"/>
          <w:sz w:val="22"/>
          <w:szCs w:val="22"/>
          <w:lang w:eastAsia="ja-JP"/>
        </w:rPr>
        <w:t>におけるデータ検索を行う場合、いずれの</w:t>
      </w:r>
      <w:r w:rsidRPr="009A466D">
        <w:rPr>
          <w:sz w:val="22"/>
          <w:szCs w:val="22"/>
          <w:lang w:eastAsia="ja-JP"/>
        </w:rPr>
        <w:t>SOC</w:t>
      </w:r>
      <w:r w:rsidRPr="009A466D">
        <w:rPr>
          <w:rFonts w:hAnsi="ＭＳ 明朝" w:hint="eastAsia"/>
          <w:sz w:val="22"/>
          <w:szCs w:val="22"/>
          <w:lang w:eastAsia="ja-JP"/>
        </w:rPr>
        <w:t>においてもその</w:t>
      </w:r>
      <w:r w:rsidRPr="009A466D">
        <w:rPr>
          <w:sz w:val="22"/>
          <w:szCs w:val="22"/>
          <w:lang w:eastAsia="ja-JP"/>
        </w:rPr>
        <w:t>SOC</w:t>
      </w:r>
      <w:r w:rsidRPr="009A466D">
        <w:rPr>
          <w:rFonts w:hAnsi="ＭＳ 明朝" w:hint="eastAsia"/>
          <w:sz w:val="22"/>
          <w:szCs w:val="22"/>
          <w:lang w:eastAsia="ja-JP"/>
        </w:rPr>
        <w:t>に含まれる用語の表示と集計を妨げるものではない。</w:t>
      </w:r>
      <w:bookmarkEnd w:id="100"/>
    </w:p>
    <w:p w14:paraId="794826DA"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プライマリー</w:t>
      </w:r>
      <w:r w:rsidRPr="009A466D">
        <w:rPr>
          <w:sz w:val="22"/>
          <w:szCs w:val="22"/>
          <w:lang w:eastAsia="ja-JP"/>
        </w:rPr>
        <w:t>SOC</w:t>
      </w:r>
      <w:r w:rsidRPr="009A466D">
        <w:rPr>
          <w:rFonts w:hAnsi="ＭＳ 明朝" w:hint="eastAsia"/>
          <w:sz w:val="22"/>
          <w:szCs w:val="22"/>
          <w:lang w:eastAsia="ja-JP"/>
        </w:rPr>
        <w:t>の割り当て基準は下記の通りである。</w:t>
      </w:r>
    </w:p>
    <w:p w14:paraId="60076CCF" w14:textId="77777777" w:rsidR="00C620DA" w:rsidRDefault="00692F45" w:rsidP="00E41AA8">
      <w:pPr>
        <w:pStyle w:val="afff3"/>
        <w:numPr>
          <w:ilvl w:val="0"/>
          <w:numId w:val="37"/>
        </w:numPr>
        <w:spacing w:beforeLines="50" w:before="120"/>
        <w:ind w:left="251" w:hanging="251"/>
        <w:rPr>
          <w:sz w:val="22"/>
          <w:szCs w:val="22"/>
          <w:lang w:eastAsia="ja-JP"/>
        </w:rPr>
      </w:pPr>
      <w:r w:rsidRPr="00692F45">
        <w:rPr>
          <w:rFonts w:hAnsi="ＭＳ 明朝" w:hint="eastAsia"/>
          <w:sz w:val="22"/>
          <w:szCs w:val="22"/>
          <w:lang w:eastAsia="ja-JP"/>
        </w:rPr>
        <w:t>単一の</w:t>
      </w:r>
      <w:r w:rsidRPr="00692F45">
        <w:rPr>
          <w:sz w:val="22"/>
          <w:szCs w:val="22"/>
          <w:lang w:eastAsia="ja-JP"/>
        </w:rPr>
        <w:t>SOC</w:t>
      </w:r>
      <w:r w:rsidRPr="00692F45">
        <w:rPr>
          <w:rFonts w:hAnsi="ＭＳ 明朝" w:hint="eastAsia"/>
          <w:sz w:val="22"/>
          <w:szCs w:val="22"/>
          <w:lang w:eastAsia="ja-JP"/>
        </w:rPr>
        <w:t>にのみリンク</w:t>
      </w:r>
      <w:r w:rsidR="006B2783">
        <w:rPr>
          <w:rFonts w:hAnsi="ＭＳ 明朝" w:hint="eastAsia"/>
          <w:sz w:val="22"/>
          <w:szCs w:val="22"/>
          <w:lang w:eastAsia="ja-JP"/>
        </w:rPr>
        <w:t>し</w:t>
      </w:r>
      <w:r w:rsidRPr="00692F45">
        <w:rPr>
          <w:rFonts w:hAnsi="ＭＳ 明朝" w:hint="eastAsia"/>
          <w:sz w:val="22"/>
          <w:szCs w:val="22"/>
          <w:lang w:eastAsia="ja-JP"/>
        </w:rPr>
        <w:t>ている</w:t>
      </w:r>
      <w:r w:rsidRPr="00692F45">
        <w:rPr>
          <w:sz w:val="22"/>
          <w:szCs w:val="22"/>
          <w:lang w:eastAsia="ja-JP"/>
        </w:rPr>
        <w:t>PT</w:t>
      </w:r>
      <w:r w:rsidRPr="00692F45">
        <w:rPr>
          <w:rFonts w:hAnsi="ＭＳ 明朝" w:hint="eastAsia"/>
          <w:sz w:val="22"/>
          <w:szCs w:val="22"/>
          <w:lang w:eastAsia="ja-JP"/>
        </w:rPr>
        <w:t>は、自動的にその</w:t>
      </w:r>
      <w:r w:rsidRPr="00692F45">
        <w:rPr>
          <w:sz w:val="22"/>
          <w:szCs w:val="22"/>
          <w:lang w:eastAsia="ja-JP"/>
        </w:rPr>
        <w:t>SOC</w:t>
      </w:r>
      <w:r w:rsidRPr="00692F45">
        <w:rPr>
          <w:rFonts w:hAnsi="ＭＳ 明朝" w:hint="eastAsia"/>
          <w:sz w:val="22"/>
          <w:szCs w:val="22"/>
          <w:lang w:eastAsia="ja-JP"/>
        </w:rPr>
        <w:t>がプライマリー</w:t>
      </w:r>
      <w:r w:rsidRPr="00692F45">
        <w:rPr>
          <w:sz w:val="22"/>
          <w:szCs w:val="22"/>
          <w:lang w:eastAsia="ja-JP"/>
        </w:rPr>
        <w:t>SOC</w:t>
      </w:r>
      <w:r w:rsidRPr="00692F45">
        <w:rPr>
          <w:rFonts w:hAnsi="ＭＳ 明朝" w:hint="eastAsia"/>
          <w:sz w:val="22"/>
          <w:szCs w:val="22"/>
          <w:lang w:eastAsia="ja-JP"/>
        </w:rPr>
        <w:t>となる。</w:t>
      </w:r>
    </w:p>
    <w:p w14:paraId="17E62588" w14:textId="77777777" w:rsidR="00C620DA" w:rsidRDefault="00692F45">
      <w:pPr>
        <w:pStyle w:val="afff3"/>
        <w:numPr>
          <w:ilvl w:val="0"/>
          <w:numId w:val="38"/>
        </w:numPr>
        <w:ind w:left="251" w:hanging="251"/>
        <w:rPr>
          <w:sz w:val="22"/>
          <w:szCs w:val="22"/>
          <w:lang w:eastAsia="ja-JP"/>
        </w:rPr>
      </w:pPr>
      <w:r w:rsidRPr="00692F45">
        <w:rPr>
          <w:rFonts w:hAnsi="ＭＳ 明朝" w:hint="eastAsia"/>
          <w:sz w:val="22"/>
          <w:szCs w:val="22"/>
          <w:lang w:eastAsia="ja-JP"/>
        </w:rPr>
        <w:t>疾患または徴候および症状に関する</w:t>
      </w:r>
      <w:r w:rsidRPr="00692F45">
        <w:rPr>
          <w:sz w:val="22"/>
          <w:szCs w:val="22"/>
          <w:lang w:eastAsia="ja-JP"/>
        </w:rPr>
        <w:t>PT</w:t>
      </w:r>
      <w:r w:rsidRPr="00692F45">
        <w:rPr>
          <w:rFonts w:hAnsi="ＭＳ 明朝" w:hint="eastAsia"/>
          <w:sz w:val="22"/>
          <w:szCs w:val="22"/>
          <w:lang w:eastAsia="ja-JP"/>
        </w:rPr>
        <w:t>は、以下の例外を除き、主たる発現部位または臓器に基づきプライマリー</w:t>
      </w:r>
      <w:r w:rsidRPr="00692F45">
        <w:rPr>
          <w:sz w:val="22"/>
          <w:szCs w:val="22"/>
          <w:lang w:eastAsia="ja-JP"/>
        </w:rPr>
        <w:t>SOC</w:t>
      </w:r>
      <w:r w:rsidRPr="00692F45">
        <w:rPr>
          <w:rFonts w:hAnsi="ＭＳ 明朝" w:hint="eastAsia"/>
          <w:sz w:val="22"/>
          <w:szCs w:val="22"/>
          <w:lang w:eastAsia="ja-JP"/>
        </w:rPr>
        <w:t>が割り当てられる。</w:t>
      </w:r>
    </w:p>
    <w:p w14:paraId="733A8E32" w14:textId="77777777" w:rsidR="00C620DA" w:rsidRDefault="0064051F">
      <w:pPr>
        <w:pStyle w:val="iiiiii"/>
        <w:numPr>
          <w:ilvl w:val="1"/>
          <w:numId w:val="14"/>
        </w:numPr>
        <w:tabs>
          <w:tab w:val="clear" w:pos="1470"/>
        </w:tabs>
        <w:spacing w:line="240" w:lineRule="auto"/>
        <w:rPr>
          <w:rFonts w:ascii="Century" w:eastAsia="ＭＳ 明朝" w:hAnsi="Century"/>
          <w:sz w:val="22"/>
          <w:szCs w:val="22"/>
        </w:rPr>
      </w:pPr>
      <w:r w:rsidRPr="009A466D">
        <w:rPr>
          <w:rFonts w:ascii="Century" w:eastAsia="ＭＳ 明朝" w:hAnsi="ＭＳ 明朝" w:hint="eastAsia"/>
          <w:sz w:val="22"/>
          <w:szCs w:val="22"/>
        </w:rPr>
        <w:t>先天性または遺伝性の異常の用語は、</w:t>
      </w:r>
      <w:r w:rsidR="00D03224">
        <w:rPr>
          <w:rFonts w:ascii="Century" w:eastAsia="ＭＳ 明朝" w:hAnsi="ＭＳ 明朝" w:hint="eastAsia"/>
          <w:sz w:val="22"/>
          <w:szCs w:val="22"/>
        </w:rPr>
        <w:t>「</w:t>
      </w:r>
      <w:r w:rsidRPr="009A466D">
        <w:rPr>
          <w:rFonts w:ascii="Century" w:eastAsia="ＭＳ 明朝" w:hAnsi="Century"/>
          <w:b/>
          <w:sz w:val="22"/>
          <w:szCs w:val="22"/>
        </w:rPr>
        <w:t>SOC</w:t>
      </w:r>
      <w:r w:rsidRPr="009A466D">
        <w:rPr>
          <w:rFonts w:ascii="Century" w:eastAsia="ＭＳ 明朝" w:hAnsi="Century" w:hint="eastAsia"/>
          <w:b/>
          <w:sz w:val="22"/>
          <w:szCs w:val="22"/>
        </w:rPr>
        <w:t>;</w:t>
      </w:r>
      <w:r w:rsidR="000B418A" w:rsidRPr="009A466D">
        <w:rPr>
          <w:rFonts w:ascii="Century" w:eastAsia="ＭＳ 明朝" w:hAnsi="Century" w:hint="eastAsia"/>
          <w:b/>
          <w:sz w:val="22"/>
          <w:szCs w:val="22"/>
        </w:rPr>
        <w:t xml:space="preserve"> </w:t>
      </w:r>
      <w:r w:rsidRPr="009A466D">
        <w:rPr>
          <w:rFonts w:ascii="Century" w:eastAsia="ＭＳ 明朝" w:hAnsi="ＭＳ 明朝" w:hint="eastAsia"/>
          <w:b/>
          <w:i/>
          <w:sz w:val="22"/>
          <w:szCs w:val="22"/>
        </w:rPr>
        <w:t>先天性、家族性および遺伝性障害</w:t>
      </w:r>
      <w:r w:rsidR="000B418A" w:rsidRPr="009A466D">
        <w:rPr>
          <w:rFonts w:ascii="Century" w:eastAsia="ＭＳ 明朝" w:hAnsi="Century" w:hint="eastAsia"/>
          <w:i/>
          <w:sz w:val="22"/>
          <w:szCs w:val="22"/>
        </w:rPr>
        <w:t xml:space="preserve"> </w:t>
      </w:r>
      <w:r w:rsidR="000B418A" w:rsidRPr="009A466D">
        <w:rPr>
          <w:rFonts w:ascii="Century" w:eastAsia="ＭＳ 明朝" w:hAnsi="Century" w:hint="eastAsia"/>
          <w:sz w:val="22"/>
          <w:szCs w:val="22"/>
        </w:rPr>
        <w:t>(</w:t>
      </w:r>
      <w:r w:rsidR="000B418A" w:rsidRPr="009A466D">
        <w:rPr>
          <w:rFonts w:ascii="Century" w:eastAsia="ＭＳ 明朝" w:hAnsi="Century"/>
          <w:i/>
          <w:iCs/>
          <w:sz w:val="22"/>
          <w:szCs w:val="22"/>
        </w:rPr>
        <w:t>Congenital, familial and genetic disorders</w:t>
      </w:r>
      <w:r w:rsidR="000B418A" w:rsidRPr="009A466D">
        <w:rPr>
          <w:rFonts w:ascii="Century" w:eastAsia="ＭＳ 明朝" w:hAnsi="Century" w:hint="eastAsia"/>
          <w:sz w:val="22"/>
          <w:szCs w:val="22"/>
        </w:rPr>
        <w:t>)</w:t>
      </w:r>
      <w:r w:rsidR="00D44640">
        <w:rPr>
          <w:rFonts w:ascii="Century" w:eastAsia="ＭＳ 明朝" w:hAnsi="ＭＳ 明朝" w:hint="eastAsia"/>
          <w:sz w:val="22"/>
          <w:szCs w:val="22"/>
        </w:rPr>
        <w:t>」</w:t>
      </w:r>
      <w:r w:rsidRPr="009A466D">
        <w:rPr>
          <w:rFonts w:ascii="Century" w:eastAsia="ＭＳ 明朝" w:hAnsi="ＭＳ 明朝" w:hint="eastAsia"/>
          <w:sz w:val="22"/>
          <w:szCs w:val="22"/>
        </w:rPr>
        <w:t>をプライマリー</w:t>
      </w:r>
      <w:r w:rsidRPr="009A466D">
        <w:rPr>
          <w:rFonts w:ascii="Century" w:eastAsia="ＭＳ 明朝" w:hAnsi="Century"/>
          <w:sz w:val="22"/>
          <w:szCs w:val="22"/>
        </w:rPr>
        <w:t>SOC</w:t>
      </w:r>
      <w:r w:rsidRPr="009A466D">
        <w:rPr>
          <w:rFonts w:ascii="Century" w:eastAsia="ＭＳ 明朝" w:hAnsi="ＭＳ 明朝" w:hint="eastAsia"/>
          <w:sz w:val="22"/>
          <w:szCs w:val="22"/>
        </w:rPr>
        <w:t>として割り当てる。</w:t>
      </w:r>
    </w:p>
    <w:p w14:paraId="286E126C" w14:textId="77777777" w:rsidR="00C620DA" w:rsidRPr="007C2340" w:rsidRDefault="0064051F">
      <w:pPr>
        <w:pStyle w:val="iiiiii"/>
        <w:numPr>
          <w:ilvl w:val="1"/>
          <w:numId w:val="14"/>
        </w:numPr>
        <w:tabs>
          <w:tab w:val="clear" w:pos="1470"/>
        </w:tabs>
        <w:spacing w:line="240" w:lineRule="auto"/>
        <w:rPr>
          <w:rFonts w:ascii="Century" w:eastAsia="ＭＳ 明朝" w:hAnsi="Century"/>
          <w:sz w:val="22"/>
          <w:szCs w:val="22"/>
          <w:lang w:eastAsia="ja-JP"/>
        </w:rPr>
      </w:pPr>
      <w:r w:rsidRPr="007C2340">
        <w:rPr>
          <w:rFonts w:ascii="Century" w:eastAsia="ＭＳ 明朝" w:hAnsi="Century"/>
          <w:sz w:val="22"/>
          <w:szCs w:val="22"/>
        </w:rPr>
        <w:t>新生物の用語は、</w:t>
      </w:r>
      <w:r w:rsidR="00D03224" w:rsidRPr="007C2340">
        <w:rPr>
          <w:rFonts w:ascii="Century" w:eastAsia="ＭＳ 明朝" w:hAnsi="Century"/>
          <w:sz w:val="22"/>
          <w:szCs w:val="22"/>
        </w:rPr>
        <w:t>「</w:t>
      </w:r>
      <w:r w:rsidRPr="007C2340">
        <w:rPr>
          <w:rFonts w:ascii="Century" w:eastAsia="ＭＳ 明朝" w:hAnsi="Century"/>
          <w:b/>
          <w:i/>
          <w:sz w:val="22"/>
          <w:szCs w:val="22"/>
        </w:rPr>
        <w:t>SOC;</w:t>
      </w:r>
      <w:r w:rsidR="000B418A" w:rsidRPr="007C2340">
        <w:rPr>
          <w:rFonts w:ascii="Century" w:eastAsia="ＭＳ 明朝" w:hAnsi="Century"/>
          <w:b/>
          <w:i/>
          <w:sz w:val="22"/>
          <w:szCs w:val="22"/>
        </w:rPr>
        <w:t xml:space="preserve"> </w:t>
      </w:r>
      <w:r w:rsidRPr="007C2340">
        <w:rPr>
          <w:rFonts w:ascii="Century" w:eastAsia="ＭＳ 明朝" w:hAnsi="Century"/>
          <w:b/>
          <w:i/>
          <w:sz w:val="22"/>
          <w:szCs w:val="22"/>
        </w:rPr>
        <w:t>良性、悪性および詳細不明の新生物（嚢胞およびポリープを含む）</w:t>
      </w:r>
      <w:r w:rsidR="000B418A" w:rsidRPr="007C2340">
        <w:rPr>
          <w:rFonts w:ascii="Century" w:eastAsia="ＭＳ 明朝" w:hAnsi="Century"/>
          <w:b/>
          <w:i/>
          <w:sz w:val="22"/>
          <w:szCs w:val="22"/>
        </w:rPr>
        <w:t xml:space="preserve"> </w:t>
      </w:r>
      <w:r w:rsidR="000B418A" w:rsidRPr="007C2340">
        <w:rPr>
          <w:rFonts w:ascii="Century" w:eastAsia="ＭＳ 明朝" w:hAnsi="Century"/>
          <w:sz w:val="22"/>
          <w:szCs w:val="22"/>
        </w:rPr>
        <w:t>(</w:t>
      </w:r>
      <w:r w:rsidR="000B69A0" w:rsidRPr="007C2340">
        <w:rPr>
          <w:rFonts w:ascii="Century" w:eastAsia="ＭＳ 明朝" w:hAnsi="Century"/>
          <w:i/>
          <w:sz w:val="22"/>
          <w:szCs w:val="22"/>
        </w:rPr>
        <w:t>Neoplasms benign, malignant and unspecified (incl cysts and polyps</w:t>
      </w:r>
      <w:r w:rsidR="000B69A0" w:rsidRPr="007C2340">
        <w:rPr>
          <w:rFonts w:ascii="Century" w:eastAsia="ＭＳ 明朝" w:hAnsi="Century"/>
          <w:sz w:val="22"/>
          <w:szCs w:val="22"/>
        </w:rPr>
        <w:t>)</w:t>
      </w:r>
      <w:r w:rsidR="000B418A" w:rsidRPr="007C2340">
        <w:rPr>
          <w:rFonts w:ascii="Century" w:eastAsia="ＭＳ 明朝" w:hAnsi="Century"/>
          <w:sz w:val="22"/>
          <w:szCs w:val="22"/>
        </w:rPr>
        <w:t>)</w:t>
      </w:r>
      <w:r w:rsidR="00D44640" w:rsidRPr="007C2340">
        <w:rPr>
          <w:rFonts w:ascii="Century" w:eastAsia="ＭＳ 明朝" w:hAnsi="Century"/>
          <w:sz w:val="22"/>
          <w:szCs w:val="22"/>
        </w:rPr>
        <w:t>」</w:t>
      </w:r>
      <w:r w:rsidRPr="007C2340">
        <w:rPr>
          <w:rFonts w:ascii="Century" w:eastAsia="ＭＳ 明朝" w:hAnsi="Century"/>
          <w:sz w:val="22"/>
          <w:szCs w:val="22"/>
        </w:rPr>
        <w:t>がプライマリー</w:t>
      </w:r>
      <w:r w:rsidRPr="007C2340">
        <w:rPr>
          <w:rFonts w:ascii="Century" w:eastAsia="ＭＳ 明朝" w:hAnsi="Century"/>
          <w:sz w:val="22"/>
          <w:szCs w:val="22"/>
        </w:rPr>
        <w:t>SOC</w:t>
      </w:r>
      <w:r w:rsidRPr="007C2340">
        <w:rPr>
          <w:rFonts w:ascii="Century" w:eastAsia="ＭＳ 明朝" w:hAnsi="Century"/>
          <w:sz w:val="22"/>
          <w:szCs w:val="22"/>
        </w:rPr>
        <w:t>として割り当てられる。</w:t>
      </w:r>
      <w:r w:rsidRPr="007C2340">
        <w:rPr>
          <w:rFonts w:ascii="Century" w:eastAsia="ＭＳ 明朝" w:hAnsi="Century"/>
          <w:sz w:val="22"/>
          <w:szCs w:val="22"/>
          <w:lang w:eastAsia="ja-JP"/>
        </w:rPr>
        <w:t>ただし、嚢胞およびポリープには適用せず、その発現部位の</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がプライマリー</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として割り当てられる。例えば、</w:t>
      </w:r>
      <w:r w:rsidR="00D03224" w:rsidRPr="007C2340">
        <w:rPr>
          <w:rFonts w:ascii="Century" w:eastAsia="ＭＳ 明朝" w:hAnsi="Century"/>
          <w:sz w:val="22"/>
          <w:szCs w:val="22"/>
          <w:lang w:eastAsia="ja-JP"/>
        </w:rPr>
        <w:t>「</w:t>
      </w:r>
      <w:r w:rsidRPr="007C2340">
        <w:rPr>
          <w:rFonts w:ascii="Century" w:eastAsia="ＭＳ 明朝" w:hAnsi="Century"/>
          <w:b/>
          <w:i/>
          <w:sz w:val="22"/>
          <w:szCs w:val="22"/>
          <w:lang w:eastAsia="ja-JP"/>
        </w:rPr>
        <w:t>PT</w:t>
      </w:r>
      <w:r w:rsidR="00461D5D" w:rsidRPr="007C2340">
        <w:rPr>
          <w:rFonts w:ascii="Century" w:eastAsia="ＭＳ 明朝" w:hAnsi="Century"/>
          <w:b/>
          <w:i/>
          <w:sz w:val="22"/>
          <w:szCs w:val="22"/>
          <w:lang w:eastAsia="ja-JP"/>
        </w:rPr>
        <w:t>;</w:t>
      </w:r>
      <w:r w:rsidR="000B69A0" w:rsidRPr="007C2340">
        <w:rPr>
          <w:rFonts w:ascii="Century" w:eastAsia="ＭＳ 明朝" w:hAnsi="Century"/>
          <w:b/>
          <w:i/>
          <w:sz w:val="22"/>
          <w:szCs w:val="22"/>
          <w:lang w:eastAsia="ja-JP"/>
        </w:rPr>
        <w:t xml:space="preserve"> </w:t>
      </w:r>
      <w:r w:rsidRPr="007C2340">
        <w:rPr>
          <w:rFonts w:ascii="Century" w:eastAsia="ＭＳ 明朝" w:hAnsi="Century"/>
          <w:b/>
          <w:i/>
          <w:sz w:val="22"/>
          <w:szCs w:val="22"/>
          <w:lang w:eastAsia="ja-JP"/>
        </w:rPr>
        <w:t>耳茸</w:t>
      </w:r>
      <w:r w:rsidRPr="007C2340">
        <w:rPr>
          <w:rFonts w:ascii="Century" w:eastAsia="ＭＳ 明朝" w:hAnsi="Century"/>
          <w:sz w:val="22"/>
          <w:szCs w:val="22"/>
          <w:lang w:eastAsia="ja-JP"/>
        </w:rPr>
        <w:t xml:space="preserve"> (Aural polyp)</w:t>
      </w:r>
      <w:r w:rsidR="00D44640" w:rsidRPr="007C2340">
        <w:rPr>
          <w:rFonts w:ascii="Century" w:eastAsia="ＭＳ 明朝" w:hAnsi="Century"/>
          <w:sz w:val="22"/>
          <w:szCs w:val="22"/>
          <w:lang w:eastAsia="ja-JP"/>
        </w:rPr>
        <w:t>」</w:t>
      </w:r>
      <w:r w:rsidRPr="007C2340">
        <w:rPr>
          <w:rFonts w:ascii="Century" w:eastAsia="ＭＳ 明朝" w:hAnsi="Century"/>
          <w:sz w:val="22"/>
          <w:szCs w:val="22"/>
          <w:lang w:eastAsia="ja-JP"/>
        </w:rPr>
        <w:t>は</w:t>
      </w:r>
      <w:r w:rsidR="00D03224" w:rsidRPr="007C2340">
        <w:rPr>
          <w:rFonts w:ascii="Century" w:eastAsia="ＭＳ 明朝" w:hAnsi="Century"/>
          <w:sz w:val="22"/>
          <w:szCs w:val="22"/>
          <w:lang w:eastAsia="ja-JP"/>
        </w:rPr>
        <w:t>「</w:t>
      </w:r>
      <w:r w:rsidRPr="007C2340">
        <w:rPr>
          <w:rFonts w:ascii="Century" w:eastAsia="ＭＳ 明朝" w:hAnsi="Century"/>
          <w:b/>
          <w:i/>
          <w:sz w:val="22"/>
          <w:szCs w:val="22"/>
          <w:lang w:eastAsia="ja-JP"/>
        </w:rPr>
        <w:t>SOC</w:t>
      </w:r>
      <w:r w:rsidR="00461D5D" w:rsidRPr="007C2340">
        <w:rPr>
          <w:rFonts w:ascii="Century" w:eastAsia="ＭＳ 明朝" w:hAnsi="Century"/>
          <w:b/>
          <w:i/>
          <w:sz w:val="22"/>
          <w:szCs w:val="22"/>
          <w:lang w:eastAsia="ja-JP"/>
        </w:rPr>
        <w:t>;</w:t>
      </w:r>
      <w:r w:rsidR="000B69A0" w:rsidRPr="007C2340">
        <w:rPr>
          <w:rFonts w:ascii="Century" w:eastAsia="ＭＳ 明朝" w:hAnsi="Century"/>
          <w:b/>
          <w:i/>
          <w:sz w:val="22"/>
          <w:szCs w:val="22"/>
          <w:lang w:eastAsia="ja-JP"/>
        </w:rPr>
        <w:t xml:space="preserve"> </w:t>
      </w:r>
      <w:r w:rsidRPr="007C2340">
        <w:rPr>
          <w:rFonts w:ascii="Century" w:eastAsia="ＭＳ 明朝" w:hAnsi="Century"/>
          <w:b/>
          <w:i/>
          <w:sz w:val="22"/>
          <w:szCs w:val="22"/>
          <w:lang w:eastAsia="ja-JP"/>
        </w:rPr>
        <w:t>耳および迷路障害</w:t>
      </w:r>
      <w:r w:rsidR="000B69A0" w:rsidRPr="007C2340">
        <w:rPr>
          <w:rFonts w:ascii="Century" w:eastAsia="ＭＳ 明朝" w:hAnsi="Century"/>
          <w:b/>
          <w:i/>
          <w:sz w:val="22"/>
          <w:szCs w:val="22"/>
          <w:lang w:eastAsia="ja-JP"/>
        </w:rPr>
        <w:t xml:space="preserve"> </w:t>
      </w:r>
      <w:r w:rsidR="000B69A0" w:rsidRPr="007C2340">
        <w:rPr>
          <w:rFonts w:ascii="Century" w:eastAsia="ＭＳ 明朝" w:hAnsi="Century"/>
          <w:sz w:val="22"/>
          <w:szCs w:val="22"/>
          <w:lang w:eastAsia="ja-JP"/>
        </w:rPr>
        <w:t>(Ear and labyrinth disorders)</w:t>
      </w:r>
      <w:r w:rsidR="00D44640" w:rsidRPr="007C2340">
        <w:rPr>
          <w:rFonts w:ascii="Century" w:eastAsia="ＭＳ 明朝" w:hAnsi="Century"/>
          <w:sz w:val="22"/>
          <w:szCs w:val="22"/>
          <w:lang w:eastAsia="ja-JP"/>
        </w:rPr>
        <w:t>」</w:t>
      </w:r>
      <w:r w:rsidRPr="007C2340">
        <w:rPr>
          <w:rFonts w:ascii="Century" w:eastAsia="ＭＳ 明朝" w:hAnsi="Century"/>
          <w:sz w:val="22"/>
          <w:szCs w:val="22"/>
          <w:lang w:eastAsia="ja-JP"/>
        </w:rPr>
        <w:t>をプライマリー</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としており、</w:t>
      </w:r>
      <w:r w:rsidR="00D03224" w:rsidRPr="007C2340">
        <w:rPr>
          <w:rFonts w:ascii="Century" w:eastAsia="ＭＳ 明朝" w:hAnsi="Century"/>
          <w:sz w:val="22"/>
          <w:szCs w:val="22"/>
          <w:lang w:eastAsia="ja-JP"/>
        </w:rPr>
        <w:t>「</w:t>
      </w:r>
      <w:r w:rsidRPr="007C2340">
        <w:rPr>
          <w:rFonts w:ascii="Century" w:eastAsia="ＭＳ 明朝" w:hAnsi="Century"/>
          <w:b/>
          <w:i/>
          <w:sz w:val="22"/>
          <w:szCs w:val="22"/>
          <w:lang w:eastAsia="ja-JP"/>
        </w:rPr>
        <w:t>SOC</w:t>
      </w:r>
      <w:r w:rsidR="00461D5D" w:rsidRPr="007C2340">
        <w:rPr>
          <w:rFonts w:ascii="Century" w:eastAsia="ＭＳ 明朝" w:hAnsi="Century"/>
          <w:b/>
          <w:i/>
          <w:sz w:val="22"/>
          <w:szCs w:val="22"/>
          <w:lang w:eastAsia="ja-JP"/>
        </w:rPr>
        <w:t>;</w:t>
      </w:r>
      <w:r w:rsidR="000B69A0" w:rsidRPr="007C2340">
        <w:rPr>
          <w:rFonts w:ascii="Century" w:eastAsia="ＭＳ 明朝" w:hAnsi="Century"/>
          <w:b/>
          <w:i/>
          <w:sz w:val="22"/>
          <w:szCs w:val="22"/>
          <w:lang w:eastAsia="ja-JP"/>
        </w:rPr>
        <w:t xml:space="preserve"> </w:t>
      </w:r>
      <w:r w:rsidRPr="007C2340">
        <w:rPr>
          <w:rFonts w:ascii="Century" w:eastAsia="ＭＳ 明朝" w:hAnsi="Century"/>
          <w:b/>
          <w:i/>
          <w:sz w:val="22"/>
          <w:szCs w:val="22"/>
          <w:lang w:eastAsia="ja-JP"/>
        </w:rPr>
        <w:t>良性、悪性および詳細不明の新生物（嚢胞およびポリープを含む</w:t>
      </w:r>
      <w:r w:rsidR="000B69A0" w:rsidRPr="007C2340">
        <w:rPr>
          <w:rFonts w:ascii="Century" w:eastAsia="ＭＳ 明朝" w:hAnsi="Century"/>
          <w:b/>
          <w:i/>
          <w:sz w:val="22"/>
          <w:szCs w:val="22"/>
          <w:lang w:eastAsia="ja-JP"/>
        </w:rPr>
        <w:t>）</w:t>
      </w:r>
      <w:r w:rsidR="007C2340">
        <w:rPr>
          <w:rFonts w:ascii="Century" w:eastAsia="ＭＳ 明朝" w:hAnsi="Century" w:hint="eastAsia"/>
          <w:b/>
          <w:i/>
          <w:sz w:val="22"/>
          <w:szCs w:val="22"/>
          <w:lang w:eastAsia="ja-JP"/>
        </w:rPr>
        <w:t xml:space="preserve"> </w:t>
      </w:r>
      <w:r w:rsidR="007C2340" w:rsidRPr="007C2340">
        <w:rPr>
          <w:rFonts w:ascii="Century" w:eastAsia="ＭＳ 明朝" w:hAnsi="Century"/>
          <w:sz w:val="22"/>
          <w:szCs w:val="22"/>
          <w:lang w:eastAsia="ja-JP"/>
        </w:rPr>
        <w:t>(</w:t>
      </w:r>
      <w:r w:rsidR="007C2340" w:rsidRPr="007C2340">
        <w:rPr>
          <w:rFonts w:ascii="Century" w:eastAsia="ＭＳ 明朝" w:hAnsi="Century"/>
          <w:i/>
          <w:sz w:val="22"/>
          <w:szCs w:val="22"/>
          <w:lang w:eastAsia="ja-JP"/>
        </w:rPr>
        <w:t>Neoplasms benign, malignant and unspecified (incl cysts and polyps</w:t>
      </w:r>
      <w:r w:rsidR="007C2340" w:rsidRPr="007C2340">
        <w:rPr>
          <w:rFonts w:ascii="Century" w:eastAsia="ＭＳ 明朝" w:hAnsi="Century"/>
          <w:sz w:val="22"/>
          <w:szCs w:val="22"/>
          <w:lang w:eastAsia="ja-JP"/>
        </w:rPr>
        <w:t>))</w:t>
      </w:r>
      <w:r w:rsidR="00D44640" w:rsidRPr="007C2340">
        <w:rPr>
          <w:rFonts w:ascii="Century" w:eastAsia="ＭＳ 明朝" w:hAnsi="Century"/>
          <w:sz w:val="22"/>
          <w:szCs w:val="22"/>
          <w:lang w:eastAsia="ja-JP"/>
        </w:rPr>
        <w:t>」</w:t>
      </w:r>
      <w:r w:rsidRPr="007C2340">
        <w:rPr>
          <w:rFonts w:ascii="Century" w:eastAsia="ＭＳ 明朝" w:hAnsi="Century"/>
          <w:sz w:val="22"/>
          <w:szCs w:val="22"/>
          <w:lang w:eastAsia="ja-JP"/>
        </w:rPr>
        <w:t>をセカンダリー</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としている。</w:t>
      </w:r>
    </w:p>
    <w:p w14:paraId="21C56F43" w14:textId="77777777" w:rsidR="00C620DA" w:rsidRPr="007C2340" w:rsidRDefault="0064051F">
      <w:pPr>
        <w:pStyle w:val="iiiiii"/>
        <w:numPr>
          <w:ilvl w:val="1"/>
          <w:numId w:val="14"/>
        </w:numPr>
        <w:tabs>
          <w:tab w:val="clear" w:pos="1470"/>
        </w:tabs>
        <w:spacing w:line="240" w:lineRule="auto"/>
        <w:rPr>
          <w:rFonts w:ascii="Century" w:eastAsia="ＭＳ 明朝" w:hAnsi="Century"/>
          <w:sz w:val="22"/>
          <w:szCs w:val="22"/>
        </w:rPr>
      </w:pPr>
      <w:r w:rsidRPr="007C2340">
        <w:rPr>
          <w:rFonts w:ascii="Century" w:eastAsia="ＭＳ 明朝" w:hAnsi="Century"/>
          <w:sz w:val="22"/>
          <w:szCs w:val="22"/>
        </w:rPr>
        <w:t>感染症の用語は、</w:t>
      </w:r>
      <w:r w:rsidR="00D03224" w:rsidRPr="007C2340">
        <w:rPr>
          <w:rFonts w:ascii="Century" w:eastAsia="ＭＳ 明朝" w:hAnsi="Century"/>
          <w:sz w:val="22"/>
          <w:szCs w:val="22"/>
        </w:rPr>
        <w:t>「</w:t>
      </w:r>
      <w:r w:rsidRPr="007C2340">
        <w:rPr>
          <w:rFonts w:ascii="Century" w:eastAsia="ＭＳ 明朝" w:hAnsi="Century"/>
          <w:b/>
          <w:i/>
          <w:sz w:val="22"/>
          <w:szCs w:val="22"/>
        </w:rPr>
        <w:t>SOC;</w:t>
      </w:r>
      <w:r w:rsidR="000B69A0" w:rsidRPr="007C2340">
        <w:rPr>
          <w:rFonts w:ascii="Century" w:eastAsia="ＭＳ 明朝" w:hAnsi="Century"/>
          <w:b/>
          <w:i/>
          <w:sz w:val="22"/>
          <w:szCs w:val="22"/>
        </w:rPr>
        <w:t xml:space="preserve"> </w:t>
      </w:r>
      <w:r w:rsidRPr="007C2340">
        <w:rPr>
          <w:rFonts w:ascii="Century" w:eastAsia="ＭＳ 明朝" w:hAnsi="Century"/>
          <w:b/>
          <w:i/>
          <w:sz w:val="22"/>
          <w:szCs w:val="22"/>
        </w:rPr>
        <w:t>感染症および寄生虫症</w:t>
      </w:r>
      <w:r w:rsidR="000B69A0" w:rsidRPr="007C2340">
        <w:rPr>
          <w:rFonts w:ascii="Century" w:eastAsia="ＭＳ 明朝" w:hAnsi="Century"/>
          <w:b/>
          <w:i/>
          <w:sz w:val="22"/>
          <w:szCs w:val="22"/>
        </w:rPr>
        <w:t xml:space="preserve"> </w:t>
      </w:r>
      <w:r w:rsidR="000B69A0" w:rsidRPr="007C2340">
        <w:rPr>
          <w:rFonts w:ascii="Century" w:eastAsia="ＭＳ 明朝" w:hAnsi="Century"/>
          <w:i/>
          <w:sz w:val="22"/>
          <w:szCs w:val="22"/>
        </w:rPr>
        <w:t>(</w:t>
      </w:r>
      <w:r w:rsidR="00441FAB" w:rsidRPr="007C2340">
        <w:rPr>
          <w:rFonts w:ascii="Century" w:eastAsia="ＭＳ 明朝" w:hAnsi="Century"/>
          <w:i/>
          <w:iCs/>
          <w:sz w:val="22"/>
          <w:szCs w:val="22"/>
        </w:rPr>
        <w:t>Infections and infestations</w:t>
      </w:r>
      <w:r w:rsidR="000B69A0" w:rsidRPr="007C2340">
        <w:rPr>
          <w:rFonts w:ascii="Century" w:eastAsia="ＭＳ 明朝" w:hAnsi="Century"/>
          <w:i/>
          <w:sz w:val="22"/>
          <w:szCs w:val="22"/>
        </w:rPr>
        <w:t>)</w:t>
      </w:r>
      <w:r w:rsidR="00D44640" w:rsidRPr="007C2340">
        <w:rPr>
          <w:rFonts w:ascii="Century" w:eastAsia="ＭＳ 明朝" w:hAnsi="Century"/>
          <w:sz w:val="22"/>
          <w:szCs w:val="22"/>
        </w:rPr>
        <w:t>」</w:t>
      </w:r>
      <w:r w:rsidRPr="007C2340">
        <w:rPr>
          <w:rFonts w:ascii="Century" w:eastAsia="ＭＳ 明朝" w:hAnsi="Century"/>
          <w:sz w:val="22"/>
          <w:szCs w:val="22"/>
        </w:rPr>
        <w:t>をプライマリー</w:t>
      </w:r>
      <w:r w:rsidRPr="007C2340">
        <w:rPr>
          <w:rFonts w:ascii="Century" w:eastAsia="ＭＳ 明朝" w:hAnsi="Century"/>
          <w:sz w:val="22"/>
          <w:szCs w:val="22"/>
        </w:rPr>
        <w:t>SOC</w:t>
      </w:r>
      <w:r w:rsidRPr="007C2340">
        <w:rPr>
          <w:rFonts w:ascii="Century" w:eastAsia="ＭＳ 明朝" w:hAnsi="Century"/>
          <w:sz w:val="22"/>
          <w:szCs w:val="22"/>
        </w:rPr>
        <w:t>として割り当てる。</w:t>
      </w:r>
    </w:p>
    <w:p w14:paraId="2E4A0F65"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ある</w:t>
      </w:r>
      <w:r w:rsidRPr="009A466D">
        <w:rPr>
          <w:rFonts w:hint="eastAsia"/>
          <w:sz w:val="22"/>
          <w:szCs w:val="22"/>
          <w:lang w:eastAsia="ja-JP"/>
        </w:rPr>
        <w:t>PT</w:t>
      </w:r>
      <w:r w:rsidRPr="009A466D">
        <w:rPr>
          <w:rFonts w:hAnsi="ＭＳ 明朝" w:hint="eastAsia"/>
          <w:sz w:val="22"/>
          <w:szCs w:val="22"/>
          <w:lang w:eastAsia="ja-JP"/>
        </w:rPr>
        <w:t>が、これらの例外的な</w:t>
      </w:r>
      <w:r w:rsidR="005F5F6F" w:rsidRPr="009A466D">
        <w:rPr>
          <w:rFonts w:hAnsi="ＭＳ 明朝" w:hint="eastAsia"/>
          <w:sz w:val="22"/>
          <w:szCs w:val="22"/>
          <w:lang w:eastAsia="ja-JP"/>
        </w:rPr>
        <w:t>三つ</w:t>
      </w:r>
      <w:r w:rsidRPr="009A466D">
        <w:rPr>
          <w:rFonts w:hAnsi="ＭＳ 明朝" w:hint="eastAsia"/>
          <w:sz w:val="22"/>
          <w:szCs w:val="22"/>
          <w:lang w:eastAsia="ja-JP"/>
        </w:rPr>
        <w:t>の</w:t>
      </w:r>
      <w:r w:rsidRPr="009A466D">
        <w:rPr>
          <w:rFonts w:hint="eastAsia"/>
          <w:sz w:val="22"/>
          <w:szCs w:val="22"/>
          <w:lang w:eastAsia="ja-JP"/>
        </w:rPr>
        <w:t>SOC</w:t>
      </w:r>
      <w:r w:rsidRPr="009A466D">
        <w:rPr>
          <w:rFonts w:hAnsi="ＭＳ 明朝" w:hint="eastAsia"/>
          <w:sz w:val="22"/>
          <w:szCs w:val="22"/>
          <w:lang w:eastAsia="ja-JP"/>
        </w:rPr>
        <w:t>の</w:t>
      </w:r>
      <w:r w:rsidR="005F5F6F" w:rsidRPr="009A466D">
        <w:rPr>
          <w:rFonts w:hAnsi="ＭＳ 明朝" w:hint="eastAsia"/>
          <w:sz w:val="22"/>
          <w:szCs w:val="22"/>
          <w:lang w:eastAsia="ja-JP"/>
        </w:rPr>
        <w:t>二つ</w:t>
      </w:r>
      <w:r w:rsidRPr="009A466D">
        <w:rPr>
          <w:rFonts w:hAnsi="ＭＳ 明朝" w:hint="eastAsia"/>
          <w:sz w:val="22"/>
          <w:szCs w:val="22"/>
          <w:lang w:eastAsia="ja-JP"/>
        </w:rPr>
        <w:t>以上にリンクする場合は、次の優先順位でプライマリー</w:t>
      </w:r>
      <w:r w:rsidRPr="009A466D">
        <w:rPr>
          <w:rFonts w:hint="eastAsia"/>
          <w:sz w:val="22"/>
          <w:szCs w:val="22"/>
          <w:lang w:eastAsia="ja-JP"/>
        </w:rPr>
        <w:t>SOC</w:t>
      </w:r>
      <w:r w:rsidRPr="009A466D">
        <w:rPr>
          <w:rFonts w:hAnsi="ＭＳ 明朝" w:hint="eastAsia"/>
          <w:sz w:val="22"/>
          <w:szCs w:val="22"/>
          <w:lang w:eastAsia="ja-JP"/>
        </w:rPr>
        <w:t>が決定される。</w:t>
      </w:r>
    </w:p>
    <w:p w14:paraId="6A3D560D" w14:textId="77777777" w:rsidR="00C620DA" w:rsidRDefault="00692F45" w:rsidP="00E41AA8">
      <w:pPr>
        <w:pStyle w:val="afff3"/>
        <w:numPr>
          <w:ilvl w:val="0"/>
          <w:numId w:val="36"/>
        </w:numPr>
        <w:spacing w:beforeLines="50" w:before="120"/>
        <w:ind w:left="309" w:hanging="309"/>
        <w:rPr>
          <w:b/>
          <w:i/>
          <w:sz w:val="22"/>
          <w:szCs w:val="22"/>
          <w:lang w:eastAsia="ja-JP"/>
        </w:rPr>
      </w:pPr>
      <w:r w:rsidRPr="00692F45">
        <w:rPr>
          <w:b/>
          <w:sz w:val="22"/>
          <w:szCs w:val="22"/>
          <w:lang w:eastAsia="ja-JP"/>
        </w:rPr>
        <w:t xml:space="preserve">SOC; </w:t>
      </w:r>
      <w:r w:rsidRPr="00692F45">
        <w:rPr>
          <w:rFonts w:hAnsi="ＭＳ 明朝" w:hint="eastAsia"/>
          <w:b/>
          <w:i/>
          <w:sz w:val="22"/>
          <w:szCs w:val="22"/>
          <w:lang w:eastAsia="ja-JP"/>
        </w:rPr>
        <w:t>先天性、家族性および遺伝性障害</w:t>
      </w:r>
    </w:p>
    <w:p w14:paraId="4E1B320C" w14:textId="77777777" w:rsidR="00C620DA" w:rsidRDefault="00692F45">
      <w:pPr>
        <w:pStyle w:val="afff3"/>
        <w:numPr>
          <w:ilvl w:val="0"/>
          <w:numId w:val="36"/>
        </w:numPr>
        <w:ind w:left="309" w:hanging="309"/>
        <w:rPr>
          <w:b/>
          <w:i/>
          <w:sz w:val="22"/>
          <w:szCs w:val="22"/>
          <w:lang w:eastAsia="ja-JP"/>
        </w:rPr>
      </w:pPr>
      <w:r w:rsidRPr="00692F45">
        <w:rPr>
          <w:b/>
          <w:sz w:val="22"/>
          <w:szCs w:val="22"/>
          <w:lang w:eastAsia="ja-JP"/>
        </w:rPr>
        <w:t>SOC;</w:t>
      </w:r>
      <w:r w:rsidRPr="00692F45">
        <w:rPr>
          <w:b/>
          <w:i/>
          <w:sz w:val="22"/>
          <w:szCs w:val="22"/>
          <w:lang w:eastAsia="ja-JP"/>
        </w:rPr>
        <w:t xml:space="preserve"> </w:t>
      </w:r>
      <w:r w:rsidRPr="00692F45">
        <w:rPr>
          <w:rFonts w:hAnsi="ＭＳ 明朝" w:hint="eastAsia"/>
          <w:b/>
          <w:i/>
          <w:sz w:val="22"/>
          <w:szCs w:val="22"/>
          <w:lang w:eastAsia="ja-JP"/>
        </w:rPr>
        <w:t>良性、悪性および詳細不明の新生物（嚢胞およびポリープを含む）</w:t>
      </w:r>
    </w:p>
    <w:p w14:paraId="045BE3D5" w14:textId="77777777" w:rsidR="00C620DA" w:rsidRDefault="00692F45">
      <w:pPr>
        <w:pStyle w:val="afff3"/>
        <w:numPr>
          <w:ilvl w:val="0"/>
          <w:numId w:val="36"/>
        </w:numPr>
        <w:ind w:left="309" w:hanging="309"/>
        <w:rPr>
          <w:b/>
          <w:i/>
          <w:sz w:val="22"/>
          <w:szCs w:val="22"/>
          <w:lang w:eastAsia="ja-JP"/>
        </w:rPr>
      </w:pPr>
      <w:r w:rsidRPr="00692F45">
        <w:rPr>
          <w:b/>
          <w:sz w:val="22"/>
          <w:szCs w:val="22"/>
          <w:lang w:eastAsia="ja-JP"/>
        </w:rPr>
        <w:t xml:space="preserve">SOC; </w:t>
      </w:r>
      <w:r w:rsidRPr="00692F45">
        <w:rPr>
          <w:rFonts w:hAnsi="ＭＳ 明朝" w:hint="eastAsia"/>
          <w:b/>
          <w:i/>
          <w:sz w:val="22"/>
          <w:szCs w:val="22"/>
          <w:lang w:eastAsia="ja-JP"/>
        </w:rPr>
        <w:t>感染症および寄生虫症</w:t>
      </w:r>
    </w:p>
    <w:p w14:paraId="54402451"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例えば、</w:t>
      </w:r>
      <w:r w:rsidR="00D03224">
        <w:rPr>
          <w:rFonts w:hAnsi="ＭＳ 明朝" w:hint="eastAsia"/>
          <w:sz w:val="22"/>
          <w:szCs w:val="22"/>
          <w:lang w:eastAsia="ja-JP"/>
        </w:rPr>
        <w:t>「</w:t>
      </w:r>
      <w:r w:rsidRPr="009A466D">
        <w:rPr>
          <w:rFonts w:hint="eastAsia"/>
          <w:b/>
          <w:sz w:val="22"/>
          <w:szCs w:val="22"/>
          <w:lang w:eastAsia="ja-JP"/>
        </w:rPr>
        <w:t>PT;</w:t>
      </w:r>
      <w:r w:rsidR="00441FAB" w:rsidRPr="009A466D">
        <w:rPr>
          <w:rFonts w:hint="eastAsia"/>
          <w:b/>
          <w:i/>
          <w:sz w:val="22"/>
          <w:szCs w:val="22"/>
          <w:lang w:eastAsia="ja-JP"/>
        </w:rPr>
        <w:t xml:space="preserve"> </w:t>
      </w:r>
      <w:r w:rsidRPr="009A466D">
        <w:rPr>
          <w:rFonts w:hAnsi="ＭＳ 明朝" w:hint="eastAsia"/>
          <w:b/>
          <w:i/>
          <w:sz w:val="22"/>
          <w:szCs w:val="22"/>
          <w:lang w:eastAsia="ja-JP"/>
        </w:rPr>
        <w:t>先天性奇形腫</w:t>
      </w:r>
      <w:r w:rsidR="00441FAB" w:rsidRPr="009A466D">
        <w:rPr>
          <w:rFonts w:hint="eastAsia"/>
          <w:sz w:val="22"/>
          <w:szCs w:val="22"/>
          <w:lang w:eastAsia="ja-JP"/>
        </w:rPr>
        <w:t xml:space="preserve"> (</w:t>
      </w:r>
      <w:r w:rsidR="00441FAB" w:rsidRPr="009A466D">
        <w:rPr>
          <w:i/>
          <w:iCs/>
          <w:sz w:val="22"/>
          <w:szCs w:val="22"/>
          <w:lang w:eastAsia="ja-JP"/>
        </w:rPr>
        <w:t>Congenital teratoma</w:t>
      </w:r>
      <w:r w:rsidR="00441FAB"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は、</w:t>
      </w:r>
      <w:r w:rsidR="00D03224">
        <w:rPr>
          <w:rFonts w:hAnsi="ＭＳ 明朝" w:hint="eastAsia"/>
          <w:sz w:val="22"/>
          <w:szCs w:val="22"/>
          <w:lang w:eastAsia="ja-JP"/>
        </w:rPr>
        <w:t>「</w:t>
      </w:r>
      <w:r w:rsidR="00441FAB" w:rsidRPr="009A466D">
        <w:rPr>
          <w:rFonts w:hint="eastAsia"/>
          <w:b/>
          <w:sz w:val="22"/>
          <w:szCs w:val="22"/>
          <w:lang w:eastAsia="ja-JP"/>
        </w:rPr>
        <w:t xml:space="preserve">SOC; </w:t>
      </w:r>
      <w:r w:rsidR="00441FAB" w:rsidRPr="009A466D">
        <w:rPr>
          <w:rFonts w:hAnsi="ＭＳ 明朝" w:hint="eastAsia"/>
          <w:b/>
          <w:i/>
          <w:sz w:val="22"/>
          <w:szCs w:val="22"/>
          <w:lang w:eastAsia="ja-JP"/>
        </w:rPr>
        <w:t>先天性、家族性および遺伝性障害</w:t>
      </w:r>
      <w:r w:rsidR="006C5F13" w:rsidRPr="009A466D">
        <w:rPr>
          <w:rFonts w:hint="eastAsia"/>
          <w:i/>
          <w:sz w:val="22"/>
          <w:szCs w:val="22"/>
        </w:rPr>
        <w:t xml:space="preserve"> </w:t>
      </w:r>
      <w:r w:rsidR="006C5F13" w:rsidRPr="009A466D">
        <w:rPr>
          <w:rFonts w:hint="eastAsia"/>
          <w:sz w:val="22"/>
          <w:szCs w:val="22"/>
        </w:rPr>
        <w:t>(</w:t>
      </w:r>
      <w:r w:rsidR="006C5F13" w:rsidRPr="009A466D">
        <w:rPr>
          <w:i/>
          <w:iCs/>
          <w:sz w:val="22"/>
          <w:szCs w:val="22"/>
        </w:rPr>
        <w:t>Congenital, familial and genetic disorders</w:t>
      </w:r>
      <w:r w:rsidR="006C5F13" w:rsidRPr="009A466D">
        <w:rPr>
          <w:rFonts w:hint="eastAsia"/>
          <w:sz w:val="22"/>
          <w:szCs w:val="22"/>
        </w:rPr>
        <w:t>)</w:t>
      </w:r>
      <w:r w:rsidR="00D44640">
        <w:rPr>
          <w:rFonts w:hAnsi="ＭＳ 明朝" w:hint="eastAsia"/>
          <w:sz w:val="22"/>
          <w:szCs w:val="22"/>
          <w:lang w:eastAsia="ja-JP"/>
        </w:rPr>
        <w:t>」</w:t>
      </w:r>
      <w:r w:rsidRPr="009A466D">
        <w:rPr>
          <w:rFonts w:hAnsi="ＭＳ 明朝" w:hint="eastAsia"/>
          <w:sz w:val="22"/>
          <w:szCs w:val="22"/>
          <w:lang w:eastAsia="ja-JP"/>
        </w:rPr>
        <w:t>がプライマリー</w:t>
      </w:r>
      <w:r w:rsidRPr="009A466D">
        <w:rPr>
          <w:rFonts w:hint="eastAsia"/>
          <w:sz w:val="22"/>
          <w:szCs w:val="22"/>
          <w:lang w:eastAsia="ja-JP"/>
        </w:rPr>
        <w:t>SOC</w:t>
      </w:r>
      <w:r w:rsidRPr="009A466D">
        <w:rPr>
          <w:rFonts w:hAnsi="ＭＳ 明朝" w:hint="eastAsia"/>
          <w:sz w:val="22"/>
          <w:szCs w:val="22"/>
          <w:lang w:eastAsia="ja-JP"/>
        </w:rPr>
        <w:t>となり、</w:t>
      </w:r>
      <w:r w:rsidR="00D03224">
        <w:rPr>
          <w:rFonts w:hAnsi="ＭＳ 明朝" w:hint="eastAsia"/>
          <w:sz w:val="22"/>
          <w:szCs w:val="22"/>
          <w:lang w:eastAsia="ja-JP"/>
        </w:rPr>
        <w:t>「</w:t>
      </w:r>
      <w:r w:rsidR="00441FAB" w:rsidRPr="009A466D">
        <w:rPr>
          <w:rFonts w:hint="eastAsia"/>
          <w:b/>
          <w:sz w:val="22"/>
          <w:szCs w:val="22"/>
          <w:lang w:eastAsia="ja-JP"/>
        </w:rPr>
        <w:t>SOC;</w:t>
      </w:r>
      <w:r w:rsidR="00441FAB" w:rsidRPr="009A466D">
        <w:rPr>
          <w:rFonts w:hint="eastAsia"/>
          <w:b/>
          <w:i/>
          <w:sz w:val="22"/>
          <w:szCs w:val="22"/>
          <w:lang w:eastAsia="ja-JP"/>
        </w:rPr>
        <w:t xml:space="preserve"> </w:t>
      </w:r>
      <w:r w:rsidR="00441FAB" w:rsidRPr="009A466D">
        <w:rPr>
          <w:rFonts w:hAnsi="ＭＳ 明朝" w:hint="eastAsia"/>
          <w:b/>
          <w:i/>
          <w:sz w:val="22"/>
          <w:szCs w:val="22"/>
          <w:lang w:eastAsia="ja-JP"/>
        </w:rPr>
        <w:t>良性、悪性および詳細不明の新生物（嚢胞およびポリープを含む）</w:t>
      </w:r>
      <w:r w:rsidR="006C5F13">
        <w:rPr>
          <w:rFonts w:hAnsi="ＭＳ 明朝" w:hint="eastAsia"/>
          <w:b/>
          <w:i/>
          <w:sz w:val="22"/>
          <w:szCs w:val="22"/>
          <w:lang w:eastAsia="ja-JP"/>
        </w:rPr>
        <w:t xml:space="preserve"> </w:t>
      </w:r>
      <w:r w:rsidR="006C5F13" w:rsidRPr="007C2340">
        <w:rPr>
          <w:sz w:val="22"/>
          <w:szCs w:val="22"/>
        </w:rPr>
        <w:t>(</w:t>
      </w:r>
      <w:r w:rsidR="006C5F13" w:rsidRPr="007C2340">
        <w:rPr>
          <w:i/>
          <w:sz w:val="22"/>
          <w:szCs w:val="22"/>
        </w:rPr>
        <w:t>Neoplasms benign, malignant and unspecified (incl cysts and polyps</w:t>
      </w:r>
      <w:r w:rsidR="006C5F13" w:rsidRPr="007C2340">
        <w:rPr>
          <w:sz w:val="22"/>
          <w:szCs w:val="22"/>
        </w:rPr>
        <w:t>))</w:t>
      </w:r>
      <w:r w:rsidR="00D44640">
        <w:rPr>
          <w:rFonts w:hAnsi="ＭＳ 明朝" w:hint="eastAsia"/>
          <w:sz w:val="22"/>
          <w:szCs w:val="22"/>
          <w:lang w:eastAsia="ja-JP"/>
        </w:rPr>
        <w:t>」</w:t>
      </w:r>
      <w:r w:rsidRPr="009A466D">
        <w:rPr>
          <w:rFonts w:hAnsi="ＭＳ 明朝" w:hint="eastAsia"/>
          <w:sz w:val="22"/>
          <w:szCs w:val="22"/>
          <w:lang w:eastAsia="ja-JP"/>
        </w:rPr>
        <w:t>がセカンダリー</w:t>
      </w:r>
      <w:r w:rsidRPr="009A466D">
        <w:rPr>
          <w:rFonts w:hint="eastAsia"/>
          <w:sz w:val="22"/>
          <w:szCs w:val="22"/>
          <w:lang w:eastAsia="ja-JP"/>
        </w:rPr>
        <w:t>SOC</w:t>
      </w:r>
      <w:r w:rsidRPr="009A466D">
        <w:rPr>
          <w:rFonts w:hAnsi="ＭＳ 明朝" w:hint="eastAsia"/>
          <w:sz w:val="22"/>
          <w:szCs w:val="22"/>
          <w:lang w:eastAsia="ja-JP"/>
        </w:rPr>
        <w:t>となる。</w:t>
      </w:r>
    </w:p>
    <w:p w14:paraId="3BBE0B45" w14:textId="77777777" w:rsidR="0064051F" w:rsidRPr="009A466D" w:rsidRDefault="004B54FF" w:rsidP="00AE5E9D">
      <w:pPr>
        <w:rPr>
          <w:sz w:val="22"/>
          <w:szCs w:val="22"/>
          <w:lang w:eastAsia="ja-JP"/>
        </w:rPr>
      </w:pPr>
      <w:r w:rsidRPr="009A466D">
        <w:rPr>
          <w:rFonts w:hAnsi="ＭＳ 明朝" w:hint="eastAsia"/>
          <w:sz w:val="22"/>
          <w:szCs w:val="22"/>
          <w:lang w:eastAsia="ja-JP"/>
        </w:rPr>
        <w:t>新生物、先天性異常および感染症のプライマリー</w:t>
      </w:r>
      <w:r w:rsidRPr="009A466D">
        <w:rPr>
          <w:rFonts w:hint="eastAsia"/>
          <w:sz w:val="22"/>
          <w:szCs w:val="22"/>
          <w:lang w:eastAsia="ja-JP"/>
        </w:rPr>
        <w:t>SOC</w:t>
      </w:r>
      <w:r w:rsidRPr="009A466D">
        <w:rPr>
          <w:rFonts w:hAnsi="ＭＳ 明朝" w:hint="eastAsia"/>
          <w:sz w:val="22"/>
          <w:szCs w:val="22"/>
          <w:lang w:eastAsia="ja-JP"/>
        </w:rPr>
        <w:t>割り当てを決める際に</w:t>
      </w:r>
      <w:r w:rsidR="00D03224">
        <w:rPr>
          <w:rFonts w:hAnsi="ＭＳ 明朝" w:hint="eastAsia"/>
          <w:sz w:val="22"/>
          <w:szCs w:val="22"/>
          <w:lang w:eastAsia="ja-JP"/>
        </w:rPr>
        <w:t>「</w:t>
      </w:r>
      <w:r w:rsidR="0064051F" w:rsidRPr="009A466D">
        <w:rPr>
          <w:rFonts w:hAnsi="ＭＳ 明朝" w:hint="eastAsia"/>
          <w:sz w:val="22"/>
          <w:szCs w:val="22"/>
          <w:lang w:eastAsia="ja-JP"/>
        </w:rPr>
        <w:t>病因学的分類よりも発現部位をプライマリー</w:t>
      </w:r>
      <w:r w:rsidR="0064051F" w:rsidRPr="009A466D">
        <w:rPr>
          <w:sz w:val="22"/>
          <w:szCs w:val="22"/>
          <w:lang w:eastAsia="ja-JP"/>
        </w:rPr>
        <w:t>SOC</w:t>
      </w:r>
      <w:r w:rsidR="0064051F" w:rsidRPr="009A466D">
        <w:rPr>
          <w:rFonts w:hAnsi="ＭＳ 明朝" w:hint="eastAsia"/>
          <w:sz w:val="22"/>
          <w:szCs w:val="22"/>
          <w:lang w:eastAsia="ja-JP"/>
        </w:rPr>
        <w:t>とする</w:t>
      </w:r>
      <w:r w:rsidR="00D44640">
        <w:rPr>
          <w:rFonts w:hAnsi="ＭＳ 明朝" w:hint="eastAsia"/>
          <w:sz w:val="22"/>
          <w:szCs w:val="22"/>
          <w:lang w:eastAsia="ja-JP"/>
        </w:rPr>
        <w:t>」</w:t>
      </w:r>
      <w:r w:rsidR="0064051F" w:rsidRPr="009A466D">
        <w:rPr>
          <w:rFonts w:hAnsi="ＭＳ 明朝" w:hint="eastAsia"/>
          <w:sz w:val="22"/>
          <w:szCs w:val="22"/>
          <w:lang w:eastAsia="ja-JP"/>
        </w:rPr>
        <w:t>一般原則</w:t>
      </w:r>
      <w:r>
        <w:rPr>
          <w:rFonts w:hAnsi="ＭＳ 明朝" w:hint="eastAsia"/>
          <w:sz w:val="22"/>
          <w:szCs w:val="22"/>
          <w:lang w:eastAsia="ja-JP"/>
        </w:rPr>
        <w:t>が破棄されること</w:t>
      </w:r>
      <w:r w:rsidR="0064051F" w:rsidRPr="009A466D">
        <w:rPr>
          <w:rFonts w:hAnsi="ＭＳ 明朝" w:hint="eastAsia"/>
          <w:sz w:val="22"/>
          <w:szCs w:val="22"/>
          <w:lang w:eastAsia="ja-JP"/>
        </w:rPr>
        <w:t>は、</w:t>
      </w:r>
      <w:r w:rsidR="0064051F" w:rsidRPr="009A466D">
        <w:rPr>
          <w:rFonts w:hint="eastAsia"/>
          <w:sz w:val="22"/>
          <w:szCs w:val="22"/>
          <w:lang w:eastAsia="ja-JP"/>
        </w:rPr>
        <w:t>MedDRA</w:t>
      </w:r>
      <w:r w:rsidR="0064051F" w:rsidRPr="009A466D">
        <w:rPr>
          <w:rFonts w:hAnsi="ＭＳ 明朝" w:hint="eastAsia"/>
          <w:sz w:val="22"/>
          <w:szCs w:val="22"/>
          <w:lang w:eastAsia="ja-JP"/>
        </w:rPr>
        <w:t>の開発段階において決定された。</w:t>
      </w:r>
      <w:r w:rsidR="00D05834">
        <w:rPr>
          <w:rFonts w:hAnsi="ＭＳ 明朝" w:hint="eastAsia"/>
          <w:sz w:val="22"/>
          <w:szCs w:val="22"/>
          <w:lang w:eastAsia="ja-JP"/>
        </w:rPr>
        <w:t>この理由は</w:t>
      </w:r>
      <w:r w:rsidR="0064051F" w:rsidRPr="009A466D">
        <w:rPr>
          <w:rFonts w:hAnsi="ＭＳ 明朝" w:hint="eastAsia"/>
          <w:sz w:val="22"/>
          <w:szCs w:val="22"/>
          <w:lang w:eastAsia="ja-JP"/>
        </w:rPr>
        <w:t>、これらのカテゴリーに属する</w:t>
      </w:r>
      <w:r w:rsidR="00D05834">
        <w:rPr>
          <w:rFonts w:hAnsi="ＭＳ 明朝" w:hint="eastAsia"/>
          <w:sz w:val="22"/>
          <w:szCs w:val="22"/>
          <w:lang w:eastAsia="ja-JP"/>
        </w:rPr>
        <w:lastRenderedPageBreak/>
        <w:t>全ての</w:t>
      </w:r>
      <w:r w:rsidR="0064051F" w:rsidRPr="009A466D">
        <w:rPr>
          <w:sz w:val="22"/>
          <w:szCs w:val="22"/>
          <w:lang w:eastAsia="ja-JP"/>
        </w:rPr>
        <w:t>PT</w:t>
      </w:r>
      <w:r w:rsidR="005913E5">
        <w:rPr>
          <w:rFonts w:hAnsi="ＭＳ 明朝" w:hint="eastAsia"/>
          <w:sz w:val="22"/>
          <w:szCs w:val="22"/>
          <w:lang w:eastAsia="ja-JP"/>
        </w:rPr>
        <w:t>を</w:t>
      </w:r>
      <w:r w:rsidR="0064051F" w:rsidRPr="009A466D">
        <w:rPr>
          <w:rFonts w:hAnsi="ＭＳ 明朝" w:hint="eastAsia"/>
          <w:sz w:val="22"/>
          <w:szCs w:val="22"/>
          <w:lang w:eastAsia="ja-JP"/>
        </w:rPr>
        <w:t>、日常の累積データのアウトプット</w:t>
      </w:r>
      <w:r w:rsidR="005913E5">
        <w:rPr>
          <w:rFonts w:hAnsi="ＭＳ 明朝" w:hint="eastAsia"/>
          <w:sz w:val="22"/>
          <w:szCs w:val="22"/>
          <w:lang w:eastAsia="ja-JP"/>
        </w:rPr>
        <w:t>から</w:t>
      </w:r>
      <w:r w:rsidR="00EF27A5">
        <w:rPr>
          <w:rFonts w:hAnsi="ＭＳ 明朝" w:hint="eastAsia"/>
          <w:sz w:val="22"/>
          <w:szCs w:val="22"/>
          <w:lang w:eastAsia="ja-JP"/>
        </w:rPr>
        <w:t>一つの</w:t>
      </w:r>
      <w:r w:rsidR="005913E5">
        <w:rPr>
          <w:rFonts w:hAnsi="ＭＳ 明朝" w:hint="eastAsia"/>
          <w:sz w:val="22"/>
          <w:szCs w:val="22"/>
          <w:lang w:eastAsia="ja-JP"/>
        </w:rPr>
        <w:t>グループ</w:t>
      </w:r>
      <w:r w:rsidR="00EF27A5">
        <w:rPr>
          <w:rFonts w:hAnsi="ＭＳ 明朝" w:hint="eastAsia"/>
          <w:sz w:val="22"/>
          <w:szCs w:val="22"/>
          <w:lang w:eastAsia="ja-JP"/>
        </w:rPr>
        <w:t>にまとめ</w:t>
      </w:r>
      <w:r w:rsidR="005913E5">
        <w:rPr>
          <w:rFonts w:hAnsi="ＭＳ 明朝" w:hint="eastAsia"/>
          <w:sz w:val="22"/>
          <w:szCs w:val="22"/>
          <w:lang w:eastAsia="ja-JP"/>
        </w:rPr>
        <w:t>ることによって、</w:t>
      </w:r>
      <w:r w:rsidR="005913E5" w:rsidRPr="009A466D">
        <w:rPr>
          <w:rFonts w:hAnsi="ＭＳ 明朝" w:hint="eastAsia"/>
          <w:sz w:val="22"/>
          <w:szCs w:val="22"/>
          <w:lang w:eastAsia="ja-JP"/>
        </w:rPr>
        <w:t>シグナルの検出を容易にするためである</w:t>
      </w:r>
      <w:r w:rsidR="0064051F" w:rsidRPr="009A466D">
        <w:rPr>
          <w:rFonts w:hAnsi="ＭＳ 明朝" w:hint="eastAsia"/>
          <w:sz w:val="22"/>
          <w:szCs w:val="22"/>
          <w:lang w:eastAsia="ja-JP"/>
        </w:rPr>
        <w:t>。</w:t>
      </w:r>
    </w:p>
    <w:p w14:paraId="04C339BA" w14:textId="77777777" w:rsidR="0064051F" w:rsidRPr="009A466D" w:rsidRDefault="0064051F" w:rsidP="00AE5E9D">
      <w:pPr>
        <w:rPr>
          <w:sz w:val="22"/>
          <w:szCs w:val="22"/>
          <w:lang w:eastAsia="ja-JP"/>
        </w:rPr>
      </w:pPr>
      <w:r w:rsidRPr="009A466D">
        <w:rPr>
          <w:rFonts w:hAnsi="ＭＳ 明朝" w:hint="eastAsia"/>
          <w:sz w:val="22"/>
          <w:szCs w:val="22"/>
          <w:lang w:eastAsia="ja-JP"/>
        </w:rPr>
        <w:t>プライマリー</w:t>
      </w:r>
      <w:r w:rsidRPr="009A466D">
        <w:rPr>
          <w:rFonts w:hint="eastAsia"/>
          <w:sz w:val="22"/>
          <w:szCs w:val="22"/>
          <w:lang w:eastAsia="ja-JP"/>
        </w:rPr>
        <w:t>SOC</w:t>
      </w:r>
      <w:r w:rsidRPr="009A466D">
        <w:rPr>
          <w:rFonts w:hAnsi="ＭＳ 明朝" w:hint="eastAsia"/>
          <w:sz w:val="22"/>
          <w:szCs w:val="22"/>
          <w:lang w:eastAsia="ja-JP"/>
        </w:rPr>
        <w:t>割り当てに関するその他の留意事項を以下に示す。</w:t>
      </w:r>
    </w:p>
    <w:p w14:paraId="508A3803" w14:textId="77777777" w:rsidR="00C620DA" w:rsidRDefault="0064051F">
      <w:pPr>
        <w:pStyle w:val="123"/>
        <w:numPr>
          <w:ilvl w:val="0"/>
          <w:numId w:val="15"/>
        </w:numPr>
        <w:tabs>
          <w:tab w:val="clear" w:pos="840"/>
        </w:tabs>
        <w:spacing w:line="240" w:lineRule="auto"/>
        <w:ind w:left="639"/>
        <w:rPr>
          <w:rFonts w:ascii="Century" w:eastAsia="ＭＳ 明朝" w:hAnsi="Century"/>
          <w:bCs/>
          <w:sz w:val="22"/>
          <w:szCs w:val="22"/>
          <w:lang w:eastAsia="ja-JP"/>
        </w:rPr>
      </w:pP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の</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すべてが複数軸となっているわけではない。</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AE5E9D"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臨床検査</w:t>
      </w:r>
      <w:r w:rsidR="00AE5E9D" w:rsidRPr="009A466D">
        <w:rPr>
          <w:rFonts w:ascii="Century" w:eastAsia="ＭＳ 明朝" w:hAnsi="Century" w:hint="eastAsia"/>
          <w:b/>
          <w:sz w:val="22"/>
          <w:szCs w:val="22"/>
          <w:lang w:eastAsia="ja-JP"/>
        </w:rPr>
        <w:t xml:space="preserve"> </w:t>
      </w:r>
      <w:r w:rsidR="00AE5E9D" w:rsidRPr="009A466D">
        <w:rPr>
          <w:rFonts w:ascii="Century" w:eastAsia="ＭＳ 明朝" w:hAnsi="Century" w:hint="eastAsia"/>
          <w:sz w:val="22"/>
          <w:szCs w:val="22"/>
          <w:lang w:eastAsia="ja-JP"/>
        </w:rPr>
        <w:t>(</w:t>
      </w:r>
      <w:r w:rsidR="00AE5E9D" w:rsidRPr="009A466D">
        <w:rPr>
          <w:rFonts w:ascii="Century" w:eastAsia="ＭＳ 明朝" w:hAnsi="Century"/>
          <w:i/>
          <w:iCs/>
          <w:sz w:val="22"/>
          <w:szCs w:val="22"/>
          <w:lang w:eastAsia="ja-JP"/>
        </w:rPr>
        <w:t>Investigations</w:t>
      </w:r>
      <w:r w:rsidR="00AE5E9D" w:rsidRPr="009A466D">
        <w:rPr>
          <w:rFonts w:ascii="Century" w:eastAsia="ＭＳ 明朝" w:hAnsi="Century" w:hint="eastAsia"/>
          <w:sz w:val="22"/>
          <w:szCs w:val="22"/>
          <w:lang w:eastAsia="ja-JP"/>
        </w:rPr>
        <w:t>)</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AE5E9D"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社会環境</w:t>
      </w:r>
      <w:r w:rsidR="00AE5E9D" w:rsidRPr="009A466D">
        <w:rPr>
          <w:rFonts w:ascii="Century" w:eastAsia="ＭＳ 明朝" w:hAnsi="Century" w:hint="eastAsia"/>
          <w:sz w:val="22"/>
          <w:szCs w:val="22"/>
          <w:lang w:eastAsia="ja-JP"/>
        </w:rPr>
        <w:t xml:space="preserve"> (</w:t>
      </w:r>
      <w:r w:rsidR="00AE5E9D" w:rsidRPr="009A466D">
        <w:rPr>
          <w:rFonts w:ascii="Century" w:eastAsia="ＭＳ 明朝" w:hAnsi="Century"/>
          <w:i/>
          <w:iCs/>
          <w:sz w:val="22"/>
          <w:szCs w:val="22"/>
          <w:lang w:eastAsia="ja-JP"/>
        </w:rPr>
        <w:t>Social circumstances</w:t>
      </w:r>
      <w:r w:rsidR="00AE5E9D" w:rsidRPr="009A466D">
        <w:rPr>
          <w:rFonts w:ascii="Century" w:eastAsia="ＭＳ 明朝" w:hAnsi="Century" w:hint="eastAsia"/>
          <w:sz w:val="22"/>
          <w:szCs w:val="22"/>
          <w:lang w:eastAsia="ja-JP"/>
        </w:rPr>
        <w:t>)</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AE5E9D"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外科および内科処置</w:t>
      </w:r>
      <w:r w:rsidR="00AE5E9D" w:rsidRPr="009A466D">
        <w:rPr>
          <w:rFonts w:ascii="Century" w:eastAsia="ＭＳ 明朝" w:hAnsi="Century" w:hint="eastAsia"/>
          <w:sz w:val="22"/>
          <w:szCs w:val="22"/>
          <w:lang w:eastAsia="ja-JP"/>
        </w:rPr>
        <w:t xml:space="preserve"> (</w:t>
      </w:r>
      <w:r w:rsidR="00AE5E9D" w:rsidRPr="009A466D">
        <w:rPr>
          <w:rFonts w:ascii="Century" w:eastAsia="ＭＳ 明朝" w:hAnsi="Century"/>
          <w:i/>
          <w:iCs/>
          <w:sz w:val="22"/>
          <w:szCs w:val="22"/>
          <w:lang w:eastAsia="ja-JP"/>
        </w:rPr>
        <w:t>Surgical and medical procedures</w:t>
      </w:r>
      <w:r w:rsidR="00AE5E9D" w:rsidRPr="009A466D">
        <w:rPr>
          <w:rFonts w:ascii="Century" w:eastAsia="ＭＳ 明朝" w:hAnsi="Century" w:hint="eastAsia"/>
          <w:sz w:val="22"/>
          <w:szCs w:val="22"/>
          <w:lang w:eastAsia="ja-JP"/>
        </w:rPr>
        <w:t>)</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w:t>
      </w:r>
      <w:r w:rsidR="00615B94" w:rsidRPr="009A466D">
        <w:rPr>
          <w:rFonts w:ascii="Century" w:eastAsia="ＭＳ 明朝" w:hAnsi="ＭＳ 明朝" w:hint="eastAsia"/>
          <w:sz w:val="22"/>
          <w:szCs w:val="22"/>
          <w:lang w:eastAsia="ja-JP"/>
        </w:rPr>
        <w:t>リンクして</w:t>
      </w:r>
      <w:r w:rsidRPr="009A466D">
        <w:rPr>
          <w:rFonts w:ascii="Century" w:eastAsia="ＭＳ 明朝" w:hAnsi="ＭＳ 明朝" w:hint="eastAsia"/>
          <w:sz w:val="22"/>
          <w:szCs w:val="22"/>
          <w:lang w:eastAsia="ja-JP"/>
        </w:rPr>
        <w:t>いる用語は、複数軸のリンクを持っておらず、他の</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には</w:t>
      </w:r>
      <w:r w:rsidR="00F946AE" w:rsidRPr="009A466D">
        <w:rPr>
          <w:rFonts w:ascii="Century" w:eastAsia="ＭＳ 明朝" w:hAnsi="ＭＳ 明朝" w:hint="eastAsia"/>
          <w:sz w:val="22"/>
          <w:szCs w:val="22"/>
          <w:lang w:eastAsia="ja-JP"/>
        </w:rPr>
        <w:t>リンクし</w:t>
      </w:r>
      <w:r w:rsidRPr="009A466D">
        <w:rPr>
          <w:rFonts w:ascii="Century" w:eastAsia="ＭＳ 明朝" w:hAnsi="ＭＳ 明朝" w:hint="eastAsia"/>
          <w:sz w:val="22"/>
          <w:szCs w:val="22"/>
          <w:lang w:eastAsia="ja-JP"/>
        </w:rPr>
        <w:t>ない。</w:t>
      </w:r>
    </w:p>
    <w:p w14:paraId="6193A1B5" w14:textId="77777777" w:rsidR="00C620DA" w:rsidRDefault="0064051F">
      <w:pPr>
        <w:pStyle w:val="123"/>
        <w:numPr>
          <w:ilvl w:val="0"/>
          <w:numId w:val="15"/>
        </w:numPr>
        <w:tabs>
          <w:tab w:val="clear" w:pos="840"/>
        </w:tabs>
        <w:spacing w:line="240" w:lineRule="auto"/>
        <w:ind w:left="639"/>
        <w:rPr>
          <w:rFonts w:ascii="Century" w:eastAsia="ＭＳ 明朝" w:hAnsi="Century"/>
          <w:bCs/>
          <w:sz w:val="22"/>
          <w:szCs w:val="22"/>
        </w:rPr>
      </w:pPr>
      <w:r w:rsidRPr="009A466D">
        <w:rPr>
          <w:rFonts w:ascii="Century" w:eastAsia="ＭＳ 明朝" w:hAnsi="ＭＳ 明朝" w:hint="eastAsia"/>
          <w:sz w:val="22"/>
          <w:szCs w:val="22"/>
        </w:rPr>
        <w:t>すべてではないが大多数の</w:t>
      </w:r>
      <w:r w:rsidRPr="009A466D">
        <w:rPr>
          <w:rFonts w:ascii="Century" w:eastAsia="ＭＳ 明朝" w:hAnsi="ＭＳ 明朝"/>
          <w:bCs/>
          <w:sz w:val="22"/>
          <w:szCs w:val="22"/>
        </w:rPr>
        <w:t>傷害</w:t>
      </w:r>
      <w:r w:rsidRPr="009A466D">
        <w:rPr>
          <w:rFonts w:ascii="Century" w:eastAsia="ＭＳ 明朝" w:hAnsi="ＭＳ 明朝" w:hint="eastAsia"/>
          <w:bCs/>
          <w:sz w:val="22"/>
          <w:szCs w:val="22"/>
        </w:rPr>
        <w:t>や</w:t>
      </w:r>
      <w:r w:rsidRPr="009A466D">
        <w:rPr>
          <w:rFonts w:ascii="Century" w:eastAsia="ＭＳ 明朝" w:hAnsi="ＭＳ 明朝"/>
          <w:bCs/>
          <w:sz w:val="22"/>
          <w:szCs w:val="22"/>
        </w:rPr>
        <w:t>中毒および処置合併症</w:t>
      </w:r>
      <w:r w:rsidRPr="009A466D">
        <w:rPr>
          <w:rFonts w:ascii="Century" w:eastAsia="ＭＳ 明朝" w:hAnsi="ＭＳ 明朝" w:hint="eastAsia"/>
          <w:bCs/>
          <w:sz w:val="22"/>
          <w:szCs w:val="22"/>
        </w:rPr>
        <w:t>の用語は、</w:t>
      </w:r>
      <w:r w:rsidR="00D03224">
        <w:rPr>
          <w:rFonts w:ascii="Century" w:eastAsia="ＭＳ 明朝" w:hAnsi="ＭＳ 明朝" w:hint="eastAsia"/>
          <w:bCs/>
          <w:sz w:val="22"/>
          <w:szCs w:val="22"/>
        </w:rPr>
        <w:t>「</w:t>
      </w:r>
      <w:r w:rsidRPr="009A466D">
        <w:rPr>
          <w:rFonts w:ascii="Century" w:eastAsia="ＭＳ 明朝" w:hAnsi="Century" w:hint="eastAsia"/>
          <w:b/>
          <w:bCs/>
          <w:sz w:val="22"/>
          <w:szCs w:val="22"/>
        </w:rPr>
        <w:t>SOC;</w:t>
      </w:r>
      <w:r w:rsidR="003E7EC6" w:rsidRPr="009A466D">
        <w:rPr>
          <w:rFonts w:ascii="Century" w:eastAsia="ＭＳ 明朝" w:hAnsi="Century" w:hint="eastAsia"/>
          <w:b/>
          <w:bCs/>
          <w:sz w:val="22"/>
          <w:szCs w:val="22"/>
        </w:rPr>
        <w:t xml:space="preserve"> </w:t>
      </w:r>
      <w:r w:rsidRPr="009A466D">
        <w:rPr>
          <w:rFonts w:ascii="Century" w:eastAsia="ＭＳ 明朝" w:hAnsi="ＭＳ 明朝"/>
          <w:b/>
          <w:bCs/>
          <w:i/>
          <w:sz w:val="22"/>
          <w:szCs w:val="22"/>
        </w:rPr>
        <w:t>傷害、中毒および処置合併症</w:t>
      </w:r>
      <w:r w:rsidR="003E7EC6" w:rsidRPr="009A466D">
        <w:rPr>
          <w:rFonts w:ascii="Century" w:eastAsia="ＭＳ 明朝" w:hAnsi="Century" w:hint="eastAsia"/>
          <w:bCs/>
          <w:sz w:val="22"/>
          <w:szCs w:val="22"/>
        </w:rPr>
        <w:t xml:space="preserve"> (</w:t>
      </w:r>
      <w:r w:rsidR="003E7EC6" w:rsidRPr="009A466D">
        <w:rPr>
          <w:rFonts w:ascii="Century" w:eastAsia="ＭＳ 明朝" w:hAnsi="Century"/>
          <w:i/>
          <w:iCs/>
          <w:sz w:val="22"/>
          <w:szCs w:val="22"/>
        </w:rPr>
        <w:t>Injury, poisoning and procedural complications</w:t>
      </w:r>
      <w:r w:rsidR="003E7EC6" w:rsidRPr="009A466D">
        <w:rPr>
          <w:rFonts w:ascii="Century" w:eastAsia="ＭＳ 明朝" w:hAnsi="Century" w:hint="eastAsia"/>
          <w:bCs/>
          <w:sz w:val="22"/>
          <w:szCs w:val="22"/>
        </w:rPr>
        <w:t>)</w:t>
      </w:r>
      <w:r w:rsidR="00D44640">
        <w:rPr>
          <w:rFonts w:ascii="Century" w:eastAsia="ＭＳ 明朝" w:hAnsi="ＭＳ 明朝" w:hint="eastAsia"/>
          <w:bCs/>
          <w:sz w:val="22"/>
          <w:szCs w:val="22"/>
        </w:rPr>
        <w:t>」</w:t>
      </w:r>
      <w:r w:rsidRPr="009A466D">
        <w:rPr>
          <w:rFonts w:ascii="Century" w:eastAsia="ＭＳ 明朝" w:hAnsi="ＭＳ 明朝" w:hint="eastAsia"/>
          <w:bCs/>
          <w:sz w:val="22"/>
          <w:szCs w:val="22"/>
        </w:rPr>
        <w:t>をプライマリー</w:t>
      </w:r>
      <w:r w:rsidRPr="009A466D">
        <w:rPr>
          <w:rFonts w:ascii="Century" w:eastAsia="ＭＳ 明朝" w:hAnsi="Century" w:hint="eastAsia"/>
          <w:bCs/>
          <w:sz w:val="22"/>
          <w:szCs w:val="22"/>
        </w:rPr>
        <w:t>SOC</w:t>
      </w:r>
      <w:r w:rsidRPr="009A466D">
        <w:rPr>
          <w:rFonts w:ascii="Century" w:eastAsia="ＭＳ 明朝" w:hAnsi="ＭＳ 明朝" w:hint="eastAsia"/>
          <w:bCs/>
          <w:sz w:val="22"/>
          <w:szCs w:val="22"/>
        </w:rPr>
        <w:t>としている。</w:t>
      </w:r>
    </w:p>
    <w:p w14:paraId="77AF75B1" w14:textId="77777777" w:rsidR="00C620DA" w:rsidRDefault="0064051F">
      <w:pPr>
        <w:pStyle w:val="123"/>
        <w:numPr>
          <w:ilvl w:val="0"/>
          <w:numId w:val="15"/>
        </w:numPr>
        <w:tabs>
          <w:tab w:val="clear" w:pos="840"/>
        </w:tabs>
        <w:spacing w:line="240" w:lineRule="auto"/>
        <w:ind w:left="639"/>
        <w:rPr>
          <w:rFonts w:ascii="Century" w:eastAsia="ＭＳ 明朝" w:hAnsi="Century"/>
          <w:sz w:val="22"/>
          <w:szCs w:val="22"/>
        </w:rPr>
      </w:pPr>
      <w:r w:rsidRPr="009A466D">
        <w:rPr>
          <w:rFonts w:ascii="Century" w:eastAsia="ＭＳ 明朝" w:hAnsi="ＭＳ 明朝" w:hint="eastAsia"/>
          <w:sz w:val="22"/>
          <w:szCs w:val="22"/>
        </w:rPr>
        <w:t>投与部位、埋め込み部位および注射部位の反応に関する</w:t>
      </w:r>
      <w:r w:rsidRPr="009A466D">
        <w:rPr>
          <w:rFonts w:ascii="Century" w:eastAsia="ＭＳ 明朝" w:hAnsi="Century"/>
          <w:sz w:val="22"/>
          <w:szCs w:val="22"/>
        </w:rPr>
        <w:t>PT</w:t>
      </w:r>
      <w:r w:rsidRPr="009A466D">
        <w:rPr>
          <w:rFonts w:ascii="Century" w:eastAsia="ＭＳ 明朝" w:hAnsi="ＭＳ 明朝" w:hint="eastAsia"/>
          <w:sz w:val="22"/>
          <w:szCs w:val="22"/>
        </w:rPr>
        <w:t>には、</w:t>
      </w:r>
      <w:r w:rsidR="00D03224">
        <w:rPr>
          <w:rFonts w:ascii="Century" w:eastAsia="ＭＳ 明朝" w:hAnsi="ＭＳ 明朝" w:hint="eastAsia"/>
          <w:sz w:val="22"/>
          <w:szCs w:val="22"/>
        </w:rPr>
        <w:t>「</w:t>
      </w:r>
      <w:r w:rsidRPr="009A466D">
        <w:rPr>
          <w:rFonts w:ascii="Century" w:eastAsia="ＭＳ 明朝" w:hAnsi="Century"/>
          <w:b/>
          <w:sz w:val="22"/>
          <w:szCs w:val="22"/>
        </w:rPr>
        <w:t>SOC</w:t>
      </w:r>
      <w:r w:rsidRPr="009A466D">
        <w:rPr>
          <w:rFonts w:ascii="Century" w:eastAsia="ＭＳ 明朝" w:hAnsi="Century" w:hint="eastAsia"/>
          <w:b/>
          <w:sz w:val="22"/>
          <w:szCs w:val="22"/>
        </w:rPr>
        <w:t>;</w:t>
      </w:r>
      <w:r w:rsidR="003E7EC6" w:rsidRPr="009A466D">
        <w:rPr>
          <w:rFonts w:ascii="Century" w:eastAsia="ＭＳ 明朝" w:hAnsi="Century" w:hint="eastAsia"/>
          <w:b/>
          <w:sz w:val="22"/>
          <w:szCs w:val="22"/>
        </w:rPr>
        <w:t xml:space="preserve"> </w:t>
      </w:r>
      <w:r w:rsidR="007614F0" w:rsidRPr="009A466D">
        <w:rPr>
          <w:rFonts w:ascii="Century" w:eastAsia="ＭＳ 明朝" w:hAnsi="ＭＳ 明朝" w:hint="eastAsia"/>
          <w:b/>
          <w:i/>
          <w:sz w:val="22"/>
          <w:szCs w:val="22"/>
        </w:rPr>
        <w:t>一般・全身障害および投与部位の状態</w:t>
      </w:r>
      <w:r w:rsidR="003E7EC6" w:rsidRPr="009A466D">
        <w:rPr>
          <w:rFonts w:ascii="Century" w:eastAsia="ＭＳ 明朝" w:hAnsi="Century" w:hint="eastAsia"/>
          <w:sz w:val="22"/>
          <w:szCs w:val="22"/>
        </w:rPr>
        <w:t xml:space="preserve"> (</w:t>
      </w:r>
      <w:r w:rsidR="003E7EC6" w:rsidRPr="009A466D">
        <w:rPr>
          <w:rFonts w:ascii="Century" w:eastAsia="ＭＳ 明朝" w:hAnsi="Century"/>
          <w:i/>
          <w:iCs/>
          <w:sz w:val="22"/>
          <w:szCs w:val="22"/>
        </w:rPr>
        <w:t>General disorders and administration site conditions</w:t>
      </w:r>
      <w:r w:rsidR="003E7EC6" w:rsidRPr="009A466D">
        <w:rPr>
          <w:rFonts w:ascii="Century" w:eastAsia="ＭＳ 明朝" w:hAnsi="Century" w:hint="eastAsia"/>
          <w:sz w:val="22"/>
          <w:szCs w:val="22"/>
        </w:rPr>
        <w:t>)</w:t>
      </w:r>
      <w:r w:rsidR="00D44640">
        <w:rPr>
          <w:rFonts w:ascii="Century" w:eastAsia="ＭＳ 明朝" w:hAnsi="ＭＳ 明朝" w:hint="eastAsia"/>
          <w:sz w:val="22"/>
          <w:szCs w:val="22"/>
        </w:rPr>
        <w:t>」</w:t>
      </w:r>
      <w:r w:rsidRPr="009A466D">
        <w:rPr>
          <w:rFonts w:ascii="Century" w:eastAsia="ＭＳ 明朝" w:hAnsi="ＭＳ 明朝" w:hint="eastAsia"/>
          <w:sz w:val="22"/>
          <w:szCs w:val="22"/>
        </w:rPr>
        <w:t>がプライマリー</w:t>
      </w:r>
      <w:r w:rsidRPr="009A466D">
        <w:rPr>
          <w:rFonts w:ascii="Century" w:eastAsia="ＭＳ 明朝" w:hAnsi="Century" w:hint="eastAsia"/>
          <w:sz w:val="22"/>
          <w:szCs w:val="22"/>
        </w:rPr>
        <w:t>SOC</w:t>
      </w:r>
      <w:r w:rsidRPr="009A466D">
        <w:rPr>
          <w:rFonts w:ascii="Century" w:eastAsia="ＭＳ 明朝" w:hAnsi="ＭＳ 明朝" w:hint="eastAsia"/>
          <w:sz w:val="22"/>
          <w:szCs w:val="22"/>
        </w:rPr>
        <w:t>として割り当てられる。ただし、これらの部位の感染症は、例外的に</w:t>
      </w:r>
      <w:r w:rsidR="00D03224">
        <w:rPr>
          <w:rFonts w:ascii="Century" w:eastAsia="ＭＳ 明朝" w:hAnsi="ＭＳ 明朝" w:hint="eastAsia"/>
          <w:sz w:val="22"/>
          <w:szCs w:val="22"/>
        </w:rPr>
        <w:t>「</w:t>
      </w:r>
      <w:r w:rsidRPr="009A466D">
        <w:rPr>
          <w:rFonts w:ascii="Century" w:eastAsia="ＭＳ 明朝" w:hAnsi="Century"/>
          <w:b/>
          <w:sz w:val="22"/>
          <w:szCs w:val="22"/>
        </w:rPr>
        <w:t>SOC</w:t>
      </w:r>
      <w:r w:rsidRPr="009A466D">
        <w:rPr>
          <w:rFonts w:ascii="Century" w:eastAsia="ＭＳ 明朝" w:hAnsi="Century" w:hint="eastAsia"/>
          <w:b/>
          <w:sz w:val="22"/>
          <w:szCs w:val="22"/>
        </w:rPr>
        <w:t>;</w:t>
      </w:r>
      <w:r w:rsidR="003E7EC6" w:rsidRPr="009A466D">
        <w:rPr>
          <w:rFonts w:ascii="Century" w:eastAsia="ＭＳ 明朝" w:hAnsi="Century" w:hint="eastAsia"/>
          <w:b/>
          <w:sz w:val="22"/>
          <w:szCs w:val="22"/>
        </w:rPr>
        <w:t xml:space="preserve"> </w:t>
      </w:r>
      <w:r w:rsidRPr="009A466D">
        <w:rPr>
          <w:rFonts w:ascii="Century" w:eastAsia="ＭＳ 明朝" w:hAnsi="ＭＳ 明朝" w:hint="eastAsia"/>
          <w:b/>
          <w:i/>
          <w:sz w:val="22"/>
          <w:szCs w:val="22"/>
        </w:rPr>
        <w:t>感染症および寄生虫症</w:t>
      </w:r>
      <w:r w:rsidR="003E7EC6" w:rsidRPr="009A466D">
        <w:rPr>
          <w:rFonts w:ascii="Century" w:eastAsia="ＭＳ 明朝" w:hAnsi="Century" w:hint="eastAsia"/>
          <w:sz w:val="22"/>
          <w:szCs w:val="22"/>
        </w:rPr>
        <w:t xml:space="preserve"> (</w:t>
      </w:r>
      <w:r w:rsidR="003E7EC6" w:rsidRPr="009A466D">
        <w:rPr>
          <w:rFonts w:ascii="Century" w:eastAsia="ＭＳ 明朝" w:hAnsi="Century"/>
          <w:i/>
          <w:iCs/>
          <w:sz w:val="22"/>
          <w:szCs w:val="22"/>
        </w:rPr>
        <w:t>Infections and infestations</w:t>
      </w:r>
      <w:r w:rsidR="003E7EC6" w:rsidRPr="009A466D">
        <w:rPr>
          <w:rFonts w:ascii="Century" w:eastAsia="ＭＳ 明朝" w:hAnsi="Century" w:hint="eastAsia"/>
          <w:sz w:val="22"/>
          <w:szCs w:val="22"/>
        </w:rPr>
        <w:t>)</w:t>
      </w:r>
      <w:r w:rsidR="00D44640">
        <w:rPr>
          <w:rFonts w:ascii="Century" w:eastAsia="ＭＳ 明朝" w:hAnsi="ＭＳ 明朝" w:hint="eastAsia"/>
          <w:sz w:val="22"/>
          <w:szCs w:val="22"/>
        </w:rPr>
        <w:t>」</w:t>
      </w:r>
      <w:r w:rsidRPr="009A466D">
        <w:rPr>
          <w:rFonts w:ascii="Century" w:eastAsia="ＭＳ 明朝" w:hAnsi="ＭＳ 明朝" w:hint="eastAsia"/>
          <w:sz w:val="22"/>
          <w:szCs w:val="22"/>
        </w:rPr>
        <w:t>をプライマリー</w:t>
      </w:r>
      <w:r w:rsidRPr="009A466D">
        <w:rPr>
          <w:rFonts w:ascii="Century" w:eastAsia="ＭＳ 明朝" w:hAnsi="Century"/>
          <w:sz w:val="22"/>
          <w:szCs w:val="22"/>
        </w:rPr>
        <w:t>SOC</w:t>
      </w:r>
      <w:r w:rsidRPr="009A466D">
        <w:rPr>
          <w:rFonts w:ascii="Century" w:eastAsia="ＭＳ 明朝" w:hAnsi="ＭＳ 明朝" w:hint="eastAsia"/>
          <w:sz w:val="22"/>
          <w:szCs w:val="22"/>
        </w:rPr>
        <w:t>としている。</w:t>
      </w:r>
    </w:p>
    <w:p w14:paraId="2142F872"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アルファベット順（英語）の</w:t>
      </w:r>
      <w:r w:rsidRPr="009A466D">
        <w:rPr>
          <w:sz w:val="22"/>
          <w:szCs w:val="22"/>
          <w:lang w:eastAsia="ja-JP"/>
        </w:rPr>
        <w:t>MedDRA</w:t>
      </w:r>
      <w:r w:rsidRPr="009A466D">
        <w:rPr>
          <w:rFonts w:hAnsi="ＭＳ 明朝" w:hint="eastAsia"/>
          <w:sz w:val="22"/>
          <w:szCs w:val="22"/>
          <w:lang w:eastAsia="ja-JP"/>
        </w:rPr>
        <w:t>の</w:t>
      </w:r>
      <w:r w:rsidRPr="009A466D">
        <w:rPr>
          <w:sz w:val="22"/>
          <w:szCs w:val="22"/>
          <w:lang w:eastAsia="ja-JP"/>
        </w:rPr>
        <w:t>SOC</w:t>
      </w:r>
      <w:r w:rsidRPr="009A466D">
        <w:rPr>
          <w:rFonts w:hAnsi="ＭＳ 明朝" w:hint="eastAsia"/>
          <w:sz w:val="22"/>
          <w:szCs w:val="22"/>
          <w:lang w:eastAsia="ja-JP"/>
        </w:rPr>
        <w:t>リストは、表</w:t>
      </w:r>
      <w:r w:rsidR="00557CD8" w:rsidRPr="009A466D">
        <w:rPr>
          <w:rFonts w:hint="eastAsia"/>
          <w:sz w:val="22"/>
          <w:szCs w:val="22"/>
          <w:lang w:eastAsia="ja-JP"/>
        </w:rPr>
        <w:t>3-1</w:t>
      </w:r>
      <w:r w:rsidRPr="009A466D">
        <w:rPr>
          <w:rFonts w:hAnsi="ＭＳ 明朝" w:hint="eastAsia"/>
          <w:sz w:val="22"/>
          <w:szCs w:val="22"/>
          <w:lang w:eastAsia="ja-JP"/>
        </w:rPr>
        <w:t>の通りである。また、言語またはアルファベット文字列に関係なく、国際的に合意された表示順の</w:t>
      </w:r>
      <w:r w:rsidRPr="009A466D">
        <w:rPr>
          <w:sz w:val="22"/>
          <w:szCs w:val="22"/>
          <w:lang w:eastAsia="ja-JP"/>
        </w:rPr>
        <w:t>SOC</w:t>
      </w:r>
      <w:r w:rsidRPr="009A466D">
        <w:rPr>
          <w:rFonts w:hAnsi="ＭＳ 明朝" w:hint="eastAsia"/>
          <w:sz w:val="22"/>
          <w:szCs w:val="22"/>
          <w:lang w:eastAsia="ja-JP"/>
        </w:rPr>
        <w:t>リストを表</w:t>
      </w:r>
      <w:r w:rsidRPr="009A466D">
        <w:rPr>
          <w:rFonts w:hint="eastAsia"/>
          <w:sz w:val="22"/>
          <w:szCs w:val="22"/>
          <w:lang w:eastAsia="ja-JP"/>
        </w:rPr>
        <w:t>3</w:t>
      </w:r>
      <w:r w:rsidR="00557CD8" w:rsidRPr="009A466D">
        <w:rPr>
          <w:rFonts w:hint="eastAsia"/>
          <w:sz w:val="22"/>
          <w:szCs w:val="22"/>
          <w:lang w:eastAsia="ja-JP"/>
        </w:rPr>
        <w:t>-2</w:t>
      </w:r>
      <w:r w:rsidRPr="009A466D">
        <w:rPr>
          <w:rFonts w:hAnsi="ＭＳ 明朝" w:hint="eastAsia"/>
          <w:sz w:val="22"/>
          <w:szCs w:val="22"/>
          <w:lang w:eastAsia="ja-JP"/>
        </w:rPr>
        <w:t>に示す。</w:t>
      </w:r>
      <w:r w:rsidRPr="009A466D">
        <w:rPr>
          <w:rFonts w:hint="eastAsia"/>
          <w:sz w:val="22"/>
          <w:szCs w:val="22"/>
          <w:lang w:eastAsia="ja-JP"/>
        </w:rPr>
        <w:t>MedDRA</w:t>
      </w:r>
      <w:r w:rsidRPr="009A466D">
        <w:rPr>
          <w:rFonts w:hAnsi="ＭＳ 明朝" w:hint="eastAsia"/>
          <w:sz w:val="22"/>
          <w:szCs w:val="22"/>
          <w:lang w:eastAsia="ja-JP"/>
        </w:rPr>
        <w:t>作成時の</w:t>
      </w:r>
      <w:r w:rsidRPr="009A466D">
        <w:rPr>
          <w:rFonts w:hint="eastAsia"/>
          <w:sz w:val="22"/>
          <w:szCs w:val="22"/>
          <w:lang w:eastAsia="ja-JP"/>
        </w:rPr>
        <w:t xml:space="preserve"> </w:t>
      </w:r>
      <w:r w:rsidRPr="009A466D">
        <w:rPr>
          <w:rFonts w:hAnsi="ＭＳ 明朝" w:hint="eastAsia"/>
          <w:sz w:val="22"/>
          <w:szCs w:val="22"/>
          <w:lang w:eastAsia="ja-JP"/>
        </w:rPr>
        <w:t>ワーキンググループ（</w:t>
      </w:r>
      <w:r w:rsidRPr="009A466D">
        <w:rPr>
          <w:rFonts w:hint="eastAsia"/>
          <w:sz w:val="22"/>
          <w:szCs w:val="22"/>
          <w:lang w:eastAsia="ja-JP"/>
        </w:rPr>
        <w:t>EWG</w:t>
      </w:r>
      <w:r w:rsidRPr="009A466D">
        <w:rPr>
          <w:rFonts w:hAnsi="ＭＳ 明朝" w:hint="eastAsia"/>
          <w:sz w:val="22"/>
          <w:szCs w:val="22"/>
          <w:lang w:eastAsia="ja-JP"/>
        </w:rPr>
        <w:t>）では、複数の言語で作成される</w:t>
      </w:r>
      <w:r w:rsidRPr="009A466D">
        <w:rPr>
          <w:rFonts w:hint="eastAsia"/>
          <w:sz w:val="22"/>
          <w:szCs w:val="22"/>
          <w:lang w:eastAsia="ja-JP"/>
        </w:rPr>
        <w:t>MedDRA</w:t>
      </w:r>
      <w:r w:rsidRPr="009A466D">
        <w:rPr>
          <w:rFonts w:hAnsi="ＭＳ 明朝" w:hint="eastAsia"/>
          <w:sz w:val="22"/>
          <w:szCs w:val="22"/>
          <w:lang w:eastAsia="ja-JP"/>
        </w:rPr>
        <w:t>に対して共通するアルファベット順はないとし、どの言語でも使える国際合意順を定めた。</w:t>
      </w:r>
    </w:p>
    <w:p w14:paraId="2141EBAF" w14:textId="77777777" w:rsidR="0005795E" w:rsidRPr="009A466D" w:rsidRDefault="0005795E" w:rsidP="00B25677">
      <w:pPr>
        <w:spacing w:line="360" w:lineRule="auto"/>
        <w:rPr>
          <w:b/>
          <w:lang w:eastAsia="ja-JP"/>
        </w:rPr>
      </w:pPr>
    </w:p>
    <w:p w14:paraId="78FB49E0" w14:textId="77777777" w:rsidR="0064051F" w:rsidRPr="001109D6" w:rsidRDefault="0064051F" w:rsidP="001109D6">
      <w:pPr>
        <w:pStyle w:val="afffa"/>
        <w:rPr>
          <w:sz w:val="24"/>
          <w:szCs w:val="24"/>
          <w:lang w:eastAsia="ja-JP"/>
        </w:rPr>
      </w:pPr>
      <w:bookmarkStart w:id="101" w:name="_Toc333239879"/>
      <w:bookmarkStart w:id="102" w:name="_Toc333242960"/>
      <w:bookmarkStart w:id="103" w:name="_Toc364691747"/>
      <w:bookmarkStart w:id="104" w:name="_Toc364692104"/>
      <w:bookmarkStart w:id="105" w:name="_Toc443386806"/>
      <w:bookmarkStart w:id="106" w:name="_Toc459202261"/>
      <w:bookmarkStart w:id="107" w:name="_Toc459295092"/>
      <w:r w:rsidRPr="001109D6">
        <w:rPr>
          <w:rFonts w:hint="eastAsia"/>
          <w:sz w:val="24"/>
          <w:szCs w:val="24"/>
          <w:lang w:eastAsia="ja-JP"/>
        </w:rPr>
        <w:t>表</w:t>
      </w:r>
      <w:r w:rsidR="00B25677" w:rsidRPr="001109D6">
        <w:rPr>
          <w:rFonts w:hint="eastAsia"/>
          <w:sz w:val="24"/>
          <w:szCs w:val="24"/>
          <w:lang w:eastAsia="ja-JP"/>
        </w:rPr>
        <w:t xml:space="preserve">3-1. </w:t>
      </w:r>
      <w:r w:rsidRPr="001109D6">
        <w:rPr>
          <w:sz w:val="24"/>
          <w:szCs w:val="24"/>
          <w:lang w:eastAsia="ja-JP"/>
        </w:rPr>
        <w:t>MedDRA</w:t>
      </w:r>
      <w:r w:rsidRPr="001109D6">
        <w:rPr>
          <w:rFonts w:hint="eastAsia"/>
          <w:sz w:val="24"/>
          <w:szCs w:val="24"/>
          <w:lang w:eastAsia="ja-JP"/>
        </w:rPr>
        <w:t xml:space="preserve">　</w:t>
      </w:r>
      <w:r w:rsidRPr="001109D6">
        <w:rPr>
          <w:sz w:val="24"/>
          <w:szCs w:val="24"/>
          <w:lang w:eastAsia="ja-JP"/>
        </w:rPr>
        <w:t>SOC</w:t>
      </w:r>
      <w:r w:rsidRPr="001109D6">
        <w:rPr>
          <w:rFonts w:hint="eastAsia"/>
          <w:sz w:val="24"/>
          <w:szCs w:val="24"/>
          <w:lang w:eastAsia="ja-JP"/>
        </w:rPr>
        <w:t>リスト（アルファベット順）</w:t>
      </w:r>
      <w:bookmarkEnd w:id="101"/>
      <w:bookmarkEnd w:id="102"/>
      <w:bookmarkEnd w:id="103"/>
      <w:bookmarkEnd w:id="104"/>
      <w:bookmarkEnd w:id="105"/>
      <w:bookmarkEnd w:id="106"/>
      <w:bookmarkEnd w:id="107"/>
    </w:p>
    <w:tbl>
      <w:tblPr>
        <w:tblW w:w="8611" w:type="dxa"/>
        <w:tblInd w:w="4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3815"/>
        <w:gridCol w:w="4796"/>
      </w:tblGrid>
      <w:tr w:rsidR="0064051F" w:rsidRPr="0000152A" w14:paraId="7194A9D7" w14:textId="77777777" w:rsidTr="003024FC">
        <w:trPr>
          <w:cantSplit/>
        </w:trPr>
        <w:tc>
          <w:tcPr>
            <w:tcW w:w="3815" w:type="dxa"/>
            <w:shd w:val="solid" w:color="FFFFFF" w:fill="auto"/>
            <w:vAlign w:val="center"/>
          </w:tcPr>
          <w:p w14:paraId="5B4E0425"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血液およびリンパ系障害</w:t>
            </w:r>
          </w:p>
        </w:tc>
        <w:tc>
          <w:tcPr>
            <w:tcW w:w="4796" w:type="dxa"/>
            <w:shd w:val="solid" w:color="FFFFFF" w:fill="auto"/>
            <w:vAlign w:val="center"/>
          </w:tcPr>
          <w:p w14:paraId="5B01DD53" w14:textId="77777777" w:rsidR="0064051F" w:rsidRPr="0000152A" w:rsidRDefault="0064051F" w:rsidP="007A64A5">
            <w:pPr>
              <w:ind w:leftChars="64" w:left="154" w:rightChars="28" w:right="67"/>
              <w:rPr>
                <w:i/>
                <w:szCs w:val="21"/>
              </w:rPr>
            </w:pPr>
            <w:r w:rsidRPr="0000152A">
              <w:rPr>
                <w:i/>
                <w:szCs w:val="21"/>
              </w:rPr>
              <w:t>Blood and lymphatic system disorders</w:t>
            </w:r>
          </w:p>
        </w:tc>
      </w:tr>
      <w:tr w:rsidR="0064051F" w:rsidRPr="0000152A" w14:paraId="1E32F85A" w14:textId="77777777" w:rsidTr="003024FC">
        <w:trPr>
          <w:cantSplit/>
        </w:trPr>
        <w:tc>
          <w:tcPr>
            <w:tcW w:w="3815" w:type="dxa"/>
            <w:shd w:val="solid" w:color="FFFFFF" w:fill="auto"/>
            <w:vAlign w:val="center"/>
          </w:tcPr>
          <w:p w14:paraId="6F44A480" w14:textId="77777777" w:rsidR="0064051F" w:rsidRPr="0000152A" w:rsidRDefault="0064051F" w:rsidP="007A64A5">
            <w:pPr>
              <w:ind w:leftChars="32" w:left="77" w:rightChars="52" w:right="125"/>
              <w:rPr>
                <w:i/>
                <w:szCs w:val="21"/>
              </w:rPr>
            </w:pPr>
            <w:r w:rsidRPr="0000152A">
              <w:rPr>
                <w:rFonts w:hAnsi="ＭＳ 明朝" w:hint="eastAsia"/>
                <w:i/>
                <w:szCs w:val="21"/>
              </w:rPr>
              <w:t>心臓障害</w:t>
            </w:r>
          </w:p>
        </w:tc>
        <w:tc>
          <w:tcPr>
            <w:tcW w:w="4796" w:type="dxa"/>
            <w:shd w:val="solid" w:color="FFFFFF" w:fill="auto"/>
            <w:vAlign w:val="center"/>
          </w:tcPr>
          <w:p w14:paraId="3767A508" w14:textId="77777777" w:rsidR="0064051F" w:rsidRPr="0000152A" w:rsidRDefault="0064051F" w:rsidP="007A64A5">
            <w:pPr>
              <w:ind w:leftChars="64" w:left="154" w:rightChars="28" w:right="67"/>
              <w:rPr>
                <w:i/>
                <w:szCs w:val="21"/>
              </w:rPr>
            </w:pPr>
            <w:r w:rsidRPr="0000152A">
              <w:rPr>
                <w:i/>
                <w:szCs w:val="21"/>
              </w:rPr>
              <w:t>Cardiac disorders</w:t>
            </w:r>
          </w:p>
        </w:tc>
      </w:tr>
      <w:tr w:rsidR="0064051F" w:rsidRPr="0000152A" w14:paraId="6E5FD9BB" w14:textId="77777777" w:rsidTr="003024FC">
        <w:trPr>
          <w:cantSplit/>
        </w:trPr>
        <w:tc>
          <w:tcPr>
            <w:tcW w:w="3815" w:type="dxa"/>
            <w:shd w:val="solid" w:color="FFFFFF" w:fill="auto"/>
            <w:vAlign w:val="center"/>
          </w:tcPr>
          <w:p w14:paraId="246E635F"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先天性、家族性および遺伝性障害</w:t>
            </w:r>
          </w:p>
        </w:tc>
        <w:tc>
          <w:tcPr>
            <w:tcW w:w="4796" w:type="dxa"/>
            <w:shd w:val="solid" w:color="FFFFFF" w:fill="auto"/>
            <w:vAlign w:val="center"/>
          </w:tcPr>
          <w:p w14:paraId="39E702B6" w14:textId="77777777" w:rsidR="0064051F" w:rsidRPr="0000152A" w:rsidRDefault="0064051F" w:rsidP="007A64A5">
            <w:pPr>
              <w:ind w:leftChars="64" w:left="154" w:rightChars="28" w:right="67"/>
              <w:rPr>
                <w:i/>
                <w:szCs w:val="21"/>
              </w:rPr>
            </w:pPr>
            <w:r w:rsidRPr="0000152A">
              <w:rPr>
                <w:i/>
                <w:szCs w:val="21"/>
              </w:rPr>
              <w:t>Congenital, familial and genetic disorders</w:t>
            </w:r>
          </w:p>
        </w:tc>
      </w:tr>
      <w:tr w:rsidR="0064051F" w:rsidRPr="0000152A" w14:paraId="7760D4B8" w14:textId="77777777" w:rsidTr="003024FC">
        <w:trPr>
          <w:cantSplit/>
        </w:trPr>
        <w:tc>
          <w:tcPr>
            <w:tcW w:w="3815" w:type="dxa"/>
            <w:shd w:val="solid" w:color="FFFFFF" w:fill="auto"/>
            <w:vAlign w:val="center"/>
          </w:tcPr>
          <w:p w14:paraId="6E30BE10" w14:textId="77777777" w:rsidR="0064051F" w:rsidRPr="0000152A" w:rsidRDefault="0064051F" w:rsidP="007A64A5">
            <w:pPr>
              <w:ind w:leftChars="32" w:left="77" w:rightChars="52" w:right="125"/>
              <w:rPr>
                <w:i/>
                <w:szCs w:val="21"/>
              </w:rPr>
            </w:pPr>
            <w:r w:rsidRPr="0000152A">
              <w:rPr>
                <w:rFonts w:hAnsi="ＭＳ 明朝" w:hint="eastAsia"/>
                <w:i/>
                <w:szCs w:val="21"/>
              </w:rPr>
              <w:t>耳および迷路障害</w:t>
            </w:r>
          </w:p>
        </w:tc>
        <w:tc>
          <w:tcPr>
            <w:tcW w:w="4796" w:type="dxa"/>
            <w:shd w:val="solid" w:color="FFFFFF" w:fill="auto"/>
            <w:vAlign w:val="center"/>
          </w:tcPr>
          <w:p w14:paraId="5EF851A3" w14:textId="77777777" w:rsidR="0064051F" w:rsidRPr="0000152A" w:rsidRDefault="0064051F" w:rsidP="007A64A5">
            <w:pPr>
              <w:ind w:leftChars="64" w:left="154" w:rightChars="28" w:right="67"/>
              <w:rPr>
                <w:i/>
                <w:szCs w:val="21"/>
              </w:rPr>
            </w:pPr>
            <w:r w:rsidRPr="0000152A">
              <w:rPr>
                <w:i/>
                <w:szCs w:val="21"/>
              </w:rPr>
              <w:t>Ear and labyrinth disorders</w:t>
            </w:r>
          </w:p>
        </w:tc>
      </w:tr>
      <w:tr w:rsidR="0064051F" w:rsidRPr="0000152A" w14:paraId="65440805" w14:textId="77777777" w:rsidTr="003024FC">
        <w:trPr>
          <w:cantSplit/>
        </w:trPr>
        <w:tc>
          <w:tcPr>
            <w:tcW w:w="3815" w:type="dxa"/>
            <w:shd w:val="solid" w:color="FFFFFF" w:fill="auto"/>
            <w:vAlign w:val="center"/>
          </w:tcPr>
          <w:p w14:paraId="58CD965F" w14:textId="77777777" w:rsidR="0064051F" w:rsidRPr="0000152A" w:rsidRDefault="0064051F" w:rsidP="007A64A5">
            <w:pPr>
              <w:ind w:leftChars="32" w:left="77" w:rightChars="52" w:right="125"/>
              <w:rPr>
                <w:i/>
                <w:szCs w:val="21"/>
              </w:rPr>
            </w:pPr>
            <w:r w:rsidRPr="0000152A">
              <w:rPr>
                <w:rFonts w:hAnsi="ＭＳ 明朝" w:hint="eastAsia"/>
                <w:i/>
                <w:szCs w:val="21"/>
              </w:rPr>
              <w:t>内分泌障害</w:t>
            </w:r>
          </w:p>
        </w:tc>
        <w:tc>
          <w:tcPr>
            <w:tcW w:w="4796" w:type="dxa"/>
            <w:shd w:val="solid" w:color="FFFFFF" w:fill="auto"/>
            <w:vAlign w:val="center"/>
          </w:tcPr>
          <w:p w14:paraId="620E9A58" w14:textId="77777777" w:rsidR="0064051F" w:rsidRPr="0000152A" w:rsidRDefault="0064051F" w:rsidP="007A64A5">
            <w:pPr>
              <w:ind w:leftChars="64" w:left="154" w:rightChars="28" w:right="67"/>
              <w:rPr>
                <w:i/>
                <w:szCs w:val="21"/>
              </w:rPr>
            </w:pPr>
            <w:r w:rsidRPr="0000152A">
              <w:rPr>
                <w:i/>
                <w:szCs w:val="21"/>
              </w:rPr>
              <w:t>Endocrine disorders</w:t>
            </w:r>
          </w:p>
        </w:tc>
      </w:tr>
      <w:tr w:rsidR="0064051F" w:rsidRPr="0000152A" w14:paraId="466EEFB2" w14:textId="77777777" w:rsidTr="003024FC">
        <w:trPr>
          <w:cantSplit/>
        </w:trPr>
        <w:tc>
          <w:tcPr>
            <w:tcW w:w="3815" w:type="dxa"/>
            <w:shd w:val="solid" w:color="FFFFFF" w:fill="auto"/>
            <w:vAlign w:val="center"/>
          </w:tcPr>
          <w:p w14:paraId="7DF490CA" w14:textId="77777777" w:rsidR="0064051F" w:rsidRPr="0000152A" w:rsidRDefault="0064051F" w:rsidP="007A64A5">
            <w:pPr>
              <w:ind w:leftChars="32" w:left="77" w:rightChars="52" w:right="125"/>
              <w:rPr>
                <w:i/>
                <w:szCs w:val="21"/>
              </w:rPr>
            </w:pPr>
            <w:r w:rsidRPr="0000152A">
              <w:rPr>
                <w:rFonts w:hAnsi="ＭＳ 明朝" w:hint="eastAsia"/>
                <w:i/>
                <w:szCs w:val="21"/>
              </w:rPr>
              <w:t>眼障害</w:t>
            </w:r>
          </w:p>
        </w:tc>
        <w:tc>
          <w:tcPr>
            <w:tcW w:w="4796" w:type="dxa"/>
            <w:shd w:val="solid" w:color="FFFFFF" w:fill="auto"/>
            <w:vAlign w:val="center"/>
          </w:tcPr>
          <w:p w14:paraId="2A638195" w14:textId="77777777" w:rsidR="0064051F" w:rsidRPr="0000152A" w:rsidRDefault="0064051F" w:rsidP="007A64A5">
            <w:pPr>
              <w:ind w:leftChars="64" w:left="154" w:rightChars="28" w:right="67"/>
              <w:rPr>
                <w:i/>
                <w:szCs w:val="21"/>
              </w:rPr>
            </w:pPr>
            <w:r w:rsidRPr="0000152A">
              <w:rPr>
                <w:i/>
                <w:szCs w:val="21"/>
              </w:rPr>
              <w:t>Eye disorders</w:t>
            </w:r>
          </w:p>
        </w:tc>
      </w:tr>
      <w:tr w:rsidR="0064051F" w:rsidRPr="0000152A" w14:paraId="70D028A2" w14:textId="77777777" w:rsidTr="003024FC">
        <w:trPr>
          <w:cantSplit/>
        </w:trPr>
        <w:tc>
          <w:tcPr>
            <w:tcW w:w="3815" w:type="dxa"/>
            <w:shd w:val="solid" w:color="FFFFFF" w:fill="auto"/>
            <w:vAlign w:val="center"/>
          </w:tcPr>
          <w:p w14:paraId="28EE4CD8" w14:textId="77777777" w:rsidR="0064051F" w:rsidRPr="0000152A" w:rsidRDefault="0064051F" w:rsidP="007A64A5">
            <w:pPr>
              <w:ind w:leftChars="32" w:left="77" w:rightChars="52" w:right="125"/>
              <w:rPr>
                <w:i/>
                <w:szCs w:val="21"/>
              </w:rPr>
            </w:pPr>
            <w:r w:rsidRPr="0000152A">
              <w:rPr>
                <w:rFonts w:hAnsi="ＭＳ 明朝" w:hint="eastAsia"/>
                <w:i/>
                <w:szCs w:val="21"/>
              </w:rPr>
              <w:t>胃腸障害</w:t>
            </w:r>
          </w:p>
        </w:tc>
        <w:tc>
          <w:tcPr>
            <w:tcW w:w="4796" w:type="dxa"/>
            <w:shd w:val="solid" w:color="FFFFFF" w:fill="auto"/>
            <w:vAlign w:val="center"/>
          </w:tcPr>
          <w:p w14:paraId="5906B164" w14:textId="77777777" w:rsidR="0064051F" w:rsidRPr="0000152A" w:rsidRDefault="0064051F" w:rsidP="007A64A5">
            <w:pPr>
              <w:ind w:leftChars="64" w:left="154" w:rightChars="28" w:right="67"/>
              <w:rPr>
                <w:i/>
                <w:szCs w:val="21"/>
              </w:rPr>
            </w:pPr>
            <w:r w:rsidRPr="0000152A">
              <w:rPr>
                <w:i/>
                <w:szCs w:val="21"/>
              </w:rPr>
              <w:t>Gastrointestinal disorders</w:t>
            </w:r>
          </w:p>
        </w:tc>
      </w:tr>
      <w:tr w:rsidR="0064051F" w:rsidRPr="0000152A" w14:paraId="16EE4231" w14:textId="77777777" w:rsidTr="003024FC">
        <w:trPr>
          <w:cantSplit/>
        </w:trPr>
        <w:tc>
          <w:tcPr>
            <w:tcW w:w="3815" w:type="dxa"/>
            <w:shd w:val="solid" w:color="FFFFFF" w:fill="auto"/>
            <w:vAlign w:val="center"/>
          </w:tcPr>
          <w:p w14:paraId="7CB3D0D9" w14:textId="77777777" w:rsidR="0064051F" w:rsidRPr="0000152A" w:rsidRDefault="007614F0" w:rsidP="007A64A5">
            <w:pPr>
              <w:ind w:leftChars="32" w:left="77" w:rightChars="52" w:right="125"/>
              <w:rPr>
                <w:i/>
                <w:szCs w:val="21"/>
                <w:lang w:eastAsia="ja-JP"/>
              </w:rPr>
            </w:pPr>
            <w:r w:rsidRPr="0000152A">
              <w:rPr>
                <w:rFonts w:hAnsi="ＭＳ 明朝" w:hint="eastAsia"/>
                <w:i/>
                <w:szCs w:val="21"/>
                <w:lang w:eastAsia="ja-JP"/>
              </w:rPr>
              <w:t>一般・全身障害および投与部位の状態</w:t>
            </w:r>
          </w:p>
        </w:tc>
        <w:tc>
          <w:tcPr>
            <w:tcW w:w="4796" w:type="dxa"/>
            <w:shd w:val="solid" w:color="FFFFFF" w:fill="auto"/>
            <w:vAlign w:val="center"/>
          </w:tcPr>
          <w:p w14:paraId="19601ABB" w14:textId="77777777" w:rsidR="0064051F" w:rsidRPr="0000152A" w:rsidRDefault="0064051F" w:rsidP="007A64A5">
            <w:pPr>
              <w:ind w:leftChars="64" w:left="154" w:rightChars="28" w:right="67"/>
              <w:rPr>
                <w:i/>
                <w:szCs w:val="21"/>
              </w:rPr>
            </w:pPr>
            <w:r w:rsidRPr="0000152A">
              <w:rPr>
                <w:i/>
                <w:szCs w:val="21"/>
              </w:rPr>
              <w:t>General disorders and administration site conditions</w:t>
            </w:r>
          </w:p>
        </w:tc>
      </w:tr>
      <w:tr w:rsidR="0064051F" w:rsidRPr="0000152A" w14:paraId="78E85A4A" w14:textId="77777777" w:rsidTr="003024FC">
        <w:trPr>
          <w:cantSplit/>
        </w:trPr>
        <w:tc>
          <w:tcPr>
            <w:tcW w:w="3815" w:type="dxa"/>
            <w:shd w:val="solid" w:color="FFFFFF" w:fill="auto"/>
            <w:vAlign w:val="center"/>
          </w:tcPr>
          <w:p w14:paraId="4D6E0580" w14:textId="77777777" w:rsidR="0064051F" w:rsidRPr="0000152A" w:rsidRDefault="0064051F" w:rsidP="007A64A5">
            <w:pPr>
              <w:ind w:leftChars="32" w:left="77" w:rightChars="52" w:right="125"/>
              <w:rPr>
                <w:i/>
                <w:szCs w:val="21"/>
              </w:rPr>
            </w:pPr>
            <w:r w:rsidRPr="0000152A">
              <w:rPr>
                <w:rFonts w:hAnsi="ＭＳ 明朝" w:hint="eastAsia"/>
                <w:i/>
                <w:szCs w:val="21"/>
              </w:rPr>
              <w:t>肝胆道系障害</w:t>
            </w:r>
          </w:p>
        </w:tc>
        <w:tc>
          <w:tcPr>
            <w:tcW w:w="4796" w:type="dxa"/>
            <w:shd w:val="solid" w:color="FFFFFF" w:fill="auto"/>
            <w:vAlign w:val="center"/>
          </w:tcPr>
          <w:p w14:paraId="10D5E614" w14:textId="77777777" w:rsidR="0064051F" w:rsidRPr="0000152A" w:rsidRDefault="0064051F" w:rsidP="007A64A5">
            <w:pPr>
              <w:ind w:leftChars="64" w:left="154" w:rightChars="28" w:right="67"/>
              <w:rPr>
                <w:i/>
                <w:szCs w:val="21"/>
              </w:rPr>
            </w:pPr>
            <w:r w:rsidRPr="0000152A">
              <w:rPr>
                <w:i/>
                <w:szCs w:val="21"/>
              </w:rPr>
              <w:t>Hepatobiliary disorders</w:t>
            </w:r>
          </w:p>
        </w:tc>
      </w:tr>
      <w:tr w:rsidR="0064051F" w:rsidRPr="0000152A" w14:paraId="4E8EA453" w14:textId="77777777" w:rsidTr="003024FC">
        <w:trPr>
          <w:cantSplit/>
        </w:trPr>
        <w:tc>
          <w:tcPr>
            <w:tcW w:w="3815" w:type="dxa"/>
            <w:shd w:val="solid" w:color="FFFFFF" w:fill="auto"/>
            <w:vAlign w:val="center"/>
          </w:tcPr>
          <w:p w14:paraId="04DCBE99" w14:textId="77777777" w:rsidR="0064051F" w:rsidRPr="0000152A" w:rsidRDefault="0064051F" w:rsidP="007A64A5">
            <w:pPr>
              <w:ind w:leftChars="32" w:left="77" w:rightChars="52" w:right="125"/>
              <w:rPr>
                <w:i/>
                <w:szCs w:val="21"/>
              </w:rPr>
            </w:pPr>
            <w:r w:rsidRPr="0000152A">
              <w:rPr>
                <w:rFonts w:hAnsi="ＭＳ 明朝" w:hint="eastAsia"/>
                <w:i/>
                <w:szCs w:val="21"/>
              </w:rPr>
              <w:t>免疫系障害</w:t>
            </w:r>
          </w:p>
        </w:tc>
        <w:tc>
          <w:tcPr>
            <w:tcW w:w="4796" w:type="dxa"/>
            <w:shd w:val="solid" w:color="FFFFFF" w:fill="auto"/>
            <w:vAlign w:val="center"/>
          </w:tcPr>
          <w:p w14:paraId="2388B4D9" w14:textId="77777777" w:rsidR="0064051F" w:rsidRPr="0000152A" w:rsidRDefault="0064051F" w:rsidP="007A64A5">
            <w:pPr>
              <w:ind w:leftChars="64" w:left="154" w:rightChars="28" w:right="67"/>
              <w:rPr>
                <w:i/>
                <w:szCs w:val="21"/>
              </w:rPr>
            </w:pPr>
            <w:r w:rsidRPr="0000152A">
              <w:rPr>
                <w:i/>
                <w:szCs w:val="21"/>
              </w:rPr>
              <w:t>Immune system disorders</w:t>
            </w:r>
          </w:p>
        </w:tc>
      </w:tr>
      <w:tr w:rsidR="0064051F" w:rsidRPr="0000152A" w14:paraId="331686D7" w14:textId="77777777" w:rsidTr="003024FC">
        <w:trPr>
          <w:cantSplit/>
        </w:trPr>
        <w:tc>
          <w:tcPr>
            <w:tcW w:w="3815" w:type="dxa"/>
            <w:shd w:val="solid" w:color="FFFFFF" w:fill="auto"/>
            <w:vAlign w:val="center"/>
          </w:tcPr>
          <w:p w14:paraId="5142E688"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感染症および寄生虫症</w:t>
            </w:r>
          </w:p>
        </w:tc>
        <w:tc>
          <w:tcPr>
            <w:tcW w:w="4796" w:type="dxa"/>
            <w:shd w:val="solid" w:color="FFFFFF" w:fill="auto"/>
            <w:vAlign w:val="center"/>
          </w:tcPr>
          <w:p w14:paraId="0E92DC35" w14:textId="77777777" w:rsidR="0064051F" w:rsidRPr="0000152A" w:rsidRDefault="0064051F" w:rsidP="007A64A5">
            <w:pPr>
              <w:ind w:leftChars="64" w:left="154" w:rightChars="28" w:right="67"/>
              <w:rPr>
                <w:i/>
                <w:szCs w:val="21"/>
              </w:rPr>
            </w:pPr>
            <w:r w:rsidRPr="0000152A">
              <w:rPr>
                <w:i/>
                <w:szCs w:val="21"/>
              </w:rPr>
              <w:t>Infections and infestations</w:t>
            </w:r>
          </w:p>
        </w:tc>
      </w:tr>
      <w:tr w:rsidR="0064051F" w:rsidRPr="0000152A" w14:paraId="5177CC7D" w14:textId="77777777" w:rsidTr="003024FC">
        <w:trPr>
          <w:cantSplit/>
        </w:trPr>
        <w:tc>
          <w:tcPr>
            <w:tcW w:w="3815" w:type="dxa"/>
            <w:shd w:val="solid" w:color="FFFFFF" w:fill="auto"/>
            <w:vAlign w:val="center"/>
          </w:tcPr>
          <w:p w14:paraId="023FB8AE"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傷害、中毒および処置合併症</w:t>
            </w:r>
          </w:p>
        </w:tc>
        <w:tc>
          <w:tcPr>
            <w:tcW w:w="4796" w:type="dxa"/>
            <w:shd w:val="solid" w:color="FFFFFF" w:fill="auto"/>
            <w:vAlign w:val="center"/>
          </w:tcPr>
          <w:p w14:paraId="619CA521" w14:textId="77777777" w:rsidR="0064051F" w:rsidRPr="0000152A" w:rsidRDefault="0064051F" w:rsidP="007A64A5">
            <w:pPr>
              <w:ind w:leftChars="64" w:left="154" w:rightChars="28" w:right="67"/>
              <w:rPr>
                <w:i/>
                <w:szCs w:val="21"/>
              </w:rPr>
            </w:pPr>
            <w:r w:rsidRPr="0000152A">
              <w:rPr>
                <w:i/>
                <w:szCs w:val="21"/>
              </w:rPr>
              <w:t>Injury, poisoning and procedural complications</w:t>
            </w:r>
          </w:p>
        </w:tc>
      </w:tr>
      <w:tr w:rsidR="0064051F" w:rsidRPr="0000152A" w14:paraId="7B8402A0" w14:textId="77777777" w:rsidTr="003024FC">
        <w:trPr>
          <w:cantSplit/>
        </w:trPr>
        <w:tc>
          <w:tcPr>
            <w:tcW w:w="3815" w:type="dxa"/>
            <w:shd w:val="solid" w:color="FFFFFF" w:fill="auto"/>
            <w:vAlign w:val="center"/>
          </w:tcPr>
          <w:p w14:paraId="7BECBEA8" w14:textId="77777777" w:rsidR="0064051F" w:rsidRPr="0000152A" w:rsidRDefault="0064051F" w:rsidP="007A64A5">
            <w:pPr>
              <w:ind w:leftChars="32" w:left="77" w:rightChars="52" w:right="125"/>
              <w:rPr>
                <w:i/>
                <w:szCs w:val="21"/>
              </w:rPr>
            </w:pPr>
            <w:r w:rsidRPr="0000152A">
              <w:rPr>
                <w:rFonts w:hAnsi="ＭＳ 明朝" w:hint="eastAsia"/>
                <w:i/>
                <w:szCs w:val="21"/>
              </w:rPr>
              <w:t>臨床検査</w:t>
            </w:r>
          </w:p>
        </w:tc>
        <w:tc>
          <w:tcPr>
            <w:tcW w:w="4796" w:type="dxa"/>
            <w:shd w:val="solid" w:color="FFFFFF" w:fill="auto"/>
            <w:vAlign w:val="center"/>
          </w:tcPr>
          <w:p w14:paraId="445B3EC6" w14:textId="77777777" w:rsidR="0064051F" w:rsidRPr="0000152A" w:rsidRDefault="0064051F" w:rsidP="007A64A5">
            <w:pPr>
              <w:ind w:leftChars="64" w:left="154" w:rightChars="28" w:right="67"/>
              <w:rPr>
                <w:i/>
                <w:szCs w:val="21"/>
              </w:rPr>
            </w:pPr>
            <w:r w:rsidRPr="0000152A">
              <w:rPr>
                <w:i/>
                <w:szCs w:val="21"/>
              </w:rPr>
              <w:t>Investigations</w:t>
            </w:r>
          </w:p>
        </w:tc>
      </w:tr>
      <w:tr w:rsidR="0064051F" w:rsidRPr="0000152A" w14:paraId="45F425B6" w14:textId="77777777" w:rsidTr="003024FC">
        <w:trPr>
          <w:cantSplit/>
        </w:trPr>
        <w:tc>
          <w:tcPr>
            <w:tcW w:w="3815" w:type="dxa"/>
            <w:shd w:val="solid" w:color="FFFFFF" w:fill="auto"/>
            <w:vAlign w:val="center"/>
          </w:tcPr>
          <w:p w14:paraId="1265A605" w14:textId="77777777" w:rsidR="0064051F" w:rsidRPr="0000152A" w:rsidRDefault="0064051F" w:rsidP="007A64A5">
            <w:pPr>
              <w:ind w:leftChars="32" w:left="77" w:rightChars="52" w:right="125"/>
              <w:rPr>
                <w:i/>
                <w:szCs w:val="21"/>
              </w:rPr>
            </w:pPr>
            <w:r w:rsidRPr="0000152A">
              <w:rPr>
                <w:rFonts w:hAnsi="ＭＳ 明朝" w:hint="eastAsia"/>
                <w:i/>
                <w:szCs w:val="21"/>
              </w:rPr>
              <w:t>代謝および栄養障害</w:t>
            </w:r>
          </w:p>
        </w:tc>
        <w:tc>
          <w:tcPr>
            <w:tcW w:w="4796" w:type="dxa"/>
            <w:shd w:val="solid" w:color="FFFFFF" w:fill="auto"/>
            <w:vAlign w:val="center"/>
          </w:tcPr>
          <w:p w14:paraId="609EC4E3" w14:textId="77777777" w:rsidR="0064051F" w:rsidRPr="0000152A" w:rsidRDefault="0064051F" w:rsidP="007A64A5">
            <w:pPr>
              <w:ind w:leftChars="64" w:left="154" w:rightChars="28" w:right="67"/>
              <w:rPr>
                <w:i/>
                <w:szCs w:val="21"/>
              </w:rPr>
            </w:pPr>
            <w:r w:rsidRPr="0000152A">
              <w:rPr>
                <w:i/>
                <w:szCs w:val="21"/>
              </w:rPr>
              <w:t>Metabolism and nutrition disorders</w:t>
            </w:r>
          </w:p>
        </w:tc>
      </w:tr>
      <w:tr w:rsidR="0064051F" w:rsidRPr="0000152A" w14:paraId="76BDABA3" w14:textId="77777777" w:rsidTr="003024FC">
        <w:trPr>
          <w:cantSplit/>
        </w:trPr>
        <w:tc>
          <w:tcPr>
            <w:tcW w:w="3815" w:type="dxa"/>
            <w:shd w:val="solid" w:color="FFFFFF" w:fill="auto"/>
            <w:vAlign w:val="center"/>
          </w:tcPr>
          <w:p w14:paraId="42578A83"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筋骨格系および結合組織障害</w:t>
            </w:r>
          </w:p>
        </w:tc>
        <w:tc>
          <w:tcPr>
            <w:tcW w:w="4796" w:type="dxa"/>
            <w:shd w:val="solid" w:color="FFFFFF" w:fill="auto"/>
            <w:vAlign w:val="center"/>
          </w:tcPr>
          <w:p w14:paraId="3369A3CD" w14:textId="3451F871" w:rsidR="0064051F" w:rsidRPr="0000152A" w:rsidRDefault="0064051F" w:rsidP="002725CC">
            <w:pPr>
              <w:ind w:leftChars="64" w:left="154" w:rightChars="28" w:right="67"/>
              <w:rPr>
                <w:i/>
                <w:szCs w:val="21"/>
              </w:rPr>
            </w:pPr>
            <w:r w:rsidRPr="0000152A">
              <w:rPr>
                <w:i/>
                <w:szCs w:val="21"/>
              </w:rPr>
              <w:t>Musculoskeletal and connective tissue disorders</w:t>
            </w:r>
          </w:p>
        </w:tc>
      </w:tr>
      <w:tr w:rsidR="0064051F" w:rsidRPr="0000152A" w14:paraId="0012599D" w14:textId="77777777" w:rsidTr="003024FC">
        <w:trPr>
          <w:cantSplit/>
        </w:trPr>
        <w:tc>
          <w:tcPr>
            <w:tcW w:w="3815" w:type="dxa"/>
            <w:shd w:val="solid" w:color="FFFFFF" w:fill="auto"/>
            <w:vAlign w:val="center"/>
          </w:tcPr>
          <w:p w14:paraId="656E86F2"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lastRenderedPageBreak/>
              <w:t>良性、悪性および詳細不明の新生物（嚢胞およびポリープを含む）</w:t>
            </w:r>
          </w:p>
        </w:tc>
        <w:tc>
          <w:tcPr>
            <w:tcW w:w="4796" w:type="dxa"/>
            <w:shd w:val="solid" w:color="FFFFFF" w:fill="auto"/>
            <w:vAlign w:val="center"/>
          </w:tcPr>
          <w:p w14:paraId="5C3BE022" w14:textId="47B4CE15" w:rsidR="0064051F" w:rsidRPr="0000152A" w:rsidRDefault="0064051F" w:rsidP="007A64A5">
            <w:pPr>
              <w:ind w:leftChars="64" w:left="154" w:rightChars="28" w:right="67"/>
              <w:rPr>
                <w:i/>
                <w:szCs w:val="21"/>
              </w:rPr>
            </w:pPr>
            <w:r w:rsidRPr="0000152A">
              <w:rPr>
                <w:i/>
                <w:szCs w:val="21"/>
              </w:rPr>
              <w:t>Neoplasms benign, malignant and unspecified (incl cysts and polyps)</w:t>
            </w:r>
          </w:p>
        </w:tc>
      </w:tr>
      <w:tr w:rsidR="0064051F" w:rsidRPr="0000152A" w14:paraId="77A53044" w14:textId="77777777" w:rsidTr="003024FC">
        <w:trPr>
          <w:cantSplit/>
        </w:trPr>
        <w:tc>
          <w:tcPr>
            <w:tcW w:w="3815" w:type="dxa"/>
            <w:shd w:val="solid" w:color="FFFFFF" w:fill="auto"/>
            <w:vAlign w:val="center"/>
          </w:tcPr>
          <w:p w14:paraId="5B0486AB" w14:textId="77777777" w:rsidR="0064051F" w:rsidRPr="0000152A" w:rsidRDefault="0064051F" w:rsidP="007A64A5">
            <w:pPr>
              <w:ind w:leftChars="32" w:left="77" w:rightChars="52" w:right="125"/>
              <w:rPr>
                <w:i/>
                <w:szCs w:val="21"/>
              </w:rPr>
            </w:pPr>
            <w:r w:rsidRPr="0000152A">
              <w:rPr>
                <w:rFonts w:hAnsi="ＭＳ 明朝" w:hint="eastAsia"/>
                <w:i/>
                <w:szCs w:val="21"/>
              </w:rPr>
              <w:t>神経系障害</w:t>
            </w:r>
          </w:p>
        </w:tc>
        <w:tc>
          <w:tcPr>
            <w:tcW w:w="4796" w:type="dxa"/>
            <w:shd w:val="solid" w:color="FFFFFF" w:fill="auto"/>
            <w:vAlign w:val="center"/>
          </w:tcPr>
          <w:p w14:paraId="57AF3586" w14:textId="77777777" w:rsidR="0064051F" w:rsidRPr="0000152A" w:rsidRDefault="0064051F" w:rsidP="007A64A5">
            <w:pPr>
              <w:ind w:leftChars="64" w:left="154" w:rightChars="28" w:right="67"/>
              <w:rPr>
                <w:i/>
                <w:szCs w:val="21"/>
              </w:rPr>
            </w:pPr>
            <w:r w:rsidRPr="0000152A">
              <w:rPr>
                <w:i/>
                <w:szCs w:val="21"/>
              </w:rPr>
              <w:t>Nervous system disorders</w:t>
            </w:r>
          </w:p>
        </w:tc>
      </w:tr>
      <w:tr w:rsidR="0064051F" w:rsidRPr="0000152A" w14:paraId="4121333A" w14:textId="77777777" w:rsidTr="003024FC">
        <w:trPr>
          <w:cantSplit/>
        </w:trPr>
        <w:tc>
          <w:tcPr>
            <w:tcW w:w="3815" w:type="dxa"/>
            <w:shd w:val="solid" w:color="FFFFFF" w:fill="auto"/>
            <w:vAlign w:val="center"/>
          </w:tcPr>
          <w:p w14:paraId="173991B3"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妊娠、産褥および周産期の状態</w:t>
            </w:r>
          </w:p>
        </w:tc>
        <w:tc>
          <w:tcPr>
            <w:tcW w:w="4796" w:type="dxa"/>
            <w:shd w:val="solid" w:color="FFFFFF" w:fill="auto"/>
            <w:vAlign w:val="center"/>
          </w:tcPr>
          <w:p w14:paraId="16973036" w14:textId="77777777" w:rsidR="0064051F" w:rsidRPr="0000152A" w:rsidRDefault="0064051F" w:rsidP="007A64A5">
            <w:pPr>
              <w:ind w:leftChars="64" w:left="154" w:rightChars="28" w:right="67"/>
              <w:rPr>
                <w:i/>
                <w:szCs w:val="21"/>
              </w:rPr>
            </w:pPr>
            <w:r w:rsidRPr="0000152A">
              <w:rPr>
                <w:i/>
                <w:szCs w:val="21"/>
              </w:rPr>
              <w:t>Pregnancy, puerperium and perinatal conditions</w:t>
            </w:r>
          </w:p>
        </w:tc>
      </w:tr>
      <w:tr w:rsidR="005F27D9" w:rsidRPr="0000152A" w14:paraId="0C793DC8" w14:textId="77777777" w:rsidTr="003024FC">
        <w:trPr>
          <w:cantSplit/>
        </w:trPr>
        <w:tc>
          <w:tcPr>
            <w:tcW w:w="3815" w:type="dxa"/>
            <w:shd w:val="solid" w:color="FFFFFF" w:fill="auto"/>
            <w:vAlign w:val="center"/>
          </w:tcPr>
          <w:p w14:paraId="31B706F9" w14:textId="77777777" w:rsidR="005F27D9" w:rsidRPr="0000152A" w:rsidRDefault="005F27D9" w:rsidP="007A64A5">
            <w:pPr>
              <w:ind w:leftChars="32" w:left="77" w:rightChars="52" w:right="125"/>
              <w:rPr>
                <w:rFonts w:hAnsi="ＭＳ 明朝"/>
                <w:i/>
                <w:szCs w:val="21"/>
              </w:rPr>
            </w:pPr>
            <w:r>
              <w:rPr>
                <w:rFonts w:hAnsi="ＭＳ 明朝" w:hint="eastAsia"/>
                <w:i/>
                <w:szCs w:val="21"/>
                <w:lang w:eastAsia="ja-JP"/>
              </w:rPr>
              <w:t>製品の問題</w:t>
            </w:r>
          </w:p>
        </w:tc>
        <w:tc>
          <w:tcPr>
            <w:tcW w:w="4796" w:type="dxa"/>
            <w:shd w:val="solid" w:color="FFFFFF" w:fill="auto"/>
            <w:vAlign w:val="center"/>
          </w:tcPr>
          <w:p w14:paraId="55933C32" w14:textId="77777777" w:rsidR="005F27D9" w:rsidRPr="0000152A" w:rsidRDefault="005F27D9" w:rsidP="007A64A5">
            <w:pPr>
              <w:ind w:leftChars="64" w:left="154" w:rightChars="28" w:right="67"/>
              <w:rPr>
                <w:i/>
                <w:szCs w:val="21"/>
                <w:lang w:eastAsia="ja-JP"/>
              </w:rPr>
            </w:pPr>
            <w:r>
              <w:rPr>
                <w:rFonts w:hint="eastAsia"/>
                <w:i/>
                <w:szCs w:val="21"/>
              </w:rPr>
              <w:t xml:space="preserve">Product </w:t>
            </w:r>
            <w:r>
              <w:rPr>
                <w:i/>
                <w:szCs w:val="21"/>
              </w:rPr>
              <w:t>issues</w:t>
            </w:r>
          </w:p>
        </w:tc>
      </w:tr>
      <w:tr w:rsidR="0064051F" w:rsidRPr="0000152A" w14:paraId="600A7D5F" w14:textId="77777777" w:rsidTr="003024FC">
        <w:trPr>
          <w:cantSplit/>
        </w:trPr>
        <w:tc>
          <w:tcPr>
            <w:tcW w:w="3815" w:type="dxa"/>
            <w:shd w:val="solid" w:color="FFFFFF" w:fill="auto"/>
            <w:vAlign w:val="center"/>
          </w:tcPr>
          <w:p w14:paraId="2243DF8D" w14:textId="77777777" w:rsidR="0064051F" w:rsidRPr="0000152A" w:rsidRDefault="0064051F" w:rsidP="007A64A5">
            <w:pPr>
              <w:ind w:leftChars="32" w:left="77" w:rightChars="52" w:right="125"/>
              <w:rPr>
                <w:i/>
                <w:szCs w:val="21"/>
              </w:rPr>
            </w:pPr>
            <w:r w:rsidRPr="0000152A">
              <w:rPr>
                <w:rFonts w:hAnsi="ＭＳ 明朝" w:hint="eastAsia"/>
                <w:i/>
                <w:szCs w:val="21"/>
              </w:rPr>
              <w:t>精神障害</w:t>
            </w:r>
          </w:p>
        </w:tc>
        <w:tc>
          <w:tcPr>
            <w:tcW w:w="4796" w:type="dxa"/>
            <w:shd w:val="solid" w:color="FFFFFF" w:fill="auto"/>
            <w:vAlign w:val="center"/>
          </w:tcPr>
          <w:p w14:paraId="20E3D90D" w14:textId="77777777" w:rsidR="0064051F" w:rsidRPr="0000152A" w:rsidRDefault="0064051F" w:rsidP="007A64A5">
            <w:pPr>
              <w:ind w:leftChars="64" w:left="154" w:rightChars="28" w:right="67"/>
              <w:rPr>
                <w:i/>
                <w:szCs w:val="21"/>
              </w:rPr>
            </w:pPr>
            <w:r w:rsidRPr="0000152A">
              <w:rPr>
                <w:i/>
                <w:szCs w:val="21"/>
              </w:rPr>
              <w:t>Psychiatric disorders</w:t>
            </w:r>
          </w:p>
        </w:tc>
      </w:tr>
      <w:tr w:rsidR="0064051F" w:rsidRPr="0000152A" w14:paraId="354F917A" w14:textId="77777777" w:rsidTr="003024FC">
        <w:trPr>
          <w:cantSplit/>
        </w:trPr>
        <w:tc>
          <w:tcPr>
            <w:tcW w:w="3815" w:type="dxa"/>
            <w:shd w:val="solid" w:color="FFFFFF" w:fill="auto"/>
            <w:vAlign w:val="center"/>
          </w:tcPr>
          <w:p w14:paraId="0D788174" w14:textId="77777777" w:rsidR="0064051F" w:rsidRPr="0000152A" w:rsidRDefault="0064051F" w:rsidP="007A64A5">
            <w:pPr>
              <w:ind w:leftChars="32" w:left="77" w:rightChars="52" w:right="125"/>
              <w:rPr>
                <w:i/>
                <w:szCs w:val="21"/>
              </w:rPr>
            </w:pPr>
            <w:r w:rsidRPr="0000152A">
              <w:rPr>
                <w:rFonts w:hAnsi="ＭＳ 明朝" w:hint="eastAsia"/>
                <w:i/>
                <w:szCs w:val="21"/>
              </w:rPr>
              <w:t>腎および尿路障害</w:t>
            </w:r>
          </w:p>
        </w:tc>
        <w:tc>
          <w:tcPr>
            <w:tcW w:w="4796" w:type="dxa"/>
            <w:shd w:val="solid" w:color="FFFFFF" w:fill="auto"/>
            <w:vAlign w:val="center"/>
          </w:tcPr>
          <w:p w14:paraId="630AEDBF" w14:textId="77777777" w:rsidR="0064051F" w:rsidRPr="0000152A" w:rsidRDefault="0064051F" w:rsidP="007A64A5">
            <w:pPr>
              <w:ind w:leftChars="64" w:left="154" w:rightChars="28" w:right="67"/>
              <w:rPr>
                <w:i/>
                <w:szCs w:val="21"/>
              </w:rPr>
            </w:pPr>
            <w:r w:rsidRPr="0000152A">
              <w:rPr>
                <w:i/>
                <w:szCs w:val="21"/>
              </w:rPr>
              <w:t>Renal and urinary disorders</w:t>
            </w:r>
          </w:p>
        </w:tc>
      </w:tr>
      <w:tr w:rsidR="0064051F" w:rsidRPr="0000152A" w14:paraId="27CB44B5" w14:textId="77777777" w:rsidTr="003024FC">
        <w:trPr>
          <w:cantSplit/>
        </w:trPr>
        <w:tc>
          <w:tcPr>
            <w:tcW w:w="3815" w:type="dxa"/>
            <w:shd w:val="solid" w:color="FFFFFF" w:fill="auto"/>
            <w:vAlign w:val="center"/>
          </w:tcPr>
          <w:p w14:paraId="488CCE09"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生殖系および乳房障害</w:t>
            </w:r>
          </w:p>
        </w:tc>
        <w:tc>
          <w:tcPr>
            <w:tcW w:w="4796" w:type="dxa"/>
            <w:shd w:val="solid" w:color="FFFFFF" w:fill="auto"/>
            <w:vAlign w:val="center"/>
          </w:tcPr>
          <w:p w14:paraId="5CC90B81" w14:textId="77777777" w:rsidR="0064051F" w:rsidRPr="0000152A" w:rsidRDefault="0064051F" w:rsidP="007A64A5">
            <w:pPr>
              <w:ind w:leftChars="64" w:left="154" w:rightChars="28" w:right="67"/>
              <w:rPr>
                <w:i/>
                <w:szCs w:val="21"/>
              </w:rPr>
            </w:pPr>
            <w:r w:rsidRPr="0000152A">
              <w:rPr>
                <w:i/>
                <w:szCs w:val="21"/>
              </w:rPr>
              <w:t>Reproductive system and breast disorders</w:t>
            </w:r>
          </w:p>
        </w:tc>
      </w:tr>
      <w:tr w:rsidR="0064051F" w:rsidRPr="0000152A" w14:paraId="68B9EE5D" w14:textId="77777777" w:rsidTr="003024FC">
        <w:trPr>
          <w:cantSplit/>
        </w:trPr>
        <w:tc>
          <w:tcPr>
            <w:tcW w:w="3815" w:type="dxa"/>
            <w:shd w:val="solid" w:color="FFFFFF" w:fill="auto"/>
            <w:vAlign w:val="center"/>
          </w:tcPr>
          <w:p w14:paraId="3C179C5C"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呼吸器、胸郭および縦隔障害</w:t>
            </w:r>
          </w:p>
        </w:tc>
        <w:tc>
          <w:tcPr>
            <w:tcW w:w="4796" w:type="dxa"/>
            <w:shd w:val="solid" w:color="FFFFFF" w:fill="auto"/>
            <w:vAlign w:val="center"/>
          </w:tcPr>
          <w:p w14:paraId="70D64FA2" w14:textId="77777777" w:rsidR="0064051F" w:rsidRPr="0000152A" w:rsidRDefault="0064051F" w:rsidP="007A64A5">
            <w:pPr>
              <w:ind w:leftChars="64" w:left="154" w:rightChars="28" w:right="67"/>
              <w:rPr>
                <w:i/>
                <w:szCs w:val="21"/>
              </w:rPr>
            </w:pPr>
            <w:r w:rsidRPr="0000152A">
              <w:rPr>
                <w:i/>
                <w:szCs w:val="21"/>
              </w:rPr>
              <w:t>Respiratory, thoracic and mediastinal disorders</w:t>
            </w:r>
          </w:p>
        </w:tc>
      </w:tr>
      <w:tr w:rsidR="0064051F" w:rsidRPr="0000152A" w14:paraId="5A799822" w14:textId="77777777" w:rsidTr="003024FC">
        <w:trPr>
          <w:cantSplit/>
        </w:trPr>
        <w:tc>
          <w:tcPr>
            <w:tcW w:w="3815" w:type="dxa"/>
            <w:shd w:val="solid" w:color="FFFFFF" w:fill="auto"/>
            <w:vAlign w:val="center"/>
          </w:tcPr>
          <w:p w14:paraId="3FFA5102"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皮膚および皮下組織障害</w:t>
            </w:r>
          </w:p>
        </w:tc>
        <w:tc>
          <w:tcPr>
            <w:tcW w:w="4796" w:type="dxa"/>
            <w:shd w:val="solid" w:color="FFFFFF" w:fill="auto"/>
            <w:vAlign w:val="center"/>
          </w:tcPr>
          <w:p w14:paraId="010290CC" w14:textId="7E52DCF5" w:rsidR="0064051F" w:rsidRPr="0000152A" w:rsidRDefault="0064051F" w:rsidP="007A64A5">
            <w:pPr>
              <w:ind w:leftChars="64" w:left="154" w:rightChars="28" w:right="67"/>
              <w:rPr>
                <w:i/>
                <w:szCs w:val="21"/>
              </w:rPr>
            </w:pPr>
            <w:r w:rsidRPr="0000152A">
              <w:rPr>
                <w:i/>
                <w:szCs w:val="21"/>
              </w:rPr>
              <w:t xml:space="preserve">Skin </w:t>
            </w:r>
            <w:r w:rsidR="002725CC">
              <w:rPr>
                <w:rFonts w:hint="eastAsia"/>
                <w:i/>
                <w:szCs w:val="21"/>
                <w:lang w:eastAsia="ja-JP"/>
              </w:rPr>
              <w:t>and</w:t>
            </w:r>
            <w:r w:rsidRPr="0000152A">
              <w:rPr>
                <w:i/>
                <w:szCs w:val="21"/>
              </w:rPr>
              <w:t xml:space="preserve"> subcutaneous tissue disorders</w:t>
            </w:r>
          </w:p>
        </w:tc>
      </w:tr>
      <w:tr w:rsidR="0064051F" w:rsidRPr="0000152A" w14:paraId="5BE6CAA3" w14:textId="77777777" w:rsidTr="003024FC">
        <w:trPr>
          <w:cantSplit/>
        </w:trPr>
        <w:tc>
          <w:tcPr>
            <w:tcW w:w="3815" w:type="dxa"/>
            <w:shd w:val="solid" w:color="FFFFFF" w:fill="auto"/>
            <w:vAlign w:val="center"/>
          </w:tcPr>
          <w:p w14:paraId="05CE28C6" w14:textId="77777777" w:rsidR="0064051F" w:rsidRPr="0000152A" w:rsidRDefault="0064051F" w:rsidP="007A64A5">
            <w:pPr>
              <w:ind w:leftChars="32" w:left="77" w:rightChars="52" w:right="125"/>
              <w:rPr>
                <w:i/>
                <w:szCs w:val="21"/>
              </w:rPr>
            </w:pPr>
            <w:r w:rsidRPr="0000152A">
              <w:rPr>
                <w:rFonts w:hAnsi="ＭＳ 明朝" w:hint="eastAsia"/>
                <w:i/>
                <w:szCs w:val="21"/>
              </w:rPr>
              <w:t>社会環境</w:t>
            </w:r>
          </w:p>
        </w:tc>
        <w:tc>
          <w:tcPr>
            <w:tcW w:w="4796" w:type="dxa"/>
            <w:shd w:val="solid" w:color="FFFFFF" w:fill="auto"/>
            <w:vAlign w:val="center"/>
          </w:tcPr>
          <w:p w14:paraId="50FED965" w14:textId="77777777" w:rsidR="0064051F" w:rsidRPr="0000152A" w:rsidRDefault="0064051F" w:rsidP="007A64A5">
            <w:pPr>
              <w:ind w:leftChars="64" w:left="154" w:rightChars="28" w:right="67"/>
              <w:rPr>
                <w:i/>
                <w:szCs w:val="21"/>
              </w:rPr>
            </w:pPr>
            <w:r w:rsidRPr="0000152A">
              <w:rPr>
                <w:i/>
                <w:szCs w:val="21"/>
              </w:rPr>
              <w:t>Social circumstances</w:t>
            </w:r>
          </w:p>
        </w:tc>
      </w:tr>
      <w:tr w:rsidR="0064051F" w:rsidRPr="0000152A" w14:paraId="590CC09A" w14:textId="77777777" w:rsidTr="003024FC">
        <w:trPr>
          <w:cantSplit/>
        </w:trPr>
        <w:tc>
          <w:tcPr>
            <w:tcW w:w="3815" w:type="dxa"/>
            <w:shd w:val="solid" w:color="FFFFFF" w:fill="auto"/>
            <w:vAlign w:val="center"/>
          </w:tcPr>
          <w:p w14:paraId="3FF8ABFA" w14:textId="77777777" w:rsidR="0064051F" w:rsidRPr="0000152A" w:rsidRDefault="0064051F" w:rsidP="007A64A5">
            <w:pPr>
              <w:ind w:leftChars="32" w:left="77" w:rightChars="52" w:right="125"/>
              <w:rPr>
                <w:i/>
                <w:szCs w:val="21"/>
              </w:rPr>
            </w:pPr>
            <w:r w:rsidRPr="0000152A">
              <w:rPr>
                <w:rFonts w:hAnsi="ＭＳ 明朝" w:hint="eastAsia"/>
                <w:i/>
                <w:szCs w:val="21"/>
              </w:rPr>
              <w:t>外科および内科処置</w:t>
            </w:r>
          </w:p>
        </w:tc>
        <w:tc>
          <w:tcPr>
            <w:tcW w:w="4796" w:type="dxa"/>
            <w:shd w:val="solid" w:color="FFFFFF" w:fill="auto"/>
            <w:vAlign w:val="center"/>
          </w:tcPr>
          <w:p w14:paraId="41EA6AB7" w14:textId="77777777" w:rsidR="0064051F" w:rsidRPr="0000152A" w:rsidRDefault="0064051F" w:rsidP="007A64A5">
            <w:pPr>
              <w:ind w:leftChars="64" w:left="154" w:rightChars="28" w:right="67"/>
              <w:rPr>
                <w:i/>
                <w:szCs w:val="21"/>
              </w:rPr>
            </w:pPr>
            <w:r w:rsidRPr="0000152A">
              <w:rPr>
                <w:i/>
                <w:szCs w:val="21"/>
              </w:rPr>
              <w:t>Surgical and medical procedures</w:t>
            </w:r>
          </w:p>
        </w:tc>
      </w:tr>
      <w:tr w:rsidR="0064051F" w:rsidRPr="0000152A" w14:paraId="2FCEF051" w14:textId="77777777" w:rsidTr="003024FC">
        <w:trPr>
          <w:cantSplit/>
        </w:trPr>
        <w:tc>
          <w:tcPr>
            <w:tcW w:w="3815" w:type="dxa"/>
            <w:shd w:val="solid" w:color="FFFFFF" w:fill="auto"/>
            <w:vAlign w:val="center"/>
          </w:tcPr>
          <w:p w14:paraId="5945B0C8" w14:textId="77777777" w:rsidR="0064051F" w:rsidRPr="0000152A" w:rsidRDefault="0064051F" w:rsidP="007A64A5">
            <w:pPr>
              <w:ind w:leftChars="32" w:left="77" w:rightChars="52" w:right="125"/>
              <w:rPr>
                <w:i/>
                <w:szCs w:val="21"/>
              </w:rPr>
            </w:pPr>
            <w:r w:rsidRPr="0000152A">
              <w:rPr>
                <w:rFonts w:hAnsi="ＭＳ 明朝" w:hint="eastAsia"/>
                <w:i/>
                <w:szCs w:val="21"/>
              </w:rPr>
              <w:t>血管障害</w:t>
            </w:r>
          </w:p>
        </w:tc>
        <w:tc>
          <w:tcPr>
            <w:tcW w:w="4796" w:type="dxa"/>
            <w:shd w:val="solid" w:color="FFFFFF" w:fill="auto"/>
            <w:vAlign w:val="center"/>
          </w:tcPr>
          <w:p w14:paraId="619BC484" w14:textId="77777777" w:rsidR="0064051F" w:rsidRPr="0000152A" w:rsidRDefault="0064051F" w:rsidP="007A64A5">
            <w:pPr>
              <w:ind w:leftChars="64" w:left="154" w:rightChars="28" w:right="67"/>
              <w:rPr>
                <w:i/>
                <w:szCs w:val="21"/>
              </w:rPr>
            </w:pPr>
            <w:r w:rsidRPr="0000152A">
              <w:rPr>
                <w:i/>
                <w:szCs w:val="21"/>
              </w:rPr>
              <w:t>Vascular disorders</w:t>
            </w:r>
          </w:p>
        </w:tc>
      </w:tr>
    </w:tbl>
    <w:p w14:paraId="30E630A3" w14:textId="77777777" w:rsidR="0064051F" w:rsidRPr="009A466D" w:rsidRDefault="0064051F" w:rsidP="0064051F"/>
    <w:p w14:paraId="09E4B58F" w14:textId="77777777" w:rsidR="0064051F" w:rsidRPr="001109D6" w:rsidRDefault="0064051F" w:rsidP="00A01F34">
      <w:pPr>
        <w:pStyle w:val="afffa"/>
        <w:rPr>
          <w:sz w:val="24"/>
          <w:szCs w:val="24"/>
        </w:rPr>
      </w:pPr>
      <w:bookmarkStart w:id="108" w:name="_Toc333239880"/>
      <w:bookmarkStart w:id="109" w:name="_Toc333242961"/>
      <w:bookmarkStart w:id="110" w:name="_Toc364691748"/>
      <w:bookmarkStart w:id="111" w:name="_Toc364692105"/>
      <w:bookmarkStart w:id="112" w:name="_Toc443386807"/>
      <w:bookmarkStart w:id="113" w:name="_Toc459202262"/>
      <w:bookmarkStart w:id="114" w:name="_Toc459295093"/>
      <w:r w:rsidRPr="001109D6">
        <w:rPr>
          <w:rFonts w:hint="eastAsia"/>
          <w:sz w:val="24"/>
          <w:szCs w:val="24"/>
        </w:rPr>
        <w:t>表</w:t>
      </w:r>
      <w:r w:rsidR="00556758" w:rsidRPr="001109D6">
        <w:rPr>
          <w:rFonts w:hint="eastAsia"/>
          <w:sz w:val="24"/>
          <w:szCs w:val="24"/>
        </w:rPr>
        <w:t xml:space="preserve">3-2. </w:t>
      </w:r>
      <w:r w:rsidRPr="001109D6">
        <w:rPr>
          <w:sz w:val="24"/>
          <w:szCs w:val="24"/>
        </w:rPr>
        <w:t>MedDRA</w:t>
      </w:r>
      <w:r w:rsidRPr="001109D6">
        <w:rPr>
          <w:rFonts w:hint="eastAsia"/>
          <w:sz w:val="24"/>
          <w:szCs w:val="24"/>
        </w:rPr>
        <w:t xml:space="preserve">　</w:t>
      </w:r>
      <w:r w:rsidRPr="001109D6">
        <w:rPr>
          <w:sz w:val="24"/>
          <w:szCs w:val="24"/>
        </w:rPr>
        <w:t>SOC</w:t>
      </w:r>
      <w:r w:rsidRPr="001109D6">
        <w:rPr>
          <w:rFonts w:hint="eastAsia"/>
          <w:sz w:val="24"/>
          <w:szCs w:val="24"/>
        </w:rPr>
        <w:t>リスト（国際合意順）</w:t>
      </w:r>
      <w:bookmarkEnd w:id="108"/>
      <w:bookmarkEnd w:id="109"/>
      <w:bookmarkEnd w:id="110"/>
      <w:bookmarkEnd w:id="111"/>
      <w:bookmarkEnd w:id="112"/>
      <w:bookmarkEnd w:id="113"/>
      <w:bookmarkEnd w:id="114"/>
    </w:p>
    <w:tbl>
      <w:tblPr>
        <w:tblW w:w="8610" w:type="dxa"/>
        <w:tblInd w:w="4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3815"/>
        <w:gridCol w:w="4795"/>
      </w:tblGrid>
      <w:tr w:rsidR="0064051F" w:rsidRPr="0000152A" w14:paraId="7D3B7AD1" w14:textId="77777777" w:rsidTr="00895A53">
        <w:trPr>
          <w:cantSplit/>
        </w:trPr>
        <w:tc>
          <w:tcPr>
            <w:tcW w:w="3815" w:type="dxa"/>
            <w:shd w:val="solid" w:color="FFFFFF" w:fill="auto"/>
            <w:vAlign w:val="center"/>
          </w:tcPr>
          <w:p w14:paraId="2615E859"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感染症および寄生虫症</w:t>
            </w:r>
          </w:p>
        </w:tc>
        <w:tc>
          <w:tcPr>
            <w:tcW w:w="4795" w:type="dxa"/>
            <w:shd w:val="solid" w:color="FFFFFF" w:fill="auto"/>
            <w:vAlign w:val="center"/>
          </w:tcPr>
          <w:p w14:paraId="317F570E" w14:textId="77777777" w:rsidR="0064051F" w:rsidRPr="0000152A" w:rsidRDefault="0064051F" w:rsidP="007A64A5">
            <w:pPr>
              <w:ind w:leftChars="51" w:left="122" w:rightChars="32" w:right="77"/>
              <w:rPr>
                <w:i/>
                <w:szCs w:val="21"/>
              </w:rPr>
            </w:pPr>
            <w:r w:rsidRPr="0000152A">
              <w:rPr>
                <w:i/>
                <w:szCs w:val="21"/>
              </w:rPr>
              <w:t>Infections and infestations</w:t>
            </w:r>
          </w:p>
        </w:tc>
      </w:tr>
      <w:tr w:rsidR="0064051F" w:rsidRPr="0000152A" w14:paraId="1C8E2579" w14:textId="77777777" w:rsidTr="00895A53">
        <w:trPr>
          <w:cantSplit/>
        </w:trPr>
        <w:tc>
          <w:tcPr>
            <w:tcW w:w="3815" w:type="dxa"/>
            <w:shd w:val="solid" w:color="FFFFFF" w:fill="auto"/>
            <w:vAlign w:val="center"/>
          </w:tcPr>
          <w:p w14:paraId="6DE38FBF"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良性、悪性および詳細不明の新生物（嚢胞およびポリープを含む）</w:t>
            </w:r>
          </w:p>
        </w:tc>
        <w:tc>
          <w:tcPr>
            <w:tcW w:w="4795" w:type="dxa"/>
            <w:shd w:val="solid" w:color="FFFFFF" w:fill="auto"/>
            <w:vAlign w:val="center"/>
          </w:tcPr>
          <w:p w14:paraId="4E0E7AE9" w14:textId="4BF3A155" w:rsidR="0064051F" w:rsidRPr="0000152A" w:rsidRDefault="0064051F" w:rsidP="007A64A5">
            <w:pPr>
              <w:ind w:leftChars="51" w:left="122" w:rightChars="32" w:right="77"/>
              <w:rPr>
                <w:i/>
                <w:szCs w:val="21"/>
              </w:rPr>
            </w:pPr>
            <w:r w:rsidRPr="0000152A">
              <w:rPr>
                <w:i/>
                <w:szCs w:val="21"/>
              </w:rPr>
              <w:t>Neoplasms benign, malignant and unspecified (incl cysts and polyps)</w:t>
            </w:r>
          </w:p>
        </w:tc>
      </w:tr>
      <w:tr w:rsidR="0064051F" w:rsidRPr="0000152A" w14:paraId="52573493" w14:textId="77777777" w:rsidTr="00895A53">
        <w:trPr>
          <w:cantSplit/>
        </w:trPr>
        <w:tc>
          <w:tcPr>
            <w:tcW w:w="3815" w:type="dxa"/>
            <w:shd w:val="solid" w:color="FFFFFF" w:fill="auto"/>
            <w:vAlign w:val="center"/>
          </w:tcPr>
          <w:p w14:paraId="14404ADB"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血液およびリンパ系障害</w:t>
            </w:r>
          </w:p>
        </w:tc>
        <w:tc>
          <w:tcPr>
            <w:tcW w:w="4795" w:type="dxa"/>
            <w:shd w:val="solid" w:color="FFFFFF" w:fill="auto"/>
            <w:vAlign w:val="center"/>
          </w:tcPr>
          <w:p w14:paraId="01847A5F" w14:textId="77777777" w:rsidR="0064051F" w:rsidRPr="0000152A" w:rsidRDefault="0064051F" w:rsidP="007A64A5">
            <w:pPr>
              <w:ind w:leftChars="51" w:left="122" w:rightChars="32" w:right="77"/>
              <w:rPr>
                <w:i/>
                <w:szCs w:val="21"/>
              </w:rPr>
            </w:pPr>
            <w:r w:rsidRPr="0000152A">
              <w:rPr>
                <w:i/>
                <w:szCs w:val="21"/>
              </w:rPr>
              <w:t>Blood and lymphatic system disorders</w:t>
            </w:r>
          </w:p>
        </w:tc>
      </w:tr>
      <w:tr w:rsidR="0064051F" w:rsidRPr="0000152A" w14:paraId="1051E58A" w14:textId="77777777" w:rsidTr="00895A53">
        <w:trPr>
          <w:cantSplit/>
        </w:trPr>
        <w:tc>
          <w:tcPr>
            <w:tcW w:w="3815" w:type="dxa"/>
            <w:shd w:val="solid" w:color="FFFFFF" w:fill="auto"/>
            <w:vAlign w:val="center"/>
          </w:tcPr>
          <w:p w14:paraId="7688CFBB" w14:textId="77777777" w:rsidR="0064051F" w:rsidRPr="0000152A" w:rsidRDefault="0064051F" w:rsidP="007A64A5">
            <w:pPr>
              <w:ind w:leftChars="32" w:left="77" w:rightChars="66" w:right="158"/>
              <w:rPr>
                <w:i/>
                <w:szCs w:val="21"/>
              </w:rPr>
            </w:pPr>
            <w:r w:rsidRPr="0000152A">
              <w:rPr>
                <w:rFonts w:hAnsi="ＭＳ 明朝" w:hint="eastAsia"/>
                <w:i/>
                <w:szCs w:val="21"/>
              </w:rPr>
              <w:t>免疫系障害</w:t>
            </w:r>
          </w:p>
        </w:tc>
        <w:tc>
          <w:tcPr>
            <w:tcW w:w="4795" w:type="dxa"/>
            <w:shd w:val="solid" w:color="FFFFFF" w:fill="auto"/>
            <w:vAlign w:val="center"/>
          </w:tcPr>
          <w:p w14:paraId="7996268D" w14:textId="77777777" w:rsidR="0064051F" w:rsidRPr="0000152A" w:rsidRDefault="0064051F" w:rsidP="007A64A5">
            <w:pPr>
              <w:ind w:leftChars="51" w:left="122" w:rightChars="32" w:right="77"/>
              <w:rPr>
                <w:i/>
                <w:szCs w:val="21"/>
              </w:rPr>
            </w:pPr>
            <w:r w:rsidRPr="0000152A">
              <w:rPr>
                <w:i/>
                <w:szCs w:val="21"/>
              </w:rPr>
              <w:t>Immune system disorders</w:t>
            </w:r>
          </w:p>
        </w:tc>
      </w:tr>
      <w:tr w:rsidR="0064051F" w:rsidRPr="0000152A" w14:paraId="58981FDA" w14:textId="77777777" w:rsidTr="00895A53">
        <w:trPr>
          <w:cantSplit/>
        </w:trPr>
        <w:tc>
          <w:tcPr>
            <w:tcW w:w="3815" w:type="dxa"/>
            <w:shd w:val="solid" w:color="FFFFFF" w:fill="auto"/>
            <w:vAlign w:val="center"/>
          </w:tcPr>
          <w:p w14:paraId="30DF8B6B" w14:textId="77777777" w:rsidR="0064051F" w:rsidRPr="0000152A" w:rsidRDefault="0064051F" w:rsidP="007A64A5">
            <w:pPr>
              <w:ind w:leftChars="32" w:left="77" w:rightChars="66" w:right="158"/>
              <w:rPr>
                <w:i/>
                <w:szCs w:val="21"/>
              </w:rPr>
            </w:pPr>
            <w:r w:rsidRPr="0000152A">
              <w:rPr>
                <w:rFonts w:hAnsi="ＭＳ 明朝" w:hint="eastAsia"/>
                <w:i/>
                <w:szCs w:val="21"/>
              </w:rPr>
              <w:t>内分泌障害</w:t>
            </w:r>
          </w:p>
        </w:tc>
        <w:tc>
          <w:tcPr>
            <w:tcW w:w="4795" w:type="dxa"/>
            <w:shd w:val="solid" w:color="FFFFFF" w:fill="auto"/>
            <w:vAlign w:val="center"/>
          </w:tcPr>
          <w:p w14:paraId="0AF448C3" w14:textId="77777777" w:rsidR="0064051F" w:rsidRPr="0000152A" w:rsidRDefault="0064051F" w:rsidP="007A64A5">
            <w:pPr>
              <w:ind w:leftChars="51" w:left="122" w:rightChars="32" w:right="77"/>
              <w:rPr>
                <w:i/>
                <w:szCs w:val="21"/>
              </w:rPr>
            </w:pPr>
            <w:r w:rsidRPr="0000152A">
              <w:rPr>
                <w:i/>
                <w:szCs w:val="21"/>
              </w:rPr>
              <w:t>Endocrine disorders</w:t>
            </w:r>
          </w:p>
        </w:tc>
      </w:tr>
      <w:tr w:rsidR="0064051F" w:rsidRPr="0000152A" w14:paraId="67B02868" w14:textId="77777777" w:rsidTr="00895A53">
        <w:trPr>
          <w:cantSplit/>
        </w:trPr>
        <w:tc>
          <w:tcPr>
            <w:tcW w:w="3815" w:type="dxa"/>
            <w:shd w:val="solid" w:color="FFFFFF" w:fill="auto"/>
            <w:vAlign w:val="center"/>
          </w:tcPr>
          <w:p w14:paraId="5F0AE52E" w14:textId="77777777" w:rsidR="0064051F" w:rsidRPr="0000152A" w:rsidRDefault="0064051F" w:rsidP="007A64A5">
            <w:pPr>
              <w:ind w:leftChars="32" w:left="77" w:rightChars="66" w:right="158"/>
              <w:rPr>
                <w:i/>
                <w:szCs w:val="21"/>
              </w:rPr>
            </w:pPr>
            <w:r w:rsidRPr="0000152A">
              <w:rPr>
                <w:rFonts w:hAnsi="ＭＳ 明朝" w:hint="eastAsia"/>
                <w:i/>
                <w:szCs w:val="21"/>
              </w:rPr>
              <w:t>代謝および栄養障害</w:t>
            </w:r>
          </w:p>
        </w:tc>
        <w:tc>
          <w:tcPr>
            <w:tcW w:w="4795" w:type="dxa"/>
            <w:shd w:val="solid" w:color="FFFFFF" w:fill="auto"/>
            <w:vAlign w:val="center"/>
          </w:tcPr>
          <w:p w14:paraId="400700A2" w14:textId="77777777" w:rsidR="0064051F" w:rsidRPr="0000152A" w:rsidRDefault="0064051F" w:rsidP="007A64A5">
            <w:pPr>
              <w:ind w:leftChars="51" w:left="122" w:rightChars="32" w:right="77"/>
              <w:rPr>
                <w:i/>
                <w:szCs w:val="21"/>
              </w:rPr>
            </w:pPr>
            <w:r w:rsidRPr="0000152A">
              <w:rPr>
                <w:i/>
                <w:szCs w:val="21"/>
              </w:rPr>
              <w:t>Metabolism and nutrition disorders</w:t>
            </w:r>
          </w:p>
        </w:tc>
      </w:tr>
      <w:tr w:rsidR="0064051F" w:rsidRPr="0000152A" w14:paraId="07BF6BF2" w14:textId="77777777" w:rsidTr="00895A53">
        <w:trPr>
          <w:cantSplit/>
        </w:trPr>
        <w:tc>
          <w:tcPr>
            <w:tcW w:w="3815" w:type="dxa"/>
            <w:shd w:val="solid" w:color="FFFFFF" w:fill="auto"/>
            <w:vAlign w:val="center"/>
          </w:tcPr>
          <w:p w14:paraId="6C0B0AA6" w14:textId="77777777" w:rsidR="0064051F" w:rsidRPr="0000152A" w:rsidRDefault="0064051F" w:rsidP="007A64A5">
            <w:pPr>
              <w:ind w:leftChars="32" w:left="77" w:rightChars="66" w:right="158"/>
              <w:rPr>
                <w:i/>
                <w:szCs w:val="21"/>
              </w:rPr>
            </w:pPr>
            <w:r w:rsidRPr="0000152A">
              <w:rPr>
                <w:rFonts w:hAnsi="ＭＳ 明朝" w:hint="eastAsia"/>
                <w:i/>
                <w:szCs w:val="21"/>
              </w:rPr>
              <w:t>精神障害</w:t>
            </w:r>
          </w:p>
        </w:tc>
        <w:tc>
          <w:tcPr>
            <w:tcW w:w="4795" w:type="dxa"/>
            <w:shd w:val="solid" w:color="FFFFFF" w:fill="auto"/>
            <w:vAlign w:val="center"/>
          </w:tcPr>
          <w:p w14:paraId="7EA47F95" w14:textId="77777777" w:rsidR="0064051F" w:rsidRPr="0000152A" w:rsidRDefault="0064051F" w:rsidP="007A64A5">
            <w:pPr>
              <w:ind w:leftChars="51" w:left="122" w:rightChars="32" w:right="77"/>
              <w:rPr>
                <w:i/>
                <w:szCs w:val="21"/>
              </w:rPr>
            </w:pPr>
            <w:r w:rsidRPr="0000152A">
              <w:rPr>
                <w:i/>
                <w:szCs w:val="21"/>
              </w:rPr>
              <w:t>Psychiatric disorders</w:t>
            </w:r>
          </w:p>
        </w:tc>
      </w:tr>
      <w:tr w:rsidR="0064051F" w:rsidRPr="0000152A" w14:paraId="622AC354" w14:textId="77777777" w:rsidTr="00895A53">
        <w:trPr>
          <w:cantSplit/>
        </w:trPr>
        <w:tc>
          <w:tcPr>
            <w:tcW w:w="3815" w:type="dxa"/>
            <w:shd w:val="solid" w:color="FFFFFF" w:fill="auto"/>
            <w:vAlign w:val="center"/>
          </w:tcPr>
          <w:p w14:paraId="559CDD48" w14:textId="77777777" w:rsidR="0064051F" w:rsidRPr="0000152A" w:rsidRDefault="0064051F" w:rsidP="007A64A5">
            <w:pPr>
              <w:ind w:leftChars="32" w:left="77" w:rightChars="66" w:right="158"/>
              <w:rPr>
                <w:i/>
                <w:szCs w:val="21"/>
              </w:rPr>
            </w:pPr>
            <w:r w:rsidRPr="0000152A">
              <w:rPr>
                <w:rFonts w:hAnsi="ＭＳ 明朝" w:hint="eastAsia"/>
                <w:i/>
                <w:szCs w:val="21"/>
              </w:rPr>
              <w:t>神経系障害</w:t>
            </w:r>
          </w:p>
        </w:tc>
        <w:tc>
          <w:tcPr>
            <w:tcW w:w="4795" w:type="dxa"/>
            <w:shd w:val="solid" w:color="FFFFFF" w:fill="auto"/>
            <w:vAlign w:val="center"/>
          </w:tcPr>
          <w:p w14:paraId="7DE20019" w14:textId="77777777" w:rsidR="0064051F" w:rsidRPr="0000152A" w:rsidRDefault="0064051F" w:rsidP="007A64A5">
            <w:pPr>
              <w:ind w:leftChars="51" w:left="122" w:rightChars="32" w:right="77"/>
              <w:rPr>
                <w:i/>
                <w:szCs w:val="21"/>
              </w:rPr>
            </w:pPr>
            <w:r w:rsidRPr="0000152A">
              <w:rPr>
                <w:i/>
                <w:szCs w:val="21"/>
              </w:rPr>
              <w:t>Nervous system disorders</w:t>
            </w:r>
          </w:p>
        </w:tc>
      </w:tr>
      <w:tr w:rsidR="0064051F" w:rsidRPr="0000152A" w14:paraId="5BFE54DD" w14:textId="77777777" w:rsidTr="00895A53">
        <w:trPr>
          <w:cantSplit/>
        </w:trPr>
        <w:tc>
          <w:tcPr>
            <w:tcW w:w="3815" w:type="dxa"/>
            <w:shd w:val="solid" w:color="FFFFFF" w:fill="auto"/>
            <w:vAlign w:val="center"/>
          </w:tcPr>
          <w:p w14:paraId="1D945E49" w14:textId="77777777" w:rsidR="0064051F" w:rsidRPr="0000152A" w:rsidRDefault="0064051F" w:rsidP="007A64A5">
            <w:pPr>
              <w:ind w:leftChars="32" w:left="77" w:rightChars="66" w:right="158"/>
              <w:rPr>
                <w:i/>
                <w:szCs w:val="21"/>
              </w:rPr>
            </w:pPr>
            <w:r w:rsidRPr="0000152A">
              <w:rPr>
                <w:rFonts w:hAnsi="ＭＳ 明朝" w:hint="eastAsia"/>
                <w:i/>
                <w:szCs w:val="21"/>
              </w:rPr>
              <w:t>眼障害</w:t>
            </w:r>
          </w:p>
        </w:tc>
        <w:tc>
          <w:tcPr>
            <w:tcW w:w="4795" w:type="dxa"/>
            <w:shd w:val="solid" w:color="FFFFFF" w:fill="auto"/>
            <w:vAlign w:val="center"/>
          </w:tcPr>
          <w:p w14:paraId="5FF1D828" w14:textId="77777777" w:rsidR="0064051F" w:rsidRPr="0000152A" w:rsidRDefault="0064051F" w:rsidP="007A64A5">
            <w:pPr>
              <w:ind w:leftChars="51" w:left="122" w:rightChars="32" w:right="77"/>
              <w:rPr>
                <w:i/>
                <w:szCs w:val="21"/>
              </w:rPr>
            </w:pPr>
            <w:r w:rsidRPr="0000152A">
              <w:rPr>
                <w:i/>
                <w:szCs w:val="21"/>
              </w:rPr>
              <w:t>Eye disorders</w:t>
            </w:r>
          </w:p>
        </w:tc>
      </w:tr>
      <w:tr w:rsidR="0064051F" w:rsidRPr="0000152A" w14:paraId="491ED19F" w14:textId="77777777" w:rsidTr="00895A53">
        <w:trPr>
          <w:cantSplit/>
        </w:trPr>
        <w:tc>
          <w:tcPr>
            <w:tcW w:w="3815" w:type="dxa"/>
            <w:shd w:val="solid" w:color="FFFFFF" w:fill="auto"/>
            <w:vAlign w:val="center"/>
          </w:tcPr>
          <w:p w14:paraId="470A966D" w14:textId="77777777" w:rsidR="0064051F" w:rsidRPr="0000152A" w:rsidRDefault="0064051F" w:rsidP="007A64A5">
            <w:pPr>
              <w:ind w:leftChars="32" w:left="77" w:rightChars="66" w:right="158"/>
              <w:rPr>
                <w:i/>
                <w:szCs w:val="21"/>
              </w:rPr>
            </w:pPr>
            <w:r w:rsidRPr="0000152A">
              <w:rPr>
                <w:rFonts w:hAnsi="ＭＳ 明朝" w:hint="eastAsia"/>
                <w:i/>
                <w:szCs w:val="21"/>
              </w:rPr>
              <w:t>耳および迷路障害</w:t>
            </w:r>
          </w:p>
        </w:tc>
        <w:tc>
          <w:tcPr>
            <w:tcW w:w="4795" w:type="dxa"/>
            <w:shd w:val="solid" w:color="FFFFFF" w:fill="auto"/>
            <w:vAlign w:val="center"/>
          </w:tcPr>
          <w:p w14:paraId="7C399BE6" w14:textId="77777777" w:rsidR="0064051F" w:rsidRPr="0000152A" w:rsidRDefault="0064051F" w:rsidP="007A64A5">
            <w:pPr>
              <w:ind w:leftChars="51" w:left="122" w:rightChars="32" w:right="77"/>
              <w:rPr>
                <w:i/>
                <w:szCs w:val="21"/>
              </w:rPr>
            </w:pPr>
            <w:r w:rsidRPr="0000152A">
              <w:rPr>
                <w:i/>
                <w:szCs w:val="21"/>
              </w:rPr>
              <w:t>Ear and labyrinth disorders</w:t>
            </w:r>
          </w:p>
        </w:tc>
      </w:tr>
      <w:tr w:rsidR="0064051F" w:rsidRPr="0000152A" w14:paraId="172E1ACB" w14:textId="77777777" w:rsidTr="00895A53">
        <w:trPr>
          <w:cantSplit/>
        </w:trPr>
        <w:tc>
          <w:tcPr>
            <w:tcW w:w="3815" w:type="dxa"/>
            <w:shd w:val="solid" w:color="FFFFFF" w:fill="auto"/>
            <w:vAlign w:val="center"/>
          </w:tcPr>
          <w:p w14:paraId="3E5C9F66" w14:textId="77777777" w:rsidR="0064051F" w:rsidRPr="0000152A" w:rsidRDefault="0064051F" w:rsidP="007A64A5">
            <w:pPr>
              <w:ind w:leftChars="32" w:left="77" w:rightChars="66" w:right="158"/>
              <w:rPr>
                <w:i/>
                <w:szCs w:val="21"/>
              </w:rPr>
            </w:pPr>
            <w:r w:rsidRPr="0000152A">
              <w:rPr>
                <w:rFonts w:hAnsi="ＭＳ 明朝" w:hint="eastAsia"/>
                <w:i/>
                <w:szCs w:val="21"/>
              </w:rPr>
              <w:t>心臓障害</w:t>
            </w:r>
          </w:p>
        </w:tc>
        <w:tc>
          <w:tcPr>
            <w:tcW w:w="4795" w:type="dxa"/>
            <w:shd w:val="solid" w:color="FFFFFF" w:fill="auto"/>
            <w:vAlign w:val="center"/>
          </w:tcPr>
          <w:p w14:paraId="025BCF58" w14:textId="77777777" w:rsidR="0064051F" w:rsidRPr="0000152A" w:rsidRDefault="0064051F" w:rsidP="007A64A5">
            <w:pPr>
              <w:ind w:leftChars="51" w:left="122" w:rightChars="32" w:right="77"/>
              <w:rPr>
                <w:i/>
                <w:szCs w:val="21"/>
              </w:rPr>
            </w:pPr>
            <w:r w:rsidRPr="0000152A">
              <w:rPr>
                <w:i/>
                <w:szCs w:val="21"/>
              </w:rPr>
              <w:t>Cardiac disorders</w:t>
            </w:r>
          </w:p>
        </w:tc>
      </w:tr>
      <w:tr w:rsidR="0064051F" w:rsidRPr="0000152A" w14:paraId="664F5FE2" w14:textId="77777777" w:rsidTr="00895A53">
        <w:trPr>
          <w:cantSplit/>
        </w:trPr>
        <w:tc>
          <w:tcPr>
            <w:tcW w:w="3815" w:type="dxa"/>
            <w:shd w:val="solid" w:color="FFFFFF" w:fill="auto"/>
            <w:vAlign w:val="center"/>
          </w:tcPr>
          <w:p w14:paraId="5EC69D96" w14:textId="77777777" w:rsidR="0064051F" w:rsidRPr="0000152A" w:rsidRDefault="0064051F" w:rsidP="007A64A5">
            <w:pPr>
              <w:ind w:leftChars="32" w:left="77" w:rightChars="66" w:right="158"/>
              <w:rPr>
                <w:i/>
                <w:szCs w:val="21"/>
              </w:rPr>
            </w:pPr>
            <w:r w:rsidRPr="0000152A">
              <w:rPr>
                <w:rFonts w:hAnsi="ＭＳ 明朝" w:hint="eastAsia"/>
                <w:i/>
                <w:szCs w:val="21"/>
              </w:rPr>
              <w:t>血管障害</w:t>
            </w:r>
          </w:p>
        </w:tc>
        <w:tc>
          <w:tcPr>
            <w:tcW w:w="4795" w:type="dxa"/>
            <w:shd w:val="solid" w:color="FFFFFF" w:fill="auto"/>
            <w:vAlign w:val="center"/>
          </w:tcPr>
          <w:p w14:paraId="04986B0C" w14:textId="77777777" w:rsidR="0064051F" w:rsidRPr="0000152A" w:rsidRDefault="0064051F" w:rsidP="007A64A5">
            <w:pPr>
              <w:ind w:leftChars="51" w:left="122" w:rightChars="32" w:right="77"/>
              <w:rPr>
                <w:i/>
                <w:szCs w:val="21"/>
              </w:rPr>
            </w:pPr>
            <w:r w:rsidRPr="0000152A">
              <w:rPr>
                <w:i/>
                <w:szCs w:val="21"/>
              </w:rPr>
              <w:t>Vascular disorders</w:t>
            </w:r>
          </w:p>
        </w:tc>
      </w:tr>
      <w:tr w:rsidR="0064051F" w:rsidRPr="0000152A" w14:paraId="385FA89F" w14:textId="77777777" w:rsidTr="00895A53">
        <w:trPr>
          <w:cantSplit/>
        </w:trPr>
        <w:tc>
          <w:tcPr>
            <w:tcW w:w="3815" w:type="dxa"/>
            <w:shd w:val="solid" w:color="FFFFFF" w:fill="auto"/>
            <w:vAlign w:val="center"/>
          </w:tcPr>
          <w:p w14:paraId="0E1E479B"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呼吸器、胸郭および縦隔障害</w:t>
            </w:r>
          </w:p>
        </w:tc>
        <w:tc>
          <w:tcPr>
            <w:tcW w:w="4795" w:type="dxa"/>
            <w:shd w:val="solid" w:color="FFFFFF" w:fill="auto"/>
            <w:vAlign w:val="center"/>
          </w:tcPr>
          <w:p w14:paraId="3AADCB5E" w14:textId="77777777" w:rsidR="0064051F" w:rsidRPr="0000152A" w:rsidRDefault="0064051F" w:rsidP="007A64A5">
            <w:pPr>
              <w:ind w:leftChars="51" w:left="122" w:rightChars="32" w:right="77"/>
              <w:rPr>
                <w:i/>
                <w:szCs w:val="21"/>
              </w:rPr>
            </w:pPr>
            <w:r w:rsidRPr="0000152A">
              <w:rPr>
                <w:i/>
                <w:szCs w:val="21"/>
              </w:rPr>
              <w:t>Respiratory, thoracic and mediastinal disorders</w:t>
            </w:r>
          </w:p>
        </w:tc>
      </w:tr>
      <w:tr w:rsidR="0064051F" w:rsidRPr="0000152A" w14:paraId="2EF1AD4F" w14:textId="77777777" w:rsidTr="00895A53">
        <w:trPr>
          <w:cantSplit/>
        </w:trPr>
        <w:tc>
          <w:tcPr>
            <w:tcW w:w="3815" w:type="dxa"/>
            <w:shd w:val="solid" w:color="FFFFFF" w:fill="auto"/>
            <w:vAlign w:val="center"/>
          </w:tcPr>
          <w:p w14:paraId="48D49C93" w14:textId="77777777" w:rsidR="0064051F" w:rsidRPr="0000152A" w:rsidRDefault="0064051F" w:rsidP="007A64A5">
            <w:pPr>
              <w:ind w:leftChars="32" w:left="77" w:rightChars="66" w:right="158"/>
              <w:rPr>
                <w:i/>
                <w:szCs w:val="21"/>
              </w:rPr>
            </w:pPr>
            <w:r w:rsidRPr="0000152A">
              <w:rPr>
                <w:rFonts w:hAnsi="ＭＳ 明朝" w:hint="eastAsia"/>
                <w:i/>
                <w:szCs w:val="21"/>
              </w:rPr>
              <w:t>胃腸障害</w:t>
            </w:r>
          </w:p>
        </w:tc>
        <w:tc>
          <w:tcPr>
            <w:tcW w:w="4795" w:type="dxa"/>
            <w:shd w:val="solid" w:color="FFFFFF" w:fill="auto"/>
            <w:vAlign w:val="center"/>
          </w:tcPr>
          <w:p w14:paraId="1F8791D0" w14:textId="77777777" w:rsidR="0064051F" w:rsidRPr="0000152A" w:rsidRDefault="0064051F" w:rsidP="007A64A5">
            <w:pPr>
              <w:ind w:leftChars="51" w:left="122" w:rightChars="32" w:right="77"/>
              <w:rPr>
                <w:i/>
                <w:szCs w:val="21"/>
              </w:rPr>
            </w:pPr>
            <w:r w:rsidRPr="0000152A">
              <w:rPr>
                <w:i/>
                <w:szCs w:val="21"/>
              </w:rPr>
              <w:t>Gastrointestinal disorders</w:t>
            </w:r>
          </w:p>
        </w:tc>
      </w:tr>
      <w:tr w:rsidR="0064051F" w:rsidRPr="0000152A" w14:paraId="12E5E1D4" w14:textId="77777777" w:rsidTr="00895A53">
        <w:trPr>
          <w:cantSplit/>
        </w:trPr>
        <w:tc>
          <w:tcPr>
            <w:tcW w:w="3815" w:type="dxa"/>
            <w:shd w:val="solid" w:color="FFFFFF" w:fill="auto"/>
            <w:vAlign w:val="center"/>
          </w:tcPr>
          <w:p w14:paraId="089273E3" w14:textId="77777777" w:rsidR="0064051F" w:rsidRPr="0000152A" w:rsidRDefault="0064051F" w:rsidP="007A64A5">
            <w:pPr>
              <w:ind w:leftChars="32" w:left="77" w:rightChars="66" w:right="158"/>
              <w:rPr>
                <w:i/>
                <w:szCs w:val="21"/>
              </w:rPr>
            </w:pPr>
            <w:r w:rsidRPr="0000152A">
              <w:rPr>
                <w:rFonts w:hAnsi="ＭＳ 明朝" w:hint="eastAsia"/>
                <w:i/>
                <w:szCs w:val="21"/>
              </w:rPr>
              <w:t>肝胆道系障害</w:t>
            </w:r>
          </w:p>
        </w:tc>
        <w:tc>
          <w:tcPr>
            <w:tcW w:w="4795" w:type="dxa"/>
            <w:shd w:val="solid" w:color="FFFFFF" w:fill="auto"/>
            <w:vAlign w:val="center"/>
          </w:tcPr>
          <w:p w14:paraId="75748A2D" w14:textId="77777777" w:rsidR="0064051F" w:rsidRPr="0000152A" w:rsidRDefault="0064051F" w:rsidP="007A64A5">
            <w:pPr>
              <w:ind w:leftChars="51" w:left="122" w:rightChars="32" w:right="77"/>
              <w:rPr>
                <w:i/>
                <w:szCs w:val="21"/>
              </w:rPr>
            </w:pPr>
            <w:r w:rsidRPr="0000152A">
              <w:rPr>
                <w:i/>
                <w:szCs w:val="21"/>
              </w:rPr>
              <w:t>Hepatobiliary disorders</w:t>
            </w:r>
          </w:p>
        </w:tc>
      </w:tr>
      <w:tr w:rsidR="0064051F" w:rsidRPr="0000152A" w14:paraId="346119CD" w14:textId="77777777" w:rsidTr="00895A53">
        <w:trPr>
          <w:cantSplit/>
        </w:trPr>
        <w:tc>
          <w:tcPr>
            <w:tcW w:w="3815" w:type="dxa"/>
            <w:shd w:val="solid" w:color="FFFFFF" w:fill="auto"/>
            <w:vAlign w:val="center"/>
          </w:tcPr>
          <w:p w14:paraId="181530B3"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皮膚および皮下組織障害</w:t>
            </w:r>
          </w:p>
        </w:tc>
        <w:tc>
          <w:tcPr>
            <w:tcW w:w="4795" w:type="dxa"/>
            <w:shd w:val="solid" w:color="FFFFFF" w:fill="auto"/>
            <w:vAlign w:val="center"/>
          </w:tcPr>
          <w:p w14:paraId="7FF9FCB8" w14:textId="5C811D4F" w:rsidR="0064051F" w:rsidRPr="0000152A" w:rsidRDefault="0064051F" w:rsidP="002725CC">
            <w:pPr>
              <w:ind w:leftChars="51" w:left="122" w:rightChars="32" w:right="77"/>
              <w:rPr>
                <w:i/>
                <w:szCs w:val="21"/>
              </w:rPr>
            </w:pPr>
            <w:r w:rsidRPr="0000152A">
              <w:rPr>
                <w:i/>
                <w:szCs w:val="21"/>
              </w:rPr>
              <w:t xml:space="preserve">Skin </w:t>
            </w:r>
            <w:r w:rsidR="002725CC">
              <w:rPr>
                <w:i/>
                <w:szCs w:val="21"/>
              </w:rPr>
              <w:t>and</w:t>
            </w:r>
            <w:r w:rsidR="002725CC" w:rsidRPr="0000152A">
              <w:rPr>
                <w:i/>
                <w:szCs w:val="21"/>
              </w:rPr>
              <w:t xml:space="preserve"> </w:t>
            </w:r>
            <w:r w:rsidRPr="0000152A">
              <w:rPr>
                <w:i/>
                <w:szCs w:val="21"/>
              </w:rPr>
              <w:t>subcutaneous tissue disorders</w:t>
            </w:r>
          </w:p>
        </w:tc>
      </w:tr>
      <w:tr w:rsidR="0064051F" w:rsidRPr="0000152A" w14:paraId="6AA0B287" w14:textId="77777777" w:rsidTr="00895A53">
        <w:trPr>
          <w:cantSplit/>
        </w:trPr>
        <w:tc>
          <w:tcPr>
            <w:tcW w:w="3815" w:type="dxa"/>
            <w:shd w:val="solid" w:color="FFFFFF" w:fill="auto"/>
            <w:vAlign w:val="center"/>
          </w:tcPr>
          <w:p w14:paraId="0C27AA2A"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筋骨格系および結合組織障害</w:t>
            </w:r>
          </w:p>
        </w:tc>
        <w:tc>
          <w:tcPr>
            <w:tcW w:w="4795" w:type="dxa"/>
            <w:shd w:val="solid" w:color="FFFFFF" w:fill="auto"/>
            <w:vAlign w:val="center"/>
          </w:tcPr>
          <w:p w14:paraId="68B7B4D1" w14:textId="604E3AF6" w:rsidR="0064051F" w:rsidRPr="0000152A" w:rsidRDefault="0064051F" w:rsidP="007A64A5">
            <w:pPr>
              <w:ind w:leftChars="51" w:left="122" w:rightChars="32" w:right="77"/>
              <w:rPr>
                <w:i/>
                <w:szCs w:val="21"/>
              </w:rPr>
            </w:pPr>
            <w:r w:rsidRPr="0000152A">
              <w:rPr>
                <w:i/>
                <w:szCs w:val="21"/>
              </w:rPr>
              <w:t xml:space="preserve">Musculoskeletal and connective tissue  disorders </w:t>
            </w:r>
          </w:p>
        </w:tc>
      </w:tr>
      <w:tr w:rsidR="0064051F" w:rsidRPr="0000152A" w14:paraId="047E8884" w14:textId="77777777" w:rsidTr="00895A53">
        <w:trPr>
          <w:cantSplit/>
        </w:trPr>
        <w:tc>
          <w:tcPr>
            <w:tcW w:w="3815" w:type="dxa"/>
            <w:shd w:val="solid" w:color="FFFFFF" w:fill="auto"/>
            <w:vAlign w:val="center"/>
          </w:tcPr>
          <w:p w14:paraId="31EDE7DE" w14:textId="77777777" w:rsidR="0064051F" w:rsidRPr="0000152A" w:rsidRDefault="0064051F" w:rsidP="007A64A5">
            <w:pPr>
              <w:ind w:leftChars="32" w:left="77" w:rightChars="66" w:right="158"/>
              <w:rPr>
                <w:i/>
                <w:szCs w:val="21"/>
              </w:rPr>
            </w:pPr>
            <w:r w:rsidRPr="0000152A">
              <w:rPr>
                <w:rFonts w:hAnsi="ＭＳ 明朝" w:hint="eastAsia"/>
                <w:i/>
                <w:szCs w:val="21"/>
              </w:rPr>
              <w:t>腎および尿路障害</w:t>
            </w:r>
          </w:p>
        </w:tc>
        <w:tc>
          <w:tcPr>
            <w:tcW w:w="4795" w:type="dxa"/>
            <w:shd w:val="solid" w:color="FFFFFF" w:fill="auto"/>
            <w:vAlign w:val="center"/>
          </w:tcPr>
          <w:p w14:paraId="0EE50F09" w14:textId="77777777" w:rsidR="0064051F" w:rsidRPr="0000152A" w:rsidRDefault="0064051F" w:rsidP="007A64A5">
            <w:pPr>
              <w:ind w:leftChars="51" w:left="122" w:rightChars="32" w:right="77"/>
              <w:rPr>
                <w:i/>
                <w:szCs w:val="21"/>
              </w:rPr>
            </w:pPr>
            <w:r w:rsidRPr="0000152A">
              <w:rPr>
                <w:i/>
                <w:szCs w:val="21"/>
              </w:rPr>
              <w:t>Renal and urinary disorders</w:t>
            </w:r>
          </w:p>
        </w:tc>
      </w:tr>
      <w:tr w:rsidR="0064051F" w:rsidRPr="0000152A" w14:paraId="00C09A0F" w14:textId="77777777" w:rsidTr="00895A53">
        <w:trPr>
          <w:cantSplit/>
        </w:trPr>
        <w:tc>
          <w:tcPr>
            <w:tcW w:w="3815" w:type="dxa"/>
            <w:shd w:val="solid" w:color="FFFFFF" w:fill="auto"/>
            <w:vAlign w:val="center"/>
          </w:tcPr>
          <w:p w14:paraId="0547E4EE"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lastRenderedPageBreak/>
              <w:t>妊娠、産褥および周産期の状態</w:t>
            </w:r>
          </w:p>
        </w:tc>
        <w:tc>
          <w:tcPr>
            <w:tcW w:w="4795" w:type="dxa"/>
            <w:shd w:val="solid" w:color="FFFFFF" w:fill="auto"/>
            <w:vAlign w:val="center"/>
          </w:tcPr>
          <w:p w14:paraId="3226420C" w14:textId="77777777" w:rsidR="0064051F" w:rsidRPr="0000152A" w:rsidRDefault="0064051F" w:rsidP="007A64A5">
            <w:pPr>
              <w:ind w:leftChars="51" w:left="122" w:rightChars="32" w:right="77"/>
              <w:rPr>
                <w:i/>
                <w:szCs w:val="21"/>
              </w:rPr>
            </w:pPr>
            <w:r w:rsidRPr="0000152A">
              <w:rPr>
                <w:i/>
                <w:szCs w:val="21"/>
              </w:rPr>
              <w:t>Pregnancy, puerperium and perinatal conditions</w:t>
            </w:r>
          </w:p>
        </w:tc>
      </w:tr>
      <w:tr w:rsidR="0064051F" w:rsidRPr="0000152A" w14:paraId="36AF8F96" w14:textId="77777777" w:rsidTr="00895A53">
        <w:trPr>
          <w:cantSplit/>
        </w:trPr>
        <w:tc>
          <w:tcPr>
            <w:tcW w:w="3815" w:type="dxa"/>
            <w:shd w:val="solid" w:color="FFFFFF" w:fill="auto"/>
            <w:vAlign w:val="center"/>
          </w:tcPr>
          <w:p w14:paraId="77E2E0CD"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生殖系および乳房障害</w:t>
            </w:r>
          </w:p>
        </w:tc>
        <w:tc>
          <w:tcPr>
            <w:tcW w:w="4795" w:type="dxa"/>
            <w:shd w:val="solid" w:color="FFFFFF" w:fill="auto"/>
            <w:vAlign w:val="center"/>
          </w:tcPr>
          <w:p w14:paraId="55D710E2" w14:textId="77777777" w:rsidR="0064051F" w:rsidRPr="0000152A" w:rsidRDefault="0064051F" w:rsidP="007A64A5">
            <w:pPr>
              <w:ind w:leftChars="51" w:left="122" w:rightChars="32" w:right="77"/>
              <w:rPr>
                <w:i/>
                <w:szCs w:val="21"/>
              </w:rPr>
            </w:pPr>
            <w:r w:rsidRPr="0000152A">
              <w:rPr>
                <w:i/>
                <w:szCs w:val="21"/>
              </w:rPr>
              <w:t>Reproductive system and breast disorders</w:t>
            </w:r>
          </w:p>
        </w:tc>
      </w:tr>
      <w:tr w:rsidR="0064051F" w:rsidRPr="0000152A" w14:paraId="31DA1FFE" w14:textId="77777777" w:rsidTr="00895A53">
        <w:trPr>
          <w:cantSplit/>
        </w:trPr>
        <w:tc>
          <w:tcPr>
            <w:tcW w:w="3815" w:type="dxa"/>
            <w:shd w:val="solid" w:color="FFFFFF" w:fill="auto"/>
            <w:vAlign w:val="center"/>
          </w:tcPr>
          <w:p w14:paraId="08242D09"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先天性、家族性および遺伝性障害</w:t>
            </w:r>
          </w:p>
        </w:tc>
        <w:tc>
          <w:tcPr>
            <w:tcW w:w="4795" w:type="dxa"/>
            <w:shd w:val="solid" w:color="FFFFFF" w:fill="auto"/>
            <w:vAlign w:val="center"/>
          </w:tcPr>
          <w:p w14:paraId="6EE066F1" w14:textId="36F35057" w:rsidR="0064051F" w:rsidRPr="0000152A" w:rsidRDefault="0064051F" w:rsidP="007A64A5">
            <w:pPr>
              <w:ind w:leftChars="51" w:left="122" w:rightChars="32" w:right="77"/>
              <w:rPr>
                <w:i/>
                <w:szCs w:val="21"/>
              </w:rPr>
            </w:pPr>
            <w:r w:rsidRPr="0000152A">
              <w:rPr>
                <w:i/>
                <w:szCs w:val="21"/>
              </w:rPr>
              <w:t xml:space="preserve">Congenital, familial and genetic </w:t>
            </w:r>
            <w:r w:rsidR="002725CC">
              <w:rPr>
                <w:i/>
                <w:szCs w:val="21"/>
              </w:rPr>
              <w:t>disorders</w:t>
            </w:r>
          </w:p>
        </w:tc>
      </w:tr>
      <w:tr w:rsidR="0064051F" w:rsidRPr="0000152A" w14:paraId="34718251" w14:textId="77777777" w:rsidTr="00895A53">
        <w:trPr>
          <w:cantSplit/>
        </w:trPr>
        <w:tc>
          <w:tcPr>
            <w:tcW w:w="3815" w:type="dxa"/>
            <w:shd w:val="solid" w:color="FFFFFF" w:fill="auto"/>
            <w:vAlign w:val="center"/>
          </w:tcPr>
          <w:p w14:paraId="180A113E" w14:textId="77777777" w:rsidR="0064051F" w:rsidRPr="0000152A" w:rsidRDefault="007614F0" w:rsidP="007A64A5">
            <w:pPr>
              <w:ind w:leftChars="32" w:left="77" w:rightChars="66" w:right="158"/>
              <w:rPr>
                <w:i/>
                <w:szCs w:val="21"/>
                <w:lang w:eastAsia="ja-JP"/>
              </w:rPr>
            </w:pPr>
            <w:r w:rsidRPr="0000152A">
              <w:rPr>
                <w:rFonts w:hAnsi="ＭＳ 明朝" w:hint="eastAsia"/>
                <w:i/>
                <w:szCs w:val="21"/>
                <w:lang w:eastAsia="ja-JP"/>
              </w:rPr>
              <w:t>一般・全身障害および投与部位の状態</w:t>
            </w:r>
          </w:p>
        </w:tc>
        <w:tc>
          <w:tcPr>
            <w:tcW w:w="4795" w:type="dxa"/>
            <w:shd w:val="solid" w:color="FFFFFF" w:fill="auto"/>
            <w:vAlign w:val="center"/>
          </w:tcPr>
          <w:p w14:paraId="55443351" w14:textId="77777777" w:rsidR="0064051F" w:rsidRPr="0000152A" w:rsidRDefault="0064051F" w:rsidP="007A64A5">
            <w:pPr>
              <w:ind w:leftChars="51" w:left="122" w:rightChars="32" w:right="77"/>
              <w:rPr>
                <w:i/>
                <w:szCs w:val="21"/>
              </w:rPr>
            </w:pPr>
            <w:r w:rsidRPr="0000152A">
              <w:rPr>
                <w:i/>
                <w:szCs w:val="21"/>
              </w:rPr>
              <w:t>General disorders and administration site conditions</w:t>
            </w:r>
          </w:p>
        </w:tc>
      </w:tr>
      <w:tr w:rsidR="0064051F" w:rsidRPr="0000152A" w14:paraId="6A05CBA8" w14:textId="77777777" w:rsidTr="00895A53">
        <w:trPr>
          <w:cantSplit/>
        </w:trPr>
        <w:tc>
          <w:tcPr>
            <w:tcW w:w="3815" w:type="dxa"/>
            <w:shd w:val="solid" w:color="FFFFFF" w:fill="auto"/>
            <w:vAlign w:val="center"/>
          </w:tcPr>
          <w:p w14:paraId="01A139BE" w14:textId="77777777" w:rsidR="0064051F" w:rsidRPr="0000152A" w:rsidRDefault="0064051F" w:rsidP="007A64A5">
            <w:pPr>
              <w:ind w:leftChars="32" w:left="77" w:rightChars="66" w:right="158"/>
              <w:rPr>
                <w:i/>
                <w:szCs w:val="21"/>
              </w:rPr>
            </w:pPr>
            <w:r w:rsidRPr="0000152A">
              <w:rPr>
                <w:rFonts w:hAnsi="ＭＳ 明朝" w:hint="eastAsia"/>
                <w:i/>
                <w:szCs w:val="21"/>
              </w:rPr>
              <w:t>臨床検査</w:t>
            </w:r>
          </w:p>
        </w:tc>
        <w:tc>
          <w:tcPr>
            <w:tcW w:w="4795" w:type="dxa"/>
            <w:shd w:val="solid" w:color="FFFFFF" w:fill="auto"/>
            <w:vAlign w:val="center"/>
          </w:tcPr>
          <w:p w14:paraId="2130D91C" w14:textId="77777777" w:rsidR="0064051F" w:rsidRPr="0000152A" w:rsidRDefault="0064051F" w:rsidP="007A64A5">
            <w:pPr>
              <w:ind w:leftChars="51" w:left="122" w:rightChars="32" w:right="77"/>
              <w:rPr>
                <w:i/>
                <w:szCs w:val="21"/>
              </w:rPr>
            </w:pPr>
            <w:r w:rsidRPr="0000152A">
              <w:rPr>
                <w:i/>
                <w:szCs w:val="21"/>
              </w:rPr>
              <w:t>Investigations</w:t>
            </w:r>
          </w:p>
        </w:tc>
      </w:tr>
      <w:tr w:rsidR="0064051F" w:rsidRPr="0000152A" w14:paraId="0CD29D07" w14:textId="77777777" w:rsidTr="00895A53">
        <w:trPr>
          <w:cantSplit/>
        </w:trPr>
        <w:tc>
          <w:tcPr>
            <w:tcW w:w="3815" w:type="dxa"/>
            <w:shd w:val="solid" w:color="FFFFFF" w:fill="auto"/>
            <w:vAlign w:val="center"/>
          </w:tcPr>
          <w:p w14:paraId="7B62D21E"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傷害、中毒および処置合併症</w:t>
            </w:r>
          </w:p>
        </w:tc>
        <w:tc>
          <w:tcPr>
            <w:tcW w:w="4795" w:type="dxa"/>
            <w:shd w:val="solid" w:color="FFFFFF" w:fill="auto"/>
            <w:vAlign w:val="center"/>
          </w:tcPr>
          <w:p w14:paraId="1923C894" w14:textId="77777777" w:rsidR="0064051F" w:rsidRPr="0000152A" w:rsidRDefault="0064051F" w:rsidP="007A64A5">
            <w:pPr>
              <w:ind w:leftChars="51" w:left="122" w:rightChars="32" w:right="77"/>
              <w:rPr>
                <w:i/>
                <w:szCs w:val="21"/>
              </w:rPr>
            </w:pPr>
            <w:r w:rsidRPr="0000152A">
              <w:rPr>
                <w:i/>
                <w:szCs w:val="21"/>
              </w:rPr>
              <w:t xml:space="preserve">Injury, poisoning and procedural complications </w:t>
            </w:r>
          </w:p>
        </w:tc>
      </w:tr>
      <w:tr w:rsidR="0064051F" w:rsidRPr="0000152A" w14:paraId="7E4F0F57" w14:textId="77777777" w:rsidTr="00895A53">
        <w:trPr>
          <w:cantSplit/>
        </w:trPr>
        <w:tc>
          <w:tcPr>
            <w:tcW w:w="3815" w:type="dxa"/>
            <w:shd w:val="solid" w:color="FFFFFF" w:fill="auto"/>
            <w:vAlign w:val="center"/>
          </w:tcPr>
          <w:p w14:paraId="06DEBF0F" w14:textId="77777777" w:rsidR="0064051F" w:rsidRPr="0000152A" w:rsidRDefault="0064051F" w:rsidP="007A64A5">
            <w:pPr>
              <w:ind w:leftChars="32" w:left="77" w:rightChars="66" w:right="158"/>
              <w:rPr>
                <w:i/>
                <w:szCs w:val="21"/>
              </w:rPr>
            </w:pPr>
            <w:r w:rsidRPr="0000152A">
              <w:rPr>
                <w:rFonts w:hAnsi="ＭＳ 明朝" w:hint="eastAsia"/>
                <w:i/>
                <w:szCs w:val="21"/>
              </w:rPr>
              <w:t>外科および内科処置</w:t>
            </w:r>
          </w:p>
        </w:tc>
        <w:tc>
          <w:tcPr>
            <w:tcW w:w="4795" w:type="dxa"/>
            <w:shd w:val="solid" w:color="FFFFFF" w:fill="auto"/>
            <w:vAlign w:val="center"/>
          </w:tcPr>
          <w:p w14:paraId="2A5447B1" w14:textId="77777777" w:rsidR="0064051F" w:rsidRPr="0000152A" w:rsidRDefault="0064051F" w:rsidP="007A64A5">
            <w:pPr>
              <w:ind w:leftChars="51" w:left="122" w:rightChars="32" w:right="77"/>
              <w:rPr>
                <w:i/>
                <w:szCs w:val="21"/>
              </w:rPr>
            </w:pPr>
            <w:r w:rsidRPr="0000152A">
              <w:rPr>
                <w:i/>
                <w:szCs w:val="21"/>
              </w:rPr>
              <w:t>Surgical and medical procedures</w:t>
            </w:r>
          </w:p>
        </w:tc>
      </w:tr>
      <w:tr w:rsidR="0064051F" w:rsidRPr="0000152A" w14:paraId="1E83D7F3" w14:textId="77777777" w:rsidTr="00895A53">
        <w:trPr>
          <w:cantSplit/>
        </w:trPr>
        <w:tc>
          <w:tcPr>
            <w:tcW w:w="3815" w:type="dxa"/>
            <w:shd w:val="solid" w:color="FFFFFF" w:fill="auto"/>
            <w:vAlign w:val="center"/>
          </w:tcPr>
          <w:p w14:paraId="3A0C65BB" w14:textId="77777777" w:rsidR="0064051F" w:rsidRPr="0000152A" w:rsidRDefault="0064051F" w:rsidP="007A64A5">
            <w:pPr>
              <w:ind w:leftChars="32" w:left="77" w:rightChars="66" w:right="158"/>
              <w:rPr>
                <w:i/>
                <w:szCs w:val="21"/>
              </w:rPr>
            </w:pPr>
            <w:r w:rsidRPr="0000152A">
              <w:rPr>
                <w:rFonts w:hAnsi="ＭＳ 明朝" w:hint="eastAsia"/>
                <w:i/>
                <w:szCs w:val="21"/>
              </w:rPr>
              <w:t>社会環境</w:t>
            </w:r>
          </w:p>
        </w:tc>
        <w:tc>
          <w:tcPr>
            <w:tcW w:w="4795" w:type="dxa"/>
            <w:shd w:val="solid" w:color="FFFFFF" w:fill="auto"/>
            <w:vAlign w:val="center"/>
          </w:tcPr>
          <w:p w14:paraId="08A78AC8" w14:textId="77777777" w:rsidR="0064051F" w:rsidRPr="0000152A" w:rsidRDefault="0064051F" w:rsidP="007A64A5">
            <w:pPr>
              <w:ind w:leftChars="51" w:left="122" w:rightChars="32" w:right="77"/>
              <w:rPr>
                <w:i/>
                <w:szCs w:val="21"/>
              </w:rPr>
            </w:pPr>
            <w:r w:rsidRPr="0000152A">
              <w:rPr>
                <w:i/>
                <w:szCs w:val="21"/>
              </w:rPr>
              <w:t>Social circumstances</w:t>
            </w:r>
          </w:p>
        </w:tc>
      </w:tr>
      <w:tr w:rsidR="005F27D9" w:rsidRPr="0000152A" w14:paraId="15DDDCD4" w14:textId="77777777" w:rsidTr="00895A53">
        <w:trPr>
          <w:cantSplit/>
        </w:trPr>
        <w:tc>
          <w:tcPr>
            <w:tcW w:w="3815" w:type="dxa"/>
            <w:shd w:val="solid" w:color="FFFFFF" w:fill="auto"/>
            <w:vAlign w:val="center"/>
          </w:tcPr>
          <w:p w14:paraId="43004F15" w14:textId="77777777" w:rsidR="005F27D9" w:rsidRPr="0000152A" w:rsidRDefault="005F27D9" w:rsidP="007A64A5">
            <w:pPr>
              <w:ind w:leftChars="32" w:left="77" w:rightChars="66" w:right="158"/>
              <w:rPr>
                <w:rFonts w:hAnsi="ＭＳ 明朝"/>
                <w:i/>
                <w:szCs w:val="21"/>
              </w:rPr>
            </w:pPr>
            <w:r>
              <w:rPr>
                <w:rFonts w:hAnsi="ＭＳ 明朝" w:hint="eastAsia"/>
                <w:i/>
                <w:szCs w:val="21"/>
                <w:lang w:eastAsia="ja-JP"/>
              </w:rPr>
              <w:t>製品の問題</w:t>
            </w:r>
          </w:p>
        </w:tc>
        <w:tc>
          <w:tcPr>
            <w:tcW w:w="4795" w:type="dxa"/>
            <w:shd w:val="solid" w:color="FFFFFF" w:fill="auto"/>
            <w:vAlign w:val="center"/>
          </w:tcPr>
          <w:p w14:paraId="7DE6AF3E" w14:textId="77777777" w:rsidR="005F27D9" w:rsidRPr="0000152A" w:rsidRDefault="005F27D9" w:rsidP="007A64A5">
            <w:pPr>
              <w:ind w:leftChars="51" w:left="122" w:rightChars="32" w:right="77"/>
              <w:rPr>
                <w:i/>
                <w:szCs w:val="21"/>
              </w:rPr>
            </w:pPr>
            <w:r>
              <w:rPr>
                <w:rFonts w:hint="eastAsia"/>
                <w:i/>
                <w:szCs w:val="21"/>
              </w:rPr>
              <w:t xml:space="preserve">Product </w:t>
            </w:r>
            <w:r>
              <w:rPr>
                <w:i/>
                <w:szCs w:val="21"/>
              </w:rPr>
              <w:t>issues</w:t>
            </w:r>
          </w:p>
        </w:tc>
      </w:tr>
    </w:tbl>
    <w:p w14:paraId="7B6D7BDE" w14:textId="02EA7827"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115" w:name="_Toc443386808"/>
      <w:bookmarkStart w:id="116" w:name="_Toc459295094"/>
      <w:r w:rsidRPr="007A64A5">
        <w:rPr>
          <w:rFonts w:ascii="ＭＳ Ｐゴシック" w:eastAsia="ＭＳ Ｐゴシック" w:hAnsi="ＭＳ Ｐゴシック" w:hint="eastAsia"/>
          <w:i w:val="0"/>
          <w:sz w:val="24"/>
          <w:szCs w:val="24"/>
        </w:rPr>
        <w:t>3.6</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rPr>
        <w:t>MedDRA標準検索式 (SMQ</w:t>
      </w:r>
      <w:r w:rsidR="002725CC">
        <w:rPr>
          <w:rFonts w:ascii="ＭＳ Ｐゴシック" w:eastAsia="ＭＳ Ｐゴシック" w:hAnsi="ＭＳ Ｐゴシック"/>
          <w:i w:val="0"/>
          <w:sz w:val="24"/>
          <w:szCs w:val="24"/>
        </w:rPr>
        <w:t xml:space="preserve">: </w:t>
      </w:r>
      <w:r w:rsidRPr="007A64A5">
        <w:rPr>
          <w:rFonts w:ascii="ＭＳ Ｐゴシック" w:eastAsia="ＭＳ Ｐゴシック" w:hAnsi="ＭＳ Ｐゴシック"/>
          <w:i w:val="0"/>
          <w:sz w:val="24"/>
          <w:szCs w:val="24"/>
        </w:rPr>
        <w:t>Standardised MedDRA Queries</w:t>
      </w:r>
      <w:r w:rsidRPr="007A64A5">
        <w:rPr>
          <w:rFonts w:ascii="ＭＳ Ｐゴシック" w:eastAsia="ＭＳ Ｐゴシック" w:hAnsi="ＭＳ Ｐゴシック" w:hint="eastAsia"/>
          <w:i w:val="0"/>
          <w:sz w:val="24"/>
          <w:szCs w:val="24"/>
        </w:rPr>
        <w:t>）</w:t>
      </w:r>
      <w:bookmarkEnd w:id="115"/>
      <w:bookmarkEnd w:id="116"/>
    </w:p>
    <w:p w14:paraId="3235DF19" w14:textId="7BE012BB" w:rsidR="0064051F" w:rsidRPr="009A466D" w:rsidRDefault="0064051F" w:rsidP="00E41AA8">
      <w:pPr>
        <w:spacing w:beforeLines="50" w:before="120"/>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標準検索式</w:t>
      </w:r>
      <w:r w:rsidR="00053E12" w:rsidRPr="009A466D">
        <w:rPr>
          <w:rFonts w:hint="eastAsia"/>
          <w:sz w:val="22"/>
          <w:szCs w:val="22"/>
          <w:lang w:eastAsia="ja-JP"/>
        </w:rPr>
        <w:t xml:space="preserve"> (</w:t>
      </w:r>
      <w:r w:rsidRPr="009A466D">
        <w:rPr>
          <w:rFonts w:hint="eastAsia"/>
          <w:sz w:val="22"/>
          <w:szCs w:val="22"/>
          <w:lang w:eastAsia="ja-JP"/>
        </w:rPr>
        <w:t>SMQ</w:t>
      </w:r>
      <w:r w:rsidR="00053E12" w:rsidRPr="009A466D">
        <w:rPr>
          <w:rFonts w:hint="eastAsia"/>
          <w:sz w:val="22"/>
          <w:szCs w:val="22"/>
          <w:lang w:eastAsia="ja-JP"/>
        </w:rPr>
        <w:t>)</w:t>
      </w:r>
      <w:r w:rsidRPr="009A466D">
        <w:rPr>
          <w:rFonts w:hAnsi="ＭＳ 明朝" w:hint="eastAsia"/>
          <w:sz w:val="22"/>
          <w:szCs w:val="22"/>
          <w:lang w:eastAsia="ja-JP"/>
        </w:rPr>
        <w:t>は</w:t>
      </w:r>
      <w:r w:rsidRPr="009A466D">
        <w:rPr>
          <w:rFonts w:hint="eastAsia"/>
          <w:sz w:val="22"/>
          <w:szCs w:val="22"/>
          <w:lang w:eastAsia="ja-JP"/>
        </w:rPr>
        <w:t>MedDRA</w:t>
      </w:r>
      <w:r w:rsidRPr="009A466D">
        <w:rPr>
          <w:rFonts w:hAnsi="ＭＳ 明朝" w:hint="eastAsia"/>
          <w:sz w:val="22"/>
          <w:szCs w:val="22"/>
          <w:lang w:eastAsia="ja-JP"/>
        </w:rPr>
        <w:t>用語をグループ化したもので、特定の目的とする医学的状態に関連する、通常、</w:t>
      </w:r>
      <w:r w:rsidRPr="009A466D">
        <w:rPr>
          <w:rFonts w:hint="eastAsia"/>
          <w:sz w:val="22"/>
          <w:szCs w:val="22"/>
          <w:lang w:eastAsia="ja-JP"/>
        </w:rPr>
        <w:t>PT</w:t>
      </w:r>
      <w:r w:rsidRPr="009A466D">
        <w:rPr>
          <w:rFonts w:hAnsi="ＭＳ 明朝" w:hint="eastAsia"/>
          <w:sz w:val="22"/>
          <w:szCs w:val="22"/>
          <w:lang w:eastAsia="ja-JP"/>
        </w:rPr>
        <w:t>レベルの用語グループである。</w:t>
      </w:r>
      <w:r w:rsidRPr="009A466D">
        <w:rPr>
          <w:rFonts w:hint="eastAsia"/>
          <w:sz w:val="22"/>
          <w:szCs w:val="22"/>
          <w:lang w:eastAsia="ja-JP"/>
        </w:rPr>
        <w:t>SMQ</w:t>
      </w:r>
      <w:r w:rsidRPr="009A466D">
        <w:rPr>
          <w:rFonts w:hAnsi="ＭＳ 明朝" w:hint="eastAsia"/>
          <w:sz w:val="22"/>
          <w:szCs w:val="22"/>
          <w:lang w:eastAsia="ja-JP"/>
        </w:rPr>
        <w:t>は、潜在的に関連がある個別症例安全性報告（</w:t>
      </w:r>
      <w:r w:rsidRPr="009A466D">
        <w:rPr>
          <w:sz w:val="22"/>
          <w:szCs w:val="22"/>
          <w:lang w:eastAsia="ja-JP"/>
        </w:rPr>
        <w:t>individual case safety report</w:t>
      </w:r>
      <w:r w:rsidRPr="009A466D">
        <w:rPr>
          <w:rFonts w:hint="eastAsia"/>
          <w:sz w:val="22"/>
          <w:szCs w:val="22"/>
          <w:lang w:eastAsia="ja-JP"/>
        </w:rPr>
        <w:t xml:space="preserve"> ; ICSR</w:t>
      </w:r>
      <w:r w:rsidRPr="009A466D">
        <w:rPr>
          <w:rFonts w:hAnsi="ＭＳ 明朝" w:hint="eastAsia"/>
          <w:sz w:val="22"/>
          <w:szCs w:val="22"/>
          <w:lang w:eastAsia="ja-JP"/>
        </w:rPr>
        <w:t>）の識別と検索を支援することを意図したものである。内包する用語は徴候、症状、診断、症候、</w:t>
      </w:r>
      <w:r w:rsidR="000A0366" w:rsidRPr="009A466D">
        <w:rPr>
          <w:rFonts w:hAnsi="ＭＳ 明朝" w:hint="eastAsia"/>
          <w:sz w:val="22"/>
          <w:szCs w:val="22"/>
          <w:lang w:eastAsia="ja-JP"/>
        </w:rPr>
        <w:t>身体</w:t>
      </w:r>
      <w:r w:rsidRPr="009A466D">
        <w:rPr>
          <w:rFonts w:hAnsi="ＭＳ 明朝" w:hint="eastAsia"/>
          <w:sz w:val="22"/>
          <w:szCs w:val="22"/>
          <w:lang w:eastAsia="ja-JP"/>
        </w:rPr>
        <w:t>的</w:t>
      </w:r>
      <w:r w:rsidR="000A0366" w:rsidRPr="009A466D">
        <w:rPr>
          <w:rFonts w:hAnsi="ＭＳ 明朝" w:hint="eastAsia"/>
          <w:sz w:val="22"/>
          <w:szCs w:val="22"/>
          <w:lang w:eastAsia="ja-JP"/>
        </w:rPr>
        <w:t>診察</w:t>
      </w:r>
      <w:r w:rsidRPr="009A466D">
        <w:rPr>
          <w:rFonts w:hAnsi="ＭＳ 明朝" w:hint="eastAsia"/>
          <w:sz w:val="22"/>
          <w:szCs w:val="22"/>
          <w:lang w:eastAsia="ja-JP"/>
        </w:rPr>
        <w:t>所見、臨床検査結果や生理学的テストデータなどに関連したものである。</w:t>
      </w:r>
      <w:r w:rsidRPr="009A466D">
        <w:rPr>
          <w:rFonts w:hint="eastAsia"/>
          <w:sz w:val="22"/>
          <w:szCs w:val="22"/>
          <w:lang w:eastAsia="ja-JP"/>
        </w:rPr>
        <w:t>SMQ</w:t>
      </w:r>
      <w:r w:rsidRPr="009A466D">
        <w:rPr>
          <w:rFonts w:hAnsi="ＭＳ 明朝" w:hint="eastAsia"/>
          <w:sz w:val="22"/>
          <w:szCs w:val="22"/>
          <w:lang w:eastAsia="ja-JP"/>
        </w:rPr>
        <w:t>には、当該</w:t>
      </w:r>
      <w:r w:rsidRPr="009A466D">
        <w:rPr>
          <w:rFonts w:hint="eastAsia"/>
          <w:sz w:val="22"/>
          <w:szCs w:val="22"/>
          <w:lang w:eastAsia="ja-JP"/>
        </w:rPr>
        <w:t>SMQ</w:t>
      </w:r>
      <w:r w:rsidRPr="009A466D">
        <w:rPr>
          <w:rFonts w:hAnsi="ＭＳ 明朝" w:hint="eastAsia"/>
          <w:sz w:val="22"/>
          <w:szCs w:val="22"/>
          <w:lang w:eastAsia="ja-JP"/>
        </w:rPr>
        <w:t>に包含されている</w:t>
      </w:r>
      <w:r w:rsidRPr="009A466D">
        <w:rPr>
          <w:rFonts w:hint="eastAsia"/>
          <w:sz w:val="22"/>
          <w:szCs w:val="22"/>
          <w:lang w:eastAsia="ja-JP"/>
        </w:rPr>
        <w:t>PT</w:t>
      </w:r>
      <w:r w:rsidRPr="009A466D">
        <w:rPr>
          <w:rFonts w:hAnsi="ＭＳ 明朝" w:hint="eastAsia"/>
          <w:sz w:val="22"/>
          <w:szCs w:val="22"/>
          <w:lang w:eastAsia="ja-JP"/>
        </w:rPr>
        <w:t>にリンクする</w:t>
      </w:r>
      <w:r w:rsidRPr="009A466D">
        <w:rPr>
          <w:rFonts w:hint="eastAsia"/>
          <w:sz w:val="22"/>
          <w:szCs w:val="22"/>
          <w:lang w:eastAsia="ja-JP"/>
        </w:rPr>
        <w:t>LLT</w:t>
      </w:r>
      <w:r w:rsidRPr="009A466D">
        <w:rPr>
          <w:rFonts w:hAnsi="ＭＳ 明朝" w:hint="eastAsia"/>
          <w:sz w:val="22"/>
          <w:szCs w:val="22"/>
          <w:lang w:eastAsia="ja-JP"/>
        </w:rPr>
        <w:t>のみが包含されており、</w:t>
      </w:r>
      <w:r w:rsidRPr="009A466D">
        <w:rPr>
          <w:rFonts w:hint="eastAsia"/>
          <w:sz w:val="22"/>
          <w:szCs w:val="22"/>
          <w:lang w:eastAsia="ja-JP"/>
        </w:rPr>
        <w:t>PT</w:t>
      </w:r>
      <w:r w:rsidRPr="009A466D">
        <w:rPr>
          <w:rFonts w:hAnsi="ＭＳ 明朝" w:hint="eastAsia"/>
          <w:sz w:val="22"/>
          <w:szCs w:val="22"/>
          <w:lang w:eastAsia="ja-JP"/>
        </w:rPr>
        <w:t>にリンクしない</w:t>
      </w:r>
      <w:r w:rsidRPr="009A466D">
        <w:rPr>
          <w:rFonts w:hint="eastAsia"/>
          <w:sz w:val="22"/>
          <w:szCs w:val="22"/>
          <w:lang w:eastAsia="ja-JP"/>
        </w:rPr>
        <w:t>LLT</w:t>
      </w:r>
      <w:r w:rsidRPr="009A466D">
        <w:rPr>
          <w:rFonts w:hAnsi="ＭＳ 明朝" w:hint="eastAsia"/>
          <w:sz w:val="22"/>
          <w:szCs w:val="22"/>
          <w:lang w:eastAsia="ja-JP"/>
        </w:rPr>
        <w:t>はグループ化されない。</w:t>
      </w:r>
    </w:p>
    <w:p w14:paraId="57BC87D7" w14:textId="77777777" w:rsidR="00705D39" w:rsidRDefault="0064051F" w:rsidP="00E41AA8">
      <w:pPr>
        <w:spacing w:beforeLines="50" w:before="120"/>
        <w:rPr>
          <w:sz w:val="22"/>
          <w:szCs w:val="22"/>
          <w:lang w:eastAsia="ja-JP"/>
        </w:rPr>
      </w:pPr>
      <w:r w:rsidRPr="009A466D">
        <w:rPr>
          <w:rFonts w:hint="eastAsia"/>
          <w:sz w:val="22"/>
          <w:szCs w:val="22"/>
        </w:rPr>
        <w:t>SMQ</w:t>
      </w:r>
      <w:r w:rsidRPr="009A466D">
        <w:rPr>
          <w:rFonts w:hAnsi="ＭＳ 明朝" w:hint="eastAsia"/>
          <w:sz w:val="22"/>
          <w:szCs w:val="22"/>
        </w:rPr>
        <w:t>の詳細情報は、別文書の</w:t>
      </w:r>
      <w:r w:rsidR="00D03224">
        <w:rPr>
          <w:rFonts w:hAnsi="ＭＳ 明朝" w:hint="eastAsia"/>
          <w:sz w:val="22"/>
          <w:szCs w:val="22"/>
        </w:rPr>
        <w:t>「</w:t>
      </w:r>
      <w:r w:rsidRPr="009A466D">
        <w:rPr>
          <w:rFonts w:hint="eastAsia"/>
          <w:sz w:val="22"/>
          <w:szCs w:val="22"/>
        </w:rPr>
        <w:t>MedDRA</w:t>
      </w:r>
      <w:r w:rsidRPr="009A466D">
        <w:rPr>
          <w:rFonts w:hAnsi="ＭＳ 明朝" w:hint="eastAsia"/>
          <w:sz w:val="22"/>
          <w:szCs w:val="22"/>
        </w:rPr>
        <w:t>標準検索式</w:t>
      </w:r>
      <w:r w:rsidRPr="009A466D">
        <w:rPr>
          <w:rFonts w:hint="eastAsia"/>
          <w:sz w:val="22"/>
          <w:szCs w:val="22"/>
        </w:rPr>
        <w:t>(SMQ)</w:t>
      </w:r>
      <w:r w:rsidRPr="009A466D">
        <w:rPr>
          <w:rFonts w:hAnsi="ＭＳ 明朝" w:hint="eastAsia"/>
          <w:sz w:val="22"/>
          <w:szCs w:val="22"/>
        </w:rPr>
        <w:t>手引書</w:t>
      </w:r>
      <w:r w:rsidR="00D44640">
        <w:rPr>
          <w:rFonts w:hAnsi="ＭＳ 明朝" w:hint="eastAsia"/>
          <w:sz w:val="22"/>
          <w:szCs w:val="22"/>
        </w:rPr>
        <w:t>」</w:t>
      </w:r>
      <w:r w:rsidRPr="009A466D">
        <w:rPr>
          <w:rFonts w:hAnsi="ＭＳ 明朝" w:hint="eastAsia"/>
          <w:sz w:val="22"/>
          <w:szCs w:val="22"/>
        </w:rPr>
        <w:t>（</w:t>
      </w:r>
      <w:r w:rsidRPr="009A466D">
        <w:rPr>
          <w:sz w:val="22"/>
          <w:szCs w:val="22"/>
        </w:rPr>
        <w:t>SMQ Introductory Guide</w:t>
      </w:r>
      <w:r w:rsidR="003024FC" w:rsidRPr="009A466D">
        <w:rPr>
          <w:rFonts w:hint="eastAsia"/>
          <w:sz w:val="22"/>
          <w:szCs w:val="22"/>
        </w:rPr>
        <w:t xml:space="preserve"> </w:t>
      </w:r>
      <w:r w:rsidRPr="009A466D">
        <w:rPr>
          <w:rFonts w:hAnsi="ＭＳ 明朝" w:hint="eastAsia"/>
          <w:sz w:val="22"/>
          <w:szCs w:val="22"/>
        </w:rPr>
        <w:t>）を参照されたい。</w:t>
      </w:r>
      <w:r w:rsidRPr="009A466D">
        <w:rPr>
          <w:rFonts w:hint="eastAsia"/>
          <w:sz w:val="22"/>
          <w:szCs w:val="22"/>
          <w:lang w:eastAsia="ja-JP"/>
        </w:rPr>
        <w:t>SMQ</w:t>
      </w:r>
      <w:r w:rsidRPr="009A466D">
        <w:rPr>
          <w:rFonts w:hAnsi="ＭＳ 明朝" w:hint="eastAsia"/>
          <w:sz w:val="22"/>
          <w:szCs w:val="22"/>
          <w:lang w:eastAsia="ja-JP"/>
        </w:rPr>
        <w:t>の手引書は、</w:t>
      </w:r>
      <w:r w:rsidRPr="009A466D">
        <w:rPr>
          <w:rFonts w:hint="eastAsia"/>
          <w:sz w:val="22"/>
          <w:szCs w:val="22"/>
          <w:lang w:eastAsia="ja-JP"/>
        </w:rPr>
        <w:t>MedDRA</w:t>
      </w:r>
      <w:r w:rsidRPr="009A466D">
        <w:rPr>
          <w:rFonts w:hAnsi="ＭＳ 明朝" w:hint="eastAsia"/>
          <w:sz w:val="22"/>
          <w:szCs w:val="22"/>
          <w:lang w:eastAsia="ja-JP"/>
        </w:rPr>
        <w:t>の本バージョンに付随して提供される参考文書の一つである。</w:t>
      </w:r>
    </w:p>
    <w:p w14:paraId="76B42110" w14:textId="77777777" w:rsidR="00832F9B" w:rsidRDefault="00832F9B" w:rsidP="00A01F34">
      <w:pPr>
        <w:pStyle w:val="37"/>
        <w:rPr>
          <w:rFonts w:hAnsi="Century"/>
          <w:sz w:val="22"/>
          <w:szCs w:val="22"/>
          <w:lang w:eastAsia="ja-JP"/>
        </w:rPr>
        <w:sectPr w:rsidR="00832F9B" w:rsidSect="00D15FAA">
          <w:headerReference w:type="default" r:id="rId20"/>
          <w:type w:val="continuous"/>
          <w:pgSz w:w="11907" w:h="16840" w:code="9"/>
          <w:pgMar w:top="1701" w:right="1701" w:bottom="1701" w:left="1701" w:header="851" w:footer="851" w:gutter="0"/>
          <w:cols w:space="425"/>
          <w:titlePg/>
          <w:docGrid w:linePitch="335" w:charSpace="537"/>
        </w:sectPr>
      </w:pPr>
    </w:p>
    <w:p w14:paraId="77655A78" w14:textId="4317A07E" w:rsidR="00043AC1" w:rsidRPr="009A466D" w:rsidRDefault="0064051F" w:rsidP="00A01F34">
      <w:pPr>
        <w:pStyle w:val="37"/>
        <w:rPr>
          <w:lang w:eastAsia="ja-JP"/>
        </w:rPr>
      </w:pPr>
      <w:bookmarkStart w:id="117" w:name="_Toc443386809"/>
      <w:bookmarkStart w:id="118" w:name="_Toc459295095"/>
      <w:r w:rsidRPr="009A466D">
        <w:rPr>
          <w:rFonts w:hint="eastAsia"/>
          <w:lang w:eastAsia="ja-JP"/>
        </w:rPr>
        <w:lastRenderedPageBreak/>
        <w:t>4.</w:t>
      </w:r>
      <w:r w:rsidRPr="009A466D">
        <w:rPr>
          <w:lang w:eastAsia="ja-JP"/>
        </w:rPr>
        <w:t xml:space="preserve"> </w:t>
      </w:r>
      <w:r w:rsidRPr="009A466D">
        <w:rPr>
          <w:rFonts w:hint="eastAsia"/>
          <w:lang w:eastAsia="ja-JP"/>
        </w:rPr>
        <w:t>用語集の規則と取り決め事項（用語の表記</w:t>
      </w:r>
      <w:r w:rsidR="00436BDD">
        <w:rPr>
          <w:rFonts w:hint="eastAsia"/>
          <w:lang w:eastAsia="ja-JP"/>
        </w:rPr>
        <w:t>／</w:t>
      </w:r>
      <w:r w:rsidRPr="009A466D">
        <w:rPr>
          <w:rFonts w:hint="eastAsia"/>
          <w:lang w:eastAsia="ja-JP"/>
        </w:rPr>
        <w:t>書式を含む</w:t>
      </w:r>
      <w:bookmarkEnd w:id="117"/>
      <w:r w:rsidRPr="009A466D">
        <w:rPr>
          <w:rFonts w:hint="eastAsia"/>
          <w:lang w:eastAsia="ja-JP"/>
        </w:rPr>
        <w:t>）</w:t>
      </w:r>
      <w:bookmarkEnd w:id="118"/>
    </w:p>
    <w:p w14:paraId="064CB0F2" w14:textId="77777777" w:rsidR="00043AC1" w:rsidRPr="0000152A" w:rsidRDefault="00043AC1" w:rsidP="0000152A">
      <w:pPr>
        <w:rPr>
          <w:sz w:val="22"/>
          <w:szCs w:val="22"/>
          <w:lang w:eastAsia="ja-JP"/>
        </w:rPr>
      </w:pPr>
      <w:r w:rsidRPr="0000152A">
        <w:rPr>
          <w:rFonts w:hint="eastAsia"/>
          <w:sz w:val="22"/>
          <w:szCs w:val="22"/>
          <w:lang w:eastAsia="ja-JP"/>
        </w:rPr>
        <w:t>項目</w:t>
      </w:r>
      <w:r w:rsidRPr="0000152A">
        <w:rPr>
          <w:rFonts w:hint="eastAsia"/>
          <w:sz w:val="22"/>
          <w:szCs w:val="22"/>
          <w:lang w:eastAsia="ja-JP"/>
        </w:rPr>
        <w:t>4</w:t>
      </w:r>
      <w:r w:rsidRPr="0000152A">
        <w:rPr>
          <w:rFonts w:hint="eastAsia"/>
          <w:sz w:val="22"/>
          <w:szCs w:val="22"/>
          <w:lang w:eastAsia="ja-JP"/>
        </w:rPr>
        <w:t>、</w:t>
      </w:r>
      <w:r w:rsidRPr="0000152A">
        <w:rPr>
          <w:rFonts w:hint="eastAsia"/>
          <w:sz w:val="22"/>
          <w:szCs w:val="22"/>
          <w:lang w:eastAsia="ja-JP"/>
        </w:rPr>
        <w:t>5</w:t>
      </w:r>
      <w:r w:rsidRPr="0000152A">
        <w:rPr>
          <w:rFonts w:hint="eastAsia"/>
          <w:sz w:val="22"/>
          <w:szCs w:val="22"/>
          <w:lang w:eastAsia="ja-JP"/>
        </w:rPr>
        <w:t>、</w:t>
      </w:r>
      <w:r w:rsidRPr="0000152A">
        <w:rPr>
          <w:rFonts w:hint="eastAsia"/>
          <w:sz w:val="22"/>
          <w:szCs w:val="22"/>
          <w:lang w:eastAsia="ja-JP"/>
        </w:rPr>
        <w:t>6</w:t>
      </w:r>
      <w:r w:rsidRPr="0000152A">
        <w:rPr>
          <w:rFonts w:hint="eastAsia"/>
          <w:sz w:val="22"/>
          <w:szCs w:val="22"/>
          <w:lang w:eastAsia="ja-JP"/>
        </w:rPr>
        <w:t>は</w:t>
      </w:r>
      <w:r w:rsidRPr="0000152A">
        <w:rPr>
          <w:sz w:val="22"/>
          <w:szCs w:val="22"/>
          <w:lang w:eastAsia="ja-JP"/>
        </w:rPr>
        <w:t>MedDRA</w:t>
      </w:r>
      <w:r w:rsidRPr="0000152A">
        <w:rPr>
          <w:rFonts w:hint="eastAsia"/>
          <w:sz w:val="22"/>
          <w:szCs w:val="22"/>
          <w:lang w:eastAsia="ja-JP"/>
        </w:rPr>
        <w:t>で適用されている規則と取り決め事項について記述している。それぞれの規則は殆どの場合に適用されるが、幾つかの規則は例外を持っている場合がある。それらの例外は個々の規則でその理由が説明されているが、すべての例外事項を記載することは困難である。</w:t>
      </w:r>
      <w:r w:rsidR="001B2127" w:rsidRPr="0000152A">
        <w:rPr>
          <w:sz w:val="22"/>
          <w:szCs w:val="22"/>
          <w:lang w:eastAsia="ja-JP"/>
        </w:rPr>
        <w:t>MedDRA</w:t>
      </w:r>
      <w:r w:rsidR="001B2127" w:rsidRPr="0000152A">
        <w:rPr>
          <w:rFonts w:hint="eastAsia"/>
          <w:sz w:val="22"/>
          <w:szCs w:val="22"/>
          <w:lang w:eastAsia="ja-JP"/>
        </w:rPr>
        <w:t>は医学用語集であって分類法ではない。医学的な整合性を持ち、実用的であり、実際の医療現場を反映することが必要である。また、特殊な用語については、異なる文化的背景下でどう翻訳されるかも考慮する必要がある。</w:t>
      </w:r>
    </w:p>
    <w:p w14:paraId="472CF76D"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19" w:name="_Toc524334896"/>
      <w:bookmarkStart w:id="120" w:name="_Toc64182957"/>
      <w:bookmarkStart w:id="121" w:name="_Toc443386810"/>
      <w:bookmarkStart w:id="122" w:name="_Toc459295096"/>
      <w:r w:rsidRPr="007A64A5">
        <w:rPr>
          <w:rFonts w:ascii="ＭＳ Ｐゴシック" w:eastAsia="ＭＳ Ｐゴシック" w:hAnsi="ＭＳ Ｐゴシック" w:hint="eastAsia"/>
          <w:i w:val="0"/>
          <w:sz w:val="24"/>
          <w:szCs w:val="24"/>
          <w:lang w:eastAsia="ja-JP"/>
        </w:rPr>
        <w:t>4.1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スペル</w:t>
      </w:r>
      <w:bookmarkEnd w:id="119"/>
      <w:bookmarkEnd w:id="120"/>
      <w:bookmarkEnd w:id="121"/>
      <w:bookmarkEnd w:id="122"/>
    </w:p>
    <w:p w14:paraId="231CDD54"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医学用語のスペルはドーランド図説医学大事典（第</w:t>
      </w:r>
      <w:r w:rsidR="00741A26" w:rsidRPr="009A466D">
        <w:rPr>
          <w:rFonts w:hint="eastAsia"/>
          <w:sz w:val="22"/>
          <w:szCs w:val="22"/>
          <w:lang w:eastAsia="ja-JP"/>
        </w:rPr>
        <w:t>30</w:t>
      </w:r>
      <w:r w:rsidRPr="009A466D">
        <w:rPr>
          <w:rFonts w:hAnsi="ＭＳ 明朝" w:hint="eastAsia"/>
          <w:sz w:val="22"/>
          <w:szCs w:val="22"/>
          <w:lang w:eastAsia="ja-JP"/>
        </w:rPr>
        <w:t>版）</w:t>
      </w:r>
      <w:r w:rsidRPr="009A466D">
        <w:rPr>
          <w:sz w:val="22"/>
          <w:szCs w:val="22"/>
        </w:rPr>
        <w:sym w:font="Symbol" w:char="F0E3"/>
      </w:r>
      <w:r w:rsidR="00C66AA2" w:rsidRPr="009A466D">
        <w:rPr>
          <w:rFonts w:hAnsi="ＭＳ 明朝" w:hint="eastAsia"/>
          <w:sz w:val="22"/>
          <w:szCs w:val="22"/>
          <w:lang w:eastAsia="ja-JP"/>
        </w:rPr>
        <w:t>、</w:t>
      </w:r>
      <w:r w:rsidR="00741A26" w:rsidRPr="009A466D">
        <w:rPr>
          <w:rFonts w:hAnsi="ＭＳ 明朝" w:hint="eastAsia"/>
          <w:sz w:val="22"/>
          <w:szCs w:val="22"/>
          <w:lang w:eastAsia="ja-JP"/>
        </w:rPr>
        <w:t>ド－ランドオンライン</w:t>
      </w:r>
      <w:r w:rsidR="00C66AA2">
        <w:rPr>
          <w:rFonts w:hAnsi="ＭＳ 明朝" w:hint="eastAsia"/>
          <w:sz w:val="22"/>
          <w:szCs w:val="22"/>
          <w:lang w:eastAsia="ja-JP"/>
        </w:rPr>
        <w:t>および標準的な医学論文</w:t>
      </w:r>
      <w:r w:rsidRPr="009A466D">
        <w:rPr>
          <w:rFonts w:hAnsi="ＭＳ 明朝" w:hint="eastAsia"/>
          <w:sz w:val="22"/>
          <w:szCs w:val="22"/>
          <w:lang w:eastAsia="ja-JP"/>
        </w:rPr>
        <w:t>の表記に従う。医学用語以外の用語は</w:t>
      </w:r>
      <w:r w:rsidRPr="009A466D">
        <w:rPr>
          <w:rFonts w:hint="eastAsia"/>
          <w:sz w:val="22"/>
          <w:szCs w:val="22"/>
          <w:lang w:eastAsia="ja-JP"/>
        </w:rPr>
        <w:t>Merriam-Webster</w:t>
      </w:r>
      <w:r w:rsidRPr="009A466D">
        <w:rPr>
          <w:sz w:val="22"/>
          <w:szCs w:val="22"/>
          <w:lang w:eastAsia="ja-JP"/>
        </w:rPr>
        <w:t>®</w:t>
      </w:r>
      <w:r w:rsidRPr="009A466D">
        <w:rPr>
          <w:rFonts w:hint="eastAsia"/>
          <w:sz w:val="22"/>
          <w:szCs w:val="22"/>
          <w:lang w:eastAsia="ja-JP"/>
        </w:rPr>
        <w:t xml:space="preserve"> English Dictionary</w:t>
      </w:r>
      <w:r w:rsidRPr="009A466D">
        <w:rPr>
          <w:rFonts w:hAnsi="ＭＳ 明朝" w:hint="eastAsia"/>
          <w:sz w:val="22"/>
          <w:szCs w:val="22"/>
          <w:lang w:eastAsia="ja-JP"/>
        </w:rPr>
        <w:t>の表記に準じた。</w:t>
      </w:r>
    </w:p>
    <w:p w14:paraId="256392FE" w14:textId="77777777" w:rsidR="00C66AA2"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ハイフンの使用は、ドーランド図説医学大事典</w:t>
      </w:r>
      <w:r w:rsidR="00C66AA2">
        <w:rPr>
          <w:rFonts w:hAnsi="ＭＳ 明朝" w:hint="eastAsia"/>
          <w:sz w:val="22"/>
          <w:szCs w:val="22"/>
          <w:lang w:eastAsia="ja-JP"/>
        </w:rPr>
        <w:t>で汎用されている</w:t>
      </w:r>
      <w:r w:rsidRPr="009A466D">
        <w:rPr>
          <w:rFonts w:hAnsi="ＭＳ 明朝" w:hint="eastAsia"/>
          <w:sz w:val="22"/>
          <w:szCs w:val="22"/>
          <w:lang w:eastAsia="ja-JP"/>
        </w:rPr>
        <w:t>表記</w:t>
      </w:r>
      <w:r w:rsidR="00C66AA2">
        <w:rPr>
          <w:rFonts w:hAnsi="ＭＳ 明朝" w:hint="eastAsia"/>
          <w:sz w:val="22"/>
          <w:szCs w:val="22"/>
          <w:lang w:eastAsia="ja-JP"/>
        </w:rPr>
        <w:t>および標準的な医学論文</w:t>
      </w:r>
      <w:r w:rsidRPr="009A466D">
        <w:rPr>
          <w:rFonts w:hAnsi="ＭＳ 明朝" w:hint="eastAsia"/>
          <w:sz w:val="22"/>
          <w:szCs w:val="22"/>
          <w:lang w:eastAsia="ja-JP"/>
        </w:rPr>
        <w:t>に従う。</w:t>
      </w:r>
    </w:p>
    <w:p w14:paraId="780AEBF1" w14:textId="77777777" w:rsidR="00705D39" w:rsidRDefault="0064051F" w:rsidP="00E41AA8">
      <w:pPr>
        <w:spacing w:beforeLines="50" w:before="120"/>
        <w:rPr>
          <w:sz w:val="22"/>
          <w:szCs w:val="22"/>
          <w:lang w:eastAsia="ja-JP"/>
        </w:rPr>
      </w:pPr>
      <w:r w:rsidRPr="009A466D">
        <w:rPr>
          <w:rFonts w:hint="eastAsia"/>
          <w:sz w:val="22"/>
          <w:szCs w:val="22"/>
          <w:lang w:eastAsia="ja-JP"/>
        </w:rPr>
        <w:t>“</w:t>
      </w:r>
      <w:r w:rsidRPr="009A466D">
        <w:rPr>
          <w:rFonts w:hint="eastAsia"/>
          <w:sz w:val="22"/>
          <w:szCs w:val="22"/>
          <w:lang w:eastAsia="ja-JP"/>
        </w:rPr>
        <w:t>non</w:t>
      </w:r>
      <w:r w:rsidRPr="009A466D">
        <w:rPr>
          <w:rFonts w:hint="eastAsia"/>
          <w:sz w:val="22"/>
          <w:szCs w:val="22"/>
          <w:lang w:eastAsia="ja-JP"/>
        </w:rPr>
        <w:t>”</w:t>
      </w:r>
      <w:r w:rsidRPr="009A466D">
        <w:rPr>
          <w:rFonts w:hAnsi="ＭＳ 明朝" w:hint="eastAsia"/>
          <w:sz w:val="22"/>
          <w:szCs w:val="22"/>
          <w:lang w:eastAsia="ja-JP"/>
        </w:rPr>
        <w:t>が付いている</w:t>
      </w:r>
      <w:r w:rsidR="00C66AA2">
        <w:rPr>
          <w:rFonts w:hAnsi="ＭＳ 明朝" w:hint="eastAsia"/>
          <w:sz w:val="22"/>
          <w:szCs w:val="22"/>
          <w:lang w:eastAsia="ja-JP"/>
        </w:rPr>
        <w:t>用語は、ドーランド</w:t>
      </w:r>
      <w:r w:rsidR="003E108D" w:rsidRPr="009A466D">
        <w:rPr>
          <w:rFonts w:hAnsi="ＭＳ 明朝" w:hint="eastAsia"/>
          <w:sz w:val="22"/>
          <w:szCs w:val="22"/>
          <w:lang w:eastAsia="ja-JP"/>
        </w:rPr>
        <w:t>図説医学大事典</w:t>
      </w:r>
      <w:r w:rsidR="00C66AA2">
        <w:rPr>
          <w:rFonts w:hAnsi="ＭＳ 明朝" w:hint="eastAsia"/>
          <w:sz w:val="22"/>
          <w:szCs w:val="22"/>
          <w:lang w:eastAsia="ja-JP"/>
        </w:rPr>
        <w:t>に収載されていない限り常にハイフンをつけるが</w:t>
      </w:r>
      <w:r w:rsidRPr="009A466D">
        <w:rPr>
          <w:rFonts w:hAnsi="ＭＳ 明朝" w:hint="eastAsia"/>
          <w:sz w:val="22"/>
          <w:szCs w:val="22"/>
          <w:lang w:eastAsia="ja-JP"/>
        </w:rPr>
        <w:t>、</w:t>
      </w:r>
      <w:r w:rsidR="00C66AA2">
        <w:rPr>
          <w:rFonts w:hAnsi="ＭＳ 明朝"/>
          <w:sz w:val="22"/>
          <w:szCs w:val="22"/>
          <w:lang w:eastAsia="ja-JP"/>
        </w:rPr>
        <w:br/>
      </w:r>
      <w:r w:rsidRPr="009A466D">
        <w:rPr>
          <w:rFonts w:hint="eastAsia"/>
          <w:sz w:val="22"/>
          <w:szCs w:val="22"/>
          <w:lang w:eastAsia="ja-JP"/>
        </w:rPr>
        <w:t>Merriam-Webster English Dictionary</w:t>
      </w:r>
      <w:r w:rsidRPr="009A466D">
        <w:rPr>
          <w:rFonts w:hAnsi="ＭＳ 明朝" w:hint="eastAsia"/>
          <w:sz w:val="22"/>
          <w:szCs w:val="22"/>
          <w:lang w:eastAsia="ja-JP"/>
        </w:rPr>
        <w:t>に一語として採用されている語は例外とする（例：</w:t>
      </w:r>
      <w:r w:rsidRPr="009A466D">
        <w:rPr>
          <w:rFonts w:hint="eastAsia"/>
          <w:sz w:val="22"/>
          <w:szCs w:val="22"/>
          <w:lang w:eastAsia="ja-JP"/>
        </w:rPr>
        <w:t xml:space="preserve"> </w:t>
      </w:r>
      <w:r w:rsidRPr="009A466D">
        <w:rPr>
          <w:sz w:val="22"/>
          <w:szCs w:val="22"/>
          <w:lang w:eastAsia="ja-JP"/>
        </w:rPr>
        <w:t>nontoxic</w:t>
      </w:r>
      <w:r w:rsidRPr="009A466D">
        <w:rPr>
          <w:rFonts w:hAnsi="ＭＳ 明朝" w:hint="eastAsia"/>
          <w:sz w:val="22"/>
          <w:szCs w:val="22"/>
          <w:lang w:eastAsia="ja-JP"/>
        </w:rPr>
        <w:t>、</w:t>
      </w:r>
      <w:r w:rsidRPr="009A466D">
        <w:rPr>
          <w:sz w:val="22"/>
          <w:szCs w:val="22"/>
          <w:lang w:eastAsia="ja-JP"/>
        </w:rPr>
        <w:t>nonspecific</w:t>
      </w:r>
      <w:r w:rsidRPr="009A466D">
        <w:rPr>
          <w:rFonts w:hAnsi="ＭＳ 明朝" w:hint="eastAsia"/>
          <w:sz w:val="22"/>
          <w:szCs w:val="22"/>
          <w:lang w:eastAsia="ja-JP"/>
        </w:rPr>
        <w:t>、</w:t>
      </w:r>
      <w:r w:rsidRPr="009A466D">
        <w:rPr>
          <w:sz w:val="22"/>
          <w:szCs w:val="22"/>
          <w:lang w:eastAsia="ja-JP"/>
        </w:rPr>
        <w:t>noninvasive</w:t>
      </w:r>
      <w:r w:rsidRPr="009A466D">
        <w:rPr>
          <w:rFonts w:hAnsi="ＭＳ 明朝" w:hint="eastAsia"/>
          <w:sz w:val="22"/>
          <w:szCs w:val="22"/>
          <w:lang w:eastAsia="ja-JP"/>
        </w:rPr>
        <w:t>、</w:t>
      </w:r>
      <w:r w:rsidRPr="009A466D">
        <w:rPr>
          <w:sz w:val="22"/>
          <w:szCs w:val="22"/>
          <w:lang w:eastAsia="ja-JP"/>
        </w:rPr>
        <w:t>nondependent</w:t>
      </w:r>
      <w:r w:rsidRPr="009A466D">
        <w:rPr>
          <w:rFonts w:hAnsi="ＭＳ 明朝" w:hint="eastAsia"/>
          <w:sz w:val="22"/>
          <w:szCs w:val="22"/>
          <w:lang w:eastAsia="ja-JP"/>
        </w:rPr>
        <w:t>、</w:t>
      </w:r>
      <w:r w:rsidRPr="009A466D">
        <w:rPr>
          <w:sz w:val="22"/>
          <w:szCs w:val="22"/>
          <w:lang w:eastAsia="ja-JP"/>
        </w:rPr>
        <w:t>nonmedical</w:t>
      </w:r>
      <w:r w:rsidRPr="009A466D">
        <w:rPr>
          <w:rFonts w:hAnsi="ＭＳ 明朝" w:hint="eastAsia"/>
          <w:sz w:val="22"/>
          <w:szCs w:val="22"/>
          <w:lang w:eastAsia="ja-JP"/>
        </w:rPr>
        <w:t>、</w:t>
      </w:r>
      <w:r w:rsidRPr="009A466D">
        <w:rPr>
          <w:sz w:val="22"/>
          <w:szCs w:val="22"/>
          <w:lang w:eastAsia="ja-JP"/>
        </w:rPr>
        <w:t>nonproductive</w:t>
      </w:r>
      <w:r w:rsidRPr="009A466D">
        <w:rPr>
          <w:rFonts w:hAnsi="ＭＳ 明朝" w:hint="eastAsia"/>
          <w:sz w:val="22"/>
          <w:szCs w:val="22"/>
          <w:lang w:eastAsia="ja-JP"/>
        </w:rPr>
        <w:t>、</w:t>
      </w:r>
      <w:r w:rsidRPr="009A466D">
        <w:rPr>
          <w:sz w:val="22"/>
          <w:szCs w:val="22"/>
          <w:lang w:eastAsia="ja-JP"/>
        </w:rPr>
        <w:t>noncompliance</w:t>
      </w:r>
      <w:r w:rsidRPr="009A466D">
        <w:rPr>
          <w:rFonts w:hAnsi="ＭＳ 明朝" w:hint="eastAsia"/>
          <w:sz w:val="22"/>
          <w:szCs w:val="22"/>
          <w:lang w:eastAsia="ja-JP"/>
        </w:rPr>
        <w:t>、</w:t>
      </w:r>
      <w:r w:rsidRPr="009A466D">
        <w:rPr>
          <w:sz w:val="22"/>
          <w:szCs w:val="22"/>
          <w:lang w:eastAsia="ja-JP"/>
        </w:rPr>
        <w:t>nondominant</w:t>
      </w:r>
      <w:r w:rsidRPr="009A466D">
        <w:rPr>
          <w:rFonts w:hAnsi="ＭＳ 明朝" w:hint="eastAsia"/>
          <w:sz w:val="22"/>
          <w:szCs w:val="22"/>
          <w:lang w:eastAsia="ja-JP"/>
        </w:rPr>
        <w:t>など）</w:t>
      </w:r>
      <w:r w:rsidR="00B74995" w:rsidRPr="009A466D">
        <w:rPr>
          <w:rFonts w:hAnsi="ＭＳ 明朝" w:hint="eastAsia"/>
          <w:sz w:val="22"/>
          <w:szCs w:val="22"/>
          <w:lang w:eastAsia="ja-JP"/>
        </w:rPr>
        <w:t>。</w:t>
      </w:r>
    </w:p>
    <w:p w14:paraId="560A7C4D" w14:textId="77777777" w:rsidR="00705D39" w:rsidRDefault="0064051F" w:rsidP="00E41AA8">
      <w:pPr>
        <w:spacing w:beforeLines="50" w:before="120"/>
        <w:rPr>
          <w:sz w:val="22"/>
          <w:szCs w:val="22"/>
        </w:rPr>
      </w:pPr>
      <w:r w:rsidRPr="009A466D">
        <w:rPr>
          <w:rFonts w:hint="eastAsia"/>
          <w:sz w:val="22"/>
          <w:szCs w:val="22"/>
          <w:lang w:eastAsia="ja-JP"/>
        </w:rPr>
        <w:t>“</w:t>
      </w:r>
      <w:r w:rsidRPr="009A466D">
        <w:rPr>
          <w:rFonts w:hint="eastAsia"/>
          <w:sz w:val="22"/>
          <w:szCs w:val="22"/>
          <w:lang w:eastAsia="ja-JP"/>
        </w:rPr>
        <w:t>post</w:t>
      </w:r>
      <w:r w:rsidRPr="009A466D">
        <w:rPr>
          <w:rFonts w:hint="eastAsia"/>
          <w:sz w:val="22"/>
          <w:szCs w:val="22"/>
          <w:lang w:eastAsia="ja-JP"/>
        </w:rPr>
        <w:t>”</w:t>
      </w:r>
      <w:r w:rsidRPr="009A466D">
        <w:rPr>
          <w:rFonts w:hAnsi="ＭＳ 明朝" w:hint="eastAsia"/>
          <w:sz w:val="22"/>
          <w:szCs w:val="22"/>
          <w:lang w:eastAsia="ja-JP"/>
        </w:rPr>
        <w:t>がついている用語はドーランド図説医学大事典の表記に従い、スペースを入れるが下記のものは例外とする。</w:t>
      </w:r>
      <w:r w:rsidR="00144DE4" w:rsidRPr="009A466D">
        <w:rPr>
          <w:sz w:val="22"/>
          <w:szCs w:val="22"/>
          <w:lang w:eastAsia="ja-JP"/>
        </w:rPr>
        <w:br/>
      </w:r>
      <w:r w:rsidR="00C66AA2">
        <w:rPr>
          <w:rFonts w:hAnsi="ＭＳ 明朝" w:hint="eastAsia"/>
          <w:sz w:val="22"/>
          <w:szCs w:val="22"/>
          <w:lang w:eastAsia="ja-JP"/>
        </w:rPr>
        <w:t>ハイフン</w:t>
      </w:r>
      <w:r w:rsidRPr="009A466D">
        <w:rPr>
          <w:rFonts w:hAnsi="ＭＳ 明朝" w:hint="eastAsia"/>
          <w:sz w:val="22"/>
          <w:szCs w:val="22"/>
        </w:rPr>
        <w:t>付き：</w:t>
      </w:r>
      <w:r w:rsidRPr="009A466D">
        <w:rPr>
          <w:sz w:val="22"/>
          <w:szCs w:val="22"/>
        </w:rPr>
        <w:t>“post-traumatic”</w:t>
      </w:r>
      <w:r w:rsidRPr="009A466D">
        <w:rPr>
          <w:rFonts w:hAnsi="ＭＳ 明朝" w:hint="eastAsia"/>
          <w:sz w:val="22"/>
          <w:szCs w:val="22"/>
        </w:rPr>
        <w:t>、</w:t>
      </w:r>
      <w:r w:rsidRPr="009A466D">
        <w:rPr>
          <w:sz w:val="22"/>
          <w:szCs w:val="22"/>
        </w:rPr>
        <w:t>“postero-lateral”</w:t>
      </w:r>
      <w:r w:rsidRPr="009A466D">
        <w:rPr>
          <w:rFonts w:hAnsi="ＭＳ 明朝" w:hint="eastAsia"/>
          <w:sz w:val="22"/>
          <w:szCs w:val="22"/>
        </w:rPr>
        <w:t>、</w:t>
      </w:r>
      <w:r w:rsidRPr="009A466D">
        <w:rPr>
          <w:sz w:val="22"/>
          <w:szCs w:val="22"/>
        </w:rPr>
        <w:t>“post-term”</w:t>
      </w:r>
      <w:r w:rsidRPr="009A466D">
        <w:rPr>
          <w:rFonts w:hAnsi="ＭＳ 明朝" w:hint="eastAsia"/>
          <w:sz w:val="22"/>
          <w:szCs w:val="22"/>
        </w:rPr>
        <w:t>。一語扱い：</w:t>
      </w:r>
      <w:r w:rsidRPr="009A466D">
        <w:rPr>
          <w:sz w:val="22"/>
          <w:szCs w:val="22"/>
        </w:rPr>
        <w:t>“postabortal”</w:t>
      </w:r>
      <w:r w:rsidRPr="009A466D">
        <w:rPr>
          <w:rFonts w:hAnsi="ＭＳ 明朝" w:hint="eastAsia"/>
          <w:sz w:val="22"/>
          <w:szCs w:val="22"/>
        </w:rPr>
        <w:t>、</w:t>
      </w:r>
      <w:r w:rsidRPr="009A466D">
        <w:rPr>
          <w:sz w:val="22"/>
          <w:szCs w:val="22"/>
        </w:rPr>
        <w:t>“postpartum”</w:t>
      </w:r>
      <w:r w:rsidRPr="009A466D">
        <w:rPr>
          <w:rFonts w:hAnsi="ＭＳ 明朝" w:hint="eastAsia"/>
          <w:sz w:val="22"/>
          <w:szCs w:val="22"/>
        </w:rPr>
        <w:t>、</w:t>
      </w:r>
      <w:r w:rsidRPr="009A466D">
        <w:rPr>
          <w:sz w:val="22"/>
          <w:szCs w:val="22"/>
        </w:rPr>
        <w:t>“postmature”</w:t>
      </w:r>
      <w:r w:rsidRPr="009A466D">
        <w:rPr>
          <w:rFonts w:hAnsi="ＭＳ 明朝" w:hint="eastAsia"/>
          <w:sz w:val="22"/>
          <w:szCs w:val="22"/>
        </w:rPr>
        <w:t>、</w:t>
      </w:r>
      <w:r w:rsidRPr="009A466D">
        <w:rPr>
          <w:sz w:val="22"/>
          <w:szCs w:val="22"/>
        </w:rPr>
        <w:t>“postmenopausal”</w:t>
      </w:r>
      <w:r w:rsidRPr="009A466D">
        <w:rPr>
          <w:rFonts w:hAnsi="ＭＳ 明朝" w:hint="eastAsia"/>
          <w:sz w:val="22"/>
          <w:szCs w:val="22"/>
        </w:rPr>
        <w:t>、</w:t>
      </w:r>
      <w:r w:rsidRPr="009A466D">
        <w:rPr>
          <w:sz w:val="22"/>
          <w:szCs w:val="22"/>
        </w:rPr>
        <w:t>“postmastoid”</w:t>
      </w:r>
      <w:r w:rsidRPr="009A466D">
        <w:rPr>
          <w:rFonts w:hAnsi="ＭＳ 明朝" w:hint="eastAsia"/>
          <w:sz w:val="22"/>
          <w:szCs w:val="22"/>
        </w:rPr>
        <w:t>、</w:t>
      </w:r>
      <w:r w:rsidRPr="009A466D">
        <w:rPr>
          <w:sz w:val="22"/>
          <w:szCs w:val="22"/>
        </w:rPr>
        <w:t>“postvaccinal”</w:t>
      </w:r>
      <w:r w:rsidRPr="009A466D">
        <w:rPr>
          <w:rFonts w:hAnsi="ＭＳ 明朝" w:hint="eastAsia"/>
          <w:sz w:val="22"/>
          <w:szCs w:val="22"/>
        </w:rPr>
        <w:t>、</w:t>
      </w:r>
      <w:r w:rsidRPr="009A466D">
        <w:rPr>
          <w:sz w:val="22"/>
          <w:szCs w:val="22"/>
        </w:rPr>
        <w:t>“postvaccinial”</w:t>
      </w:r>
      <w:r w:rsidRPr="009A466D">
        <w:rPr>
          <w:rFonts w:hAnsi="ＭＳ 明朝" w:hint="eastAsia"/>
          <w:sz w:val="22"/>
          <w:szCs w:val="22"/>
        </w:rPr>
        <w:t>、</w:t>
      </w:r>
      <w:r w:rsidRPr="009A466D">
        <w:rPr>
          <w:sz w:val="22"/>
          <w:szCs w:val="22"/>
        </w:rPr>
        <w:t>“postnasal”</w:t>
      </w:r>
      <w:r w:rsidRPr="009A466D">
        <w:rPr>
          <w:rFonts w:hAnsi="ＭＳ 明朝" w:hint="eastAsia"/>
          <w:sz w:val="22"/>
          <w:szCs w:val="22"/>
        </w:rPr>
        <w:t>、</w:t>
      </w:r>
      <w:r w:rsidRPr="009A466D">
        <w:rPr>
          <w:sz w:val="22"/>
          <w:szCs w:val="22"/>
        </w:rPr>
        <w:t>“postauricular”</w:t>
      </w:r>
      <w:r w:rsidRPr="009A466D">
        <w:rPr>
          <w:rFonts w:hAnsi="ＭＳ 明朝" w:hint="eastAsia"/>
          <w:sz w:val="22"/>
          <w:szCs w:val="22"/>
        </w:rPr>
        <w:t>、</w:t>
      </w:r>
      <w:r w:rsidRPr="009A466D">
        <w:rPr>
          <w:sz w:val="22"/>
          <w:szCs w:val="22"/>
        </w:rPr>
        <w:t>“postictal”</w:t>
      </w:r>
      <w:r w:rsidRPr="009A466D">
        <w:rPr>
          <w:rFonts w:hAnsi="ＭＳ 明朝" w:hint="eastAsia"/>
          <w:sz w:val="22"/>
          <w:szCs w:val="22"/>
        </w:rPr>
        <w:t>、</w:t>
      </w:r>
      <w:r w:rsidRPr="009A466D">
        <w:rPr>
          <w:sz w:val="22"/>
          <w:szCs w:val="22"/>
        </w:rPr>
        <w:t>“postmastectomy”</w:t>
      </w:r>
      <w:r w:rsidRPr="009A466D">
        <w:rPr>
          <w:rFonts w:hAnsi="ＭＳ 明朝" w:hint="eastAsia"/>
          <w:sz w:val="22"/>
          <w:szCs w:val="22"/>
        </w:rPr>
        <w:t>、</w:t>
      </w:r>
      <w:r w:rsidRPr="009A466D">
        <w:rPr>
          <w:sz w:val="22"/>
          <w:szCs w:val="22"/>
        </w:rPr>
        <w:t>“postnatal”</w:t>
      </w:r>
      <w:r w:rsidRPr="009A466D">
        <w:rPr>
          <w:rFonts w:hAnsi="ＭＳ 明朝" w:hint="eastAsia"/>
          <w:sz w:val="22"/>
          <w:szCs w:val="22"/>
        </w:rPr>
        <w:t>。</w:t>
      </w:r>
    </w:p>
    <w:p w14:paraId="6B4F8AA2" w14:textId="77777777" w:rsidR="00705D39" w:rsidRDefault="0064051F" w:rsidP="00E41AA8">
      <w:pPr>
        <w:spacing w:beforeLines="50" w:before="120"/>
        <w:rPr>
          <w:sz w:val="22"/>
          <w:szCs w:val="22"/>
          <w:lang w:eastAsia="ja-JP"/>
        </w:rPr>
      </w:pPr>
      <w:r w:rsidRPr="009A466D">
        <w:rPr>
          <w:sz w:val="22"/>
          <w:szCs w:val="22"/>
          <w:lang w:eastAsia="ja-JP"/>
        </w:rPr>
        <w:t>PT</w:t>
      </w:r>
      <w:r w:rsidRPr="009A466D">
        <w:rPr>
          <w:rFonts w:hAnsi="ＭＳ 明朝" w:hint="eastAsia"/>
          <w:sz w:val="22"/>
          <w:szCs w:val="22"/>
          <w:lang w:eastAsia="ja-JP"/>
        </w:rPr>
        <w:t>以上では英国式スペルを使用しており、</w:t>
      </w:r>
      <w:r w:rsidR="00B958C2" w:rsidRPr="009A466D">
        <w:rPr>
          <w:sz w:val="22"/>
          <w:szCs w:val="22"/>
          <w:lang w:eastAsia="ja-JP"/>
        </w:rPr>
        <w:t>LLT</w:t>
      </w:r>
      <w:r w:rsidR="00B958C2" w:rsidRPr="009A466D">
        <w:rPr>
          <w:rFonts w:hAnsi="ＭＳ 明朝" w:hint="eastAsia"/>
          <w:sz w:val="22"/>
          <w:szCs w:val="22"/>
          <w:lang w:eastAsia="ja-JP"/>
        </w:rPr>
        <w:t>レベルには英国式スペルと</w:t>
      </w:r>
      <w:r w:rsidRPr="009A466D">
        <w:rPr>
          <w:rFonts w:hAnsi="ＭＳ 明朝" w:hint="eastAsia"/>
          <w:sz w:val="22"/>
          <w:szCs w:val="22"/>
          <w:lang w:eastAsia="ja-JP"/>
        </w:rPr>
        <w:t>これに対応する米国式スペル</w:t>
      </w:r>
      <w:r w:rsidR="00B958C2" w:rsidRPr="009A466D">
        <w:rPr>
          <w:rFonts w:hAnsi="ＭＳ 明朝" w:hint="eastAsia"/>
          <w:sz w:val="22"/>
          <w:szCs w:val="22"/>
          <w:lang w:eastAsia="ja-JP"/>
        </w:rPr>
        <w:t>の両者</w:t>
      </w:r>
      <w:r w:rsidRPr="009A466D">
        <w:rPr>
          <w:rFonts w:hAnsi="ＭＳ 明朝" w:hint="eastAsia"/>
          <w:sz w:val="22"/>
          <w:szCs w:val="22"/>
          <w:lang w:eastAsia="ja-JP"/>
        </w:rPr>
        <w:t>が含まれている（例：</w:t>
      </w:r>
      <w:r w:rsidR="00D03224">
        <w:rPr>
          <w:rFonts w:hAnsi="ＭＳ 明朝" w:hint="eastAsia"/>
          <w:sz w:val="22"/>
          <w:szCs w:val="22"/>
          <w:lang w:eastAsia="ja-JP"/>
        </w:rPr>
        <w:t>「</w:t>
      </w:r>
      <w:r w:rsidRPr="009A466D">
        <w:rPr>
          <w:rFonts w:hint="eastAsia"/>
          <w:b/>
          <w:sz w:val="22"/>
          <w:szCs w:val="22"/>
          <w:lang w:eastAsia="ja-JP"/>
        </w:rPr>
        <w:t xml:space="preserve">PT; </w:t>
      </w:r>
      <w:r w:rsidR="00B958C2" w:rsidRPr="009A466D">
        <w:rPr>
          <w:rFonts w:hAnsi="ＭＳ 明朝" w:hint="eastAsia"/>
          <w:b/>
          <w:i/>
          <w:sz w:val="22"/>
          <w:szCs w:val="22"/>
          <w:lang w:eastAsia="ja-JP"/>
        </w:rPr>
        <w:t>下痢</w:t>
      </w:r>
      <w:r w:rsidR="00D904D1" w:rsidRPr="009A466D">
        <w:rPr>
          <w:rFonts w:hint="eastAsia"/>
          <w:b/>
          <w:i/>
          <w:sz w:val="22"/>
          <w:szCs w:val="22"/>
          <w:lang w:eastAsia="ja-JP"/>
        </w:rPr>
        <w:t xml:space="preserve"> </w:t>
      </w:r>
      <w:r w:rsidR="00B958C2" w:rsidRPr="009A466D">
        <w:rPr>
          <w:rFonts w:hint="eastAsia"/>
          <w:b/>
          <w:sz w:val="22"/>
          <w:szCs w:val="22"/>
          <w:lang w:eastAsia="ja-JP"/>
        </w:rPr>
        <w:t>(</w:t>
      </w:r>
      <w:r w:rsidRPr="009A466D">
        <w:rPr>
          <w:rFonts w:hint="eastAsia"/>
          <w:b/>
          <w:i/>
          <w:sz w:val="22"/>
          <w:szCs w:val="22"/>
          <w:lang w:eastAsia="ja-JP"/>
        </w:rPr>
        <w:t>Diarrhoea</w:t>
      </w:r>
      <w:r w:rsidR="00B958C2" w:rsidRPr="009A466D">
        <w:rPr>
          <w:rFonts w:hint="eastAsia"/>
          <w:b/>
          <w:sz w:val="22"/>
          <w:szCs w:val="22"/>
          <w:lang w:eastAsia="ja-JP"/>
        </w:rPr>
        <w:t>)</w:t>
      </w:r>
      <w:r w:rsidR="00D44640">
        <w:rPr>
          <w:rFonts w:hAnsi="ＭＳ 明朝" w:hint="eastAsia"/>
          <w:sz w:val="22"/>
          <w:szCs w:val="22"/>
          <w:lang w:eastAsia="ja-JP"/>
        </w:rPr>
        <w:t>」</w:t>
      </w:r>
      <w:r w:rsidR="00B958C2" w:rsidRPr="009A466D">
        <w:rPr>
          <w:rFonts w:hAnsi="ＭＳ 明朝" w:hint="eastAsia"/>
          <w:sz w:val="22"/>
          <w:szCs w:val="22"/>
          <w:lang w:eastAsia="ja-JP"/>
        </w:rPr>
        <w:t>の下位に</w:t>
      </w:r>
      <w:r w:rsidRPr="009A466D">
        <w:rPr>
          <w:rFonts w:hint="eastAsia"/>
          <w:sz w:val="22"/>
          <w:szCs w:val="22"/>
          <w:lang w:eastAsia="ja-JP"/>
        </w:rPr>
        <w:t xml:space="preserve"> </w:t>
      </w:r>
      <w:r w:rsidR="00D03224">
        <w:rPr>
          <w:rFonts w:hAnsi="ＭＳ 明朝" w:hint="eastAsia"/>
          <w:sz w:val="22"/>
          <w:szCs w:val="22"/>
          <w:lang w:eastAsia="ja-JP"/>
        </w:rPr>
        <w:t>「</w:t>
      </w:r>
      <w:r w:rsidR="00E4762B" w:rsidRPr="009A466D">
        <w:rPr>
          <w:rFonts w:hint="eastAsia"/>
          <w:b/>
          <w:sz w:val="22"/>
          <w:szCs w:val="22"/>
          <w:lang w:eastAsia="ja-JP"/>
        </w:rPr>
        <w:t xml:space="preserve">LLT; </w:t>
      </w:r>
      <w:r w:rsidR="00E4762B" w:rsidRPr="009A466D">
        <w:rPr>
          <w:rFonts w:hint="eastAsia"/>
          <w:b/>
          <w:i/>
          <w:sz w:val="22"/>
          <w:szCs w:val="22"/>
          <w:lang w:eastAsia="ja-JP"/>
        </w:rPr>
        <w:t>Diarrhoea</w:t>
      </w:r>
      <w:r w:rsidR="00D44640">
        <w:rPr>
          <w:rFonts w:hAnsi="ＭＳ 明朝" w:hint="eastAsia"/>
          <w:sz w:val="22"/>
          <w:szCs w:val="22"/>
          <w:lang w:eastAsia="ja-JP"/>
        </w:rPr>
        <w:t>」</w:t>
      </w:r>
      <w:r w:rsidR="00E4762B" w:rsidRPr="009A466D">
        <w:rPr>
          <w:rFonts w:hAnsi="ＭＳ 明朝" w:hint="eastAsia"/>
          <w:sz w:val="22"/>
          <w:szCs w:val="22"/>
          <w:lang w:eastAsia="ja-JP"/>
        </w:rPr>
        <w:t>と</w:t>
      </w:r>
      <w:r w:rsidR="00D03224">
        <w:rPr>
          <w:rFonts w:hAnsi="ＭＳ 明朝" w:hint="eastAsia"/>
          <w:sz w:val="22"/>
          <w:szCs w:val="22"/>
          <w:lang w:eastAsia="ja-JP"/>
        </w:rPr>
        <w:t>「</w:t>
      </w:r>
      <w:r w:rsidRPr="009A466D">
        <w:rPr>
          <w:rFonts w:hint="eastAsia"/>
          <w:b/>
          <w:sz w:val="22"/>
          <w:szCs w:val="22"/>
          <w:lang w:eastAsia="ja-JP"/>
        </w:rPr>
        <w:t xml:space="preserve">LLT; </w:t>
      </w:r>
      <w:r w:rsidRPr="009A466D">
        <w:rPr>
          <w:rFonts w:hint="eastAsia"/>
          <w:b/>
          <w:i/>
          <w:sz w:val="22"/>
          <w:szCs w:val="22"/>
          <w:lang w:eastAsia="ja-JP"/>
        </w:rPr>
        <w:t>Diarrhea</w:t>
      </w:r>
      <w:r w:rsidR="00D44640">
        <w:rPr>
          <w:rFonts w:hAnsi="ＭＳ 明朝" w:hint="eastAsia"/>
          <w:sz w:val="22"/>
          <w:szCs w:val="22"/>
          <w:lang w:eastAsia="ja-JP"/>
        </w:rPr>
        <w:t>」</w:t>
      </w:r>
      <w:r w:rsidRPr="009A466D">
        <w:rPr>
          <w:rFonts w:hAnsi="ＭＳ 明朝" w:hint="eastAsia"/>
          <w:sz w:val="22"/>
          <w:szCs w:val="22"/>
          <w:lang w:eastAsia="ja-JP"/>
        </w:rPr>
        <w:t>）</w:t>
      </w:r>
      <w:r w:rsidR="00B74995" w:rsidRPr="009A466D">
        <w:rPr>
          <w:rFonts w:hAnsi="ＭＳ 明朝" w:hint="eastAsia"/>
          <w:sz w:val="22"/>
          <w:szCs w:val="22"/>
          <w:lang w:eastAsia="ja-JP"/>
        </w:rPr>
        <w:t>。</w:t>
      </w:r>
    </w:p>
    <w:p w14:paraId="658661EF"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他の用語集から組み込まれ、スペルの誤っているものは、</w:t>
      </w:r>
      <w:r w:rsidRPr="009A466D">
        <w:rPr>
          <w:rFonts w:hint="eastAsia"/>
          <w:sz w:val="22"/>
          <w:szCs w:val="22"/>
          <w:lang w:eastAsia="ja-JP"/>
        </w:rPr>
        <w:t>“</w:t>
      </w:r>
      <w:r w:rsidR="00A919B3" w:rsidRPr="009A466D">
        <w:rPr>
          <w:rFonts w:hAnsi="ＭＳ 明朝" w:hint="eastAsia"/>
          <w:sz w:val="22"/>
          <w:szCs w:val="22"/>
          <w:lang w:eastAsia="ja-JP"/>
        </w:rPr>
        <w:t>ノンカレント</w:t>
      </w:r>
      <w:r w:rsidR="00A919B3" w:rsidRPr="009A466D">
        <w:rPr>
          <w:rFonts w:hint="eastAsia"/>
          <w:sz w:val="22"/>
          <w:szCs w:val="22"/>
          <w:lang w:eastAsia="ja-JP"/>
        </w:rPr>
        <w:t>(</w:t>
      </w:r>
      <w:r w:rsidRPr="009A466D">
        <w:rPr>
          <w:sz w:val="22"/>
          <w:szCs w:val="22"/>
          <w:lang w:eastAsia="ja-JP"/>
        </w:rPr>
        <w:t>Non-current</w:t>
      </w:r>
      <w:r w:rsidR="00A919B3" w:rsidRPr="009A466D">
        <w:rPr>
          <w:rFonts w:hint="eastAsia"/>
          <w:sz w:val="22"/>
          <w:szCs w:val="22"/>
          <w:lang w:eastAsia="ja-JP"/>
        </w:rPr>
        <w:t>)</w:t>
      </w:r>
      <w:r w:rsidRPr="009A466D">
        <w:rPr>
          <w:rFonts w:hint="eastAsia"/>
          <w:sz w:val="22"/>
          <w:szCs w:val="22"/>
          <w:lang w:eastAsia="ja-JP"/>
        </w:rPr>
        <w:t>”</w:t>
      </w:r>
      <w:r w:rsidRPr="009A466D">
        <w:rPr>
          <w:rFonts w:hAnsi="ＭＳ 明朝" w:hint="eastAsia"/>
          <w:sz w:val="22"/>
          <w:szCs w:val="22"/>
          <w:lang w:eastAsia="ja-JP"/>
        </w:rPr>
        <w:t>の</w:t>
      </w:r>
      <w:r w:rsidR="00C9053E" w:rsidRPr="009A466D">
        <w:rPr>
          <w:rFonts w:hAnsi="ＭＳ 明朝" w:hint="eastAsia"/>
          <w:sz w:val="22"/>
          <w:szCs w:val="22"/>
          <w:lang w:eastAsia="ja-JP"/>
        </w:rPr>
        <w:t>フラグ</w:t>
      </w:r>
      <w:r w:rsidRPr="009A466D">
        <w:rPr>
          <w:rFonts w:hAnsi="ＭＳ 明朝" w:hint="eastAsia"/>
          <w:sz w:val="22"/>
          <w:szCs w:val="22"/>
          <w:lang w:eastAsia="ja-JP"/>
        </w:rPr>
        <w:t>を付した。</w:t>
      </w:r>
    </w:p>
    <w:p w14:paraId="6F67FC0B"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23" w:name="_Toc524334897"/>
      <w:bookmarkStart w:id="124" w:name="_Toc64182958"/>
      <w:bookmarkStart w:id="125" w:name="_Toc443386811"/>
      <w:bookmarkStart w:id="126" w:name="_Toc459295097"/>
      <w:r w:rsidRPr="007A64A5">
        <w:rPr>
          <w:rFonts w:ascii="ＭＳ Ｐゴシック" w:eastAsia="ＭＳ Ｐゴシック" w:hAnsi="ＭＳ Ｐゴシック" w:hint="eastAsia"/>
          <w:i w:val="0"/>
          <w:sz w:val="24"/>
          <w:szCs w:val="24"/>
          <w:lang w:eastAsia="ja-JP"/>
        </w:rPr>
        <w:t>4.2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略　語</w:t>
      </w:r>
      <w:bookmarkEnd w:id="123"/>
      <w:bookmarkEnd w:id="124"/>
      <w:bookmarkEnd w:id="125"/>
      <w:bookmarkEnd w:id="126"/>
    </w:p>
    <w:p w14:paraId="033D1342" w14:textId="77777777" w:rsidR="0064051F" w:rsidRPr="009A466D" w:rsidRDefault="0064051F" w:rsidP="00E41AA8">
      <w:pPr>
        <w:spacing w:beforeLines="25" w:before="60"/>
        <w:rPr>
          <w:sz w:val="22"/>
          <w:szCs w:val="22"/>
          <w:lang w:eastAsia="ja-JP"/>
        </w:rPr>
      </w:pPr>
      <w:r w:rsidRPr="009A466D">
        <w:rPr>
          <w:rFonts w:hAnsi="ＭＳ 明朝" w:hint="eastAsia"/>
          <w:sz w:val="22"/>
          <w:szCs w:val="22"/>
          <w:lang w:eastAsia="ja-JP"/>
        </w:rPr>
        <w:t>基本的に、</w:t>
      </w:r>
      <w:r w:rsidRPr="009A466D">
        <w:rPr>
          <w:sz w:val="22"/>
          <w:szCs w:val="22"/>
          <w:lang w:eastAsia="ja-JP"/>
        </w:rPr>
        <w:t>PT</w:t>
      </w:r>
      <w:r w:rsidRPr="009A466D">
        <w:rPr>
          <w:rFonts w:hAnsi="ＭＳ 明朝" w:hint="eastAsia"/>
          <w:sz w:val="22"/>
          <w:szCs w:val="22"/>
          <w:lang w:eastAsia="ja-JP"/>
        </w:rPr>
        <w:t>以上のレベルでは略語</w:t>
      </w:r>
      <w:r w:rsidR="00DF7AFF" w:rsidRPr="009A466D">
        <w:rPr>
          <w:rFonts w:hAnsi="ＭＳ 明朝" w:hint="eastAsia"/>
          <w:sz w:val="22"/>
          <w:szCs w:val="22"/>
          <w:lang w:eastAsia="ja-JP"/>
        </w:rPr>
        <w:t>は使用し</w:t>
      </w:r>
      <w:r w:rsidRPr="009A466D">
        <w:rPr>
          <w:rFonts w:hAnsi="ＭＳ 明朝" w:hint="eastAsia"/>
          <w:sz w:val="22"/>
          <w:szCs w:val="22"/>
          <w:lang w:eastAsia="ja-JP"/>
        </w:rPr>
        <w:t>ない。</w:t>
      </w:r>
      <w:r w:rsidR="005D5326" w:rsidRPr="009A466D">
        <w:rPr>
          <w:rFonts w:hAnsi="ＭＳ 明朝" w:hint="eastAsia"/>
          <w:sz w:val="22"/>
          <w:szCs w:val="22"/>
          <w:lang w:eastAsia="ja-JP"/>
        </w:rPr>
        <w:t>ただし</w:t>
      </w:r>
      <w:r w:rsidR="00CB12FA" w:rsidRPr="009A466D">
        <w:rPr>
          <w:rFonts w:hAnsi="ＭＳ 明朝" w:hint="eastAsia"/>
          <w:sz w:val="22"/>
          <w:szCs w:val="22"/>
          <w:lang w:eastAsia="ja-JP"/>
        </w:rPr>
        <w:t>、</w:t>
      </w:r>
      <w:r w:rsidRPr="009A466D">
        <w:rPr>
          <w:rFonts w:hint="eastAsia"/>
          <w:sz w:val="22"/>
          <w:szCs w:val="22"/>
          <w:lang w:eastAsia="ja-JP"/>
        </w:rPr>
        <w:t>1)</w:t>
      </w:r>
      <w:r w:rsidR="008A10C1">
        <w:rPr>
          <w:rFonts w:hint="eastAsia"/>
          <w:sz w:val="22"/>
          <w:szCs w:val="22"/>
          <w:lang w:eastAsia="ja-JP"/>
        </w:rPr>
        <w:t xml:space="preserve"> </w:t>
      </w:r>
      <w:r w:rsidRPr="009A466D">
        <w:rPr>
          <w:rFonts w:hAnsi="ＭＳ 明朝" w:hint="eastAsia"/>
          <w:sz w:val="22"/>
          <w:szCs w:val="22"/>
          <w:lang w:eastAsia="ja-JP"/>
        </w:rPr>
        <w:t>単語をすべて記載すると語句が長くなりすぎるもの（</w:t>
      </w:r>
      <w:r w:rsidRPr="009A466D">
        <w:rPr>
          <w:rFonts w:hint="eastAsia"/>
          <w:sz w:val="22"/>
          <w:szCs w:val="22"/>
          <w:lang w:eastAsia="ja-JP"/>
        </w:rPr>
        <w:t>100</w:t>
      </w:r>
      <w:r w:rsidRPr="009A466D">
        <w:rPr>
          <w:rFonts w:hAnsi="ＭＳ 明朝" w:hint="eastAsia"/>
          <w:sz w:val="22"/>
          <w:szCs w:val="22"/>
          <w:lang w:eastAsia="ja-JP"/>
        </w:rPr>
        <w:t>文字以上）</w:t>
      </w:r>
      <w:r w:rsidR="00DF7AFF" w:rsidRPr="009A466D">
        <w:rPr>
          <w:rFonts w:hAnsi="ＭＳ 明朝" w:hint="eastAsia"/>
          <w:sz w:val="22"/>
          <w:szCs w:val="22"/>
          <w:lang w:eastAsia="ja-JP"/>
        </w:rPr>
        <w:t>や</w:t>
      </w:r>
      <w:r w:rsidRPr="009A466D">
        <w:rPr>
          <w:rFonts w:hint="eastAsia"/>
          <w:sz w:val="22"/>
          <w:szCs w:val="22"/>
          <w:lang w:eastAsia="ja-JP"/>
        </w:rPr>
        <w:t xml:space="preserve">2) </w:t>
      </w:r>
      <w:r w:rsidRPr="009A466D">
        <w:rPr>
          <w:rFonts w:hAnsi="ＭＳ 明朝" w:hint="eastAsia"/>
          <w:sz w:val="22"/>
          <w:szCs w:val="22"/>
          <w:lang w:eastAsia="ja-JP"/>
        </w:rPr>
        <w:t>周知の略語の場合</w:t>
      </w:r>
      <w:r w:rsidR="00CB12FA" w:rsidRPr="009A466D">
        <w:rPr>
          <w:rFonts w:hAnsi="ＭＳ 明朝" w:hint="eastAsia"/>
          <w:sz w:val="22"/>
          <w:szCs w:val="22"/>
          <w:lang w:eastAsia="ja-JP"/>
        </w:rPr>
        <w:t>は</w:t>
      </w:r>
      <w:r w:rsidR="00DF7AFF" w:rsidRPr="009A466D">
        <w:rPr>
          <w:rFonts w:hAnsi="ＭＳ 明朝" w:hint="eastAsia"/>
          <w:sz w:val="22"/>
          <w:szCs w:val="22"/>
          <w:lang w:eastAsia="ja-JP"/>
        </w:rPr>
        <w:t>、このルールの</w:t>
      </w:r>
      <w:r w:rsidR="00CB12FA" w:rsidRPr="009A466D">
        <w:rPr>
          <w:rFonts w:hAnsi="ＭＳ 明朝" w:hint="eastAsia"/>
          <w:sz w:val="22"/>
          <w:szCs w:val="22"/>
          <w:lang w:eastAsia="ja-JP"/>
        </w:rPr>
        <w:t>例外</w:t>
      </w:r>
      <w:r w:rsidR="00DF7AFF" w:rsidRPr="009A466D">
        <w:rPr>
          <w:rFonts w:hAnsi="ＭＳ 明朝" w:hint="eastAsia"/>
          <w:sz w:val="22"/>
          <w:szCs w:val="22"/>
          <w:lang w:eastAsia="ja-JP"/>
        </w:rPr>
        <w:t>とされている。</w:t>
      </w:r>
      <w:r w:rsidRPr="009A466D">
        <w:rPr>
          <w:rFonts w:hAnsi="ＭＳ 明朝" w:hint="eastAsia"/>
          <w:sz w:val="22"/>
          <w:szCs w:val="22"/>
          <w:lang w:eastAsia="ja-JP"/>
        </w:rPr>
        <w:t>下記</w:t>
      </w:r>
      <w:r w:rsidR="00CB12FA" w:rsidRPr="009A466D">
        <w:rPr>
          <w:rFonts w:hAnsi="ＭＳ 明朝" w:hint="eastAsia"/>
          <w:sz w:val="22"/>
          <w:szCs w:val="22"/>
          <w:lang w:eastAsia="ja-JP"/>
        </w:rPr>
        <w:t>は</w:t>
      </w:r>
      <w:r w:rsidRPr="009A466D">
        <w:rPr>
          <w:rFonts w:hAnsi="ＭＳ 明朝" w:hint="eastAsia"/>
          <w:sz w:val="22"/>
          <w:szCs w:val="22"/>
          <w:lang w:eastAsia="ja-JP"/>
        </w:rPr>
        <w:t>その例</w:t>
      </w:r>
      <w:r w:rsidR="00CB12FA" w:rsidRPr="009A466D">
        <w:rPr>
          <w:rFonts w:hAnsi="ＭＳ 明朝" w:hint="eastAsia"/>
          <w:sz w:val="22"/>
          <w:szCs w:val="22"/>
          <w:lang w:eastAsia="ja-JP"/>
        </w:rPr>
        <w:t>である</w:t>
      </w:r>
      <w:r w:rsidRPr="009A466D">
        <w:rPr>
          <w:rFonts w:hAnsi="ＭＳ 明朝" w:hint="eastAsia"/>
          <w:sz w:val="22"/>
          <w:szCs w:val="22"/>
          <w:lang w:eastAsia="ja-JP"/>
        </w:rPr>
        <w:t>。</w:t>
      </w:r>
    </w:p>
    <w:p w14:paraId="591875C2" w14:textId="77777777" w:rsidR="0064051F" w:rsidRPr="009A466D" w:rsidRDefault="0064051F" w:rsidP="00D329FE">
      <w:pPr>
        <w:ind w:left="4536" w:hanging="3969"/>
        <w:rPr>
          <w:sz w:val="22"/>
          <w:szCs w:val="22"/>
          <w:lang w:eastAsia="ja-JP"/>
        </w:rPr>
      </w:pPr>
      <w:r w:rsidRPr="009A466D">
        <w:rPr>
          <w:sz w:val="22"/>
          <w:szCs w:val="22"/>
          <w:lang w:eastAsia="ja-JP"/>
        </w:rPr>
        <w:t>CDC</w:t>
      </w:r>
      <w:r w:rsidRPr="009A466D">
        <w:rPr>
          <w:rFonts w:hAnsi="ＭＳ 明朝" w:hint="eastAsia"/>
          <w:sz w:val="22"/>
          <w:szCs w:val="22"/>
          <w:lang w:eastAsia="ja-JP"/>
        </w:rPr>
        <w:t>＝</w:t>
      </w:r>
      <w:r w:rsidRPr="009A466D">
        <w:rPr>
          <w:sz w:val="22"/>
          <w:szCs w:val="22"/>
          <w:lang w:eastAsia="ja-JP"/>
        </w:rPr>
        <w:t>Center for Disease Control</w:t>
      </w:r>
      <w:r w:rsidRPr="009A466D">
        <w:rPr>
          <w:rFonts w:hAnsi="ＭＳ 明朝" w:hint="eastAsia"/>
          <w:sz w:val="22"/>
          <w:szCs w:val="22"/>
          <w:lang w:eastAsia="ja-JP"/>
        </w:rPr>
        <w:t>（</w:t>
      </w:r>
      <w:r w:rsidRPr="009A466D">
        <w:rPr>
          <w:sz w:val="22"/>
          <w:szCs w:val="22"/>
          <w:lang w:eastAsia="ja-JP"/>
        </w:rPr>
        <w:t>USA</w:t>
      </w:r>
      <w:r w:rsidRPr="009A466D">
        <w:rPr>
          <w:rFonts w:hAnsi="ＭＳ 明朝" w:hint="eastAsia"/>
          <w:sz w:val="22"/>
          <w:szCs w:val="22"/>
          <w:lang w:eastAsia="ja-JP"/>
        </w:rPr>
        <w:t>）</w:t>
      </w:r>
      <w:r w:rsidRPr="009A466D">
        <w:rPr>
          <w:sz w:val="22"/>
          <w:szCs w:val="22"/>
          <w:lang w:eastAsia="ja-JP"/>
        </w:rPr>
        <w:tab/>
      </w:r>
      <w:r w:rsidRPr="009A466D">
        <w:rPr>
          <w:rFonts w:hAnsi="ＭＳ 明朝" w:hint="eastAsia"/>
          <w:sz w:val="22"/>
          <w:szCs w:val="22"/>
          <w:lang w:eastAsia="ja-JP"/>
        </w:rPr>
        <w:t>米国疾病管理センター</w:t>
      </w:r>
    </w:p>
    <w:p w14:paraId="1A6A88D2" w14:textId="77777777" w:rsidR="0064051F" w:rsidRPr="009A466D" w:rsidRDefault="0064051F" w:rsidP="00F83187">
      <w:pPr>
        <w:ind w:left="4536" w:hanging="3969"/>
        <w:rPr>
          <w:sz w:val="22"/>
          <w:szCs w:val="22"/>
          <w:lang w:eastAsia="ja-JP"/>
        </w:rPr>
      </w:pPr>
      <w:r w:rsidRPr="009A466D">
        <w:rPr>
          <w:sz w:val="22"/>
          <w:szCs w:val="22"/>
          <w:lang w:eastAsia="ja-JP"/>
        </w:rPr>
        <w:t>CNS</w:t>
      </w:r>
      <w:r w:rsidRPr="009A466D">
        <w:rPr>
          <w:rFonts w:hAnsi="ＭＳ 明朝" w:hint="eastAsia"/>
          <w:sz w:val="22"/>
          <w:szCs w:val="22"/>
          <w:lang w:eastAsia="ja-JP"/>
        </w:rPr>
        <w:t>＝</w:t>
      </w:r>
      <w:r w:rsidRPr="009A466D">
        <w:rPr>
          <w:sz w:val="22"/>
          <w:szCs w:val="22"/>
          <w:lang w:eastAsia="ja-JP"/>
        </w:rPr>
        <w:t>central nervous system</w:t>
      </w:r>
      <w:r w:rsidRPr="009A466D">
        <w:rPr>
          <w:sz w:val="22"/>
          <w:szCs w:val="22"/>
          <w:lang w:eastAsia="ja-JP"/>
        </w:rPr>
        <w:tab/>
      </w:r>
      <w:r w:rsidRPr="009A466D">
        <w:rPr>
          <w:rFonts w:hAnsi="ＭＳ 明朝" w:hint="eastAsia"/>
          <w:sz w:val="22"/>
          <w:szCs w:val="22"/>
          <w:lang w:eastAsia="ja-JP"/>
        </w:rPr>
        <w:t>中枢神経系</w:t>
      </w:r>
    </w:p>
    <w:p w14:paraId="040F95A4" w14:textId="77777777" w:rsidR="0064051F" w:rsidRPr="009A466D" w:rsidRDefault="0064051F" w:rsidP="00F83187">
      <w:pPr>
        <w:ind w:left="4536" w:hanging="3969"/>
        <w:rPr>
          <w:sz w:val="22"/>
          <w:szCs w:val="22"/>
          <w:lang w:eastAsia="ja-JP"/>
        </w:rPr>
      </w:pPr>
      <w:r w:rsidRPr="009A466D">
        <w:rPr>
          <w:sz w:val="22"/>
          <w:szCs w:val="22"/>
          <w:lang w:eastAsia="ja-JP"/>
        </w:rPr>
        <w:t>CSF</w:t>
      </w:r>
      <w:r w:rsidRPr="009A466D">
        <w:rPr>
          <w:rFonts w:hAnsi="ＭＳ 明朝" w:hint="eastAsia"/>
          <w:sz w:val="22"/>
          <w:szCs w:val="22"/>
          <w:lang w:eastAsia="ja-JP"/>
        </w:rPr>
        <w:t>＝</w:t>
      </w:r>
      <w:r w:rsidRPr="009A466D">
        <w:rPr>
          <w:sz w:val="22"/>
          <w:szCs w:val="22"/>
          <w:lang w:eastAsia="ja-JP"/>
        </w:rPr>
        <w:t>cerebrospinal fluid</w:t>
      </w:r>
      <w:r w:rsidRPr="009A466D">
        <w:rPr>
          <w:sz w:val="22"/>
          <w:szCs w:val="22"/>
          <w:lang w:eastAsia="ja-JP"/>
        </w:rPr>
        <w:tab/>
      </w:r>
      <w:r w:rsidRPr="009A466D">
        <w:rPr>
          <w:rFonts w:hAnsi="ＭＳ 明朝" w:hint="eastAsia"/>
          <w:sz w:val="22"/>
          <w:szCs w:val="22"/>
          <w:lang w:eastAsia="ja-JP"/>
        </w:rPr>
        <w:t>脳脊髄液</w:t>
      </w:r>
    </w:p>
    <w:p w14:paraId="64EC74A4" w14:textId="77777777" w:rsidR="0064051F" w:rsidRPr="009A466D" w:rsidRDefault="0064051F" w:rsidP="00F83187">
      <w:pPr>
        <w:ind w:left="4536" w:hanging="3969"/>
        <w:rPr>
          <w:sz w:val="22"/>
          <w:szCs w:val="22"/>
          <w:lang w:eastAsia="ja-JP"/>
        </w:rPr>
      </w:pPr>
      <w:r w:rsidRPr="009A466D">
        <w:rPr>
          <w:sz w:val="22"/>
          <w:szCs w:val="22"/>
          <w:lang w:eastAsia="ja-JP"/>
        </w:rPr>
        <w:t>ECG</w:t>
      </w:r>
      <w:r w:rsidRPr="009A466D">
        <w:rPr>
          <w:rFonts w:hAnsi="ＭＳ 明朝" w:hint="eastAsia"/>
          <w:sz w:val="22"/>
          <w:szCs w:val="22"/>
          <w:lang w:eastAsia="ja-JP"/>
        </w:rPr>
        <w:t>＝</w:t>
      </w:r>
      <w:r w:rsidRPr="009A466D">
        <w:rPr>
          <w:sz w:val="22"/>
          <w:szCs w:val="22"/>
          <w:lang w:eastAsia="ja-JP"/>
        </w:rPr>
        <w:t>electrocardiogram</w:t>
      </w:r>
      <w:r w:rsidRPr="009A466D">
        <w:rPr>
          <w:sz w:val="22"/>
          <w:szCs w:val="22"/>
          <w:lang w:eastAsia="ja-JP"/>
        </w:rPr>
        <w:tab/>
      </w:r>
      <w:r w:rsidRPr="009A466D">
        <w:rPr>
          <w:rFonts w:hAnsi="ＭＳ 明朝" w:hint="eastAsia"/>
          <w:sz w:val="22"/>
          <w:szCs w:val="22"/>
          <w:lang w:eastAsia="ja-JP"/>
        </w:rPr>
        <w:t>心電図</w:t>
      </w:r>
    </w:p>
    <w:p w14:paraId="5E439D08"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下記の略語は</w:t>
      </w:r>
      <w:r w:rsidRPr="009A466D">
        <w:rPr>
          <w:rFonts w:hint="eastAsia"/>
          <w:sz w:val="22"/>
          <w:szCs w:val="22"/>
          <w:lang w:eastAsia="ja-JP"/>
        </w:rPr>
        <w:t>HLT</w:t>
      </w:r>
      <w:r w:rsidRPr="009A466D">
        <w:rPr>
          <w:rFonts w:hAnsi="ＭＳ 明朝" w:hint="eastAsia"/>
          <w:sz w:val="22"/>
          <w:szCs w:val="22"/>
          <w:lang w:eastAsia="ja-JP"/>
        </w:rPr>
        <w:t>および</w:t>
      </w:r>
      <w:r w:rsidRPr="009A466D">
        <w:rPr>
          <w:rFonts w:hint="eastAsia"/>
          <w:sz w:val="22"/>
          <w:szCs w:val="22"/>
          <w:lang w:eastAsia="ja-JP"/>
        </w:rPr>
        <w:t>HLGT</w:t>
      </w:r>
      <w:r w:rsidRPr="009A466D">
        <w:rPr>
          <w:rFonts w:hAnsi="ＭＳ 明朝" w:hint="eastAsia"/>
          <w:sz w:val="22"/>
          <w:szCs w:val="22"/>
          <w:lang w:eastAsia="ja-JP"/>
        </w:rPr>
        <w:t>でのみ使用される（幾つかの</w:t>
      </w:r>
      <w:r w:rsidRPr="009A466D">
        <w:rPr>
          <w:rFonts w:hint="eastAsia"/>
          <w:sz w:val="22"/>
          <w:szCs w:val="22"/>
          <w:lang w:eastAsia="ja-JP"/>
        </w:rPr>
        <w:t>LLT</w:t>
      </w:r>
      <w:r w:rsidRPr="009A466D">
        <w:rPr>
          <w:rFonts w:hAnsi="ＭＳ 明朝" w:hint="eastAsia"/>
          <w:sz w:val="22"/>
          <w:szCs w:val="22"/>
          <w:lang w:eastAsia="ja-JP"/>
        </w:rPr>
        <w:t>は例外的に</w:t>
      </w:r>
      <w:r w:rsidRPr="009A466D">
        <w:rPr>
          <w:rFonts w:hint="eastAsia"/>
          <w:sz w:val="22"/>
          <w:szCs w:val="22"/>
          <w:lang w:eastAsia="ja-JP"/>
        </w:rPr>
        <w:t>NEC</w:t>
      </w:r>
      <w:r w:rsidRPr="009A466D">
        <w:rPr>
          <w:rFonts w:hAnsi="ＭＳ 明朝" w:hint="eastAsia"/>
          <w:sz w:val="22"/>
          <w:szCs w:val="22"/>
          <w:lang w:eastAsia="ja-JP"/>
        </w:rPr>
        <w:t>がついているものがあるがそれらは総てノンカレントである）</w:t>
      </w:r>
      <w:r w:rsidR="00CB7BB2" w:rsidRPr="009A466D">
        <w:rPr>
          <w:rFonts w:hAnsi="ＭＳ 明朝" w:hint="eastAsia"/>
          <w:sz w:val="22"/>
          <w:szCs w:val="22"/>
          <w:lang w:eastAsia="ja-JP"/>
        </w:rPr>
        <w:t>。</w:t>
      </w:r>
    </w:p>
    <w:p w14:paraId="62EC137F" w14:textId="77777777" w:rsidR="0064051F" w:rsidRPr="009A466D" w:rsidRDefault="0064051F" w:rsidP="00D329FE">
      <w:pPr>
        <w:ind w:left="4536" w:hanging="3969"/>
        <w:rPr>
          <w:sz w:val="22"/>
          <w:szCs w:val="22"/>
        </w:rPr>
      </w:pPr>
      <w:r w:rsidRPr="009A466D">
        <w:rPr>
          <w:sz w:val="22"/>
          <w:szCs w:val="22"/>
        </w:rPr>
        <w:lastRenderedPageBreak/>
        <w:t>NEC</w:t>
      </w:r>
      <w:r w:rsidRPr="009A466D">
        <w:rPr>
          <w:rFonts w:hAnsi="ＭＳ 明朝" w:hint="eastAsia"/>
          <w:sz w:val="22"/>
          <w:szCs w:val="22"/>
        </w:rPr>
        <w:t>＝</w:t>
      </w:r>
      <w:r w:rsidRPr="009A466D">
        <w:rPr>
          <w:sz w:val="22"/>
          <w:szCs w:val="22"/>
        </w:rPr>
        <w:t>not elsewhere classified</w:t>
      </w:r>
      <w:r w:rsidRPr="009A466D">
        <w:rPr>
          <w:sz w:val="22"/>
          <w:szCs w:val="22"/>
        </w:rPr>
        <w:tab/>
      </w:r>
      <w:r w:rsidRPr="009A466D">
        <w:rPr>
          <w:rFonts w:hAnsi="ＭＳ 明朝" w:hint="eastAsia"/>
          <w:sz w:val="22"/>
          <w:szCs w:val="22"/>
        </w:rPr>
        <w:t>他に分類されない</w:t>
      </w:r>
    </w:p>
    <w:p w14:paraId="15B4D5F1" w14:textId="77777777" w:rsidR="0064051F" w:rsidRPr="009A466D" w:rsidRDefault="0064051F" w:rsidP="00E41AA8">
      <w:pPr>
        <w:spacing w:beforeLines="50" w:before="120"/>
        <w:ind w:left="3906" w:hanging="3906"/>
        <w:rPr>
          <w:sz w:val="22"/>
          <w:szCs w:val="22"/>
        </w:rPr>
      </w:pPr>
      <w:r w:rsidRPr="009A466D">
        <w:rPr>
          <w:rFonts w:hAnsi="ＭＳ 明朝" w:hint="eastAsia"/>
          <w:sz w:val="22"/>
          <w:szCs w:val="22"/>
        </w:rPr>
        <w:t>以下の略語は</w:t>
      </w:r>
      <w:r w:rsidRPr="009A466D">
        <w:rPr>
          <w:rFonts w:hint="eastAsia"/>
          <w:sz w:val="22"/>
          <w:szCs w:val="22"/>
        </w:rPr>
        <w:t>LLT</w:t>
      </w:r>
      <w:r w:rsidRPr="009A466D">
        <w:rPr>
          <w:rFonts w:hAnsi="ＭＳ 明朝" w:hint="eastAsia"/>
          <w:sz w:val="22"/>
          <w:szCs w:val="22"/>
        </w:rPr>
        <w:t>レベルでのみ使用される。</w:t>
      </w:r>
    </w:p>
    <w:p w14:paraId="55803A1E" w14:textId="77777777" w:rsidR="0064051F" w:rsidRPr="009A466D" w:rsidRDefault="0064051F" w:rsidP="00D329FE">
      <w:pPr>
        <w:ind w:left="4536" w:hanging="3969"/>
        <w:rPr>
          <w:sz w:val="22"/>
          <w:szCs w:val="22"/>
        </w:rPr>
      </w:pPr>
      <w:r w:rsidRPr="009A466D">
        <w:rPr>
          <w:sz w:val="22"/>
          <w:szCs w:val="22"/>
        </w:rPr>
        <w:t>NOS</w:t>
      </w:r>
      <w:r w:rsidRPr="009A466D">
        <w:rPr>
          <w:rFonts w:hAnsi="ＭＳ 明朝" w:hint="eastAsia"/>
          <w:sz w:val="22"/>
          <w:szCs w:val="22"/>
        </w:rPr>
        <w:t>＝</w:t>
      </w:r>
      <w:r w:rsidRPr="009A466D">
        <w:rPr>
          <w:sz w:val="22"/>
          <w:szCs w:val="22"/>
        </w:rPr>
        <w:t>not otherwise specified</w:t>
      </w:r>
      <w:r w:rsidRPr="009A466D">
        <w:rPr>
          <w:sz w:val="22"/>
          <w:szCs w:val="22"/>
        </w:rPr>
        <w:tab/>
      </w:r>
      <w:r w:rsidRPr="009A466D">
        <w:rPr>
          <w:rFonts w:hAnsi="ＭＳ 明朝" w:hint="eastAsia"/>
          <w:sz w:val="22"/>
          <w:szCs w:val="22"/>
        </w:rPr>
        <w:t>他に特定されない</w:t>
      </w:r>
    </w:p>
    <w:p w14:paraId="33427A40"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略語には、終止符（ピリオド）は付けない。</w:t>
      </w:r>
      <w:r w:rsidRPr="009A466D">
        <w:rPr>
          <w:rFonts w:hint="eastAsia"/>
          <w:sz w:val="22"/>
          <w:szCs w:val="22"/>
          <w:lang w:eastAsia="ja-JP"/>
        </w:rPr>
        <w:t>ICH</w:t>
      </w:r>
      <w:r w:rsidR="00C66AA2">
        <w:rPr>
          <w:rFonts w:hint="eastAsia"/>
          <w:sz w:val="22"/>
          <w:szCs w:val="22"/>
          <w:lang w:eastAsia="ja-JP"/>
        </w:rPr>
        <w:t>に参加している幾つか</w:t>
      </w:r>
      <w:r w:rsidRPr="009A466D">
        <w:rPr>
          <w:rFonts w:hAnsi="ＭＳ 明朝" w:hint="eastAsia"/>
          <w:sz w:val="22"/>
          <w:szCs w:val="22"/>
          <w:lang w:eastAsia="ja-JP"/>
        </w:rPr>
        <w:t>の地域で異なる意味をもつ可能性のある略語または頭文字語は、曖昧さを避けるために本用語集</w:t>
      </w:r>
      <w:r w:rsidR="00CB7BB2" w:rsidRPr="009A466D">
        <w:rPr>
          <w:rFonts w:hAnsi="ＭＳ 明朝" w:hint="eastAsia"/>
          <w:sz w:val="22"/>
          <w:szCs w:val="22"/>
          <w:lang w:eastAsia="ja-JP"/>
        </w:rPr>
        <w:t>の収載対象</w:t>
      </w:r>
      <w:r w:rsidRPr="009A466D">
        <w:rPr>
          <w:rFonts w:hAnsi="ＭＳ 明朝" w:hint="eastAsia"/>
          <w:sz w:val="22"/>
          <w:szCs w:val="22"/>
          <w:lang w:eastAsia="ja-JP"/>
        </w:rPr>
        <w:t>外</w:t>
      </w:r>
      <w:r w:rsidR="0094610A" w:rsidRPr="009A466D">
        <w:rPr>
          <w:rFonts w:hAnsi="ＭＳ 明朝" w:hint="eastAsia"/>
          <w:sz w:val="22"/>
          <w:szCs w:val="22"/>
          <w:lang w:eastAsia="ja-JP"/>
        </w:rPr>
        <w:t>である</w:t>
      </w:r>
      <w:r w:rsidRPr="009A466D">
        <w:rPr>
          <w:rFonts w:hAnsi="ＭＳ 明朝" w:hint="eastAsia"/>
          <w:sz w:val="22"/>
          <w:szCs w:val="22"/>
          <w:lang w:eastAsia="ja-JP"/>
        </w:rPr>
        <w:t>。</w:t>
      </w:r>
    </w:p>
    <w:p w14:paraId="1858AB90"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標準的な略語用語集で複数の意味を持つ略語または頭文字語は、通常</w:t>
      </w:r>
      <w:r w:rsidRPr="009A466D">
        <w:rPr>
          <w:rFonts w:hint="eastAsia"/>
          <w:sz w:val="22"/>
          <w:szCs w:val="22"/>
          <w:lang w:eastAsia="ja-JP"/>
        </w:rPr>
        <w:t>MedDRA</w:t>
      </w:r>
      <w:r w:rsidRPr="009A466D">
        <w:rPr>
          <w:rFonts w:hAnsi="ＭＳ 明朝" w:hint="eastAsia"/>
          <w:sz w:val="22"/>
          <w:szCs w:val="22"/>
          <w:lang w:eastAsia="ja-JP"/>
        </w:rPr>
        <w:t>には</w:t>
      </w:r>
      <w:r w:rsidR="00D329FE" w:rsidRPr="009A466D">
        <w:rPr>
          <w:sz w:val="22"/>
          <w:szCs w:val="22"/>
          <w:lang w:eastAsia="ja-JP"/>
        </w:rPr>
        <w:br/>
      </w:r>
      <w:r w:rsidRPr="009A466D">
        <w:rPr>
          <w:rFonts w:hAnsi="ＭＳ 明朝" w:hint="eastAsia"/>
          <w:sz w:val="22"/>
          <w:szCs w:val="22"/>
          <w:lang w:eastAsia="ja-JP"/>
        </w:rPr>
        <w:t>採用されない。しかし、複数の意味を持つ略語であっても、世界的に汎用されているものは</w:t>
      </w:r>
      <w:r w:rsidRPr="009A466D">
        <w:rPr>
          <w:rFonts w:hint="eastAsia"/>
          <w:sz w:val="22"/>
          <w:szCs w:val="22"/>
          <w:lang w:eastAsia="ja-JP"/>
        </w:rPr>
        <w:t>LLT</w:t>
      </w:r>
      <w:r w:rsidRPr="009A466D">
        <w:rPr>
          <w:rFonts w:hAnsi="ＭＳ 明朝" w:hint="eastAsia"/>
          <w:sz w:val="22"/>
          <w:szCs w:val="22"/>
          <w:lang w:eastAsia="ja-JP"/>
        </w:rPr>
        <w:t>として採用されているものもある。例えば、</w:t>
      </w:r>
      <w:r w:rsidRPr="009A466D">
        <w:rPr>
          <w:sz w:val="22"/>
          <w:szCs w:val="22"/>
          <w:lang w:eastAsia="ja-JP"/>
        </w:rPr>
        <w:t>Cerebrovascular accident</w:t>
      </w:r>
      <w:r w:rsidRPr="009A466D">
        <w:rPr>
          <w:rFonts w:hAnsi="ＭＳ 明朝"/>
          <w:sz w:val="22"/>
          <w:szCs w:val="22"/>
          <w:lang w:eastAsia="ja-JP"/>
        </w:rPr>
        <w:t>を意味する</w:t>
      </w:r>
      <w:r w:rsidR="0087210C" w:rsidRPr="009A466D">
        <w:rPr>
          <w:rFonts w:hint="eastAsia"/>
          <w:sz w:val="22"/>
          <w:szCs w:val="22"/>
          <w:lang w:eastAsia="ja-JP"/>
        </w:rPr>
        <w:t>CVA</w:t>
      </w:r>
      <w:r w:rsidR="0087210C" w:rsidRPr="009A466D">
        <w:rPr>
          <w:rFonts w:hAnsi="ＭＳ 明朝" w:hint="eastAsia"/>
          <w:sz w:val="22"/>
          <w:szCs w:val="22"/>
          <w:lang w:eastAsia="ja-JP"/>
        </w:rPr>
        <w:t>（</w:t>
      </w:r>
      <w:r w:rsidR="00D03224">
        <w:rPr>
          <w:rFonts w:hAnsi="ＭＳ 明朝"/>
          <w:sz w:val="22"/>
          <w:szCs w:val="22"/>
          <w:lang w:eastAsia="ja-JP"/>
        </w:rPr>
        <w:t>「</w:t>
      </w:r>
      <w:r w:rsidRPr="009A466D">
        <w:rPr>
          <w:b/>
          <w:sz w:val="22"/>
          <w:szCs w:val="22"/>
          <w:lang w:eastAsia="ja-JP"/>
        </w:rPr>
        <w:t>LLT</w:t>
      </w:r>
      <w:r w:rsidR="00A15E41" w:rsidRPr="009A466D">
        <w:rPr>
          <w:b/>
          <w:sz w:val="22"/>
          <w:szCs w:val="22"/>
          <w:lang w:eastAsia="ja-JP"/>
        </w:rPr>
        <w:t>;</w:t>
      </w:r>
      <w:r w:rsidR="00F83187" w:rsidRPr="009A466D">
        <w:rPr>
          <w:rFonts w:hint="eastAsia"/>
          <w:b/>
          <w:sz w:val="22"/>
          <w:szCs w:val="22"/>
          <w:lang w:eastAsia="ja-JP"/>
        </w:rPr>
        <w:t xml:space="preserve"> </w:t>
      </w:r>
      <w:r w:rsidR="001750C4" w:rsidRPr="009A466D">
        <w:rPr>
          <w:rFonts w:hAnsi="ＭＳ 明朝" w:hint="eastAsia"/>
          <w:b/>
          <w:i/>
          <w:sz w:val="22"/>
          <w:szCs w:val="22"/>
          <w:lang w:eastAsia="ja-JP"/>
        </w:rPr>
        <w:t>脳血管発作</w:t>
      </w:r>
      <w:r w:rsidR="001750C4" w:rsidRPr="009A466D">
        <w:rPr>
          <w:rFonts w:hint="eastAsia"/>
          <w:sz w:val="22"/>
          <w:szCs w:val="22"/>
          <w:lang w:eastAsia="ja-JP"/>
        </w:rPr>
        <w:t xml:space="preserve"> (</w:t>
      </w:r>
      <w:r w:rsidRPr="009A466D">
        <w:rPr>
          <w:i/>
          <w:sz w:val="22"/>
          <w:szCs w:val="22"/>
          <w:lang w:eastAsia="ja-JP"/>
        </w:rPr>
        <w:t>CVA</w:t>
      </w:r>
      <w:r w:rsidR="001750C4" w:rsidRPr="009A466D">
        <w:rPr>
          <w:rFonts w:hint="eastAsia"/>
          <w:sz w:val="22"/>
          <w:szCs w:val="22"/>
          <w:lang w:eastAsia="ja-JP"/>
        </w:rPr>
        <w:t>)</w:t>
      </w:r>
      <w:r w:rsidR="00D44640">
        <w:rPr>
          <w:rFonts w:hAnsi="ＭＳ 明朝"/>
          <w:sz w:val="22"/>
          <w:szCs w:val="22"/>
          <w:lang w:eastAsia="ja-JP"/>
        </w:rPr>
        <w:t>」</w:t>
      </w:r>
      <w:r w:rsidR="0087210C" w:rsidRPr="009A466D">
        <w:rPr>
          <w:rFonts w:hAnsi="ＭＳ 明朝" w:hint="eastAsia"/>
          <w:sz w:val="22"/>
          <w:szCs w:val="22"/>
          <w:lang w:eastAsia="ja-JP"/>
        </w:rPr>
        <w:t>）</w:t>
      </w:r>
      <w:r w:rsidRPr="009A466D">
        <w:rPr>
          <w:rFonts w:hAnsi="ＭＳ 明朝"/>
          <w:sz w:val="22"/>
          <w:szCs w:val="22"/>
          <w:lang w:eastAsia="ja-JP"/>
        </w:rPr>
        <w:t>、</w:t>
      </w:r>
      <w:r w:rsidRPr="009A466D">
        <w:rPr>
          <w:sz w:val="22"/>
          <w:szCs w:val="22"/>
          <w:lang w:eastAsia="ja-JP"/>
        </w:rPr>
        <w:t>Raised liver function tests</w:t>
      </w:r>
      <w:r w:rsidRPr="009A466D">
        <w:rPr>
          <w:rFonts w:hAnsi="ＭＳ 明朝"/>
          <w:sz w:val="22"/>
          <w:szCs w:val="22"/>
          <w:lang w:eastAsia="ja-JP"/>
        </w:rPr>
        <w:t>を意味す</w:t>
      </w:r>
      <w:r w:rsidR="0087210C" w:rsidRPr="009A466D">
        <w:rPr>
          <w:rFonts w:hAnsi="ＭＳ 明朝" w:hint="eastAsia"/>
          <w:sz w:val="22"/>
          <w:szCs w:val="22"/>
          <w:lang w:eastAsia="ja-JP"/>
        </w:rPr>
        <w:t>る</w:t>
      </w:r>
      <w:r w:rsidR="0087210C" w:rsidRPr="009A466D">
        <w:rPr>
          <w:rFonts w:hint="eastAsia"/>
          <w:sz w:val="22"/>
          <w:szCs w:val="22"/>
          <w:lang w:eastAsia="ja-JP"/>
        </w:rPr>
        <w:t>LFT</w:t>
      </w:r>
      <w:r w:rsidR="0087210C" w:rsidRPr="009A466D">
        <w:rPr>
          <w:rFonts w:hAnsi="ＭＳ 明朝" w:hint="eastAsia"/>
          <w:sz w:val="22"/>
          <w:szCs w:val="22"/>
          <w:lang w:eastAsia="ja-JP"/>
        </w:rPr>
        <w:t>（</w:t>
      </w:r>
      <w:r w:rsidR="00D03224">
        <w:rPr>
          <w:rFonts w:hAnsi="ＭＳ 明朝"/>
          <w:sz w:val="22"/>
          <w:szCs w:val="22"/>
          <w:lang w:eastAsia="ja-JP"/>
        </w:rPr>
        <w:t>「</w:t>
      </w:r>
      <w:r w:rsidRPr="009A466D">
        <w:rPr>
          <w:b/>
          <w:sz w:val="22"/>
          <w:szCs w:val="22"/>
          <w:lang w:eastAsia="ja-JP"/>
        </w:rPr>
        <w:t>LLT</w:t>
      </w:r>
      <w:r w:rsidR="00A15E41" w:rsidRPr="009A466D">
        <w:rPr>
          <w:b/>
          <w:sz w:val="22"/>
          <w:szCs w:val="22"/>
          <w:lang w:eastAsia="ja-JP"/>
        </w:rPr>
        <w:t>;</w:t>
      </w:r>
      <w:r w:rsidR="009D1C8D" w:rsidRPr="009A466D">
        <w:rPr>
          <w:rFonts w:hint="eastAsia"/>
          <w:b/>
          <w:i/>
          <w:sz w:val="22"/>
          <w:szCs w:val="22"/>
          <w:lang w:eastAsia="ja-JP"/>
        </w:rPr>
        <w:t xml:space="preserve"> </w:t>
      </w:r>
      <w:r w:rsidR="001750C4" w:rsidRPr="009A466D">
        <w:rPr>
          <w:rFonts w:hAnsi="ＭＳ 明朝" w:hint="eastAsia"/>
          <w:b/>
          <w:i/>
          <w:sz w:val="22"/>
          <w:szCs w:val="22"/>
          <w:lang w:eastAsia="ja-JP"/>
        </w:rPr>
        <w:t>肝機能検査値上昇</w:t>
      </w:r>
      <w:r w:rsidR="001750C4" w:rsidRPr="009A466D">
        <w:rPr>
          <w:rFonts w:hint="eastAsia"/>
          <w:i/>
          <w:sz w:val="22"/>
          <w:szCs w:val="22"/>
          <w:lang w:eastAsia="ja-JP"/>
        </w:rPr>
        <w:t xml:space="preserve"> </w:t>
      </w:r>
      <w:r w:rsidR="001750C4" w:rsidRPr="009A466D">
        <w:rPr>
          <w:rFonts w:hint="eastAsia"/>
          <w:sz w:val="22"/>
          <w:szCs w:val="22"/>
          <w:lang w:eastAsia="ja-JP"/>
        </w:rPr>
        <w:t>(</w:t>
      </w:r>
      <w:r w:rsidRPr="009A466D">
        <w:rPr>
          <w:i/>
          <w:sz w:val="22"/>
          <w:szCs w:val="22"/>
          <w:lang w:eastAsia="ja-JP"/>
        </w:rPr>
        <w:t>Raised LFT</w:t>
      </w:r>
      <w:r w:rsidR="00A5491D" w:rsidRPr="009A466D">
        <w:rPr>
          <w:rFonts w:hint="eastAsia"/>
          <w:i/>
          <w:sz w:val="22"/>
          <w:szCs w:val="22"/>
          <w:lang w:eastAsia="ja-JP"/>
        </w:rPr>
        <w:t>s</w:t>
      </w:r>
      <w:r w:rsidR="001750C4" w:rsidRPr="009A466D">
        <w:rPr>
          <w:rFonts w:hint="eastAsia"/>
          <w:sz w:val="22"/>
          <w:szCs w:val="22"/>
          <w:lang w:eastAsia="ja-JP"/>
        </w:rPr>
        <w:t>)</w:t>
      </w:r>
      <w:r w:rsidR="00D44640">
        <w:rPr>
          <w:rFonts w:hAnsi="ＭＳ 明朝"/>
          <w:sz w:val="22"/>
          <w:szCs w:val="22"/>
          <w:lang w:eastAsia="ja-JP"/>
        </w:rPr>
        <w:t>」</w:t>
      </w:r>
      <w:r w:rsidR="0087210C" w:rsidRPr="009A466D">
        <w:rPr>
          <w:rFonts w:hAnsi="ＭＳ 明朝" w:hint="eastAsia"/>
          <w:sz w:val="22"/>
          <w:szCs w:val="22"/>
          <w:lang w:eastAsia="ja-JP"/>
        </w:rPr>
        <w:t>）</w:t>
      </w:r>
      <w:r w:rsidRPr="009A466D">
        <w:rPr>
          <w:rFonts w:hAnsi="ＭＳ 明朝"/>
          <w:sz w:val="22"/>
          <w:szCs w:val="22"/>
          <w:lang w:eastAsia="ja-JP"/>
        </w:rPr>
        <w:t>などがある。</w:t>
      </w:r>
    </w:p>
    <w:p w14:paraId="1CBA83A3" w14:textId="77777777" w:rsidR="00705D39" w:rsidRDefault="000370C7" w:rsidP="00E41AA8">
      <w:pPr>
        <w:spacing w:beforeLines="50" w:before="120"/>
        <w:rPr>
          <w:rFonts w:hAnsi="ＭＳ 明朝"/>
          <w:sz w:val="22"/>
          <w:szCs w:val="22"/>
          <w:lang w:eastAsia="ja-JP"/>
        </w:rPr>
      </w:pPr>
      <w:r w:rsidRPr="009A466D">
        <w:rPr>
          <w:sz w:val="22"/>
          <w:szCs w:val="22"/>
          <w:lang w:eastAsia="ja-JP"/>
        </w:rPr>
        <w:t>MSSO</w:t>
      </w:r>
      <w:r w:rsidRPr="009A466D">
        <w:rPr>
          <w:rFonts w:hAnsi="ＭＳ 明朝" w:hint="eastAsia"/>
          <w:sz w:val="22"/>
          <w:szCs w:val="22"/>
          <w:lang w:eastAsia="ja-JP"/>
        </w:rPr>
        <w:t>はウイルス</w:t>
      </w:r>
      <w:r w:rsidR="007C2340">
        <w:rPr>
          <w:rFonts w:hAnsi="ＭＳ 明朝" w:hint="eastAsia"/>
          <w:sz w:val="22"/>
          <w:szCs w:val="22"/>
          <w:lang w:eastAsia="ja-JP"/>
        </w:rPr>
        <w:t>に</w:t>
      </w:r>
      <w:r w:rsidRPr="009A466D">
        <w:rPr>
          <w:rFonts w:hAnsi="ＭＳ 明朝" w:hint="eastAsia"/>
          <w:sz w:val="22"/>
          <w:szCs w:val="22"/>
          <w:lang w:eastAsia="ja-JP"/>
        </w:rPr>
        <w:t>関する略語で表記された</w:t>
      </w:r>
      <w:r w:rsidRPr="009A466D">
        <w:rPr>
          <w:sz w:val="22"/>
          <w:szCs w:val="22"/>
          <w:lang w:eastAsia="ja-JP"/>
        </w:rPr>
        <w:t>LLT</w:t>
      </w:r>
      <w:r w:rsidRPr="009A466D">
        <w:rPr>
          <w:rFonts w:hAnsi="ＭＳ 明朝" w:hint="eastAsia"/>
          <w:sz w:val="22"/>
          <w:szCs w:val="22"/>
          <w:lang w:eastAsia="ja-JP"/>
        </w:rPr>
        <w:t>の多くは（関連する用語では略語表記でないものおよび修飾詞を伴っていない用語を含む）例えば</w:t>
      </w:r>
      <w:r w:rsidRPr="009A466D">
        <w:rPr>
          <w:sz w:val="22"/>
          <w:szCs w:val="22"/>
          <w:lang w:eastAsia="ja-JP"/>
        </w:rPr>
        <w:t>LLT HAV</w:t>
      </w:r>
      <w:r w:rsidR="00670960" w:rsidRPr="009A466D">
        <w:rPr>
          <w:rFonts w:hAnsi="ＭＳ 明朝" w:hint="eastAsia"/>
          <w:sz w:val="22"/>
          <w:szCs w:val="22"/>
          <w:lang w:eastAsia="ja-JP"/>
        </w:rPr>
        <w:t>、</w:t>
      </w:r>
      <w:r w:rsidRPr="009A466D">
        <w:rPr>
          <w:sz w:val="22"/>
          <w:szCs w:val="22"/>
          <w:lang w:eastAsia="ja-JP"/>
        </w:rPr>
        <w:t>LLT HBV</w:t>
      </w:r>
      <w:r w:rsidR="00670960" w:rsidRPr="009A466D">
        <w:rPr>
          <w:rFonts w:hAnsi="ＭＳ 明朝" w:hint="eastAsia"/>
          <w:sz w:val="22"/>
          <w:szCs w:val="22"/>
          <w:lang w:eastAsia="ja-JP"/>
        </w:rPr>
        <w:t>、</w:t>
      </w:r>
      <w:r w:rsidR="00670960" w:rsidRPr="009A466D">
        <w:rPr>
          <w:sz w:val="22"/>
          <w:szCs w:val="22"/>
          <w:lang w:eastAsia="ja-JP"/>
        </w:rPr>
        <w:t xml:space="preserve"> </w:t>
      </w:r>
      <w:r w:rsidRPr="009A466D">
        <w:rPr>
          <w:sz w:val="22"/>
          <w:szCs w:val="22"/>
          <w:lang w:eastAsia="ja-JP"/>
        </w:rPr>
        <w:t>LLT Hepatitis B virus</w:t>
      </w:r>
      <w:r w:rsidRPr="009A466D">
        <w:rPr>
          <w:rFonts w:hAnsi="ＭＳ 明朝" w:hint="eastAsia"/>
          <w:sz w:val="22"/>
          <w:szCs w:val="22"/>
          <w:lang w:eastAsia="ja-JP"/>
        </w:rPr>
        <w:t>などが臨床検査を意味するのか、感染を意味するかの解釈についてのユーザーからの要望に基づくエキスパートパネルの助言を考慮し、これらの用語は臨床検査を表す</w:t>
      </w:r>
      <w:r w:rsidRPr="009A466D">
        <w:rPr>
          <w:sz w:val="22"/>
          <w:szCs w:val="22"/>
          <w:lang w:eastAsia="ja-JP"/>
        </w:rPr>
        <w:t>PT</w:t>
      </w:r>
      <w:r w:rsidRPr="009A466D">
        <w:rPr>
          <w:rFonts w:hAnsi="ＭＳ 明朝" w:hint="eastAsia"/>
          <w:sz w:val="22"/>
          <w:szCs w:val="22"/>
          <w:lang w:eastAsia="ja-JP"/>
        </w:rPr>
        <w:t>にリンクさせノンカレントとすることとした。</w:t>
      </w:r>
      <w:r w:rsidRPr="009A466D">
        <w:rPr>
          <w:sz w:val="22"/>
          <w:szCs w:val="22"/>
          <w:lang w:eastAsia="ja-JP"/>
        </w:rPr>
        <w:t>MedDRA</w:t>
      </w:r>
      <w:r w:rsidRPr="009A466D">
        <w:rPr>
          <w:rFonts w:hAnsi="ＭＳ 明朝" w:hint="eastAsia"/>
          <w:sz w:val="22"/>
          <w:szCs w:val="22"/>
          <w:lang w:eastAsia="ja-JP"/>
        </w:rPr>
        <w:t>バージョン</w:t>
      </w:r>
      <w:r w:rsidRPr="009A466D">
        <w:rPr>
          <w:rFonts w:hint="eastAsia"/>
          <w:sz w:val="22"/>
          <w:szCs w:val="22"/>
          <w:lang w:eastAsia="ja-JP"/>
        </w:rPr>
        <w:t>12.1</w:t>
      </w:r>
      <w:r w:rsidRPr="009A466D">
        <w:rPr>
          <w:rFonts w:hAnsi="ＭＳ 明朝" w:hint="eastAsia"/>
          <w:sz w:val="22"/>
          <w:szCs w:val="22"/>
          <w:lang w:eastAsia="ja-JP"/>
        </w:rPr>
        <w:t>以降</w:t>
      </w:r>
      <w:r w:rsidRPr="009A466D">
        <w:rPr>
          <w:rFonts w:hint="eastAsia"/>
          <w:sz w:val="22"/>
          <w:szCs w:val="22"/>
          <w:lang w:eastAsia="ja-JP"/>
        </w:rPr>
        <w:t xml:space="preserve"> </w:t>
      </w:r>
      <w:r w:rsidRPr="009A466D">
        <w:rPr>
          <w:sz w:val="22"/>
          <w:szCs w:val="22"/>
          <w:lang w:eastAsia="ja-JP"/>
        </w:rPr>
        <w:t>“test”</w:t>
      </w:r>
      <w:r w:rsidRPr="009A466D">
        <w:rPr>
          <w:rFonts w:hAnsi="ＭＳ 明朝" w:hint="eastAsia"/>
          <w:sz w:val="22"/>
          <w:szCs w:val="22"/>
          <w:lang w:eastAsia="ja-JP"/>
        </w:rPr>
        <w:t>あるいは</w:t>
      </w:r>
      <w:r w:rsidRPr="009A466D">
        <w:rPr>
          <w:rFonts w:hint="eastAsia"/>
          <w:sz w:val="22"/>
          <w:szCs w:val="22"/>
          <w:lang w:eastAsia="ja-JP"/>
        </w:rPr>
        <w:t xml:space="preserve"> </w:t>
      </w:r>
      <w:r w:rsidRPr="009A466D">
        <w:rPr>
          <w:sz w:val="22"/>
          <w:szCs w:val="22"/>
          <w:lang w:eastAsia="ja-JP"/>
        </w:rPr>
        <w:t>“infection”</w:t>
      </w:r>
      <w:r w:rsidRPr="009A466D">
        <w:rPr>
          <w:rFonts w:hAnsi="ＭＳ 明朝" w:hint="eastAsia"/>
          <w:sz w:val="22"/>
          <w:szCs w:val="22"/>
          <w:lang w:eastAsia="ja-JP"/>
        </w:rPr>
        <w:t>との修飾詞が付いていない新規の略語表記の用語は採用しない。</w:t>
      </w:r>
    </w:p>
    <w:p w14:paraId="3A58D344" w14:textId="77777777" w:rsidR="00705D39" w:rsidRPr="00977192" w:rsidRDefault="0029388D" w:rsidP="00E41AA8">
      <w:pPr>
        <w:spacing w:beforeLines="50" w:before="120"/>
        <w:rPr>
          <w:rFonts w:eastAsia="ＭＳ Ｐ明朝" w:hAnsi="ＭＳ 明朝"/>
          <w:caps/>
          <w:sz w:val="22"/>
          <w:szCs w:val="22"/>
          <w:lang w:eastAsia="ja-JP"/>
        </w:rPr>
      </w:pPr>
      <w:r>
        <w:rPr>
          <w:rFonts w:eastAsia="ＭＳ Ｐ明朝" w:hAnsi="ＭＳ 明朝" w:hint="eastAsia"/>
          <w:caps/>
          <w:sz w:val="22"/>
          <w:szCs w:val="22"/>
          <w:lang w:eastAsia="ja-JP"/>
        </w:rPr>
        <w:t>化学元素は、その正式な記号を用いて</w:t>
      </w:r>
      <w:r w:rsidR="00977192">
        <w:rPr>
          <w:rFonts w:eastAsia="ＭＳ Ｐ明朝" w:hAnsi="ＭＳ 明朝" w:hint="eastAsia"/>
          <w:caps/>
          <w:sz w:val="22"/>
          <w:szCs w:val="22"/>
          <w:lang w:eastAsia="ja-JP"/>
        </w:rPr>
        <w:t>、</w:t>
      </w:r>
      <w:r>
        <w:rPr>
          <w:rFonts w:eastAsia="ＭＳ Ｐ明朝" w:hAnsi="ＭＳ 明朝" w:hint="eastAsia"/>
          <w:caps/>
          <w:sz w:val="22"/>
          <w:szCs w:val="22"/>
          <w:lang w:eastAsia="ja-JP"/>
        </w:rPr>
        <w:t>塩素は</w:t>
      </w:r>
      <w:r>
        <w:rPr>
          <w:lang w:eastAsia="ja-JP"/>
        </w:rPr>
        <w:t>“</w:t>
      </w:r>
      <w:r w:rsidRPr="00625B43">
        <w:rPr>
          <w:lang w:eastAsia="ja-JP"/>
        </w:rPr>
        <w:t>Cl</w:t>
      </w:r>
      <w:r>
        <w:rPr>
          <w:lang w:eastAsia="ja-JP"/>
        </w:rPr>
        <w:t>”</w:t>
      </w:r>
      <w:r w:rsidR="00977192">
        <w:rPr>
          <w:rFonts w:hint="eastAsia"/>
          <w:lang w:eastAsia="ja-JP"/>
        </w:rPr>
        <w:t xml:space="preserve"> </w:t>
      </w:r>
      <w:r>
        <w:rPr>
          <w:rFonts w:eastAsia="ＭＳ Ｐ明朝" w:hAnsi="ＭＳ 明朝" w:hint="eastAsia"/>
          <w:caps/>
          <w:sz w:val="22"/>
          <w:szCs w:val="22"/>
          <w:lang w:eastAsia="ja-JP"/>
        </w:rPr>
        <w:t>銅は</w:t>
      </w:r>
      <w:r>
        <w:rPr>
          <w:lang w:eastAsia="ja-JP"/>
        </w:rPr>
        <w:t>“</w:t>
      </w:r>
      <w:r w:rsidRPr="00625B43">
        <w:rPr>
          <w:lang w:eastAsia="ja-JP"/>
        </w:rPr>
        <w:t>Cu</w:t>
      </w:r>
      <w:r>
        <w:rPr>
          <w:lang w:eastAsia="ja-JP"/>
        </w:rPr>
        <w:t>”</w:t>
      </w:r>
      <w:r>
        <w:rPr>
          <w:rFonts w:hint="eastAsia"/>
          <w:lang w:eastAsia="ja-JP"/>
        </w:rPr>
        <w:t>のように</w:t>
      </w:r>
      <w:r>
        <w:rPr>
          <w:rFonts w:eastAsia="ＭＳ Ｐ明朝" w:hAnsi="ＭＳ 明朝" w:hint="eastAsia"/>
          <w:caps/>
          <w:sz w:val="22"/>
          <w:szCs w:val="22"/>
          <w:lang w:eastAsia="ja-JP"/>
        </w:rPr>
        <w:t>LLT</w:t>
      </w:r>
      <w:r>
        <w:rPr>
          <w:rFonts w:eastAsia="ＭＳ Ｐ明朝" w:hAnsi="ＭＳ 明朝" w:hint="eastAsia"/>
          <w:caps/>
          <w:sz w:val="22"/>
          <w:szCs w:val="22"/>
          <w:lang w:eastAsia="ja-JP"/>
        </w:rPr>
        <w:t>として収載されている。</w:t>
      </w:r>
    </w:p>
    <w:p w14:paraId="7CADA361"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27" w:name="_Toc524334898"/>
      <w:bookmarkStart w:id="128" w:name="_Toc64182959"/>
      <w:bookmarkStart w:id="129" w:name="_Toc443386812"/>
      <w:bookmarkStart w:id="130" w:name="_Toc459295098"/>
      <w:r w:rsidRPr="007A64A5">
        <w:rPr>
          <w:rFonts w:ascii="ＭＳ Ｐゴシック" w:eastAsia="ＭＳ Ｐゴシック" w:hAnsi="ＭＳ Ｐゴシック" w:hint="eastAsia"/>
          <w:i w:val="0"/>
          <w:sz w:val="24"/>
          <w:szCs w:val="24"/>
          <w:lang w:eastAsia="ja-JP"/>
        </w:rPr>
        <w:t>4.3</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大文字の使用</w:t>
      </w:r>
      <w:bookmarkEnd w:id="127"/>
      <w:bookmarkEnd w:id="128"/>
      <w:bookmarkEnd w:id="129"/>
      <w:bookmarkEnd w:id="130"/>
    </w:p>
    <w:p w14:paraId="2C61AB9D" w14:textId="1701264C"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ほとんどの用語は小文字で表し、それぞれの用語の最初の文字のみを大文字として</w:t>
      </w:r>
      <w:r w:rsidR="00AC3F49" w:rsidRPr="009A466D">
        <w:rPr>
          <w:sz w:val="22"/>
          <w:szCs w:val="22"/>
          <w:lang w:eastAsia="ja-JP"/>
        </w:rPr>
        <w:br/>
      </w:r>
      <w:r w:rsidRPr="009A466D">
        <w:rPr>
          <w:rFonts w:hAnsi="ＭＳ 明朝" w:hint="eastAsia"/>
          <w:sz w:val="22"/>
          <w:szCs w:val="22"/>
          <w:lang w:eastAsia="ja-JP"/>
        </w:rPr>
        <w:t>いる。例外は、固有名詞（例：</w:t>
      </w:r>
      <w:r w:rsidR="00D03224">
        <w:rPr>
          <w:rFonts w:hAnsi="ＭＳ 明朝" w:hint="eastAsia"/>
          <w:sz w:val="22"/>
          <w:szCs w:val="22"/>
          <w:lang w:eastAsia="ja-JP"/>
        </w:rPr>
        <w:t>「</w:t>
      </w:r>
      <w:r w:rsidRPr="009A466D">
        <w:rPr>
          <w:rFonts w:hint="eastAsia"/>
          <w:b/>
          <w:sz w:val="22"/>
          <w:szCs w:val="22"/>
          <w:lang w:eastAsia="ja-JP"/>
        </w:rPr>
        <w:t>PT;</w:t>
      </w:r>
      <w:r w:rsidRPr="009A466D">
        <w:rPr>
          <w:rFonts w:hint="eastAsia"/>
          <w:b/>
          <w:i/>
          <w:sz w:val="22"/>
          <w:szCs w:val="22"/>
          <w:lang w:eastAsia="ja-JP"/>
        </w:rPr>
        <w:t xml:space="preserve"> </w:t>
      </w:r>
      <w:r w:rsidR="006C3607" w:rsidRPr="009A466D">
        <w:rPr>
          <w:rFonts w:hAnsi="ＭＳ 明朝" w:hint="eastAsia"/>
          <w:b/>
          <w:i/>
          <w:sz w:val="22"/>
          <w:szCs w:val="22"/>
          <w:lang w:eastAsia="ja-JP"/>
        </w:rPr>
        <w:t>非ホジキンリンパ腫</w:t>
      </w:r>
      <w:r w:rsidR="006C3607" w:rsidRPr="009A466D">
        <w:rPr>
          <w:rFonts w:hint="eastAsia"/>
          <w:i/>
          <w:sz w:val="22"/>
          <w:szCs w:val="22"/>
          <w:lang w:eastAsia="ja-JP"/>
        </w:rPr>
        <w:t xml:space="preserve"> </w:t>
      </w:r>
      <w:r w:rsidR="006C3607" w:rsidRPr="009A466D">
        <w:rPr>
          <w:rFonts w:hint="eastAsia"/>
          <w:sz w:val="22"/>
          <w:szCs w:val="22"/>
          <w:lang w:eastAsia="ja-JP"/>
        </w:rPr>
        <w:t>(</w:t>
      </w:r>
      <w:r w:rsidR="006C3607" w:rsidRPr="009A466D">
        <w:rPr>
          <w:rFonts w:hint="eastAsia"/>
          <w:i/>
          <w:sz w:val="22"/>
          <w:szCs w:val="22"/>
          <w:lang w:eastAsia="ja-JP"/>
        </w:rPr>
        <w:t>Non-Hodgkin</w:t>
      </w:r>
      <w:r w:rsidR="00BA2503" w:rsidRPr="00BA2503">
        <w:rPr>
          <w:bCs/>
          <w:i/>
          <w:iCs/>
          <w:sz w:val="22"/>
          <w:szCs w:val="22"/>
          <w:lang w:eastAsia="ja-JP"/>
        </w:rPr>
        <w:t>'</w:t>
      </w:r>
      <w:r w:rsidR="006C3607" w:rsidRPr="009A466D">
        <w:rPr>
          <w:rFonts w:hint="eastAsia"/>
          <w:i/>
          <w:sz w:val="22"/>
          <w:szCs w:val="22"/>
          <w:lang w:eastAsia="ja-JP"/>
        </w:rPr>
        <w:t>s lymphoma</w:t>
      </w:r>
      <w:r w:rsidR="006C3607"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）、微生物の分類学上の名称</w:t>
      </w:r>
      <w:r w:rsidR="008F24EE" w:rsidRPr="009A466D">
        <w:rPr>
          <w:rFonts w:hAnsi="ＭＳ 明朝" w:hint="eastAsia"/>
          <w:sz w:val="22"/>
          <w:szCs w:val="22"/>
          <w:lang w:eastAsia="ja-JP"/>
        </w:rPr>
        <w:t>および</w:t>
      </w:r>
      <w:r w:rsidRPr="009A466D">
        <w:rPr>
          <w:rFonts w:hAnsi="ＭＳ 明朝" w:hint="eastAsia"/>
          <w:sz w:val="22"/>
          <w:szCs w:val="22"/>
          <w:lang w:eastAsia="ja-JP"/>
        </w:rPr>
        <w:t>略語である。</w:t>
      </w:r>
    </w:p>
    <w:p w14:paraId="3A0164C0"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用語集、辞書およびシソーラスなどでは伝統的に大文字と小文字を併用し、用語の正しい綴りを示している。しかし、</w:t>
      </w:r>
      <w:r w:rsidR="004E3739" w:rsidRPr="009A466D">
        <w:rPr>
          <w:rFonts w:hAnsi="ＭＳ 明朝" w:hint="eastAsia"/>
          <w:sz w:val="22"/>
          <w:szCs w:val="22"/>
          <w:lang w:eastAsia="ja-JP"/>
        </w:rPr>
        <w:t>ユーザー</w:t>
      </w:r>
      <w:r w:rsidRPr="009A466D">
        <w:rPr>
          <w:rFonts w:hAnsi="ＭＳ 明朝" w:hint="eastAsia"/>
          <w:sz w:val="22"/>
          <w:szCs w:val="22"/>
          <w:lang w:eastAsia="ja-JP"/>
        </w:rPr>
        <w:t>はそれぞれのデータベースで、どの様に大文字・小文字を使うかは自由に選択することができ、大文字だけを使用することも可能である。</w:t>
      </w:r>
    </w:p>
    <w:p w14:paraId="6282F4DC"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31" w:name="_Toc524334899"/>
      <w:bookmarkStart w:id="132" w:name="_Toc64182960"/>
      <w:bookmarkStart w:id="133" w:name="_Toc443386813"/>
      <w:bookmarkStart w:id="134" w:name="_Toc459295099"/>
      <w:r w:rsidRPr="007A64A5">
        <w:rPr>
          <w:rFonts w:ascii="ＭＳ Ｐゴシック" w:eastAsia="ＭＳ Ｐゴシック" w:hAnsi="ＭＳ Ｐゴシック" w:hint="eastAsia"/>
          <w:i w:val="0"/>
          <w:sz w:val="24"/>
          <w:szCs w:val="24"/>
          <w:lang w:eastAsia="ja-JP"/>
        </w:rPr>
        <w:t>4.4</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句読記号</w:t>
      </w:r>
      <w:bookmarkEnd w:id="131"/>
      <w:bookmarkEnd w:id="132"/>
      <w:bookmarkEnd w:id="133"/>
      <w:bookmarkEnd w:id="134"/>
    </w:p>
    <w:p w14:paraId="54F89754" w14:textId="09434F4D" w:rsidR="0064051F" w:rsidRPr="00BA2503" w:rsidRDefault="0064051F" w:rsidP="00E41AA8">
      <w:pPr>
        <w:spacing w:beforeLines="50" w:before="120"/>
        <w:rPr>
          <w:sz w:val="22"/>
          <w:szCs w:val="22"/>
          <w:lang w:eastAsia="ja-JP"/>
        </w:rPr>
      </w:pPr>
      <w:r w:rsidRPr="009A466D">
        <w:rPr>
          <w:rFonts w:hAnsi="ＭＳ 明朝" w:hint="eastAsia"/>
          <w:sz w:val="22"/>
          <w:szCs w:val="22"/>
          <w:lang w:eastAsia="ja-JP"/>
        </w:rPr>
        <w:t>固有名詞には、アポストロフィを使用している（例：</w:t>
      </w:r>
      <w:r w:rsidR="00D03224">
        <w:rPr>
          <w:rFonts w:hAnsi="ＭＳ 明朝" w:hint="eastAsia"/>
          <w:sz w:val="22"/>
          <w:szCs w:val="22"/>
          <w:lang w:eastAsia="ja-JP"/>
        </w:rPr>
        <w:t>「</w:t>
      </w:r>
      <w:r w:rsidRPr="009A466D">
        <w:rPr>
          <w:rFonts w:hint="eastAsia"/>
          <w:b/>
          <w:sz w:val="22"/>
          <w:szCs w:val="22"/>
          <w:lang w:eastAsia="ja-JP"/>
        </w:rPr>
        <w:t>PT;</w:t>
      </w:r>
      <w:r w:rsidRPr="009A466D">
        <w:rPr>
          <w:rFonts w:hint="eastAsia"/>
          <w:b/>
          <w:i/>
          <w:sz w:val="22"/>
          <w:szCs w:val="22"/>
          <w:lang w:eastAsia="ja-JP"/>
        </w:rPr>
        <w:t xml:space="preserve"> </w:t>
      </w:r>
      <w:r w:rsidR="00F81116" w:rsidRPr="009A466D">
        <w:rPr>
          <w:rFonts w:hAnsi="ＭＳ 明朝" w:hint="eastAsia"/>
          <w:b/>
          <w:bCs/>
          <w:i/>
          <w:iCs/>
          <w:sz w:val="22"/>
          <w:szCs w:val="22"/>
          <w:lang w:eastAsia="ja-JP"/>
        </w:rPr>
        <w:t>ジルベール症候群</w:t>
      </w:r>
      <w:r w:rsidR="00F81116" w:rsidRPr="009A466D">
        <w:rPr>
          <w:rFonts w:hint="eastAsia"/>
          <w:bCs/>
          <w:i/>
          <w:iCs/>
          <w:sz w:val="22"/>
          <w:szCs w:val="22"/>
          <w:lang w:eastAsia="ja-JP"/>
        </w:rPr>
        <w:t xml:space="preserve"> </w:t>
      </w:r>
      <w:r w:rsidR="00F81116" w:rsidRPr="00BA2503">
        <w:rPr>
          <w:rFonts w:hint="eastAsia"/>
          <w:bCs/>
          <w:iCs/>
          <w:sz w:val="22"/>
          <w:szCs w:val="22"/>
          <w:lang w:eastAsia="ja-JP"/>
        </w:rPr>
        <w:t>(</w:t>
      </w:r>
      <w:r w:rsidR="00F81116" w:rsidRPr="00BA2503">
        <w:rPr>
          <w:bCs/>
          <w:i/>
          <w:iCs/>
          <w:sz w:val="22"/>
          <w:szCs w:val="22"/>
          <w:lang w:eastAsia="ja-JP"/>
        </w:rPr>
        <w:t>Gilbert</w:t>
      </w:r>
      <w:r w:rsidR="00BA2503" w:rsidRPr="00BA2503">
        <w:rPr>
          <w:bCs/>
          <w:i/>
          <w:iCs/>
          <w:sz w:val="22"/>
          <w:szCs w:val="22"/>
          <w:lang w:eastAsia="ja-JP"/>
        </w:rPr>
        <w:t>'</w:t>
      </w:r>
      <w:r w:rsidR="00F81116" w:rsidRPr="00BA2503">
        <w:rPr>
          <w:bCs/>
          <w:i/>
          <w:iCs/>
          <w:sz w:val="22"/>
          <w:szCs w:val="22"/>
          <w:lang w:eastAsia="ja-JP"/>
        </w:rPr>
        <w:t>s syndrome</w:t>
      </w:r>
      <w:r w:rsidR="00F81116" w:rsidRPr="00BA2503">
        <w:rPr>
          <w:rFonts w:hint="eastAsia"/>
          <w:bCs/>
          <w:iCs/>
          <w:sz w:val="22"/>
          <w:szCs w:val="22"/>
          <w:lang w:eastAsia="ja-JP"/>
        </w:rPr>
        <w:t>)</w:t>
      </w:r>
      <w:r w:rsidR="00D44640" w:rsidRPr="00BA2503">
        <w:rPr>
          <w:rFonts w:hAnsi="ＭＳ 明朝" w:hint="eastAsia"/>
          <w:bCs/>
          <w:iCs/>
          <w:sz w:val="22"/>
          <w:szCs w:val="22"/>
          <w:lang w:eastAsia="ja-JP"/>
        </w:rPr>
        <w:t>」</w:t>
      </w:r>
      <w:r w:rsidRPr="00BA2503">
        <w:rPr>
          <w:rFonts w:hAnsi="ＭＳ 明朝" w:hint="eastAsia"/>
          <w:sz w:val="22"/>
          <w:szCs w:val="22"/>
          <w:lang w:eastAsia="ja-JP"/>
        </w:rPr>
        <w:t>）</w:t>
      </w:r>
      <w:r w:rsidR="008F24EE" w:rsidRPr="00BA2503">
        <w:rPr>
          <w:rFonts w:hAnsi="ＭＳ 明朝" w:hint="eastAsia"/>
          <w:sz w:val="22"/>
          <w:szCs w:val="22"/>
          <w:lang w:eastAsia="ja-JP"/>
        </w:rPr>
        <w:t>。</w:t>
      </w:r>
    </w:p>
    <w:p w14:paraId="5FD25192" w14:textId="54D1FE9E" w:rsidR="00705D39" w:rsidRDefault="0064051F" w:rsidP="00E41AA8">
      <w:pPr>
        <w:spacing w:beforeLines="50" w:before="120"/>
        <w:rPr>
          <w:sz w:val="22"/>
          <w:szCs w:val="22"/>
          <w:lang w:eastAsia="ja-JP"/>
        </w:rPr>
      </w:pPr>
      <w:r w:rsidRPr="009A466D">
        <w:rPr>
          <w:rFonts w:hAnsi="ＭＳ 明朝" w:hint="eastAsia"/>
          <w:sz w:val="22"/>
          <w:szCs w:val="22"/>
          <w:lang w:eastAsia="ja-JP"/>
        </w:rPr>
        <w:t>フランス語の</w:t>
      </w:r>
      <w:r w:rsidR="00D03224">
        <w:rPr>
          <w:rFonts w:hAnsi="ＭＳ 明朝" w:hint="eastAsia"/>
          <w:sz w:val="22"/>
          <w:szCs w:val="22"/>
          <w:lang w:eastAsia="ja-JP"/>
        </w:rPr>
        <w:t>「</w:t>
      </w:r>
      <w:r w:rsidRPr="009A466D">
        <w:rPr>
          <w:rFonts w:hint="eastAsia"/>
          <w:sz w:val="22"/>
          <w:szCs w:val="22"/>
          <w:lang w:eastAsia="ja-JP"/>
        </w:rPr>
        <w:t>accent aigu</w:t>
      </w:r>
      <w:r w:rsidR="00D44640">
        <w:rPr>
          <w:rFonts w:hAnsi="ＭＳ 明朝" w:hint="eastAsia"/>
          <w:sz w:val="22"/>
          <w:szCs w:val="22"/>
          <w:lang w:eastAsia="ja-JP"/>
        </w:rPr>
        <w:t>」</w:t>
      </w:r>
      <w:r w:rsidRPr="009A466D">
        <w:rPr>
          <w:rFonts w:hAnsi="ＭＳ 明朝" w:hint="eastAsia"/>
          <w:sz w:val="22"/>
          <w:szCs w:val="22"/>
          <w:lang w:eastAsia="ja-JP"/>
        </w:rPr>
        <w:t>や</w:t>
      </w:r>
      <w:r w:rsidR="00D03224">
        <w:rPr>
          <w:rFonts w:hAnsi="ＭＳ 明朝" w:hint="eastAsia"/>
          <w:sz w:val="22"/>
          <w:szCs w:val="22"/>
          <w:lang w:eastAsia="ja-JP"/>
        </w:rPr>
        <w:t>「</w:t>
      </w:r>
      <w:r w:rsidRPr="009A466D">
        <w:rPr>
          <w:sz w:val="22"/>
          <w:szCs w:val="22"/>
          <w:lang w:eastAsia="ja-JP"/>
        </w:rPr>
        <w:t>é</w:t>
      </w:r>
      <w:r w:rsidR="00D44640">
        <w:rPr>
          <w:rFonts w:hAnsi="ＭＳ 明朝" w:hint="eastAsia"/>
          <w:sz w:val="22"/>
          <w:szCs w:val="22"/>
          <w:lang w:eastAsia="ja-JP"/>
        </w:rPr>
        <w:t>」</w:t>
      </w:r>
      <w:r w:rsidRPr="009A466D">
        <w:rPr>
          <w:rFonts w:hAnsi="ＭＳ 明朝" w:hint="eastAsia"/>
          <w:sz w:val="22"/>
          <w:szCs w:val="22"/>
          <w:lang w:eastAsia="ja-JP"/>
        </w:rPr>
        <w:t>のような発音区別符は英語版</w:t>
      </w:r>
      <w:r w:rsidRPr="009A466D">
        <w:rPr>
          <w:sz w:val="22"/>
          <w:szCs w:val="22"/>
          <w:lang w:eastAsia="ja-JP"/>
        </w:rPr>
        <w:t>MedDRA</w:t>
      </w:r>
      <w:r w:rsidRPr="009A466D">
        <w:rPr>
          <w:rFonts w:hAnsi="ＭＳ 明朝" w:hint="eastAsia"/>
          <w:sz w:val="22"/>
          <w:szCs w:val="22"/>
          <w:lang w:eastAsia="ja-JP"/>
        </w:rPr>
        <w:t>からは除外されている（例：</w:t>
      </w:r>
      <w:r w:rsidR="00D03224">
        <w:rPr>
          <w:rFonts w:hAnsi="ＭＳ 明朝" w:hint="eastAsia"/>
          <w:sz w:val="22"/>
          <w:szCs w:val="22"/>
          <w:lang w:eastAsia="ja-JP"/>
        </w:rPr>
        <w:t>「</w:t>
      </w:r>
      <w:r w:rsidRPr="009A466D">
        <w:rPr>
          <w:rFonts w:hint="eastAsia"/>
          <w:b/>
          <w:sz w:val="22"/>
          <w:szCs w:val="22"/>
          <w:lang w:eastAsia="ja-JP"/>
        </w:rPr>
        <w:t>PT;</w:t>
      </w:r>
      <w:r w:rsidRPr="009A466D">
        <w:rPr>
          <w:rFonts w:hint="eastAsia"/>
          <w:b/>
          <w:i/>
          <w:sz w:val="22"/>
          <w:szCs w:val="22"/>
          <w:lang w:eastAsia="ja-JP"/>
        </w:rPr>
        <w:t xml:space="preserve"> </w:t>
      </w:r>
      <w:r w:rsidR="00F81116" w:rsidRPr="009A466D">
        <w:rPr>
          <w:rFonts w:hAnsi="ＭＳ 明朝" w:hint="eastAsia"/>
          <w:b/>
          <w:i/>
          <w:sz w:val="22"/>
          <w:szCs w:val="22"/>
          <w:lang w:eastAsia="ja-JP"/>
        </w:rPr>
        <w:t>ギラン・バレー症候群</w:t>
      </w:r>
      <w:r w:rsidR="00F81116" w:rsidRPr="009A466D" w:rsidDel="00F81116">
        <w:rPr>
          <w:i/>
          <w:sz w:val="22"/>
          <w:szCs w:val="22"/>
          <w:lang w:eastAsia="ja-JP"/>
        </w:rPr>
        <w:t xml:space="preserve"> </w:t>
      </w:r>
      <w:r w:rsidR="00F81116" w:rsidRPr="009A466D">
        <w:rPr>
          <w:rFonts w:hint="eastAsia"/>
          <w:sz w:val="22"/>
          <w:szCs w:val="22"/>
          <w:lang w:eastAsia="ja-JP"/>
        </w:rPr>
        <w:t>(</w:t>
      </w:r>
      <w:r w:rsidR="00F81116" w:rsidRPr="009A466D">
        <w:rPr>
          <w:i/>
          <w:sz w:val="22"/>
          <w:szCs w:val="22"/>
          <w:lang w:eastAsia="ja-JP"/>
        </w:rPr>
        <w:t>Guillain</w:t>
      </w:r>
      <w:r w:rsidR="00F81116" w:rsidRPr="009A466D">
        <w:rPr>
          <w:rFonts w:hint="eastAsia"/>
          <w:i/>
          <w:sz w:val="22"/>
          <w:szCs w:val="22"/>
          <w:lang w:eastAsia="ja-JP"/>
        </w:rPr>
        <w:t>-</w:t>
      </w:r>
      <w:r w:rsidR="00F81116" w:rsidRPr="009A466D">
        <w:rPr>
          <w:i/>
          <w:sz w:val="22"/>
          <w:szCs w:val="22"/>
          <w:lang w:eastAsia="ja-JP"/>
        </w:rPr>
        <w:t>Barr</w:t>
      </w:r>
      <w:r w:rsidR="00F81116" w:rsidRPr="009A466D">
        <w:rPr>
          <w:rFonts w:hint="eastAsia"/>
          <w:i/>
          <w:sz w:val="22"/>
          <w:szCs w:val="22"/>
          <w:lang w:eastAsia="ja-JP"/>
        </w:rPr>
        <w:t>e</w:t>
      </w:r>
      <w:r w:rsidR="00F81116" w:rsidRPr="009A466D">
        <w:rPr>
          <w:i/>
          <w:sz w:val="22"/>
          <w:szCs w:val="22"/>
          <w:lang w:eastAsia="ja-JP"/>
        </w:rPr>
        <w:t xml:space="preserve"> syndrome</w:t>
      </w:r>
      <w:r w:rsidR="00F81116"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w:t>
      </w:r>
      <w:r w:rsidR="008F24EE" w:rsidRPr="009A466D">
        <w:rPr>
          <w:rFonts w:hAnsi="ＭＳ 明朝" w:hint="eastAsia"/>
          <w:sz w:val="22"/>
          <w:szCs w:val="22"/>
          <w:lang w:eastAsia="ja-JP"/>
        </w:rPr>
        <w:t>。</w:t>
      </w:r>
    </w:p>
    <w:p w14:paraId="22904900"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35" w:name="_Toc524334900"/>
      <w:bookmarkStart w:id="136" w:name="_Toc64182961"/>
      <w:bookmarkStart w:id="137" w:name="_Toc443386814"/>
      <w:bookmarkStart w:id="138" w:name="_Toc459295100"/>
      <w:r w:rsidRPr="007A64A5">
        <w:rPr>
          <w:rFonts w:ascii="ＭＳ Ｐゴシック" w:eastAsia="ＭＳ Ｐゴシック" w:hAnsi="ＭＳ Ｐゴシック" w:hint="eastAsia"/>
          <w:i w:val="0"/>
          <w:sz w:val="24"/>
          <w:szCs w:val="24"/>
          <w:lang w:eastAsia="ja-JP"/>
        </w:rPr>
        <w:t>4.5</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一つの単語から成る用語</w:t>
      </w:r>
      <w:r w:rsidR="00D44640">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と</w:t>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複数の単語から成る用語</w:t>
      </w:r>
      <w:bookmarkEnd w:id="135"/>
      <w:bookmarkEnd w:id="136"/>
      <w:r w:rsidR="00D44640">
        <w:rPr>
          <w:rFonts w:ascii="ＭＳ Ｐゴシック" w:eastAsia="ＭＳ Ｐゴシック" w:hAnsi="ＭＳ Ｐゴシック" w:hint="eastAsia"/>
          <w:i w:val="0"/>
          <w:sz w:val="24"/>
          <w:szCs w:val="24"/>
          <w:lang w:eastAsia="ja-JP"/>
        </w:rPr>
        <w:t>」</w:t>
      </w:r>
      <w:bookmarkEnd w:id="137"/>
      <w:bookmarkEnd w:id="138"/>
    </w:p>
    <w:p w14:paraId="144D3B40" w14:textId="77777777" w:rsidR="00D03C6F" w:rsidRPr="009A466D" w:rsidRDefault="0064051F" w:rsidP="00E41AA8">
      <w:pPr>
        <w:spacing w:beforeLines="50" w:before="120"/>
        <w:rPr>
          <w:sz w:val="22"/>
          <w:szCs w:val="22"/>
          <w:lang w:eastAsia="ja-JP"/>
        </w:rPr>
      </w:pPr>
      <w:r w:rsidRPr="009A466D">
        <w:rPr>
          <w:rFonts w:hAnsi="ＭＳ 明朝" w:hint="eastAsia"/>
          <w:sz w:val="22"/>
          <w:szCs w:val="22"/>
          <w:lang w:eastAsia="ja-JP"/>
        </w:rPr>
        <w:t>それぞれの</w:t>
      </w:r>
      <w:r w:rsidRPr="009A466D">
        <w:rPr>
          <w:sz w:val="22"/>
          <w:szCs w:val="22"/>
          <w:lang w:eastAsia="ja-JP"/>
        </w:rPr>
        <w:t>LLT</w:t>
      </w:r>
      <w:r w:rsidRPr="009A466D">
        <w:rPr>
          <w:rFonts w:hAnsi="ＭＳ 明朝" w:hint="eastAsia"/>
          <w:sz w:val="22"/>
          <w:szCs w:val="22"/>
          <w:lang w:eastAsia="ja-JP"/>
        </w:rPr>
        <w:t>または</w:t>
      </w:r>
      <w:r w:rsidRPr="009A466D">
        <w:rPr>
          <w:sz w:val="22"/>
          <w:szCs w:val="22"/>
          <w:lang w:eastAsia="ja-JP"/>
        </w:rPr>
        <w:t>PT</w:t>
      </w:r>
      <w:r w:rsidRPr="009A466D">
        <w:rPr>
          <w:rFonts w:hAnsi="ＭＳ 明朝" w:hint="eastAsia"/>
          <w:sz w:val="22"/>
          <w:szCs w:val="22"/>
          <w:lang w:eastAsia="ja-JP"/>
        </w:rPr>
        <w:t>は単一の概念を表しているが、その概念は一つまたはそれ</w:t>
      </w:r>
      <w:r w:rsidR="00D03C6F" w:rsidRPr="009A466D">
        <w:rPr>
          <w:rFonts w:hAnsi="ＭＳ 明朝" w:hint="eastAsia"/>
          <w:sz w:val="22"/>
          <w:szCs w:val="22"/>
          <w:lang w:eastAsia="ja-JP"/>
        </w:rPr>
        <w:t>以</w:t>
      </w:r>
      <w:r w:rsidRPr="009A466D">
        <w:rPr>
          <w:rFonts w:hAnsi="ＭＳ 明朝" w:hint="eastAsia"/>
          <w:sz w:val="22"/>
          <w:szCs w:val="22"/>
          <w:lang w:eastAsia="ja-JP"/>
        </w:rPr>
        <w:t>上の単語で表現される。</w:t>
      </w:r>
    </w:p>
    <w:p w14:paraId="71E6CD34" w14:textId="77777777" w:rsidR="00705D39" w:rsidRDefault="005F5F6F" w:rsidP="00E41AA8">
      <w:pPr>
        <w:spacing w:beforeLines="50" w:before="120"/>
        <w:rPr>
          <w:sz w:val="22"/>
          <w:szCs w:val="22"/>
          <w:lang w:eastAsia="ja-JP"/>
        </w:rPr>
      </w:pPr>
      <w:r w:rsidRPr="009A466D">
        <w:rPr>
          <w:rFonts w:hAnsi="ＭＳ 明朝"/>
          <w:sz w:val="22"/>
          <w:szCs w:val="22"/>
        </w:rPr>
        <w:t>二つ</w:t>
      </w:r>
      <w:r w:rsidR="0064051F" w:rsidRPr="009A466D">
        <w:rPr>
          <w:rFonts w:hAnsi="ＭＳ 明朝" w:hint="eastAsia"/>
          <w:sz w:val="22"/>
          <w:szCs w:val="22"/>
        </w:rPr>
        <w:t>以上の概念を表す用語が、他の用語集から受け継がれて（</w:t>
      </w:r>
      <w:r w:rsidR="0064051F" w:rsidRPr="009A466D">
        <w:rPr>
          <w:sz w:val="22"/>
          <w:szCs w:val="22"/>
        </w:rPr>
        <w:t>inherited</w:t>
      </w:r>
      <w:r w:rsidR="0064051F" w:rsidRPr="009A466D">
        <w:rPr>
          <w:rFonts w:hAnsi="ＭＳ 明朝" w:hint="eastAsia"/>
          <w:sz w:val="22"/>
          <w:szCs w:val="22"/>
        </w:rPr>
        <w:t>）いる場合がある（</w:t>
      </w:r>
      <w:r w:rsidR="00621145" w:rsidRPr="009A466D">
        <w:rPr>
          <w:rFonts w:hAnsi="ＭＳ 明朝" w:hint="eastAsia"/>
          <w:sz w:val="22"/>
          <w:szCs w:val="22"/>
        </w:rPr>
        <w:t>例：</w:t>
      </w:r>
      <w:r w:rsidR="00D03224">
        <w:rPr>
          <w:rFonts w:hAnsi="ＭＳ 明朝" w:hint="eastAsia"/>
          <w:sz w:val="22"/>
          <w:szCs w:val="22"/>
        </w:rPr>
        <w:t>「</w:t>
      </w:r>
      <w:r w:rsidR="0064051F" w:rsidRPr="009A466D">
        <w:rPr>
          <w:rFonts w:hint="eastAsia"/>
          <w:b/>
          <w:sz w:val="22"/>
          <w:szCs w:val="22"/>
        </w:rPr>
        <w:t>LLT;</w:t>
      </w:r>
      <w:r w:rsidR="0064051F" w:rsidRPr="009A466D">
        <w:rPr>
          <w:sz w:val="22"/>
          <w:szCs w:val="22"/>
        </w:rPr>
        <w:t xml:space="preserve"> </w:t>
      </w:r>
      <w:r w:rsidR="0064051F" w:rsidRPr="009A466D">
        <w:rPr>
          <w:b/>
          <w:i/>
          <w:sz w:val="22"/>
          <w:szCs w:val="22"/>
        </w:rPr>
        <w:t>Nausea vomiting and diarrhoea</w:t>
      </w:r>
      <w:r w:rsidR="00D44640">
        <w:rPr>
          <w:rFonts w:hAnsi="ＭＳ 明朝" w:hint="eastAsia"/>
          <w:bCs/>
          <w:iCs/>
          <w:sz w:val="22"/>
          <w:szCs w:val="22"/>
        </w:rPr>
        <w:t>」</w:t>
      </w:r>
      <w:r w:rsidR="0064051F" w:rsidRPr="009A466D">
        <w:rPr>
          <w:rFonts w:hAnsi="ＭＳ 明朝" w:hint="eastAsia"/>
          <w:sz w:val="22"/>
          <w:szCs w:val="22"/>
        </w:rPr>
        <w:t>）。</w:t>
      </w:r>
      <w:r w:rsidR="0064051F" w:rsidRPr="009A466D">
        <w:rPr>
          <w:rFonts w:hAnsi="ＭＳ 明朝" w:hint="eastAsia"/>
          <w:sz w:val="22"/>
          <w:szCs w:val="22"/>
          <w:lang w:eastAsia="ja-JP"/>
        </w:rPr>
        <w:t>これらの複合語は</w:t>
      </w:r>
      <w:r w:rsidR="0064051F" w:rsidRPr="009A466D">
        <w:rPr>
          <w:sz w:val="22"/>
          <w:szCs w:val="22"/>
          <w:lang w:eastAsia="ja-JP"/>
        </w:rPr>
        <w:t xml:space="preserve"> </w:t>
      </w:r>
      <w:r w:rsidR="0064051F" w:rsidRPr="009A466D">
        <w:rPr>
          <w:rFonts w:hAnsi="ＭＳ 明朝" w:hint="eastAsia"/>
          <w:sz w:val="22"/>
          <w:szCs w:val="22"/>
          <w:lang w:eastAsia="ja-JP"/>
        </w:rPr>
        <w:t>、主た</w:t>
      </w:r>
      <w:r w:rsidR="0064051F" w:rsidRPr="009A466D">
        <w:rPr>
          <w:rFonts w:hAnsi="ＭＳ 明朝" w:hint="eastAsia"/>
          <w:sz w:val="22"/>
          <w:szCs w:val="22"/>
          <w:lang w:eastAsia="ja-JP"/>
        </w:rPr>
        <w:lastRenderedPageBreak/>
        <w:t>る状態や最も臨床的に関連のある</w:t>
      </w:r>
      <w:r w:rsidR="0064051F" w:rsidRPr="009A466D">
        <w:rPr>
          <w:sz w:val="22"/>
          <w:szCs w:val="22"/>
          <w:lang w:eastAsia="ja-JP"/>
        </w:rPr>
        <w:t>PT</w:t>
      </w:r>
      <w:r w:rsidR="0064051F" w:rsidRPr="009A466D">
        <w:rPr>
          <w:rFonts w:hAnsi="ＭＳ 明朝" w:hint="eastAsia"/>
          <w:sz w:val="22"/>
          <w:szCs w:val="22"/>
          <w:lang w:eastAsia="ja-JP"/>
        </w:rPr>
        <w:t>の下の</w:t>
      </w:r>
      <w:r w:rsidR="0064051F" w:rsidRPr="009A466D">
        <w:rPr>
          <w:sz w:val="22"/>
          <w:szCs w:val="22"/>
          <w:lang w:eastAsia="ja-JP"/>
        </w:rPr>
        <w:t>LLT</w:t>
      </w:r>
      <w:r w:rsidR="0064051F" w:rsidRPr="009A466D">
        <w:rPr>
          <w:rFonts w:hAnsi="ＭＳ 明朝" w:hint="eastAsia"/>
          <w:sz w:val="22"/>
          <w:szCs w:val="22"/>
          <w:lang w:eastAsia="ja-JP"/>
        </w:rPr>
        <w:t>としてリンクされている。例えば</w:t>
      </w:r>
      <w:r w:rsidR="00D03224">
        <w:rPr>
          <w:rFonts w:hAnsi="ＭＳ 明朝" w:hint="eastAsia"/>
          <w:sz w:val="22"/>
          <w:szCs w:val="22"/>
          <w:lang w:eastAsia="ja-JP"/>
        </w:rPr>
        <w:t>「</w:t>
      </w:r>
      <w:r w:rsidR="0064051F" w:rsidRPr="009A466D">
        <w:rPr>
          <w:rFonts w:hint="eastAsia"/>
          <w:b/>
          <w:sz w:val="22"/>
          <w:szCs w:val="22"/>
          <w:lang w:eastAsia="ja-JP"/>
        </w:rPr>
        <w:t>LLT;</w:t>
      </w:r>
      <w:r w:rsidR="0064051F" w:rsidRPr="009A466D">
        <w:rPr>
          <w:sz w:val="22"/>
          <w:szCs w:val="22"/>
          <w:lang w:eastAsia="ja-JP"/>
        </w:rPr>
        <w:t xml:space="preserve"> </w:t>
      </w:r>
      <w:r w:rsidR="0064051F" w:rsidRPr="009A466D">
        <w:rPr>
          <w:b/>
          <w:i/>
          <w:sz w:val="22"/>
          <w:szCs w:val="22"/>
          <w:lang w:eastAsia="ja-JP"/>
        </w:rPr>
        <w:t>Nausea vomiting and diarrhoe</w:t>
      </w:r>
      <w:r w:rsidR="0064051F" w:rsidRPr="009A466D">
        <w:rPr>
          <w:rFonts w:hint="eastAsia"/>
          <w:b/>
          <w:i/>
          <w:sz w:val="22"/>
          <w:szCs w:val="22"/>
          <w:lang w:eastAsia="ja-JP"/>
        </w:rPr>
        <w:t>a</w:t>
      </w:r>
      <w:r w:rsidR="00D44640">
        <w:rPr>
          <w:rFonts w:hAnsi="ＭＳ 明朝" w:hint="eastAsia"/>
          <w:sz w:val="22"/>
          <w:szCs w:val="22"/>
          <w:lang w:eastAsia="ja-JP"/>
        </w:rPr>
        <w:t>」</w:t>
      </w:r>
      <w:r w:rsidR="0064051F" w:rsidRPr="009A466D">
        <w:rPr>
          <w:rFonts w:hAnsi="ＭＳ 明朝" w:hint="eastAsia"/>
          <w:sz w:val="22"/>
          <w:szCs w:val="22"/>
          <w:lang w:eastAsia="ja-JP"/>
        </w:rPr>
        <w:t>という用語は、</w:t>
      </w:r>
      <w:r w:rsidR="00D03224">
        <w:rPr>
          <w:rFonts w:hAnsi="ＭＳ 明朝" w:hint="eastAsia"/>
          <w:sz w:val="22"/>
          <w:szCs w:val="22"/>
          <w:lang w:eastAsia="ja-JP"/>
        </w:rPr>
        <w:t>「</w:t>
      </w:r>
      <w:r w:rsidR="0064051F" w:rsidRPr="009A466D">
        <w:rPr>
          <w:b/>
          <w:bCs/>
          <w:iCs/>
          <w:sz w:val="22"/>
          <w:szCs w:val="22"/>
          <w:lang w:eastAsia="ja-JP"/>
        </w:rPr>
        <w:t>PT</w:t>
      </w:r>
      <w:r w:rsidR="0064051F" w:rsidRPr="009A466D">
        <w:rPr>
          <w:rFonts w:hint="eastAsia"/>
          <w:b/>
          <w:bCs/>
          <w:iCs/>
          <w:sz w:val="22"/>
          <w:szCs w:val="22"/>
          <w:lang w:eastAsia="ja-JP"/>
        </w:rPr>
        <w:t>;</w:t>
      </w:r>
      <w:r w:rsidR="00823C48" w:rsidRPr="009A466D">
        <w:rPr>
          <w:rFonts w:hint="eastAsia"/>
          <w:b/>
          <w:bCs/>
          <w:i/>
          <w:iCs/>
          <w:sz w:val="22"/>
          <w:szCs w:val="22"/>
          <w:lang w:eastAsia="ja-JP"/>
        </w:rPr>
        <w:t xml:space="preserve"> </w:t>
      </w:r>
      <w:r w:rsidR="0064051F" w:rsidRPr="009A466D">
        <w:rPr>
          <w:rFonts w:hAnsi="ＭＳ 明朝" w:hint="eastAsia"/>
          <w:b/>
          <w:bCs/>
          <w:i/>
          <w:iCs/>
          <w:sz w:val="22"/>
          <w:szCs w:val="22"/>
          <w:lang w:eastAsia="ja-JP"/>
        </w:rPr>
        <w:t>嘔吐</w:t>
      </w:r>
      <w:r w:rsidR="0064051F" w:rsidRPr="009A466D">
        <w:rPr>
          <w:rFonts w:hint="eastAsia"/>
          <w:bCs/>
          <w:iCs/>
          <w:sz w:val="22"/>
          <w:szCs w:val="22"/>
          <w:lang w:eastAsia="ja-JP"/>
        </w:rPr>
        <w:t xml:space="preserve"> (</w:t>
      </w:r>
      <w:r w:rsidR="0064051F" w:rsidRPr="009A466D">
        <w:rPr>
          <w:rFonts w:hint="eastAsia"/>
          <w:bCs/>
          <w:i/>
          <w:iCs/>
          <w:sz w:val="22"/>
          <w:szCs w:val="22"/>
          <w:lang w:eastAsia="ja-JP"/>
        </w:rPr>
        <w:t>Vomiting</w:t>
      </w:r>
      <w:r w:rsidR="0064051F" w:rsidRPr="009A466D">
        <w:rPr>
          <w:rFonts w:hint="eastAsia"/>
          <w:bCs/>
          <w:iCs/>
          <w:sz w:val="22"/>
          <w:szCs w:val="22"/>
          <w:lang w:eastAsia="ja-JP"/>
        </w:rPr>
        <w:t>)</w:t>
      </w:r>
      <w:r w:rsidR="00D44640">
        <w:rPr>
          <w:rFonts w:hAnsi="ＭＳ 明朝" w:hint="eastAsia"/>
          <w:sz w:val="22"/>
          <w:szCs w:val="22"/>
          <w:lang w:eastAsia="ja-JP"/>
        </w:rPr>
        <w:t>」</w:t>
      </w:r>
      <w:r w:rsidR="0064051F" w:rsidRPr="009A466D">
        <w:rPr>
          <w:rFonts w:hAnsi="ＭＳ 明朝" w:hint="eastAsia"/>
          <w:sz w:val="22"/>
          <w:szCs w:val="22"/>
          <w:lang w:eastAsia="ja-JP"/>
        </w:rPr>
        <w:t>の下の</w:t>
      </w:r>
      <w:r w:rsidR="0064051F" w:rsidRPr="009A466D">
        <w:rPr>
          <w:sz w:val="22"/>
          <w:szCs w:val="22"/>
          <w:lang w:eastAsia="ja-JP"/>
        </w:rPr>
        <w:t>LLT</w:t>
      </w:r>
      <w:r w:rsidR="0064051F" w:rsidRPr="009A466D">
        <w:rPr>
          <w:rFonts w:hAnsi="ＭＳ 明朝" w:hint="eastAsia"/>
          <w:sz w:val="22"/>
          <w:szCs w:val="22"/>
          <w:lang w:eastAsia="ja-JP"/>
        </w:rPr>
        <w:t>とされ、さらにノンカレントとされている。</w:t>
      </w:r>
    </w:p>
    <w:p w14:paraId="3E5B449E"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39" w:name="_Toc524334901"/>
      <w:bookmarkStart w:id="140" w:name="_Toc64182962"/>
      <w:bookmarkStart w:id="141" w:name="_Toc443386815"/>
      <w:bookmarkStart w:id="142" w:name="_Toc459295101"/>
      <w:r w:rsidRPr="007A64A5">
        <w:rPr>
          <w:rFonts w:ascii="ＭＳ Ｐゴシック" w:eastAsia="ＭＳ Ｐゴシック" w:hAnsi="ＭＳ Ｐゴシック" w:hint="eastAsia"/>
          <w:i w:val="0"/>
          <w:sz w:val="24"/>
          <w:szCs w:val="24"/>
          <w:lang w:eastAsia="ja-JP"/>
        </w:rPr>
        <w:t>4.6</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語　順</w:t>
      </w:r>
      <w:bookmarkEnd w:id="139"/>
      <w:bookmarkEnd w:id="140"/>
      <w:bookmarkEnd w:id="141"/>
      <w:bookmarkEnd w:id="142"/>
    </w:p>
    <w:p w14:paraId="4E643DA2" w14:textId="2E1560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原則として、</w:t>
      </w:r>
      <w:r w:rsidRPr="009A466D">
        <w:rPr>
          <w:sz w:val="22"/>
          <w:szCs w:val="22"/>
          <w:lang w:eastAsia="ja-JP"/>
        </w:rPr>
        <w:t>PT</w:t>
      </w:r>
      <w:r w:rsidRPr="009A466D">
        <w:rPr>
          <w:rFonts w:hAnsi="ＭＳ 明朝" w:hint="eastAsia"/>
          <w:sz w:val="22"/>
          <w:szCs w:val="22"/>
          <w:lang w:eastAsia="ja-JP"/>
        </w:rPr>
        <w:t>以上の階層では、自然言語の語順が使われている。すなわち、通常の話</w:t>
      </w:r>
      <w:r w:rsidR="00DA1CF8" w:rsidRPr="009A466D">
        <w:rPr>
          <w:rFonts w:hAnsi="ＭＳ 明朝" w:hint="eastAsia"/>
          <w:sz w:val="22"/>
          <w:szCs w:val="22"/>
          <w:lang w:eastAsia="ja-JP"/>
        </w:rPr>
        <w:t>し</w:t>
      </w:r>
      <w:r w:rsidRPr="009A466D">
        <w:rPr>
          <w:rFonts w:hAnsi="ＭＳ 明朝" w:hint="eastAsia"/>
          <w:sz w:val="22"/>
          <w:szCs w:val="22"/>
          <w:lang w:eastAsia="ja-JP"/>
        </w:rPr>
        <w:t>言葉の語順である（</w:t>
      </w:r>
      <w:r w:rsidR="00823C48" w:rsidRPr="009A466D">
        <w:rPr>
          <w:rFonts w:hAnsi="ＭＳ 明朝" w:hint="eastAsia"/>
          <w:sz w:val="22"/>
          <w:szCs w:val="22"/>
          <w:lang w:eastAsia="ja-JP"/>
        </w:rPr>
        <w:t>例：</w:t>
      </w:r>
      <w:r w:rsidR="00D03224">
        <w:rPr>
          <w:rFonts w:hAnsi="ＭＳ 明朝" w:hint="eastAsia"/>
          <w:sz w:val="22"/>
          <w:szCs w:val="22"/>
          <w:lang w:eastAsia="ja-JP"/>
        </w:rPr>
        <w:t>「</w:t>
      </w:r>
      <w:r w:rsidRPr="009A466D">
        <w:rPr>
          <w:b/>
          <w:sz w:val="22"/>
          <w:szCs w:val="22"/>
          <w:lang w:eastAsia="ja-JP"/>
        </w:rPr>
        <w:t>PT</w:t>
      </w:r>
      <w:r w:rsidR="00823C48" w:rsidRPr="009A466D">
        <w:rPr>
          <w:rFonts w:hint="eastAsia"/>
          <w:b/>
          <w:sz w:val="22"/>
          <w:szCs w:val="22"/>
          <w:lang w:eastAsia="ja-JP"/>
        </w:rPr>
        <w:t xml:space="preserve">; </w:t>
      </w:r>
      <w:r w:rsidR="00823C48" w:rsidRPr="009A466D">
        <w:rPr>
          <w:rFonts w:hAnsi="ＭＳ 明朝" w:hint="eastAsia"/>
          <w:b/>
          <w:i/>
          <w:sz w:val="22"/>
          <w:szCs w:val="22"/>
          <w:lang w:eastAsia="ja-JP"/>
        </w:rPr>
        <w:t>心筋梗塞</w:t>
      </w:r>
      <w:r w:rsidR="00823C48" w:rsidRPr="009A466D">
        <w:rPr>
          <w:rFonts w:hint="eastAsia"/>
          <w:sz w:val="22"/>
          <w:szCs w:val="22"/>
          <w:lang w:eastAsia="ja-JP"/>
        </w:rPr>
        <w:t xml:space="preserve"> (</w:t>
      </w:r>
      <w:r w:rsidRPr="009A466D">
        <w:rPr>
          <w:i/>
          <w:iCs/>
          <w:sz w:val="22"/>
          <w:szCs w:val="22"/>
          <w:lang w:eastAsia="ja-JP"/>
        </w:rPr>
        <w:t>Myocardial infarction</w:t>
      </w:r>
      <w:r w:rsidR="00823C48" w:rsidRPr="009A466D">
        <w:rPr>
          <w:rFonts w:hint="eastAsia"/>
          <w:iCs/>
          <w:sz w:val="22"/>
          <w:szCs w:val="22"/>
          <w:lang w:eastAsia="ja-JP"/>
        </w:rPr>
        <w:t>)</w:t>
      </w:r>
      <w:r w:rsidR="00D44640">
        <w:rPr>
          <w:rFonts w:hAnsi="ＭＳ 明朝" w:hint="eastAsia"/>
          <w:iCs/>
          <w:sz w:val="22"/>
          <w:szCs w:val="22"/>
          <w:lang w:eastAsia="ja-JP"/>
        </w:rPr>
        <w:t>」</w:t>
      </w:r>
      <w:r w:rsidRPr="009A466D">
        <w:rPr>
          <w:rFonts w:hAnsi="ＭＳ 明朝" w:hint="eastAsia"/>
          <w:sz w:val="22"/>
          <w:szCs w:val="22"/>
          <w:lang w:eastAsia="ja-JP"/>
        </w:rPr>
        <w:t>であり</w:t>
      </w:r>
      <w:r w:rsidR="00D03224">
        <w:rPr>
          <w:rFonts w:hAnsi="ＭＳ 明朝" w:hint="eastAsia"/>
          <w:sz w:val="22"/>
          <w:szCs w:val="22"/>
          <w:lang w:eastAsia="ja-JP"/>
        </w:rPr>
        <w:t>「</w:t>
      </w:r>
      <w:r w:rsidRPr="009A466D">
        <w:rPr>
          <w:iCs/>
          <w:sz w:val="22"/>
          <w:szCs w:val="22"/>
          <w:lang w:eastAsia="ja-JP"/>
        </w:rPr>
        <w:t>Infarction myocardial</w:t>
      </w:r>
      <w:r w:rsidR="00D44640">
        <w:rPr>
          <w:rFonts w:hAnsi="ＭＳ 明朝" w:hint="eastAsia"/>
          <w:iCs/>
          <w:sz w:val="22"/>
          <w:szCs w:val="22"/>
          <w:lang w:eastAsia="ja-JP"/>
        </w:rPr>
        <w:t>」</w:t>
      </w:r>
      <w:r w:rsidRPr="009A466D">
        <w:rPr>
          <w:rFonts w:hAnsi="ＭＳ 明朝" w:hint="eastAsia"/>
          <w:sz w:val="22"/>
          <w:szCs w:val="22"/>
          <w:lang w:eastAsia="ja-JP"/>
        </w:rPr>
        <w:t>ではない）。例外として、</w:t>
      </w:r>
      <w:r w:rsidRPr="009A466D">
        <w:rPr>
          <w:rFonts w:hint="eastAsia"/>
          <w:sz w:val="22"/>
          <w:szCs w:val="22"/>
          <w:lang w:eastAsia="ja-JP"/>
        </w:rPr>
        <w:t>PT</w:t>
      </w:r>
      <w:r w:rsidRPr="009A466D">
        <w:rPr>
          <w:rFonts w:hAnsi="ＭＳ 明朝" w:hint="eastAsia"/>
          <w:sz w:val="22"/>
          <w:szCs w:val="22"/>
          <w:lang w:eastAsia="ja-JP"/>
        </w:rPr>
        <w:t>の語順を反転させることにより</w:t>
      </w:r>
      <w:r w:rsidRPr="009A466D">
        <w:rPr>
          <w:rFonts w:hint="eastAsia"/>
          <w:sz w:val="22"/>
          <w:szCs w:val="22"/>
          <w:lang w:eastAsia="ja-JP"/>
        </w:rPr>
        <w:t>SOC</w:t>
      </w:r>
      <w:r w:rsidRPr="009A466D">
        <w:rPr>
          <w:rFonts w:hAnsi="ＭＳ 明朝" w:hint="eastAsia"/>
          <w:sz w:val="22"/>
          <w:szCs w:val="22"/>
          <w:lang w:eastAsia="ja-JP"/>
        </w:rPr>
        <w:t>中のアルファベット順の表示で類似の単語をひとまとめにできる場合がある。例えば</w:t>
      </w:r>
      <w:r w:rsidR="00CB151C" w:rsidRPr="009A466D">
        <w:rPr>
          <w:rFonts w:hAnsi="ＭＳ 明朝" w:hint="eastAsia"/>
          <w:sz w:val="22"/>
          <w:szCs w:val="22"/>
          <w:lang w:eastAsia="ja-JP"/>
        </w:rPr>
        <w:t>、以下</w:t>
      </w:r>
      <w:r w:rsidRPr="009A466D">
        <w:rPr>
          <w:rFonts w:hAnsi="ＭＳ 明朝" w:hint="eastAsia"/>
          <w:sz w:val="22"/>
          <w:szCs w:val="22"/>
          <w:lang w:eastAsia="ja-JP"/>
        </w:rPr>
        <w:t>の例が</w:t>
      </w:r>
      <w:r w:rsidR="00CB151C" w:rsidRPr="009A466D">
        <w:rPr>
          <w:rFonts w:hAnsi="ＭＳ 明朝" w:hint="eastAsia"/>
          <w:sz w:val="22"/>
          <w:szCs w:val="22"/>
          <w:lang w:eastAsia="ja-JP"/>
        </w:rPr>
        <w:t>該当する。</w:t>
      </w:r>
    </w:p>
    <w:p w14:paraId="769D60B1" w14:textId="77777777" w:rsidR="00705D39" w:rsidRDefault="0064051F" w:rsidP="00E41AA8">
      <w:pPr>
        <w:spacing w:beforeLines="50" w:before="120"/>
        <w:ind w:left="3969" w:hanging="3402"/>
        <w:rPr>
          <w:b/>
          <w:i/>
          <w:iCs/>
          <w:sz w:val="22"/>
          <w:szCs w:val="22"/>
          <w:lang w:eastAsia="ja-JP"/>
        </w:rPr>
      </w:pPr>
      <w:r w:rsidRPr="009A466D">
        <w:rPr>
          <w:b/>
          <w:i/>
          <w:iCs/>
          <w:sz w:val="22"/>
          <w:szCs w:val="22"/>
          <w:lang w:eastAsia="ja-JP"/>
        </w:rPr>
        <w:t>Meningitis aseptic</w:t>
      </w:r>
      <w:r w:rsidR="00CE634E" w:rsidRPr="009A466D">
        <w:rPr>
          <w:rFonts w:hAnsi="ＭＳ 明朝" w:hint="eastAsia"/>
          <w:b/>
          <w:i/>
          <w:iCs/>
          <w:sz w:val="22"/>
          <w:szCs w:val="22"/>
          <w:lang w:eastAsia="ja-JP"/>
        </w:rPr>
        <w:t xml:space="preserve">　</w:t>
      </w:r>
      <w:r w:rsidR="00823682"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無菌性髄膜炎</w:t>
      </w:r>
      <w:r w:rsidR="00CE634E" w:rsidRPr="009A466D">
        <w:rPr>
          <w:rFonts w:hAnsi="ＭＳ 明朝" w:hint="eastAsia"/>
          <w:b/>
          <w:iCs/>
          <w:sz w:val="22"/>
          <w:szCs w:val="22"/>
          <w:lang w:eastAsia="ja-JP"/>
        </w:rPr>
        <w:t>）</w:t>
      </w:r>
    </w:p>
    <w:p w14:paraId="0E935546" w14:textId="77777777" w:rsidR="0064051F" w:rsidRPr="009A466D" w:rsidRDefault="0064051F" w:rsidP="00CE634E">
      <w:pPr>
        <w:ind w:left="3969" w:hanging="3402"/>
        <w:rPr>
          <w:b/>
          <w:i/>
          <w:iCs/>
          <w:sz w:val="22"/>
          <w:szCs w:val="22"/>
          <w:lang w:eastAsia="ja-JP"/>
        </w:rPr>
      </w:pPr>
      <w:r w:rsidRPr="009A466D">
        <w:rPr>
          <w:b/>
          <w:i/>
          <w:iCs/>
          <w:sz w:val="22"/>
          <w:szCs w:val="22"/>
          <w:lang w:eastAsia="ja-JP"/>
        </w:rPr>
        <w:t>Meningitis chemical</w:t>
      </w:r>
      <w:r w:rsidR="00CE634E" w:rsidRPr="009A466D">
        <w:rPr>
          <w:rFonts w:hAnsi="ＭＳ 明朝" w:hint="eastAsia"/>
          <w:b/>
          <w:i/>
          <w:iCs/>
          <w:sz w:val="22"/>
          <w:szCs w:val="22"/>
          <w:lang w:eastAsia="ja-JP"/>
        </w:rPr>
        <w:t xml:space="preserve">　</w:t>
      </w:r>
      <w:r w:rsidR="00823682"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化学性髄膜炎</w:t>
      </w:r>
      <w:r w:rsidR="00CE634E" w:rsidRPr="009A466D">
        <w:rPr>
          <w:rFonts w:hAnsi="ＭＳ 明朝" w:hint="eastAsia"/>
          <w:b/>
          <w:iCs/>
          <w:sz w:val="22"/>
          <w:szCs w:val="22"/>
          <w:lang w:eastAsia="ja-JP"/>
        </w:rPr>
        <w:t>）</w:t>
      </w:r>
    </w:p>
    <w:p w14:paraId="453B125B" w14:textId="77777777" w:rsidR="0064051F" w:rsidRPr="009A466D" w:rsidRDefault="0064051F" w:rsidP="00CE634E">
      <w:pPr>
        <w:ind w:left="3969" w:hanging="3402"/>
        <w:rPr>
          <w:b/>
          <w:i/>
          <w:iCs/>
          <w:sz w:val="22"/>
          <w:szCs w:val="22"/>
          <w:lang w:eastAsia="ja-JP"/>
        </w:rPr>
      </w:pPr>
      <w:r w:rsidRPr="009A466D">
        <w:rPr>
          <w:b/>
          <w:i/>
          <w:iCs/>
          <w:sz w:val="22"/>
          <w:szCs w:val="22"/>
          <w:lang w:eastAsia="ja-JP"/>
        </w:rPr>
        <w:t>Meningitis eosinophilic</w:t>
      </w:r>
      <w:r w:rsidR="00CE634E"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好酸球性髄膜炎</w:t>
      </w:r>
      <w:r w:rsidR="00CE634E" w:rsidRPr="009A466D">
        <w:rPr>
          <w:rFonts w:hAnsi="ＭＳ 明朝" w:hint="eastAsia"/>
          <w:b/>
          <w:iCs/>
          <w:sz w:val="22"/>
          <w:szCs w:val="22"/>
          <w:lang w:eastAsia="ja-JP"/>
        </w:rPr>
        <w:t>）</w:t>
      </w:r>
    </w:p>
    <w:p w14:paraId="063C022E" w14:textId="77777777" w:rsidR="0064051F" w:rsidRPr="009A466D" w:rsidRDefault="0064051F" w:rsidP="00CE634E">
      <w:pPr>
        <w:ind w:left="3969" w:hanging="3402"/>
        <w:rPr>
          <w:i/>
          <w:iCs/>
          <w:sz w:val="22"/>
          <w:szCs w:val="22"/>
          <w:lang w:eastAsia="ja-JP"/>
        </w:rPr>
      </w:pPr>
      <w:r w:rsidRPr="009A466D">
        <w:rPr>
          <w:b/>
          <w:i/>
          <w:iCs/>
          <w:sz w:val="22"/>
          <w:szCs w:val="22"/>
          <w:lang w:eastAsia="ja-JP"/>
        </w:rPr>
        <w:t>Meningitis toxoplasmal</w:t>
      </w:r>
      <w:r w:rsidR="00CE634E"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トキソプラズマ性髄膜炎</w:t>
      </w:r>
      <w:r w:rsidR="00CE634E" w:rsidRPr="008C4939">
        <w:rPr>
          <w:rFonts w:hAnsi="ＭＳ 明朝" w:hint="eastAsia"/>
          <w:b/>
          <w:iCs/>
          <w:sz w:val="22"/>
          <w:szCs w:val="22"/>
          <w:lang w:eastAsia="ja-JP"/>
        </w:rPr>
        <w:t>）</w:t>
      </w:r>
    </w:p>
    <w:p w14:paraId="472C5F60"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43" w:name="_Toc524334902"/>
      <w:bookmarkStart w:id="144" w:name="_Toc64182963"/>
      <w:bookmarkStart w:id="145" w:name="_Toc443386816"/>
      <w:bookmarkStart w:id="146" w:name="_Toc459295102"/>
      <w:r w:rsidRPr="007A64A5">
        <w:rPr>
          <w:rFonts w:ascii="ＭＳ Ｐゴシック" w:eastAsia="ＭＳ Ｐゴシック" w:hAnsi="ＭＳ Ｐゴシック" w:hint="eastAsia"/>
          <w:i w:val="0"/>
          <w:sz w:val="24"/>
          <w:szCs w:val="24"/>
          <w:lang w:eastAsia="ja-JP"/>
        </w:rPr>
        <w:t>4.7</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MedDRA数字コード</w:t>
      </w:r>
      <w:bookmarkEnd w:id="143"/>
      <w:bookmarkEnd w:id="144"/>
      <w:bookmarkEnd w:id="145"/>
      <w:bookmarkEnd w:id="146"/>
    </w:p>
    <w:p w14:paraId="0C53B65A" w14:textId="1721D57B" w:rsidR="0064051F" w:rsidRPr="009A466D" w:rsidRDefault="00D03224" w:rsidP="00E41AA8">
      <w:pPr>
        <w:spacing w:beforeLines="50" w:before="120"/>
        <w:rPr>
          <w:sz w:val="22"/>
          <w:szCs w:val="22"/>
          <w:lang w:eastAsia="ja-JP"/>
        </w:rPr>
      </w:pPr>
      <w:r>
        <w:rPr>
          <w:rFonts w:hAnsi="ＭＳ 明朝" w:hint="eastAsia"/>
          <w:sz w:val="22"/>
          <w:szCs w:val="22"/>
          <w:lang w:eastAsia="ja-JP"/>
        </w:rPr>
        <w:t>「</w:t>
      </w:r>
      <w:r w:rsidR="0064051F" w:rsidRPr="009A466D">
        <w:rPr>
          <w:rFonts w:hAnsi="ＭＳ 明朝" w:hint="eastAsia"/>
          <w:sz w:val="22"/>
          <w:szCs w:val="22"/>
          <w:lang w:eastAsia="ja-JP"/>
        </w:rPr>
        <w:t>コード</w:t>
      </w:r>
      <w:r w:rsidR="00D44640">
        <w:rPr>
          <w:rFonts w:hAnsi="ＭＳ 明朝" w:hint="eastAsia"/>
          <w:sz w:val="22"/>
          <w:szCs w:val="22"/>
          <w:lang w:eastAsia="ja-JP"/>
        </w:rPr>
        <w:t>」</w:t>
      </w:r>
      <w:r w:rsidR="0064051F" w:rsidRPr="009A466D">
        <w:rPr>
          <w:rFonts w:hAnsi="ＭＳ 明朝" w:hint="eastAsia"/>
          <w:sz w:val="22"/>
          <w:szCs w:val="22"/>
          <w:lang w:eastAsia="ja-JP"/>
        </w:rPr>
        <w:t>という表現は規制関連分野で広く使われているが、</w:t>
      </w:r>
      <w:r w:rsidR="0064051F" w:rsidRPr="009A466D">
        <w:rPr>
          <w:rFonts w:hint="eastAsia"/>
          <w:sz w:val="22"/>
          <w:szCs w:val="22"/>
          <w:lang w:eastAsia="ja-JP"/>
        </w:rPr>
        <w:t>MedDRA</w:t>
      </w:r>
      <w:r w:rsidR="0064051F" w:rsidRPr="009A466D">
        <w:rPr>
          <w:rFonts w:hAnsi="ＭＳ 明朝" w:hint="eastAsia"/>
          <w:sz w:val="22"/>
          <w:szCs w:val="22"/>
          <w:lang w:eastAsia="ja-JP"/>
        </w:rPr>
        <w:t>の各用語に</w:t>
      </w:r>
      <w:r w:rsidR="00AC3F49" w:rsidRPr="009A466D">
        <w:rPr>
          <w:sz w:val="22"/>
          <w:szCs w:val="22"/>
          <w:lang w:eastAsia="ja-JP"/>
        </w:rPr>
        <w:br/>
      </w:r>
      <w:r w:rsidR="0064051F" w:rsidRPr="009A466D">
        <w:rPr>
          <w:rFonts w:hAnsi="ＭＳ 明朝" w:hint="eastAsia"/>
          <w:sz w:val="22"/>
          <w:szCs w:val="22"/>
          <w:lang w:eastAsia="ja-JP"/>
        </w:rPr>
        <w:t>付与されている</w:t>
      </w:r>
      <w:r w:rsidR="0064051F" w:rsidRPr="009A466D">
        <w:rPr>
          <w:rFonts w:hAnsi="ＭＳ 明朝"/>
          <w:sz w:val="22"/>
          <w:szCs w:val="22"/>
          <w:lang w:eastAsia="ja-JP"/>
        </w:rPr>
        <w:t>８</w:t>
      </w:r>
      <w:r w:rsidR="0064051F" w:rsidRPr="009A466D">
        <w:rPr>
          <w:rFonts w:hAnsi="ＭＳ 明朝" w:hint="eastAsia"/>
          <w:sz w:val="22"/>
          <w:szCs w:val="22"/>
          <w:lang w:eastAsia="ja-JP"/>
        </w:rPr>
        <w:t>桁の</w:t>
      </w:r>
      <w:r>
        <w:rPr>
          <w:rFonts w:hAnsi="ＭＳ 明朝" w:hint="eastAsia"/>
          <w:sz w:val="22"/>
          <w:szCs w:val="22"/>
          <w:lang w:eastAsia="ja-JP"/>
        </w:rPr>
        <w:t>「</w:t>
      </w:r>
      <w:r w:rsidR="0064051F" w:rsidRPr="009A466D">
        <w:rPr>
          <w:rFonts w:hAnsi="ＭＳ 明朝" w:hint="eastAsia"/>
          <w:sz w:val="22"/>
          <w:szCs w:val="22"/>
          <w:lang w:eastAsia="ja-JP"/>
        </w:rPr>
        <w:t>数字コード</w:t>
      </w:r>
      <w:r w:rsidR="00D44640">
        <w:rPr>
          <w:rFonts w:hAnsi="ＭＳ 明朝" w:hint="eastAsia"/>
          <w:sz w:val="22"/>
          <w:szCs w:val="22"/>
          <w:lang w:eastAsia="ja-JP"/>
        </w:rPr>
        <w:t>」</w:t>
      </w:r>
      <w:r w:rsidR="0064051F" w:rsidRPr="009A466D">
        <w:rPr>
          <w:rFonts w:hAnsi="ＭＳ 明朝" w:hint="eastAsia"/>
          <w:sz w:val="22"/>
          <w:szCs w:val="22"/>
          <w:lang w:eastAsia="ja-JP"/>
        </w:rPr>
        <w:t>は用語のテキスト文字列としてのコードとは区別して考えるべきである。</w:t>
      </w:r>
      <w:r w:rsidR="0064051F" w:rsidRPr="009A466D">
        <w:rPr>
          <w:rFonts w:hint="eastAsia"/>
          <w:sz w:val="22"/>
          <w:szCs w:val="22"/>
          <w:lang w:eastAsia="ja-JP"/>
        </w:rPr>
        <w:t>MedDRA</w:t>
      </w:r>
      <w:r w:rsidR="0064051F" w:rsidRPr="009A466D">
        <w:rPr>
          <w:rFonts w:hAnsi="ＭＳ 明朝" w:hint="eastAsia"/>
          <w:sz w:val="22"/>
          <w:szCs w:val="22"/>
          <w:lang w:eastAsia="ja-JP"/>
        </w:rPr>
        <w:t>の各用語には意味を表さない固有の数字コードがつけられている。ここでいう</w:t>
      </w:r>
      <w:r>
        <w:rPr>
          <w:rFonts w:hAnsi="ＭＳ 明朝" w:hint="eastAsia"/>
          <w:sz w:val="22"/>
          <w:szCs w:val="22"/>
          <w:lang w:eastAsia="ja-JP"/>
        </w:rPr>
        <w:t>「</w:t>
      </w:r>
      <w:r w:rsidR="0064051F" w:rsidRPr="009A466D">
        <w:rPr>
          <w:rFonts w:hAnsi="ＭＳ 明朝" w:hint="eastAsia"/>
          <w:sz w:val="22"/>
          <w:szCs w:val="22"/>
          <w:lang w:eastAsia="ja-JP"/>
        </w:rPr>
        <w:t>意味を表さない</w:t>
      </w:r>
      <w:r w:rsidR="00D44640">
        <w:rPr>
          <w:rFonts w:hAnsi="ＭＳ 明朝" w:hint="eastAsia"/>
          <w:sz w:val="22"/>
          <w:szCs w:val="22"/>
          <w:lang w:eastAsia="ja-JP"/>
        </w:rPr>
        <w:t>」</w:t>
      </w:r>
      <w:r w:rsidR="0064051F" w:rsidRPr="009A466D">
        <w:rPr>
          <w:rFonts w:hAnsi="ＭＳ 明朝" w:hint="eastAsia"/>
          <w:sz w:val="22"/>
          <w:szCs w:val="22"/>
          <w:lang w:eastAsia="ja-JP"/>
        </w:rPr>
        <w:t>とは、数字コード自体では特別の意味を表していないとい</w:t>
      </w:r>
      <w:r w:rsidR="00536D1F">
        <w:rPr>
          <w:rFonts w:hAnsi="ＭＳ 明朝" w:hint="eastAsia"/>
          <w:sz w:val="22"/>
          <w:szCs w:val="22"/>
          <w:lang w:eastAsia="ja-JP"/>
        </w:rPr>
        <w:t>う</w:t>
      </w:r>
      <w:r w:rsidR="0064051F" w:rsidRPr="009A466D">
        <w:rPr>
          <w:rFonts w:hAnsi="ＭＳ 明朝" w:hint="eastAsia"/>
          <w:sz w:val="22"/>
          <w:szCs w:val="22"/>
          <w:lang w:eastAsia="ja-JP"/>
        </w:rPr>
        <w:t>ことである（</w:t>
      </w:r>
      <w:r w:rsidR="00621145" w:rsidRPr="009A466D">
        <w:rPr>
          <w:rFonts w:hAnsi="ＭＳ 明朝" w:hint="eastAsia"/>
          <w:sz w:val="22"/>
          <w:szCs w:val="22"/>
          <w:lang w:eastAsia="ja-JP"/>
        </w:rPr>
        <w:t>例：</w:t>
      </w:r>
      <w:r w:rsidR="0064051F" w:rsidRPr="009A466D">
        <w:rPr>
          <w:rFonts w:hAnsi="ＭＳ 明朝" w:hint="eastAsia"/>
          <w:sz w:val="22"/>
          <w:szCs w:val="22"/>
          <w:lang w:eastAsia="ja-JP"/>
        </w:rPr>
        <w:t>或る桁は</w:t>
      </w:r>
      <w:r w:rsidR="0064051F" w:rsidRPr="009A466D">
        <w:rPr>
          <w:rFonts w:hint="eastAsia"/>
          <w:sz w:val="22"/>
          <w:szCs w:val="22"/>
          <w:lang w:eastAsia="ja-JP"/>
        </w:rPr>
        <w:t>SOC</w:t>
      </w:r>
      <w:r w:rsidR="0064051F" w:rsidRPr="009A466D">
        <w:rPr>
          <w:rFonts w:hAnsi="ＭＳ 明朝" w:hint="eastAsia"/>
          <w:sz w:val="22"/>
          <w:szCs w:val="22"/>
          <w:lang w:eastAsia="ja-JP"/>
        </w:rPr>
        <w:t>あるいは特定の階層を表すなど）。</w:t>
      </w:r>
      <w:r w:rsidR="0064051F" w:rsidRPr="009A466D">
        <w:rPr>
          <w:sz w:val="22"/>
          <w:szCs w:val="22"/>
          <w:lang w:eastAsia="ja-JP"/>
        </w:rPr>
        <w:t>MedDRA</w:t>
      </w:r>
      <w:r w:rsidR="0064051F" w:rsidRPr="009A466D">
        <w:rPr>
          <w:rFonts w:hAnsi="ＭＳ 明朝" w:hint="eastAsia"/>
          <w:sz w:val="22"/>
          <w:szCs w:val="22"/>
          <w:lang w:eastAsia="ja-JP"/>
        </w:rPr>
        <w:t>の全階層の用語には固有のコードが付けられており、</w:t>
      </w:r>
      <w:r w:rsidR="0064051F" w:rsidRPr="009A466D">
        <w:rPr>
          <w:sz w:val="22"/>
          <w:szCs w:val="22"/>
          <w:lang w:eastAsia="ja-JP"/>
        </w:rPr>
        <w:t>MedDRA</w:t>
      </w:r>
      <w:r w:rsidR="0064051F" w:rsidRPr="009A466D">
        <w:rPr>
          <w:rFonts w:hAnsi="ＭＳ 明朝" w:hint="eastAsia"/>
          <w:sz w:val="22"/>
          <w:szCs w:val="22"/>
          <w:lang w:eastAsia="ja-JP"/>
        </w:rPr>
        <w:t>開発当初、各用語のアルファベット順に</w:t>
      </w:r>
      <w:r w:rsidR="0064051F" w:rsidRPr="009A466D">
        <w:rPr>
          <w:sz w:val="22"/>
          <w:szCs w:val="22"/>
          <w:lang w:eastAsia="ja-JP"/>
        </w:rPr>
        <w:t>10000001</w:t>
      </w:r>
      <w:r w:rsidR="0064051F" w:rsidRPr="009A466D">
        <w:rPr>
          <w:rFonts w:hAnsi="ＭＳ 明朝" w:hint="eastAsia"/>
          <w:sz w:val="22"/>
          <w:szCs w:val="22"/>
          <w:lang w:eastAsia="ja-JP"/>
        </w:rPr>
        <w:t>から付与された。新用語が追加されると既存</w:t>
      </w:r>
      <w:r w:rsidR="00DA1CF8" w:rsidRPr="009A466D">
        <w:rPr>
          <w:rFonts w:hAnsi="ＭＳ 明朝" w:hint="eastAsia"/>
          <w:sz w:val="22"/>
          <w:szCs w:val="22"/>
          <w:lang w:eastAsia="ja-JP"/>
        </w:rPr>
        <w:t>の</w:t>
      </w:r>
      <w:r w:rsidR="0064051F" w:rsidRPr="009A466D">
        <w:rPr>
          <w:rFonts w:hAnsi="ＭＳ 明朝" w:hint="eastAsia"/>
          <w:sz w:val="22"/>
          <w:szCs w:val="22"/>
          <w:lang w:eastAsia="ja-JP"/>
        </w:rPr>
        <w:t>最終数字コードの次の数字コードが順次付与される。通常、一度使用された</w:t>
      </w:r>
      <w:r w:rsidR="0064051F" w:rsidRPr="009A466D">
        <w:rPr>
          <w:rFonts w:hint="eastAsia"/>
          <w:sz w:val="22"/>
          <w:szCs w:val="22"/>
          <w:lang w:eastAsia="ja-JP"/>
        </w:rPr>
        <w:t>MedDRA</w:t>
      </w:r>
      <w:r w:rsidR="0064051F" w:rsidRPr="009A466D">
        <w:rPr>
          <w:rFonts w:hAnsi="ＭＳ 明朝" w:hint="eastAsia"/>
          <w:sz w:val="22"/>
          <w:szCs w:val="22"/>
          <w:lang w:eastAsia="ja-JP"/>
        </w:rPr>
        <w:t>のコードは、新規に追加された用語に再使用されることは無い。しかし、用語の表記が変更されたような場合（</w:t>
      </w:r>
      <w:r w:rsidR="00621145" w:rsidRPr="009A466D">
        <w:rPr>
          <w:rFonts w:hAnsi="ＭＳ 明朝" w:hint="eastAsia"/>
          <w:sz w:val="22"/>
          <w:szCs w:val="22"/>
          <w:lang w:eastAsia="ja-JP"/>
        </w:rPr>
        <w:t>例：</w:t>
      </w:r>
      <w:r w:rsidR="0064051F" w:rsidRPr="009A466D">
        <w:rPr>
          <w:rFonts w:hAnsi="ＭＳ 明朝" w:hint="eastAsia"/>
          <w:sz w:val="22"/>
          <w:szCs w:val="22"/>
          <w:lang w:eastAsia="ja-JP"/>
        </w:rPr>
        <w:t>スペル間違いの訂正）には同一コードがそのまま使用されることがある。</w:t>
      </w:r>
    </w:p>
    <w:p w14:paraId="02875152"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47" w:name="_Toc524334904"/>
      <w:bookmarkStart w:id="148" w:name="_Toc64182964"/>
      <w:bookmarkStart w:id="149" w:name="_Toc443386817"/>
      <w:bookmarkStart w:id="150" w:name="_Toc459295103"/>
      <w:r w:rsidRPr="007A64A5">
        <w:rPr>
          <w:rFonts w:ascii="ＭＳ Ｐゴシック" w:eastAsia="ＭＳ Ｐゴシック" w:hAnsi="ＭＳ Ｐゴシック" w:hint="eastAsia"/>
          <w:i w:val="0"/>
          <w:sz w:val="24"/>
          <w:szCs w:val="24"/>
          <w:lang w:eastAsia="ja-JP"/>
        </w:rPr>
        <w:t>4.8</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身体部位</w:t>
      </w:r>
      <w:bookmarkEnd w:id="147"/>
      <w:bookmarkEnd w:id="148"/>
      <w:r w:rsidRPr="007A64A5">
        <w:rPr>
          <w:rFonts w:ascii="ＭＳ Ｐゴシック" w:eastAsia="ＭＳ Ｐゴシック" w:hAnsi="ＭＳ Ｐゴシック" w:hint="eastAsia"/>
          <w:i w:val="0"/>
          <w:sz w:val="24"/>
          <w:szCs w:val="24"/>
          <w:lang w:eastAsia="ja-JP"/>
        </w:rPr>
        <w:t>に関するMedDRAの考え方</w:t>
      </w:r>
      <w:bookmarkEnd w:id="149"/>
      <w:bookmarkEnd w:id="150"/>
    </w:p>
    <w:p w14:paraId="1C477A3A" w14:textId="77777777" w:rsidR="0064051F" w:rsidRPr="009A466D" w:rsidRDefault="00D03224" w:rsidP="00E41AA8">
      <w:pPr>
        <w:spacing w:beforeLines="50" w:before="120"/>
        <w:ind w:right="210"/>
        <w:rPr>
          <w:iCs/>
          <w:color w:val="000000"/>
          <w:sz w:val="22"/>
          <w:szCs w:val="22"/>
          <w:lang w:eastAsia="ja-JP"/>
        </w:rPr>
      </w:pPr>
      <w:r>
        <w:rPr>
          <w:rFonts w:hAnsi="ＭＳ 明朝"/>
          <w:b/>
          <w:iCs/>
          <w:color w:val="000000"/>
          <w:sz w:val="22"/>
          <w:szCs w:val="22"/>
          <w:lang w:eastAsia="ja-JP"/>
        </w:rPr>
        <w:t>「</w:t>
      </w:r>
      <w:r w:rsidR="0064051F" w:rsidRPr="009A466D">
        <w:rPr>
          <w:rFonts w:hAnsi="ＭＳ 明朝"/>
          <w:b/>
          <w:iCs/>
          <w:color w:val="000000"/>
          <w:sz w:val="22"/>
          <w:szCs w:val="22"/>
          <w:lang w:eastAsia="ja-JP"/>
        </w:rPr>
        <w:t>腹壁</w:t>
      </w:r>
      <w:r w:rsidR="00D44640">
        <w:rPr>
          <w:rFonts w:hAnsi="ＭＳ 明朝"/>
          <w:b/>
          <w:iCs/>
          <w:color w:val="000000"/>
          <w:sz w:val="22"/>
          <w:szCs w:val="22"/>
          <w:lang w:eastAsia="ja-JP"/>
        </w:rPr>
        <w:t>」</w:t>
      </w:r>
      <w:r w:rsidR="000D7342" w:rsidRPr="009A466D">
        <w:rPr>
          <w:b/>
          <w:iCs/>
          <w:color w:val="000000"/>
          <w:sz w:val="22"/>
          <w:szCs w:val="22"/>
        </w:rPr>
        <w:t>(</w:t>
      </w:r>
      <w:r w:rsidR="0064051F" w:rsidRPr="009A466D">
        <w:rPr>
          <w:b/>
          <w:iCs/>
          <w:color w:val="000000"/>
          <w:sz w:val="22"/>
          <w:szCs w:val="22"/>
          <w:lang w:eastAsia="ja-JP"/>
        </w:rPr>
        <w:t>A</w:t>
      </w:r>
      <w:r w:rsidR="0064051F" w:rsidRPr="009A466D">
        <w:rPr>
          <w:b/>
          <w:color w:val="000000"/>
          <w:sz w:val="22"/>
          <w:szCs w:val="22"/>
          <w:lang w:eastAsia="ja-JP"/>
        </w:rPr>
        <w:t>bdominal wall</w:t>
      </w:r>
      <w:r w:rsidR="000D7342" w:rsidRPr="009A466D">
        <w:rPr>
          <w:b/>
          <w:iCs/>
          <w:color w:val="000000"/>
          <w:sz w:val="22"/>
          <w:szCs w:val="22"/>
        </w:rPr>
        <w:t>)</w:t>
      </w:r>
      <w:r w:rsidR="0064051F" w:rsidRPr="009A466D">
        <w:rPr>
          <w:rFonts w:hAnsi="ＭＳ 明朝"/>
          <w:b/>
          <w:color w:val="000000"/>
          <w:sz w:val="22"/>
          <w:szCs w:val="22"/>
          <w:lang w:eastAsia="ja-JP"/>
        </w:rPr>
        <w:t>：</w:t>
      </w:r>
      <w:r w:rsidR="0064051F" w:rsidRPr="009A466D">
        <w:rPr>
          <w:rFonts w:hAnsi="ＭＳ 明朝" w:hint="eastAsia"/>
          <w:color w:val="000000"/>
          <w:sz w:val="22"/>
          <w:szCs w:val="22"/>
          <w:lang w:eastAsia="ja-JP"/>
        </w:rPr>
        <w:t>通常、</w:t>
      </w:r>
      <w:r w:rsidR="0064051F" w:rsidRPr="009A466D">
        <w:rPr>
          <w:rFonts w:hint="eastAsia"/>
          <w:color w:val="000000"/>
          <w:sz w:val="22"/>
          <w:szCs w:val="22"/>
          <w:lang w:eastAsia="ja-JP"/>
        </w:rPr>
        <w:t>MedDRA</w:t>
      </w:r>
      <w:r w:rsidR="0064051F" w:rsidRPr="009A466D">
        <w:rPr>
          <w:rFonts w:hAnsi="ＭＳ 明朝" w:hint="eastAsia"/>
          <w:color w:val="000000"/>
          <w:sz w:val="22"/>
          <w:szCs w:val="22"/>
          <w:lang w:eastAsia="ja-JP"/>
        </w:rPr>
        <w:t>では、</w:t>
      </w:r>
      <w:r w:rsidR="0064051F" w:rsidRPr="009A466D">
        <w:rPr>
          <w:rFonts w:hAnsi="ＭＳ 明朝"/>
          <w:color w:val="000000"/>
          <w:sz w:val="22"/>
          <w:szCs w:val="22"/>
          <w:lang w:eastAsia="ja-JP"/>
        </w:rPr>
        <w:t>腹壁</w:t>
      </w:r>
      <w:r w:rsidR="0064051F" w:rsidRPr="009A466D">
        <w:rPr>
          <w:rFonts w:hAnsi="ＭＳ 明朝"/>
          <w:iCs/>
          <w:color w:val="000000"/>
          <w:sz w:val="22"/>
          <w:szCs w:val="22"/>
          <w:lang w:eastAsia="ja-JP"/>
        </w:rPr>
        <w:t>は消化器の一部位として分類されている。</w:t>
      </w:r>
    </w:p>
    <w:p w14:paraId="7D28C8D4" w14:textId="77777777" w:rsidR="00705D39" w:rsidRDefault="00D03224" w:rsidP="00E41AA8">
      <w:pPr>
        <w:spacing w:beforeLines="50" w:before="120"/>
        <w:ind w:right="210"/>
        <w:rPr>
          <w:bCs/>
          <w:sz w:val="22"/>
          <w:szCs w:val="22"/>
        </w:rPr>
      </w:pPr>
      <w:r>
        <w:rPr>
          <w:rFonts w:hAnsi="ＭＳ 明朝"/>
          <w:b/>
          <w:iCs/>
          <w:color w:val="000000"/>
          <w:sz w:val="22"/>
          <w:szCs w:val="22"/>
        </w:rPr>
        <w:t>「</w:t>
      </w:r>
      <w:r w:rsidR="0064051F" w:rsidRPr="009A466D">
        <w:rPr>
          <w:rFonts w:hAnsi="ＭＳ 明朝"/>
          <w:b/>
          <w:iCs/>
          <w:color w:val="000000"/>
          <w:sz w:val="22"/>
          <w:szCs w:val="22"/>
        </w:rPr>
        <w:t>心臓および血管の異常</w:t>
      </w:r>
      <w:r w:rsidR="0064051F" w:rsidRPr="009A466D">
        <w:rPr>
          <w:b/>
          <w:iCs/>
          <w:color w:val="000000"/>
          <w:sz w:val="22"/>
          <w:szCs w:val="22"/>
        </w:rPr>
        <w:t xml:space="preserve"> </w:t>
      </w:r>
      <w:r w:rsidR="00D44640">
        <w:rPr>
          <w:rFonts w:hAnsi="ＭＳ 明朝"/>
          <w:b/>
          <w:iCs/>
          <w:color w:val="000000"/>
          <w:sz w:val="22"/>
          <w:szCs w:val="22"/>
        </w:rPr>
        <w:t>」</w:t>
      </w:r>
      <w:r w:rsidR="0064051F" w:rsidRPr="009A466D">
        <w:rPr>
          <w:b/>
          <w:iCs/>
          <w:color w:val="000000"/>
          <w:sz w:val="22"/>
          <w:szCs w:val="22"/>
        </w:rPr>
        <w:t>(Cardiac and vascular anomalies)</w:t>
      </w:r>
      <w:r w:rsidR="0064051F" w:rsidRPr="009A466D">
        <w:rPr>
          <w:rFonts w:hAnsi="ＭＳ 明朝"/>
          <w:b/>
          <w:iCs/>
          <w:color w:val="000000"/>
          <w:sz w:val="22"/>
          <w:szCs w:val="22"/>
        </w:rPr>
        <w:t>：</w:t>
      </w:r>
      <w:r w:rsidR="0064051F" w:rsidRPr="009A466D">
        <w:rPr>
          <w:rFonts w:hAnsi="ＭＳ 明朝"/>
          <w:iCs/>
          <w:color w:val="000000"/>
          <w:sz w:val="22"/>
          <w:szCs w:val="22"/>
        </w:rPr>
        <w:t>心臓と血管の両方を含む一部の先天性異常に関連する用語は、</w:t>
      </w:r>
      <w:r>
        <w:rPr>
          <w:rFonts w:hAnsi="ＭＳ 明朝"/>
          <w:iCs/>
          <w:color w:val="000000"/>
          <w:sz w:val="22"/>
          <w:szCs w:val="22"/>
        </w:rPr>
        <w:t>「</w:t>
      </w:r>
      <w:r w:rsidR="0064051F" w:rsidRPr="009A466D">
        <w:rPr>
          <w:b/>
          <w:iCs/>
          <w:color w:val="000000"/>
          <w:sz w:val="22"/>
          <w:szCs w:val="22"/>
        </w:rPr>
        <w:t>HLT;</w:t>
      </w:r>
      <w:r w:rsidR="00777CA3" w:rsidRPr="009A466D">
        <w:rPr>
          <w:rFonts w:hint="eastAsia"/>
          <w:b/>
          <w:iCs/>
          <w:color w:val="000000"/>
          <w:sz w:val="22"/>
          <w:szCs w:val="22"/>
        </w:rPr>
        <w:t xml:space="preserve"> </w:t>
      </w:r>
      <w:r w:rsidR="0064051F" w:rsidRPr="009A466D">
        <w:rPr>
          <w:rFonts w:hAnsi="ＭＳ 明朝"/>
          <w:b/>
          <w:bCs/>
          <w:i/>
          <w:sz w:val="22"/>
          <w:szCs w:val="22"/>
        </w:rPr>
        <w:t>心血管系障害先天性ＮＥＣ</w:t>
      </w:r>
      <w:r w:rsidR="00777CA3" w:rsidRPr="009A466D">
        <w:rPr>
          <w:rFonts w:hint="eastAsia"/>
          <w:b/>
          <w:bCs/>
          <w:sz w:val="22"/>
          <w:szCs w:val="22"/>
        </w:rPr>
        <w:t xml:space="preserve"> </w:t>
      </w:r>
      <w:r w:rsidR="00777CA3" w:rsidRPr="009A466D">
        <w:rPr>
          <w:rFonts w:hint="eastAsia"/>
          <w:bCs/>
          <w:sz w:val="22"/>
          <w:szCs w:val="22"/>
        </w:rPr>
        <w:t>(</w:t>
      </w:r>
      <w:r w:rsidR="00777CA3" w:rsidRPr="009A466D">
        <w:rPr>
          <w:i/>
          <w:iCs/>
          <w:sz w:val="22"/>
          <w:szCs w:val="22"/>
        </w:rPr>
        <w:t>Congenital cardiovascular disorders NEC</w:t>
      </w:r>
      <w:r w:rsidR="00777CA3" w:rsidRPr="009A466D">
        <w:rPr>
          <w:rFonts w:hint="eastAsia"/>
          <w:bCs/>
          <w:sz w:val="22"/>
          <w:szCs w:val="22"/>
        </w:rPr>
        <w:t>)</w:t>
      </w:r>
      <w:r w:rsidR="00D44640">
        <w:rPr>
          <w:rFonts w:hAnsi="ＭＳ 明朝"/>
          <w:bCs/>
          <w:sz w:val="22"/>
          <w:szCs w:val="22"/>
        </w:rPr>
        <w:t>」</w:t>
      </w:r>
      <w:r w:rsidR="0064051F" w:rsidRPr="009A466D">
        <w:rPr>
          <w:rFonts w:hAnsi="ＭＳ 明朝"/>
          <w:bCs/>
          <w:sz w:val="22"/>
          <w:szCs w:val="22"/>
        </w:rPr>
        <w:t>に</w:t>
      </w:r>
      <w:r w:rsidR="00615B94" w:rsidRPr="009A466D">
        <w:rPr>
          <w:rFonts w:hAnsi="ＭＳ 明朝"/>
          <w:bCs/>
          <w:sz w:val="22"/>
          <w:szCs w:val="22"/>
        </w:rPr>
        <w:t>リンクして</w:t>
      </w:r>
      <w:r w:rsidR="0064051F" w:rsidRPr="009A466D">
        <w:rPr>
          <w:rFonts w:hAnsi="ＭＳ 明朝"/>
          <w:bCs/>
          <w:sz w:val="22"/>
          <w:szCs w:val="22"/>
        </w:rPr>
        <w:t>いる（</w:t>
      </w:r>
      <w:r>
        <w:rPr>
          <w:rFonts w:hAnsi="ＭＳ 明朝"/>
          <w:bCs/>
          <w:sz w:val="22"/>
          <w:szCs w:val="22"/>
        </w:rPr>
        <w:t>「</w:t>
      </w:r>
      <w:r w:rsidR="0064051F" w:rsidRPr="009A466D">
        <w:rPr>
          <w:b/>
          <w:bCs/>
          <w:sz w:val="22"/>
          <w:szCs w:val="22"/>
        </w:rPr>
        <w:t>HLGT;</w:t>
      </w:r>
      <w:r w:rsidR="00777CA3" w:rsidRPr="009A466D">
        <w:rPr>
          <w:rFonts w:hint="eastAsia"/>
          <w:b/>
          <w:bCs/>
          <w:i/>
          <w:sz w:val="22"/>
          <w:szCs w:val="22"/>
        </w:rPr>
        <w:t xml:space="preserve"> </w:t>
      </w:r>
      <w:r w:rsidR="0064051F" w:rsidRPr="009A466D">
        <w:rPr>
          <w:rFonts w:hAnsi="ＭＳ 明朝"/>
          <w:b/>
          <w:bCs/>
          <w:i/>
          <w:sz w:val="22"/>
          <w:szCs w:val="22"/>
        </w:rPr>
        <w:t>先天性心障害</w:t>
      </w:r>
      <w:r w:rsidR="00777CA3" w:rsidRPr="009A466D">
        <w:rPr>
          <w:rFonts w:hint="eastAsia"/>
          <w:b/>
          <w:bCs/>
          <w:sz w:val="22"/>
          <w:szCs w:val="22"/>
        </w:rPr>
        <w:t xml:space="preserve"> </w:t>
      </w:r>
      <w:r w:rsidR="00777CA3" w:rsidRPr="009A466D">
        <w:rPr>
          <w:rFonts w:hint="eastAsia"/>
          <w:bCs/>
          <w:sz w:val="22"/>
          <w:szCs w:val="22"/>
        </w:rPr>
        <w:t>(</w:t>
      </w:r>
      <w:r w:rsidR="00777CA3" w:rsidRPr="009A466D">
        <w:rPr>
          <w:i/>
          <w:iCs/>
          <w:sz w:val="22"/>
          <w:szCs w:val="22"/>
        </w:rPr>
        <w:t>Congenital cardiac disorders</w:t>
      </w:r>
      <w:r w:rsidR="00777CA3" w:rsidRPr="009A466D">
        <w:rPr>
          <w:rFonts w:hint="eastAsia"/>
          <w:bCs/>
          <w:sz w:val="22"/>
          <w:szCs w:val="22"/>
        </w:rPr>
        <w:t>)</w:t>
      </w:r>
      <w:r w:rsidR="00D44640">
        <w:rPr>
          <w:rFonts w:hAnsi="ＭＳ 明朝"/>
          <w:bCs/>
          <w:sz w:val="22"/>
          <w:szCs w:val="22"/>
        </w:rPr>
        <w:t>」</w:t>
      </w:r>
      <w:r w:rsidR="0064051F" w:rsidRPr="009A466D">
        <w:rPr>
          <w:rFonts w:hAnsi="ＭＳ 明朝"/>
          <w:bCs/>
          <w:sz w:val="22"/>
          <w:szCs w:val="22"/>
        </w:rPr>
        <w:t>を介して</w:t>
      </w:r>
      <w:r>
        <w:rPr>
          <w:rFonts w:hAnsi="ＭＳ 明朝"/>
          <w:bCs/>
          <w:sz w:val="22"/>
          <w:szCs w:val="22"/>
        </w:rPr>
        <w:t>「</w:t>
      </w:r>
      <w:r w:rsidR="0064051F" w:rsidRPr="009A466D">
        <w:rPr>
          <w:b/>
          <w:bCs/>
          <w:sz w:val="22"/>
          <w:szCs w:val="22"/>
        </w:rPr>
        <w:t>SOC;</w:t>
      </w:r>
      <w:r w:rsidR="00777CA3" w:rsidRPr="009A466D">
        <w:rPr>
          <w:rFonts w:hint="eastAsia"/>
          <w:b/>
          <w:bCs/>
          <w:i/>
          <w:sz w:val="22"/>
          <w:szCs w:val="22"/>
        </w:rPr>
        <w:t xml:space="preserve"> </w:t>
      </w:r>
      <w:r w:rsidR="0064051F" w:rsidRPr="009A466D">
        <w:rPr>
          <w:rFonts w:hAnsi="ＭＳ 明朝"/>
          <w:b/>
          <w:bCs/>
          <w:i/>
          <w:sz w:val="22"/>
          <w:szCs w:val="22"/>
        </w:rPr>
        <w:t>心臓障害</w:t>
      </w:r>
      <w:r w:rsidR="00777CA3" w:rsidRPr="009A466D">
        <w:rPr>
          <w:rFonts w:hint="eastAsia"/>
          <w:bCs/>
          <w:sz w:val="22"/>
          <w:szCs w:val="22"/>
        </w:rPr>
        <w:t xml:space="preserve"> (</w:t>
      </w:r>
      <w:r w:rsidR="00777CA3" w:rsidRPr="009A466D">
        <w:rPr>
          <w:i/>
          <w:iCs/>
          <w:sz w:val="22"/>
          <w:szCs w:val="22"/>
        </w:rPr>
        <w:t>Cardiac disorders</w:t>
      </w:r>
      <w:r w:rsidR="00777CA3" w:rsidRPr="009A466D">
        <w:rPr>
          <w:rFonts w:hint="eastAsia"/>
          <w:bCs/>
          <w:sz w:val="22"/>
          <w:szCs w:val="22"/>
        </w:rPr>
        <w:t>)</w:t>
      </w:r>
      <w:r w:rsidR="00D44640">
        <w:rPr>
          <w:rFonts w:hAnsi="ＭＳ 明朝"/>
          <w:bCs/>
          <w:sz w:val="22"/>
          <w:szCs w:val="22"/>
        </w:rPr>
        <w:t>」</w:t>
      </w:r>
      <w:r w:rsidR="0064051F" w:rsidRPr="009A466D">
        <w:rPr>
          <w:rFonts w:hAnsi="ＭＳ 明朝"/>
          <w:bCs/>
          <w:sz w:val="22"/>
          <w:szCs w:val="22"/>
        </w:rPr>
        <w:t>にリンクしている）</w:t>
      </w:r>
      <w:r w:rsidR="00CB151C" w:rsidRPr="009A466D">
        <w:rPr>
          <w:rFonts w:hAnsi="ＭＳ 明朝" w:hint="eastAsia"/>
          <w:bCs/>
          <w:sz w:val="22"/>
          <w:szCs w:val="22"/>
        </w:rPr>
        <w:t>。</w:t>
      </w:r>
    </w:p>
    <w:p w14:paraId="20AD61FB" w14:textId="77777777" w:rsidR="00705D39" w:rsidRDefault="00D03224" w:rsidP="00E41AA8">
      <w:pPr>
        <w:spacing w:beforeLines="50" w:before="120"/>
        <w:ind w:right="210"/>
        <w:rPr>
          <w:iCs/>
          <w:color w:val="000000"/>
          <w:sz w:val="22"/>
          <w:szCs w:val="22"/>
        </w:rPr>
      </w:pPr>
      <w:r>
        <w:rPr>
          <w:rFonts w:hAnsi="ＭＳ 明朝"/>
          <w:b/>
          <w:bCs/>
          <w:sz w:val="22"/>
          <w:szCs w:val="22"/>
        </w:rPr>
        <w:t>「</w:t>
      </w:r>
      <w:r w:rsidR="0064051F" w:rsidRPr="009A466D">
        <w:rPr>
          <w:rFonts w:hAnsi="ＭＳ 明朝"/>
          <w:b/>
          <w:bCs/>
          <w:sz w:val="22"/>
          <w:szCs w:val="22"/>
        </w:rPr>
        <w:t>胸壁</w:t>
      </w:r>
      <w:r w:rsidR="00D44640">
        <w:rPr>
          <w:rFonts w:hAnsi="ＭＳ 明朝"/>
          <w:b/>
          <w:bCs/>
          <w:sz w:val="22"/>
          <w:szCs w:val="22"/>
        </w:rPr>
        <w:t>」</w:t>
      </w:r>
      <w:r w:rsidR="0064051F" w:rsidRPr="009A466D">
        <w:rPr>
          <w:b/>
          <w:bCs/>
          <w:sz w:val="22"/>
          <w:szCs w:val="22"/>
        </w:rPr>
        <w:t>(Chest wall)</w:t>
      </w:r>
      <w:r w:rsidR="0064051F" w:rsidRPr="009A466D">
        <w:rPr>
          <w:rFonts w:hAnsi="ＭＳ 明朝"/>
          <w:b/>
          <w:bCs/>
          <w:sz w:val="22"/>
          <w:szCs w:val="22"/>
        </w:rPr>
        <w:t>：</w:t>
      </w:r>
      <w:r w:rsidR="0064051F" w:rsidRPr="009A466D">
        <w:rPr>
          <w:rFonts w:hAnsi="ＭＳ 明朝"/>
          <w:color w:val="000000"/>
          <w:sz w:val="22"/>
          <w:szCs w:val="22"/>
        </w:rPr>
        <w:t>胸壁は筋骨格系に分類されている。ほとんどの胸壁に関する用語は</w:t>
      </w:r>
      <w:r>
        <w:rPr>
          <w:rFonts w:hAnsi="ＭＳ 明朝"/>
          <w:color w:val="000000"/>
          <w:sz w:val="22"/>
          <w:szCs w:val="22"/>
        </w:rPr>
        <w:t>「</w:t>
      </w:r>
      <w:r w:rsidR="0064051F" w:rsidRPr="009A466D">
        <w:rPr>
          <w:b/>
          <w:sz w:val="22"/>
          <w:szCs w:val="22"/>
        </w:rPr>
        <w:t>SOC;</w:t>
      </w:r>
      <w:r w:rsidR="00FE7D30" w:rsidRPr="009A466D">
        <w:rPr>
          <w:rFonts w:hint="eastAsia"/>
          <w:b/>
          <w:sz w:val="22"/>
          <w:szCs w:val="22"/>
        </w:rPr>
        <w:t xml:space="preserve"> </w:t>
      </w:r>
      <w:r w:rsidR="0064051F" w:rsidRPr="009A466D">
        <w:rPr>
          <w:rFonts w:hAnsi="ＭＳ 明朝"/>
          <w:b/>
          <w:i/>
          <w:sz w:val="22"/>
          <w:szCs w:val="22"/>
        </w:rPr>
        <w:t>筋骨格系および結合組織障害</w:t>
      </w:r>
      <w:r w:rsidR="00FE7D30" w:rsidRPr="009A466D">
        <w:rPr>
          <w:rFonts w:hint="eastAsia"/>
          <w:sz w:val="22"/>
          <w:szCs w:val="22"/>
        </w:rPr>
        <w:t xml:space="preserve"> (</w:t>
      </w:r>
      <w:r w:rsidR="00FE7D30" w:rsidRPr="009A466D">
        <w:rPr>
          <w:i/>
          <w:iCs/>
          <w:sz w:val="22"/>
          <w:szCs w:val="22"/>
        </w:rPr>
        <w:t>Musculoskeletal and connective tissue disorders</w:t>
      </w:r>
      <w:r w:rsidR="00FE7D30" w:rsidRPr="009A466D">
        <w:rPr>
          <w:rFonts w:hint="eastAsia"/>
          <w:sz w:val="22"/>
          <w:szCs w:val="22"/>
        </w:rPr>
        <w:t>)</w:t>
      </w:r>
      <w:r w:rsidR="00D44640">
        <w:rPr>
          <w:rFonts w:hAnsi="ＭＳ 明朝"/>
          <w:iCs/>
          <w:color w:val="000000"/>
          <w:sz w:val="22"/>
          <w:szCs w:val="22"/>
        </w:rPr>
        <w:t>」</w:t>
      </w:r>
      <w:r w:rsidR="0064051F" w:rsidRPr="009A466D">
        <w:rPr>
          <w:rFonts w:hAnsi="ＭＳ 明朝"/>
          <w:iCs/>
          <w:color w:val="000000"/>
          <w:sz w:val="22"/>
          <w:szCs w:val="22"/>
        </w:rPr>
        <w:t>にリンクしている。</w:t>
      </w:r>
    </w:p>
    <w:p w14:paraId="3694A27E" w14:textId="77777777" w:rsidR="00705D39" w:rsidRDefault="00D03224" w:rsidP="00E41AA8">
      <w:pPr>
        <w:spacing w:beforeLines="50" w:before="120"/>
        <w:ind w:right="210"/>
        <w:rPr>
          <w:bCs/>
          <w:sz w:val="22"/>
          <w:szCs w:val="22"/>
          <w:lang w:eastAsia="ja-JP"/>
        </w:rPr>
      </w:pPr>
      <w:r>
        <w:rPr>
          <w:rFonts w:hAnsi="ＭＳ 明朝"/>
          <w:b/>
          <w:iCs/>
          <w:color w:val="000000"/>
          <w:sz w:val="22"/>
          <w:szCs w:val="22"/>
          <w:lang w:eastAsia="ja-JP"/>
        </w:rPr>
        <w:t>「</w:t>
      </w:r>
      <w:r w:rsidR="0064051F" w:rsidRPr="009A466D">
        <w:rPr>
          <w:rFonts w:hAnsi="ＭＳ 明朝"/>
          <w:b/>
          <w:color w:val="000000"/>
          <w:sz w:val="22"/>
          <w:szCs w:val="22"/>
          <w:lang w:eastAsia="ja-JP"/>
        </w:rPr>
        <w:t>眼瞼</w:t>
      </w:r>
      <w:r w:rsidR="00D44640">
        <w:rPr>
          <w:rFonts w:hAnsi="ＭＳ 明朝"/>
          <w:b/>
          <w:color w:val="000000"/>
          <w:sz w:val="22"/>
          <w:szCs w:val="22"/>
          <w:lang w:eastAsia="ja-JP"/>
        </w:rPr>
        <w:t>」</w:t>
      </w:r>
      <w:r w:rsidR="000D7342" w:rsidRPr="009A466D">
        <w:rPr>
          <w:b/>
          <w:iCs/>
          <w:color w:val="000000"/>
          <w:sz w:val="22"/>
          <w:szCs w:val="22"/>
          <w:lang w:eastAsia="ja-JP"/>
        </w:rPr>
        <w:t>(</w:t>
      </w:r>
      <w:r w:rsidR="0064051F" w:rsidRPr="009A466D">
        <w:rPr>
          <w:b/>
          <w:color w:val="000000"/>
          <w:sz w:val="22"/>
          <w:szCs w:val="22"/>
          <w:lang w:eastAsia="ja-JP"/>
        </w:rPr>
        <w:t>Eyelid</w:t>
      </w:r>
      <w:r w:rsidR="000D7342" w:rsidRPr="009A466D">
        <w:rPr>
          <w:b/>
          <w:iCs/>
          <w:color w:val="000000"/>
          <w:sz w:val="22"/>
          <w:szCs w:val="22"/>
          <w:lang w:eastAsia="ja-JP"/>
        </w:rPr>
        <w:t>)</w:t>
      </w:r>
      <w:r w:rsidR="0064051F" w:rsidRPr="009A466D">
        <w:rPr>
          <w:rFonts w:hAnsi="ＭＳ 明朝"/>
          <w:b/>
          <w:color w:val="000000"/>
          <w:sz w:val="22"/>
          <w:szCs w:val="22"/>
          <w:lang w:eastAsia="ja-JP"/>
        </w:rPr>
        <w:t>：</w:t>
      </w:r>
      <w:r w:rsidR="0064051F" w:rsidRPr="009A466D">
        <w:rPr>
          <w:rFonts w:hAnsi="ＭＳ 明朝"/>
          <w:color w:val="000000"/>
          <w:sz w:val="22"/>
          <w:szCs w:val="22"/>
          <w:lang w:eastAsia="ja-JP"/>
        </w:rPr>
        <w:t>眼瞼は眼の一部位として分類されている。ほとんどの眼瞼に関する用語は</w:t>
      </w:r>
      <w:r>
        <w:rPr>
          <w:rFonts w:hAnsi="ＭＳ 明朝"/>
          <w:color w:val="000000"/>
          <w:sz w:val="22"/>
          <w:szCs w:val="22"/>
          <w:lang w:eastAsia="ja-JP"/>
        </w:rPr>
        <w:t>「</w:t>
      </w:r>
      <w:r w:rsidR="0064051F" w:rsidRPr="009A466D">
        <w:rPr>
          <w:b/>
          <w:sz w:val="22"/>
          <w:szCs w:val="22"/>
          <w:lang w:eastAsia="ja-JP"/>
        </w:rPr>
        <w:t>SOC;</w:t>
      </w:r>
      <w:r w:rsidR="00FE7D30" w:rsidRPr="009A466D">
        <w:rPr>
          <w:rFonts w:hint="eastAsia"/>
          <w:b/>
          <w:i/>
          <w:sz w:val="22"/>
          <w:szCs w:val="22"/>
          <w:lang w:eastAsia="ja-JP"/>
        </w:rPr>
        <w:t xml:space="preserve"> </w:t>
      </w:r>
      <w:r w:rsidR="0064051F" w:rsidRPr="009A466D">
        <w:rPr>
          <w:rFonts w:hAnsi="ＭＳ 明朝"/>
          <w:b/>
          <w:i/>
          <w:sz w:val="22"/>
          <w:szCs w:val="22"/>
          <w:lang w:eastAsia="ja-JP"/>
        </w:rPr>
        <w:t>眼障害</w:t>
      </w:r>
      <w:r w:rsidR="00FE7D30" w:rsidRPr="009A466D">
        <w:rPr>
          <w:rFonts w:hint="eastAsia"/>
          <w:sz w:val="22"/>
          <w:szCs w:val="22"/>
          <w:lang w:eastAsia="ja-JP"/>
        </w:rPr>
        <w:t xml:space="preserve"> (</w:t>
      </w:r>
      <w:r w:rsidR="00FE7D30" w:rsidRPr="009A466D">
        <w:rPr>
          <w:i/>
          <w:iCs/>
          <w:sz w:val="22"/>
          <w:szCs w:val="22"/>
          <w:lang w:eastAsia="ja-JP"/>
        </w:rPr>
        <w:t>Eye disorders</w:t>
      </w:r>
      <w:r w:rsidR="00FE7D30" w:rsidRPr="009A466D">
        <w:rPr>
          <w:rFonts w:hint="eastAsia"/>
          <w:sz w:val="22"/>
          <w:szCs w:val="22"/>
          <w:lang w:eastAsia="ja-JP"/>
        </w:rPr>
        <w:t>)</w:t>
      </w:r>
      <w:r w:rsidR="00D44640">
        <w:rPr>
          <w:rFonts w:hAnsi="ＭＳ 明朝"/>
          <w:iCs/>
          <w:color w:val="000000"/>
          <w:sz w:val="22"/>
          <w:szCs w:val="22"/>
          <w:lang w:eastAsia="ja-JP"/>
        </w:rPr>
        <w:t>」</w:t>
      </w:r>
      <w:r w:rsidR="0064051F" w:rsidRPr="009A466D">
        <w:rPr>
          <w:rFonts w:hAnsi="ＭＳ 明朝"/>
          <w:color w:val="000000"/>
          <w:sz w:val="22"/>
          <w:szCs w:val="22"/>
          <w:lang w:eastAsia="ja-JP"/>
        </w:rPr>
        <w:t>をプライマリー</w:t>
      </w:r>
      <w:r w:rsidR="0064051F" w:rsidRPr="009A466D">
        <w:rPr>
          <w:color w:val="000000"/>
          <w:sz w:val="22"/>
          <w:szCs w:val="22"/>
          <w:lang w:eastAsia="ja-JP"/>
        </w:rPr>
        <w:t>SOC</w:t>
      </w:r>
      <w:r w:rsidR="0064051F" w:rsidRPr="009A466D">
        <w:rPr>
          <w:rFonts w:hAnsi="ＭＳ 明朝"/>
          <w:color w:val="000000"/>
          <w:sz w:val="22"/>
          <w:szCs w:val="22"/>
          <w:lang w:eastAsia="ja-JP"/>
        </w:rPr>
        <w:t>とし、</w:t>
      </w:r>
      <w:r>
        <w:rPr>
          <w:rFonts w:hAnsi="ＭＳ 明朝"/>
          <w:color w:val="000000"/>
          <w:sz w:val="22"/>
          <w:szCs w:val="22"/>
          <w:lang w:eastAsia="ja-JP"/>
        </w:rPr>
        <w:t>「</w:t>
      </w:r>
      <w:r w:rsidR="0064051F" w:rsidRPr="009A466D">
        <w:rPr>
          <w:b/>
          <w:sz w:val="22"/>
          <w:szCs w:val="22"/>
          <w:lang w:eastAsia="ja-JP"/>
        </w:rPr>
        <w:t>SOC;</w:t>
      </w:r>
      <w:r w:rsidR="00FE7D30" w:rsidRPr="009A466D">
        <w:rPr>
          <w:rFonts w:hint="eastAsia"/>
          <w:b/>
          <w:sz w:val="22"/>
          <w:szCs w:val="22"/>
          <w:lang w:eastAsia="ja-JP"/>
        </w:rPr>
        <w:t xml:space="preserve"> </w:t>
      </w:r>
      <w:r w:rsidR="0064051F" w:rsidRPr="009A466D">
        <w:rPr>
          <w:rFonts w:hAnsi="ＭＳ 明朝"/>
          <w:b/>
          <w:i/>
          <w:sz w:val="22"/>
          <w:szCs w:val="22"/>
          <w:lang w:eastAsia="ja-JP"/>
        </w:rPr>
        <w:t>皮膚および皮下組織障害</w:t>
      </w:r>
      <w:r w:rsidR="00FE7D30" w:rsidRPr="009A466D">
        <w:rPr>
          <w:rFonts w:hint="eastAsia"/>
          <w:sz w:val="22"/>
          <w:szCs w:val="22"/>
          <w:lang w:eastAsia="ja-JP"/>
        </w:rPr>
        <w:t xml:space="preserve"> (</w:t>
      </w:r>
      <w:r w:rsidR="00FE7D30" w:rsidRPr="009A466D">
        <w:rPr>
          <w:i/>
          <w:iCs/>
          <w:sz w:val="22"/>
          <w:szCs w:val="22"/>
          <w:lang w:eastAsia="ja-JP"/>
        </w:rPr>
        <w:t>Skin and subcutaneous tissue disorders</w:t>
      </w:r>
      <w:r w:rsidR="00FE7D30" w:rsidRPr="009A466D">
        <w:rPr>
          <w:rFonts w:hint="eastAsia"/>
          <w:sz w:val="22"/>
          <w:szCs w:val="22"/>
          <w:lang w:eastAsia="ja-JP"/>
        </w:rPr>
        <w:t>)</w:t>
      </w:r>
      <w:r w:rsidR="00D44640">
        <w:rPr>
          <w:rFonts w:hAnsi="ＭＳ 明朝"/>
          <w:iCs/>
          <w:color w:val="000000"/>
          <w:sz w:val="22"/>
          <w:szCs w:val="22"/>
          <w:lang w:eastAsia="ja-JP"/>
        </w:rPr>
        <w:t>」</w:t>
      </w:r>
      <w:r w:rsidR="0064051F" w:rsidRPr="009A466D">
        <w:rPr>
          <w:rFonts w:hAnsi="ＭＳ 明朝"/>
          <w:color w:val="000000"/>
          <w:sz w:val="22"/>
          <w:szCs w:val="22"/>
          <w:lang w:eastAsia="ja-JP"/>
        </w:rPr>
        <w:t>をセカンダリー</w:t>
      </w:r>
      <w:r w:rsidR="0064051F" w:rsidRPr="009A466D">
        <w:rPr>
          <w:color w:val="000000"/>
          <w:sz w:val="22"/>
          <w:szCs w:val="22"/>
          <w:lang w:eastAsia="ja-JP"/>
        </w:rPr>
        <w:t>SOC</w:t>
      </w:r>
      <w:r w:rsidR="0064051F" w:rsidRPr="009A466D">
        <w:rPr>
          <w:rFonts w:hAnsi="ＭＳ 明朝"/>
          <w:color w:val="000000"/>
          <w:sz w:val="22"/>
          <w:szCs w:val="22"/>
          <w:lang w:eastAsia="ja-JP"/>
        </w:rPr>
        <w:t>としている。</w:t>
      </w:r>
    </w:p>
    <w:p w14:paraId="7F2A7A1C" w14:textId="77777777" w:rsidR="00705D39" w:rsidRDefault="00D03224" w:rsidP="00E41AA8">
      <w:pPr>
        <w:spacing w:beforeLines="50" w:before="120"/>
        <w:rPr>
          <w:sz w:val="22"/>
          <w:szCs w:val="22"/>
          <w:lang w:eastAsia="ja-JP"/>
        </w:rPr>
      </w:pPr>
      <w:r>
        <w:rPr>
          <w:rFonts w:hAnsi="ＭＳ 明朝"/>
          <w:b/>
          <w:sz w:val="22"/>
          <w:szCs w:val="22"/>
          <w:lang w:eastAsia="ja-JP"/>
        </w:rPr>
        <w:lastRenderedPageBreak/>
        <w:t>「</w:t>
      </w:r>
      <w:r w:rsidR="0064051F" w:rsidRPr="009A466D">
        <w:rPr>
          <w:rFonts w:hAnsi="ＭＳ 明朝"/>
          <w:b/>
          <w:sz w:val="22"/>
          <w:szCs w:val="22"/>
          <w:lang w:eastAsia="ja-JP"/>
        </w:rPr>
        <w:t>咽頭</w:t>
      </w:r>
      <w:r w:rsidR="00D44640">
        <w:rPr>
          <w:rFonts w:hAnsi="ＭＳ 明朝"/>
          <w:b/>
          <w:sz w:val="22"/>
          <w:szCs w:val="22"/>
          <w:lang w:eastAsia="ja-JP"/>
        </w:rPr>
        <w:t>」</w:t>
      </w:r>
      <w:r w:rsidR="0064051F" w:rsidRPr="009A466D">
        <w:rPr>
          <w:b/>
          <w:sz w:val="22"/>
          <w:szCs w:val="22"/>
          <w:lang w:eastAsia="ja-JP"/>
        </w:rPr>
        <w:t>(Pharynx)</w:t>
      </w:r>
      <w:r w:rsidR="0064051F" w:rsidRPr="009A466D">
        <w:rPr>
          <w:rFonts w:hAnsi="ＭＳ 明朝"/>
          <w:b/>
          <w:sz w:val="22"/>
          <w:szCs w:val="22"/>
          <w:lang w:eastAsia="ja-JP"/>
        </w:rPr>
        <w:t>と</w:t>
      </w:r>
      <w:r>
        <w:rPr>
          <w:rFonts w:hAnsi="ＭＳ 明朝"/>
          <w:b/>
          <w:sz w:val="22"/>
          <w:szCs w:val="22"/>
          <w:lang w:eastAsia="ja-JP"/>
        </w:rPr>
        <w:t>「</w:t>
      </w:r>
      <w:r w:rsidR="0064051F" w:rsidRPr="009A466D">
        <w:rPr>
          <w:rFonts w:hAnsi="ＭＳ 明朝"/>
          <w:b/>
          <w:sz w:val="22"/>
          <w:szCs w:val="22"/>
          <w:lang w:eastAsia="ja-JP"/>
        </w:rPr>
        <w:t>横隔膜</w:t>
      </w:r>
      <w:r w:rsidR="00D44640">
        <w:rPr>
          <w:rFonts w:hAnsi="ＭＳ 明朝"/>
          <w:b/>
          <w:sz w:val="22"/>
          <w:szCs w:val="22"/>
          <w:lang w:eastAsia="ja-JP"/>
        </w:rPr>
        <w:t>」</w:t>
      </w:r>
      <w:r w:rsidR="0064051F" w:rsidRPr="009A466D">
        <w:rPr>
          <w:b/>
          <w:sz w:val="22"/>
          <w:szCs w:val="22"/>
          <w:lang w:eastAsia="ja-JP"/>
        </w:rPr>
        <w:t>(Diaphragm)</w:t>
      </w:r>
      <w:r w:rsidR="0064051F" w:rsidRPr="009A466D">
        <w:rPr>
          <w:rFonts w:hAnsi="ＭＳ 明朝"/>
          <w:b/>
          <w:sz w:val="22"/>
          <w:szCs w:val="22"/>
          <w:lang w:eastAsia="ja-JP"/>
        </w:rPr>
        <w:t>：</w:t>
      </w:r>
      <w:r w:rsidR="0064051F" w:rsidRPr="009A466D">
        <w:rPr>
          <w:rFonts w:hint="eastAsia"/>
          <w:sz w:val="22"/>
          <w:szCs w:val="22"/>
          <w:lang w:eastAsia="ja-JP"/>
        </w:rPr>
        <w:t>MedDRA</w:t>
      </w:r>
      <w:r w:rsidR="0064051F" w:rsidRPr="009A466D">
        <w:rPr>
          <w:rFonts w:hAnsi="ＭＳ 明朝" w:hint="eastAsia"/>
          <w:sz w:val="22"/>
          <w:szCs w:val="22"/>
          <w:lang w:eastAsia="ja-JP"/>
        </w:rPr>
        <w:t>では、</w:t>
      </w:r>
      <w:r w:rsidR="0064051F" w:rsidRPr="009A466D">
        <w:rPr>
          <w:rFonts w:hAnsi="ＭＳ 明朝"/>
          <w:sz w:val="22"/>
          <w:szCs w:val="22"/>
          <w:lang w:eastAsia="ja-JP"/>
        </w:rPr>
        <w:t>咽頭と横隔膜は呼吸器として分類されている。</w:t>
      </w:r>
    </w:p>
    <w:p w14:paraId="1B9B892C" w14:textId="77777777" w:rsidR="00705D39" w:rsidRDefault="00D03224" w:rsidP="00E41AA8">
      <w:pPr>
        <w:spacing w:beforeLines="50" w:before="120"/>
        <w:ind w:left="25"/>
        <w:rPr>
          <w:sz w:val="22"/>
          <w:szCs w:val="22"/>
        </w:rPr>
      </w:pPr>
      <w:r>
        <w:rPr>
          <w:rFonts w:hAnsi="ＭＳ 明朝"/>
          <w:b/>
          <w:sz w:val="22"/>
          <w:szCs w:val="22"/>
        </w:rPr>
        <w:t>「</w:t>
      </w:r>
      <w:r w:rsidR="0064051F" w:rsidRPr="009A466D">
        <w:rPr>
          <w:rFonts w:hAnsi="ＭＳ 明朝"/>
          <w:b/>
          <w:sz w:val="22"/>
          <w:szCs w:val="22"/>
        </w:rPr>
        <w:t>耳介</w:t>
      </w:r>
      <w:r w:rsidR="00D44640">
        <w:rPr>
          <w:rFonts w:hAnsi="ＭＳ 明朝"/>
          <w:b/>
          <w:sz w:val="22"/>
          <w:szCs w:val="22"/>
        </w:rPr>
        <w:t>」</w:t>
      </w:r>
      <w:r w:rsidR="0064051F" w:rsidRPr="009A466D">
        <w:rPr>
          <w:b/>
          <w:sz w:val="22"/>
          <w:szCs w:val="22"/>
        </w:rPr>
        <w:t>(Pinna)</w:t>
      </w:r>
      <w:r w:rsidR="0064051F" w:rsidRPr="009A466D">
        <w:rPr>
          <w:rFonts w:hAnsi="ＭＳ 明朝"/>
          <w:b/>
          <w:sz w:val="22"/>
          <w:szCs w:val="22"/>
        </w:rPr>
        <w:t>：</w:t>
      </w:r>
      <w:r w:rsidR="0064051F" w:rsidRPr="009A466D">
        <w:rPr>
          <w:rFonts w:hAnsi="ＭＳ 明朝"/>
          <w:sz w:val="22"/>
          <w:szCs w:val="22"/>
        </w:rPr>
        <w:t>耳介は耳垂を含み、耳の一部位と考えられており、</w:t>
      </w:r>
      <w:r>
        <w:rPr>
          <w:rFonts w:hAnsi="ＭＳ 明朝"/>
          <w:sz w:val="22"/>
          <w:szCs w:val="22"/>
        </w:rPr>
        <w:t>「</w:t>
      </w:r>
      <w:r w:rsidR="0064051F" w:rsidRPr="009A466D">
        <w:rPr>
          <w:b/>
          <w:sz w:val="22"/>
          <w:szCs w:val="22"/>
        </w:rPr>
        <w:t>SOC;</w:t>
      </w:r>
      <w:r w:rsidR="00FE7D30" w:rsidRPr="009A466D">
        <w:rPr>
          <w:rFonts w:hint="eastAsia"/>
          <w:b/>
          <w:i/>
          <w:sz w:val="22"/>
          <w:szCs w:val="22"/>
        </w:rPr>
        <w:t xml:space="preserve"> </w:t>
      </w:r>
      <w:r w:rsidR="0064051F" w:rsidRPr="009A466D">
        <w:rPr>
          <w:rFonts w:hAnsi="ＭＳ 明朝"/>
          <w:b/>
          <w:i/>
          <w:sz w:val="22"/>
          <w:szCs w:val="22"/>
        </w:rPr>
        <w:t>耳および迷路障害</w:t>
      </w:r>
      <w:r w:rsidR="00FE7D30" w:rsidRPr="009A466D">
        <w:rPr>
          <w:rFonts w:hint="eastAsia"/>
          <w:sz w:val="22"/>
          <w:szCs w:val="22"/>
        </w:rPr>
        <w:t xml:space="preserve"> (</w:t>
      </w:r>
      <w:r w:rsidR="00FE7D30" w:rsidRPr="009A466D">
        <w:rPr>
          <w:i/>
          <w:iCs/>
          <w:sz w:val="22"/>
          <w:szCs w:val="22"/>
        </w:rPr>
        <w:t>Ear and labyrinth disorders</w:t>
      </w:r>
      <w:r w:rsidR="00FE7D30" w:rsidRPr="009A466D">
        <w:rPr>
          <w:rFonts w:hint="eastAsia"/>
          <w:sz w:val="22"/>
          <w:szCs w:val="22"/>
        </w:rPr>
        <w:t>)</w:t>
      </w:r>
      <w:r w:rsidR="00D44640">
        <w:rPr>
          <w:rFonts w:hAnsi="ＭＳ 明朝"/>
          <w:sz w:val="22"/>
          <w:szCs w:val="22"/>
        </w:rPr>
        <w:t>」</w:t>
      </w:r>
      <w:r w:rsidR="0064051F" w:rsidRPr="009A466D">
        <w:rPr>
          <w:rFonts w:hAnsi="ＭＳ 明朝"/>
          <w:sz w:val="22"/>
          <w:szCs w:val="22"/>
        </w:rPr>
        <w:t>をプライマリー</w:t>
      </w:r>
      <w:r w:rsidR="0064051F" w:rsidRPr="009A466D">
        <w:rPr>
          <w:sz w:val="22"/>
          <w:szCs w:val="22"/>
        </w:rPr>
        <w:t>SOC</w:t>
      </w:r>
      <w:r w:rsidR="0064051F" w:rsidRPr="009A466D">
        <w:rPr>
          <w:rFonts w:hAnsi="ＭＳ 明朝"/>
          <w:sz w:val="22"/>
          <w:szCs w:val="22"/>
        </w:rPr>
        <w:t>としている。</w:t>
      </w:r>
    </w:p>
    <w:p w14:paraId="38EA2058"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51" w:name="_Toc524334905"/>
      <w:bookmarkStart w:id="152" w:name="_Toc64182965"/>
      <w:bookmarkStart w:id="153" w:name="_Toc443386818"/>
      <w:bookmarkStart w:id="154" w:name="_Toc459295104"/>
      <w:r w:rsidRPr="007A64A5">
        <w:rPr>
          <w:rFonts w:ascii="ＭＳ Ｐゴシック" w:eastAsia="ＭＳ Ｐゴシック" w:hAnsi="ＭＳ Ｐゴシック" w:hint="eastAsia"/>
          <w:i w:val="0"/>
          <w:sz w:val="24"/>
          <w:szCs w:val="24"/>
          <w:lang w:eastAsia="ja-JP"/>
        </w:rPr>
        <w:t>4.9</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数値</w:t>
      </w:r>
      <w:bookmarkEnd w:id="151"/>
      <w:bookmarkEnd w:id="152"/>
      <w:r w:rsidR="00C66AA2">
        <w:rPr>
          <w:rFonts w:ascii="ＭＳ Ｐゴシック" w:eastAsia="ＭＳ Ｐゴシック" w:hAnsi="ＭＳ Ｐゴシック" w:hint="eastAsia"/>
          <w:i w:val="0"/>
          <w:sz w:val="24"/>
          <w:szCs w:val="24"/>
          <w:lang w:eastAsia="ja-JP"/>
        </w:rPr>
        <w:t>の扱い</w:t>
      </w:r>
      <w:bookmarkEnd w:id="153"/>
      <w:bookmarkEnd w:id="154"/>
    </w:p>
    <w:p w14:paraId="08E7B520" w14:textId="23C31FD2" w:rsidR="007D3CFE" w:rsidRPr="007D3CFE" w:rsidRDefault="007D3CFE" w:rsidP="00E41AA8">
      <w:pPr>
        <w:spacing w:beforeLines="50" w:before="120"/>
        <w:rPr>
          <w:rFonts w:hAnsi="ＭＳ 明朝"/>
          <w:sz w:val="22"/>
          <w:szCs w:val="22"/>
          <w:lang w:eastAsia="ja-JP"/>
        </w:rPr>
      </w:pPr>
      <w:r w:rsidRPr="007D3CFE">
        <w:rPr>
          <w:rFonts w:hAnsi="ＭＳ 明朝"/>
          <w:sz w:val="22"/>
          <w:szCs w:val="22"/>
          <w:lang w:eastAsia="ja-JP"/>
        </w:rPr>
        <w:t>MedDRA</w:t>
      </w:r>
      <w:r w:rsidRPr="007D3CFE">
        <w:rPr>
          <w:rFonts w:hAnsi="ＭＳ 明朝" w:hint="eastAsia"/>
          <w:sz w:val="22"/>
          <w:szCs w:val="22"/>
          <w:lang w:eastAsia="ja-JP"/>
        </w:rPr>
        <w:t>の幾つかの</w:t>
      </w:r>
      <w:r w:rsidRPr="007D3CFE">
        <w:rPr>
          <w:rFonts w:hAnsi="ＭＳ 明朝"/>
          <w:sz w:val="22"/>
          <w:szCs w:val="22"/>
          <w:lang w:eastAsia="ja-JP"/>
        </w:rPr>
        <w:t>LLT</w:t>
      </w:r>
      <w:r w:rsidRPr="007D3CFE">
        <w:rPr>
          <w:rFonts w:hAnsi="ＭＳ 明朝" w:hint="eastAsia"/>
          <w:sz w:val="22"/>
          <w:szCs w:val="22"/>
          <w:lang w:eastAsia="ja-JP"/>
        </w:rPr>
        <w:t>は臨床的なパラメーターとしての数値を含んでいる（例：</w:t>
      </w:r>
      <w:r w:rsidR="00016904">
        <w:rPr>
          <w:rFonts w:hAnsi="ＭＳ 明朝" w:hint="eastAsia"/>
          <w:sz w:val="22"/>
          <w:szCs w:val="22"/>
          <w:lang w:eastAsia="ja-JP"/>
        </w:rPr>
        <w:t>「</w:t>
      </w:r>
      <w:r w:rsidRPr="007D3CFE">
        <w:rPr>
          <w:rFonts w:hAnsi="ＭＳ 明朝"/>
          <w:b/>
          <w:sz w:val="22"/>
          <w:szCs w:val="22"/>
          <w:lang w:eastAsia="ja-JP"/>
        </w:rPr>
        <w:t>LLT</w:t>
      </w:r>
      <w:r w:rsidR="00016904" w:rsidRPr="00DA42F8">
        <w:rPr>
          <w:rFonts w:asciiTheme="minorHAnsi" w:eastAsiaTheme="minorEastAsia" w:hAnsiTheme="minorHAnsi"/>
          <w:b/>
          <w:sz w:val="22"/>
          <w:szCs w:val="22"/>
        </w:rPr>
        <w:t>;</w:t>
      </w:r>
      <w:r w:rsidR="00016904">
        <w:rPr>
          <w:rFonts w:asciiTheme="minorHAnsi" w:eastAsiaTheme="minorEastAsia" w:hAnsiTheme="minorHAnsi"/>
          <w:b/>
          <w:sz w:val="22"/>
          <w:szCs w:val="22"/>
        </w:rPr>
        <w:t xml:space="preserve"> </w:t>
      </w:r>
      <w:r w:rsidRPr="00016904">
        <w:rPr>
          <w:rFonts w:hAnsi="ＭＳ 明朝" w:hint="eastAsia"/>
          <w:b/>
          <w:i/>
          <w:sz w:val="22"/>
          <w:szCs w:val="22"/>
          <w:lang w:eastAsia="ja-JP"/>
        </w:rPr>
        <w:t>胎児発育遅延、詳細不明、１，５００－１，７４９グラム</w:t>
      </w:r>
      <w:r w:rsidRPr="007D3CFE">
        <w:rPr>
          <w:rFonts w:hAnsi="ＭＳ 明朝"/>
          <w:sz w:val="22"/>
          <w:szCs w:val="22"/>
          <w:lang w:eastAsia="ja-JP"/>
        </w:rPr>
        <w:t>(</w:t>
      </w:r>
      <w:r w:rsidRPr="007D3CFE">
        <w:rPr>
          <w:rFonts w:hAnsi="ＭＳ 明朝"/>
          <w:i/>
          <w:sz w:val="22"/>
          <w:szCs w:val="22"/>
          <w:lang w:eastAsia="ja-JP"/>
        </w:rPr>
        <w:t>Foetal growth retardation, unspecified, 1,500-1,749 grams</w:t>
      </w:r>
      <w:r w:rsidRPr="007D3CFE">
        <w:rPr>
          <w:rFonts w:hAnsi="ＭＳ 明朝"/>
          <w:sz w:val="22"/>
          <w:szCs w:val="22"/>
          <w:lang w:eastAsia="ja-JP"/>
        </w:rPr>
        <w:t>)</w:t>
      </w:r>
      <w:r w:rsidR="00016904">
        <w:rPr>
          <w:rFonts w:hAnsi="ＭＳ 明朝" w:hint="eastAsia"/>
          <w:sz w:val="22"/>
          <w:szCs w:val="22"/>
          <w:lang w:eastAsia="ja-JP"/>
        </w:rPr>
        <w:t>」</w:t>
      </w:r>
      <w:r w:rsidRPr="007D3CFE">
        <w:rPr>
          <w:rFonts w:hAnsi="ＭＳ 明朝" w:hint="eastAsia"/>
          <w:sz w:val="22"/>
          <w:szCs w:val="22"/>
          <w:lang w:eastAsia="ja-JP"/>
        </w:rPr>
        <w:t>）。これらの用語は通常他の用語集から取り込まれたもので、</w:t>
      </w:r>
      <w:r w:rsidRPr="007D3CFE">
        <w:rPr>
          <w:rFonts w:hAnsi="ＭＳ 明朝"/>
          <w:sz w:val="22"/>
          <w:szCs w:val="22"/>
          <w:lang w:eastAsia="ja-JP"/>
        </w:rPr>
        <w:t>MedDRA</w:t>
      </w:r>
      <w:r w:rsidRPr="007D3CFE">
        <w:rPr>
          <w:rFonts w:hAnsi="ＭＳ 明朝" w:hint="eastAsia"/>
          <w:sz w:val="22"/>
          <w:szCs w:val="22"/>
          <w:lang w:eastAsia="ja-JP"/>
        </w:rPr>
        <w:t>の基準から外れるものはノンカレントとされている。臨床検査のパラメーターとしての数値を含む用語（例：血漿中</w:t>
      </w:r>
      <w:r w:rsidRPr="007D3CFE">
        <w:rPr>
          <w:rFonts w:hAnsi="ＭＳ 明朝"/>
          <w:sz w:val="22"/>
          <w:szCs w:val="22"/>
          <w:lang w:eastAsia="ja-JP"/>
        </w:rPr>
        <w:t>Na141 mEq/L</w:t>
      </w:r>
      <w:r w:rsidRPr="007D3CFE">
        <w:rPr>
          <w:rFonts w:hAnsi="ＭＳ 明朝" w:hint="eastAsia"/>
          <w:sz w:val="22"/>
          <w:szCs w:val="22"/>
          <w:lang w:eastAsia="ja-JP"/>
        </w:rPr>
        <w:t>）</w:t>
      </w:r>
      <w:r w:rsidR="00B23DEA">
        <w:rPr>
          <w:rFonts w:hAnsi="ＭＳ 明朝" w:hint="eastAsia"/>
          <w:sz w:val="22"/>
          <w:szCs w:val="22"/>
          <w:lang w:eastAsia="ja-JP"/>
        </w:rPr>
        <w:t>も</w:t>
      </w:r>
      <w:r w:rsidRPr="007D3CFE">
        <w:rPr>
          <w:rFonts w:hAnsi="ＭＳ 明朝"/>
          <w:sz w:val="22"/>
          <w:szCs w:val="22"/>
          <w:lang w:eastAsia="ja-JP"/>
        </w:rPr>
        <w:t>MedDRA</w:t>
      </w:r>
      <w:r w:rsidRPr="007D3CFE">
        <w:rPr>
          <w:rFonts w:hAnsi="ＭＳ 明朝" w:hint="eastAsia"/>
          <w:sz w:val="22"/>
          <w:szCs w:val="22"/>
          <w:lang w:eastAsia="ja-JP"/>
        </w:rPr>
        <w:t>には採用されない。</w:t>
      </w:r>
      <w:r w:rsidRPr="007D3CFE">
        <w:rPr>
          <w:rFonts w:hAnsi="ＭＳ 明朝"/>
          <w:sz w:val="22"/>
          <w:szCs w:val="22"/>
          <w:lang w:eastAsia="ja-JP"/>
        </w:rPr>
        <w:t xml:space="preserve"> </w:t>
      </w:r>
    </w:p>
    <w:p w14:paraId="3C1C4858" w14:textId="7CDC1FF6" w:rsidR="007D3CFE" w:rsidRPr="007D3CFE" w:rsidRDefault="007D3CFE" w:rsidP="00E41AA8">
      <w:pPr>
        <w:spacing w:beforeLines="50" w:before="120"/>
        <w:rPr>
          <w:rFonts w:hAnsi="ＭＳ 明朝"/>
          <w:sz w:val="22"/>
          <w:szCs w:val="22"/>
          <w:lang w:eastAsia="ja-JP"/>
        </w:rPr>
      </w:pPr>
      <w:r w:rsidRPr="007D3CFE">
        <w:rPr>
          <w:rFonts w:hAnsi="ＭＳ 明朝" w:hint="eastAsia"/>
          <w:sz w:val="22"/>
          <w:szCs w:val="22"/>
          <w:lang w:eastAsia="ja-JP"/>
        </w:rPr>
        <w:t>数値を含む用語であっても、それが医学的名称の一部となっているものおよび医学的概念固有のもの（例：</w:t>
      </w:r>
      <w:r w:rsidR="00016904">
        <w:rPr>
          <w:rFonts w:hAnsi="ＭＳ 明朝" w:hint="eastAsia"/>
          <w:sz w:val="22"/>
          <w:szCs w:val="22"/>
          <w:lang w:eastAsia="ja-JP"/>
        </w:rPr>
        <w:t>「</w:t>
      </w:r>
      <w:r w:rsidRPr="007D3CFE">
        <w:rPr>
          <w:rFonts w:hAnsi="ＭＳ 明朝"/>
          <w:b/>
          <w:sz w:val="22"/>
          <w:szCs w:val="22"/>
          <w:lang w:eastAsia="ja-JP"/>
        </w:rPr>
        <w:t>PT</w:t>
      </w:r>
      <w:r w:rsidR="00016904" w:rsidRPr="00DA42F8">
        <w:rPr>
          <w:rFonts w:asciiTheme="minorHAnsi" w:eastAsiaTheme="minorEastAsia" w:hAnsiTheme="minorHAnsi"/>
          <w:b/>
          <w:sz w:val="22"/>
          <w:szCs w:val="22"/>
          <w:lang w:eastAsia="ja-JP"/>
        </w:rPr>
        <w:t>;</w:t>
      </w:r>
      <w:r w:rsidR="00016904">
        <w:rPr>
          <w:rFonts w:asciiTheme="minorHAnsi" w:eastAsiaTheme="minorEastAsia" w:hAnsiTheme="minorHAnsi"/>
          <w:b/>
          <w:sz w:val="22"/>
          <w:szCs w:val="22"/>
          <w:lang w:eastAsia="ja-JP"/>
        </w:rPr>
        <w:t xml:space="preserve"> </w:t>
      </w:r>
      <w:r w:rsidRPr="00016904">
        <w:rPr>
          <w:rFonts w:hAnsi="ＭＳ 明朝" w:hint="eastAsia"/>
          <w:b/>
          <w:i/>
          <w:sz w:val="22"/>
          <w:szCs w:val="22"/>
          <w:lang w:eastAsia="ja-JP"/>
        </w:rPr>
        <w:t>５－α還元酵素欠損症</w:t>
      </w:r>
      <w:r w:rsidRPr="007D3CFE">
        <w:rPr>
          <w:rFonts w:hAnsi="ＭＳ 明朝"/>
          <w:sz w:val="22"/>
          <w:szCs w:val="22"/>
          <w:lang w:eastAsia="ja-JP"/>
        </w:rPr>
        <w:t xml:space="preserve"> (</w:t>
      </w:r>
      <w:r w:rsidRPr="007D3CFE">
        <w:rPr>
          <w:rFonts w:hAnsi="ＭＳ 明朝"/>
          <w:i/>
          <w:sz w:val="22"/>
          <w:szCs w:val="22"/>
          <w:lang w:eastAsia="ja-JP"/>
        </w:rPr>
        <w:t>5-alpha-reductase deficiency</w:t>
      </w:r>
      <w:r w:rsidRPr="007D3CFE">
        <w:rPr>
          <w:rFonts w:hAnsi="ＭＳ 明朝"/>
          <w:sz w:val="22"/>
          <w:szCs w:val="22"/>
          <w:lang w:eastAsia="ja-JP"/>
        </w:rPr>
        <w:t>)</w:t>
      </w:r>
      <w:r w:rsidR="00016904">
        <w:rPr>
          <w:rFonts w:hAnsi="ＭＳ 明朝" w:hint="eastAsia"/>
          <w:sz w:val="22"/>
          <w:szCs w:val="22"/>
          <w:lang w:eastAsia="ja-JP"/>
        </w:rPr>
        <w:t>」</w:t>
      </w:r>
      <w:r w:rsidRPr="007D3CFE">
        <w:rPr>
          <w:rFonts w:hAnsi="ＭＳ 明朝" w:hint="eastAsia"/>
          <w:sz w:val="22"/>
          <w:szCs w:val="22"/>
          <w:lang w:eastAsia="ja-JP"/>
        </w:rPr>
        <w:t>）は</w:t>
      </w:r>
      <w:r w:rsidRPr="007D3CFE">
        <w:rPr>
          <w:rFonts w:hAnsi="ＭＳ 明朝"/>
          <w:sz w:val="22"/>
          <w:szCs w:val="22"/>
          <w:lang w:eastAsia="ja-JP"/>
        </w:rPr>
        <w:t>LLT</w:t>
      </w:r>
      <w:r w:rsidRPr="007D3CFE">
        <w:rPr>
          <w:rFonts w:hAnsi="ＭＳ 明朝" w:hint="eastAsia"/>
          <w:sz w:val="22"/>
          <w:szCs w:val="22"/>
          <w:lang w:eastAsia="ja-JP"/>
        </w:rPr>
        <w:t>または</w:t>
      </w:r>
      <w:r w:rsidRPr="007D3CFE">
        <w:rPr>
          <w:rFonts w:hAnsi="ＭＳ 明朝"/>
          <w:sz w:val="22"/>
          <w:szCs w:val="22"/>
          <w:lang w:eastAsia="ja-JP"/>
        </w:rPr>
        <w:t>PT</w:t>
      </w:r>
      <w:r w:rsidRPr="007D3CFE">
        <w:rPr>
          <w:rFonts w:hAnsi="ＭＳ 明朝" w:hint="eastAsia"/>
          <w:sz w:val="22"/>
          <w:szCs w:val="22"/>
          <w:lang w:eastAsia="ja-JP"/>
        </w:rPr>
        <w:t>として</w:t>
      </w:r>
      <w:r w:rsidRPr="007D3CFE">
        <w:rPr>
          <w:rFonts w:hAnsi="ＭＳ 明朝"/>
          <w:sz w:val="22"/>
          <w:szCs w:val="22"/>
          <w:lang w:eastAsia="ja-JP"/>
        </w:rPr>
        <w:t>MedDRA</w:t>
      </w:r>
      <w:r w:rsidRPr="007D3CFE">
        <w:rPr>
          <w:rFonts w:hAnsi="ＭＳ 明朝" w:hint="eastAsia"/>
          <w:sz w:val="22"/>
          <w:szCs w:val="22"/>
          <w:lang w:eastAsia="ja-JP"/>
        </w:rPr>
        <w:t>に収載されている。</w:t>
      </w:r>
      <w:r w:rsidRPr="007D3CFE">
        <w:rPr>
          <w:rFonts w:hAnsi="ＭＳ 明朝"/>
          <w:sz w:val="22"/>
          <w:szCs w:val="22"/>
          <w:lang w:eastAsia="ja-JP"/>
        </w:rPr>
        <w:t xml:space="preserve"> </w:t>
      </w:r>
    </w:p>
    <w:p w14:paraId="241028E5"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55" w:name="_Toc524334906"/>
      <w:bookmarkStart w:id="156" w:name="_Toc64182966"/>
      <w:bookmarkStart w:id="157" w:name="_Toc443386819"/>
      <w:bookmarkStart w:id="158" w:name="_Toc459295105"/>
      <w:r w:rsidRPr="007A64A5">
        <w:rPr>
          <w:rFonts w:ascii="ＭＳ Ｐゴシック" w:eastAsia="ＭＳ Ｐゴシック" w:hAnsi="ＭＳ Ｐゴシック" w:hint="eastAsia"/>
          <w:i w:val="0"/>
          <w:sz w:val="24"/>
          <w:szCs w:val="24"/>
          <w:lang w:eastAsia="ja-JP"/>
        </w:rPr>
        <w:t>4.10</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既存状態の増悪</w:t>
      </w:r>
      <w:bookmarkEnd w:id="155"/>
      <w:bookmarkEnd w:id="156"/>
      <w:bookmarkEnd w:id="157"/>
      <w:bookmarkEnd w:id="158"/>
    </w:p>
    <w:p w14:paraId="1AFD9343" w14:textId="77777777" w:rsidR="0064051F" w:rsidRPr="009A466D" w:rsidRDefault="00D03224" w:rsidP="00E41AA8">
      <w:pPr>
        <w:spacing w:beforeLines="50" w:before="120"/>
        <w:rPr>
          <w:sz w:val="22"/>
          <w:szCs w:val="22"/>
          <w:lang w:eastAsia="ja-JP"/>
        </w:rPr>
      </w:pPr>
      <w:r>
        <w:rPr>
          <w:rFonts w:hAnsi="ＭＳ 明朝" w:hint="eastAsia"/>
          <w:sz w:val="22"/>
          <w:szCs w:val="22"/>
          <w:lang w:eastAsia="ja-JP"/>
        </w:rPr>
        <w:t>「</w:t>
      </w:r>
      <w:r w:rsidR="0064051F" w:rsidRPr="009A466D">
        <w:rPr>
          <w:rFonts w:hAnsi="ＭＳ 明朝" w:hint="eastAsia"/>
          <w:sz w:val="22"/>
          <w:szCs w:val="22"/>
          <w:lang w:eastAsia="ja-JP"/>
        </w:rPr>
        <w:t>増悪</w:t>
      </w:r>
      <w:r w:rsidR="00D44640">
        <w:rPr>
          <w:rFonts w:hAnsi="ＭＳ 明朝" w:hint="eastAsia"/>
          <w:sz w:val="22"/>
          <w:szCs w:val="22"/>
          <w:lang w:eastAsia="ja-JP"/>
        </w:rPr>
        <w:t>」</w:t>
      </w:r>
      <w:r w:rsidR="00834A10" w:rsidRPr="009A466D">
        <w:rPr>
          <w:rFonts w:hAnsi="ＭＳ 明朝" w:hint="eastAsia"/>
          <w:sz w:val="22"/>
          <w:szCs w:val="22"/>
          <w:lang w:eastAsia="ja-JP"/>
        </w:rPr>
        <w:t>の概念を表す</w:t>
      </w:r>
      <w:r w:rsidR="0064051F" w:rsidRPr="009A466D">
        <w:rPr>
          <w:rFonts w:hAnsi="ＭＳ 明朝" w:hint="eastAsia"/>
          <w:sz w:val="22"/>
          <w:szCs w:val="22"/>
          <w:lang w:eastAsia="ja-JP"/>
        </w:rPr>
        <w:t>用語（例：</w:t>
      </w:r>
      <w:r>
        <w:rPr>
          <w:rFonts w:hAnsi="ＭＳ 明朝" w:hint="eastAsia"/>
          <w:sz w:val="22"/>
          <w:szCs w:val="22"/>
          <w:lang w:eastAsia="ja-JP"/>
        </w:rPr>
        <w:t>「</w:t>
      </w:r>
      <w:r w:rsidR="0064051F" w:rsidRPr="009A466D">
        <w:rPr>
          <w:rFonts w:hint="eastAsia"/>
          <w:b/>
          <w:sz w:val="22"/>
          <w:szCs w:val="22"/>
          <w:lang w:eastAsia="ja-JP"/>
        </w:rPr>
        <w:t>LLT;</w:t>
      </w:r>
      <w:r w:rsidR="00F90010" w:rsidRPr="009A466D">
        <w:rPr>
          <w:rFonts w:hint="eastAsia"/>
          <w:b/>
          <w:sz w:val="22"/>
          <w:szCs w:val="22"/>
          <w:lang w:eastAsia="ja-JP"/>
        </w:rPr>
        <w:t xml:space="preserve"> </w:t>
      </w:r>
      <w:r w:rsidR="0064051F" w:rsidRPr="009A466D">
        <w:rPr>
          <w:rFonts w:hAnsi="ＭＳ 明朝" w:hint="eastAsia"/>
          <w:b/>
          <w:i/>
          <w:sz w:val="22"/>
          <w:szCs w:val="22"/>
          <w:lang w:eastAsia="ja-JP"/>
        </w:rPr>
        <w:t>アレルギー増悪</w:t>
      </w:r>
      <w:r w:rsidR="0064051F" w:rsidRPr="009A466D">
        <w:rPr>
          <w:rFonts w:hint="eastAsia"/>
          <w:b/>
          <w:sz w:val="22"/>
          <w:szCs w:val="22"/>
          <w:lang w:eastAsia="ja-JP"/>
        </w:rPr>
        <w:t xml:space="preserve"> </w:t>
      </w:r>
      <w:r w:rsidR="0064051F" w:rsidRPr="009A466D">
        <w:rPr>
          <w:rFonts w:hint="eastAsia"/>
          <w:sz w:val="22"/>
          <w:szCs w:val="22"/>
          <w:lang w:eastAsia="ja-JP"/>
        </w:rPr>
        <w:t>(</w:t>
      </w:r>
      <w:r w:rsidR="0064051F" w:rsidRPr="009A466D">
        <w:rPr>
          <w:rFonts w:hint="eastAsia"/>
          <w:i/>
          <w:sz w:val="22"/>
          <w:szCs w:val="22"/>
          <w:lang w:eastAsia="ja-JP"/>
        </w:rPr>
        <w:t>Allergy aggravated</w:t>
      </w:r>
      <w:r w:rsidR="0064051F" w:rsidRPr="009A466D">
        <w:rPr>
          <w:rFonts w:hint="eastAsia"/>
          <w:sz w:val="22"/>
          <w:szCs w:val="22"/>
          <w:lang w:eastAsia="ja-JP"/>
        </w:rPr>
        <w:t>)</w:t>
      </w:r>
      <w:r w:rsidR="00D44640">
        <w:rPr>
          <w:rFonts w:hAnsi="ＭＳ 明朝" w:hint="eastAsia"/>
          <w:sz w:val="22"/>
          <w:szCs w:val="22"/>
          <w:lang w:eastAsia="ja-JP"/>
        </w:rPr>
        <w:t>」</w:t>
      </w:r>
      <w:r w:rsidR="0064051F" w:rsidRPr="009A466D">
        <w:rPr>
          <w:rFonts w:hAnsi="ＭＳ 明朝" w:hint="eastAsia"/>
          <w:sz w:val="22"/>
          <w:szCs w:val="22"/>
          <w:lang w:eastAsia="ja-JP"/>
        </w:rPr>
        <w:t>）の多くは他の用語集から引き継がれ</w:t>
      </w:r>
      <w:r w:rsidR="00140214" w:rsidRPr="009A466D">
        <w:rPr>
          <w:rFonts w:hAnsi="ＭＳ 明朝" w:hint="eastAsia"/>
          <w:sz w:val="22"/>
          <w:szCs w:val="22"/>
          <w:lang w:eastAsia="ja-JP"/>
        </w:rPr>
        <w:t>たものであ</w:t>
      </w:r>
      <w:r w:rsidR="0064051F" w:rsidRPr="009A466D">
        <w:rPr>
          <w:rFonts w:hAnsi="ＭＳ 明朝" w:hint="eastAsia"/>
          <w:sz w:val="22"/>
          <w:szCs w:val="22"/>
          <w:lang w:eastAsia="ja-JP"/>
        </w:rPr>
        <w:t>る。</w:t>
      </w:r>
      <w:r w:rsidR="00EC3B9F" w:rsidRPr="009A466D">
        <w:rPr>
          <w:rFonts w:hAnsi="ＭＳ 明朝" w:hint="eastAsia"/>
          <w:sz w:val="22"/>
          <w:szCs w:val="22"/>
          <w:lang w:eastAsia="ja-JP"/>
        </w:rPr>
        <w:t>修飾</w:t>
      </w:r>
      <w:r w:rsidR="00140214" w:rsidRPr="009A466D">
        <w:rPr>
          <w:rFonts w:hAnsi="ＭＳ 明朝" w:hint="eastAsia"/>
          <w:sz w:val="22"/>
          <w:szCs w:val="22"/>
          <w:lang w:eastAsia="ja-JP"/>
        </w:rPr>
        <w:t>語</w:t>
      </w:r>
      <w:r w:rsidR="001E5A37" w:rsidRPr="009A466D">
        <w:rPr>
          <w:rFonts w:hAnsi="ＭＳ 明朝" w:hint="eastAsia"/>
          <w:sz w:val="22"/>
          <w:szCs w:val="22"/>
          <w:lang w:eastAsia="ja-JP"/>
        </w:rPr>
        <w:t>付きの用語</w:t>
      </w:r>
      <w:r w:rsidR="0064051F" w:rsidRPr="009A466D">
        <w:rPr>
          <w:rFonts w:hAnsi="ＭＳ 明朝" w:hint="eastAsia"/>
          <w:sz w:val="22"/>
          <w:szCs w:val="22"/>
          <w:lang w:eastAsia="ja-JP"/>
        </w:rPr>
        <w:t>の見直し作業の結果、バージョン</w:t>
      </w:r>
      <w:r w:rsidR="0064051F" w:rsidRPr="009A466D">
        <w:rPr>
          <w:rFonts w:hint="eastAsia"/>
          <w:sz w:val="22"/>
          <w:szCs w:val="22"/>
          <w:lang w:eastAsia="ja-JP"/>
        </w:rPr>
        <w:t>9.1</w:t>
      </w:r>
      <w:r w:rsidR="0064051F" w:rsidRPr="009A466D">
        <w:rPr>
          <w:rFonts w:hAnsi="ＭＳ 明朝" w:hint="eastAsia"/>
          <w:sz w:val="22"/>
          <w:szCs w:val="22"/>
          <w:lang w:eastAsia="ja-JP"/>
        </w:rPr>
        <w:t>で</w:t>
      </w:r>
      <w:r w:rsidR="002376F4" w:rsidRPr="009A466D">
        <w:rPr>
          <w:rFonts w:hAnsi="ＭＳ 明朝" w:hint="eastAsia"/>
          <w:sz w:val="22"/>
          <w:szCs w:val="22"/>
          <w:lang w:eastAsia="ja-JP"/>
        </w:rPr>
        <w:t>幾つかの同様の</w:t>
      </w:r>
      <w:r w:rsidR="005D5326" w:rsidRPr="009A466D">
        <w:rPr>
          <w:rFonts w:hAnsi="ＭＳ 明朝" w:hint="eastAsia"/>
          <w:sz w:val="22"/>
          <w:szCs w:val="22"/>
          <w:lang w:eastAsia="ja-JP"/>
        </w:rPr>
        <w:t>修飾語</w:t>
      </w:r>
      <w:r w:rsidR="002376F4" w:rsidRPr="009A466D">
        <w:rPr>
          <w:rFonts w:hAnsi="ＭＳ 明朝" w:hint="eastAsia"/>
          <w:sz w:val="22"/>
          <w:szCs w:val="22"/>
          <w:lang w:eastAsia="ja-JP"/>
        </w:rPr>
        <w:t>付き用語が追加された。</w:t>
      </w:r>
      <w:r w:rsidR="0064051F" w:rsidRPr="009A466D">
        <w:rPr>
          <w:rFonts w:hAnsi="ＭＳ 明朝" w:hint="eastAsia"/>
          <w:sz w:val="22"/>
          <w:szCs w:val="22"/>
          <w:lang w:eastAsia="ja-JP"/>
        </w:rPr>
        <w:t>しかし、今後新しく</w:t>
      </w:r>
      <w:r w:rsidR="002376F4" w:rsidRPr="009A466D">
        <w:rPr>
          <w:sz w:val="22"/>
          <w:szCs w:val="22"/>
          <w:lang w:eastAsia="ja-JP"/>
        </w:rPr>
        <w:t>MedDRA</w:t>
      </w:r>
      <w:r w:rsidR="002376F4" w:rsidRPr="009A466D">
        <w:rPr>
          <w:rFonts w:hAnsi="ＭＳ 明朝" w:hint="eastAsia"/>
          <w:sz w:val="22"/>
          <w:szCs w:val="22"/>
          <w:lang w:eastAsia="ja-JP"/>
        </w:rPr>
        <w:t>に</w:t>
      </w:r>
      <w:r>
        <w:rPr>
          <w:rFonts w:hAnsi="ＭＳ 明朝" w:hint="eastAsia"/>
          <w:sz w:val="22"/>
          <w:szCs w:val="22"/>
          <w:lang w:eastAsia="ja-JP"/>
        </w:rPr>
        <w:t>「</w:t>
      </w:r>
      <w:r w:rsidR="0064051F" w:rsidRPr="009A466D">
        <w:rPr>
          <w:rFonts w:hAnsi="ＭＳ 明朝" w:hint="eastAsia"/>
          <w:sz w:val="22"/>
          <w:szCs w:val="22"/>
          <w:lang w:eastAsia="ja-JP"/>
        </w:rPr>
        <w:t>増悪</w:t>
      </w:r>
      <w:r w:rsidR="00D44640">
        <w:rPr>
          <w:rFonts w:hAnsi="ＭＳ 明朝" w:hint="eastAsia"/>
          <w:sz w:val="22"/>
          <w:szCs w:val="22"/>
          <w:lang w:eastAsia="ja-JP"/>
        </w:rPr>
        <w:t>」</w:t>
      </w:r>
      <w:r w:rsidR="0064051F" w:rsidRPr="009A466D">
        <w:rPr>
          <w:rFonts w:hint="eastAsia"/>
          <w:sz w:val="22"/>
          <w:szCs w:val="22"/>
          <w:lang w:eastAsia="ja-JP"/>
        </w:rPr>
        <w:t>(</w:t>
      </w:r>
      <w:r w:rsidR="0064051F" w:rsidRPr="009A466D">
        <w:rPr>
          <w:sz w:val="22"/>
          <w:szCs w:val="22"/>
          <w:lang w:eastAsia="ja-JP"/>
        </w:rPr>
        <w:t>“</w:t>
      </w:r>
      <w:r w:rsidR="0064051F" w:rsidRPr="009A466D">
        <w:rPr>
          <w:rFonts w:hint="eastAsia"/>
          <w:sz w:val="22"/>
          <w:szCs w:val="22"/>
          <w:lang w:eastAsia="ja-JP"/>
        </w:rPr>
        <w:t>aggravated</w:t>
      </w:r>
      <w:r w:rsidR="0064051F" w:rsidRPr="009A466D">
        <w:rPr>
          <w:sz w:val="22"/>
          <w:szCs w:val="22"/>
          <w:lang w:eastAsia="ja-JP"/>
        </w:rPr>
        <w:t>”</w:t>
      </w:r>
      <w:r w:rsidR="0064051F" w:rsidRPr="009A466D">
        <w:rPr>
          <w:rFonts w:hint="eastAsia"/>
          <w:sz w:val="22"/>
          <w:szCs w:val="22"/>
          <w:lang w:eastAsia="ja-JP"/>
        </w:rPr>
        <w:t xml:space="preserve">, </w:t>
      </w:r>
      <w:r w:rsidR="0064051F" w:rsidRPr="009A466D">
        <w:rPr>
          <w:sz w:val="22"/>
          <w:szCs w:val="22"/>
          <w:lang w:eastAsia="ja-JP"/>
        </w:rPr>
        <w:t>“</w:t>
      </w:r>
      <w:r w:rsidR="0064051F" w:rsidRPr="009A466D">
        <w:rPr>
          <w:rFonts w:hint="eastAsia"/>
          <w:sz w:val="22"/>
          <w:szCs w:val="22"/>
          <w:lang w:eastAsia="ja-JP"/>
        </w:rPr>
        <w:t>worsen/-ed/-ing</w:t>
      </w:r>
      <w:r w:rsidR="0064051F" w:rsidRPr="009A466D">
        <w:rPr>
          <w:sz w:val="22"/>
          <w:szCs w:val="22"/>
          <w:lang w:eastAsia="ja-JP"/>
        </w:rPr>
        <w:t>”</w:t>
      </w:r>
      <w:r w:rsidR="0064051F" w:rsidRPr="009A466D">
        <w:rPr>
          <w:rFonts w:hint="eastAsia"/>
          <w:sz w:val="22"/>
          <w:szCs w:val="22"/>
          <w:lang w:eastAsia="ja-JP"/>
        </w:rPr>
        <w:t xml:space="preserve">, </w:t>
      </w:r>
      <w:r w:rsidR="0064051F" w:rsidRPr="009A466D">
        <w:rPr>
          <w:sz w:val="22"/>
          <w:szCs w:val="22"/>
          <w:lang w:eastAsia="ja-JP"/>
        </w:rPr>
        <w:t>“</w:t>
      </w:r>
      <w:r w:rsidR="0064051F" w:rsidRPr="009A466D">
        <w:rPr>
          <w:rFonts w:hint="eastAsia"/>
          <w:sz w:val="22"/>
          <w:szCs w:val="22"/>
          <w:lang w:eastAsia="ja-JP"/>
        </w:rPr>
        <w:t>exacerbated</w:t>
      </w:r>
      <w:r w:rsidR="0064051F" w:rsidRPr="009A466D">
        <w:rPr>
          <w:sz w:val="22"/>
          <w:szCs w:val="22"/>
          <w:lang w:eastAsia="ja-JP"/>
        </w:rPr>
        <w:t>”</w:t>
      </w:r>
      <w:r w:rsidR="0064051F" w:rsidRPr="009A466D">
        <w:rPr>
          <w:rFonts w:hint="eastAsia"/>
          <w:sz w:val="22"/>
          <w:szCs w:val="22"/>
          <w:lang w:eastAsia="ja-JP"/>
        </w:rPr>
        <w:t>)</w:t>
      </w:r>
      <w:r w:rsidR="0064051F" w:rsidRPr="009A466D">
        <w:rPr>
          <w:rFonts w:hAnsi="ＭＳ 明朝" w:hint="eastAsia"/>
          <w:sz w:val="22"/>
          <w:szCs w:val="22"/>
          <w:lang w:eastAsia="ja-JP"/>
        </w:rPr>
        <w:t>の付いた用語</w:t>
      </w:r>
      <w:r w:rsidR="00CB64E1" w:rsidRPr="009A466D">
        <w:rPr>
          <w:rFonts w:hAnsi="ＭＳ 明朝" w:hint="eastAsia"/>
          <w:sz w:val="22"/>
          <w:szCs w:val="22"/>
          <w:lang w:eastAsia="ja-JP"/>
        </w:rPr>
        <w:t>が</w:t>
      </w:r>
      <w:r w:rsidR="0064051F" w:rsidRPr="009A466D">
        <w:rPr>
          <w:rFonts w:hAnsi="ＭＳ 明朝" w:hint="eastAsia"/>
          <w:sz w:val="22"/>
          <w:szCs w:val="22"/>
          <w:lang w:eastAsia="ja-JP"/>
        </w:rPr>
        <w:t>追加</w:t>
      </w:r>
      <w:r w:rsidR="00CB64E1" w:rsidRPr="009A466D">
        <w:rPr>
          <w:rFonts w:hAnsi="ＭＳ 明朝" w:hint="eastAsia"/>
          <w:sz w:val="22"/>
          <w:szCs w:val="22"/>
          <w:lang w:eastAsia="ja-JP"/>
        </w:rPr>
        <w:t>されるのは</w:t>
      </w:r>
      <w:r w:rsidR="0064051F" w:rsidRPr="009A466D">
        <w:rPr>
          <w:rFonts w:hAnsi="ＭＳ 明朝" w:hint="eastAsia"/>
          <w:sz w:val="22"/>
          <w:szCs w:val="22"/>
          <w:lang w:eastAsia="ja-JP"/>
        </w:rPr>
        <w:t>、</w:t>
      </w:r>
      <w:r>
        <w:rPr>
          <w:rFonts w:hAnsi="ＭＳ 明朝" w:hint="eastAsia"/>
          <w:sz w:val="22"/>
          <w:szCs w:val="22"/>
          <w:lang w:eastAsia="ja-JP"/>
        </w:rPr>
        <w:t>「</w:t>
      </w:r>
      <w:r w:rsidR="0064051F" w:rsidRPr="009A466D">
        <w:rPr>
          <w:rFonts w:hAnsi="ＭＳ 明朝" w:hint="eastAsia"/>
          <w:sz w:val="22"/>
          <w:szCs w:val="22"/>
          <w:lang w:eastAsia="ja-JP"/>
        </w:rPr>
        <w:t>増悪</w:t>
      </w:r>
      <w:r w:rsidR="00D44640">
        <w:rPr>
          <w:rFonts w:hAnsi="ＭＳ 明朝" w:hint="eastAsia"/>
          <w:sz w:val="22"/>
          <w:szCs w:val="22"/>
          <w:lang w:eastAsia="ja-JP"/>
        </w:rPr>
        <w:t>」</w:t>
      </w:r>
      <w:r w:rsidR="0064051F" w:rsidRPr="009A466D">
        <w:rPr>
          <w:rFonts w:hAnsi="ＭＳ 明朝" w:hint="eastAsia"/>
          <w:sz w:val="22"/>
          <w:szCs w:val="22"/>
          <w:lang w:eastAsia="ja-JP"/>
        </w:rPr>
        <w:t>が医学的に重要な意味を持つ場合に限られる。</w:t>
      </w:r>
    </w:p>
    <w:p w14:paraId="0D07426A"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59" w:name="_Toc524334907"/>
      <w:bookmarkStart w:id="160" w:name="_Toc64182967"/>
      <w:bookmarkStart w:id="161" w:name="_Toc443386820"/>
      <w:bookmarkStart w:id="162" w:name="_Toc459295106"/>
      <w:r w:rsidRPr="007A64A5">
        <w:rPr>
          <w:rFonts w:ascii="ＭＳ Ｐゴシック" w:eastAsia="ＭＳ Ｐゴシック" w:hAnsi="ＭＳ Ｐゴシック" w:hint="eastAsia"/>
          <w:i w:val="0"/>
          <w:sz w:val="24"/>
          <w:szCs w:val="24"/>
          <w:lang w:eastAsia="ja-JP"/>
        </w:rPr>
        <w:t>4.11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非特定用語</w:t>
      </w:r>
      <w:bookmarkEnd w:id="159"/>
      <w:bookmarkEnd w:id="160"/>
      <w:r w:rsidRPr="007A64A5">
        <w:rPr>
          <w:rFonts w:ascii="ＭＳ Ｐゴシック" w:eastAsia="ＭＳ Ｐゴシック" w:hAnsi="ＭＳ Ｐゴシック" w:hint="eastAsia"/>
          <w:i w:val="0"/>
          <w:sz w:val="24"/>
          <w:szCs w:val="24"/>
          <w:lang w:eastAsia="ja-JP"/>
        </w:rPr>
        <w:t>：（NOSおよびNEC）</w:t>
      </w:r>
      <w:bookmarkEnd w:id="161"/>
      <w:bookmarkEnd w:id="162"/>
    </w:p>
    <w:p w14:paraId="6A8BA483" w14:textId="77777777" w:rsidR="003A375A" w:rsidRPr="009A466D" w:rsidRDefault="00D03224" w:rsidP="00E41AA8">
      <w:pPr>
        <w:spacing w:beforeLines="50" w:before="120"/>
        <w:rPr>
          <w:sz w:val="22"/>
          <w:szCs w:val="22"/>
          <w:lang w:eastAsia="ja-JP"/>
        </w:rPr>
      </w:pPr>
      <w:r>
        <w:rPr>
          <w:rFonts w:hAnsi="ＭＳ 明朝" w:hint="eastAsia"/>
          <w:sz w:val="22"/>
          <w:szCs w:val="22"/>
          <w:lang w:eastAsia="ja-JP"/>
        </w:rPr>
        <w:t>「</w:t>
      </w:r>
      <w:r w:rsidR="0064051F" w:rsidRPr="009A466D">
        <w:rPr>
          <w:rFonts w:hint="eastAsia"/>
          <w:sz w:val="22"/>
          <w:szCs w:val="22"/>
          <w:lang w:eastAsia="ja-JP"/>
        </w:rPr>
        <w:t>NOS (Not otherwise specified)</w:t>
      </w:r>
      <w:r w:rsidR="00D44640">
        <w:rPr>
          <w:rFonts w:hAnsi="ＭＳ 明朝" w:hint="eastAsia"/>
          <w:sz w:val="22"/>
          <w:szCs w:val="22"/>
          <w:lang w:eastAsia="ja-JP"/>
        </w:rPr>
        <w:t>」</w:t>
      </w:r>
      <w:r w:rsidR="0064051F" w:rsidRPr="009A466D">
        <w:rPr>
          <w:rFonts w:hAnsi="ＭＳ 明朝" w:hint="eastAsia"/>
          <w:sz w:val="22"/>
          <w:szCs w:val="22"/>
          <w:lang w:eastAsia="ja-JP"/>
        </w:rPr>
        <w:t>（他に特定されない）の付いた用語は、医薬品規制関連で使用される医学用語集の共通の特徴であるが、</w:t>
      </w:r>
      <w:r w:rsidR="0064051F" w:rsidRPr="009A466D">
        <w:rPr>
          <w:rFonts w:hint="eastAsia"/>
          <w:sz w:val="22"/>
          <w:szCs w:val="22"/>
          <w:lang w:eastAsia="ja-JP"/>
        </w:rPr>
        <w:t>MedDRA</w:t>
      </w:r>
      <w:r w:rsidR="0064051F" w:rsidRPr="009A466D">
        <w:rPr>
          <w:rFonts w:hAnsi="ＭＳ 明朝" w:hint="eastAsia"/>
          <w:sz w:val="22"/>
          <w:szCs w:val="22"/>
          <w:lang w:eastAsia="ja-JP"/>
        </w:rPr>
        <w:t>では</w:t>
      </w:r>
      <w:r w:rsidR="0064051F" w:rsidRPr="009A466D">
        <w:rPr>
          <w:rFonts w:hint="eastAsia"/>
          <w:sz w:val="22"/>
          <w:szCs w:val="22"/>
          <w:lang w:eastAsia="ja-JP"/>
        </w:rPr>
        <w:t>LLT</w:t>
      </w:r>
      <w:r w:rsidR="0064051F" w:rsidRPr="009A466D">
        <w:rPr>
          <w:rFonts w:hAnsi="ＭＳ 明朝" w:hint="eastAsia"/>
          <w:sz w:val="22"/>
          <w:szCs w:val="22"/>
          <w:lang w:eastAsia="ja-JP"/>
        </w:rPr>
        <w:t>レベルのみに含まれ、</w:t>
      </w:r>
      <w:r>
        <w:rPr>
          <w:rFonts w:hAnsi="ＭＳ 明朝" w:hint="eastAsia"/>
          <w:sz w:val="22"/>
          <w:szCs w:val="22"/>
          <w:lang w:eastAsia="ja-JP"/>
        </w:rPr>
        <w:t>「</w:t>
      </w:r>
      <w:r w:rsidR="0064051F" w:rsidRPr="009A466D">
        <w:rPr>
          <w:rFonts w:hAnsi="ＭＳ 明朝" w:hint="eastAsia"/>
          <w:sz w:val="22"/>
          <w:szCs w:val="22"/>
          <w:lang w:eastAsia="ja-JP"/>
        </w:rPr>
        <w:t>これ以上特定できる情報が得られない</w:t>
      </w:r>
      <w:r w:rsidR="00D44640">
        <w:rPr>
          <w:rFonts w:hAnsi="ＭＳ 明朝" w:hint="eastAsia"/>
          <w:sz w:val="22"/>
          <w:szCs w:val="22"/>
          <w:lang w:eastAsia="ja-JP"/>
        </w:rPr>
        <w:t>」</w:t>
      </w:r>
      <w:r w:rsidR="0064051F" w:rsidRPr="009A466D">
        <w:rPr>
          <w:rFonts w:hAnsi="ＭＳ 明朝" w:hint="eastAsia"/>
          <w:sz w:val="22"/>
          <w:szCs w:val="22"/>
          <w:lang w:eastAsia="ja-JP"/>
        </w:rPr>
        <w:t>ことを意味する（</w:t>
      </w:r>
      <w:r w:rsidR="00572BA7" w:rsidRPr="009A466D">
        <w:rPr>
          <w:rFonts w:hAnsi="ＭＳ 明朝" w:hint="eastAsia"/>
          <w:sz w:val="22"/>
          <w:szCs w:val="22"/>
          <w:lang w:eastAsia="ja-JP"/>
        </w:rPr>
        <w:t>例：</w:t>
      </w:r>
      <w:r w:rsidR="0064051F" w:rsidRPr="009A466D">
        <w:rPr>
          <w:rFonts w:hint="eastAsia"/>
          <w:sz w:val="22"/>
          <w:szCs w:val="22"/>
          <w:lang w:eastAsia="ja-JP"/>
        </w:rPr>
        <w:t>AE</w:t>
      </w:r>
      <w:r w:rsidR="0064051F" w:rsidRPr="009A466D">
        <w:rPr>
          <w:rFonts w:hAnsi="ＭＳ 明朝" w:hint="eastAsia"/>
          <w:sz w:val="22"/>
          <w:szCs w:val="22"/>
          <w:lang w:eastAsia="ja-JP"/>
        </w:rPr>
        <w:t>のコーディングの場合など）</w:t>
      </w:r>
      <w:r w:rsidR="00707BD6" w:rsidRPr="009A466D">
        <w:rPr>
          <w:rFonts w:hAnsi="ＭＳ 明朝" w:hint="eastAsia"/>
          <w:sz w:val="22"/>
          <w:szCs w:val="22"/>
          <w:lang w:eastAsia="ja-JP"/>
        </w:rPr>
        <w:t>。</w:t>
      </w:r>
      <w:r>
        <w:rPr>
          <w:rFonts w:hAnsi="ＭＳ 明朝" w:hint="eastAsia"/>
          <w:sz w:val="22"/>
          <w:szCs w:val="22"/>
          <w:lang w:eastAsia="ja-JP"/>
        </w:rPr>
        <w:t>「</w:t>
      </w:r>
      <w:r w:rsidR="0064051F" w:rsidRPr="009A466D">
        <w:rPr>
          <w:rFonts w:hint="eastAsia"/>
          <w:sz w:val="22"/>
          <w:szCs w:val="22"/>
          <w:lang w:eastAsia="ja-JP"/>
        </w:rPr>
        <w:t>NOS</w:t>
      </w:r>
      <w:r w:rsidR="00D44640">
        <w:rPr>
          <w:rFonts w:hAnsi="ＭＳ 明朝" w:hint="eastAsia"/>
          <w:sz w:val="22"/>
          <w:szCs w:val="22"/>
          <w:lang w:eastAsia="ja-JP"/>
        </w:rPr>
        <w:t>」</w:t>
      </w:r>
      <w:r w:rsidR="0064051F" w:rsidRPr="009A466D">
        <w:rPr>
          <w:rFonts w:hAnsi="ＭＳ 明朝" w:hint="eastAsia"/>
          <w:sz w:val="22"/>
          <w:szCs w:val="22"/>
          <w:lang w:eastAsia="ja-JP"/>
        </w:rPr>
        <w:t>の付いた用語は非特異的な用語であり、本用語集で具体的に特定された他の用語を参照しなければ解釈することはできない。しかし、具体的に特定された表示とは、例えば、急性状態と慢性状態、身体部位、または起炎菌の別による場合など</w:t>
      </w:r>
      <w:r w:rsidR="00831857" w:rsidRPr="009A466D">
        <w:rPr>
          <w:rFonts w:hAnsi="ＭＳ 明朝" w:hint="eastAsia"/>
          <w:sz w:val="22"/>
          <w:szCs w:val="22"/>
          <w:lang w:eastAsia="ja-JP"/>
        </w:rPr>
        <w:t>である</w:t>
      </w:r>
      <w:r w:rsidR="0064051F" w:rsidRPr="009A466D">
        <w:rPr>
          <w:rFonts w:hAnsi="ＭＳ 明朝" w:hint="eastAsia"/>
          <w:sz w:val="22"/>
          <w:szCs w:val="22"/>
          <w:lang w:eastAsia="ja-JP"/>
        </w:rPr>
        <w:t>が、本用語集全体を通じて一定ではない。用語選択に際して、ユーザーはできる限り最も具体的な用語を用いるべきである</w:t>
      </w:r>
      <w:r w:rsidR="003A375A" w:rsidRPr="009A466D">
        <w:rPr>
          <w:rFonts w:hAnsi="ＭＳ 明朝" w:hint="eastAsia"/>
          <w:sz w:val="22"/>
          <w:szCs w:val="22"/>
          <w:lang w:eastAsia="ja-JP"/>
        </w:rPr>
        <w:t>。</w:t>
      </w:r>
    </w:p>
    <w:p w14:paraId="0A3324C9" w14:textId="77777777" w:rsidR="003A375A" w:rsidRPr="009A466D" w:rsidRDefault="0064051F" w:rsidP="007A64A5">
      <w:pPr>
        <w:ind w:leftChars="101" w:left="453" w:hangingChars="96" w:hanging="211"/>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LLT;</w:t>
      </w:r>
      <w:r w:rsidR="00942ECF" w:rsidRPr="009A466D">
        <w:rPr>
          <w:rFonts w:hint="eastAsia"/>
          <w:b/>
          <w:sz w:val="22"/>
          <w:szCs w:val="22"/>
        </w:rPr>
        <w:t xml:space="preserve"> </w:t>
      </w:r>
      <w:r w:rsidRPr="009A466D">
        <w:rPr>
          <w:rFonts w:hAnsi="ＭＳ 明朝" w:hint="eastAsia"/>
          <w:b/>
          <w:i/>
          <w:sz w:val="22"/>
          <w:szCs w:val="22"/>
        </w:rPr>
        <w:t>頭痛</w:t>
      </w:r>
      <w:r w:rsidR="00910560">
        <w:rPr>
          <w:rFonts w:hint="eastAsia"/>
          <w:b/>
          <w:i/>
          <w:sz w:val="22"/>
          <w:szCs w:val="22"/>
        </w:rPr>
        <w:t>ＮＯＳ</w:t>
      </w:r>
      <w:r w:rsidR="00942ECF" w:rsidRPr="009A466D">
        <w:rPr>
          <w:rFonts w:hint="eastAsia"/>
          <w:i/>
          <w:sz w:val="22"/>
          <w:szCs w:val="22"/>
        </w:rPr>
        <w:t xml:space="preserve"> </w:t>
      </w:r>
      <w:r w:rsidR="00942ECF" w:rsidRPr="009A466D">
        <w:rPr>
          <w:rFonts w:hint="eastAsia"/>
          <w:sz w:val="22"/>
          <w:szCs w:val="22"/>
        </w:rPr>
        <w:t>(</w:t>
      </w:r>
      <w:r w:rsidR="00942ECF" w:rsidRPr="009A466D">
        <w:rPr>
          <w:i/>
          <w:iCs/>
          <w:sz w:val="22"/>
          <w:szCs w:val="22"/>
        </w:rPr>
        <w:t>Headache NOS</w:t>
      </w:r>
      <w:r w:rsidR="00942ECF" w:rsidRPr="009A466D">
        <w:rPr>
          <w:rFonts w:hint="eastAsia"/>
          <w:sz w:val="22"/>
          <w:szCs w:val="22"/>
        </w:rPr>
        <w:t>)</w:t>
      </w:r>
      <w:r w:rsidR="00D44640">
        <w:rPr>
          <w:rFonts w:hAnsi="ＭＳ 明朝" w:hint="eastAsia"/>
          <w:sz w:val="22"/>
          <w:szCs w:val="22"/>
        </w:rPr>
        <w:t>」</w:t>
      </w:r>
      <w:r w:rsidRPr="009A466D">
        <w:rPr>
          <w:rFonts w:hAnsi="ＭＳ 明朝" w:hint="eastAsia"/>
          <w:sz w:val="22"/>
          <w:szCs w:val="22"/>
        </w:rPr>
        <w:t>ではなく</w:t>
      </w:r>
      <w:r w:rsidR="00D03224">
        <w:rPr>
          <w:rFonts w:hAnsi="ＭＳ 明朝" w:hint="eastAsia"/>
          <w:sz w:val="22"/>
          <w:szCs w:val="22"/>
        </w:rPr>
        <w:t>「</w:t>
      </w:r>
      <w:r w:rsidRPr="009A466D">
        <w:rPr>
          <w:rFonts w:hint="eastAsia"/>
          <w:b/>
          <w:sz w:val="22"/>
          <w:szCs w:val="22"/>
        </w:rPr>
        <w:t>LLT;</w:t>
      </w:r>
      <w:r w:rsidR="00942ECF" w:rsidRPr="009A466D">
        <w:rPr>
          <w:rFonts w:hint="eastAsia"/>
          <w:b/>
          <w:i/>
          <w:sz w:val="22"/>
          <w:szCs w:val="22"/>
        </w:rPr>
        <w:t xml:space="preserve"> </w:t>
      </w:r>
      <w:r w:rsidRPr="009A466D">
        <w:rPr>
          <w:rFonts w:hAnsi="ＭＳ 明朝" w:hint="eastAsia"/>
          <w:b/>
          <w:i/>
          <w:sz w:val="22"/>
          <w:szCs w:val="22"/>
        </w:rPr>
        <w:t>群発頭痛</w:t>
      </w:r>
      <w:r w:rsidR="00942ECF" w:rsidRPr="009A466D">
        <w:rPr>
          <w:rFonts w:hint="eastAsia"/>
          <w:sz w:val="22"/>
          <w:szCs w:val="22"/>
        </w:rPr>
        <w:t xml:space="preserve"> (</w:t>
      </w:r>
      <w:r w:rsidR="00942ECF" w:rsidRPr="009A466D">
        <w:rPr>
          <w:i/>
          <w:iCs/>
          <w:sz w:val="22"/>
          <w:szCs w:val="22"/>
        </w:rPr>
        <w:t>Cluster headaches</w:t>
      </w:r>
      <w:r w:rsidR="00942ECF" w:rsidRPr="009A466D">
        <w:rPr>
          <w:rFonts w:hint="eastAsia"/>
          <w:sz w:val="22"/>
          <w:szCs w:val="22"/>
        </w:rPr>
        <w:t>)</w:t>
      </w:r>
      <w:r w:rsidR="00D44640">
        <w:rPr>
          <w:rFonts w:hAnsi="ＭＳ 明朝" w:hint="eastAsia"/>
          <w:sz w:val="22"/>
          <w:szCs w:val="22"/>
        </w:rPr>
        <w:t>」</w:t>
      </w:r>
    </w:p>
    <w:p w14:paraId="6716FBC6" w14:textId="77777777" w:rsidR="0064051F" w:rsidRPr="009A466D" w:rsidRDefault="0064051F" w:rsidP="003A375A">
      <w:pPr>
        <w:ind w:left="2"/>
        <w:rPr>
          <w:sz w:val="22"/>
          <w:szCs w:val="22"/>
          <w:lang w:eastAsia="ja-JP"/>
        </w:rPr>
      </w:pPr>
      <w:r w:rsidRPr="009A466D">
        <w:rPr>
          <w:rFonts w:hint="eastAsia"/>
          <w:sz w:val="22"/>
          <w:szCs w:val="22"/>
        </w:rPr>
        <w:t>MedDRA MSSO</w:t>
      </w:r>
      <w:r w:rsidR="00D9219F" w:rsidRPr="009A466D">
        <w:rPr>
          <w:rFonts w:hAnsi="ＭＳ 明朝" w:hint="eastAsia"/>
          <w:sz w:val="22"/>
          <w:szCs w:val="22"/>
        </w:rPr>
        <w:t>は</w:t>
      </w:r>
      <w:r w:rsidRPr="009A466D">
        <w:rPr>
          <w:rFonts w:hAnsi="ＭＳ 明朝" w:hint="eastAsia"/>
          <w:sz w:val="22"/>
          <w:szCs w:val="22"/>
        </w:rPr>
        <w:t>マネージメントボードの指示に従い、</w:t>
      </w:r>
      <w:r w:rsidRPr="009A466D">
        <w:rPr>
          <w:rFonts w:hint="eastAsia"/>
          <w:sz w:val="22"/>
          <w:szCs w:val="22"/>
        </w:rPr>
        <w:t>MedDRA Version 6.1</w:t>
      </w:r>
      <w:r w:rsidRPr="009A466D">
        <w:rPr>
          <w:rFonts w:hAnsi="ＭＳ 明朝" w:hint="eastAsia"/>
          <w:sz w:val="22"/>
          <w:szCs w:val="22"/>
        </w:rPr>
        <w:t>以降、</w:t>
      </w:r>
      <w:r w:rsidRPr="009A466D">
        <w:rPr>
          <w:rFonts w:hint="eastAsia"/>
          <w:sz w:val="22"/>
          <w:szCs w:val="22"/>
        </w:rPr>
        <w:t>NOS</w:t>
      </w:r>
      <w:r w:rsidRPr="009A466D">
        <w:rPr>
          <w:rFonts w:hAnsi="ＭＳ 明朝" w:hint="eastAsia"/>
          <w:sz w:val="22"/>
          <w:szCs w:val="22"/>
        </w:rPr>
        <w:t>の付いた用語は</w:t>
      </w:r>
      <w:r w:rsidRPr="009A466D">
        <w:rPr>
          <w:rFonts w:hint="eastAsia"/>
          <w:sz w:val="22"/>
          <w:szCs w:val="22"/>
        </w:rPr>
        <w:t>MedDRA</w:t>
      </w:r>
      <w:r w:rsidRPr="009A466D">
        <w:rPr>
          <w:rFonts w:hAnsi="ＭＳ 明朝" w:hint="eastAsia"/>
          <w:sz w:val="22"/>
          <w:szCs w:val="22"/>
        </w:rPr>
        <w:t>に追加しないこととなった。</w:t>
      </w:r>
      <w:r w:rsidRPr="009A466D">
        <w:rPr>
          <w:rFonts w:hAnsi="ＭＳ 明朝" w:hint="eastAsia"/>
          <w:sz w:val="22"/>
          <w:szCs w:val="22"/>
          <w:lang w:eastAsia="ja-JP"/>
        </w:rPr>
        <w:t>さらに、従来</w:t>
      </w:r>
      <w:r w:rsidRPr="009A466D">
        <w:rPr>
          <w:rFonts w:hint="eastAsia"/>
          <w:sz w:val="22"/>
          <w:szCs w:val="22"/>
          <w:lang w:eastAsia="ja-JP"/>
        </w:rPr>
        <w:t>NOS</w:t>
      </w:r>
      <w:r w:rsidRPr="009A466D">
        <w:rPr>
          <w:rFonts w:hAnsi="ＭＳ 明朝" w:hint="eastAsia"/>
          <w:sz w:val="22"/>
          <w:szCs w:val="22"/>
          <w:lang w:eastAsia="ja-JP"/>
        </w:rPr>
        <w:t>が付いていた</w:t>
      </w:r>
      <w:r w:rsidRPr="009A466D">
        <w:rPr>
          <w:rFonts w:hint="eastAsia"/>
          <w:sz w:val="22"/>
          <w:szCs w:val="22"/>
          <w:lang w:eastAsia="ja-JP"/>
        </w:rPr>
        <w:t>PT</w:t>
      </w:r>
      <w:r w:rsidRPr="009A466D">
        <w:rPr>
          <w:rFonts w:hAnsi="ＭＳ 明朝" w:hint="eastAsia"/>
          <w:sz w:val="22"/>
          <w:szCs w:val="22"/>
          <w:lang w:eastAsia="ja-JP"/>
        </w:rPr>
        <w:t>はすべて</w:t>
      </w:r>
      <w:r w:rsidRPr="009A466D">
        <w:rPr>
          <w:rFonts w:hint="eastAsia"/>
          <w:sz w:val="22"/>
          <w:szCs w:val="22"/>
          <w:lang w:eastAsia="ja-JP"/>
        </w:rPr>
        <w:t>LLT</w:t>
      </w:r>
      <w:r w:rsidRPr="009A466D">
        <w:rPr>
          <w:rFonts w:hAnsi="ＭＳ 明朝" w:hint="eastAsia"/>
          <w:sz w:val="22"/>
          <w:szCs w:val="22"/>
          <w:lang w:eastAsia="ja-JP"/>
        </w:rPr>
        <w:t>に格下げされた。</w:t>
      </w:r>
    </w:p>
    <w:p w14:paraId="77C5C314" w14:textId="77777777" w:rsidR="003A375A" w:rsidRPr="009A466D" w:rsidRDefault="0064051F" w:rsidP="00E41AA8">
      <w:pPr>
        <w:spacing w:beforeLines="50" w:before="120"/>
        <w:ind w:left="2"/>
        <w:rPr>
          <w:sz w:val="22"/>
          <w:szCs w:val="22"/>
          <w:lang w:eastAsia="ja-JP"/>
        </w:rPr>
      </w:pPr>
      <w:r w:rsidRPr="009A466D">
        <w:rPr>
          <w:rFonts w:hAnsi="ＭＳ 明朝" w:hint="eastAsia"/>
          <w:sz w:val="22"/>
          <w:szCs w:val="22"/>
          <w:lang w:eastAsia="ja-JP"/>
        </w:rPr>
        <w:t>同様に、</w:t>
      </w:r>
      <w:r w:rsidR="00D03224">
        <w:rPr>
          <w:rFonts w:hAnsi="ＭＳ 明朝" w:hint="eastAsia"/>
          <w:sz w:val="22"/>
          <w:szCs w:val="22"/>
          <w:lang w:eastAsia="ja-JP"/>
        </w:rPr>
        <w:t>「</w:t>
      </w:r>
      <w:r w:rsidRPr="009A466D">
        <w:rPr>
          <w:sz w:val="22"/>
          <w:szCs w:val="22"/>
          <w:lang w:eastAsia="ja-JP"/>
        </w:rPr>
        <w:t>NEC</w:t>
      </w:r>
      <w:r w:rsidRPr="009A466D">
        <w:rPr>
          <w:rFonts w:hint="eastAsia"/>
          <w:sz w:val="22"/>
          <w:szCs w:val="22"/>
          <w:lang w:eastAsia="ja-JP"/>
        </w:rPr>
        <w:t xml:space="preserve"> (</w:t>
      </w:r>
      <w:r w:rsidRPr="009A466D">
        <w:rPr>
          <w:sz w:val="22"/>
          <w:szCs w:val="22"/>
          <w:lang w:eastAsia="ja-JP"/>
        </w:rPr>
        <w:t>Not elsewhere classified</w:t>
      </w:r>
      <w:r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（他に分類されない）は、或る</w:t>
      </w:r>
      <w:r w:rsidRPr="009A466D">
        <w:rPr>
          <w:sz w:val="22"/>
          <w:szCs w:val="22"/>
          <w:lang w:eastAsia="ja-JP"/>
        </w:rPr>
        <w:t>SOC</w:t>
      </w:r>
      <w:r w:rsidRPr="009A466D">
        <w:rPr>
          <w:rFonts w:hAnsi="ＭＳ 明朝" w:hint="eastAsia"/>
          <w:sz w:val="22"/>
          <w:szCs w:val="22"/>
          <w:lang w:eastAsia="ja-JP"/>
        </w:rPr>
        <w:t>において、同一階層の他の用語には当てはまらない種々の用語をひとつのグループとしてひとまとめにして表す標準的な略語である。これらの用語はグループ化の目的で</w:t>
      </w:r>
      <w:r w:rsidRPr="009A466D">
        <w:rPr>
          <w:rFonts w:hint="eastAsia"/>
          <w:sz w:val="22"/>
          <w:szCs w:val="22"/>
          <w:lang w:eastAsia="ja-JP"/>
        </w:rPr>
        <w:t>HLT</w:t>
      </w:r>
      <w:r w:rsidRPr="009A466D">
        <w:rPr>
          <w:rFonts w:hAnsi="ＭＳ 明朝" w:hint="eastAsia"/>
          <w:sz w:val="22"/>
          <w:szCs w:val="22"/>
          <w:lang w:eastAsia="ja-JP"/>
        </w:rPr>
        <w:t>および</w:t>
      </w:r>
      <w:r w:rsidRPr="009A466D">
        <w:rPr>
          <w:rFonts w:hint="eastAsia"/>
          <w:sz w:val="22"/>
          <w:szCs w:val="22"/>
          <w:lang w:eastAsia="ja-JP"/>
        </w:rPr>
        <w:t>HLGT</w:t>
      </w:r>
      <w:r w:rsidRPr="009A466D">
        <w:rPr>
          <w:rFonts w:hAnsi="ＭＳ 明朝" w:hint="eastAsia"/>
          <w:sz w:val="22"/>
          <w:szCs w:val="22"/>
          <w:lang w:eastAsia="ja-JP"/>
        </w:rPr>
        <w:t>のみで使用される。</w:t>
      </w:r>
    </w:p>
    <w:p w14:paraId="78D9C289" w14:textId="77777777" w:rsidR="00343AC6" w:rsidRPr="009A466D" w:rsidRDefault="0064051F" w:rsidP="007A64A5">
      <w:pPr>
        <w:ind w:leftChars="102" w:left="456" w:hangingChars="96" w:hanging="211"/>
        <w:rPr>
          <w:sz w:val="22"/>
          <w:szCs w:val="22"/>
        </w:rPr>
      </w:pPr>
      <w:r w:rsidRPr="009A466D">
        <w:rPr>
          <w:rFonts w:hAnsi="ＭＳ 明朝" w:hint="eastAsia"/>
          <w:sz w:val="22"/>
          <w:szCs w:val="22"/>
        </w:rPr>
        <w:t>例</w:t>
      </w:r>
      <w:r w:rsidR="003A375A" w:rsidRPr="009A466D">
        <w:rPr>
          <w:rFonts w:hAnsi="ＭＳ 明朝" w:hint="eastAsia"/>
          <w:sz w:val="22"/>
          <w:szCs w:val="22"/>
        </w:rPr>
        <w:t>：</w:t>
      </w:r>
      <w:r w:rsidR="00D03224">
        <w:rPr>
          <w:rFonts w:hAnsi="ＭＳ 明朝" w:hint="eastAsia"/>
          <w:sz w:val="22"/>
          <w:szCs w:val="22"/>
        </w:rPr>
        <w:t>「</w:t>
      </w:r>
      <w:r w:rsidRPr="009A466D">
        <w:rPr>
          <w:b/>
          <w:sz w:val="22"/>
          <w:szCs w:val="22"/>
        </w:rPr>
        <w:t>HLT</w:t>
      </w:r>
      <w:r w:rsidRPr="009A466D">
        <w:rPr>
          <w:rFonts w:hint="eastAsia"/>
          <w:b/>
          <w:sz w:val="22"/>
          <w:szCs w:val="22"/>
        </w:rPr>
        <w:t>;</w:t>
      </w:r>
      <w:r w:rsidR="00942ECF" w:rsidRPr="009A466D">
        <w:rPr>
          <w:rFonts w:hint="eastAsia"/>
          <w:b/>
          <w:i/>
          <w:sz w:val="22"/>
          <w:szCs w:val="22"/>
        </w:rPr>
        <w:t xml:space="preserve"> </w:t>
      </w:r>
      <w:r w:rsidRPr="009A466D">
        <w:rPr>
          <w:rFonts w:hAnsi="ＭＳ 明朝" w:hint="eastAsia"/>
          <w:b/>
          <w:i/>
          <w:sz w:val="22"/>
          <w:szCs w:val="22"/>
        </w:rPr>
        <w:t>膀胱障害</w:t>
      </w:r>
      <w:r w:rsidR="00910560">
        <w:rPr>
          <w:b/>
          <w:i/>
          <w:sz w:val="22"/>
          <w:szCs w:val="22"/>
        </w:rPr>
        <w:t>ＮＥＣ</w:t>
      </w:r>
      <w:r w:rsidR="00942ECF" w:rsidRPr="009A466D">
        <w:rPr>
          <w:rFonts w:hint="eastAsia"/>
          <w:sz w:val="22"/>
          <w:szCs w:val="22"/>
        </w:rPr>
        <w:t xml:space="preserve"> (</w:t>
      </w:r>
      <w:r w:rsidR="00E0441A" w:rsidRPr="009A466D">
        <w:rPr>
          <w:i/>
          <w:iCs/>
          <w:sz w:val="22"/>
          <w:szCs w:val="22"/>
        </w:rPr>
        <w:t>Bladder disorders NEC</w:t>
      </w:r>
      <w:r w:rsidR="00942ECF" w:rsidRPr="009A466D">
        <w:rPr>
          <w:rFonts w:hint="eastAsia"/>
          <w:sz w:val="22"/>
          <w:szCs w:val="22"/>
        </w:rPr>
        <w:t>)</w:t>
      </w:r>
      <w:r w:rsidR="00D44640">
        <w:rPr>
          <w:rFonts w:hAnsi="ＭＳ 明朝" w:hint="eastAsia"/>
          <w:sz w:val="22"/>
          <w:szCs w:val="22"/>
        </w:rPr>
        <w:t>」</w:t>
      </w:r>
      <w:r w:rsidRPr="009A466D">
        <w:rPr>
          <w:rFonts w:hAnsi="ＭＳ 明朝" w:hint="eastAsia"/>
          <w:sz w:val="22"/>
          <w:szCs w:val="22"/>
        </w:rPr>
        <w:t>には多様な</w:t>
      </w:r>
      <w:r w:rsidRPr="009A466D">
        <w:rPr>
          <w:sz w:val="22"/>
          <w:szCs w:val="22"/>
        </w:rPr>
        <w:t>PT</w:t>
      </w:r>
      <w:r w:rsidRPr="009A466D">
        <w:rPr>
          <w:rFonts w:hAnsi="ＭＳ 明朝" w:hint="eastAsia"/>
          <w:sz w:val="22"/>
          <w:szCs w:val="22"/>
        </w:rPr>
        <w:t>、即ち</w:t>
      </w:r>
      <w:r w:rsidR="00D03224">
        <w:rPr>
          <w:rFonts w:hAnsi="ＭＳ 明朝" w:hint="eastAsia"/>
          <w:sz w:val="22"/>
          <w:szCs w:val="22"/>
        </w:rPr>
        <w:t>「</w:t>
      </w:r>
      <w:r w:rsidRPr="009A466D">
        <w:rPr>
          <w:rFonts w:hint="eastAsia"/>
          <w:b/>
          <w:sz w:val="22"/>
          <w:szCs w:val="22"/>
        </w:rPr>
        <w:t>PT;</w:t>
      </w:r>
      <w:r w:rsidR="004700BD" w:rsidRPr="009A466D">
        <w:rPr>
          <w:rFonts w:hint="eastAsia"/>
          <w:b/>
          <w:sz w:val="22"/>
          <w:szCs w:val="22"/>
        </w:rPr>
        <w:t xml:space="preserve"> </w:t>
      </w:r>
      <w:r w:rsidR="004700BD" w:rsidRPr="009A466D">
        <w:rPr>
          <w:rFonts w:hAnsi="ＭＳ 明朝" w:hint="eastAsia"/>
          <w:b/>
          <w:i/>
          <w:sz w:val="22"/>
          <w:szCs w:val="22"/>
        </w:rPr>
        <w:t>膀胱狭窄</w:t>
      </w:r>
      <w:r w:rsidR="004700BD" w:rsidRPr="009A466D">
        <w:rPr>
          <w:rFonts w:hint="eastAsia"/>
          <w:i/>
          <w:sz w:val="22"/>
          <w:szCs w:val="22"/>
        </w:rPr>
        <w:t xml:space="preserve"> </w:t>
      </w:r>
      <w:r w:rsidR="00942ECF" w:rsidRPr="009A466D">
        <w:rPr>
          <w:rFonts w:hint="eastAsia"/>
          <w:sz w:val="22"/>
          <w:szCs w:val="22"/>
        </w:rPr>
        <w:t>(</w:t>
      </w:r>
      <w:r w:rsidR="00E0441A" w:rsidRPr="009A466D">
        <w:rPr>
          <w:i/>
          <w:iCs/>
          <w:sz w:val="22"/>
          <w:szCs w:val="22"/>
        </w:rPr>
        <w:t>Bladder stenosis</w:t>
      </w:r>
      <w:r w:rsidR="00942ECF" w:rsidRPr="009A466D">
        <w:rPr>
          <w:rFonts w:hint="eastAsia"/>
          <w:sz w:val="22"/>
          <w:szCs w:val="22"/>
        </w:rPr>
        <w:t>)</w:t>
      </w:r>
      <w:r w:rsidR="00D44640">
        <w:rPr>
          <w:rFonts w:hAnsi="ＭＳ 明朝" w:hint="eastAsia"/>
          <w:sz w:val="22"/>
          <w:szCs w:val="22"/>
          <w:lang w:eastAsia="ja-JP"/>
        </w:rPr>
        <w:t>」</w:t>
      </w:r>
      <w:r w:rsidRPr="009A466D">
        <w:rPr>
          <w:rFonts w:hAnsi="ＭＳ 明朝" w:hint="eastAsia"/>
          <w:sz w:val="22"/>
          <w:szCs w:val="22"/>
        </w:rPr>
        <w:t>、</w:t>
      </w:r>
      <w:r w:rsidR="00D03224">
        <w:rPr>
          <w:rFonts w:hAnsi="ＭＳ 明朝" w:hint="eastAsia"/>
          <w:sz w:val="22"/>
          <w:szCs w:val="22"/>
        </w:rPr>
        <w:t>「</w:t>
      </w:r>
      <w:r w:rsidRPr="009A466D">
        <w:rPr>
          <w:rFonts w:hint="eastAsia"/>
          <w:b/>
          <w:sz w:val="22"/>
          <w:szCs w:val="22"/>
        </w:rPr>
        <w:t>PT;</w:t>
      </w:r>
      <w:r w:rsidR="00942ECF" w:rsidRPr="009A466D">
        <w:rPr>
          <w:rFonts w:hint="eastAsia"/>
          <w:b/>
          <w:i/>
          <w:sz w:val="22"/>
          <w:szCs w:val="22"/>
        </w:rPr>
        <w:t xml:space="preserve"> </w:t>
      </w:r>
      <w:r w:rsidRPr="009A466D">
        <w:rPr>
          <w:rFonts w:hAnsi="ＭＳ 明朝" w:hint="eastAsia"/>
          <w:b/>
          <w:i/>
          <w:sz w:val="22"/>
          <w:szCs w:val="22"/>
        </w:rPr>
        <w:t>膀胱肉芽腫</w:t>
      </w:r>
      <w:r w:rsidR="00942ECF" w:rsidRPr="009A466D">
        <w:rPr>
          <w:rFonts w:hint="eastAsia"/>
          <w:sz w:val="22"/>
          <w:szCs w:val="22"/>
        </w:rPr>
        <w:t xml:space="preserve"> (</w:t>
      </w:r>
      <w:r w:rsidR="00E0441A" w:rsidRPr="009A466D">
        <w:rPr>
          <w:i/>
          <w:iCs/>
          <w:sz w:val="22"/>
          <w:szCs w:val="22"/>
        </w:rPr>
        <w:t xml:space="preserve">Bladder </w:t>
      </w:r>
      <w:r w:rsidR="00E0441A" w:rsidRPr="009A466D">
        <w:rPr>
          <w:i/>
          <w:iCs/>
          <w:sz w:val="22"/>
          <w:szCs w:val="22"/>
        </w:rPr>
        <w:lastRenderedPageBreak/>
        <w:t>granuloma</w:t>
      </w:r>
      <w:r w:rsidR="00942ECF" w:rsidRPr="009A466D">
        <w:rPr>
          <w:rFonts w:hint="eastAsia"/>
          <w:sz w:val="22"/>
          <w:szCs w:val="22"/>
        </w:rPr>
        <w:t>)</w:t>
      </w:r>
      <w:r w:rsidR="00D44640">
        <w:rPr>
          <w:rFonts w:hAnsi="ＭＳ 明朝" w:hint="eastAsia"/>
          <w:sz w:val="22"/>
          <w:szCs w:val="22"/>
        </w:rPr>
        <w:t>」</w:t>
      </w:r>
      <w:r w:rsidRPr="009A466D">
        <w:rPr>
          <w:rFonts w:hAnsi="ＭＳ 明朝" w:hint="eastAsia"/>
          <w:sz w:val="22"/>
          <w:szCs w:val="22"/>
        </w:rPr>
        <w:t>および</w:t>
      </w:r>
      <w:r w:rsidR="00D03224">
        <w:rPr>
          <w:rFonts w:hAnsi="ＭＳ 明朝" w:hint="eastAsia"/>
          <w:sz w:val="22"/>
          <w:szCs w:val="22"/>
        </w:rPr>
        <w:t>「</w:t>
      </w:r>
      <w:r w:rsidRPr="009A466D">
        <w:rPr>
          <w:rFonts w:hint="eastAsia"/>
          <w:b/>
          <w:sz w:val="22"/>
          <w:szCs w:val="22"/>
        </w:rPr>
        <w:t>PT;</w:t>
      </w:r>
      <w:r w:rsidR="00664612">
        <w:rPr>
          <w:rFonts w:hint="eastAsia"/>
          <w:b/>
          <w:sz w:val="22"/>
          <w:szCs w:val="22"/>
          <w:lang w:eastAsia="ja-JP"/>
        </w:rPr>
        <w:t xml:space="preserve"> </w:t>
      </w:r>
      <w:r w:rsidRPr="009A466D">
        <w:rPr>
          <w:rFonts w:hAnsi="ＭＳ 明朝" w:hint="eastAsia"/>
          <w:b/>
          <w:i/>
          <w:sz w:val="22"/>
          <w:szCs w:val="22"/>
        </w:rPr>
        <w:t>膀胱毛細血管拡張</w:t>
      </w:r>
      <w:r w:rsidR="00942ECF" w:rsidRPr="009A466D">
        <w:rPr>
          <w:rFonts w:hint="eastAsia"/>
          <w:sz w:val="22"/>
          <w:szCs w:val="22"/>
        </w:rPr>
        <w:t xml:space="preserve"> (</w:t>
      </w:r>
      <w:r w:rsidR="00E0441A" w:rsidRPr="009A466D">
        <w:rPr>
          <w:i/>
          <w:iCs/>
          <w:sz w:val="22"/>
          <w:szCs w:val="22"/>
        </w:rPr>
        <w:t>Bladder telangiectasia</w:t>
      </w:r>
      <w:r w:rsidR="00942ECF" w:rsidRPr="009A466D">
        <w:rPr>
          <w:rFonts w:hint="eastAsia"/>
          <w:sz w:val="22"/>
          <w:szCs w:val="22"/>
        </w:rPr>
        <w:t>)</w:t>
      </w:r>
      <w:r w:rsidR="00D44640">
        <w:rPr>
          <w:rFonts w:hAnsi="ＭＳ 明朝" w:hint="eastAsia"/>
          <w:sz w:val="22"/>
          <w:szCs w:val="22"/>
        </w:rPr>
        <w:t>」</w:t>
      </w:r>
      <w:r w:rsidRPr="009A466D">
        <w:rPr>
          <w:rFonts w:hAnsi="ＭＳ 明朝" w:hint="eastAsia"/>
          <w:sz w:val="22"/>
          <w:szCs w:val="22"/>
        </w:rPr>
        <w:t>が含まれている。</w:t>
      </w:r>
    </w:p>
    <w:p w14:paraId="5508EDBE" w14:textId="77777777" w:rsidR="0064051F" w:rsidRPr="009A466D" w:rsidRDefault="0064051F" w:rsidP="00343AC6">
      <w:pPr>
        <w:ind w:left="1"/>
        <w:rPr>
          <w:sz w:val="22"/>
          <w:szCs w:val="22"/>
          <w:lang w:eastAsia="ja-JP"/>
        </w:rPr>
      </w:pPr>
      <w:r w:rsidRPr="009A466D">
        <w:rPr>
          <w:rFonts w:hAnsi="ＭＳ 明朝" w:hint="eastAsia"/>
          <w:sz w:val="22"/>
          <w:szCs w:val="22"/>
          <w:lang w:eastAsia="ja-JP"/>
        </w:rPr>
        <w:t>従来</w:t>
      </w:r>
      <w:r w:rsidR="00E0441A" w:rsidRPr="009A466D">
        <w:rPr>
          <w:rFonts w:hint="eastAsia"/>
          <w:sz w:val="22"/>
          <w:szCs w:val="22"/>
          <w:lang w:eastAsia="ja-JP"/>
        </w:rPr>
        <w:t>PT</w:t>
      </w:r>
      <w:r w:rsidR="00E0441A" w:rsidRPr="009A466D">
        <w:rPr>
          <w:rFonts w:hAnsi="ＭＳ 明朝" w:hint="eastAsia"/>
          <w:sz w:val="22"/>
          <w:szCs w:val="22"/>
          <w:lang w:eastAsia="ja-JP"/>
        </w:rPr>
        <w:t>レベルに配置されていた</w:t>
      </w:r>
      <w:r w:rsidRPr="009A466D">
        <w:rPr>
          <w:rFonts w:hint="eastAsia"/>
          <w:sz w:val="22"/>
          <w:szCs w:val="22"/>
          <w:lang w:eastAsia="ja-JP"/>
        </w:rPr>
        <w:t>NEC</w:t>
      </w:r>
      <w:r w:rsidRPr="009A466D">
        <w:rPr>
          <w:rFonts w:hAnsi="ＭＳ 明朝" w:hint="eastAsia"/>
          <w:sz w:val="22"/>
          <w:szCs w:val="22"/>
          <w:lang w:eastAsia="ja-JP"/>
        </w:rPr>
        <w:t>付</w:t>
      </w:r>
      <w:r w:rsidR="0046660F" w:rsidRPr="009A466D">
        <w:rPr>
          <w:rFonts w:hAnsi="ＭＳ 明朝" w:hint="eastAsia"/>
          <w:sz w:val="22"/>
          <w:szCs w:val="22"/>
          <w:lang w:eastAsia="ja-JP"/>
        </w:rPr>
        <w:t>きの全用語</w:t>
      </w:r>
      <w:r w:rsidRPr="009A466D">
        <w:rPr>
          <w:rFonts w:hAnsi="ＭＳ 明朝" w:hint="eastAsia"/>
          <w:sz w:val="22"/>
          <w:szCs w:val="22"/>
          <w:lang w:eastAsia="ja-JP"/>
        </w:rPr>
        <w:t>は</w:t>
      </w:r>
      <w:r w:rsidRPr="009A466D">
        <w:rPr>
          <w:rFonts w:hint="eastAsia"/>
          <w:sz w:val="22"/>
          <w:szCs w:val="22"/>
          <w:lang w:eastAsia="ja-JP"/>
        </w:rPr>
        <w:t>LLT</w:t>
      </w:r>
      <w:r w:rsidRPr="009A466D">
        <w:rPr>
          <w:rFonts w:hAnsi="ＭＳ 明朝" w:hint="eastAsia"/>
          <w:sz w:val="22"/>
          <w:szCs w:val="22"/>
          <w:lang w:eastAsia="ja-JP"/>
        </w:rPr>
        <w:t>に格下げされノンカレントとされた。</w:t>
      </w:r>
    </w:p>
    <w:p w14:paraId="5295621F"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63" w:name="_Toc524334908"/>
      <w:bookmarkStart w:id="164" w:name="_Toc64182971"/>
      <w:bookmarkStart w:id="165" w:name="_Toc443386821"/>
      <w:bookmarkStart w:id="166" w:name="_Toc459295107"/>
      <w:r w:rsidRPr="007A64A5">
        <w:rPr>
          <w:rFonts w:ascii="ＭＳ Ｐゴシック" w:eastAsia="ＭＳ Ｐゴシック" w:hAnsi="ＭＳ Ｐゴシック" w:hint="eastAsia"/>
          <w:i w:val="0"/>
          <w:sz w:val="24"/>
          <w:szCs w:val="24"/>
          <w:lang w:eastAsia="ja-JP"/>
        </w:rPr>
        <w:t>4.12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性別に特有の用語</w:t>
      </w:r>
      <w:bookmarkEnd w:id="163"/>
      <w:bookmarkEnd w:id="164"/>
      <w:bookmarkEnd w:id="165"/>
      <w:bookmarkEnd w:id="166"/>
    </w:p>
    <w:p w14:paraId="47E21FC5" w14:textId="77777777" w:rsidR="00343AC6" w:rsidRPr="009A466D" w:rsidRDefault="0064051F" w:rsidP="00E41AA8">
      <w:pPr>
        <w:spacing w:beforeLines="50" w:before="120"/>
        <w:rPr>
          <w:sz w:val="22"/>
          <w:szCs w:val="22"/>
          <w:lang w:eastAsia="ja-JP"/>
        </w:rPr>
      </w:pPr>
      <w:r w:rsidRPr="009A466D">
        <w:rPr>
          <w:rFonts w:hAnsi="ＭＳ 明朝" w:hint="eastAsia"/>
          <w:sz w:val="22"/>
          <w:szCs w:val="22"/>
          <w:lang w:eastAsia="ja-JP"/>
        </w:rPr>
        <w:t>原則として、性別</w:t>
      </w:r>
      <w:r w:rsidR="007D3CFE">
        <w:rPr>
          <w:rFonts w:hAnsi="ＭＳ 明朝" w:hint="eastAsia"/>
          <w:sz w:val="22"/>
          <w:szCs w:val="22"/>
          <w:lang w:eastAsia="ja-JP"/>
        </w:rPr>
        <w:t>が</w:t>
      </w:r>
      <w:r w:rsidRPr="009A466D">
        <w:rPr>
          <w:rFonts w:hAnsi="ＭＳ 明朝" w:hint="eastAsia"/>
          <w:sz w:val="22"/>
          <w:szCs w:val="22"/>
          <w:lang w:eastAsia="ja-JP"/>
        </w:rPr>
        <w:t>特</w:t>
      </w:r>
      <w:r w:rsidR="007D3CFE">
        <w:rPr>
          <w:rFonts w:hAnsi="ＭＳ 明朝" w:hint="eastAsia"/>
          <w:sz w:val="22"/>
          <w:szCs w:val="22"/>
          <w:lang w:eastAsia="ja-JP"/>
        </w:rPr>
        <w:t>定されている</w:t>
      </w:r>
      <w:r w:rsidRPr="009A466D">
        <w:rPr>
          <w:rFonts w:hAnsi="ＭＳ 明朝" w:hint="eastAsia"/>
          <w:sz w:val="22"/>
          <w:szCs w:val="22"/>
          <w:lang w:eastAsia="ja-JP"/>
        </w:rPr>
        <w:t>用語は本用語集には収載していない。患者の性別はデータベースの変数と考えられてきているからである。しかし</w:t>
      </w:r>
      <w:r w:rsidRPr="009A466D">
        <w:rPr>
          <w:rFonts w:hint="eastAsia"/>
          <w:sz w:val="22"/>
          <w:szCs w:val="22"/>
          <w:lang w:eastAsia="ja-JP"/>
        </w:rPr>
        <w:t>,</w:t>
      </w:r>
      <w:r w:rsidRPr="009A466D">
        <w:rPr>
          <w:rFonts w:hAnsi="ＭＳ 明朝" w:hint="eastAsia"/>
          <w:sz w:val="22"/>
          <w:szCs w:val="22"/>
          <w:lang w:eastAsia="ja-JP"/>
        </w:rPr>
        <w:t>患者の性別が臨床的に重要な意味を持つ場合、例えば、ある種の乳房および生殖系障害などは</w:t>
      </w:r>
      <w:r w:rsidR="003F6E55" w:rsidRPr="009A466D">
        <w:rPr>
          <w:rFonts w:hAnsi="ＭＳ 明朝" w:hint="eastAsia"/>
          <w:sz w:val="22"/>
          <w:szCs w:val="22"/>
          <w:lang w:eastAsia="ja-JP"/>
        </w:rPr>
        <w:t>この</w:t>
      </w:r>
      <w:r w:rsidRPr="009A466D">
        <w:rPr>
          <w:rFonts w:hAnsi="ＭＳ 明朝" w:hint="eastAsia"/>
          <w:sz w:val="22"/>
          <w:szCs w:val="22"/>
          <w:lang w:eastAsia="ja-JP"/>
        </w:rPr>
        <w:t>例外</w:t>
      </w:r>
      <w:r w:rsidR="003F6E55" w:rsidRPr="009A466D">
        <w:rPr>
          <w:rFonts w:hAnsi="ＭＳ 明朝" w:hint="eastAsia"/>
          <w:sz w:val="22"/>
          <w:szCs w:val="22"/>
          <w:lang w:eastAsia="ja-JP"/>
        </w:rPr>
        <w:t>とされ</w:t>
      </w:r>
      <w:r w:rsidR="005F210B" w:rsidRPr="009A466D">
        <w:rPr>
          <w:rFonts w:hAnsi="ＭＳ 明朝" w:hint="eastAsia"/>
          <w:sz w:val="22"/>
          <w:szCs w:val="22"/>
          <w:lang w:eastAsia="ja-JP"/>
        </w:rPr>
        <w:t>ている</w:t>
      </w:r>
      <w:r w:rsidR="00343AC6" w:rsidRPr="009A466D">
        <w:rPr>
          <w:rFonts w:hAnsi="ＭＳ 明朝" w:hint="eastAsia"/>
          <w:sz w:val="22"/>
          <w:szCs w:val="22"/>
          <w:lang w:eastAsia="ja-JP"/>
        </w:rPr>
        <w:t>。</w:t>
      </w:r>
    </w:p>
    <w:p w14:paraId="48E9A09B" w14:textId="77777777" w:rsidR="00343AC6" w:rsidRPr="009A466D" w:rsidRDefault="0064051F" w:rsidP="007A64A5">
      <w:pPr>
        <w:ind w:leftChars="101" w:left="453" w:hangingChars="96" w:hanging="211"/>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3F6E55" w:rsidRPr="009A466D">
        <w:rPr>
          <w:rFonts w:hint="eastAsia"/>
          <w:b/>
          <w:i/>
          <w:sz w:val="22"/>
          <w:szCs w:val="22"/>
        </w:rPr>
        <w:t xml:space="preserve"> </w:t>
      </w:r>
      <w:r w:rsidRPr="009A466D">
        <w:rPr>
          <w:rFonts w:hAnsi="ＭＳ 明朝" w:hint="eastAsia"/>
          <w:b/>
          <w:i/>
          <w:sz w:val="22"/>
          <w:szCs w:val="22"/>
        </w:rPr>
        <w:t>男性乳癌</w:t>
      </w:r>
      <w:r w:rsidR="003F6E55" w:rsidRPr="009A466D">
        <w:rPr>
          <w:rFonts w:hint="eastAsia"/>
          <w:sz w:val="22"/>
          <w:szCs w:val="22"/>
        </w:rPr>
        <w:t xml:space="preserve"> (</w:t>
      </w:r>
      <w:r w:rsidR="005F210B" w:rsidRPr="009A466D">
        <w:rPr>
          <w:i/>
          <w:iCs/>
          <w:sz w:val="22"/>
          <w:szCs w:val="22"/>
        </w:rPr>
        <w:t>Breast cancer male</w:t>
      </w:r>
      <w:r w:rsidR="003F6E55" w:rsidRPr="009A466D">
        <w:rPr>
          <w:rFonts w:hint="eastAsia"/>
          <w:sz w:val="22"/>
          <w:szCs w:val="22"/>
        </w:rPr>
        <w:t>)</w:t>
      </w:r>
      <w:r w:rsidR="00D44640">
        <w:rPr>
          <w:rFonts w:hAnsi="ＭＳ 明朝" w:hint="eastAsia"/>
          <w:sz w:val="22"/>
          <w:szCs w:val="22"/>
          <w:lang w:eastAsia="ja-JP"/>
        </w:rPr>
        <w:t>」</w:t>
      </w:r>
      <w:r w:rsidRPr="009A466D">
        <w:rPr>
          <w:rFonts w:hAnsi="ＭＳ 明朝" w:hint="eastAsia"/>
          <w:sz w:val="22"/>
          <w:szCs w:val="22"/>
        </w:rPr>
        <w:t>と</w:t>
      </w:r>
      <w:r w:rsidR="00D03224">
        <w:rPr>
          <w:rFonts w:hAnsi="ＭＳ 明朝" w:hint="eastAsia"/>
          <w:sz w:val="22"/>
          <w:szCs w:val="22"/>
        </w:rPr>
        <w:t>「</w:t>
      </w:r>
      <w:r w:rsidRPr="009A466D">
        <w:rPr>
          <w:rFonts w:hint="eastAsia"/>
          <w:b/>
          <w:sz w:val="22"/>
          <w:szCs w:val="22"/>
        </w:rPr>
        <w:t>PT;</w:t>
      </w:r>
      <w:r w:rsidR="003F6E55" w:rsidRPr="009A466D">
        <w:rPr>
          <w:rFonts w:hint="eastAsia"/>
          <w:b/>
          <w:sz w:val="22"/>
          <w:szCs w:val="22"/>
        </w:rPr>
        <w:t xml:space="preserve"> </w:t>
      </w:r>
      <w:r w:rsidRPr="009A466D">
        <w:rPr>
          <w:rFonts w:hAnsi="ＭＳ 明朝" w:hint="eastAsia"/>
          <w:b/>
          <w:i/>
          <w:sz w:val="22"/>
          <w:szCs w:val="22"/>
        </w:rPr>
        <w:t>女性乳癌</w:t>
      </w:r>
      <w:r w:rsidR="003F6E55" w:rsidRPr="009A466D">
        <w:rPr>
          <w:rFonts w:hint="eastAsia"/>
          <w:sz w:val="22"/>
          <w:szCs w:val="22"/>
        </w:rPr>
        <w:t xml:space="preserve"> (</w:t>
      </w:r>
      <w:r w:rsidR="005F210B" w:rsidRPr="009A466D">
        <w:rPr>
          <w:i/>
          <w:iCs/>
          <w:sz w:val="22"/>
          <w:szCs w:val="22"/>
        </w:rPr>
        <w:t>Breast cancer female</w:t>
      </w:r>
      <w:r w:rsidR="003F6E55" w:rsidRPr="009A466D">
        <w:rPr>
          <w:rFonts w:hint="eastAsia"/>
          <w:sz w:val="22"/>
          <w:szCs w:val="22"/>
        </w:rPr>
        <w:t>)</w:t>
      </w:r>
      <w:r w:rsidR="00D44640">
        <w:rPr>
          <w:rFonts w:hAnsi="ＭＳ 明朝" w:hint="eastAsia"/>
          <w:sz w:val="22"/>
          <w:szCs w:val="22"/>
          <w:lang w:eastAsia="ja-JP"/>
        </w:rPr>
        <w:t>」</w:t>
      </w:r>
      <w:r w:rsidRPr="009A466D">
        <w:rPr>
          <w:rFonts w:hAnsi="ＭＳ 明朝" w:hint="eastAsia"/>
          <w:sz w:val="22"/>
          <w:szCs w:val="22"/>
        </w:rPr>
        <w:t>）</w:t>
      </w:r>
    </w:p>
    <w:p w14:paraId="45C3448F" w14:textId="77777777" w:rsidR="00343AC6" w:rsidRPr="009A466D" w:rsidRDefault="0064051F" w:rsidP="00343AC6">
      <w:pPr>
        <w:ind w:left="2"/>
        <w:rPr>
          <w:sz w:val="22"/>
          <w:szCs w:val="22"/>
        </w:rPr>
      </w:pPr>
      <w:r w:rsidRPr="009A466D">
        <w:rPr>
          <w:rFonts w:hAnsi="ＭＳ 明朝" w:hint="eastAsia"/>
          <w:sz w:val="22"/>
          <w:szCs w:val="22"/>
        </w:rPr>
        <w:t>通常</w:t>
      </w:r>
      <w:r w:rsidR="005F210B" w:rsidRPr="009A466D">
        <w:rPr>
          <w:rFonts w:hAnsi="ＭＳ 明朝" w:hint="eastAsia"/>
          <w:sz w:val="22"/>
          <w:szCs w:val="22"/>
        </w:rPr>
        <w:t>、</w:t>
      </w:r>
      <w:r w:rsidRPr="009A466D">
        <w:rPr>
          <w:rFonts w:hAnsi="ＭＳ 明朝" w:hint="eastAsia"/>
          <w:sz w:val="22"/>
          <w:szCs w:val="22"/>
        </w:rPr>
        <w:t>対応する性別を特定しない用語</w:t>
      </w:r>
      <w:r w:rsidR="005F210B" w:rsidRPr="009A466D">
        <w:rPr>
          <w:rFonts w:hAnsi="ＭＳ 明朝" w:hint="eastAsia"/>
          <w:sz w:val="22"/>
          <w:szCs w:val="22"/>
        </w:rPr>
        <w:t>も</w:t>
      </w:r>
      <w:r w:rsidRPr="009A466D">
        <w:rPr>
          <w:rFonts w:hAnsi="ＭＳ 明朝" w:hint="eastAsia"/>
          <w:sz w:val="22"/>
          <w:szCs w:val="22"/>
        </w:rPr>
        <w:t>収載されている</w:t>
      </w:r>
      <w:r w:rsidR="00343AC6" w:rsidRPr="009A466D">
        <w:rPr>
          <w:rFonts w:hAnsi="ＭＳ 明朝" w:hint="eastAsia"/>
          <w:sz w:val="22"/>
          <w:szCs w:val="22"/>
        </w:rPr>
        <w:t>。</w:t>
      </w:r>
    </w:p>
    <w:p w14:paraId="6F29EB27" w14:textId="77777777" w:rsidR="0064051F" w:rsidRPr="009A466D" w:rsidRDefault="00343AC6" w:rsidP="00ED3C44">
      <w:pPr>
        <w:ind w:leftChars="1" w:left="2" w:firstLineChars="100" w:firstLine="220"/>
        <w:rPr>
          <w:sz w:val="22"/>
          <w:szCs w:val="22"/>
        </w:rPr>
      </w:pPr>
      <w:r w:rsidRPr="009A466D">
        <w:rPr>
          <w:rFonts w:hAnsi="ＭＳ 明朝" w:hint="eastAsia"/>
          <w:sz w:val="22"/>
          <w:szCs w:val="22"/>
        </w:rPr>
        <w:t>例：</w:t>
      </w:r>
      <w:r w:rsidR="00D03224">
        <w:rPr>
          <w:rFonts w:hAnsi="ＭＳ 明朝" w:hint="eastAsia"/>
          <w:sz w:val="22"/>
          <w:szCs w:val="22"/>
          <w:lang w:eastAsia="ja-JP"/>
        </w:rPr>
        <w:t>「</w:t>
      </w:r>
      <w:r w:rsidR="005F210B" w:rsidRPr="009A466D">
        <w:rPr>
          <w:rFonts w:hint="eastAsia"/>
          <w:b/>
          <w:bCs/>
          <w:iCs/>
          <w:sz w:val="22"/>
          <w:szCs w:val="22"/>
        </w:rPr>
        <w:t>PT;</w:t>
      </w:r>
      <w:r w:rsidR="005F210B" w:rsidRPr="009A466D">
        <w:rPr>
          <w:rFonts w:hint="eastAsia"/>
          <w:b/>
          <w:bCs/>
          <w:i/>
          <w:iCs/>
          <w:sz w:val="22"/>
          <w:szCs w:val="22"/>
        </w:rPr>
        <w:t xml:space="preserve"> </w:t>
      </w:r>
      <w:r w:rsidR="005F210B" w:rsidRPr="009A466D">
        <w:rPr>
          <w:rFonts w:hAnsi="ＭＳ 明朝" w:hint="eastAsia"/>
          <w:b/>
          <w:bCs/>
          <w:i/>
          <w:iCs/>
          <w:sz w:val="22"/>
          <w:szCs w:val="22"/>
        </w:rPr>
        <w:t>乳癌</w:t>
      </w:r>
      <w:r w:rsidR="005F210B" w:rsidRPr="009A466D">
        <w:rPr>
          <w:rFonts w:hint="eastAsia"/>
          <w:bCs/>
          <w:i/>
          <w:iCs/>
          <w:sz w:val="22"/>
          <w:szCs w:val="22"/>
        </w:rPr>
        <w:t xml:space="preserve"> </w:t>
      </w:r>
      <w:r w:rsidR="005F210B" w:rsidRPr="009A466D">
        <w:rPr>
          <w:rFonts w:hint="eastAsia"/>
          <w:bCs/>
          <w:iCs/>
          <w:sz w:val="22"/>
          <w:szCs w:val="22"/>
        </w:rPr>
        <w:t>(</w:t>
      </w:r>
      <w:r w:rsidR="005F210B" w:rsidRPr="009A466D">
        <w:rPr>
          <w:i/>
          <w:iCs/>
          <w:sz w:val="22"/>
          <w:szCs w:val="22"/>
        </w:rPr>
        <w:t>Breast cancer</w:t>
      </w:r>
      <w:r w:rsidR="005F210B" w:rsidRPr="009A466D">
        <w:rPr>
          <w:rFonts w:hint="eastAsia"/>
          <w:bCs/>
          <w:iCs/>
          <w:sz w:val="22"/>
          <w:szCs w:val="22"/>
        </w:rPr>
        <w:t>)</w:t>
      </w:r>
      <w:r w:rsidR="00D44640">
        <w:rPr>
          <w:rFonts w:hAnsi="ＭＳ 明朝" w:hint="eastAsia"/>
          <w:sz w:val="22"/>
          <w:szCs w:val="22"/>
          <w:lang w:eastAsia="ja-JP"/>
        </w:rPr>
        <w:t>」</w:t>
      </w:r>
    </w:p>
    <w:p w14:paraId="362F22C4"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67" w:name="_Toc64182972"/>
      <w:bookmarkStart w:id="168" w:name="_Toc443386822"/>
      <w:bookmarkStart w:id="169" w:name="_Toc459295108"/>
      <w:r w:rsidRPr="007A64A5">
        <w:rPr>
          <w:rFonts w:ascii="ＭＳ Ｐゴシック" w:eastAsia="ＭＳ Ｐゴシック" w:hAnsi="ＭＳ Ｐゴシック" w:hint="eastAsia"/>
          <w:i w:val="0"/>
          <w:sz w:val="24"/>
          <w:szCs w:val="24"/>
          <w:lang w:eastAsia="ja-JP"/>
        </w:rPr>
        <w:t>4.13</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HLT以上の表記の取り決め</w:t>
      </w:r>
      <w:bookmarkEnd w:id="167"/>
      <w:bookmarkEnd w:id="168"/>
      <w:bookmarkEnd w:id="169"/>
    </w:p>
    <w:p w14:paraId="49558CBF" w14:textId="77777777" w:rsidR="0064051F" w:rsidRPr="009A466D" w:rsidRDefault="0064051F" w:rsidP="00E41AA8">
      <w:pPr>
        <w:spacing w:beforeLines="50" w:before="120"/>
        <w:rPr>
          <w:b/>
          <w:sz w:val="22"/>
          <w:szCs w:val="22"/>
          <w:lang w:eastAsia="ja-JP"/>
        </w:rPr>
      </w:pPr>
      <w:r w:rsidRPr="009A466D">
        <w:rPr>
          <w:rFonts w:hAnsi="ＭＳ 明朝" w:hint="eastAsia"/>
          <w:b/>
          <w:sz w:val="22"/>
          <w:szCs w:val="22"/>
          <w:lang w:eastAsia="ja-JP"/>
        </w:rPr>
        <w:t>複数形</w:t>
      </w:r>
    </w:p>
    <w:p w14:paraId="72056987" w14:textId="77777777" w:rsidR="00343AC6" w:rsidRPr="009A466D" w:rsidRDefault="0064051F" w:rsidP="00AA7865">
      <w:pPr>
        <w:rPr>
          <w:sz w:val="22"/>
          <w:szCs w:val="22"/>
          <w:lang w:eastAsia="ja-JP"/>
        </w:rPr>
      </w:pPr>
      <w:r w:rsidRPr="009A466D">
        <w:rPr>
          <w:sz w:val="22"/>
          <w:szCs w:val="22"/>
          <w:lang w:eastAsia="ja-JP"/>
        </w:rPr>
        <w:t>HLT</w:t>
      </w:r>
      <w:r w:rsidRPr="009A466D">
        <w:rPr>
          <w:rFonts w:hAnsi="ＭＳ 明朝"/>
          <w:sz w:val="22"/>
          <w:szCs w:val="22"/>
          <w:lang w:eastAsia="ja-JP"/>
        </w:rPr>
        <w:t>および</w:t>
      </w:r>
      <w:r w:rsidRPr="009A466D">
        <w:rPr>
          <w:sz w:val="22"/>
          <w:szCs w:val="22"/>
          <w:lang w:eastAsia="ja-JP"/>
        </w:rPr>
        <w:t>HLGT</w:t>
      </w:r>
      <w:r w:rsidRPr="009A466D">
        <w:rPr>
          <w:rFonts w:hAnsi="ＭＳ 明朝"/>
          <w:sz w:val="22"/>
          <w:szCs w:val="22"/>
          <w:lang w:eastAsia="ja-JP"/>
        </w:rPr>
        <w:t>の用語は複数の医学的概念をグループ化したものであることから、英語名称は通常複数形とする</w:t>
      </w:r>
      <w:r w:rsidR="00343AC6" w:rsidRPr="009A466D">
        <w:rPr>
          <w:rFonts w:hAnsi="ＭＳ 明朝" w:hint="eastAsia"/>
          <w:sz w:val="22"/>
          <w:szCs w:val="22"/>
          <w:lang w:eastAsia="ja-JP"/>
        </w:rPr>
        <w:t>。</w:t>
      </w:r>
    </w:p>
    <w:p w14:paraId="54AE60B2" w14:textId="77777777" w:rsidR="00343AC6" w:rsidRPr="009A466D" w:rsidRDefault="0064051F" w:rsidP="00B21350">
      <w:pPr>
        <w:ind w:firstLineChars="100" w:firstLine="220"/>
        <w:rPr>
          <w:b/>
          <w:sz w:val="22"/>
          <w:szCs w:val="22"/>
        </w:rPr>
      </w:pPr>
      <w:r w:rsidRPr="009A466D">
        <w:rPr>
          <w:rFonts w:hAnsi="ＭＳ 明朝"/>
          <w:sz w:val="22"/>
          <w:szCs w:val="22"/>
        </w:rPr>
        <w:t>例：</w:t>
      </w:r>
      <w:r w:rsidR="00D03224">
        <w:rPr>
          <w:rFonts w:hAnsi="ＭＳ 明朝" w:hint="eastAsia"/>
          <w:sz w:val="22"/>
          <w:szCs w:val="22"/>
        </w:rPr>
        <w:t>「</w:t>
      </w:r>
      <w:r w:rsidRPr="009A466D">
        <w:rPr>
          <w:b/>
          <w:sz w:val="22"/>
          <w:szCs w:val="22"/>
        </w:rPr>
        <w:t xml:space="preserve">HLT; </w:t>
      </w:r>
      <w:r w:rsidR="00F16F0A" w:rsidRPr="009A466D">
        <w:rPr>
          <w:rFonts w:hAnsi="ＭＳ 明朝"/>
          <w:b/>
          <w:i/>
          <w:sz w:val="22"/>
          <w:szCs w:val="22"/>
        </w:rPr>
        <w:t>悪性肝胆道系新生物</w:t>
      </w:r>
      <w:r w:rsidR="00F16F0A" w:rsidRPr="009A466D">
        <w:rPr>
          <w:rFonts w:hint="eastAsia"/>
          <w:sz w:val="22"/>
          <w:szCs w:val="22"/>
        </w:rPr>
        <w:t xml:space="preserve"> (</w:t>
      </w:r>
      <w:r w:rsidR="00F16F0A" w:rsidRPr="009A466D">
        <w:rPr>
          <w:i/>
          <w:sz w:val="22"/>
          <w:szCs w:val="22"/>
        </w:rPr>
        <w:t>Malignant hepatobiliary neoplasms</w:t>
      </w:r>
      <w:r w:rsidR="00F16F0A" w:rsidRPr="009A466D">
        <w:rPr>
          <w:rFonts w:hint="eastAsia"/>
          <w:sz w:val="22"/>
          <w:szCs w:val="22"/>
        </w:rPr>
        <w:t>)</w:t>
      </w:r>
      <w:r w:rsidR="00D44640">
        <w:rPr>
          <w:rFonts w:hAnsi="ＭＳ 明朝" w:hint="eastAsia"/>
          <w:sz w:val="22"/>
          <w:szCs w:val="22"/>
        </w:rPr>
        <w:t>」</w:t>
      </w:r>
    </w:p>
    <w:p w14:paraId="40C061DC" w14:textId="77777777" w:rsidR="0064051F" w:rsidRPr="009A466D" w:rsidRDefault="00F16F0A" w:rsidP="00343AC6">
      <w:pPr>
        <w:rPr>
          <w:sz w:val="22"/>
          <w:szCs w:val="22"/>
          <w:lang w:eastAsia="ja-JP"/>
        </w:rPr>
      </w:pPr>
      <w:r w:rsidRPr="009A466D">
        <w:rPr>
          <w:rFonts w:hAnsi="ＭＳ 明朝" w:hint="eastAsia"/>
          <w:sz w:val="22"/>
          <w:szCs w:val="22"/>
          <w:lang w:eastAsia="ja-JP"/>
        </w:rPr>
        <w:t>通常、</w:t>
      </w:r>
      <w:r w:rsidR="0064051F" w:rsidRPr="009A466D">
        <w:rPr>
          <w:sz w:val="22"/>
          <w:szCs w:val="22"/>
          <w:lang w:eastAsia="ja-JP"/>
        </w:rPr>
        <w:t>PT</w:t>
      </w:r>
      <w:r w:rsidR="0064051F" w:rsidRPr="009A466D">
        <w:rPr>
          <w:rFonts w:hAnsi="ＭＳ 明朝"/>
          <w:sz w:val="22"/>
          <w:szCs w:val="22"/>
          <w:lang w:eastAsia="ja-JP"/>
        </w:rPr>
        <w:t>および</w:t>
      </w:r>
      <w:r w:rsidR="0064051F" w:rsidRPr="009A466D">
        <w:rPr>
          <w:sz w:val="22"/>
          <w:szCs w:val="22"/>
          <w:lang w:eastAsia="ja-JP"/>
        </w:rPr>
        <w:t>LLT</w:t>
      </w:r>
      <w:r w:rsidR="0064051F" w:rsidRPr="009A466D">
        <w:rPr>
          <w:rFonts w:hAnsi="ＭＳ 明朝"/>
          <w:sz w:val="22"/>
          <w:szCs w:val="22"/>
          <w:lang w:eastAsia="ja-JP"/>
        </w:rPr>
        <w:t>の用語は医学的概念をグループ化したものではないため単数形で</w:t>
      </w:r>
      <w:r w:rsidR="0064051F" w:rsidRPr="009A466D">
        <w:rPr>
          <w:rFonts w:hAnsi="ＭＳ 明朝" w:hint="eastAsia"/>
          <w:sz w:val="22"/>
          <w:szCs w:val="22"/>
          <w:lang w:eastAsia="ja-JP"/>
        </w:rPr>
        <w:t>ある。</w:t>
      </w:r>
    </w:p>
    <w:p w14:paraId="2F76FC8E" w14:textId="77777777" w:rsidR="0064051F" w:rsidRPr="009A466D" w:rsidRDefault="0064051F" w:rsidP="00E41AA8">
      <w:pPr>
        <w:spacing w:beforeLines="25" w:before="60"/>
        <w:ind w:left="23"/>
        <w:rPr>
          <w:b/>
          <w:bCs/>
          <w:sz w:val="22"/>
          <w:szCs w:val="22"/>
        </w:rPr>
      </w:pPr>
      <w:r w:rsidRPr="009A466D">
        <w:rPr>
          <w:rFonts w:hAnsi="ＭＳ 明朝" w:hint="eastAsia"/>
          <w:b/>
          <w:bCs/>
          <w:sz w:val="22"/>
          <w:szCs w:val="22"/>
        </w:rPr>
        <w:t>形容詞の使用</w:t>
      </w:r>
    </w:p>
    <w:p w14:paraId="02C39FF1" w14:textId="77777777" w:rsidR="0064051F" w:rsidRPr="009A466D" w:rsidRDefault="0064051F" w:rsidP="00AA7865">
      <w:pPr>
        <w:ind w:left="23"/>
        <w:rPr>
          <w:sz w:val="22"/>
          <w:szCs w:val="22"/>
          <w:lang w:eastAsia="ja-JP"/>
        </w:rPr>
      </w:pPr>
      <w:r w:rsidRPr="009A466D">
        <w:rPr>
          <w:rFonts w:hAnsi="ＭＳ 明朝" w:hint="eastAsia"/>
          <w:sz w:val="22"/>
          <w:szCs w:val="22"/>
        </w:rPr>
        <w:t>可能な限り名詞形（例：</w:t>
      </w:r>
      <w:r w:rsidRPr="009A466D">
        <w:rPr>
          <w:sz w:val="22"/>
          <w:szCs w:val="22"/>
        </w:rPr>
        <w:t>”</w:t>
      </w:r>
      <w:r w:rsidRPr="009A466D">
        <w:rPr>
          <w:rFonts w:hint="eastAsia"/>
          <w:sz w:val="22"/>
          <w:szCs w:val="22"/>
        </w:rPr>
        <w:t>heart</w:t>
      </w:r>
      <w:r w:rsidRPr="009A466D">
        <w:rPr>
          <w:sz w:val="22"/>
          <w:szCs w:val="22"/>
        </w:rPr>
        <w:t>”</w:t>
      </w:r>
      <w:r w:rsidRPr="009A466D">
        <w:rPr>
          <w:rFonts w:hAnsi="ＭＳ 明朝" w:hint="eastAsia"/>
          <w:sz w:val="22"/>
          <w:szCs w:val="22"/>
        </w:rPr>
        <w:t>、</w:t>
      </w:r>
      <w:r w:rsidRPr="009A466D">
        <w:rPr>
          <w:sz w:val="22"/>
          <w:szCs w:val="22"/>
        </w:rPr>
        <w:t>”</w:t>
      </w:r>
      <w:r w:rsidRPr="009A466D">
        <w:rPr>
          <w:rFonts w:hint="eastAsia"/>
          <w:sz w:val="22"/>
          <w:szCs w:val="22"/>
        </w:rPr>
        <w:t>liver</w:t>
      </w:r>
      <w:r w:rsidRPr="009A466D">
        <w:rPr>
          <w:sz w:val="22"/>
          <w:szCs w:val="22"/>
        </w:rPr>
        <w:t>”</w:t>
      </w:r>
      <w:r w:rsidRPr="009A466D">
        <w:rPr>
          <w:rFonts w:hAnsi="ＭＳ 明朝" w:hint="eastAsia"/>
          <w:sz w:val="22"/>
          <w:szCs w:val="22"/>
        </w:rPr>
        <w:t>）は用いず、形容詞形（例：</w:t>
      </w:r>
      <w:r w:rsidRPr="009A466D">
        <w:rPr>
          <w:sz w:val="22"/>
          <w:szCs w:val="22"/>
        </w:rPr>
        <w:t>”</w:t>
      </w:r>
      <w:r w:rsidRPr="009A466D">
        <w:rPr>
          <w:rFonts w:hint="eastAsia"/>
          <w:sz w:val="22"/>
          <w:szCs w:val="22"/>
        </w:rPr>
        <w:t>cardiac</w:t>
      </w:r>
      <w:r w:rsidRPr="009A466D">
        <w:rPr>
          <w:sz w:val="22"/>
          <w:szCs w:val="22"/>
        </w:rPr>
        <w:t>”</w:t>
      </w:r>
      <w:r w:rsidRPr="009A466D">
        <w:rPr>
          <w:rFonts w:hAnsi="ＭＳ 明朝" w:hint="eastAsia"/>
          <w:sz w:val="22"/>
          <w:szCs w:val="22"/>
        </w:rPr>
        <w:t>、</w:t>
      </w:r>
      <w:r w:rsidRPr="009A466D">
        <w:rPr>
          <w:sz w:val="22"/>
          <w:szCs w:val="22"/>
        </w:rPr>
        <w:t>”</w:t>
      </w:r>
      <w:r w:rsidRPr="009A466D">
        <w:rPr>
          <w:rFonts w:hint="eastAsia"/>
          <w:sz w:val="22"/>
          <w:szCs w:val="22"/>
        </w:rPr>
        <w:t>hepatic</w:t>
      </w:r>
      <w:r w:rsidRPr="009A466D">
        <w:rPr>
          <w:sz w:val="22"/>
          <w:szCs w:val="22"/>
        </w:rPr>
        <w:t>”</w:t>
      </w:r>
      <w:r w:rsidRPr="009A466D">
        <w:rPr>
          <w:rFonts w:hAnsi="ＭＳ 明朝" w:hint="eastAsia"/>
          <w:sz w:val="22"/>
          <w:szCs w:val="22"/>
        </w:rPr>
        <w:t>）を用いる。</w:t>
      </w:r>
      <w:r w:rsidRPr="009A466D">
        <w:rPr>
          <w:rFonts w:hAnsi="ＭＳ 明朝" w:hint="eastAsia"/>
          <w:sz w:val="22"/>
          <w:szCs w:val="22"/>
          <w:lang w:eastAsia="ja-JP"/>
        </w:rPr>
        <w:t>他の用語と用語表現に矛盾が生じる場合（異なる階層にある二つの用語が同一の文字列で表現され得る場合など）、または臨床現場で通常用いられない表現となる場合などは例外として名詞形を用いることがあ</w:t>
      </w:r>
      <w:r w:rsidR="002A3C05">
        <w:rPr>
          <w:rFonts w:hAnsi="ＭＳ 明朝" w:hint="eastAsia"/>
          <w:sz w:val="22"/>
          <w:szCs w:val="22"/>
          <w:lang w:eastAsia="ja-JP"/>
        </w:rPr>
        <w:t>る。</w:t>
      </w:r>
      <w:r w:rsidRPr="009A466D">
        <w:rPr>
          <w:rFonts w:hAnsi="ＭＳ 明朝" w:hint="eastAsia"/>
          <w:sz w:val="22"/>
          <w:szCs w:val="22"/>
          <w:lang w:eastAsia="ja-JP"/>
        </w:rPr>
        <w:t>例えば、通常</w:t>
      </w:r>
      <w:r w:rsidRPr="009A466D">
        <w:rPr>
          <w:rFonts w:hint="eastAsia"/>
          <w:sz w:val="22"/>
          <w:szCs w:val="22"/>
          <w:lang w:eastAsia="ja-JP"/>
        </w:rPr>
        <w:t>“</w:t>
      </w:r>
      <w:r w:rsidRPr="009A466D">
        <w:rPr>
          <w:sz w:val="22"/>
          <w:szCs w:val="22"/>
          <w:lang w:eastAsia="ja-JP"/>
        </w:rPr>
        <w:t>heart attack</w:t>
      </w:r>
      <w:r w:rsidRPr="009A466D">
        <w:rPr>
          <w:rFonts w:hint="eastAsia"/>
          <w:sz w:val="22"/>
          <w:szCs w:val="22"/>
          <w:lang w:eastAsia="ja-JP"/>
        </w:rPr>
        <w:t>”</w:t>
      </w:r>
      <w:r w:rsidRPr="009A466D">
        <w:rPr>
          <w:rFonts w:hAnsi="ＭＳ 明朝" w:hint="eastAsia"/>
          <w:sz w:val="22"/>
          <w:szCs w:val="22"/>
          <w:lang w:eastAsia="ja-JP"/>
        </w:rPr>
        <w:t>と言うが</w:t>
      </w:r>
      <w:r w:rsidRPr="009A466D">
        <w:rPr>
          <w:rFonts w:hint="eastAsia"/>
          <w:sz w:val="22"/>
          <w:szCs w:val="22"/>
          <w:lang w:eastAsia="ja-JP"/>
        </w:rPr>
        <w:t>“</w:t>
      </w:r>
      <w:r w:rsidRPr="009A466D">
        <w:rPr>
          <w:sz w:val="22"/>
          <w:szCs w:val="22"/>
          <w:lang w:eastAsia="ja-JP"/>
        </w:rPr>
        <w:t>cardiac attack</w:t>
      </w:r>
      <w:r w:rsidRPr="009A466D">
        <w:rPr>
          <w:rFonts w:hint="eastAsia"/>
          <w:sz w:val="22"/>
          <w:szCs w:val="22"/>
          <w:lang w:eastAsia="ja-JP"/>
        </w:rPr>
        <w:t>”</w:t>
      </w:r>
      <w:r w:rsidRPr="009A466D">
        <w:rPr>
          <w:rFonts w:hAnsi="ＭＳ 明朝" w:hint="eastAsia"/>
          <w:sz w:val="22"/>
          <w:szCs w:val="22"/>
          <w:lang w:eastAsia="ja-JP"/>
        </w:rPr>
        <w:t>とは言わない。</w:t>
      </w:r>
    </w:p>
    <w:p w14:paraId="25DB978D" w14:textId="77777777" w:rsidR="0064051F" w:rsidRPr="009A466D" w:rsidRDefault="0064051F" w:rsidP="00E41AA8">
      <w:pPr>
        <w:spacing w:beforeLines="50" w:before="120"/>
        <w:ind w:left="23"/>
        <w:rPr>
          <w:b/>
          <w:sz w:val="22"/>
          <w:szCs w:val="22"/>
          <w:lang w:eastAsia="ja-JP"/>
        </w:rPr>
      </w:pPr>
      <w:r w:rsidRPr="009A466D">
        <w:rPr>
          <w:b/>
          <w:sz w:val="22"/>
          <w:szCs w:val="22"/>
          <w:lang w:eastAsia="ja-JP"/>
        </w:rPr>
        <w:t>“</w:t>
      </w:r>
      <w:r w:rsidRPr="009A466D">
        <w:rPr>
          <w:b/>
          <w:i/>
          <w:sz w:val="22"/>
          <w:szCs w:val="22"/>
          <w:lang w:eastAsia="ja-JP"/>
        </w:rPr>
        <w:t>Excl</w:t>
      </w:r>
      <w:r w:rsidRPr="009A466D">
        <w:rPr>
          <w:b/>
          <w:sz w:val="22"/>
          <w:szCs w:val="22"/>
          <w:lang w:eastAsia="ja-JP"/>
        </w:rPr>
        <w:t xml:space="preserve">” </w:t>
      </w:r>
      <w:r w:rsidRPr="009A466D">
        <w:rPr>
          <w:rFonts w:hAnsi="ＭＳ 明朝" w:hint="eastAsia"/>
          <w:b/>
          <w:sz w:val="22"/>
          <w:szCs w:val="22"/>
          <w:lang w:eastAsia="ja-JP"/>
        </w:rPr>
        <w:t>と</w:t>
      </w:r>
      <w:r w:rsidRPr="009A466D">
        <w:rPr>
          <w:b/>
          <w:sz w:val="22"/>
          <w:szCs w:val="22"/>
          <w:lang w:eastAsia="ja-JP"/>
        </w:rPr>
        <w:t xml:space="preserve"> “</w:t>
      </w:r>
      <w:r w:rsidRPr="009A466D">
        <w:rPr>
          <w:b/>
          <w:i/>
          <w:sz w:val="22"/>
          <w:szCs w:val="22"/>
          <w:lang w:eastAsia="ja-JP"/>
        </w:rPr>
        <w:t>incl</w:t>
      </w:r>
      <w:r w:rsidRPr="009A466D">
        <w:rPr>
          <w:b/>
          <w:sz w:val="22"/>
          <w:szCs w:val="22"/>
          <w:lang w:eastAsia="ja-JP"/>
        </w:rPr>
        <w:t>”</w:t>
      </w:r>
    </w:p>
    <w:p w14:paraId="7451BC23" w14:textId="77777777" w:rsidR="002B4264" w:rsidRPr="009A466D" w:rsidRDefault="0064051F" w:rsidP="00AA7865">
      <w:pPr>
        <w:ind w:left="2"/>
        <w:rPr>
          <w:sz w:val="22"/>
          <w:szCs w:val="22"/>
          <w:lang w:eastAsia="ja-JP"/>
        </w:rPr>
      </w:pPr>
      <w:r w:rsidRPr="009A466D">
        <w:rPr>
          <w:rFonts w:hAnsi="ＭＳ 明朝" w:hint="eastAsia"/>
          <w:sz w:val="22"/>
          <w:szCs w:val="22"/>
          <w:lang w:eastAsia="ja-JP"/>
        </w:rPr>
        <w:t>グループを表す用語の表記ルールを統一するため、</w:t>
      </w:r>
      <w:r w:rsidRPr="009A466D">
        <w:rPr>
          <w:sz w:val="22"/>
          <w:szCs w:val="22"/>
          <w:lang w:eastAsia="ja-JP"/>
        </w:rPr>
        <w:t>”</w:t>
      </w:r>
      <w:r w:rsidRPr="009A466D">
        <w:rPr>
          <w:rFonts w:hint="eastAsia"/>
          <w:sz w:val="22"/>
          <w:szCs w:val="22"/>
          <w:lang w:eastAsia="ja-JP"/>
        </w:rPr>
        <w:t>including</w:t>
      </w:r>
      <w:r w:rsidRPr="009A466D">
        <w:rPr>
          <w:sz w:val="22"/>
          <w:szCs w:val="22"/>
          <w:lang w:eastAsia="ja-JP"/>
        </w:rPr>
        <w:t>”</w:t>
      </w:r>
      <w:r w:rsidRPr="009A466D">
        <w:rPr>
          <w:rFonts w:hAnsi="ＭＳ 明朝" w:hint="eastAsia"/>
          <w:sz w:val="22"/>
          <w:szCs w:val="22"/>
          <w:lang w:eastAsia="ja-JP"/>
        </w:rPr>
        <w:t>もしくは</w:t>
      </w:r>
      <w:r w:rsidRPr="009A466D">
        <w:rPr>
          <w:sz w:val="22"/>
          <w:szCs w:val="22"/>
          <w:lang w:eastAsia="ja-JP"/>
        </w:rPr>
        <w:t>”</w:t>
      </w:r>
      <w:r w:rsidRPr="009A466D">
        <w:rPr>
          <w:rFonts w:hint="eastAsia"/>
          <w:sz w:val="22"/>
          <w:szCs w:val="22"/>
          <w:lang w:eastAsia="ja-JP"/>
        </w:rPr>
        <w:t>excluding</w:t>
      </w:r>
      <w:r w:rsidRPr="009A466D">
        <w:rPr>
          <w:sz w:val="22"/>
          <w:szCs w:val="22"/>
          <w:lang w:eastAsia="ja-JP"/>
        </w:rPr>
        <w:t>”</w:t>
      </w:r>
      <w:r w:rsidRPr="009A466D">
        <w:rPr>
          <w:rFonts w:hAnsi="ＭＳ 明朝" w:hint="eastAsia"/>
          <w:sz w:val="22"/>
          <w:szCs w:val="22"/>
          <w:lang w:eastAsia="ja-JP"/>
        </w:rPr>
        <w:t>は</w:t>
      </w:r>
    </w:p>
    <w:p w14:paraId="7EAB793B" w14:textId="77777777" w:rsidR="0064051F" w:rsidRPr="009A466D" w:rsidRDefault="0064051F" w:rsidP="00AA7865">
      <w:pPr>
        <w:ind w:left="2"/>
        <w:rPr>
          <w:sz w:val="22"/>
          <w:szCs w:val="22"/>
          <w:lang w:eastAsia="ja-JP"/>
        </w:rPr>
      </w:pPr>
      <w:r w:rsidRPr="009A466D">
        <w:rPr>
          <w:rFonts w:hAnsi="ＭＳ 明朝" w:hint="eastAsia"/>
          <w:sz w:val="22"/>
          <w:szCs w:val="22"/>
          <w:lang w:eastAsia="ja-JP"/>
        </w:rPr>
        <w:t>以下の表記を使用する</w:t>
      </w:r>
      <w:r w:rsidR="005B4D17" w:rsidRPr="009A466D">
        <w:rPr>
          <w:rFonts w:hAnsi="ＭＳ 明朝" w:hint="eastAsia"/>
          <w:sz w:val="22"/>
          <w:szCs w:val="22"/>
          <w:lang w:eastAsia="ja-JP"/>
        </w:rPr>
        <w:t>。</w:t>
      </w:r>
    </w:p>
    <w:p w14:paraId="1356C9A4" w14:textId="671F6079" w:rsidR="0064051F" w:rsidRPr="009A466D" w:rsidRDefault="0064051F" w:rsidP="00ED3C44">
      <w:pPr>
        <w:ind w:leftChars="-1" w:left="-2" w:firstLineChars="200" w:firstLine="440"/>
        <w:rPr>
          <w:sz w:val="22"/>
          <w:szCs w:val="22"/>
        </w:rPr>
      </w:pPr>
      <w:r w:rsidRPr="009A466D">
        <w:rPr>
          <w:rFonts w:hint="eastAsia"/>
          <w:sz w:val="22"/>
          <w:szCs w:val="22"/>
        </w:rPr>
        <w:t>1.</w:t>
      </w:r>
      <w:r w:rsidRPr="009A466D">
        <w:rPr>
          <w:rFonts w:hint="eastAsia"/>
          <w:sz w:val="22"/>
          <w:szCs w:val="22"/>
        </w:rPr>
        <w:t>“</w:t>
      </w:r>
      <w:r w:rsidRPr="009A466D">
        <w:rPr>
          <w:rFonts w:hint="eastAsia"/>
          <w:sz w:val="22"/>
          <w:szCs w:val="22"/>
        </w:rPr>
        <w:t>excl</w:t>
      </w:r>
      <w:r w:rsidRPr="009A466D">
        <w:rPr>
          <w:sz w:val="22"/>
          <w:szCs w:val="22"/>
        </w:rPr>
        <w:t>”</w:t>
      </w:r>
      <w:r w:rsidRPr="009A466D">
        <w:rPr>
          <w:rFonts w:hAnsi="ＭＳ 明朝" w:hint="eastAsia"/>
          <w:sz w:val="22"/>
          <w:szCs w:val="22"/>
        </w:rPr>
        <w:t>は</w:t>
      </w:r>
      <w:r w:rsidRPr="009A466D">
        <w:rPr>
          <w:rFonts w:hint="eastAsia"/>
          <w:sz w:val="22"/>
          <w:szCs w:val="22"/>
        </w:rPr>
        <w:t>“</w:t>
      </w:r>
      <w:r w:rsidRPr="009A466D">
        <w:rPr>
          <w:rFonts w:hint="eastAsia"/>
          <w:sz w:val="22"/>
          <w:szCs w:val="22"/>
        </w:rPr>
        <w:t>excluding</w:t>
      </w:r>
      <w:r w:rsidRPr="009A466D">
        <w:rPr>
          <w:sz w:val="22"/>
          <w:szCs w:val="22"/>
        </w:rPr>
        <w:t>”</w:t>
      </w:r>
      <w:r w:rsidRPr="009A466D">
        <w:rPr>
          <w:rFonts w:hint="eastAsia"/>
          <w:sz w:val="22"/>
          <w:szCs w:val="22"/>
        </w:rPr>
        <w:t xml:space="preserve"> </w:t>
      </w:r>
      <w:r w:rsidRPr="009A466D">
        <w:rPr>
          <w:sz w:val="22"/>
          <w:szCs w:val="22"/>
        </w:rPr>
        <w:t>“</w:t>
      </w:r>
      <w:r w:rsidRPr="009A466D">
        <w:rPr>
          <w:rFonts w:hint="eastAsia"/>
          <w:sz w:val="22"/>
          <w:szCs w:val="22"/>
        </w:rPr>
        <w:t>except</w:t>
      </w:r>
      <w:r w:rsidRPr="009A466D">
        <w:rPr>
          <w:sz w:val="22"/>
          <w:szCs w:val="22"/>
        </w:rPr>
        <w:t>”</w:t>
      </w:r>
      <w:r w:rsidRPr="009A466D">
        <w:rPr>
          <w:rFonts w:hAnsi="ＭＳ 明朝" w:hint="eastAsia"/>
          <w:sz w:val="22"/>
          <w:szCs w:val="22"/>
        </w:rPr>
        <w:t>および</w:t>
      </w:r>
      <w:r w:rsidRPr="009A466D">
        <w:rPr>
          <w:sz w:val="22"/>
          <w:szCs w:val="22"/>
        </w:rPr>
        <w:t>“</w:t>
      </w:r>
      <w:r w:rsidRPr="009A466D">
        <w:rPr>
          <w:rFonts w:hint="eastAsia"/>
          <w:sz w:val="22"/>
          <w:szCs w:val="22"/>
        </w:rPr>
        <w:t>excl.</w:t>
      </w:r>
      <w:r w:rsidRPr="009A466D">
        <w:rPr>
          <w:sz w:val="22"/>
          <w:szCs w:val="22"/>
        </w:rPr>
        <w:t>”</w:t>
      </w:r>
      <w:r w:rsidRPr="009A466D">
        <w:rPr>
          <w:rFonts w:hAnsi="ＭＳ 明朝" w:hint="eastAsia"/>
          <w:sz w:val="22"/>
          <w:szCs w:val="22"/>
        </w:rPr>
        <w:t>を表す</w:t>
      </w:r>
    </w:p>
    <w:p w14:paraId="03826023" w14:textId="39C4F0C7" w:rsidR="0064051F" w:rsidRPr="009A466D" w:rsidRDefault="0064051F" w:rsidP="00ED3C44">
      <w:pPr>
        <w:ind w:leftChars="-1" w:left="-2" w:firstLineChars="200" w:firstLine="440"/>
        <w:rPr>
          <w:sz w:val="22"/>
          <w:szCs w:val="22"/>
        </w:rPr>
      </w:pPr>
      <w:r w:rsidRPr="009A466D">
        <w:rPr>
          <w:rFonts w:hint="eastAsia"/>
          <w:sz w:val="22"/>
          <w:szCs w:val="22"/>
        </w:rPr>
        <w:t>2</w:t>
      </w:r>
      <w:r w:rsidR="00BC1DFE" w:rsidRPr="009A466D">
        <w:rPr>
          <w:rFonts w:hint="eastAsia"/>
          <w:sz w:val="22"/>
          <w:szCs w:val="22"/>
        </w:rPr>
        <w:t>.</w:t>
      </w:r>
      <w:r w:rsidRPr="009A466D">
        <w:rPr>
          <w:rFonts w:hint="eastAsia"/>
          <w:sz w:val="22"/>
          <w:szCs w:val="22"/>
        </w:rPr>
        <w:t>“</w:t>
      </w:r>
      <w:r w:rsidRPr="009A466D">
        <w:rPr>
          <w:rFonts w:hint="eastAsia"/>
          <w:sz w:val="22"/>
          <w:szCs w:val="22"/>
        </w:rPr>
        <w:t>incl</w:t>
      </w:r>
      <w:r w:rsidRPr="009A466D">
        <w:rPr>
          <w:sz w:val="22"/>
          <w:szCs w:val="22"/>
        </w:rPr>
        <w:t>”</w:t>
      </w:r>
      <w:r w:rsidRPr="009A466D">
        <w:rPr>
          <w:rFonts w:hAnsi="ＭＳ 明朝" w:hint="eastAsia"/>
          <w:sz w:val="22"/>
          <w:szCs w:val="22"/>
        </w:rPr>
        <w:t>は</w:t>
      </w:r>
      <w:r w:rsidRPr="009A466D">
        <w:rPr>
          <w:rFonts w:hint="eastAsia"/>
          <w:sz w:val="22"/>
          <w:szCs w:val="22"/>
        </w:rPr>
        <w:t>“</w:t>
      </w:r>
      <w:r w:rsidRPr="009A466D">
        <w:rPr>
          <w:rFonts w:hint="eastAsia"/>
          <w:sz w:val="22"/>
          <w:szCs w:val="22"/>
        </w:rPr>
        <w:t>including</w:t>
      </w:r>
      <w:r w:rsidRPr="009A466D">
        <w:rPr>
          <w:sz w:val="22"/>
          <w:szCs w:val="22"/>
        </w:rPr>
        <w:t>”</w:t>
      </w:r>
      <w:r w:rsidRPr="009A466D">
        <w:rPr>
          <w:rFonts w:hAnsi="ＭＳ 明朝" w:hint="eastAsia"/>
          <w:sz w:val="22"/>
          <w:szCs w:val="22"/>
        </w:rPr>
        <w:t>および</w:t>
      </w:r>
      <w:r w:rsidRPr="009A466D">
        <w:rPr>
          <w:rFonts w:hint="eastAsia"/>
          <w:sz w:val="22"/>
          <w:szCs w:val="22"/>
        </w:rPr>
        <w:t xml:space="preserve"> </w:t>
      </w:r>
      <w:r w:rsidRPr="009A466D">
        <w:rPr>
          <w:sz w:val="22"/>
          <w:szCs w:val="22"/>
        </w:rPr>
        <w:t>“</w:t>
      </w:r>
      <w:r w:rsidRPr="009A466D">
        <w:rPr>
          <w:rFonts w:hint="eastAsia"/>
          <w:sz w:val="22"/>
          <w:szCs w:val="22"/>
        </w:rPr>
        <w:t>incl.</w:t>
      </w:r>
      <w:r w:rsidRPr="009A466D">
        <w:rPr>
          <w:sz w:val="22"/>
          <w:szCs w:val="22"/>
        </w:rPr>
        <w:t>”</w:t>
      </w:r>
      <w:r w:rsidRPr="009A466D">
        <w:rPr>
          <w:rFonts w:hAnsi="ＭＳ 明朝" w:hint="eastAsia"/>
          <w:sz w:val="22"/>
          <w:szCs w:val="22"/>
        </w:rPr>
        <w:t>を表す</w:t>
      </w:r>
    </w:p>
    <w:p w14:paraId="3BAEE419" w14:textId="77777777" w:rsidR="0064051F" w:rsidRPr="009A466D" w:rsidRDefault="00AD1FF9" w:rsidP="00E41AA8">
      <w:pPr>
        <w:spacing w:beforeLines="50" w:before="120"/>
        <w:rPr>
          <w:b/>
          <w:sz w:val="22"/>
          <w:szCs w:val="22"/>
        </w:rPr>
      </w:pPr>
      <w:r w:rsidRPr="009A466D" w:rsidDel="00AD1FF9">
        <w:rPr>
          <w:rFonts w:hint="eastAsia"/>
          <w:sz w:val="22"/>
          <w:szCs w:val="22"/>
        </w:rPr>
        <w:t xml:space="preserve"> </w:t>
      </w:r>
      <w:r w:rsidR="0064051F" w:rsidRPr="009A466D">
        <w:rPr>
          <w:b/>
          <w:i/>
          <w:iCs/>
          <w:sz w:val="22"/>
          <w:szCs w:val="22"/>
        </w:rPr>
        <w:t>“Signs and symptoms”; “infections and inflammations”</w:t>
      </w:r>
    </w:p>
    <w:p w14:paraId="3F717490" w14:textId="77777777" w:rsidR="0064051F" w:rsidRPr="009A466D" w:rsidRDefault="0064051F" w:rsidP="00AA7865">
      <w:pPr>
        <w:rPr>
          <w:sz w:val="22"/>
          <w:szCs w:val="22"/>
        </w:rPr>
      </w:pPr>
      <w:r w:rsidRPr="009A466D">
        <w:rPr>
          <w:rFonts w:hint="eastAsia"/>
          <w:sz w:val="22"/>
          <w:szCs w:val="22"/>
        </w:rPr>
        <w:t>“</w:t>
      </w:r>
      <w:r w:rsidRPr="009A466D">
        <w:rPr>
          <w:sz w:val="22"/>
          <w:szCs w:val="22"/>
        </w:rPr>
        <w:t>signs and symptoms</w:t>
      </w:r>
      <w:r w:rsidRPr="009A466D">
        <w:rPr>
          <w:rFonts w:hAnsi="ＭＳ 明朝" w:hint="eastAsia"/>
          <w:sz w:val="22"/>
          <w:szCs w:val="22"/>
        </w:rPr>
        <w:t>（徴候および症状）</w:t>
      </w:r>
      <w:r w:rsidRPr="009A466D">
        <w:rPr>
          <w:rFonts w:hint="eastAsia"/>
          <w:sz w:val="22"/>
          <w:szCs w:val="22"/>
        </w:rPr>
        <w:t>”</w:t>
      </w:r>
      <w:r w:rsidRPr="009A466D">
        <w:rPr>
          <w:rFonts w:hint="eastAsia"/>
          <w:sz w:val="22"/>
          <w:szCs w:val="22"/>
        </w:rPr>
        <w:t>,</w:t>
      </w:r>
      <w:r w:rsidRPr="009A466D">
        <w:rPr>
          <w:rFonts w:hint="eastAsia"/>
          <w:sz w:val="22"/>
          <w:szCs w:val="22"/>
        </w:rPr>
        <w:t>“</w:t>
      </w:r>
      <w:r w:rsidRPr="009A466D">
        <w:rPr>
          <w:sz w:val="22"/>
          <w:szCs w:val="22"/>
        </w:rPr>
        <w:t>infections and inflammations</w:t>
      </w:r>
      <w:r w:rsidRPr="009A466D">
        <w:rPr>
          <w:rFonts w:hAnsi="ＭＳ 明朝" w:hint="eastAsia"/>
          <w:sz w:val="22"/>
          <w:szCs w:val="22"/>
        </w:rPr>
        <w:t>（感染および炎症）</w:t>
      </w:r>
      <w:r w:rsidRPr="009A466D">
        <w:rPr>
          <w:rFonts w:hint="eastAsia"/>
          <w:sz w:val="22"/>
          <w:szCs w:val="22"/>
        </w:rPr>
        <w:t>”</w:t>
      </w:r>
      <w:r w:rsidRPr="009A466D">
        <w:rPr>
          <w:rFonts w:hAnsi="ＭＳ 明朝" w:hint="eastAsia"/>
          <w:sz w:val="22"/>
          <w:szCs w:val="22"/>
        </w:rPr>
        <w:t>は、この語順とする。</w:t>
      </w:r>
    </w:p>
    <w:p w14:paraId="7E919E36" w14:textId="77777777" w:rsidR="0064051F" w:rsidRPr="009A466D" w:rsidRDefault="0064051F" w:rsidP="00E41AA8">
      <w:pPr>
        <w:spacing w:beforeLines="50" w:before="120"/>
        <w:rPr>
          <w:b/>
          <w:sz w:val="22"/>
          <w:szCs w:val="22"/>
          <w:lang w:eastAsia="ja-JP"/>
        </w:rPr>
      </w:pPr>
      <w:r w:rsidRPr="009A466D">
        <w:rPr>
          <w:b/>
          <w:i/>
          <w:iCs/>
          <w:sz w:val="22"/>
          <w:szCs w:val="22"/>
          <w:lang w:eastAsia="ja-JP"/>
        </w:rPr>
        <w:t>Benign and malignant</w:t>
      </w:r>
    </w:p>
    <w:p w14:paraId="336F7F05" w14:textId="77777777" w:rsidR="0064051F" w:rsidRPr="009A466D" w:rsidRDefault="00D03224" w:rsidP="00AA7865">
      <w:pPr>
        <w:rPr>
          <w:sz w:val="22"/>
          <w:szCs w:val="22"/>
          <w:lang w:eastAsia="ja-JP"/>
        </w:rPr>
      </w:pPr>
      <w:r>
        <w:rPr>
          <w:rFonts w:hAnsi="ＭＳ 明朝" w:hint="eastAsia"/>
          <w:sz w:val="22"/>
          <w:szCs w:val="22"/>
          <w:lang w:eastAsia="ja-JP"/>
        </w:rPr>
        <w:t>「</w:t>
      </w:r>
      <w:r w:rsidR="00322FB5" w:rsidRPr="009A466D">
        <w:rPr>
          <w:rFonts w:hint="eastAsia"/>
          <w:b/>
          <w:sz w:val="22"/>
          <w:szCs w:val="22"/>
          <w:lang w:eastAsia="ja-JP"/>
        </w:rPr>
        <w:t>SOC;</w:t>
      </w:r>
      <w:r w:rsidR="00322FB5" w:rsidRPr="009A466D">
        <w:rPr>
          <w:rFonts w:hint="eastAsia"/>
          <w:b/>
          <w:i/>
          <w:sz w:val="22"/>
          <w:szCs w:val="22"/>
          <w:lang w:eastAsia="ja-JP"/>
        </w:rPr>
        <w:t xml:space="preserve"> </w:t>
      </w:r>
      <w:r w:rsidR="00322FB5" w:rsidRPr="009A466D">
        <w:rPr>
          <w:rFonts w:hAnsi="ＭＳ 明朝" w:hint="eastAsia"/>
          <w:b/>
          <w:i/>
          <w:sz w:val="22"/>
          <w:szCs w:val="22"/>
          <w:lang w:eastAsia="ja-JP"/>
        </w:rPr>
        <w:t>良性、悪性および詳細不明の新生物</w:t>
      </w:r>
      <w:r w:rsidR="00322FB5" w:rsidRPr="009A466D">
        <w:rPr>
          <w:rFonts w:hAnsi="ＭＳ 明朝" w:hint="eastAsia"/>
          <w:i/>
          <w:sz w:val="22"/>
          <w:szCs w:val="22"/>
          <w:lang w:eastAsia="ja-JP"/>
        </w:rPr>
        <w:t>（嚢胞およびポリープを含む）</w:t>
      </w:r>
      <w:r w:rsidR="00D44640">
        <w:rPr>
          <w:rFonts w:hAnsi="ＭＳ 明朝" w:hint="eastAsia"/>
          <w:sz w:val="22"/>
          <w:szCs w:val="22"/>
          <w:lang w:eastAsia="ja-JP"/>
        </w:rPr>
        <w:t>」</w:t>
      </w:r>
      <w:r w:rsidR="0064051F" w:rsidRPr="009A466D">
        <w:rPr>
          <w:rFonts w:hAnsi="ＭＳ 明朝" w:hint="eastAsia"/>
          <w:sz w:val="22"/>
          <w:szCs w:val="22"/>
          <w:lang w:eastAsia="ja-JP"/>
        </w:rPr>
        <w:t>では通常、</w:t>
      </w:r>
      <w:r w:rsidR="0064051F" w:rsidRPr="009A466D">
        <w:rPr>
          <w:rFonts w:hint="eastAsia"/>
          <w:sz w:val="22"/>
          <w:szCs w:val="22"/>
          <w:lang w:eastAsia="ja-JP"/>
        </w:rPr>
        <w:t>“</w:t>
      </w:r>
      <w:r w:rsidR="0064051F" w:rsidRPr="009A466D">
        <w:rPr>
          <w:sz w:val="22"/>
          <w:szCs w:val="22"/>
          <w:lang w:eastAsia="ja-JP"/>
        </w:rPr>
        <w:t>benign</w:t>
      </w:r>
      <w:r w:rsidR="0064051F" w:rsidRPr="009A466D">
        <w:rPr>
          <w:rFonts w:hAnsi="ＭＳ 明朝" w:hint="eastAsia"/>
          <w:sz w:val="22"/>
          <w:szCs w:val="22"/>
          <w:lang w:eastAsia="ja-JP"/>
        </w:rPr>
        <w:t>（良性）</w:t>
      </w:r>
      <w:r w:rsidR="0064051F" w:rsidRPr="009A466D">
        <w:rPr>
          <w:rFonts w:hint="eastAsia"/>
          <w:sz w:val="22"/>
          <w:szCs w:val="22"/>
          <w:lang w:eastAsia="ja-JP"/>
        </w:rPr>
        <w:t>”</w:t>
      </w:r>
      <w:r w:rsidR="0064051F" w:rsidRPr="009A466D">
        <w:rPr>
          <w:rFonts w:hAnsi="ＭＳ 明朝" w:hint="eastAsia"/>
          <w:sz w:val="22"/>
          <w:szCs w:val="22"/>
          <w:lang w:eastAsia="ja-JP"/>
        </w:rPr>
        <w:t>と</w:t>
      </w:r>
      <w:r w:rsidR="0064051F" w:rsidRPr="009A466D">
        <w:rPr>
          <w:rFonts w:hint="eastAsia"/>
          <w:sz w:val="22"/>
          <w:szCs w:val="22"/>
          <w:lang w:eastAsia="ja-JP"/>
        </w:rPr>
        <w:t>“</w:t>
      </w:r>
      <w:r w:rsidR="0064051F" w:rsidRPr="009A466D">
        <w:rPr>
          <w:sz w:val="22"/>
          <w:szCs w:val="22"/>
          <w:lang w:eastAsia="ja-JP"/>
        </w:rPr>
        <w:t>malignant</w:t>
      </w:r>
      <w:r w:rsidR="0064051F" w:rsidRPr="009A466D">
        <w:rPr>
          <w:rFonts w:hAnsi="ＭＳ 明朝" w:hint="eastAsia"/>
          <w:sz w:val="22"/>
          <w:szCs w:val="22"/>
          <w:lang w:eastAsia="ja-JP"/>
        </w:rPr>
        <w:t>（悪性）</w:t>
      </w:r>
      <w:r w:rsidR="0064051F" w:rsidRPr="009A466D">
        <w:rPr>
          <w:rFonts w:hint="eastAsia"/>
          <w:sz w:val="22"/>
          <w:szCs w:val="22"/>
          <w:lang w:eastAsia="ja-JP"/>
        </w:rPr>
        <w:t>”</w:t>
      </w:r>
      <w:r w:rsidR="0064051F" w:rsidRPr="009A466D">
        <w:rPr>
          <w:rFonts w:hAnsi="ＭＳ 明朝" w:hint="eastAsia"/>
          <w:sz w:val="22"/>
          <w:szCs w:val="22"/>
          <w:lang w:eastAsia="ja-JP"/>
        </w:rPr>
        <w:t>は用語の最後に付け、他の</w:t>
      </w:r>
      <w:r w:rsidR="0064051F" w:rsidRPr="009A466D">
        <w:rPr>
          <w:rFonts w:hint="eastAsia"/>
          <w:sz w:val="22"/>
          <w:szCs w:val="22"/>
          <w:lang w:eastAsia="ja-JP"/>
        </w:rPr>
        <w:t>SOC</w:t>
      </w:r>
      <w:r w:rsidR="0064051F" w:rsidRPr="009A466D">
        <w:rPr>
          <w:rFonts w:hAnsi="ＭＳ 明朝" w:hint="eastAsia"/>
          <w:sz w:val="22"/>
          <w:szCs w:val="22"/>
          <w:lang w:eastAsia="ja-JP"/>
        </w:rPr>
        <w:t>では用語の最初に付ける。この取り決めにより、その用語がどの</w:t>
      </w:r>
      <w:r w:rsidR="0064051F" w:rsidRPr="009A466D">
        <w:rPr>
          <w:rFonts w:hint="eastAsia"/>
          <w:sz w:val="22"/>
          <w:szCs w:val="22"/>
          <w:lang w:eastAsia="ja-JP"/>
        </w:rPr>
        <w:t>SOC</w:t>
      </w:r>
      <w:r w:rsidR="0064051F" w:rsidRPr="009A466D">
        <w:rPr>
          <w:rFonts w:hAnsi="ＭＳ 明朝" w:hint="eastAsia"/>
          <w:sz w:val="22"/>
          <w:szCs w:val="22"/>
          <w:lang w:eastAsia="ja-JP"/>
        </w:rPr>
        <w:t>および</w:t>
      </w:r>
      <w:r w:rsidR="0064051F" w:rsidRPr="009A466D">
        <w:rPr>
          <w:rFonts w:hint="eastAsia"/>
          <w:sz w:val="22"/>
          <w:szCs w:val="22"/>
          <w:lang w:eastAsia="ja-JP"/>
        </w:rPr>
        <w:t>HLGT</w:t>
      </w:r>
      <w:r w:rsidR="0064051F" w:rsidRPr="009A466D">
        <w:rPr>
          <w:rFonts w:hAnsi="ＭＳ 明朝" w:hint="eastAsia"/>
          <w:sz w:val="22"/>
          <w:szCs w:val="22"/>
          <w:lang w:eastAsia="ja-JP"/>
        </w:rPr>
        <w:t>に</w:t>
      </w:r>
      <w:r w:rsidR="00615B94" w:rsidRPr="009A466D">
        <w:rPr>
          <w:rFonts w:hAnsi="ＭＳ 明朝" w:cs="ＭＳ 明朝" w:hint="eastAsia"/>
          <w:sz w:val="22"/>
          <w:szCs w:val="22"/>
          <w:lang w:eastAsia="ja-JP"/>
        </w:rPr>
        <w:t>リンクして</w:t>
      </w:r>
      <w:r w:rsidR="0064051F" w:rsidRPr="009A466D">
        <w:rPr>
          <w:rFonts w:hAnsi="ＭＳ 明朝" w:hint="eastAsia"/>
          <w:sz w:val="22"/>
          <w:szCs w:val="22"/>
          <w:lang w:eastAsia="ja-JP"/>
        </w:rPr>
        <w:t>いるかを一目で判断することが</w:t>
      </w:r>
      <w:r w:rsidR="005757BC" w:rsidRPr="009A466D">
        <w:rPr>
          <w:rFonts w:hAnsi="ＭＳ 明朝" w:hint="eastAsia"/>
          <w:sz w:val="22"/>
          <w:szCs w:val="22"/>
          <w:lang w:eastAsia="ja-JP"/>
        </w:rPr>
        <w:t>でき</w:t>
      </w:r>
      <w:r w:rsidR="0064051F" w:rsidRPr="009A466D">
        <w:rPr>
          <w:rFonts w:hAnsi="ＭＳ 明朝" w:hint="eastAsia"/>
          <w:sz w:val="22"/>
          <w:szCs w:val="22"/>
          <w:lang w:eastAsia="ja-JP"/>
        </w:rPr>
        <w:t>る。</w:t>
      </w:r>
    </w:p>
    <w:p w14:paraId="5768B0F7" w14:textId="77777777" w:rsidR="0064051F" w:rsidRPr="009A466D" w:rsidRDefault="0064051F" w:rsidP="00E41AA8">
      <w:pPr>
        <w:spacing w:beforeLines="50" w:before="120"/>
        <w:rPr>
          <w:b/>
          <w:sz w:val="22"/>
          <w:szCs w:val="22"/>
          <w:lang w:eastAsia="ja-JP"/>
        </w:rPr>
      </w:pPr>
      <w:r w:rsidRPr="009A466D">
        <w:rPr>
          <w:b/>
          <w:i/>
          <w:iCs/>
          <w:sz w:val="22"/>
          <w:szCs w:val="22"/>
          <w:lang w:eastAsia="ja-JP"/>
        </w:rPr>
        <w:t>Congenital</w:t>
      </w:r>
    </w:p>
    <w:p w14:paraId="6659DEE0" w14:textId="77777777" w:rsidR="0064051F" w:rsidRPr="009A466D" w:rsidRDefault="00D03224" w:rsidP="00AA7865">
      <w:pPr>
        <w:pStyle w:val="1231"/>
        <w:spacing w:line="240" w:lineRule="auto"/>
        <w:rPr>
          <w:rFonts w:ascii="Century" w:eastAsia="ＭＳ 明朝" w:hAnsi="Century"/>
          <w:sz w:val="22"/>
          <w:szCs w:val="22"/>
          <w:lang w:eastAsia="ja-JP"/>
        </w:rPr>
      </w:pPr>
      <w:r>
        <w:rPr>
          <w:rFonts w:ascii="Century" w:eastAsia="ＭＳ 明朝" w:hAnsi="ＭＳ 明朝" w:hint="eastAsia"/>
          <w:sz w:val="22"/>
          <w:szCs w:val="22"/>
          <w:lang w:eastAsia="ja-JP"/>
        </w:rPr>
        <w:lastRenderedPageBreak/>
        <w:t>「</w:t>
      </w:r>
      <w:r w:rsidR="00322FB5" w:rsidRPr="009A466D">
        <w:rPr>
          <w:rFonts w:ascii="Century" w:eastAsia="ＭＳ 明朝" w:hAnsi="Century" w:hint="eastAsia"/>
          <w:b/>
          <w:sz w:val="22"/>
          <w:szCs w:val="22"/>
          <w:lang w:eastAsia="ja-JP"/>
        </w:rPr>
        <w:t xml:space="preserve">SOC; </w:t>
      </w:r>
      <w:r w:rsidR="00322FB5" w:rsidRPr="009A466D">
        <w:rPr>
          <w:rFonts w:ascii="Century" w:eastAsia="ＭＳ 明朝" w:hAnsi="ＭＳ 明朝" w:hint="eastAsia"/>
          <w:b/>
          <w:i/>
          <w:sz w:val="22"/>
          <w:szCs w:val="22"/>
          <w:lang w:eastAsia="ja-JP"/>
        </w:rPr>
        <w:t>先天性、家族性および遺伝性障害</w:t>
      </w:r>
      <w:r w:rsidR="00D44640">
        <w:rPr>
          <w:rFonts w:ascii="Century" w:eastAsia="ＭＳ 明朝" w:hAnsi="ＭＳ 明朝" w:hint="eastAsia"/>
          <w:sz w:val="22"/>
          <w:szCs w:val="22"/>
          <w:lang w:eastAsia="ja-JP"/>
        </w:rPr>
        <w:t>」</w:t>
      </w:r>
      <w:r w:rsidR="0064051F" w:rsidRPr="009A466D">
        <w:rPr>
          <w:rFonts w:ascii="Century" w:eastAsia="ＭＳ 明朝" w:hAnsi="ＭＳ 明朝" w:hint="eastAsia"/>
          <w:sz w:val="22"/>
          <w:szCs w:val="22"/>
          <w:lang w:eastAsia="ja-JP"/>
        </w:rPr>
        <w:t>では通常、</w:t>
      </w:r>
      <w:r w:rsidR="0064051F" w:rsidRPr="009A466D">
        <w:rPr>
          <w:rFonts w:ascii="Century" w:eastAsia="ＭＳ 明朝" w:hAnsi="Century" w:hint="eastAsia"/>
          <w:sz w:val="22"/>
          <w:szCs w:val="22"/>
          <w:lang w:eastAsia="ja-JP"/>
        </w:rPr>
        <w:t>“</w:t>
      </w:r>
      <w:r w:rsidR="0064051F" w:rsidRPr="009A466D">
        <w:rPr>
          <w:rFonts w:ascii="Century" w:eastAsia="ＭＳ 明朝" w:hAnsi="Century"/>
          <w:sz w:val="22"/>
          <w:szCs w:val="22"/>
          <w:lang w:eastAsia="ja-JP"/>
        </w:rPr>
        <w:t>congenital</w:t>
      </w:r>
      <w:r w:rsidR="0064051F" w:rsidRPr="009A466D">
        <w:rPr>
          <w:rFonts w:ascii="Century" w:eastAsia="ＭＳ 明朝" w:hAnsi="ＭＳ 明朝" w:hint="eastAsia"/>
          <w:sz w:val="22"/>
          <w:szCs w:val="22"/>
          <w:lang w:eastAsia="ja-JP"/>
        </w:rPr>
        <w:t>（先天性）</w:t>
      </w:r>
      <w:r w:rsidR="0064051F" w:rsidRPr="009A466D">
        <w:rPr>
          <w:rFonts w:ascii="Century" w:eastAsia="ＭＳ 明朝" w:hAnsi="Century" w:hint="eastAsia"/>
          <w:sz w:val="22"/>
          <w:szCs w:val="22"/>
          <w:lang w:eastAsia="ja-JP"/>
        </w:rPr>
        <w:t>”</w:t>
      </w:r>
      <w:r w:rsidR="0064051F" w:rsidRPr="009A466D">
        <w:rPr>
          <w:rFonts w:ascii="Century" w:eastAsia="ＭＳ 明朝" w:hAnsi="ＭＳ 明朝" w:hint="eastAsia"/>
          <w:sz w:val="22"/>
          <w:szCs w:val="22"/>
          <w:lang w:eastAsia="ja-JP"/>
        </w:rPr>
        <w:t>は用語の最後に付け、他の</w:t>
      </w:r>
      <w:r w:rsidR="0064051F" w:rsidRPr="009A466D">
        <w:rPr>
          <w:rFonts w:ascii="Century" w:eastAsia="ＭＳ 明朝" w:hAnsi="Century" w:hint="eastAsia"/>
          <w:sz w:val="22"/>
          <w:szCs w:val="22"/>
          <w:lang w:eastAsia="ja-JP"/>
        </w:rPr>
        <w:t>SOC</w:t>
      </w:r>
      <w:r w:rsidR="0064051F" w:rsidRPr="009A466D">
        <w:rPr>
          <w:rFonts w:ascii="Century" w:eastAsia="ＭＳ 明朝" w:hAnsi="ＭＳ 明朝" w:hint="eastAsia"/>
          <w:sz w:val="22"/>
          <w:szCs w:val="22"/>
          <w:lang w:eastAsia="ja-JP"/>
        </w:rPr>
        <w:t>では用語の最初に付ける。この取り決めにより、その用語がどの</w:t>
      </w:r>
      <w:r w:rsidR="0064051F" w:rsidRPr="009A466D">
        <w:rPr>
          <w:rFonts w:ascii="Century" w:eastAsia="ＭＳ 明朝" w:hAnsi="Century" w:hint="eastAsia"/>
          <w:sz w:val="22"/>
          <w:szCs w:val="22"/>
          <w:lang w:eastAsia="ja-JP"/>
        </w:rPr>
        <w:t>SOC</w:t>
      </w:r>
      <w:r w:rsidR="0064051F" w:rsidRPr="009A466D">
        <w:rPr>
          <w:rFonts w:ascii="Century" w:eastAsia="ＭＳ 明朝" w:hAnsi="ＭＳ 明朝" w:hint="eastAsia"/>
          <w:sz w:val="22"/>
          <w:szCs w:val="22"/>
          <w:lang w:eastAsia="ja-JP"/>
        </w:rPr>
        <w:t>および</w:t>
      </w:r>
      <w:r w:rsidR="0064051F" w:rsidRPr="009A466D">
        <w:rPr>
          <w:rFonts w:ascii="Century" w:eastAsia="ＭＳ 明朝" w:hAnsi="Century" w:hint="eastAsia"/>
          <w:sz w:val="22"/>
          <w:szCs w:val="22"/>
          <w:lang w:eastAsia="ja-JP"/>
        </w:rPr>
        <w:t>HLGT</w:t>
      </w:r>
      <w:r w:rsidR="0064051F" w:rsidRPr="009A466D">
        <w:rPr>
          <w:rFonts w:ascii="Century" w:eastAsia="ＭＳ 明朝" w:hAnsi="ＭＳ 明朝" w:hint="eastAsia"/>
          <w:sz w:val="22"/>
          <w:szCs w:val="22"/>
          <w:lang w:eastAsia="ja-JP"/>
        </w:rPr>
        <w:t>に</w:t>
      </w:r>
      <w:r w:rsidR="00615B94" w:rsidRPr="009A466D">
        <w:rPr>
          <w:rFonts w:ascii="Century" w:eastAsia="ＭＳ 明朝" w:hAnsi="ＭＳ 明朝" w:hint="eastAsia"/>
          <w:sz w:val="22"/>
          <w:szCs w:val="22"/>
          <w:lang w:eastAsia="ja-JP"/>
        </w:rPr>
        <w:t>リンクして</w:t>
      </w:r>
      <w:r w:rsidR="0064051F" w:rsidRPr="009A466D">
        <w:rPr>
          <w:rFonts w:ascii="Century" w:eastAsia="ＭＳ 明朝" w:hAnsi="ＭＳ 明朝" w:hint="eastAsia"/>
          <w:sz w:val="22"/>
          <w:szCs w:val="22"/>
          <w:lang w:eastAsia="ja-JP"/>
        </w:rPr>
        <w:t>いるかを一目で判断することが</w:t>
      </w:r>
      <w:r w:rsidR="005757BC" w:rsidRPr="009A466D">
        <w:rPr>
          <w:rFonts w:ascii="Century" w:eastAsia="ＭＳ 明朝" w:hAnsi="ＭＳ 明朝" w:hint="eastAsia"/>
          <w:sz w:val="22"/>
          <w:szCs w:val="22"/>
          <w:lang w:eastAsia="ja-JP"/>
        </w:rPr>
        <w:t>でき</w:t>
      </w:r>
      <w:r w:rsidR="0064051F" w:rsidRPr="009A466D">
        <w:rPr>
          <w:rFonts w:ascii="Century" w:eastAsia="ＭＳ 明朝" w:hAnsi="ＭＳ 明朝" w:hint="eastAsia"/>
          <w:sz w:val="22"/>
          <w:szCs w:val="22"/>
          <w:lang w:eastAsia="ja-JP"/>
        </w:rPr>
        <w:t>る。</w:t>
      </w:r>
    </w:p>
    <w:p w14:paraId="20C82DD7" w14:textId="77777777" w:rsidR="0064051F" w:rsidRPr="009A466D" w:rsidRDefault="00D03224" w:rsidP="00AA7865">
      <w:pPr>
        <w:pStyle w:val="1231"/>
        <w:spacing w:line="240" w:lineRule="auto"/>
        <w:rPr>
          <w:rFonts w:ascii="Century" w:eastAsia="ＭＳ 明朝" w:hAnsi="Century"/>
          <w:sz w:val="22"/>
          <w:szCs w:val="22"/>
          <w:lang w:eastAsia="ja-JP"/>
        </w:rPr>
      </w:pPr>
      <w:r>
        <w:rPr>
          <w:rFonts w:ascii="Century" w:eastAsia="ＭＳ 明朝" w:hAnsi="ＭＳ 明朝" w:hint="eastAsia"/>
          <w:sz w:val="22"/>
          <w:szCs w:val="22"/>
          <w:lang w:eastAsia="ja-JP"/>
        </w:rPr>
        <w:t>「</w:t>
      </w:r>
      <w:r w:rsidR="0064051F"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0064051F" w:rsidRPr="009A466D">
        <w:rPr>
          <w:rFonts w:ascii="Century" w:eastAsia="ＭＳ 明朝" w:hAnsi="ＭＳ 明朝" w:hint="eastAsia"/>
          <w:sz w:val="22"/>
          <w:szCs w:val="22"/>
          <w:lang w:eastAsia="ja-JP"/>
        </w:rPr>
        <w:t>という用語は、遺伝的に受け継がれた場合および妊娠中に発生した場合も含め、出産時に存在していたすべての状態を意味している。</w:t>
      </w:r>
    </w:p>
    <w:p w14:paraId="3A934B40" w14:textId="77777777" w:rsidR="0064051F" w:rsidRPr="009A466D" w:rsidRDefault="0064051F" w:rsidP="00E41AA8">
      <w:pPr>
        <w:pStyle w:val="1231"/>
        <w:keepNext/>
        <w:spacing w:beforeLines="50" w:before="120" w:line="240" w:lineRule="auto"/>
        <w:ind w:left="357" w:hanging="357"/>
        <w:rPr>
          <w:rFonts w:ascii="Century" w:eastAsia="ＭＳ 明朝" w:hAnsi="Century"/>
          <w:b/>
          <w:sz w:val="22"/>
          <w:szCs w:val="22"/>
        </w:rPr>
      </w:pPr>
      <w:r w:rsidRPr="009A466D">
        <w:rPr>
          <w:rFonts w:ascii="Century" w:eastAsia="ＭＳ 明朝" w:hAnsi="Century"/>
          <w:b/>
          <w:i/>
          <w:iCs/>
          <w:sz w:val="22"/>
          <w:szCs w:val="22"/>
        </w:rPr>
        <w:t>Disorder, disease, and disturbance</w:t>
      </w:r>
    </w:p>
    <w:p w14:paraId="3FBAAE4B" w14:textId="77777777" w:rsidR="00822F83" w:rsidRPr="009A466D" w:rsidRDefault="0064051F" w:rsidP="00E3494D">
      <w:pPr>
        <w:rPr>
          <w:sz w:val="22"/>
          <w:szCs w:val="22"/>
          <w:lang w:eastAsia="ja-JP"/>
        </w:rPr>
      </w:pPr>
      <w:r w:rsidRPr="009A466D">
        <w:rPr>
          <w:rFonts w:hint="eastAsia"/>
          <w:sz w:val="22"/>
          <w:szCs w:val="22"/>
        </w:rPr>
        <w:t>MedDRA</w:t>
      </w:r>
      <w:r w:rsidRPr="009A466D">
        <w:rPr>
          <w:rFonts w:hAnsi="ＭＳ 明朝" w:hint="eastAsia"/>
          <w:sz w:val="22"/>
          <w:szCs w:val="22"/>
        </w:rPr>
        <w:t>では、</w:t>
      </w:r>
      <w:r w:rsidRPr="009A466D">
        <w:rPr>
          <w:rFonts w:hint="eastAsia"/>
          <w:sz w:val="22"/>
          <w:szCs w:val="22"/>
        </w:rPr>
        <w:t>“</w:t>
      </w:r>
      <w:r w:rsidRPr="009A466D">
        <w:rPr>
          <w:sz w:val="22"/>
          <w:szCs w:val="22"/>
        </w:rPr>
        <w:t>disturbance</w:t>
      </w:r>
      <w:r w:rsidRPr="009A466D">
        <w:rPr>
          <w:rFonts w:hint="eastAsia"/>
          <w:sz w:val="22"/>
          <w:szCs w:val="22"/>
        </w:rPr>
        <w:t>”</w:t>
      </w:r>
      <w:r w:rsidRPr="009A466D">
        <w:rPr>
          <w:rFonts w:hAnsi="ＭＳ 明朝" w:hint="eastAsia"/>
          <w:sz w:val="22"/>
          <w:szCs w:val="22"/>
        </w:rPr>
        <w:t>は</w:t>
      </w:r>
      <w:r w:rsidRPr="009A466D">
        <w:rPr>
          <w:rFonts w:hint="eastAsia"/>
          <w:sz w:val="22"/>
          <w:szCs w:val="22"/>
        </w:rPr>
        <w:t>“</w:t>
      </w:r>
      <w:r w:rsidRPr="009A466D">
        <w:rPr>
          <w:sz w:val="22"/>
          <w:szCs w:val="22"/>
        </w:rPr>
        <w:t>disease</w:t>
      </w:r>
      <w:r w:rsidRPr="009A466D">
        <w:rPr>
          <w:rFonts w:hint="eastAsia"/>
          <w:sz w:val="22"/>
          <w:szCs w:val="22"/>
        </w:rPr>
        <w:t>”</w:t>
      </w:r>
      <w:r w:rsidRPr="009A466D">
        <w:rPr>
          <w:rFonts w:hAnsi="ＭＳ 明朝" w:hint="eastAsia"/>
          <w:sz w:val="22"/>
          <w:szCs w:val="22"/>
        </w:rPr>
        <w:t>に含まれ、</w:t>
      </w:r>
      <w:r w:rsidRPr="009A466D">
        <w:rPr>
          <w:rFonts w:hint="eastAsia"/>
          <w:sz w:val="22"/>
          <w:szCs w:val="22"/>
        </w:rPr>
        <w:t>“</w:t>
      </w:r>
      <w:r w:rsidRPr="009A466D">
        <w:rPr>
          <w:sz w:val="22"/>
          <w:szCs w:val="22"/>
        </w:rPr>
        <w:t>disease</w:t>
      </w:r>
      <w:r w:rsidRPr="009A466D">
        <w:rPr>
          <w:rFonts w:hint="eastAsia"/>
          <w:sz w:val="22"/>
          <w:szCs w:val="22"/>
        </w:rPr>
        <w:t>”</w:t>
      </w:r>
      <w:r w:rsidRPr="009A466D">
        <w:rPr>
          <w:rFonts w:hAnsi="ＭＳ 明朝" w:hint="eastAsia"/>
          <w:sz w:val="22"/>
          <w:szCs w:val="22"/>
        </w:rPr>
        <w:t>は</w:t>
      </w:r>
      <w:r w:rsidRPr="009A466D">
        <w:rPr>
          <w:rFonts w:hint="eastAsia"/>
          <w:sz w:val="22"/>
          <w:szCs w:val="22"/>
        </w:rPr>
        <w:t>“</w:t>
      </w:r>
      <w:r w:rsidRPr="009A466D">
        <w:rPr>
          <w:sz w:val="22"/>
          <w:szCs w:val="22"/>
        </w:rPr>
        <w:t>disorder</w:t>
      </w:r>
      <w:r w:rsidRPr="009A466D">
        <w:rPr>
          <w:rFonts w:hint="eastAsia"/>
          <w:sz w:val="22"/>
          <w:szCs w:val="22"/>
        </w:rPr>
        <w:t>”</w:t>
      </w:r>
      <w:r w:rsidRPr="009A466D">
        <w:rPr>
          <w:rFonts w:hAnsi="ＭＳ 明朝" w:hint="eastAsia"/>
          <w:sz w:val="22"/>
          <w:szCs w:val="22"/>
        </w:rPr>
        <w:t>に含まれる。</w:t>
      </w:r>
      <w:r w:rsidRPr="009A466D">
        <w:rPr>
          <w:rFonts w:hint="eastAsia"/>
          <w:sz w:val="22"/>
          <w:szCs w:val="22"/>
          <w:lang w:eastAsia="ja-JP"/>
        </w:rPr>
        <w:t>“</w:t>
      </w:r>
      <w:r w:rsidRPr="009A466D">
        <w:rPr>
          <w:sz w:val="22"/>
          <w:szCs w:val="22"/>
          <w:lang w:eastAsia="ja-JP"/>
        </w:rPr>
        <w:t>disorder</w:t>
      </w:r>
      <w:r w:rsidRPr="009A466D">
        <w:rPr>
          <w:rFonts w:hint="eastAsia"/>
          <w:sz w:val="22"/>
          <w:szCs w:val="22"/>
          <w:lang w:eastAsia="ja-JP"/>
        </w:rPr>
        <w:t>”</w:t>
      </w:r>
      <w:r w:rsidR="00D71B08" w:rsidRPr="009A466D">
        <w:rPr>
          <w:rFonts w:hAnsi="ＭＳ 明朝" w:hint="eastAsia"/>
          <w:sz w:val="22"/>
          <w:szCs w:val="22"/>
          <w:lang w:eastAsia="ja-JP"/>
        </w:rPr>
        <w:t>はより</w:t>
      </w:r>
      <w:r w:rsidR="006F30FC" w:rsidRPr="009A466D">
        <w:rPr>
          <w:rFonts w:hAnsi="ＭＳ 明朝" w:hint="eastAsia"/>
          <w:sz w:val="22"/>
          <w:szCs w:val="22"/>
          <w:lang w:eastAsia="ja-JP"/>
        </w:rPr>
        <w:t>総括</w:t>
      </w:r>
      <w:r w:rsidRPr="009A466D">
        <w:rPr>
          <w:rFonts w:hAnsi="ＭＳ 明朝" w:hint="eastAsia"/>
          <w:sz w:val="22"/>
          <w:szCs w:val="22"/>
          <w:lang w:eastAsia="ja-JP"/>
        </w:rPr>
        <w:t>的な用語である</w:t>
      </w:r>
      <w:r w:rsidR="00D71B08" w:rsidRPr="009A466D">
        <w:rPr>
          <w:rFonts w:hAnsi="ＭＳ 明朝" w:hint="eastAsia"/>
          <w:sz w:val="22"/>
          <w:szCs w:val="22"/>
          <w:lang w:eastAsia="ja-JP"/>
        </w:rPr>
        <w:t>ことから</w:t>
      </w:r>
      <w:r w:rsidRPr="009A466D">
        <w:rPr>
          <w:rFonts w:hAnsi="ＭＳ 明朝" w:hint="eastAsia"/>
          <w:sz w:val="22"/>
          <w:szCs w:val="22"/>
          <w:lang w:eastAsia="ja-JP"/>
        </w:rPr>
        <w:t>、</w:t>
      </w:r>
      <w:r w:rsidR="00D71B08" w:rsidRPr="009A466D">
        <w:rPr>
          <w:rFonts w:hAnsi="ＭＳ 明朝" w:hint="eastAsia"/>
          <w:sz w:val="22"/>
          <w:szCs w:val="22"/>
          <w:lang w:eastAsia="ja-JP"/>
        </w:rPr>
        <w:t>通常</w:t>
      </w:r>
      <w:r w:rsidRPr="009A466D">
        <w:rPr>
          <w:rFonts w:hint="eastAsia"/>
          <w:sz w:val="22"/>
          <w:szCs w:val="22"/>
          <w:lang w:eastAsia="ja-JP"/>
        </w:rPr>
        <w:t>HLT</w:t>
      </w:r>
      <w:r w:rsidRPr="009A466D">
        <w:rPr>
          <w:rFonts w:hAnsi="ＭＳ 明朝" w:hint="eastAsia"/>
          <w:sz w:val="22"/>
          <w:szCs w:val="22"/>
          <w:lang w:eastAsia="ja-JP"/>
        </w:rPr>
        <w:t>、</w:t>
      </w:r>
      <w:r w:rsidRPr="009A466D">
        <w:rPr>
          <w:rFonts w:hint="eastAsia"/>
          <w:sz w:val="22"/>
          <w:szCs w:val="22"/>
          <w:lang w:eastAsia="ja-JP"/>
        </w:rPr>
        <w:t>HLGT</w:t>
      </w:r>
      <w:r w:rsidRPr="009A466D">
        <w:rPr>
          <w:rFonts w:hAnsi="ＭＳ 明朝" w:hint="eastAsia"/>
          <w:sz w:val="22"/>
          <w:szCs w:val="22"/>
          <w:lang w:eastAsia="ja-JP"/>
        </w:rPr>
        <w:t>および</w:t>
      </w:r>
      <w:r w:rsidRPr="009A466D">
        <w:rPr>
          <w:rFonts w:hint="eastAsia"/>
          <w:sz w:val="22"/>
          <w:szCs w:val="22"/>
          <w:lang w:eastAsia="ja-JP"/>
        </w:rPr>
        <w:t>SOC</w:t>
      </w:r>
      <w:r w:rsidR="00D71B08" w:rsidRPr="009A466D">
        <w:rPr>
          <w:rFonts w:hAnsi="ＭＳ 明朝" w:hint="eastAsia"/>
          <w:sz w:val="22"/>
          <w:szCs w:val="22"/>
          <w:lang w:eastAsia="ja-JP"/>
        </w:rPr>
        <w:t>として</w:t>
      </w:r>
      <w:r w:rsidRPr="009A466D">
        <w:rPr>
          <w:rFonts w:hAnsi="ＭＳ 明朝" w:hint="eastAsia"/>
          <w:sz w:val="22"/>
          <w:szCs w:val="22"/>
          <w:lang w:eastAsia="ja-JP"/>
        </w:rPr>
        <w:t>用い</w:t>
      </w:r>
      <w:r w:rsidR="00D71B08" w:rsidRPr="009A466D">
        <w:rPr>
          <w:rFonts w:hAnsi="ＭＳ 明朝" w:hint="eastAsia"/>
          <w:sz w:val="22"/>
          <w:szCs w:val="22"/>
          <w:lang w:eastAsia="ja-JP"/>
        </w:rPr>
        <w:t>られ</w:t>
      </w:r>
      <w:r w:rsidRPr="009A466D">
        <w:rPr>
          <w:rFonts w:hAnsi="ＭＳ 明朝" w:hint="eastAsia"/>
          <w:sz w:val="22"/>
          <w:szCs w:val="22"/>
          <w:lang w:eastAsia="ja-JP"/>
        </w:rPr>
        <w:t>る</w:t>
      </w:r>
      <w:r w:rsidR="00822F83" w:rsidRPr="009A466D">
        <w:rPr>
          <w:rFonts w:hAnsi="ＭＳ 明朝" w:hint="eastAsia"/>
          <w:sz w:val="22"/>
          <w:szCs w:val="22"/>
          <w:lang w:eastAsia="ja-JP"/>
        </w:rPr>
        <w:t>。</w:t>
      </w:r>
    </w:p>
    <w:p w14:paraId="77BD3721" w14:textId="77777777" w:rsidR="00822F83" w:rsidRPr="009A466D" w:rsidRDefault="0064051F" w:rsidP="00ED3C44">
      <w:pPr>
        <w:ind w:firstLineChars="100" w:firstLine="220"/>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 xml:space="preserve">HLGT; </w:t>
      </w:r>
      <w:r w:rsidR="00322FB5" w:rsidRPr="009A466D">
        <w:rPr>
          <w:rFonts w:hAnsi="ＭＳ 明朝" w:hint="eastAsia"/>
          <w:b/>
          <w:i/>
          <w:sz w:val="22"/>
          <w:szCs w:val="22"/>
        </w:rPr>
        <w:t>胆嚢障害</w:t>
      </w:r>
      <w:r w:rsidR="00FC5C97" w:rsidRPr="009A466D">
        <w:rPr>
          <w:rFonts w:hint="eastAsia"/>
          <w:sz w:val="22"/>
          <w:szCs w:val="22"/>
        </w:rPr>
        <w:t xml:space="preserve"> (</w:t>
      </w:r>
      <w:r w:rsidR="00FC5C97" w:rsidRPr="009A466D">
        <w:rPr>
          <w:rFonts w:hint="eastAsia"/>
          <w:i/>
          <w:sz w:val="22"/>
          <w:szCs w:val="22"/>
        </w:rPr>
        <w:t>Gallbladder disorders</w:t>
      </w:r>
      <w:r w:rsidRPr="009A466D">
        <w:rPr>
          <w:rFonts w:hAnsi="ＭＳ 明朝" w:hint="eastAsia"/>
          <w:sz w:val="22"/>
          <w:szCs w:val="22"/>
        </w:rPr>
        <w:t>）</w:t>
      </w:r>
      <w:r w:rsidR="00D44640">
        <w:rPr>
          <w:rFonts w:hAnsi="ＭＳ 明朝" w:hint="eastAsia"/>
          <w:sz w:val="22"/>
          <w:szCs w:val="22"/>
        </w:rPr>
        <w:t>」</w:t>
      </w:r>
    </w:p>
    <w:p w14:paraId="30F8DC8F" w14:textId="77777777" w:rsidR="004E438C" w:rsidRPr="009A466D" w:rsidRDefault="0064051F" w:rsidP="00E3494D">
      <w:pPr>
        <w:rPr>
          <w:sz w:val="22"/>
          <w:szCs w:val="22"/>
          <w:lang w:eastAsia="ja-JP"/>
        </w:rPr>
      </w:pPr>
      <w:r w:rsidRPr="009A466D">
        <w:rPr>
          <w:rFonts w:hAnsi="ＭＳ 明朝" w:hint="eastAsia"/>
          <w:sz w:val="22"/>
          <w:szCs w:val="22"/>
          <w:lang w:eastAsia="ja-JP"/>
        </w:rPr>
        <w:t>しかし</w:t>
      </w:r>
      <w:r w:rsidR="00012FEE" w:rsidRPr="009A466D">
        <w:rPr>
          <w:rFonts w:hAnsi="ＭＳ 明朝" w:hint="eastAsia"/>
          <w:sz w:val="22"/>
          <w:szCs w:val="22"/>
          <w:lang w:eastAsia="ja-JP"/>
        </w:rPr>
        <w:t>、例えば</w:t>
      </w:r>
      <w:r w:rsidR="00D03224">
        <w:rPr>
          <w:rFonts w:hAnsi="ＭＳ 明朝" w:hint="eastAsia"/>
          <w:sz w:val="22"/>
          <w:szCs w:val="22"/>
          <w:lang w:eastAsia="ja-JP"/>
        </w:rPr>
        <w:t>「</w:t>
      </w:r>
      <w:r w:rsidR="00012FEE" w:rsidRPr="009A466D">
        <w:rPr>
          <w:rFonts w:hint="eastAsia"/>
          <w:b/>
          <w:sz w:val="22"/>
          <w:szCs w:val="22"/>
          <w:lang w:eastAsia="ja-JP"/>
        </w:rPr>
        <w:t xml:space="preserve">HLT; </w:t>
      </w:r>
      <w:r w:rsidR="00012FEE" w:rsidRPr="009A466D">
        <w:rPr>
          <w:rFonts w:hAnsi="ＭＳ 明朝" w:hint="eastAsia"/>
          <w:b/>
          <w:i/>
          <w:sz w:val="22"/>
          <w:szCs w:val="22"/>
          <w:lang w:eastAsia="ja-JP"/>
        </w:rPr>
        <w:t>パーキンソン病およびパーキンソニズム</w:t>
      </w:r>
      <w:r w:rsidR="00012FEE" w:rsidRPr="009A466D">
        <w:rPr>
          <w:rFonts w:hint="eastAsia"/>
          <w:sz w:val="22"/>
          <w:szCs w:val="22"/>
          <w:lang w:eastAsia="ja-JP"/>
        </w:rPr>
        <w:t xml:space="preserve"> (</w:t>
      </w:r>
      <w:r w:rsidR="00012FEE" w:rsidRPr="009A466D">
        <w:rPr>
          <w:i/>
          <w:sz w:val="22"/>
          <w:szCs w:val="22"/>
          <w:lang w:eastAsia="ja-JP"/>
        </w:rPr>
        <w:t>Parkinson's disease</w:t>
      </w:r>
      <w:r w:rsidR="00012FEE" w:rsidRPr="009A466D">
        <w:rPr>
          <w:rFonts w:hint="eastAsia"/>
          <w:i/>
          <w:sz w:val="22"/>
          <w:szCs w:val="22"/>
          <w:lang w:eastAsia="ja-JP"/>
        </w:rPr>
        <w:t xml:space="preserve"> and parkinsonism</w:t>
      </w:r>
      <w:r w:rsidR="00012FEE" w:rsidRPr="009A466D">
        <w:rPr>
          <w:rFonts w:hint="eastAsia"/>
          <w:sz w:val="22"/>
          <w:szCs w:val="22"/>
          <w:lang w:eastAsia="ja-JP"/>
        </w:rPr>
        <w:t>)</w:t>
      </w:r>
      <w:r w:rsidR="005C020B">
        <w:rPr>
          <w:rFonts w:hint="eastAsia"/>
          <w:sz w:val="22"/>
          <w:szCs w:val="22"/>
          <w:lang w:eastAsia="ja-JP"/>
        </w:rPr>
        <w:t>」</w:t>
      </w:r>
      <w:r w:rsidR="00012FEE" w:rsidRPr="009A466D">
        <w:rPr>
          <w:rFonts w:hint="eastAsia"/>
          <w:sz w:val="22"/>
          <w:szCs w:val="22"/>
          <w:lang w:eastAsia="ja-JP"/>
        </w:rPr>
        <w:t xml:space="preserve"> </w:t>
      </w:r>
      <w:r w:rsidR="00012FEE" w:rsidRPr="009A466D">
        <w:rPr>
          <w:rFonts w:hAnsi="ＭＳ 明朝" w:hint="eastAsia"/>
          <w:sz w:val="22"/>
          <w:szCs w:val="22"/>
          <w:lang w:eastAsia="ja-JP"/>
        </w:rPr>
        <w:t>のように、</w:t>
      </w:r>
      <w:r w:rsidRPr="009A466D">
        <w:rPr>
          <w:rFonts w:hint="eastAsia"/>
          <w:sz w:val="22"/>
          <w:szCs w:val="22"/>
          <w:lang w:eastAsia="ja-JP"/>
        </w:rPr>
        <w:t>“</w:t>
      </w:r>
      <w:r w:rsidRPr="009A466D">
        <w:rPr>
          <w:sz w:val="22"/>
          <w:szCs w:val="22"/>
          <w:lang w:eastAsia="ja-JP"/>
        </w:rPr>
        <w:t>disease</w:t>
      </w:r>
      <w:r w:rsidRPr="009A466D">
        <w:rPr>
          <w:rFonts w:hint="eastAsia"/>
          <w:sz w:val="22"/>
          <w:szCs w:val="22"/>
          <w:lang w:eastAsia="ja-JP"/>
        </w:rPr>
        <w:t>”</w:t>
      </w:r>
      <w:r w:rsidRPr="009A466D">
        <w:rPr>
          <w:rFonts w:hAnsi="ＭＳ 明朝" w:hint="eastAsia"/>
          <w:sz w:val="22"/>
          <w:szCs w:val="22"/>
          <w:lang w:eastAsia="ja-JP"/>
        </w:rPr>
        <w:t>が最も</w:t>
      </w:r>
      <w:r w:rsidR="001761D5" w:rsidRPr="009A466D">
        <w:rPr>
          <w:rFonts w:hAnsi="ＭＳ 明朝" w:hint="eastAsia"/>
          <w:sz w:val="22"/>
          <w:szCs w:val="22"/>
          <w:lang w:eastAsia="ja-JP"/>
        </w:rPr>
        <w:t>繁用される</w:t>
      </w:r>
      <w:r w:rsidRPr="009A466D">
        <w:rPr>
          <w:rFonts w:hAnsi="ＭＳ 明朝" w:hint="eastAsia"/>
          <w:sz w:val="22"/>
          <w:szCs w:val="22"/>
          <w:lang w:eastAsia="ja-JP"/>
        </w:rPr>
        <w:t>表現形である場合には</w:t>
      </w:r>
      <w:r w:rsidR="008C057C" w:rsidRPr="009A466D">
        <w:rPr>
          <w:rFonts w:hAnsi="ＭＳ 明朝" w:hint="eastAsia"/>
          <w:sz w:val="22"/>
          <w:szCs w:val="22"/>
          <w:lang w:eastAsia="ja-JP"/>
        </w:rPr>
        <w:t>例外的に</w:t>
      </w:r>
      <w:r w:rsidRPr="009A466D">
        <w:rPr>
          <w:rFonts w:hint="eastAsia"/>
          <w:sz w:val="22"/>
          <w:szCs w:val="22"/>
          <w:lang w:eastAsia="ja-JP"/>
        </w:rPr>
        <w:t>HLT</w:t>
      </w:r>
      <w:r w:rsidRPr="009A466D">
        <w:rPr>
          <w:rFonts w:hAnsi="ＭＳ 明朝" w:hint="eastAsia"/>
          <w:sz w:val="22"/>
          <w:szCs w:val="22"/>
          <w:lang w:eastAsia="ja-JP"/>
        </w:rPr>
        <w:t>レベルでも</w:t>
      </w:r>
      <w:r w:rsidR="00012FEE" w:rsidRPr="009A466D">
        <w:rPr>
          <w:rFonts w:hint="eastAsia"/>
          <w:sz w:val="22"/>
          <w:szCs w:val="22"/>
          <w:lang w:eastAsia="ja-JP"/>
        </w:rPr>
        <w:t>“</w:t>
      </w:r>
      <w:r w:rsidR="00012FEE" w:rsidRPr="009A466D">
        <w:rPr>
          <w:sz w:val="22"/>
          <w:szCs w:val="22"/>
          <w:lang w:eastAsia="ja-JP"/>
        </w:rPr>
        <w:t>disease</w:t>
      </w:r>
      <w:r w:rsidR="00012FEE" w:rsidRPr="009A466D">
        <w:rPr>
          <w:rFonts w:hint="eastAsia"/>
          <w:sz w:val="22"/>
          <w:szCs w:val="22"/>
          <w:lang w:eastAsia="ja-JP"/>
        </w:rPr>
        <w:t>”</w:t>
      </w:r>
      <w:r w:rsidR="004E3C0A" w:rsidRPr="009A466D">
        <w:rPr>
          <w:rFonts w:hAnsi="ＭＳ 明朝" w:hint="eastAsia"/>
          <w:sz w:val="22"/>
          <w:szCs w:val="22"/>
          <w:lang w:eastAsia="ja-JP"/>
        </w:rPr>
        <w:t>が</w:t>
      </w:r>
      <w:r w:rsidRPr="009A466D">
        <w:rPr>
          <w:rFonts w:hAnsi="ＭＳ 明朝" w:hint="eastAsia"/>
          <w:sz w:val="22"/>
          <w:szCs w:val="22"/>
          <w:lang w:eastAsia="ja-JP"/>
        </w:rPr>
        <w:t>用いられる。</w:t>
      </w:r>
      <w:r w:rsidR="00012FEE" w:rsidRPr="009A466D">
        <w:rPr>
          <w:rFonts w:hint="eastAsia"/>
          <w:sz w:val="22"/>
          <w:szCs w:val="22"/>
          <w:lang w:eastAsia="ja-JP"/>
        </w:rPr>
        <w:t>“</w:t>
      </w:r>
      <w:r w:rsidR="00012FEE" w:rsidRPr="009A466D">
        <w:rPr>
          <w:sz w:val="22"/>
          <w:szCs w:val="22"/>
          <w:lang w:eastAsia="ja-JP"/>
        </w:rPr>
        <w:t>Parkinson’s disorder</w:t>
      </w:r>
      <w:r w:rsidR="00012FEE" w:rsidRPr="009A466D">
        <w:rPr>
          <w:rFonts w:hint="eastAsia"/>
          <w:sz w:val="22"/>
          <w:szCs w:val="22"/>
          <w:lang w:eastAsia="ja-JP"/>
        </w:rPr>
        <w:t>”</w:t>
      </w:r>
      <w:r w:rsidR="00012FEE" w:rsidRPr="009A466D">
        <w:rPr>
          <w:rFonts w:hAnsi="ＭＳ 明朝" w:hint="eastAsia"/>
          <w:sz w:val="22"/>
          <w:szCs w:val="22"/>
          <w:lang w:eastAsia="ja-JP"/>
        </w:rPr>
        <w:t>ではなく、</w:t>
      </w:r>
      <w:r w:rsidR="007739B6" w:rsidRPr="009A466D">
        <w:rPr>
          <w:rFonts w:hint="eastAsia"/>
          <w:sz w:val="22"/>
          <w:szCs w:val="22"/>
          <w:lang w:eastAsia="ja-JP"/>
        </w:rPr>
        <w:t>“</w:t>
      </w:r>
      <w:r w:rsidR="007739B6" w:rsidRPr="009A466D">
        <w:rPr>
          <w:sz w:val="22"/>
          <w:szCs w:val="22"/>
          <w:lang w:eastAsia="ja-JP"/>
        </w:rPr>
        <w:t>Parkinson’s disease</w:t>
      </w:r>
      <w:r w:rsidR="007739B6" w:rsidRPr="009A466D">
        <w:rPr>
          <w:rFonts w:hint="eastAsia"/>
          <w:sz w:val="22"/>
          <w:szCs w:val="22"/>
          <w:lang w:eastAsia="ja-JP"/>
        </w:rPr>
        <w:t>”</w:t>
      </w:r>
      <w:r w:rsidR="007739B6" w:rsidRPr="009A466D">
        <w:rPr>
          <w:rFonts w:hAnsi="ＭＳ 明朝" w:hint="eastAsia"/>
          <w:sz w:val="22"/>
          <w:szCs w:val="22"/>
          <w:lang w:eastAsia="ja-JP"/>
        </w:rPr>
        <w:t>が</w:t>
      </w:r>
      <w:r w:rsidRPr="009A466D">
        <w:rPr>
          <w:rFonts w:hAnsi="ＭＳ 明朝" w:hint="eastAsia"/>
          <w:sz w:val="22"/>
          <w:szCs w:val="22"/>
          <w:lang w:eastAsia="ja-JP"/>
        </w:rPr>
        <w:t>最も</w:t>
      </w:r>
      <w:r w:rsidR="001761D5" w:rsidRPr="009A466D">
        <w:rPr>
          <w:rFonts w:hAnsi="ＭＳ 明朝" w:hint="eastAsia"/>
          <w:sz w:val="22"/>
          <w:szCs w:val="22"/>
          <w:lang w:eastAsia="ja-JP"/>
        </w:rPr>
        <w:t>繁用される</w:t>
      </w:r>
      <w:r w:rsidRPr="009A466D">
        <w:rPr>
          <w:rFonts w:hAnsi="ＭＳ 明朝" w:hint="eastAsia"/>
          <w:sz w:val="22"/>
          <w:szCs w:val="22"/>
          <w:lang w:eastAsia="ja-JP"/>
        </w:rPr>
        <w:t>表現である</w:t>
      </w:r>
      <w:r w:rsidR="00012FEE" w:rsidRPr="009A466D">
        <w:rPr>
          <w:rFonts w:hAnsi="ＭＳ 明朝" w:hint="eastAsia"/>
          <w:sz w:val="22"/>
          <w:szCs w:val="22"/>
          <w:lang w:eastAsia="ja-JP"/>
        </w:rPr>
        <w:t>からである</w:t>
      </w:r>
      <w:r w:rsidRPr="009A466D">
        <w:rPr>
          <w:rFonts w:hAnsi="ＭＳ 明朝" w:hint="eastAsia"/>
          <w:sz w:val="22"/>
          <w:szCs w:val="22"/>
          <w:lang w:eastAsia="ja-JP"/>
        </w:rPr>
        <w:t>。</w:t>
      </w:r>
      <w:bookmarkStart w:id="170" w:name="_Toc64182976"/>
    </w:p>
    <w:p w14:paraId="56321F42" w14:textId="77777777" w:rsidR="003C2661" w:rsidRPr="009A466D" w:rsidRDefault="003C2661" w:rsidP="00DA1CF8">
      <w:pPr>
        <w:rPr>
          <w:sz w:val="22"/>
          <w:szCs w:val="22"/>
          <w:lang w:eastAsia="ja-JP"/>
        </w:rPr>
      </w:pPr>
      <w:r w:rsidRPr="009A466D">
        <w:rPr>
          <w:rFonts w:hint="eastAsia"/>
          <w:sz w:val="22"/>
          <w:szCs w:val="22"/>
          <w:lang w:eastAsia="ja-JP"/>
        </w:rPr>
        <w:t>“</w:t>
      </w:r>
      <w:r w:rsidRPr="009A466D">
        <w:rPr>
          <w:sz w:val="22"/>
          <w:szCs w:val="22"/>
          <w:lang w:eastAsia="ja-JP"/>
        </w:rPr>
        <w:t>disturbance</w:t>
      </w:r>
      <w:r w:rsidRPr="009A466D">
        <w:rPr>
          <w:rFonts w:hint="eastAsia"/>
          <w:sz w:val="22"/>
          <w:szCs w:val="22"/>
          <w:lang w:eastAsia="ja-JP"/>
        </w:rPr>
        <w:t>”</w:t>
      </w:r>
      <w:r w:rsidRPr="009A466D">
        <w:rPr>
          <w:rFonts w:hAnsi="ＭＳ 明朝" w:hint="eastAsia"/>
          <w:sz w:val="22"/>
          <w:szCs w:val="22"/>
          <w:lang w:eastAsia="ja-JP"/>
        </w:rPr>
        <w:t>は</w:t>
      </w:r>
      <w:r w:rsidRPr="009A466D">
        <w:rPr>
          <w:rFonts w:hint="eastAsia"/>
          <w:sz w:val="22"/>
          <w:szCs w:val="22"/>
          <w:lang w:eastAsia="ja-JP"/>
        </w:rPr>
        <w:t>d</w:t>
      </w:r>
      <w:r w:rsidRPr="009A466D">
        <w:rPr>
          <w:sz w:val="22"/>
          <w:szCs w:val="22"/>
          <w:lang w:eastAsia="ja-JP"/>
        </w:rPr>
        <w:t>isorder</w:t>
      </w:r>
      <w:r w:rsidRPr="009A466D">
        <w:rPr>
          <w:rFonts w:hAnsi="ＭＳ 明朝" w:hint="eastAsia"/>
          <w:sz w:val="22"/>
          <w:szCs w:val="22"/>
          <w:lang w:eastAsia="ja-JP"/>
        </w:rPr>
        <w:t>と同義であり、</w:t>
      </w:r>
      <w:r w:rsidRPr="009A466D">
        <w:rPr>
          <w:rFonts w:hint="eastAsia"/>
          <w:sz w:val="22"/>
          <w:szCs w:val="22"/>
          <w:lang w:eastAsia="ja-JP"/>
        </w:rPr>
        <w:t>“</w:t>
      </w:r>
      <w:r w:rsidRPr="009A466D">
        <w:rPr>
          <w:sz w:val="22"/>
          <w:szCs w:val="22"/>
          <w:lang w:eastAsia="ja-JP"/>
        </w:rPr>
        <w:t>disturbance</w:t>
      </w:r>
      <w:r w:rsidRPr="009A466D">
        <w:rPr>
          <w:rFonts w:hint="eastAsia"/>
          <w:sz w:val="22"/>
          <w:szCs w:val="22"/>
          <w:lang w:eastAsia="ja-JP"/>
        </w:rPr>
        <w:t>”</w:t>
      </w:r>
      <w:r w:rsidRPr="009A466D">
        <w:rPr>
          <w:rFonts w:hAnsi="ＭＳ 明朝" w:hint="eastAsia"/>
          <w:sz w:val="22"/>
          <w:szCs w:val="22"/>
          <w:lang w:eastAsia="ja-JP"/>
        </w:rPr>
        <w:t>との表現が、ある概念を表すのに最も適切な場合にのみ</w:t>
      </w:r>
      <w:r w:rsidRPr="009A466D">
        <w:rPr>
          <w:rFonts w:hint="eastAsia"/>
          <w:sz w:val="22"/>
          <w:szCs w:val="22"/>
          <w:lang w:eastAsia="ja-JP"/>
        </w:rPr>
        <w:t>MedDRA</w:t>
      </w:r>
      <w:r w:rsidRPr="009A466D">
        <w:rPr>
          <w:rFonts w:hAnsi="ＭＳ 明朝" w:hint="eastAsia"/>
          <w:sz w:val="22"/>
          <w:szCs w:val="22"/>
          <w:lang w:eastAsia="ja-JP"/>
        </w:rPr>
        <w:t>用語として採用される。</w:t>
      </w:r>
      <w:r w:rsidRPr="009A466D">
        <w:rPr>
          <w:rFonts w:hint="eastAsia"/>
          <w:sz w:val="22"/>
          <w:szCs w:val="22"/>
          <w:lang w:eastAsia="ja-JP"/>
        </w:rPr>
        <w:t>“</w:t>
      </w:r>
      <w:r w:rsidRPr="009A466D">
        <w:rPr>
          <w:rFonts w:hint="eastAsia"/>
          <w:sz w:val="22"/>
          <w:szCs w:val="22"/>
          <w:lang w:eastAsia="ja-JP"/>
        </w:rPr>
        <w:t>d</w:t>
      </w:r>
      <w:r w:rsidRPr="009A466D">
        <w:rPr>
          <w:sz w:val="22"/>
          <w:szCs w:val="22"/>
          <w:lang w:eastAsia="ja-JP"/>
        </w:rPr>
        <w:t>isorder</w:t>
      </w:r>
      <w:r w:rsidRPr="009A466D">
        <w:rPr>
          <w:rFonts w:hint="eastAsia"/>
          <w:sz w:val="22"/>
          <w:szCs w:val="22"/>
          <w:lang w:eastAsia="ja-JP"/>
        </w:rPr>
        <w:t>”</w:t>
      </w:r>
      <w:r w:rsidRPr="009A466D">
        <w:rPr>
          <w:rFonts w:hAnsi="ＭＳ 明朝" w:hint="eastAsia"/>
          <w:sz w:val="22"/>
          <w:szCs w:val="22"/>
          <w:lang w:eastAsia="ja-JP"/>
        </w:rPr>
        <w:t>用語が</w:t>
      </w:r>
      <w:r w:rsidRPr="009A466D">
        <w:rPr>
          <w:rFonts w:hint="eastAsia"/>
          <w:sz w:val="22"/>
          <w:szCs w:val="22"/>
          <w:lang w:eastAsia="ja-JP"/>
        </w:rPr>
        <w:t>PT/LLT</w:t>
      </w:r>
      <w:r w:rsidRPr="009A466D">
        <w:rPr>
          <w:rFonts w:hAnsi="ＭＳ 明朝" w:hint="eastAsia"/>
          <w:sz w:val="22"/>
          <w:szCs w:val="22"/>
          <w:lang w:eastAsia="ja-JP"/>
        </w:rPr>
        <w:t>にすでに存在している場合には、</w:t>
      </w:r>
      <w:r w:rsidRPr="009A466D">
        <w:rPr>
          <w:rFonts w:hint="eastAsia"/>
          <w:sz w:val="22"/>
          <w:szCs w:val="22"/>
          <w:lang w:eastAsia="ja-JP"/>
        </w:rPr>
        <w:t>“</w:t>
      </w:r>
      <w:r w:rsidRPr="009A466D">
        <w:rPr>
          <w:sz w:val="22"/>
          <w:szCs w:val="22"/>
          <w:lang w:eastAsia="ja-JP"/>
        </w:rPr>
        <w:t>disturbance</w:t>
      </w:r>
      <w:r w:rsidRPr="009A466D">
        <w:rPr>
          <w:rFonts w:hint="eastAsia"/>
          <w:sz w:val="22"/>
          <w:szCs w:val="22"/>
          <w:lang w:eastAsia="ja-JP"/>
        </w:rPr>
        <w:t>”</w:t>
      </w:r>
      <w:r w:rsidRPr="009A466D">
        <w:rPr>
          <w:rFonts w:hAnsi="ＭＳ 明朝" w:hint="eastAsia"/>
          <w:sz w:val="22"/>
          <w:szCs w:val="22"/>
          <w:lang w:eastAsia="ja-JP"/>
        </w:rPr>
        <w:t xml:space="preserve">　用語は今後、新規には追加はされない。</w:t>
      </w:r>
    </w:p>
    <w:p w14:paraId="5BE6017D" w14:textId="77777777" w:rsidR="004E438C" w:rsidRPr="009A466D" w:rsidRDefault="004E438C" w:rsidP="00E3494D">
      <w:pPr>
        <w:rPr>
          <w:b/>
          <w:sz w:val="22"/>
          <w:szCs w:val="22"/>
          <w:lang w:eastAsia="ja-JP"/>
        </w:rPr>
        <w:sectPr w:rsidR="004E438C" w:rsidRPr="009A466D" w:rsidSect="00832F9B">
          <w:headerReference w:type="default" r:id="rId21"/>
          <w:headerReference w:type="first" r:id="rId22"/>
          <w:pgSz w:w="11907" w:h="16840" w:code="9"/>
          <w:pgMar w:top="1701" w:right="1701" w:bottom="1701" w:left="1701" w:header="851" w:footer="851" w:gutter="0"/>
          <w:cols w:space="425"/>
          <w:titlePg/>
          <w:docGrid w:linePitch="335" w:charSpace="537"/>
        </w:sectPr>
      </w:pPr>
    </w:p>
    <w:p w14:paraId="21D40270" w14:textId="77777777" w:rsidR="003C2661" w:rsidRPr="009A466D" w:rsidRDefault="003C2661" w:rsidP="007679C9">
      <w:pPr>
        <w:pStyle w:val="14B"/>
        <w:spacing w:line="240" w:lineRule="auto"/>
        <w:outlineLvl w:val="0"/>
        <w:rPr>
          <w:rFonts w:eastAsia="ＭＳ 明朝"/>
          <w:sz w:val="22"/>
          <w:szCs w:val="22"/>
        </w:rPr>
      </w:pPr>
    </w:p>
    <w:p w14:paraId="5D6E36FC" w14:textId="77777777" w:rsidR="003C2661" w:rsidRPr="009A466D" w:rsidRDefault="003C2661" w:rsidP="007679C9">
      <w:pPr>
        <w:pStyle w:val="14B"/>
        <w:spacing w:line="240" w:lineRule="auto"/>
        <w:outlineLvl w:val="0"/>
        <w:rPr>
          <w:rFonts w:eastAsia="ＭＳ 明朝"/>
          <w:sz w:val="22"/>
          <w:szCs w:val="22"/>
        </w:rPr>
      </w:pPr>
    </w:p>
    <w:p w14:paraId="68405981" w14:textId="77777777" w:rsidR="0064051F" w:rsidRPr="009A466D" w:rsidRDefault="003A3A47" w:rsidP="00A01F34">
      <w:pPr>
        <w:pStyle w:val="37"/>
        <w:rPr>
          <w:lang w:eastAsia="ja-JP"/>
        </w:rPr>
      </w:pPr>
      <w:r w:rsidRPr="009A466D">
        <w:rPr>
          <w:rFonts w:hAnsi="Century"/>
          <w:lang w:eastAsia="ja-JP"/>
        </w:rPr>
        <w:br w:type="page"/>
      </w:r>
      <w:bookmarkStart w:id="171" w:name="_Toc443386823"/>
      <w:bookmarkStart w:id="172" w:name="_Toc459295109"/>
      <w:r w:rsidR="0064051F" w:rsidRPr="009A466D">
        <w:rPr>
          <w:rFonts w:hint="eastAsia"/>
          <w:lang w:eastAsia="ja-JP"/>
        </w:rPr>
        <w:lastRenderedPageBreak/>
        <w:t>5. PTおよびLLTの表記の取り決め</w:t>
      </w:r>
      <w:bookmarkEnd w:id="170"/>
      <w:bookmarkEnd w:id="171"/>
      <w:bookmarkEnd w:id="172"/>
    </w:p>
    <w:p w14:paraId="07B6A2A7"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73" w:name="_Toc443386824"/>
      <w:bookmarkStart w:id="174" w:name="_Toc459295110"/>
      <w:r w:rsidRPr="007A64A5">
        <w:rPr>
          <w:rFonts w:ascii="ＭＳ Ｐゴシック" w:eastAsia="ＭＳ Ｐゴシック" w:hAnsi="ＭＳ Ｐゴシック" w:hint="eastAsia"/>
          <w:i w:val="0"/>
          <w:sz w:val="24"/>
          <w:szCs w:val="24"/>
          <w:lang w:eastAsia="ja-JP"/>
        </w:rPr>
        <w:t>5.1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用語の使用</w:t>
      </w:r>
      <w:bookmarkEnd w:id="173"/>
      <w:bookmarkEnd w:id="174"/>
    </w:p>
    <w:p w14:paraId="048A8CA8" w14:textId="77777777" w:rsidR="00822F83" w:rsidRPr="009A466D" w:rsidRDefault="00D03224" w:rsidP="00E41AA8">
      <w:pPr>
        <w:spacing w:beforeLines="50" w:before="120"/>
        <w:ind w:left="23"/>
        <w:rPr>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アルコール</w:t>
      </w:r>
      <w:r w:rsidR="00D44640">
        <w:rPr>
          <w:rFonts w:hAnsi="ＭＳ 明朝" w:hint="eastAsia"/>
          <w:b/>
          <w:sz w:val="22"/>
          <w:szCs w:val="22"/>
          <w:lang w:eastAsia="ja-JP"/>
        </w:rPr>
        <w:t>」</w:t>
      </w:r>
      <w:r w:rsidR="0064051F" w:rsidRPr="009A466D">
        <w:rPr>
          <w:rFonts w:hint="eastAsia"/>
          <w:b/>
          <w:sz w:val="22"/>
          <w:szCs w:val="22"/>
          <w:lang w:eastAsia="ja-JP"/>
        </w:rPr>
        <w:t>(Alcohols)</w:t>
      </w:r>
      <w:r w:rsidR="00822F83" w:rsidRPr="009A466D">
        <w:rPr>
          <w:b/>
          <w:sz w:val="22"/>
          <w:szCs w:val="22"/>
          <w:lang w:eastAsia="ja-JP"/>
        </w:rPr>
        <w:br/>
      </w:r>
      <w:r w:rsidR="005B4D17" w:rsidRPr="009A466D">
        <w:rPr>
          <w:rFonts w:hAnsi="ＭＳ 明朝" w:hint="eastAsia"/>
          <w:sz w:val="22"/>
          <w:szCs w:val="22"/>
          <w:lang w:eastAsia="ja-JP"/>
        </w:rPr>
        <w:t>アルコールには単一</w:t>
      </w:r>
      <w:r w:rsidR="0064051F" w:rsidRPr="009A466D">
        <w:rPr>
          <w:rFonts w:hAnsi="ＭＳ 明朝" w:hint="eastAsia"/>
          <w:sz w:val="22"/>
          <w:szCs w:val="22"/>
          <w:lang w:eastAsia="ja-JP"/>
        </w:rPr>
        <w:t>語の名称を使用する（例</w:t>
      </w:r>
      <w:r w:rsidR="003F21E6" w:rsidRPr="009A466D">
        <w:rPr>
          <w:rFonts w:hAnsi="ＭＳ 明朝" w:hint="eastAsia"/>
          <w:sz w:val="22"/>
          <w:szCs w:val="22"/>
          <w:lang w:eastAsia="ja-JP"/>
        </w:rPr>
        <w:t>：</w:t>
      </w:r>
      <w:r>
        <w:rPr>
          <w:rFonts w:hAnsi="ＭＳ 明朝" w:hint="eastAsia"/>
          <w:sz w:val="22"/>
          <w:szCs w:val="22"/>
          <w:lang w:eastAsia="ja-JP"/>
        </w:rPr>
        <w:t>「</w:t>
      </w:r>
      <w:r w:rsidR="0064051F" w:rsidRPr="009A466D">
        <w:rPr>
          <w:rFonts w:hAnsi="ＭＳ 明朝" w:hint="eastAsia"/>
          <w:sz w:val="22"/>
          <w:szCs w:val="22"/>
          <w:lang w:eastAsia="ja-JP"/>
        </w:rPr>
        <w:t>エチル・アルコール</w:t>
      </w:r>
      <w:r w:rsidR="00D44640">
        <w:rPr>
          <w:rFonts w:hAnsi="ＭＳ 明朝" w:hint="eastAsia"/>
          <w:sz w:val="22"/>
          <w:szCs w:val="22"/>
          <w:lang w:eastAsia="ja-JP"/>
        </w:rPr>
        <w:t>」</w:t>
      </w:r>
      <w:r w:rsidR="0064051F" w:rsidRPr="009A466D">
        <w:rPr>
          <w:rFonts w:hAnsi="ＭＳ 明朝" w:hint="eastAsia"/>
          <w:sz w:val="22"/>
          <w:szCs w:val="22"/>
          <w:lang w:eastAsia="ja-JP"/>
        </w:rPr>
        <w:t>ではなく、</w:t>
      </w:r>
      <w:r>
        <w:rPr>
          <w:rFonts w:hAnsi="ＭＳ 明朝" w:hint="eastAsia"/>
          <w:sz w:val="22"/>
          <w:szCs w:val="22"/>
          <w:lang w:eastAsia="ja-JP"/>
        </w:rPr>
        <w:t>「</w:t>
      </w:r>
      <w:r w:rsidR="0064051F" w:rsidRPr="009A466D">
        <w:rPr>
          <w:rFonts w:hAnsi="ＭＳ 明朝" w:hint="eastAsia"/>
          <w:sz w:val="22"/>
          <w:szCs w:val="22"/>
          <w:lang w:eastAsia="ja-JP"/>
        </w:rPr>
        <w:t>エタノール</w:t>
      </w:r>
      <w:r w:rsidR="00D44640">
        <w:rPr>
          <w:rFonts w:hAnsi="ＭＳ 明朝" w:hint="eastAsia"/>
          <w:sz w:val="22"/>
          <w:szCs w:val="22"/>
          <w:lang w:eastAsia="ja-JP"/>
        </w:rPr>
        <w:t>」</w:t>
      </w:r>
      <w:r w:rsidR="0064051F" w:rsidRPr="009A466D">
        <w:rPr>
          <w:rFonts w:hAnsi="ＭＳ 明朝" w:hint="eastAsia"/>
          <w:sz w:val="22"/>
          <w:szCs w:val="22"/>
          <w:lang w:eastAsia="ja-JP"/>
        </w:rPr>
        <w:t>）。</w:t>
      </w:r>
      <w:r w:rsidR="005B4D17" w:rsidRPr="009A466D">
        <w:rPr>
          <w:rFonts w:hint="eastAsia"/>
          <w:sz w:val="22"/>
          <w:szCs w:val="22"/>
          <w:lang w:eastAsia="ja-JP"/>
        </w:rPr>
        <w:t>“</w:t>
      </w:r>
      <w:r w:rsidR="0064051F" w:rsidRPr="009A466D">
        <w:rPr>
          <w:rFonts w:hint="eastAsia"/>
          <w:sz w:val="22"/>
          <w:szCs w:val="22"/>
          <w:lang w:eastAsia="ja-JP"/>
        </w:rPr>
        <w:t>-OH</w:t>
      </w:r>
      <w:r w:rsidR="0064051F" w:rsidRPr="009A466D">
        <w:rPr>
          <w:sz w:val="22"/>
          <w:szCs w:val="22"/>
          <w:lang w:eastAsia="ja-JP"/>
        </w:rPr>
        <w:t>”</w:t>
      </w:r>
      <w:r w:rsidR="0064051F" w:rsidRPr="009A466D">
        <w:rPr>
          <w:rFonts w:hAnsi="ＭＳ 明朝" w:hint="eastAsia"/>
          <w:sz w:val="22"/>
          <w:szCs w:val="22"/>
          <w:lang w:eastAsia="ja-JP"/>
        </w:rPr>
        <w:t>は略さずに</w:t>
      </w:r>
      <w:r w:rsidR="0008252A">
        <w:rPr>
          <w:rFonts w:hAnsi="ＭＳ 明朝" w:hint="eastAsia"/>
          <w:sz w:val="22"/>
          <w:szCs w:val="22"/>
          <w:lang w:eastAsia="ja-JP"/>
        </w:rPr>
        <w:t>フルスペルを</w:t>
      </w:r>
      <w:r w:rsidR="0064051F" w:rsidRPr="009A466D">
        <w:rPr>
          <w:rFonts w:hAnsi="ＭＳ 明朝" w:hint="eastAsia"/>
          <w:sz w:val="22"/>
          <w:szCs w:val="22"/>
          <w:lang w:eastAsia="ja-JP"/>
        </w:rPr>
        <w:t>記載する</w:t>
      </w:r>
      <w:r w:rsidR="00822F83" w:rsidRPr="009A466D">
        <w:rPr>
          <w:rFonts w:hAnsi="ＭＳ 明朝" w:hint="eastAsia"/>
          <w:sz w:val="22"/>
          <w:szCs w:val="22"/>
          <w:lang w:eastAsia="ja-JP"/>
        </w:rPr>
        <w:t>。</w:t>
      </w:r>
    </w:p>
    <w:p w14:paraId="5242AE0C" w14:textId="5B41F2E7" w:rsidR="00E1723B" w:rsidRPr="009A466D" w:rsidRDefault="0064051F" w:rsidP="007A64A5">
      <w:pPr>
        <w:ind w:leftChars="112" w:left="458" w:hangingChars="86" w:hanging="189"/>
        <w:rPr>
          <w:b/>
          <w:sz w:val="22"/>
          <w:szCs w:val="22"/>
          <w:lang w:eastAsia="ja-JP"/>
        </w:rPr>
      </w:pPr>
      <w:r w:rsidRPr="009A466D">
        <w:rPr>
          <w:rFonts w:hAnsi="ＭＳ 明朝" w:hint="eastAsia"/>
          <w:sz w:val="22"/>
          <w:szCs w:val="22"/>
          <w:lang w:eastAsia="ja-JP"/>
        </w:rPr>
        <w:t>例：</w:t>
      </w:r>
      <w:r w:rsidR="00D03224">
        <w:rPr>
          <w:rFonts w:hAnsi="ＭＳ 明朝" w:hint="eastAsia"/>
          <w:sz w:val="22"/>
          <w:szCs w:val="22"/>
          <w:lang w:eastAsia="ja-JP"/>
        </w:rPr>
        <w:t>「</w:t>
      </w:r>
      <w:r w:rsidRPr="009A466D">
        <w:rPr>
          <w:rFonts w:hint="eastAsia"/>
          <w:b/>
          <w:sz w:val="22"/>
          <w:szCs w:val="22"/>
          <w:lang w:eastAsia="ja-JP"/>
        </w:rPr>
        <w:t>LLT;</w:t>
      </w:r>
      <w:r w:rsidR="0094562D" w:rsidRPr="009A466D">
        <w:rPr>
          <w:rFonts w:hint="eastAsia"/>
          <w:b/>
          <w:sz w:val="22"/>
          <w:szCs w:val="22"/>
          <w:lang w:eastAsia="ja-JP"/>
        </w:rPr>
        <w:t xml:space="preserve"> </w:t>
      </w:r>
      <w:r w:rsidR="0094562D" w:rsidRPr="009A466D">
        <w:rPr>
          <w:rFonts w:hAnsi="ＭＳ 明朝"/>
          <w:b/>
          <w:bCs/>
          <w:i/>
          <w:sz w:val="22"/>
          <w:szCs w:val="22"/>
          <w:lang w:eastAsia="ja-JP"/>
        </w:rPr>
        <w:t>１７</w:t>
      </w:r>
      <w:r w:rsidR="001A4804" w:rsidRPr="009A466D">
        <w:rPr>
          <w:rFonts w:hAnsi="ＭＳ 明朝" w:hint="eastAsia"/>
          <w:b/>
          <w:bCs/>
          <w:i/>
          <w:sz w:val="22"/>
          <w:szCs w:val="22"/>
          <w:lang w:eastAsia="ja-JP"/>
        </w:rPr>
        <w:t>－</w:t>
      </w:r>
      <w:r w:rsidR="0094562D" w:rsidRPr="009A466D">
        <w:rPr>
          <w:rFonts w:hAnsi="ＭＳ 明朝"/>
          <w:b/>
          <w:bCs/>
          <w:i/>
          <w:sz w:val="22"/>
          <w:szCs w:val="22"/>
          <w:lang w:eastAsia="ja-JP"/>
        </w:rPr>
        <w:t>ヒドロキシコルチコステロイド活性</w:t>
      </w:r>
      <w:r w:rsidR="0094562D" w:rsidRPr="009A466D">
        <w:rPr>
          <w:rFonts w:hint="eastAsia"/>
          <w:sz w:val="22"/>
          <w:szCs w:val="22"/>
          <w:lang w:eastAsia="ja-JP"/>
        </w:rPr>
        <w:t xml:space="preserve"> (</w:t>
      </w:r>
      <w:r w:rsidR="0094562D" w:rsidRPr="009A466D">
        <w:rPr>
          <w:rFonts w:hint="eastAsia"/>
          <w:i/>
          <w:sz w:val="22"/>
          <w:szCs w:val="22"/>
          <w:lang w:eastAsia="ja-JP"/>
        </w:rPr>
        <w:t>17-hydro</w:t>
      </w:r>
      <w:r w:rsidR="006E73FE" w:rsidRPr="006E73FE">
        <w:rPr>
          <w:i/>
          <w:sz w:val="22"/>
          <w:szCs w:val="22"/>
          <w:lang w:eastAsia="ja-JP"/>
        </w:rPr>
        <w:t>x</w:t>
      </w:r>
      <w:r w:rsidR="0094562D" w:rsidRPr="009A466D">
        <w:rPr>
          <w:rFonts w:hint="eastAsia"/>
          <w:i/>
          <w:sz w:val="22"/>
          <w:szCs w:val="22"/>
          <w:lang w:eastAsia="ja-JP"/>
        </w:rPr>
        <w:t>ycorticosteroid activity</w:t>
      </w:r>
      <w:r w:rsidR="0094562D" w:rsidRPr="009A466D">
        <w:rPr>
          <w:rFonts w:hint="eastAsia"/>
          <w:sz w:val="22"/>
          <w:szCs w:val="22"/>
          <w:lang w:eastAsia="ja-JP"/>
        </w:rPr>
        <w:t>)</w:t>
      </w:r>
      <w:r w:rsidR="00D44640">
        <w:rPr>
          <w:rFonts w:hAnsi="ＭＳ 明朝" w:hint="eastAsia"/>
          <w:sz w:val="22"/>
          <w:szCs w:val="22"/>
          <w:lang w:eastAsia="ja-JP"/>
        </w:rPr>
        <w:t>」</w:t>
      </w:r>
    </w:p>
    <w:p w14:paraId="631BD1DB" w14:textId="77777777" w:rsidR="00C620DA" w:rsidRDefault="00D03224" w:rsidP="00E41AA8">
      <w:pPr>
        <w:numPr>
          <w:ilvl w:val="0"/>
          <w:numId w:val="50"/>
        </w:numPr>
        <w:spacing w:beforeLines="50" w:before="120"/>
        <w:ind w:left="142" w:hanging="119"/>
        <w:rPr>
          <w:b/>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吻合</w:t>
      </w:r>
      <w:r w:rsidR="00D44640">
        <w:rPr>
          <w:rFonts w:hAnsi="ＭＳ 明朝" w:hint="eastAsia"/>
          <w:b/>
          <w:sz w:val="22"/>
          <w:szCs w:val="22"/>
          <w:lang w:eastAsia="ja-JP"/>
        </w:rPr>
        <w:t>」</w:t>
      </w:r>
      <w:r w:rsidR="00A67BC3" w:rsidRPr="009A466D">
        <w:rPr>
          <w:rFonts w:hint="eastAsia"/>
          <w:b/>
          <w:sz w:val="22"/>
          <w:szCs w:val="22"/>
          <w:lang w:eastAsia="ja-JP"/>
        </w:rPr>
        <w:t>(</w:t>
      </w:r>
      <w:r w:rsidR="0064051F" w:rsidRPr="009A466D">
        <w:rPr>
          <w:rFonts w:hint="eastAsia"/>
          <w:b/>
          <w:sz w:val="22"/>
          <w:szCs w:val="22"/>
          <w:lang w:eastAsia="ja-JP"/>
        </w:rPr>
        <w:t>Anastomosis</w:t>
      </w:r>
      <w:r w:rsidR="00A67BC3" w:rsidRPr="009A466D">
        <w:rPr>
          <w:rFonts w:hint="eastAsia"/>
          <w:b/>
          <w:sz w:val="22"/>
          <w:szCs w:val="22"/>
          <w:lang w:eastAsia="ja-JP"/>
        </w:rPr>
        <w:t>)</w:t>
      </w:r>
      <w:r w:rsidR="00822F83" w:rsidRPr="009A466D">
        <w:rPr>
          <w:b/>
          <w:sz w:val="22"/>
          <w:szCs w:val="22"/>
          <w:lang w:eastAsia="ja-JP"/>
        </w:rPr>
        <w:br/>
      </w:r>
      <w:r w:rsidR="0064051F" w:rsidRPr="009A466D">
        <w:rPr>
          <w:rFonts w:hAnsi="ＭＳ 明朝" w:hint="eastAsia"/>
          <w:sz w:val="22"/>
          <w:szCs w:val="22"/>
          <w:lang w:eastAsia="ja-JP"/>
        </w:rPr>
        <w:t>吻合は外科的処置であり、外科の</w:t>
      </w:r>
      <w:r w:rsidR="0064051F" w:rsidRPr="009A466D">
        <w:rPr>
          <w:rFonts w:hint="eastAsia"/>
          <w:sz w:val="22"/>
          <w:szCs w:val="22"/>
          <w:lang w:eastAsia="ja-JP"/>
        </w:rPr>
        <w:t>SOC</w:t>
      </w:r>
      <w:r w:rsidR="0064051F" w:rsidRPr="009A466D">
        <w:rPr>
          <w:rFonts w:hAnsi="ＭＳ 明朝" w:hint="eastAsia"/>
          <w:sz w:val="22"/>
          <w:szCs w:val="22"/>
          <w:lang w:eastAsia="ja-JP"/>
        </w:rPr>
        <w:t>のみにリンクしている。外科的処置の範囲外でこれに関連する障害には別の表現を用いる。</w:t>
      </w:r>
    </w:p>
    <w:p w14:paraId="3D4EB40C" w14:textId="77777777" w:rsidR="00C620DA" w:rsidRDefault="00D03224" w:rsidP="00E41AA8">
      <w:pPr>
        <w:numPr>
          <w:ilvl w:val="0"/>
          <w:numId w:val="50"/>
        </w:numPr>
        <w:spacing w:beforeLines="50" w:before="120"/>
        <w:ind w:left="142" w:hanging="119"/>
        <w:rPr>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頚部（首）</w:t>
      </w:r>
      <w:r w:rsidR="00D44640">
        <w:rPr>
          <w:rFonts w:hAnsi="ＭＳ 明朝" w:hint="eastAsia"/>
          <w:b/>
          <w:sz w:val="22"/>
          <w:szCs w:val="22"/>
          <w:lang w:eastAsia="ja-JP"/>
        </w:rPr>
        <w:t>」</w:t>
      </w:r>
      <w:r w:rsidR="0064051F" w:rsidRPr="00B7170A">
        <w:rPr>
          <w:rFonts w:hAnsi="ＭＳ 明朝" w:hint="eastAsia"/>
          <w:b/>
          <w:sz w:val="22"/>
          <w:szCs w:val="22"/>
          <w:lang w:eastAsia="ja-JP"/>
        </w:rPr>
        <w:t>(Cervical (neck))</w:t>
      </w:r>
      <w:r w:rsidR="0064051F" w:rsidRPr="009A466D">
        <w:rPr>
          <w:rFonts w:hAnsi="ＭＳ 明朝" w:hint="eastAsia"/>
          <w:b/>
          <w:sz w:val="22"/>
          <w:szCs w:val="22"/>
          <w:lang w:eastAsia="ja-JP"/>
        </w:rPr>
        <w:t>と</w:t>
      </w:r>
      <w:r>
        <w:rPr>
          <w:rFonts w:hAnsi="ＭＳ 明朝" w:hint="eastAsia"/>
          <w:b/>
          <w:sz w:val="22"/>
          <w:szCs w:val="22"/>
          <w:lang w:eastAsia="ja-JP"/>
        </w:rPr>
        <w:t>「</w:t>
      </w:r>
      <w:r w:rsidR="0064051F" w:rsidRPr="009A466D">
        <w:rPr>
          <w:rFonts w:hAnsi="ＭＳ 明朝" w:hint="eastAsia"/>
          <w:b/>
          <w:sz w:val="22"/>
          <w:szCs w:val="22"/>
          <w:lang w:eastAsia="ja-JP"/>
        </w:rPr>
        <w:t>頚部（子宮）</w:t>
      </w:r>
      <w:r w:rsidR="00D44640">
        <w:rPr>
          <w:rFonts w:hAnsi="ＭＳ 明朝" w:hint="eastAsia"/>
          <w:b/>
          <w:sz w:val="22"/>
          <w:szCs w:val="22"/>
          <w:lang w:eastAsia="ja-JP"/>
        </w:rPr>
        <w:t>」</w:t>
      </w:r>
      <w:r w:rsidR="0064051F" w:rsidRPr="00B7170A">
        <w:rPr>
          <w:rFonts w:hAnsi="ＭＳ 明朝" w:hint="eastAsia"/>
          <w:b/>
          <w:sz w:val="22"/>
          <w:szCs w:val="22"/>
          <w:lang w:eastAsia="ja-JP"/>
        </w:rPr>
        <w:t>(Cervix (uterus))</w:t>
      </w:r>
      <w:r w:rsidR="00822F83" w:rsidRPr="00B7170A">
        <w:rPr>
          <w:rFonts w:hAnsi="ＭＳ 明朝"/>
          <w:b/>
          <w:sz w:val="22"/>
          <w:szCs w:val="22"/>
          <w:lang w:eastAsia="ja-JP"/>
        </w:rPr>
        <w:br/>
      </w:r>
      <w:r w:rsidR="0064051F" w:rsidRPr="009A466D">
        <w:rPr>
          <w:rFonts w:hint="eastAsia"/>
          <w:sz w:val="22"/>
          <w:szCs w:val="22"/>
        </w:rPr>
        <w:t>cervical</w:t>
      </w:r>
      <w:r w:rsidR="0064051F" w:rsidRPr="009A466D">
        <w:rPr>
          <w:sz w:val="22"/>
          <w:szCs w:val="22"/>
        </w:rPr>
        <w:t>”</w:t>
      </w:r>
      <w:r w:rsidR="0064051F" w:rsidRPr="009A466D">
        <w:rPr>
          <w:rFonts w:hAnsi="ＭＳ 明朝" w:hint="eastAsia"/>
          <w:sz w:val="22"/>
          <w:szCs w:val="22"/>
        </w:rPr>
        <w:t>は</w:t>
      </w:r>
      <w:r>
        <w:rPr>
          <w:rFonts w:hAnsi="ＭＳ 明朝" w:hint="eastAsia"/>
          <w:sz w:val="22"/>
          <w:szCs w:val="22"/>
        </w:rPr>
        <w:t>「</w:t>
      </w:r>
      <w:r w:rsidR="0064051F" w:rsidRPr="009A466D">
        <w:rPr>
          <w:rFonts w:hAnsi="ＭＳ 明朝" w:hint="eastAsia"/>
          <w:sz w:val="22"/>
          <w:szCs w:val="22"/>
        </w:rPr>
        <w:t>首</w:t>
      </w:r>
      <w:r w:rsidR="00D44640">
        <w:rPr>
          <w:rFonts w:hAnsi="ＭＳ 明朝" w:hint="eastAsia"/>
          <w:sz w:val="22"/>
          <w:szCs w:val="22"/>
        </w:rPr>
        <w:t>」</w:t>
      </w:r>
      <w:r w:rsidR="0064051F" w:rsidRPr="009A466D">
        <w:rPr>
          <w:rFonts w:hAnsi="ＭＳ 明朝" w:hint="eastAsia"/>
          <w:sz w:val="22"/>
          <w:szCs w:val="22"/>
        </w:rPr>
        <w:t>を表す用語として用い、</w:t>
      </w:r>
      <w:r w:rsidR="0064051F" w:rsidRPr="009A466D">
        <w:rPr>
          <w:sz w:val="22"/>
          <w:szCs w:val="22"/>
        </w:rPr>
        <w:t>”</w:t>
      </w:r>
      <w:r w:rsidR="0064051F" w:rsidRPr="009A466D">
        <w:rPr>
          <w:rFonts w:hint="eastAsia"/>
          <w:sz w:val="22"/>
          <w:szCs w:val="22"/>
        </w:rPr>
        <w:t>cervix</w:t>
      </w:r>
      <w:r w:rsidR="0064051F" w:rsidRPr="009A466D">
        <w:rPr>
          <w:sz w:val="22"/>
          <w:szCs w:val="22"/>
        </w:rPr>
        <w:t>”</w:t>
      </w:r>
      <w:r w:rsidR="0064051F" w:rsidRPr="009A466D">
        <w:rPr>
          <w:rFonts w:hAnsi="ＭＳ 明朝" w:hint="eastAsia"/>
          <w:sz w:val="22"/>
          <w:szCs w:val="22"/>
        </w:rPr>
        <w:t>は</w:t>
      </w:r>
      <w:r>
        <w:rPr>
          <w:rFonts w:hAnsi="ＭＳ 明朝" w:hint="eastAsia"/>
          <w:sz w:val="22"/>
          <w:szCs w:val="22"/>
        </w:rPr>
        <w:t>「</w:t>
      </w:r>
      <w:r w:rsidR="0064051F" w:rsidRPr="009A466D">
        <w:rPr>
          <w:rFonts w:hAnsi="ＭＳ 明朝" w:hint="eastAsia"/>
          <w:sz w:val="22"/>
          <w:szCs w:val="22"/>
        </w:rPr>
        <w:t>子宮頚部</w:t>
      </w:r>
      <w:r w:rsidR="00D44640">
        <w:rPr>
          <w:rFonts w:hAnsi="ＭＳ 明朝" w:hint="eastAsia"/>
          <w:sz w:val="22"/>
          <w:szCs w:val="22"/>
        </w:rPr>
        <w:t>」</w:t>
      </w:r>
      <w:r w:rsidR="0064051F" w:rsidRPr="009A466D">
        <w:rPr>
          <w:rFonts w:hAnsi="ＭＳ 明朝" w:hint="eastAsia"/>
          <w:sz w:val="22"/>
          <w:szCs w:val="22"/>
        </w:rPr>
        <w:t>を表す用語として使用する。</w:t>
      </w:r>
      <w:r w:rsidR="0064051F" w:rsidRPr="009A466D">
        <w:rPr>
          <w:rFonts w:hint="eastAsia"/>
          <w:sz w:val="22"/>
          <w:szCs w:val="22"/>
          <w:lang w:eastAsia="ja-JP"/>
        </w:rPr>
        <w:t>“</w:t>
      </w:r>
      <w:r w:rsidR="0064051F" w:rsidRPr="009A466D">
        <w:rPr>
          <w:rFonts w:hint="eastAsia"/>
          <w:sz w:val="22"/>
          <w:szCs w:val="22"/>
          <w:lang w:eastAsia="ja-JP"/>
        </w:rPr>
        <w:t>cervical</w:t>
      </w:r>
      <w:r w:rsidR="0064051F" w:rsidRPr="009A466D">
        <w:rPr>
          <w:rFonts w:hint="eastAsia"/>
          <w:sz w:val="22"/>
          <w:szCs w:val="22"/>
          <w:lang w:eastAsia="ja-JP"/>
        </w:rPr>
        <w:t>”</w:t>
      </w:r>
      <w:r w:rsidR="0064051F" w:rsidRPr="009A466D">
        <w:rPr>
          <w:rFonts w:hAnsi="ＭＳ 明朝" w:hint="eastAsia"/>
          <w:sz w:val="22"/>
          <w:szCs w:val="22"/>
          <w:lang w:eastAsia="ja-JP"/>
        </w:rPr>
        <w:t>が子宮関連を意味する用語の場合には</w:t>
      </w:r>
      <w:r>
        <w:rPr>
          <w:rFonts w:hAnsi="ＭＳ 明朝" w:hint="eastAsia"/>
          <w:sz w:val="22"/>
          <w:szCs w:val="22"/>
          <w:lang w:eastAsia="ja-JP"/>
        </w:rPr>
        <w:t>「</w:t>
      </w:r>
      <w:r w:rsidR="0064051F" w:rsidRPr="009A466D">
        <w:rPr>
          <w:rFonts w:hAnsi="ＭＳ 明朝" w:hint="eastAsia"/>
          <w:sz w:val="22"/>
          <w:szCs w:val="22"/>
          <w:lang w:eastAsia="ja-JP"/>
        </w:rPr>
        <w:t>頚椎部</w:t>
      </w:r>
      <w:r w:rsidR="00D44640">
        <w:rPr>
          <w:rFonts w:hAnsi="ＭＳ 明朝" w:hint="eastAsia"/>
          <w:sz w:val="22"/>
          <w:szCs w:val="22"/>
          <w:lang w:eastAsia="ja-JP"/>
        </w:rPr>
        <w:t>」</w:t>
      </w:r>
      <w:r w:rsidR="0064051F" w:rsidRPr="009A466D">
        <w:rPr>
          <w:rFonts w:hAnsi="ＭＳ 明朝" w:hint="eastAsia"/>
          <w:sz w:val="22"/>
          <w:szCs w:val="22"/>
          <w:lang w:eastAsia="ja-JP"/>
        </w:rPr>
        <w:t>と区別する為に形容詞</w:t>
      </w:r>
      <w:r w:rsidR="0064051F" w:rsidRPr="009A466D">
        <w:rPr>
          <w:rFonts w:hint="eastAsia"/>
          <w:sz w:val="22"/>
          <w:szCs w:val="22"/>
          <w:lang w:eastAsia="ja-JP"/>
        </w:rPr>
        <w:t>“</w:t>
      </w:r>
      <w:r w:rsidR="0064051F" w:rsidRPr="009A466D">
        <w:rPr>
          <w:sz w:val="22"/>
          <w:szCs w:val="22"/>
          <w:lang w:eastAsia="ja-JP"/>
        </w:rPr>
        <w:t>uterine</w:t>
      </w:r>
      <w:r w:rsidR="0064051F" w:rsidRPr="009A466D">
        <w:rPr>
          <w:rFonts w:hint="eastAsia"/>
          <w:sz w:val="22"/>
          <w:szCs w:val="22"/>
          <w:lang w:eastAsia="ja-JP"/>
        </w:rPr>
        <w:t>”</w:t>
      </w:r>
      <w:r w:rsidR="0064051F" w:rsidRPr="009A466D">
        <w:rPr>
          <w:rFonts w:hAnsi="ＭＳ 明朝" w:hint="eastAsia"/>
          <w:sz w:val="22"/>
          <w:szCs w:val="22"/>
          <w:lang w:eastAsia="ja-JP"/>
        </w:rPr>
        <w:t>を付けるが、例外として、子宮にのみ関係することが明白な概念には</w:t>
      </w:r>
      <w:r w:rsidR="0064051F" w:rsidRPr="009A466D">
        <w:rPr>
          <w:rFonts w:hAnsi="ＭＳ 明朝" w:hint="eastAsia"/>
          <w:iCs/>
          <w:sz w:val="22"/>
          <w:szCs w:val="22"/>
          <w:lang w:eastAsia="ja-JP"/>
        </w:rPr>
        <w:t>形容詞を伴はず</w:t>
      </w:r>
      <w:r w:rsidR="0064051F" w:rsidRPr="009A466D">
        <w:rPr>
          <w:rFonts w:hint="eastAsia"/>
          <w:sz w:val="22"/>
          <w:szCs w:val="22"/>
          <w:lang w:eastAsia="ja-JP"/>
        </w:rPr>
        <w:t>“</w:t>
      </w:r>
      <w:r w:rsidR="0064051F" w:rsidRPr="009A466D">
        <w:rPr>
          <w:rFonts w:hint="eastAsia"/>
          <w:sz w:val="22"/>
          <w:szCs w:val="22"/>
          <w:lang w:eastAsia="ja-JP"/>
        </w:rPr>
        <w:t>cervical</w:t>
      </w:r>
      <w:r w:rsidR="0064051F" w:rsidRPr="009A466D">
        <w:rPr>
          <w:rFonts w:hint="eastAsia"/>
          <w:sz w:val="22"/>
          <w:szCs w:val="22"/>
          <w:lang w:eastAsia="ja-JP"/>
        </w:rPr>
        <w:t>”</w:t>
      </w:r>
      <w:r w:rsidR="0064051F" w:rsidRPr="009A466D">
        <w:rPr>
          <w:rFonts w:hAnsi="ＭＳ 明朝" w:hint="eastAsia"/>
          <w:sz w:val="22"/>
          <w:szCs w:val="22"/>
          <w:lang w:eastAsia="ja-JP"/>
        </w:rPr>
        <w:t>のみが使われている用語がある</w:t>
      </w:r>
      <w:r w:rsidR="00822F83" w:rsidRPr="009A466D">
        <w:rPr>
          <w:rFonts w:hAnsi="ＭＳ 明朝" w:hint="eastAsia"/>
          <w:sz w:val="22"/>
          <w:szCs w:val="22"/>
          <w:lang w:eastAsia="ja-JP"/>
        </w:rPr>
        <w:t>。</w:t>
      </w:r>
    </w:p>
    <w:p w14:paraId="0F5E0302" w14:textId="77777777" w:rsidR="00E1723B" w:rsidRPr="009A466D" w:rsidRDefault="0064051F" w:rsidP="007A64A5">
      <w:pPr>
        <w:ind w:leftChars="11" w:left="26" w:firstLineChars="100" w:firstLine="220"/>
        <w:rPr>
          <w:b/>
          <w:iCs/>
          <w:sz w:val="22"/>
          <w:szCs w:val="22"/>
        </w:rPr>
      </w:pPr>
      <w:r w:rsidRPr="009A466D">
        <w:rPr>
          <w:rFonts w:hAnsi="ＭＳ 明朝" w:hint="eastAsia"/>
          <w:sz w:val="22"/>
          <w:szCs w:val="22"/>
        </w:rPr>
        <w:t>例：</w:t>
      </w:r>
      <w:r w:rsidR="00D03224">
        <w:rPr>
          <w:rFonts w:hAnsi="ＭＳ 明朝" w:hint="eastAsia"/>
          <w:sz w:val="22"/>
          <w:szCs w:val="22"/>
        </w:rPr>
        <w:t>「</w:t>
      </w:r>
      <w:r w:rsidRPr="009A466D">
        <w:rPr>
          <w:b/>
          <w:bCs/>
          <w:iCs/>
          <w:sz w:val="22"/>
          <w:szCs w:val="22"/>
        </w:rPr>
        <w:t>PT</w:t>
      </w:r>
      <w:r w:rsidRPr="009A466D">
        <w:rPr>
          <w:rFonts w:hint="eastAsia"/>
          <w:b/>
          <w:bCs/>
          <w:iCs/>
          <w:sz w:val="22"/>
          <w:szCs w:val="22"/>
        </w:rPr>
        <w:t>;</w:t>
      </w:r>
      <w:r w:rsidRPr="009A466D">
        <w:rPr>
          <w:rFonts w:hint="eastAsia"/>
          <w:b/>
          <w:bCs/>
          <w:i/>
          <w:iCs/>
          <w:sz w:val="22"/>
          <w:szCs w:val="22"/>
        </w:rPr>
        <w:t xml:space="preserve"> </w:t>
      </w:r>
      <w:r w:rsidR="0094562D" w:rsidRPr="009A466D">
        <w:rPr>
          <w:rFonts w:hAnsi="ＭＳ 明朝" w:hint="eastAsia"/>
          <w:b/>
          <w:bCs/>
          <w:i/>
          <w:iCs/>
          <w:sz w:val="22"/>
          <w:szCs w:val="22"/>
        </w:rPr>
        <w:t>子宮頚部上皮異形成</w:t>
      </w:r>
      <w:r w:rsidR="0094562D" w:rsidRPr="009A466D" w:rsidDel="0094562D">
        <w:rPr>
          <w:rFonts w:hint="eastAsia"/>
          <w:bCs/>
          <w:i/>
          <w:iCs/>
          <w:sz w:val="22"/>
          <w:szCs w:val="22"/>
        </w:rPr>
        <w:t xml:space="preserve"> </w:t>
      </w:r>
      <w:r w:rsidR="0094562D" w:rsidRPr="009A466D">
        <w:rPr>
          <w:rFonts w:hint="eastAsia"/>
          <w:bCs/>
          <w:iCs/>
          <w:sz w:val="22"/>
          <w:szCs w:val="22"/>
        </w:rPr>
        <w:t>(</w:t>
      </w:r>
      <w:r w:rsidR="0094562D" w:rsidRPr="009A466D">
        <w:rPr>
          <w:rFonts w:hint="eastAsia"/>
          <w:bCs/>
          <w:i/>
          <w:iCs/>
          <w:sz w:val="22"/>
          <w:szCs w:val="22"/>
        </w:rPr>
        <w:t>Cervical dysplasia</w:t>
      </w:r>
      <w:r w:rsidR="0094562D" w:rsidRPr="009A466D">
        <w:rPr>
          <w:rFonts w:hint="eastAsia"/>
          <w:bCs/>
          <w:iCs/>
          <w:sz w:val="22"/>
          <w:szCs w:val="22"/>
        </w:rPr>
        <w:t>)</w:t>
      </w:r>
      <w:r w:rsidR="00D44640">
        <w:rPr>
          <w:rFonts w:hAnsi="ＭＳ 明朝" w:hint="eastAsia"/>
          <w:iCs/>
          <w:sz w:val="22"/>
          <w:szCs w:val="22"/>
        </w:rPr>
        <w:t>」</w:t>
      </w:r>
    </w:p>
    <w:p w14:paraId="24A6249E" w14:textId="77777777" w:rsidR="00C620DA" w:rsidRDefault="00D03224" w:rsidP="00E41AA8">
      <w:pPr>
        <w:numPr>
          <w:ilvl w:val="0"/>
          <w:numId w:val="51"/>
        </w:numPr>
        <w:spacing w:beforeLines="50" w:before="120"/>
        <w:ind w:left="142" w:rightChars="-59" w:right="-142" w:hanging="119"/>
        <w:rPr>
          <w:iCs/>
          <w:sz w:val="22"/>
          <w:szCs w:val="22"/>
          <w:lang w:eastAsia="ja-JP"/>
        </w:rPr>
      </w:pPr>
      <w:r>
        <w:rPr>
          <w:rFonts w:hAnsi="ＭＳ 明朝" w:hint="eastAsia"/>
          <w:b/>
          <w:iCs/>
          <w:sz w:val="22"/>
          <w:szCs w:val="22"/>
        </w:rPr>
        <w:t>「</w:t>
      </w:r>
      <w:r w:rsidR="0064051F" w:rsidRPr="009A466D">
        <w:rPr>
          <w:rFonts w:hint="eastAsia"/>
          <w:b/>
          <w:iCs/>
          <w:sz w:val="22"/>
          <w:szCs w:val="22"/>
        </w:rPr>
        <w:t>Dilation</w:t>
      </w:r>
      <w:r w:rsidR="0064051F" w:rsidRPr="009A466D">
        <w:rPr>
          <w:rFonts w:hAnsi="ＭＳ 明朝" w:hint="eastAsia"/>
          <w:b/>
          <w:iCs/>
          <w:sz w:val="22"/>
          <w:szCs w:val="22"/>
        </w:rPr>
        <w:t>（拡張）</w:t>
      </w:r>
      <w:r w:rsidR="00D44640">
        <w:rPr>
          <w:rFonts w:hAnsi="ＭＳ 明朝" w:hint="eastAsia"/>
          <w:b/>
          <w:iCs/>
          <w:sz w:val="22"/>
          <w:szCs w:val="22"/>
        </w:rPr>
        <w:t>」</w:t>
      </w:r>
      <w:r w:rsidR="0064051F" w:rsidRPr="009A466D">
        <w:rPr>
          <w:rFonts w:hAnsi="ＭＳ 明朝" w:hint="eastAsia"/>
          <w:b/>
          <w:sz w:val="22"/>
          <w:szCs w:val="22"/>
        </w:rPr>
        <w:t>（手術</w:t>
      </w:r>
      <w:r w:rsidR="0064051F" w:rsidRPr="009A466D">
        <w:rPr>
          <w:rFonts w:hint="eastAsia"/>
          <w:b/>
          <w:sz w:val="22"/>
          <w:szCs w:val="22"/>
        </w:rPr>
        <w:t>/</w:t>
      </w:r>
      <w:r w:rsidR="0064051F" w:rsidRPr="009A466D">
        <w:rPr>
          <w:rFonts w:hAnsi="ＭＳ 明朝" w:hint="eastAsia"/>
          <w:b/>
          <w:sz w:val="22"/>
          <w:szCs w:val="22"/>
        </w:rPr>
        <w:t>手技の用語）</w:t>
      </w:r>
      <w:r w:rsidR="0064051F" w:rsidRPr="009A466D">
        <w:rPr>
          <w:rFonts w:hAnsi="ＭＳ 明朝" w:hint="eastAsia"/>
          <w:b/>
          <w:iCs/>
          <w:sz w:val="22"/>
          <w:szCs w:val="22"/>
        </w:rPr>
        <w:t>と</w:t>
      </w:r>
      <w:r>
        <w:rPr>
          <w:rFonts w:hAnsi="ＭＳ 明朝" w:hint="eastAsia"/>
          <w:b/>
          <w:iCs/>
          <w:sz w:val="22"/>
          <w:szCs w:val="22"/>
        </w:rPr>
        <w:t>「</w:t>
      </w:r>
      <w:r w:rsidR="0064051F" w:rsidRPr="009A466D">
        <w:rPr>
          <w:rFonts w:hint="eastAsia"/>
          <w:b/>
          <w:iCs/>
          <w:sz w:val="22"/>
          <w:szCs w:val="22"/>
        </w:rPr>
        <w:t>Dilatation</w:t>
      </w:r>
      <w:r w:rsidR="0064051F" w:rsidRPr="009A466D">
        <w:rPr>
          <w:rFonts w:hAnsi="ＭＳ 明朝" w:hint="eastAsia"/>
          <w:b/>
          <w:iCs/>
          <w:sz w:val="22"/>
          <w:szCs w:val="22"/>
        </w:rPr>
        <w:t>（拡張）</w:t>
      </w:r>
      <w:r w:rsidR="00D44640">
        <w:rPr>
          <w:rFonts w:hAnsi="ＭＳ 明朝" w:hint="eastAsia"/>
          <w:b/>
          <w:iCs/>
          <w:sz w:val="22"/>
          <w:szCs w:val="22"/>
        </w:rPr>
        <w:t>」</w:t>
      </w:r>
      <w:r w:rsidR="0064051F" w:rsidRPr="009A466D">
        <w:rPr>
          <w:rFonts w:hAnsi="ＭＳ 明朝" w:hint="eastAsia"/>
          <w:b/>
          <w:iCs/>
          <w:sz w:val="22"/>
          <w:szCs w:val="22"/>
        </w:rPr>
        <w:t>（障害を表す用語）</w:t>
      </w:r>
      <w:r w:rsidR="00822F83" w:rsidRPr="009A466D">
        <w:rPr>
          <w:b/>
          <w:iCs/>
          <w:sz w:val="22"/>
          <w:szCs w:val="22"/>
        </w:rPr>
        <w:br/>
      </w:r>
      <w:r w:rsidR="0064051F" w:rsidRPr="009A466D">
        <w:rPr>
          <w:rFonts w:hAnsi="ＭＳ 明朝" w:hint="eastAsia"/>
          <w:iCs/>
          <w:sz w:val="22"/>
          <w:szCs w:val="22"/>
        </w:rPr>
        <w:t>標準的な医学的定義では、</w:t>
      </w:r>
      <w:r w:rsidR="0064051F" w:rsidRPr="009A466D">
        <w:rPr>
          <w:iCs/>
          <w:sz w:val="22"/>
          <w:szCs w:val="22"/>
        </w:rPr>
        <w:t>”</w:t>
      </w:r>
      <w:r w:rsidR="0064051F" w:rsidRPr="009A466D">
        <w:rPr>
          <w:rFonts w:hint="eastAsia"/>
          <w:iCs/>
          <w:sz w:val="22"/>
          <w:szCs w:val="22"/>
        </w:rPr>
        <w:t>dilation</w:t>
      </w:r>
      <w:r w:rsidR="0064051F" w:rsidRPr="009A466D">
        <w:rPr>
          <w:iCs/>
          <w:sz w:val="22"/>
          <w:szCs w:val="22"/>
        </w:rPr>
        <w:t>”</w:t>
      </w:r>
      <w:r w:rsidR="0064051F" w:rsidRPr="009A466D">
        <w:rPr>
          <w:rFonts w:hAnsi="ＭＳ 明朝" w:hint="eastAsia"/>
          <w:iCs/>
          <w:sz w:val="22"/>
          <w:szCs w:val="22"/>
        </w:rPr>
        <w:t>と</w:t>
      </w:r>
      <w:r w:rsidR="0064051F" w:rsidRPr="009A466D">
        <w:rPr>
          <w:iCs/>
          <w:sz w:val="22"/>
          <w:szCs w:val="22"/>
        </w:rPr>
        <w:t>”</w:t>
      </w:r>
      <w:r w:rsidR="0064051F" w:rsidRPr="009A466D">
        <w:rPr>
          <w:rFonts w:hint="eastAsia"/>
          <w:iCs/>
          <w:sz w:val="22"/>
          <w:szCs w:val="22"/>
        </w:rPr>
        <w:t>dilatation</w:t>
      </w:r>
      <w:r w:rsidR="0064051F" w:rsidRPr="009A466D">
        <w:rPr>
          <w:iCs/>
          <w:sz w:val="22"/>
          <w:szCs w:val="22"/>
        </w:rPr>
        <w:t>”</w:t>
      </w:r>
      <w:r w:rsidR="0064051F" w:rsidRPr="009A466D">
        <w:rPr>
          <w:rFonts w:hAnsi="ＭＳ 明朝" w:hint="eastAsia"/>
          <w:iCs/>
          <w:sz w:val="22"/>
          <w:szCs w:val="22"/>
        </w:rPr>
        <w:t>は同義語である。</w:t>
      </w:r>
      <w:r w:rsidR="0064051F" w:rsidRPr="009A466D">
        <w:rPr>
          <w:rFonts w:hint="eastAsia"/>
          <w:iCs/>
          <w:sz w:val="22"/>
          <w:szCs w:val="22"/>
          <w:lang w:eastAsia="ja-JP"/>
        </w:rPr>
        <w:t>MSSO</w:t>
      </w:r>
      <w:r w:rsidR="0064051F" w:rsidRPr="009A466D">
        <w:rPr>
          <w:rFonts w:hAnsi="ＭＳ 明朝" w:hint="eastAsia"/>
          <w:iCs/>
          <w:sz w:val="22"/>
          <w:szCs w:val="22"/>
          <w:lang w:eastAsia="ja-JP"/>
        </w:rPr>
        <w:t>はこのようなタイプの用語が分野によっては同義語として普通に使用されていることを承知しているが、</w:t>
      </w:r>
      <w:r w:rsidR="0064051F" w:rsidRPr="009A466D">
        <w:rPr>
          <w:rFonts w:hint="eastAsia"/>
          <w:iCs/>
          <w:sz w:val="22"/>
          <w:szCs w:val="22"/>
          <w:lang w:eastAsia="ja-JP"/>
        </w:rPr>
        <w:t>MedDRA</w:t>
      </w:r>
      <w:r w:rsidR="0064051F" w:rsidRPr="009A466D">
        <w:rPr>
          <w:rFonts w:hAnsi="ＭＳ 明朝" w:hint="eastAsia"/>
          <w:iCs/>
          <w:sz w:val="22"/>
          <w:szCs w:val="22"/>
          <w:lang w:eastAsia="ja-JP"/>
        </w:rPr>
        <w:t>では用語を区別するため</w:t>
      </w:r>
      <w:r w:rsidR="0064051F" w:rsidRPr="009A466D">
        <w:rPr>
          <w:iCs/>
          <w:sz w:val="22"/>
          <w:szCs w:val="22"/>
          <w:lang w:eastAsia="ja-JP"/>
        </w:rPr>
        <w:t>”</w:t>
      </w:r>
      <w:r w:rsidR="0064051F" w:rsidRPr="009A466D">
        <w:rPr>
          <w:rFonts w:hint="eastAsia"/>
          <w:iCs/>
          <w:sz w:val="22"/>
          <w:szCs w:val="22"/>
          <w:lang w:eastAsia="ja-JP"/>
        </w:rPr>
        <w:t>dilation</w:t>
      </w:r>
      <w:r w:rsidR="0064051F" w:rsidRPr="009A466D">
        <w:rPr>
          <w:iCs/>
          <w:sz w:val="22"/>
          <w:szCs w:val="22"/>
          <w:lang w:eastAsia="ja-JP"/>
        </w:rPr>
        <w:t>”</w:t>
      </w:r>
      <w:r w:rsidR="0064051F" w:rsidRPr="009A466D">
        <w:rPr>
          <w:rFonts w:hAnsi="ＭＳ 明朝" w:hint="eastAsia"/>
          <w:iCs/>
          <w:sz w:val="22"/>
          <w:szCs w:val="22"/>
          <w:lang w:eastAsia="ja-JP"/>
        </w:rPr>
        <w:t>は外科的処置に、</w:t>
      </w:r>
      <w:r w:rsidR="0064051F" w:rsidRPr="009A466D">
        <w:rPr>
          <w:iCs/>
          <w:sz w:val="22"/>
          <w:szCs w:val="22"/>
          <w:lang w:eastAsia="ja-JP"/>
        </w:rPr>
        <w:t>”</w:t>
      </w:r>
      <w:r w:rsidR="0064051F" w:rsidRPr="009A466D">
        <w:rPr>
          <w:rFonts w:hint="eastAsia"/>
          <w:iCs/>
          <w:sz w:val="22"/>
          <w:szCs w:val="22"/>
          <w:lang w:eastAsia="ja-JP"/>
        </w:rPr>
        <w:t>dilatation</w:t>
      </w:r>
      <w:r w:rsidR="0064051F" w:rsidRPr="009A466D">
        <w:rPr>
          <w:iCs/>
          <w:sz w:val="22"/>
          <w:szCs w:val="22"/>
          <w:lang w:eastAsia="ja-JP"/>
        </w:rPr>
        <w:t>”</w:t>
      </w:r>
      <w:r w:rsidR="0064051F" w:rsidRPr="009A466D">
        <w:rPr>
          <w:rFonts w:hAnsi="ＭＳ 明朝" w:hint="eastAsia"/>
          <w:iCs/>
          <w:sz w:val="22"/>
          <w:szCs w:val="22"/>
          <w:lang w:eastAsia="ja-JP"/>
        </w:rPr>
        <w:t>は障害に関連する用語として扱う。通常は</w:t>
      </w:r>
      <w:r w:rsidR="0064051F" w:rsidRPr="009A466D">
        <w:rPr>
          <w:iCs/>
          <w:sz w:val="22"/>
          <w:szCs w:val="22"/>
          <w:lang w:eastAsia="ja-JP"/>
        </w:rPr>
        <w:t>”</w:t>
      </w:r>
      <w:r w:rsidR="0064051F" w:rsidRPr="009A466D">
        <w:rPr>
          <w:rFonts w:hint="eastAsia"/>
          <w:iCs/>
          <w:sz w:val="22"/>
          <w:szCs w:val="22"/>
          <w:lang w:eastAsia="ja-JP"/>
        </w:rPr>
        <w:t>procedure</w:t>
      </w:r>
      <w:r w:rsidR="0064051F" w:rsidRPr="009A466D">
        <w:rPr>
          <w:iCs/>
          <w:sz w:val="22"/>
          <w:szCs w:val="22"/>
          <w:lang w:eastAsia="ja-JP"/>
        </w:rPr>
        <w:t>”</w:t>
      </w:r>
      <w:r w:rsidR="0064051F" w:rsidRPr="009A466D">
        <w:rPr>
          <w:rFonts w:hAnsi="ＭＳ 明朝" w:hint="eastAsia"/>
          <w:iCs/>
          <w:sz w:val="22"/>
          <w:szCs w:val="22"/>
          <w:lang w:eastAsia="ja-JP"/>
        </w:rPr>
        <w:t>を</w:t>
      </w:r>
      <w:r w:rsidR="0064051F" w:rsidRPr="009A466D">
        <w:rPr>
          <w:iCs/>
          <w:sz w:val="22"/>
          <w:szCs w:val="22"/>
          <w:lang w:eastAsia="ja-JP"/>
        </w:rPr>
        <w:t>”</w:t>
      </w:r>
      <w:r w:rsidR="0064051F" w:rsidRPr="009A466D">
        <w:rPr>
          <w:rFonts w:hint="eastAsia"/>
          <w:iCs/>
          <w:sz w:val="22"/>
          <w:szCs w:val="22"/>
          <w:lang w:eastAsia="ja-JP"/>
        </w:rPr>
        <w:t>dilation</w:t>
      </w:r>
      <w:r w:rsidR="0064051F" w:rsidRPr="009A466D">
        <w:rPr>
          <w:iCs/>
          <w:sz w:val="22"/>
          <w:szCs w:val="22"/>
          <w:lang w:eastAsia="ja-JP"/>
        </w:rPr>
        <w:t>”</w:t>
      </w:r>
      <w:r w:rsidR="0064051F" w:rsidRPr="009A466D">
        <w:rPr>
          <w:rFonts w:hAnsi="ＭＳ 明朝" w:hint="eastAsia"/>
          <w:iCs/>
          <w:sz w:val="22"/>
          <w:szCs w:val="22"/>
          <w:lang w:eastAsia="ja-JP"/>
        </w:rPr>
        <w:t>とともに記載し混乱を避けるようにする</w:t>
      </w:r>
      <w:r w:rsidR="00822F83" w:rsidRPr="009A466D">
        <w:rPr>
          <w:rFonts w:hAnsi="ＭＳ 明朝" w:hint="eastAsia"/>
          <w:iCs/>
          <w:sz w:val="22"/>
          <w:szCs w:val="22"/>
          <w:lang w:eastAsia="ja-JP"/>
        </w:rPr>
        <w:t>。</w:t>
      </w:r>
    </w:p>
    <w:p w14:paraId="14D7806B" w14:textId="77777777" w:rsidR="00822F83" w:rsidRPr="009A466D" w:rsidRDefault="00621145" w:rsidP="007A64A5">
      <w:pPr>
        <w:ind w:leftChars="11" w:left="26" w:firstLineChars="100" w:firstLine="220"/>
        <w:rPr>
          <w:iCs/>
          <w:sz w:val="22"/>
          <w:szCs w:val="22"/>
        </w:rPr>
      </w:pPr>
      <w:r w:rsidRPr="009A466D">
        <w:rPr>
          <w:rFonts w:hAnsi="ＭＳ 明朝" w:hint="eastAsia"/>
          <w:iCs/>
          <w:sz w:val="22"/>
          <w:szCs w:val="22"/>
        </w:rPr>
        <w:t>例：</w:t>
      </w:r>
      <w:r w:rsidR="00D03224">
        <w:rPr>
          <w:rFonts w:hAnsi="ＭＳ 明朝" w:hint="eastAsia"/>
          <w:iCs/>
          <w:sz w:val="22"/>
          <w:szCs w:val="22"/>
        </w:rPr>
        <w:t>「</w:t>
      </w:r>
      <w:r w:rsidR="0064051F" w:rsidRPr="009A466D">
        <w:rPr>
          <w:rFonts w:hint="eastAsia"/>
          <w:b/>
          <w:iCs/>
          <w:sz w:val="22"/>
          <w:szCs w:val="22"/>
        </w:rPr>
        <w:t>PT;</w:t>
      </w:r>
      <w:r w:rsidR="0094562D" w:rsidRPr="009A466D">
        <w:rPr>
          <w:rFonts w:hint="eastAsia"/>
          <w:b/>
          <w:iCs/>
          <w:sz w:val="22"/>
          <w:szCs w:val="22"/>
        </w:rPr>
        <w:t xml:space="preserve"> </w:t>
      </w:r>
      <w:r w:rsidR="0094562D" w:rsidRPr="009A466D">
        <w:rPr>
          <w:rFonts w:hAnsi="ＭＳ 明朝" w:hint="eastAsia"/>
          <w:b/>
          <w:i/>
          <w:iCs/>
          <w:sz w:val="22"/>
          <w:szCs w:val="22"/>
        </w:rPr>
        <w:t>胃拡張術</w:t>
      </w:r>
      <w:r w:rsidR="0094562D" w:rsidRPr="009A466D">
        <w:rPr>
          <w:rFonts w:hint="eastAsia"/>
          <w:iCs/>
          <w:sz w:val="22"/>
          <w:szCs w:val="22"/>
        </w:rPr>
        <w:t xml:space="preserve"> (</w:t>
      </w:r>
      <w:r w:rsidR="0094562D" w:rsidRPr="009A466D">
        <w:rPr>
          <w:rFonts w:hint="eastAsia"/>
          <w:i/>
          <w:iCs/>
          <w:sz w:val="22"/>
          <w:szCs w:val="22"/>
        </w:rPr>
        <w:t>Stomach dilation procedure</w:t>
      </w:r>
      <w:r w:rsidR="0094562D" w:rsidRPr="009A466D">
        <w:rPr>
          <w:rFonts w:hint="eastAsia"/>
          <w:iCs/>
          <w:sz w:val="22"/>
          <w:szCs w:val="22"/>
        </w:rPr>
        <w:t>)</w:t>
      </w:r>
      <w:r w:rsidR="00D44640">
        <w:rPr>
          <w:rFonts w:hAnsi="ＭＳ 明朝" w:hint="eastAsia"/>
          <w:iCs/>
          <w:sz w:val="22"/>
          <w:szCs w:val="22"/>
        </w:rPr>
        <w:t>」</w:t>
      </w:r>
    </w:p>
    <w:p w14:paraId="2A663322" w14:textId="77777777" w:rsidR="00E1723B" w:rsidRPr="009A466D" w:rsidRDefault="0064051F" w:rsidP="007A64A5">
      <w:pPr>
        <w:ind w:leftChars="11" w:left="26"/>
        <w:rPr>
          <w:b/>
          <w:sz w:val="22"/>
          <w:szCs w:val="22"/>
          <w:lang w:eastAsia="ja-JP"/>
        </w:rPr>
      </w:pPr>
      <w:r w:rsidRPr="009A466D">
        <w:rPr>
          <w:rFonts w:hAnsi="ＭＳ 明朝" w:hint="eastAsia"/>
          <w:iCs/>
          <w:sz w:val="22"/>
          <w:szCs w:val="22"/>
          <w:lang w:eastAsia="ja-JP"/>
        </w:rPr>
        <w:t>ただし</w:t>
      </w:r>
      <w:r w:rsidR="00D03224">
        <w:rPr>
          <w:rFonts w:hAnsi="ＭＳ 明朝" w:hint="eastAsia"/>
          <w:iCs/>
          <w:sz w:val="22"/>
          <w:szCs w:val="22"/>
          <w:lang w:eastAsia="ja-JP"/>
        </w:rPr>
        <w:t>「</w:t>
      </w:r>
      <w:r w:rsidRPr="009A466D">
        <w:rPr>
          <w:rFonts w:hint="eastAsia"/>
          <w:b/>
          <w:iCs/>
          <w:sz w:val="22"/>
          <w:szCs w:val="22"/>
          <w:lang w:eastAsia="ja-JP"/>
        </w:rPr>
        <w:t xml:space="preserve">PT; </w:t>
      </w:r>
      <w:r w:rsidR="004763E9" w:rsidRPr="009A466D">
        <w:rPr>
          <w:rFonts w:hAnsi="ＭＳ 明朝" w:hint="eastAsia"/>
          <w:b/>
          <w:bCs/>
          <w:i/>
          <w:sz w:val="22"/>
          <w:szCs w:val="22"/>
          <w:lang w:eastAsia="ja-JP"/>
        </w:rPr>
        <w:t>子宮頚管拡張および子宮内掻爬</w:t>
      </w:r>
      <w:r w:rsidR="00DA233B" w:rsidRPr="009A466D">
        <w:rPr>
          <w:rFonts w:hint="eastAsia"/>
          <w:iCs/>
          <w:sz w:val="22"/>
          <w:szCs w:val="22"/>
          <w:lang w:eastAsia="ja-JP"/>
        </w:rPr>
        <w:t xml:space="preserve"> (</w:t>
      </w:r>
      <w:r w:rsidR="00DA233B" w:rsidRPr="009A466D">
        <w:rPr>
          <w:rFonts w:hint="eastAsia"/>
          <w:i/>
          <w:iCs/>
          <w:sz w:val="22"/>
          <w:szCs w:val="22"/>
          <w:lang w:eastAsia="ja-JP"/>
        </w:rPr>
        <w:t>Uterine dilation and curettage</w:t>
      </w:r>
      <w:r w:rsidR="00DA233B" w:rsidRPr="009A466D">
        <w:rPr>
          <w:rFonts w:hint="eastAsia"/>
          <w:iCs/>
          <w:sz w:val="22"/>
          <w:szCs w:val="22"/>
          <w:lang w:eastAsia="ja-JP"/>
        </w:rPr>
        <w:t>)</w:t>
      </w:r>
      <w:r w:rsidR="00D44640">
        <w:rPr>
          <w:rFonts w:hAnsi="ＭＳ 明朝" w:hint="eastAsia"/>
          <w:bCs/>
          <w:sz w:val="22"/>
          <w:szCs w:val="22"/>
          <w:lang w:eastAsia="ja-JP"/>
        </w:rPr>
        <w:t>」</w:t>
      </w:r>
      <w:r w:rsidRPr="009A466D">
        <w:rPr>
          <w:rFonts w:hAnsi="ＭＳ 明朝" w:hint="eastAsia"/>
          <w:bCs/>
          <w:sz w:val="22"/>
          <w:szCs w:val="22"/>
          <w:lang w:eastAsia="ja-JP"/>
        </w:rPr>
        <w:t>は</w:t>
      </w:r>
      <w:r w:rsidRPr="009A466D">
        <w:rPr>
          <w:bCs/>
          <w:sz w:val="22"/>
          <w:szCs w:val="22"/>
          <w:lang w:eastAsia="ja-JP"/>
        </w:rPr>
        <w:t>”procedure”</w:t>
      </w:r>
      <w:r w:rsidRPr="009A466D">
        <w:rPr>
          <w:rFonts w:hAnsi="ＭＳ 明朝" w:hint="eastAsia"/>
          <w:bCs/>
          <w:sz w:val="22"/>
          <w:szCs w:val="22"/>
          <w:lang w:eastAsia="ja-JP"/>
        </w:rPr>
        <w:t>を追加しなくても手技であることが明白であるため、このルールの例外となっている。</w:t>
      </w:r>
    </w:p>
    <w:p w14:paraId="2DC463EA" w14:textId="77777777" w:rsidR="00C620DA" w:rsidRDefault="00D03224" w:rsidP="00E41AA8">
      <w:pPr>
        <w:numPr>
          <w:ilvl w:val="0"/>
          <w:numId w:val="51"/>
        </w:numPr>
        <w:spacing w:beforeLines="50" w:before="120"/>
        <w:ind w:left="142" w:hanging="119"/>
        <w:rPr>
          <w:rFonts w:hAnsi="ＭＳ 明朝"/>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ドレナージ</w:t>
      </w:r>
      <w:r w:rsidR="0064051F" w:rsidRPr="009A466D">
        <w:rPr>
          <w:rFonts w:hint="eastAsia"/>
          <w:b/>
          <w:sz w:val="22"/>
          <w:szCs w:val="22"/>
          <w:lang w:eastAsia="ja-JP"/>
        </w:rPr>
        <w:t xml:space="preserve"> (Drainage)</w:t>
      </w:r>
      <w:r w:rsidR="00D44640">
        <w:rPr>
          <w:rFonts w:hAnsi="ＭＳ 明朝" w:hint="eastAsia"/>
          <w:b/>
          <w:sz w:val="22"/>
          <w:szCs w:val="22"/>
          <w:lang w:eastAsia="ja-JP"/>
        </w:rPr>
        <w:t>」</w:t>
      </w:r>
      <w:r w:rsidR="0064051F" w:rsidRPr="009A466D">
        <w:rPr>
          <w:rFonts w:hAnsi="ＭＳ 明朝" w:hint="eastAsia"/>
          <w:b/>
          <w:sz w:val="22"/>
          <w:szCs w:val="22"/>
          <w:lang w:eastAsia="ja-JP"/>
        </w:rPr>
        <w:t>（手術</w:t>
      </w:r>
      <w:r w:rsidR="0064051F" w:rsidRPr="009A466D">
        <w:rPr>
          <w:rFonts w:hint="eastAsia"/>
          <w:b/>
          <w:sz w:val="22"/>
          <w:szCs w:val="22"/>
          <w:lang w:eastAsia="ja-JP"/>
        </w:rPr>
        <w:t>/</w:t>
      </w:r>
      <w:r w:rsidR="0064051F" w:rsidRPr="009A466D">
        <w:rPr>
          <w:rFonts w:hAnsi="ＭＳ 明朝" w:hint="eastAsia"/>
          <w:b/>
          <w:sz w:val="22"/>
          <w:szCs w:val="22"/>
          <w:lang w:eastAsia="ja-JP"/>
        </w:rPr>
        <w:t>手技の用語）と</w:t>
      </w:r>
      <w:r>
        <w:rPr>
          <w:rFonts w:hAnsi="ＭＳ 明朝" w:hint="eastAsia"/>
          <w:b/>
          <w:sz w:val="22"/>
          <w:szCs w:val="22"/>
          <w:lang w:eastAsia="ja-JP"/>
        </w:rPr>
        <w:t>「</w:t>
      </w:r>
      <w:r w:rsidR="0064051F" w:rsidRPr="009A466D">
        <w:rPr>
          <w:rFonts w:hAnsi="ＭＳ 明朝" w:hint="eastAsia"/>
          <w:b/>
          <w:sz w:val="22"/>
          <w:szCs w:val="22"/>
          <w:lang w:eastAsia="ja-JP"/>
        </w:rPr>
        <w:t>分泌</w:t>
      </w:r>
      <w:r w:rsidR="0064051F" w:rsidRPr="009A466D">
        <w:rPr>
          <w:rFonts w:hint="eastAsia"/>
          <w:b/>
          <w:sz w:val="22"/>
          <w:szCs w:val="22"/>
          <w:lang w:eastAsia="ja-JP"/>
        </w:rPr>
        <w:t xml:space="preserve"> (Discharge)</w:t>
      </w:r>
      <w:r w:rsidR="00D44640">
        <w:rPr>
          <w:rFonts w:hAnsi="ＭＳ 明朝" w:hint="eastAsia"/>
          <w:b/>
          <w:sz w:val="22"/>
          <w:szCs w:val="22"/>
          <w:lang w:eastAsia="ja-JP"/>
        </w:rPr>
        <w:t>」</w:t>
      </w:r>
      <w:r w:rsidR="0064051F" w:rsidRPr="009A466D">
        <w:rPr>
          <w:rFonts w:hAnsi="ＭＳ 明朝" w:hint="eastAsia"/>
          <w:b/>
          <w:sz w:val="22"/>
          <w:szCs w:val="22"/>
          <w:lang w:eastAsia="ja-JP"/>
        </w:rPr>
        <w:t>（外科的処置ではなく分泌の用語）</w:t>
      </w:r>
      <w:r w:rsidR="00822F83" w:rsidRPr="009A466D">
        <w:rPr>
          <w:b/>
          <w:sz w:val="22"/>
          <w:szCs w:val="22"/>
          <w:lang w:eastAsia="ja-JP"/>
        </w:rPr>
        <w:br/>
      </w:r>
      <w:r>
        <w:rPr>
          <w:rFonts w:hAnsi="ＭＳ 明朝" w:hint="eastAsia"/>
          <w:sz w:val="22"/>
          <w:szCs w:val="22"/>
          <w:lang w:eastAsia="ja-JP"/>
        </w:rPr>
        <w:t>「</w:t>
      </w:r>
      <w:r w:rsidR="0064051F" w:rsidRPr="009A466D">
        <w:rPr>
          <w:rFonts w:hAnsi="ＭＳ 明朝" w:hint="eastAsia"/>
          <w:sz w:val="22"/>
          <w:szCs w:val="22"/>
          <w:lang w:eastAsia="ja-JP"/>
        </w:rPr>
        <w:t>ドレナージ</w:t>
      </w:r>
      <w:r w:rsidR="0064051F" w:rsidRPr="009A466D">
        <w:rPr>
          <w:rFonts w:hint="eastAsia"/>
          <w:sz w:val="22"/>
          <w:szCs w:val="22"/>
          <w:lang w:eastAsia="ja-JP"/>
        </w:rPr>
        <w:t xml:space="preserve"> (Drainage)</w:t>
      </w:r>
      <w:r w:rsidR="00D44640">
        <w:rPr>
          <w:rFonts w:hAnsi="ＭＳ 明朝" w:hint="eastAsia"/>
          <w:sz w:val="22"/>
          <w:szCs w:val="22"/>
          <w:lang w:eastAsia="ja-JP"/>
        </w:rPr>
        <w:t>」</w:t>
      </w:r>
      <w:r w:rsidR="0064051F" w:rsidRPr="009A466D">
        <w:rPr>
          <w:rFonts w:hAnsi="ＭＳ 明朝" w:hint="eastAsia"/>
          <w:sz w:val="22"/>
          <w:szCs w:val="22"/>
          <w:lang w:eastAsia="ja-JP"/>
        </w:rPr>
        <w:t>は</w:t>
      </w:r>
      <w:r>
        <w:rPr>
          <w:rFonts w:hAnsi="ＭＳ 明朝" w:hint="eastAsia"/>
          <w:sz w:val="22"/>
          <w:szCs w:val="22"/>
          <w:lang w:eastAsia="ja-JP"/>
        </w:rPr>
        <w:t>「</w:t>
      </w:r>
      <w:r w:rsidR="0064051F" w:rsidRPr="009A466D">
        <w:rPr>
          <w:rFonts w:hAnsi="ＭＳ 明朝" w:hint="eastAsia"/>
          <w:sz w:val="22"/>
          <w:szCs w:val="22"/>
          <w:lang w:eastAsia="ja-JP"/>
        </w:rPr>
        <w:t>意図的に行う排液</w:t>
      </w:r>
      <w:r w:rsidR="00D44640">
        <w:rPr>
          <w:rFonts w:hAnsi="ＭＳ 明朝" w:hint="eastAsia"/>
          <w:sz w:val="22"/>
          <w:szCs w:val="22"/>
          <w:lang w:eastAsia="ja-JP"/>
        </w:rPr>
        <w:t>」</w:t>
      </w:r>
      <w:r w:rsidR="0064051F" w:rsidRPr="009A466D">
        <w:rPr>
          <w:rFonts w:hAnsi="ＭＳ 明朝" w:hint="eastAsia"/>
          <w:sz w:val="22"/>
          <w:szCs w:val="22"/>
          <w:lang w:eastAsia="ja-JP"/>
        </w:rPr>
        <w:t>を表す外科的処置であり、</w:t>
      </w:r>
      <w:r>
        <w:rPr>
          <w:rFonts w:hAnsi="ＭＳ 明朝" w:hint="eastAsia"/>
          <w:sz w:val="22"/>
          <w:szCs w:val="22"/>
          <w:lang w:eastAsia="ja-JP"/>
        </w:rPr>
        <w:t>「</w:t>
      </w:r>
      <w:r w:rsidR="0064051F" w:rsidRPr="009A466D">
        <w:rPr>
          <w:rFonts w:hAnsi="ＭＳ 明朝" w:hint="eastAsia"/>
          <w:sz w:val="22"/>
          <w:szCs w:val="22"/>
          <w:lang w:eastAsia="ja-JP"/>
        </w:rPr>
        <w:t>分泌</w:t>
      </w:r>
      <w:r w:rsidR="0064051F" w:rsidRPr="009A466D">
        <w:rPr>
          <w:rFonts w:hint="eastAsia"/>
          <w:sz w:val="22"/>
          <w:szCs w:val="22"/>
          <w:lang w:eastAsia="ja-JP"/>
        </w:rPr>
        <w:t xml:space="preserve"> (Discharge</w:t>
      </w:r>
      <w:r w:rsidR="0064051F" w:rsidRPr="009A466D">
        <w:rPr>
          <w:rFonts w:hAnsi="ＭＳ 明朝" w:hint="eastAsia"/>
          <w:sz w:val="22"/>
          <w:szCs w:val="22"/>
          <w:lang w:eastAsia="ja-JP"/>
        </w:rPr>
        <w:t>および</w:t>
      </w:r>
      <w:r w:rsidR="0064051F" w:rsidRPr="009A466D">
        <w:rPr>
          <w:rFonts w:hint="eastAsia"/>
          <w:sz w:val="22"/>
          <w:szCs w:val="22"/>
          <w:lang w:eastAsia="ja-JP"/>
        </w:rPr>
        <w:t>Secresion)</w:t>
      </w:r>
      <w:r w:rsidR="00D44640">
        <w:rPr>
          <w:rFonts w:hAnsi="ＭＳ 明朝" w:hint="eastAsia"/>
          <w:sz w:val="22"/>
          <w:szCs w:val="22"/>
          <w:lang w:eastAsia="ja-JP"/>
        </w:rPr>
        <w:t>」</w:t>
      </w:r>
      <w:r w:rsidR="0064051F" w:rsidRPr="009A466D">
        <w:rPr>
          <w:rFonts w:hAnsi="ＭＳ 明朝" w:hint="eastAsia"/>
          <w:sz w:val="22"/>
          <w:szCs w:val="22"/>
          <w:lang w:eastAsia="ja-JP"/>
        </w:rPr>
        <w:t>は体から液体</w:t>
      </w:r>
      <w:r w:rsidR="0038480B" w:rsidRPr="009A466D">
        <w:rPr>
          <w:rFonts w:hAnsi="ＭＳ 明朝" w:hint="eastAsia"/>
          <w:sz w:val="22"/>
          <w:szCs w:val="22"/>
          <w:lang w:eastAsia="ja-JP"/>
        </w:rPr>
        <w:t>が浸出</w:t>
      </w:r>
      <w:r w:rsidR="0064051F" w:rsidRPr="009A466D">
        <w:rPr>
          <w:rFonts w:hAnsi="ＭＳ 明朝" w:hint="eastAsia"/>
          <w:sz w:val="22"/>
          <w:szCs w:val="22"/>
          <w:lang w:eastAsia="ja-JP"/>
        </w:rPr>
        <w:t>する</w:t>
      </w:r>
      <w:r w:rsidR="0038480B" w:rsidRPr="009A466D">
        <w:rPr>
          <w:rFonts w:hAnsi="ＭＳ 明朝" w:hint="eastAsia"/>
          <w:sz w:val="22"/>
          <w:szCs w:val="22"/>
          <w:lang w:eastAsia="ja-JP"/>
        </w:rPr>
        <w:t>障害を表す</w:t>
      </w:r>
      <w:r w:rsidR="0064051F" w:rsidRPr="009A466D">
        <w:rPr>
          <w:rFonts w:hAnsi="ＭＳ 明朝" w:hint="eastAsia"/>
          <w:sz w:val="22"/>
          <w:szCs w:val="22"/>
          <w:lang w:eastAsia="ja-JP"/>
        </w:rPr>
        <w:t>用語である。</w:t>
      </w:r>
    </w:p>
    <w:p w14:paraId="6239C333" w14:textId="77777777" w:rsidR="00822F83" w:rsidRPr="009A466D" w:rsidRDefault="0064051F" w:rsidP="00E41AA8">
      <w:pPr>
        <w:spacing w:beforeLines="50" w:before="120"/>
        <w:ind w:left="23"/>
        <w:rPr>
          <w:sz w:val="22"/>
          <w:szCs w:val="22"/>
          <w:lang w:eastAsia="ja-JP"/>
        </w:rPr>
      </w:pPr>
      <w:r w:rsidRPr="009A466D">
        <w:rPr>
          <w:sz w:val="22"/>
          <w:szCs w:val="22"/>
          <w:lang w:eastAsia="ja-JP"/>
        </w:rPr>
        <w:t>”</w:t>
      </w:r>
      <w:r w:rsidRPr="009A466D">
        <w:rPr>
          <w:rFonts w:hint="eastAsia"/>
          <w:sz w:val="22"/>
          <w:szCs w:val="22"/>
          <w:lang w:eastAsia="ja-JP"/>
        </w:rPr>
        <w:t>Drainage</w:t>
      </w:r>
      <w:r w:rsidRPr="009A466D">
        <w:rPr>
          <w:rFonts w:hAnsi="ＭＳ 明朝" w:hint="eastAsia"/>
          <w:sz w:val="22"/>
          <w:szCs w:val="22"/>
          <w:lang w:eastAsia="ja-JP"/>
        </w:rPr>
        <w:t>（排液）</w:t>
      </w:r>
      <w:r w:rsidRPr="009A466D">
        <w:rPr>
          <w:sz w:val="22"/>
          <w:szCs w:val="22"/>
          <w:lang w:eastAsia="ja-JP"/>
        </w:rPr>
        <w:t>”</w:t>
      </w:r>
      <w:r w:rsidRPr="009A466D">
        <w:rPr>
          <w:rFonts w:hAnsi="ＭＳ 明朝" w:hint="eastAsia"/>
          <w:sz w:val="22"/>
          <w:szCs w:val="22"/>
          <w:lang w:eastAsia="ja-JP"/>
        </w:rPr>
        <w:t>に関する用語で外科的処置の範囲外の用語は例外的に</w:t>
      </w:r>
      <w:r w:rsidRPr="009A466D">
        <w:rPr>
          <w:rFonts w:hint="eastAsia"/>
          <w:sz w:val="22"/>
          <w:szCs w:val="22"/>
          <w:lang w:eastAsia="ja-JP"/>
        </w:rPr>
        <w:t>“</w:t>
      </w:r>
      <w:r w:rsidRPr="009A466D">
        <w:rPr>
          <w:sz w:val="22"/>
          <w:szCs w:val="22"/>
          <w:lang w:eastAsia="ja-JP"/>
        </w:rPr>
        <w:t>Discharge</w:t>
      </w:r>
      <w:r w:rsidRPr="009A466D">
        <w:rPr>
          <w:rFonts w:hint="eastAsia"/>
          <w:sz w:val="22"/>
          <w:szCs w:val="22"/>
          <w:lang w:eastAsia="ja-JP"/>
        </w:rPr>
        <w:t>”</w:t>
      </w:r>
      <w:r w:rsidRPr="009A466D">
        <w:rPr>
          <w:rFonts w:hAnsi="ＭＳ 明朝" w:hint="eastAsia"/>
          <w:sz w:val="22"/>
          <w:szCs w:val="22"/>
          <w:lang w:eastAsia="ja-JP"/>
        </w:rPr>
        <w:t>（分泌）を当てて扱う。これらの用語はそれぞれの意味するところに従い適切にリンクされている</w:t>
      </w:r>
      <w:r w:rsidR="00822F83" w:rsidRPr="009A466D">
        <w:rPr>
          <w:rFonts w:hAnsi="ＭＳ 明朝" w:hint="eastAsia"/>
          <w:sz w:val="22"/>
          <w:szCs w:val="22"/>
          <w:lang w:eastAsia="ja-JP"/>
        </w:rPr>
        <w:t>。</w:t>
      </w:r>
    </w:p>
    <w:p w14:paraId="5D026866" w14:textId="77777777" w:rsidR="00822F83" w:rsidRPr="009A466D" w:rsidRDefault="0064051F" w:rsidP="00FD4F46">
      <w:pPr>
        <w:ind w:leftChars="59" w:left="567" w:hangingChars="193" w:hanging="425"/>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DA233B" w:rsidRPr="009A466D">
        <w:rPr>
          <w:rFonts w:hint="eastAsia"/>
          <w:b/>
          <w:i/>
          <w:sz w:val="22"/>
          <w:szCs w:val="22"/>
        </w:rPr>
        <w:t xml:space="preserve"> </w:t>
      </w:r>
      <w:r w:rsidRPr="009A466D">
        <w:rPr>
          <w:rFonts w:hAnsi="ＭＳ 明朝" w:hint="eastAsia"/>
          <w:b/>
          <w:i/>
          <w:sz w:val="22"/>
          <w:szCs w:val="22"/>
        </w:rPr>
        <w:t>処置後分泌物</w:t>
      </w:r>
      <w:r w:rsidR="00DA233B" w:rsidRPr="009A466D">
        <w:rPr>
          <w:rFonts w:hint="eastAsia"/>
          <w:sz w:val="22"/>
          <w:szCs w:val="22"/>
        </w:rPr>
        <w:t xml:space="preserve"> (</w:t>
      </w:r>
      <w:r w:rsidRPr="009A466D">
        <w:rPr>
          <w:rFonts w:hint="eastAsia"/>
          <w:i/>
          <w:sz w:val="22"/>
          <w:szCs w:val="22"/>
        </w:rPr>
        <w:t>Post procedural discharge</w:t>
      </w:r>
      <w:r w:rsidR="00DA233B" w:rsidRPr="009A466D">
        <w:rPr>
          <w:rFonts w:hint="eastAsia"/>
          <w:bCs/>
          <w:sz w:val="22"/>
          <w:szCs w:val="22"/>
        </w:rPr>
        <w:t>)</w:t>
      </w:r>
      <w:r w:rsidR="00D44640">
        <w:rPr>
          <w:rFonts w:hAnsi="ＭＳ 明朝" w:hint="eastAsia"/>
          <w:bCs/>
          <w:sz w:val="22"/>
          <w:szCs w:val="22"/>
        </w:rPr>
        <w:t>」</w:t>
      </w:r>
      <w:r w:rsidRPr="009A466D">
        <w:rPr>
          <w:rFonts w:hAnsi="ＭＳ 明朝" w:hint="eastAsia"/>
          <w:sz w:val="22"/>
          <w:szCs w:val="22"/>
        </w:rPr>
        <w:t>は傷害</w:t>
      </w:r>
      <w:r w:rsidRPr="009A466D">
        <w:rPr>
          <w:rFonts w:hint="eastAsia"/>
          <w:sz w:val="22"/>
          <w:szCs w:val="22"/>
        </w:rPr>
        <w:t>SOC</w:t>
      </w:r>
      <w:r w:rsidRPr="009A466D">
        <w:rPr>
          <w:rFonts w:hAnsi="ＭＳ 明朝" w:hint="eastAsia"/>
          <w:sz w:val="22"/>
          <w:szCs w:val="22"/>
        </w:rPr>
        <w:t>に配置されている</w:t>
      </w:r>
    </w:p>
    <w:p w14:paraId="406BE7F9" w14:textId="77777777" w:rsidR="00F42D6B" w:rsidRPr="009A466D" w:rsidRDefault="0064051F" w:rsidP="007A64A5">
      <w:pPr>
        <w:ind w:leftChars="11" w:left="26"/>
        <w:rPr>
          <w:sz w:val="22"/>
          <w:szCs w:val="22"/>
          <w:lang w:eastAsia="ja-JP"/>
        </w:rPr>
      </w:pPr>
      <w:r w:rsidRPr="009A466D">
        <w:rPr>
          <w:rFonts w:hAnsi="ＭＳ 明朝" w:hint="eastAsia"/>
          <w:sz w:val="22"/>
          <w:szCs w:val="22"/>
        </w:rPr>
        <w:t>一方、外科的処置を意味する用語には</w:t>
      </w:r>
      <w:r w:rsidRPr="009A466D">
        <w:rPr>
          <w:rFonts w:hint="eastAsia"/>
          <w:sz w:val="22"/>
          <w:szCs w:val="22"/>
        </w:rPr>
        <w:t>“</w:t>
      </w:r>
      <w:r w:rsidRPr="009A466D">
        <w:rPr>
          <w:rFonts w:hint="eastAsia"/>
          <w:sz w:val="22"/>
          <w:szCs w:val="22"/>
        </w:rPr>
        <w:t>Drainage</w:t>
      </w:r>
      <w:r w:rsidRPr="009A466D">
        <w:rPr>
          <w:rFonts w:hint="eastAsia"/>
          <w:sz w:val="22"/>
          <w:szCs w:val="22"/>
        </w:rPr>
        <w:t>”</w:t>
      </w:r>
      <w:r w:rsidRPr="009A466D">
        <w:rPr>
          <w:rFonts w:hAnsi="ＭＳ 明朝" w:hint="eastAsia"/>
          <w:sz w:val="22"/>
          <w:szCs w:val="22"/>
        </w:rPr>
        <w:t>を当て、外科および内科処置</w:t>
      </w:r>
      <w:r w:rsidRPr="009A466D">
        <w:rPr>
          <w:rFonts w:hint="eastAsia"/>
          <w:sz w:val="22"/>
          <w:szCs w:val="22"/>
        </w:rPr>
        <w:t>SOC</w:t>
      </w:r>
      <w:r w:rsidRPr="009A466D">
        <w:rPr>
          <w:rFonts w:hAnsi="ＭＳ 明朝" w:hint="eastAsia"/>
          <w:sz w:val="22"/>
          <w:szCs w:val="22"/>
        </w:rPr>
        <w:t>にリンクされている。</w:t>
      </w:r>
      <w:r w:rsidR="00F42D6B" w:rsidRPr="009A466D">
        <w:rPr>
          <w:sz w:val="22"/>
          <w:szCs w:val="22"/>
        </w:rPr>
        <w:br/>
      </w:r>
      <w:r w:rsidRPr="009A466D">
        <w:rPr>
          <w:rFonts w:hAnsi="ＭＳ 明朝" w:hint="eastAsia"/>
          <w:sz w:val="22"/>
          <w:szCs w:val="22"/>
          <w:lang w:eastAsia="ja-JP"/>
        </w:rPr>
        <w:t>さらに、或る用語が外科的処置と処置ではない状態の双方を意味する事があ</w:t>
      </w:r>
      <w:r w:rsidR="00F42D6B" w:rsidRPr="009A466D">
        <w:rPr>
          <w:rFonts w:hAnsi="ＭＳ 明朝" w:hint="eastAsia"/>
          <w:sz w:val="22"/>
          <w:szCs w:val="22"/>
          <w:lang w:eastAsia="ja-JP"/>
        </w:rPr>
        <w:t>る</w:t>
      </w:r>
      <w:r w:rsidRPr="009A466D">
        <w:rPr>
          <w:rFonts w:hAnsi="ＭＳ 明朝" w:hint="eastAsia"/>
          <w:sz w:val="22"/>
          <w:szCs w:val="22"/>
          <w:lang w:eastAsia="ja-JP"/>
        </w:rPr>
        <w:t>場合は、処置</w:t>
      </w:r>
      <w:r w:rsidR="00B41E29" w:rsidRPr="009A466D">
        <w:rPr>
          <w:rFonts w:hAnsi="ＭＳ 明朝" w:hint="eastAsia"/>
          <w:sz w:val="22"/>
          <w:szCs w:val="22"/>
          <w:lang w:eastAsia="ja-JP"/>
        </w:rPr>
        <w:t>の用語</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Ansi="ＭＳ 明朝" w:hint="eastAsia"/>
          <w:sz w:val="22"/>
          <w:szCs w:val="22"/>
          <w:lang w:eastAsia="ja-JP"/>
        </w:rPr>
        <w:t>当該用語＋</w:t>
      </w:r>
      <w:r w:rsidRPr="009A466D">
        <w:rPr>
          <w:rFonts w:hint="eastAsia"/>
          <w:sz w:val="22"/>
          <w:szCs w:val="22"/>
          <w:lang w:eastAsia="ja-JP"/>
        </w:rPr>
        <w:t>“</w:t>
      </w:r>
      <w:r w:rsidRPr="009A466D">
        <w:rPr>
          <w:rFonts w:hint="eastAsia"/>
          <w:sz w:val="22"/>
          <w:szCs w:val="22"/>
          <w:lang w:eastAsia="ja-JP"/>
        </w:rPr>
        <w:t>Drainage</w:t>
      </w:r>
      <w:r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、処置でない</w:t>
      </w:r>
      <w:r w:rsidR="00B41E29" w:rsidRPr="009A466D">
        <w:rPr>
          <w:rFonts w:hAnsi="ＭＳ 明朝" w:hint="eastAsia"/>
          <w:sz w:val="22"/>
          <w:szCs w:val="22"/>
          <w:lang w:eastAsia="ja-JP"/>
        </w:rPr>
        <w:t>用語</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Ansi="ＭＳ 明朝" w:hint="eastAsia"/>
          <w:sz w:val="22"/>
          <w:szCs w:val="22"/>
          <w:lang w:eastAsia="ja-JP"/>
        </w:rPr>
        <w:t>当該用語＋</w:t>
      </w:r>
      <w:r w:rsidRPr="009A466D">
        <w:rPr>
          <w:rFonts w:hint="eastAsia"/>
          <w:sz w:val="22"/>
          <w:szCs w:val="22"/>
          <w:lang w:eastAsia="ja-JP"/>
        </w:rPr>
        <w:t>“</w:t>
      </w:r>
      <w:r w:rsidRPr="009A466D">
        <w:rPr>
          <w:sz w:val="22"/>
          <w:szCs w:val="22"/>
          <w:lang w:eastAsia="ja-JP"/>
        </w:rPr>
        <w:t>Discharge</w:t>
      </w:r>
      <w:r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として、それぞれ然るべく配置する。</w:t>
      </w:r>
    </w:p>
    <w:p w14:paraId="06AF09E9" w14:textId="77777777" w:rsidR="00F42D6B" w:rsidRPr="009A466D" w:rsidRDefault="00B41E29" w:rsidP="007A64A5">
      <w:pPr>
        <w:ind w:leftChars="112" w:left="672" w:hangingChars="183" w:hanging="403"/>
        <w:rPr>
          <w:sz w:val="22"/>
          <w:szCs w:val="22"/>
        </w:rPr>
      </w:pPr>
      <w:r w:rsidRPr="009A466D">
        <w:rPr>
          <w:rFonts w:hAnsi="ＭＳ 明朝" w:hint="eastAsia"/>
          <w:sz w:val="22"/>
          <w:szCs w:val="22"/>
        </w:rPr>
        <w:t>例：</w:t>
      </w:r>
      <w:r w:rsidR="00D03224">
        <w:rPr>
          <w:rFonts w:hAnsi="ＭＳ 明朝" w:hint="eastAsia"/>
          <w:sz w:val="22"/>
          <w:szCs w:val="22"/>
        </w:rPr>
        <w:t>「</w:t>
      </w:r>
      <w:r w:rsidR="00F42D6B" w:rsidRPr="009A466D">
        <w:rPr>
          <w:rFonts w:hint="eastAsia"/>
          <w:b/>
          <w:sz w:val="22"/>
          <w:szCs w:val="22"/>
        </w:rPr>
        <w:t xml:space="preserve">PT; </w:t>
      </w:r>
      <w:r w:rsidR="00F42D6B" w:rsidRPr="009A466D">
        <w:rPr>
          <w:rFonts w:hAnsi="ＭＳ 明朝" w:hint="eastAsia"/>
          <w:b/>
          <w:i/>
          <w:sz w:val="22"/>
          <w:szCs w:val="22"/>
        </w:rPr>
        <w:t>処置後ドレナージ</w:t>
      </w:r>
      <w:r w:rsidR="00F42D6B" w:rsidRPr="009A466D">
        <w:rPr>
          <w:rFonts w:hint="eastAsia"/>
          <w:b/>
          <w:sz w:val="22"/>
          <w:szCs w:val="22"/>
        </w:rPr>
        <w:t xml:space="preserve"> </w:t>
      </w:r>
      <w:r w:rsidR="00543C04" w:rsidRPr="009A466D">
        <w:rPr>
          <w:rFonts w:hint="eastAsia"/>
          <w:sz w:val="22"/>
          <w:szCs w:val="22"/>
        </w:rPr>
        <w:t>(</w:t>
      </w:r>
      <w:r w:rsidR="00F42D6B" w:rsidRPr="009A466D">
        <w:rPr>
          <w:rFonts w:hint="eastAsia"/>
          <w:i/>
          <w:sz w:val="22"/>
          <w:szCs w:val="22"/>
        </w:rPr>
        <w:t>Post procedural drainage</w:t>
      </w:r>
      <w:r w:rsidR="00543C04" w:rsidRPr="009A466D">
        <w:rPr>
          <w:rFonts w:hint="eastAsia"/>
          <w:sz w:val="22"/>
          <w:szCs w:val="22"/>
        </w:rPr>
        <w:t>)</w:t>
      </w:r>
      <w:r w:rsidR="00D44640">
        <w:rPr>
          <w:rFonts w:hAnsi="ＭＳ 明朝" w:hint="eastAsia"/>
          <w:sz w:val="22"/>
          <w:szCs w:val="22"/>
        </w:rPr>
        <w:t>」</w:t>
      </w:r>
      <w:r w:rsidR="00F42D6B" w:rsidRPr="009A466D">
        <w:rPr>
          <w:rFonts w:hAnsi="ＭＳ 明朝" w:hint="eastAsia"/>
          <w:sz w:val="22"/>
          <w:szCs w:val="22"/>
        </w:rPr>
        <w:t>は</w:t>
      </w:r>
      <w:r w:rsidR="00D03224">
        <w:rPr>
          <w:rFonts w:hAnsi="ＭＳ 明朝" w:hint="eastAsia"/>
          <w:sz w:val="22"/>
          <w:szCs w:val="22"/>
        </w:rPr>
        <w:t>「</w:t>
      </w:r>
      <w:r w:rsidR="00F42D6B" w:rsidRPr="009A466D">
        <w:rPr>
          <w:rFonts w:hint="eastAsia"/>
          <w:b/>
          <w:sz w:val="22"/>
          <w:szCs w:val="22"/>
        </w:rPr>
        <w:t xml:space="preserve">SOC; </w:t>
      </w:r>
      <w:r w:rsidR="00F42D6B" w:rsidRPr="009A466D">
        <w:rPr>
          <w:rFonts w:hAnsi="ＭＳ 明朝" w:hint="eastAsia"/>
          <w:b/>
          <w:i/>
          <w:sz w:val="22"/>
          <w:szCs w:val="22"/>
        </w:rPr>
        <w:t>外科および内科処置</w:t>
      </w:r>
      <w:r w:rsidR="00D44640">
        <w:rPr>
          <w:rFonts w:hAnsi="ＭＳ 明朝" w:hint="eastAsia"/>
          <w:sz w:val="22"/>
          <w:szCs w:val="22"/>
        </w:rPr>
        <w:t>」</w:t>
      </w:r>
      <w:r w:rsidR="00F42D6B" w:rsidRPr="009A466D">
        <w:rPr>
          <w:rFonts w:hAnsi="ＭＳ 明朝" w:hint="eastAsia"/>
          <w:sz w:val="22"/>
          <w:szCs w:val="22"/>
        </w:rPr>
        <w:t>にリンク</w:t>
      </w:r>
      <w:r w:rsidRPr="009A466D">
        <w:rPr>
          <w:sz w:val="22"/>
          <w:szCs w:val="22"/>
        </w:rPr>
        <w:br/>
      </w:r>
      <w:r w:rsidR="00D03224">
        <w:rPr>
          <w:rFonts w:hAnsi="ＭＳ 明朝" w:hint="eastAsia"/>
          <w:sz w:val="22"/>
          <w:szCs w:val="22"/>
        </w:rPr>
        <w:lastRenderedPageBreak/>
        <w:t>「</w:t>
      </w:r>
      <w:r w:rsidR="00F42D6B" w:rsidRPr="009A466D">
        <w:rPr>
          <w:rFonts w:hint="eastAsia"/>
          <w:b/>
          <w:sz w:val="22"/>
          <w:szCs w:val="22"/>
        </w:rPr>
        <w:t>PT;</w:t>
      </w:r>
      <w:r w:rsidR="00F42D6B" w:rsidRPr="009A466D">
        <w:rPr>
          <w:rFonts w:hint="eastAsia"/>
          <w:b/>
          <w:i/>
          <w:sz w:val="22"/>
          <w:szCs w:val="22"/>
        </w:rPr>
        <w:t xml:space="preserve"> </w:t>
      </w:r>
      <w:r w:rsidR="00F42D6B" w:rsidRPr="009A466D">
        <w:rPr>
          <w:rFonts w:hAnsi="ＭＳ 明朝" w:hint="eastAsia"/>
          <w:b/>
          <w:i/>
          <w:sz w:val="22"/>
          <w:szCs w:val="22"/>
        </w:rPr>
        <w:t>処置後分泌物</w:t>
      </w:r>
      <w:r w:rsidR="00F42D6B" w:rsidRPr="009A466D">
        <w:rPr>
          <w:rFonts w:hint="eastAsia"/>
          <w:sz w:val="22"/>
          <w:szCs w:val="22"/>
        </w:rPr>
        <w:t xml:space="preserve"> (</w:t>
      </w:r>
      <w:r w:rsidR="00F42D6B" w:rsidRPr="009A466D">
        <w:rPr>
          <w:rFonts w:hint="eastAsia"/>
          <w:i/>
          <w:sz w:val="22"/>
          <w:szCs w:val="22"/>
        </w:rPr>
        <w:t>Post procedural discharge</w:t>
      </w:r>
      <w:r w:rsidR="00F42D6B" w:rsidRPr="009A466D">
        <w:rPr>
          <w:rFonts w:hint="eastAsia"/>
          <w:sz w:val="22"/>
          <w:szCs w:val="22"/>
        </w:rPr>
        <w:t>)</w:t>
      </w:r>
      <w:r w:rsidR="00D44640">
        <w:rPr>
          <w:rFonts w:hAnsi="ＭＳ 明朝" w:hint="eastAsia"/>
          <w:sz w:val="22"/>
          <w:szCs w:val="22"/>
        </w:rPr>
        <w:t>」</w:t>
      </w:r>
      <w:r w:rsidR="00F42D6B" w:rsidRPr="009A466D">
        <w:rPr>
          <w:rFonts w:hAnsi="ＭＳ 明朝" w:hint="eastAsia"/>
          <w:sz w:val="22"/>
          <w:szCs w:val="22"/>
        </w:rPr>
        <w:t>は</w:t>
      </w:r>
      <w:r w:rsidR="00D03224">
        <w:rPr>
          <w:rFonts w:hAnsi="ＭＳ 明朝" w:hint="eastAsia"/>
          <w:sz w:val="22"/>
          <w:szCs w:val="22"/>
        </w:rPr>
        <w:t>「</w:t>
      </w:r>
      <w:r w:rsidR="00F42D6B" w:rsidRPr="009A466D">
        <w:rPr>
          <w:rFonts w:hint="eastAsia"/>
          <w:b/>
          <w:sz w:val="22"/>
          <w:szCs w:val="22"/>
        </w:rPr>
        <w:t xml:space="preserve">SOC; </w:t>
      </w:r>
      <w:r w:rsidR="00F42D6B" w:rsidRPr="009A466D">
        <w:rPr>
          <w:rFonts w:hAnsi="ＭＳ 明朝" w:hint="eastAsia"/>
          <w:b/>
          <w:i/>
          <w:sz w:val="22"/>
          <w:szCs w:val="22"/>
        </w:rPr>
        <w:t>傷害、中毒および処置合併症</w:t>
      </w:r>
      <w:r w:rsidR="00D44640">
        <w:rPr>
          <w:rFonts w:hAnsi="ＭＳ 明朝" w:hint="eastAsia"/>
          <w:sz w:val="22"/>
          <w:szCs w:val="22"/>
        </w:rPr>
        <w:t>」</w:t>
      </w:r>
      <w:r w:rsidR="00F42D6B" w:rsidRPr="009A466D">
        <w:rPr>
          <w:rFonts w:hAnsi="ＭＳ 明朝" w:hint="eastAsia"/>
          <w:sz w:val="22"/>
          <w:szCs w:val="22"/>
        </w:rPr>
        <w:t>にリンク</w:t>
      </w:r>
      <w:r w:rsidR="00B94159" w:rsidRPr="009A466D">
        <w:rPr>
          <w:rFonts w:hAnsi="ＭＳ 明朝" w:hint="eastAsia"/>
          <w:sz w:val="22"/>
          <w:szCs w:val="22"/>
        </w:rPr>
        <w:t>している</w:t>
      </w:r>
    </w:p>
    <w:p w14:paraId="041BE9F1" w14:textId="77777777" w:rsidR="00E1723B" w:rsidRPr="009A466D" w:rsidRDefault="0064051F" w:rsidP="007A64A5">
      <w:pPr>
        <w:ind w:leftChars="11" w:left="26"/>
        <w:rPr>
          <w:b/>
          <w:sz w:val="22"/>
          <w:szCs w:val="22"/>
          <w:lang w:eastAsia="ja-JP"/>
        </w:rPr>
      </w:pPr>
      <w:r w:rsidRPr="009A466D">
        <w:rPr>
          <w:rFonts w:hint="eastAsia"/>
          <w:iCs/>
          <w:sz w:val="22"/>
          <w:szCs w:val="22"/>
          <w:lang w:eastAsia="ja-JP"/>
        </w:rPr>
        <w:t>MSSO</w:t>
      </w:r>
      <w:r w:rsidRPr="009A466D">
        <w:rPr>
          <w:rFonts w:hAnsi="ＭＳ 明朝" w:hint="eastAsia"/>
          <w:iCs/>
          <w:sz w:val="22"/>
          <w:szCs w:val="22"/>
          <w:lang w:eastAsia="ja-JP"/>
        </w:rPr>
        <w:t>はこのようなタイプの用語が分野によっては同義語として普通に使用されており、ここでの</w:t>
      </w:r>
      <w:r w:rsidRPr="009A466D">
        <w:rPr>
          <w:rFonts w:hint="eastAsia"/>
          <w:iCs/>
          <w:sz w:val="22"/>
          <w:szCs w:val="22"/>
          <w:lang w:eastAsia="ja-JP"/>
        </w:rPr>
        <w:t>MedDRA</w:t>
      </w:r>
      <w:r w:rsidRPr="009A466D">
        <w:rPr>
          <w:rFonts w:hAnsi="ＭＳ 明朝" w:hint="eastAsia"/>
          <w:iCs/>
          <w:sz w:val="22"/>
          <w:szCs w:val="22"/>
          <w:lang w:eastAsia="ja-JP"/>
        </w:rPr>
        <w:t>ルールと異なることを承知している。</w:t>
      </w:r>
      <w:r w:rsidR="0048219E" w:rsidRPr="009A466D">
        <w:rPr>
          <w:rFonts w:hAnsi="ＭＳ 明朝" w:hint="eastAsia"/>
          <w:sz w:val="22"/>
          <w:szCs w:val="22"/>
          <w:lang w:eastAsia="ja-JP"/>
        </w:rPr>
        <w:t>用語の追加・変更要請の際は処置を意味するか、</w:t>
      </w:r>
      <w:r w:rsidRPr="009A466D">
        <w:rPr>
          <w:rFonts w:hAnsi="ＭＳ 明朝" w:hint="eastAsia"/>
          <w:sz w:val="22"/>
          <w:szCs w:val="22"/>
          <w:lang w:eastAsia="ja-JP"/>
        </w:rPr>
        <w:t>処置以外の概念か、あるいは両方を意味するか明らかにするよう留意されたい。</w:t>
      </w:r>
    </w:p>
    <w:p w14:paraId="68906743" w14:textId="021E360D" w:rsidR="00E1723B" w:rsidRPr="00F25AE6" w:rsidRDefault="00D03224" w:rsidP="002F3D9F">
      <w:pPr>
        <w:numPr>
          <w:ilvl w:val="0"/>
          <w:numId w:val="51"/>
        </w:numPr>
        <w:spacing w:beforeLines="50" w:before="120"/>
        <w:ind w:left="142" w:hanging="119"/>
        <w:rPr>
          <w:sz w:val="22"/>
          <w:szCs w:val="22"/>
          <w:lang w:eastAsia="ja-JP"/>
        </w:rPr>
      </w:pPr>
      <w:r>
        <w:rPr>
          <w:rFonts w:hAnsi="ＭＳ 明朝"/>
          <w:b/>
          <w:sz w:val="22"/>
          <w:szCs w:val="22"/>
        </w:rPr>
        <w:t>「</w:t>
      </w:r>
      <w:r w:rsidR="0064051F" w:rsidRPr="009A466D">
        <w:rPr>
          <w:b/>
          <w:sz w:val="22"/>
          <w:szCs w:val="22"/>
        </w:rPr>
        <w:t>Failure</w:t>
      </w:r>
      <w:r w:rsidR="0064051F" w:rsidRPr="009A466D">
        <w:rPr>
          <w:rFonts w:hAnsi="ＭＳ 明朝"/>
          <w:b/>
          <w:sz w:val="22"/>
          <w:szCs w:val="22"/>
        </w:rPr>
        <w:t>（不全）</w:t>
      </w:r>
      <w:r w:rsidR="00D44640">
        <w:rPr>
          <w:rFonts w:hAnsi="ＭＳ 明朝"/>
          <w:b/>
          <w:sz w:val="22"/>
          <w:szCs w:val="22"/>
        </w:rPr>
        <w:t>」</w:t>
      </w:r>
      <w:r w:rsidR="0064051F" w:rsidRPr="009A466D">
        <w:rPr>
          <w:rFonts w:hAnsi="ＭＳ 明朝"/>
          <w:b/>
          <w:sz w:val="22"/>
          <w:szCs w:val="22"/>
        </w:rPr>
        <w:t>と</w:t>
      </w:r>
      <w:r>
        <w:rPr>
          <w:rFonts w:hAnsi="ＭＳ 明朝"/>
          <w:b/>
          <w:sz w:val="22"/>
          <w:szCs w:val="22"/>
        </w:rPr>
        <w:t>「</w:t>
      </w:r>
      <w:r w:rsidR="0064051F" w:rsidRPr="009A466D">
        <w:rPr>
          <w:b/>
          <w:sz w:val="22"/>
          <w:szCs w:val="22"/>
        </w:rPr>
        <w:t>Insufficiency</w:t>
      </w:r>
      <w:r w:rsidR="0064051F" w:rsidRPr="009A466D">
        <w:rPr>
          <w:rFonts w:hAnsi="ＭＳ 明朝"/>
          <w:b/>
          <w:sz w:val="22"/>
          <w:szCs w:val="22"/>
        </w:rPr>
        <w:t>（不全）</w:t>
      </w:r>
      <w:r w:rsidR="00D44640">
        <w:rPr>
          <w:rFonts w:hAnsi="ＭＳ 明朝"/>
          <w:b/>
          <w:sz w:val="22"/>
          <w:szCs w:val="22"/>
        </w:rPr>
        <w:t>」</w:t>
      </w:r>
      <w:r w:rsidR="00B94159" w:rsidRPr="009A466D">
        <w:rPr>
          <w:rFonts w:hint="eastAsia"/>
          <w:b/>
          <w:sz w:val="22"/>
          <w:szCs w:val="22"/>
        </w:rPr>
        <w:br/>
      </w:r>
      <w:r w:rsidR="0064051F" w:rsidRPr="009A466D">
        <w:rPr>
          <w:bCs/>
          <w:sz w:val="22"/>
          <w:szCs w:val="22"/>
        </w:rPr>
        <w:t>MedDRA</w:t>
      </w:r>
      <w:r w:rsidR="0064051F" w:rsidRPr="009A466D">
        <w:rPr>
          <w:rFonts w:hAnsi="ＭＳ 明朝"/>
          <w:bCs/>
          <w:sz w:val="22"/>
          <w:szCs w:val="22"/>
        </w:rPr>
        <w:t>では</w:t>
      </w:r>
      <w:r w:rsidR="0064051F" w:rsidRPr="009A466D">
        <w:rPr>
          <w:rFonts w:hAnsi="ＭＳ 明朝"/>
          <w:sz w:val="22"/>
          <w:szCs w:val="22"/>
        </w:rPr>
        <w:t>心臓、肝、呼吸器、腎など主要な臓器では</w:t>
      </w:r>
      <w:r w:rsidR="0064051F" w:rsidRPr="009A466D">
        <w:rPr>
          <w:sz w:val="22"/>
          <w:szCs w:val="22"/>
        </w:rPr>
        <w:t>”failure”</w:t>
      </w:r>
      <w:r w:rsidR="0064051F" w:rsidRPr="009A466D">
        <w:rPr>
          <w:rFonts w:hAnsi="ＭＳ 明朝"/>
          <w:sz w:val="22"/>
          <w:szCs w:val="22"/>
        </w:rPr>
        <w:t>と</w:t>
      </w:r>
      <w:r w:rsidR="0064051F" w:rsidRPr="009A466D">
        <w:rPr>
          <w:sz w:val="22"/>
          <w:szCs w:val="22"/>
        </w:rPr>
        <w:t>”insufficiency”</w:t>
      </w:r>
      <w:r w:rsidR="0064051F" w:rsidRPr="009A466D">
        <w:rPr>
          <w:rFonts w:hAnsi="ＭＳ 明朝"/>
          <w:sz w:val="22"/>
          <w:szCs w:val="22"/>
        </w:rPr>
        <w:t>は同義として使われている。</w:t>
      </w:r>
      <w:r>
        <w:rPr>
          <w:rFonts w:hAnsi="ＭＳ 明朝"/>
          <w:sz w:val="22"/>
          <w:szCs w:val="22"/>
        </w:rPr>
        <w:t>「</w:t>
      </w:r>
      <w:r w:rsidR="0064051F" w:rsidRPr="009A466D">
        <w:rPr>
          <w:b/>
          <w:bCs/>
          <w:iCs/>
          <w:sz w:val="22"/>
          <w:szCs w:val="22"/>
        </w:rPr>
        <w:t>SOC;</w:t>
      </w:r>
      <w:r w:rsidR="0023091A" w:rsidRPr="009A466D">
        <w:rPr>
          <w:rFonts w:hint="eastAsia"/>
          <w:b/>
          <w:bCs/>
          <w:iCs/>
          <w:sz w:val="22"/>
          <w:szCs w:val="22"/>
        </w:rPr>
        <w:t xml:space="preserve"> </w:t>
      </w:r>
      <w:r w:rsidR="0064051F" w:rsidRPr="009A466D">
        <w:rPr>
          <w:rFonts w:hAnsi="ＭＳ 明朝"/>
          <w:b/>
          <w:bCs/>
          <w:i/>
          <w:iCs/>
          <w:sz w:val="22"/>
          <w:szCs w:val="22"/>
        </w:rPr>
        <w:t>心臓障害</w:t>
      </w:r>
      <w:r w:rsidR="00D44640">
        <w:rPr>
          <w:rFonts w:hAnsi="ＭＳ 明朝"/>
          <w:iCs/>
          <w:sz w:val="22"/>
          <w:szCs w:val="22"/>
        </w:rPr>
        <w:t>」</w:t>
      </w:r>
      <w:r w:rsidR="0064051F" w:rsidRPr="009A466D">
        <w:rPr>
          <w:rFonts w:hAnsi="ＭＳ 明朝"/>
          <w:sz w:val="22"/>
          <w:szCs w:val="22"/>
        </w:rPr>
        <w:t>、</w:t>
      </w:r>
      <w:r>
        <w:rPr>
          <w:rFonts w:hAnsi="ＭＳ 明朝"/>
          <w:sz w:val="22"/>
          <w:szCs w:val="22"/>
        </w:rPr>
        <w:t>「</w:t>
      </w:r>
      <w:r w:rsidR="0064051F" w:rsidRPr="009A466D">
        <w:rPr>
          <w:b/>
          <w:bCs/>
          <w:iCs/>
          <w:sz w:val="22"/>
          <w:szCs w:val="22"/>
        </w:rPr>
        <w:t>SOC;</w:t>
      </w:r>
      <w:r w:rsidR="0023091A" w:rsidRPr="009A466D">
        <w:rPr>
          <w:rFonts w:hint="eastAsia"/>
          <w:b/>
          <w:bCs/>
          <w:i/>
          <w:iCs/>
          <w:sz w:val="22"/>
          <w:szCs w:val="22"/>
        </w:rPr>
        <w:t xml:space="preserve"> </w:t>
      </w:r>
      <w:r w:rsidR="0064051F" w:rsidRPr="009A466D">
        <w:rPr>
          <w:rFonts w:hAnsi="ＭＳ 明朝"/>
          <w:b/>
          <w:bCs/>
          <w:i/>
          <w:iCs/>
          <w:sz w:val="22"/>
          <w:szCs w:val="22"/>
        </w:rPr>
        <w:t>肝胆道系障害</w:t>
      </w:r>
      <w:r w:rsidR="00D44640">
        <w:rPr>
          <w:rFonts w:hAnsi="ＭＳ 明朝"/>
          <w:sz w:val="22"/>
          <w:szCs w:val="22"/>
        </w:rPr>
        <w:t>」</w:t>
      </w:r>
      <w:r w:rsidR="0064051F" w:rsidRPr="009A466D">
        <w:rPr>
          <w:rFonts w:hAnsi="ＭＳ 明朝"/>
          <w:sz w:val="22"/>
          <w:szCs w:val="22"/>
        </w:rPr>
        <w:t>、</w:t>
      </w:r>
      <w:r>
        <w:rPr>
          <w:rFonts w:hAnsi="ＭＳ 明朝"/>
          <w:sz w:val="22"/>
          <w:szCs w:val="22"/>
        </w:rPr>
        <w:t>「</w:t>
      </w:r>
      <w:r w:rsidR="0064051F" w:rsidRPr="009A466D">
        <w:rPr>
          <w:b/>
          <w:bCs/>
          <w:iCs/>
          <w:sz w:val="22"/>
          <w:szCs w:val="22"/>
        </w:rPr>
        <w:t>SOC;</w:t>
      </w:r>
      <w:r w:rsidR="0023091A" w:rsidRPr="009A466D">
        <w:rPr>
          <w:rFonts w:hint="eastAsia"/>
          <w:b/>
          <w:bCs/>
          <w:iCs/>
          <w:sz w:val="22"/>
          <w:szCs w:val="22"/>
        </w:rPr>
        <w:t xml:space="preserve"> </w:t>
      </w:r>
      <w:r w:rsidR="0064051F" w:rsidRPr="009A466D">
        <w:rPr>
          <w:rFonts w:hAnsi="ＭＳ 明朝"/>
          <w:b/>
          <w:bCs/>
          <w:i/>
          <w:iCs/>
          <w:sz w:val="22"/>
          <w:szCs w:val="22"/>
        </w:rPr>
        <w:t>腎および尿路障害</w:t>
      </w:r>
      <w:r w:rsidR="00D44640">
        <w:rPr>
          <w:rFonts w:hAnsi="ＭＳ 明朝"/>
          <w:sz w:val="22"/>
          <w:szCs w:val="22"/>
        </w:rPr>
        <w:t>」</w:t>
      </w:r>
      <w:r w:rsidR="0064051F" w:rsidRPr="009A466D">
        <w:rPr>
          <w:rFonts w:hAnsi="ＭＳ 明朝"/>
          <w:sz w:val="22"/>
          <w:szCs w:val="22"/>
        </w:rPr>
        <w:t>、</w:t>
      </w:r>
      <w:r>
        <w:rPr>
          <w:rFonts w:hAnsi="ＭＳ 明朝"/>
          <w:sz w:val="22"/>
          <w:szCs w:val="22"/>
        </w:rPr>
        <w:t>「</w:t>
      </w:r>
      <w:r w:rsidR="0064051F" w:rsidRPr="009A466D">
        <w:rPr>
          <w:b/>
          <w:bCs/>
          <w:iCs/>
          <w:sz w:val="22"/>
          <w:szCs w:val="22"/>
        </w:rPr>
        <w:t>SOC;</w:t>
      </w:r>
      <w:r w:rsidR="0023091A" w:rsidRPr="009A466D">
        <w:rPr>
          <w:rFonts w:hint="eastAsia"/>
          <w:b/>
          <w:bCs/>
          <w:i/>
          <w:iCs/>
          <w:sz w:val="22"/>
          <w:szCs w:val="22"/>
        </w:rPr>
        <w:t xml:space="preserve"> </w:t>
      </w:r>
      <w:r w:rsidR="0064051F" w:rsidRPr="009A466D">
        <w:rPr>
          <w:rFonts w:hAnsi="ＭＳ 明朝"/>
          <w:b/>
          <w:bCs/>
          <w:i/>
          <w:iCs/>
          <w:sz w:val="22"/>
          <w:szCs w:val="22"/>
        </w:rPr>
        <w:t>呼吸器、胸郭および縦隔障害</w:t>
      </w:r>
      <w:r w:rsidR="00D44640">
        <w:rPr>
          <w:rFonts w:hAnsi="ＭＳ 明朝"/>
          <w:iCs/>
          <w:sz w:val="22"/>
          <w:szCs w:val="22"/>
        </w:rPr>
        <w:t>」</w:t>
      </w:r>
      <w:r w:rsidR="0064051F" w:rsidRPr="009A466D">
        <w:rPr>
          <w:rFonts w:hAnsi="ＭＳ 明朝"/>
          <w:sz w:val="22"/>
          <w:szCs w:val="22"/>
        </w:rPr>
        <w:t>では</w:t>
      </w:r>
      <w:r w:rsidR="0064051F" w:rsidRPr="009A466D">
        <w:rPr>
          <w:sz w:val="22"/>
          <w:szCs w:val="22"/>
        </w:rPr>
        <w:t>“failure”</w:t>
      </w:r>
      <w:r w:rsidR="0064051F" w:rsidRPr="009A466D">
        <w:rPr>
          <w:rFonts w:hAnsi="ＭＳ 明朝"/>
          <w:sz w:val="22"/>
          <w:szCs w:val="22"/>
        </w:rPr>
        <w:t>は</w:t>
      </w:r>
      <w:r w:rsidR="0064051F" w:rsidRPr="009A466D">
        <w:rPr>
          <w:sz w:val="22"/>
          <w:szCs w:val="22"/>
        </w:rPr>
        <w:t>PT</w:t>
      </w:r>
      <w:r w:rsidR="0064051F" w:rsidRPr="009A466D">
        <w:rPr>
          <w:rFonts w:hAnsi="ＭＳ 明朝"/>
          <w:sz w:val="22"/>
          <w:szCs w:val="22"/>
        </w:rPr>
        <w:t>とし、</w:t>
      </w:r>
      <w:r w:rsidR="0064051F" w:rsidRPr="009A466D">
        <w:rPr>
          <w:sz w:val="22"/>
          <w:szCs w:val="22"/>
        </w:rPr>
        <w:t>“insufficiency”</w:t>
      </w:r>
      <w:r w:rsidR="0064051F" w:rsidRPr="009A466D">
        <w:rPr>
          <w:rFonts w:hAnsi="ＭＳ 明朝"/>
          <w:sz w:val="22"/>
          <w:szCs w:val="22"/>
        </w:rPr>
        <w:t>は</w:t>
      </w:r>
      <w:r w:rsidR="0064051F" w:rsidRPr="009A466D">
        <w:rPr>
          <w:sz w:val="22"/>
          <w:szCs w:val="22"/>
        </w:rPr>
        <w:t>LLT</w:t>
      </w:r>
      <w:r w:rsidR="0064051F" w:rsidRPr="009A466D">
        <w:rPr>
          <w:rFonts w:hAnsi="ＭＳ 明朝"/>
          <w:sz w:val="22"/>
          <w:szCs w:val="22"/>
        </w:rPr>
        <w:t>とする</w:t>
      </w:r>
      <w:r w:rsidR="005005BF" w:rsidRPr="009A466D">
        <w:rPr>
          <w:rFonts w:hAnsi="ＭＳ 明朝" w:hint="eastAsia"/>
          <w:sz w:val="22"/>
          <w:szCs w:val="22"/>
          <w:lang w:eastAsia="ja-JP"/>
        </w:rPr>
        <w:t>（</w:t>
      </w:r>
      <w:r w:rsidR="0064051F" w:rsidRPr="00F25AE6">
        <w:rPr>
          <w:rFonts w:hAnsi="ＭＳ 明朝"/>
          <w:sz w:val="22"/>
          <w:szCs w:val="22"/>
        </w:rPr>
        <w:t>例：</w:t>
      </w:r>
      <w:r w:rsidRPr="00F25AE6">
        <w:rPr>
          <w:rFonts w:hAnsi="ＭＳ 明朝"/>
          <w:sz w:val="22"/>
          <w:szCs w:val="22"/>
        </w:rPr>
        <w:t>「</w:t>
      </w:r>
      <w:r w:rsidR="0064051F" w:rsidRPr="00F25AE6">
        <w:rPr>
          <w:b/>
          <w:sz w:val="22"/>
          <w:szCs w:val="22"/>
        </w:rPr>
        <w:t>PT;</w:t>
      </w:r>
      <w:r w:rsidR="0023091A" w:rsidRPr="00F25AE6">
        <w:rPr>
          <w:b/>
          <w:sz w:val="22"/>
          <w:szCs w:val="22"/>
        </w:rPr>
        <w:t xml:space="preserve"> </w:t>
      </w:r>
      <w:r w:rsidR="0023091A" w:rsidRPr="00F25AE6">
        <w:rPr>
          <w:rFonts w:hAnsi="ＭＳ 明朝"/>
          <w:b/>
          <w:i/>
          <w:sz w:val="22"/>
          <w:szCs w:val="22"/>
        </w:rPr>
        <w:t>心不全</w:t>
      </w:r>
      <w:r w:rsidR="0023091A" w:rsidRPr="00F25AE6">
        <w:rPr>
          <w:sz w:val="22"/>
          <w:szCs w:val="22"/>
        </w:rPr>
        <w:t xml:space="preserve"> (</w:t>
      </w:r>
      <w:r w:rsidR="0023091A" w:rsidRPr="00F25AE6">
        <w:rPr>
          <w:i/>
          <w:sz w:val="22"/>
          <w:szCs w:val="22"/>
        </w:rPr>
        <w:t>Cardiac failure</w:t>
      </w:r>
      <w:r w:rsidR="0023091A" w:rsidRPr="00F25AE6">
        <w:rPr>
          <w:sz w:val="22"/>
          <w:szCs w:val="22"/>
        </w:rPr>
        <w:t>)</w:t>
      </w:r>
      <w:r w:rsidR="00D44640" w:rsidRPr="00F25AE6">
        <w:rPr>
          <w:rFonts w:hAnsi="ＭＳ 明朝"/>
          <w:sz w:val="22"/>
          <w:szCs w:val="22"/>
        </w:rPr>
        <w:t>」</w:t>
      </w:r>
      <w:r w:rsidR="0064051F" w:rsidRPr="00F25AE6">
        <w:rPr>
          <w:rFonts w:hAnsi="ＭＳ 明朝"/>
          <w:sz w:val="22"/>
          <w:szCs w:val="22"/>
        </w:rPr>
        <w:t>と</w:t>
      </w:r>
      <w:r w:rsidRPr="00F25AE6">
        <w:rPr>
          <w:rFonts w:hAnsi="ＭＳ 明朝"/>
          <w:sz w:val="22"/>
          <w:szCs w:val="22"/>
        </w:rPr>
        <w:t>「</w:t>
      </w:r>
      <w:r w:rsidR="0064051F" w:rsidRPr="00F25AE6">
        <w:rPr>
          <w:b/>
          <w:sz w:val="22"/>
          <w:szCs w:val="22"/>
        </w:rPr>
        <w:t>LLT;</w:t>
      </w:r>
      <w:r w:rsidR="0023091A" w:rsidRPr="00F25AE6">
        <w:rPr>
          <w:b/>
          <w:sz w:val="22"/>
          <w:szCs w:val="22"/>
        </w:rPr>
        <w:t xml:space="preserve"> </w:t>
      </w:r>
      <w:r w:rsidR="0023091A" w:rsidRPr="00F25AE6">
        <w:rPr>
          <w:rFonts w:hAnsi="ＭＳ 明朝"/>
          <w:b/>
          <w:i/>
          <w:sz w:val="22"/>
          <w:szCs w:val="22"/>
        </w:rPr>
        <w:t>心不全</w:t>
      </w:r>
      <w:r w:rsidR="0023091A" w:rsidRPr="00F25AE6">
        <w:rPr>
          <w:sz w:val="22"/>
          <w:szCs w:val="22"/>
        </w:rPr>
        <w:t xml:space="preserve"> (C</w:t>
      </w:r>
      <w:r w:rsidR="0023091A" w:rsidRPr="00F25AE6">
        <w:rPr>
          <w:i/>
          <w:sz w:val="22"/>
          <w:szCs w:val="22"/>
        </w:rPr>
        <w:t>ardiac insufficiency</w:t>
      </w:r>
      <w:r w:rsidR="0023091A" w:rsidRPr="00F25AE6">
        <w:rPr>
          <w:sz w:val="22"/>
          <w:szCs w:val="22"/>
        </w:rPr>
        <w:t>)</w:t>
      </w:r>
      <w:r w:rsidR="00D44640" w:rsidRPr="00F25AE6">
        <w:rPr>
          <w:rFonts w:hAnsi="ＭＳ 明朝"/>
          <w:sz w:val="22"/>
          <w:szCs w:val="22"/>
        </w:rPr>
        <w:t>」</w:t>
      </w:r>
      <w:r w:rsidR="005005BF">
        <w:rPr>
          <w:rFonts w:hAnsi="ＭＳ 明朝"/>
          <w:sz w:val="22"/>
          <w:szCs w:val="22"/>
          <w:lang w:eastAsia="ja-JP"/>
        </w:rPr>
        <w:t>）</w:t>
      </w:r>
      <w:r w:rsidR="00F25AE6" w:rsidRPr="00F25AE6">
        <w:rPr>
          <w:rFonts w:hAnsi="ＭＳ 明朝" w:hint="eastAsia"/>
          <w:sz w:val="22"/>
          <w:szCs w:val="22"/>
          <w:lang w:eastAsia="ja-JP"/>
        </w:rPr>
        <w:t>。</w:t>
      </w:r>
    </w:p>
    <w:p w14:paraId="06D665A9" w14:textId="77777777" w:rsidR="000370C7" w:rsidRPr="009A466D" w:rsidRDefault="000370C7" w:rsidP="005005BF">
      <w:pPr>
        <w:ind w:leftChars="59" w:left="143" w:hanging="1"/>
        <w:rPr>
          <w:bCs/>
          <w:sz w:val="22"/>
          <w:szCs w:val="22"/>
          <w:lang w:eastAsia="ja-JP"/>
        </w:rPr>
      </w:pPr>
      <w:r w:rsidRPr="009A466D">
        <w:rPr>
          <w:bCs/>
          <w:sz w:val="22"/>
          <w:szCs w:val="22"/>
          <w:lang w:eastAsia="ja-JP"/>
        </w:rPr>
        <w:t xml:space="preserve">“failure” </w:t>
      </w:r>
      <w:r w:rsidRPr="009A466D">
        <w:rPr>
          <w:rFonts w:hAnsi="ＭＳ 明朝" w:hint="eastAsia"/>
          <w:bCs/>
          <w:sz w:val="22"/>
          <w:szCs w:val="22"/>
          <w:lang w:eastAsia="ja-JP"/>
        </w:rPr>
        <w:t>と</w:t>
      </w:r>
      <w:r w:rsidRPr="009A466D">
        <w:rPr>
          <w:bCs/>
          <w:sz w:val="22"/>
          <w:szCs w:val="22"/>
          <w:lang w:eastAsia="ja-JP"/>
        </w:rPr>
        <w:t xml:space="preserve"> “insufficiency”</w:t>
      </w:r>
      <w:r w:rsidR="00824034" w:rsidRPr="009A466D">
        <w:rPr>
          <w:rFonts w:hAnsi="ＭＳ 明朝" w:hint="eastAsia"/>
          <w:bCs/>
          <w:sz w:val="22"/>
          <w:szCs w:val="22"/>
          <w:lang w:eastAsia="ja-JP"/>
        </w:rPr>
        <w:t>の解釈は人によって異なる場合がある。ある人はそれら</w:t>
      </w:r>
      <w:r w:rsidR="006F2B9B" w:rsidRPr="009A466D">
        <w:rPr>
          <w:rFonts w:hAnsi="ＭＳ 明朝" w:hint="eastAsia"/>
          <w:bCs/>
          <w:sz w:val="22"/>
          <w:szCs w:val="22"/>
          <w:lang w:eastAsia="ja-JP"/>
        </w:rPr>
        <w:t>を</w:t>
      </w:r>
      <w:r w:rsidR="00824034" w:rsidRPr="009A466D">
        <w:rPr>
          <w:rFonts w:hAnsi="ＭＳ 明朝" w:hint="eastAsia"/>
          <w:bCs/>
          <w:sz w:val="22"/>
          <w:szCs w:val="22"/>
          <w:lang w:eastAsia="ja-JP"/>
        </w:rPr>
        <w:t>同義</w:t>
      </w:r>
      <w:r w:rsidRPr="009A466D">
        <w:rPr>
          <w:rFonts w:hAnsi="ＭＳ 明朝" w:hint="eastAsia"/>
          <w:bCs/>
          <w:sz w:val="22"/>
          <w:szCs w:val="22"/>
          <w:lang w:eastAsia="ja-JP"/>
        </w:rPr>
        <w:t>であると考えるが、他の人はそれらの意味は似ているが重症度が違うと考える（</w:t>
      </w:r>
      <w:r w:rsidRPr="009A466D">
        <w:rPr>
          <w:bCs/>
          <w:sz w:val="22"/>
          <w:szCs w:val="22"/>
          <w:lang w:eastAsia="ja-JP"/>
        </w:rPr>
        <w:t>“insufficiency”</w:t>
      </w:r>
      <w:r w:rsidRPr="009A466D">
        <w:rPr>
          <w:rFonts w:hAnsi="ＭＳ 明朝" w:hint="eastAsia"/>
          <w:bCs/>
          <w:sz w:val="22"/>
          <w:szCs w:val="22"/>
          <w:lang w:eastAsia="ja-JP"/>
        </w:rPr>
        <w:t>は</w:t>
      </w:r>
      <w:r w:rsidRPr="009A466D">
        <w:rPr>
          <w:bCs/>
          <w:sz w:val="22"/>
          <w:szCs w:val="22"/>
          <w:lang w:eastAsia="ja-JP"/>
        </w:rPr>
        <w:t>“failure”</w:t>
      </w:r>
      <w:r w:rsidRPr="009A466D">
        <w:rPr>
          <w:rFonts w:hAnsi="ＭＳ 明朝" w:hint="eastAsia"/>
          <w:bCs/>
          <w:sz w:val="22"/>
          <w:szCs w:val="22"/>
          <w:lang w:eastAsia="ja-JP"/>
        </w:rPr>
        <w:t>よりも重症度が低い）。この違いを調整するため</w:t>
      </w:r>
      <w:r w:rsidRPr="009A466D">
        <w:rPr>
          <w:bCs/>
          <w:sz w:val="22"/>
          <w:szCs w:val="22"/>
          <w:lang w:eastAsia="ja-JP"/>
        </w:rPr>
        <w:t>MSSO</w:t>
      </w:r>
      <w:r w:rsidRPr="009A466D">
        <w:rPr>
          <w:rFonts w:hAnsi="ＭＳ 明朝" w:hint="eastAsia"/>
          <w:bCs/>
          <w:sz w:val="22"/>
          <w:szCs w:val="22"/>
          <w:lang w:eastAsia="ja-JP"/>
        </w:rPr>
        <w:t>はこの</w:t>
      </w:r>
      <w:r w:rsidRPr="009A466D">
        <w:rPr>
          <w:rFonts w:hint="eastAsia"/>
          <w:bCs/>
          <w:sz w:val="22"/>
          <w:szCs w:val="22"/>
          <w:lang w:eastAsia="ja-JP"/>
        </w:rPr>
        <w:t>2</w:t>
      </w:r>
      <w:r w:rsidRPr="009A466D">
        <w:rPr>
          <w:rFonts w:hAnsi="ＭＳ 明朝" w:hint="eastAsia"/>
          <w:bCs/>
          <w:sz w:val="22"/>
          <w:szCs w:val="22"/>
          <w:lang w:eastAsia="ja-JP"/>
        </w:rPr>
        <w:t>つの用語は上記のとおり主要な臓器では基本的に同義として扱うこととした。</w:t>
      </w:r>
      <w:r w:rsidRPr="009A466D">
        <w:rPr>
          <w:bCs/>
          <w:sz w:val="22"/>
          <w:szCs w:val="22"/>
          <w:lang w:eastAsia="ja-JP"/>
        </w:rPr>
        <w:t>MSSO</w:t>
      </w:r>
      <w:r w:rsidRPr="009A466D">
        <w:rPr>
          <w:rFonts w:hAnsi="ＭＳ 明朝" w:hint="eastAsia"/>
          <w:bCs/>
          <w:sz w:val="22"/>
          <w:szCs w:val="22"/>
          <w:lang w:eastAsia="ja-JP"/>
        </w:rPr>
        <w:t>は多くのユーザーが</w:t>
      </w:r>
      <w:r w:rsidR="00232403" w:rsidRPr="009A466D">
        <w:rPr>
          <w:bCs/>
          <w:sz w:val="22"/>
          <w:szCs w:val="22"/>
          <w:lang w:eastAsia="ja-JP"/>
        </w:rPr>
        <w:t>MedDRA</w:t>
      </w:r>
      <w:r w:rsidR="00232403" w:rsidRPr="009A466D">
        <w:rPr>
          <w:rFonts w:hAnsi="ＭＳ 明朝" w:hint="eastAsia"/>
          <w:bCs/>
          <w:sz w:val="22"/>
          <w:szCs w:val="22"/>
          <w:lang w:eastAsia="ja-JP"/>
        </w:rPr>
        <w:t>とは</w:t>
      </w:r>
      <w:r w:rsidRPr="009A466D">
        <w:rPr>
          <w:rFonts w:hAnsi="ＭＳ 明朝" w:hint="eastAsia"/>
          <w:bCs/>
          <w:sz w:val="22"/>
          <w:szCs w:val="22"/>
          <w:lang w:eastAsia="ja-JP"/>
        </w:rPr>
        <w:t>異なる解釈をすることは承知しているが、同義として扱うことが、</w:t>
      </w:r>
      <w:r w:rsidR="00232403" w:rsidRPr="009A466D">
        <w:rPr>
          <w:rFonts w:hAnsi="ＭＳ 明朝" w:hint="eastAsia"/>
          <w:bCs/>
          <w:sz w:val="22"/>
          <w:szCs w:val="22"/>
          <w:lang w:eastAsia="ja-JP"/>
        </w:rPr>
        <w:t>この</w:t>
      </w:r>
      <w:r w:rsidRPr="009A466D">
        <w:rPr>
          <w:rFonts w:hAnsi="ＭＳ 明朝" w:hint="eastAsia"/>
          <w:bCs/>
          <w:sz w:val="22"/>
          <w:szCs w:val="22"/>
          <w:lang w:eastAsia="ja-JP"/>
        </w:rPr>
        <w:t>用語集の一貫性を保つ上で最も良い解決策であると考える。</w:t>
      </w:r>
    </w:p>
    <w:p w14:paraId="6A06C295" w14:textId="77777777" w:rsidR="00C620DA" w:rsidRDefault="00F42136" w:rsidP="00E41AA8">
      <w:pPr>
        <w:numPr>
          <w:ilvl w:val="0"/>
          <w:numId w:val="51"/>
        </w:numPr>
        <w:spacing w:beforeLines="50" w:before="120"/>
        <w:ind w:left="142" w:hanging="119"/>
        <w:rPr>
          <w:b/>
          <w:sz w:val="22"/>
          <w:szCs w:val="22"/>
          <w:lang w:eastAsia="ja-JP"/>
        </w:rPr>
      </w:pPr>
      <w:r>
        <w:rPr>
          <w:rFonts w:hAnsi="ＭＳ 明朝" w:hint="eastAsia"/>
          <w:b/>
          <w:sz w:val="22"/>
          <w:szCs w:val="22"/>
          <w:lang w:eastAsia="ja-JP"/>
        </w:rPr>
        <w:t>「</w:t>
      </w:r>
      <w:r w:rsidR="0064051F" w:rsidRPr="009A466D">
        <w:rPr>
          <w:rFonts w:hAnsi="ＭＳ 明朝"/>
          <w:b/>
          <w:sz w:val="22"/>
          <w:szCs w:val="22"/>
          <w:lang w:eastAsia="ja-JP"/>
        </w:rPr>
        <w:t>壊疽（</w:t>
      </w:r>
      <w:r w:rsidR="0064051F" w:rsidRPr="009A466D">
        <w:rPr>
          <w:b/>
          <w:sz w:val="22"/>
          <w:szCs w:val="22"/>
          <w:lang w:eastAsia="ja-JP"/>
        </w:rPr>
        <w:t>Gangrene</w:t>
      </w:r>
      <w:r w:rsidR="0064051F" w:rsidRPr="009A466D">
        <w:rPr>
          <w:rFonts w:hAnsi="ＭＳ 明朝"/>
          <w:b/>
          <w:sz w:val="22"/>
          <w:szCs w:val="22"/>
          <w:lang w:eastAsia="ja-JP"/>
        </w:rPr>
        <w:t>）</w:t>
      </w:r>
      <w:r>
        <w:rPr>
          <w:rFonts w:hAnsi="ＭＳ 明朝" w:hint="eastAsia"/>
          <w:b/>
          <w:sz w:val="22"/>
          <w:szCs w:val="22"/>
          <w:lang w:eastAsia="ja-JP"/>
        </w:rPr>
        <w:t>」</w:t>
      </w:r>
      <w:r w:rsidR="00B94159" w:rsidRPr="009A466D">
        <w:rPr>
          <w:rFonts w:hint="eastAsia"/>
          <w:b/>
          <w:sz w:val="22"/>
          <w:szCs w:val="22"/>
          <w:lang w:eastAsia="ja-JP"/>
        </w:rPr>
        <w:br/>
      </w:r>
      <w:r w:rsidR="0064051F" w:rsidRPr="009A466D">
        <w:rPr>
          <w:rFonts w:hAnsi="ＭＳ 明朝"/>
          <w:bCs/>
          <w:sz w:val="22"/>
          <w:szCs w:val="22"/>
          <w:lang w:eastAsia="ja-JP"/>
        </w:rPr>
        <w:t>壊疽（</w:t>
      </w:r>
      <w:r w:rsidR="0064051F" w:rsidRPr="009A466D">
        <w:rPr>
          <w:bCs/>
          <w:sz w:val="22"/>
          <w:szCs w:val="22"/>
          <w:lang w:eastAsia="ja-JP"/>
        </w:rPr>
        <w:t>gangrene</w:t>
      </w:r>
      <w:r w:rsidR="0064051F" w:rsidRPr="009A466D">
        <w:rPr>
          <w:rFonts w:hAnsi="ＭＳ 明朝"/>
          <w:bCs/>
          <w:sz w:val="22"/>
          <w:szCs w:val="22"/>
          <w:lang w:eastAsia="ja-JP"/>
        </w:rPr>
        <w:t>）および壊疽性（</w:t>
      </w:r>
      <w:r w:rsidR="0064051F" w:rsidRPr="009A466D">
        <w:rPr>
          <w:sz w:val="22"/>
          <w:szCs w:val="22"/>
          <w:lang w:eastAsia="ja-JP"/>
        </w:rPr>
        <w:t>gangrenous</w:t>
      </w:r>
      <w:r w:rsidR="0064051F" w:rsidRPr="009A466D">
        <w:rPr>
          <w:rFonts w:hAnsi="ＭＳ 明朝"/>
          <w:sz w:val="22"/>
          <w:szCs w:val="22"/>
          <w:lang w:eastAsia="ja-JP"/>
        </w:rPr>
        <w:t>）の付く用語は非感染性が明らかなもの（例：</w:t>
      </w:r>
      <w:r w:rsidR="00D03224">
        <w:rPr>
          <w:rFonts w:hAnsi="ＭＳ 明朝"/>
          <w:sz w:val="22"/>
          <w:szCs w:val="22"/>
          <w:lang w:eastAsia="ja-JP"/>
        </w:rPr>
        <w:t>「</w:t>
      </w:r>
      <w:r w:rsidR="0064051F" w:rsidRPr="009A466D">
        <w:rPr>
          <w:b/>
          <w:sz w:val="22"/>
          <w:szCs w:val="22"/>
          <w:lang w:eastAsia="ja-JP"/>
        </w:rPr>
        <w:t xml:space="preserve">PT; </w:t>
      </w:r>
      <w:r w:rsidR="00BA6FBF" w:rsidRPr="009A466D">
        <w:rPr>
          <w:rFonts w:hAnsi="ＭＳ 明朝"/>
          <w:b/>
          <w:i/>
          <w:sz w:val="22"/>
          <w:szCs w:val="22"/>
          <w:lang w:eastAsia="ja-JP"/>
        </w:rPr>
        <w:t>乾性壊疽</w:t>
      </w:r>
      <w:r w:rsidR="00BA6FBF" w:rsidRPr="009A466D">
        <w:rPr>
          <w:rFonts w:hint="eastAsia"/>
          <w:sz w:val="22"/>
          <w:szCs w:val="22"/>
          <w:lang w:eastAsia="ja-JP"/>
        </w:rPr>
        <w:t xml:space="preserve"> (</w:t>
      </w:r>
      <w:r w:rsidR="00BA6FBF" w:rsidRPr="009A466D">
        <w:rPr>
          <w:i/>
          <w:sz w:val="22"/>
          <w:szCs w:val="22"/>
          <w:lang w:eastAsia="ja-JP"/>
        </w:rPr>
        <w:t xml:space="preserve">Dry </w:t>
      </w:r>
      <w:r w:rsidR="00BA6FBF" w:rsidRPr="009A466D">
        <w:rPr>
          <w:bCs/>
          <w:i/>
          <w:sz w:val="22"/>
          <w:szCs w:val="22"/>
          <w:lang w:eastAsia="ja-JP"/>
        </w:rPr>
        <w:t>gangrene</w:t>
      </w:r>
      <w:r w:rsidR="00BA6FBF" w:rsidRPr="009A466D">
        <w:rPr>
          <w:rFonts w:hint="eastAsia"/>
          <w:sz w:val="22"/>
          <w:szCs w:val="22"/>
          <w:lang w:eastAsia="ja-JP"/>
        </w:rPr>
        <w:t>)</w:t>
      </w:r>
      <w:r w:rsidR="00D44640">
        <w:rPr>
          <w:rFonts w:hAnsi="ＭＳ 明朝"/>
          <w:sz w:val="22"/>
          <w:szCs w:val="22"/>
          <w:lang w:eastAsia="ja-JP"/>
        </w:rPr>
        <w:t>」</w:t>
      </w:r>
      <w:r w:rsidR="0064051F" w:rsidRPr="009A466D">
        <w:rPr>
          <w:rFonts w:hAnsi="ＭＳ 明朝" w:hint="eastAsia"/>
          <w:sz w:val="22"/>
          <w:szCs w:val="22"/>
          <w:lang w:eastAsia="ja-JP"/>
        </w:rPr>
        <w:t>）</w:t>
      </w:r>
      <w:r w:rsidR="0064051F" w:rsidRPr="009A466D">
        <w:rPr>
          <w:rFonts w:hAnsi="ＭＳ 明朝"/>
          <w:sz w:val="22"/>
          <w:szCs w:val="22"/>
          <w:lang w:eastAsia="ja-JP"/>
        </w:rPr>
        <w:t>などを除き</w:t>
      </w:r>
      <w:r w:rsidR="00D03224">
        <w:rPr>
          <w:rFonts w:hAnsi="ＭＳ 明朝" w:hint="eastAsia"/>
          <w:sz w:val="22"/>
          <w:szCs w:val="22"/>
          <w:lang w:eastAsia="ja-JP"/>
        </w:rPr>
        <w:t>「</w:t>
      </w:r>
      <w:r w:rsidR="0064051F" w:rsidRPr="009A466D">
        <w:rPr>
          <w:b/>
          <w:sz w:val="22"/>
          <w:szCs w:val="22"/>
          <w:lang w:eastAsia="ja-JP"/>
        </w:rPr>
        <w:t>SOC;</w:t>
      </w:r>
      <w:r w:rsidR="0064051F" w:rsidRPr="009A466D">
        <w:rPr>
          <w:rFonts w:hint="eastAsia"/>
          <w:b/>
          <w:sz w:val="22"/>
          <w:szCs w:val="22"/>
          <w:lang w:eastAsia="ja-JP"/>
        </w:rPr>
        <w:t xml:space="preserve"> </w:t>
      </w:r>
      <w:r w:rsidR="0064051F" w:rsidRPr="009A466D">
        <w:rPr>
          <w:rFonts w:hAnsi="ＭＳ 明朝" w:hint="eastAsia"/>
          <w:b/>
          <w:i/>
          <w:sz w:val="22"/>
          <w:szCs w:val="22"/>
          <w:lang w:eastAsia="ja-JP"/>
        </w:rPr>
        <w:t>感染症および寄生虫症</w:t>
      </w:r>
      <w:r w:rsidR="00D44640">
        <w:rPr>
          <w:rFonts w:hAnsi="ＭＳ 明朝" w:hint="eastAsia"/>
          <w:sz w:val="22"/>
          <w:szCs w:val="22"/>
          <w:lang w:eastAsia="ja-JP"/>
        </w:rPr>
        <w:t>」</w:t>
      </w:r>
      <w:r w:rsidR="0064051F" w:rsidRPr="009A466D">
        <w:rPr>
          <w:rFonts w:hAnsi="ＭＳ 明朝"/>
          <w:sz w:val="22"/>
          <w:szCs w:val="22"/>
          <w:lang w:eastAsia="ja-JP"/>
        </w:rPr>
        <w:t>をプライマリーとしている。</w:t>
      </w:r>
    </w:p>
    <w:p w14:paraId="2063C531" w14:textId="77777777" w:rsidR="00C620DA" w:rsidRDefault="00F42136" w:rsidP="00E41AA8">
      <w:pPr>
        <w:numPr>
          <w:ilvl w:val="0"/>
          <w:numId w:val="51"/>
        </w:numPr>
        <w:spacing w:beforeLines="50" w:before="120"/>
        <w:ind w:left="142" w:hanging="119"/>
        <w:rPr>
          <w:rFonts w:hAnsi="ＭＳ 明朝"/>
          <w:b/>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医薬品名</w:t>
      </w:r>
      <w:r>
        <w:rPr>
          <w:rFonts w:hAnsi="ＭＳ 明朝" w:hint="eastAsia"/>
          <w:b/>
          <w:sz w:val="22"/>
          <w:szCs w:val="22"/>
          <w:lang w:eastAsia="ja-JP"/>
        </w:rPr>
        <w:t>」</w:t>
      </w:r>
      <w:r w:rsidR="00B94159" w:rsidRPr="009A466D">
        <w:rPr>
          <w:b/>
          <w:sz w:val="22"/>
          <w:szCs w:val="22"/>
          <w:lang w:eastAsia="ja-JP"/>
        </w:rPr>
        <w:br/>
      </w:r>
      <w:r w:rsidR="0064051F" w:rsidRPr="009A466D">
        <w:rPr>
          <w:rFonts w:hAnsi="ＭＳ 明朝" w:hint="eastAsia"/>
          <w:sz w:val="22"/>
          <w:szCs w:val="22"/>
          <w:lang w:eastAsia="ja-JP"/>
        </w:rPr>
        <w:t>医薬品名は一般名を使用する（例</w:t>
      </w:r>
      <w:r w:rsidR="00B725E0">
        <w:rPr>
          <w:rFonts w:hAnsi="ＭＳ 明朝" w:hint="eastAsia"/>
          <w:sz w:val="22"/>
          <w:szCs w:val="22"/>
          <w:lang w:eastAsia="ja-JP"/>
        </w:rPr>
        <w:t>；</w:t>
      </w:r>
      <w:r w:rsidR="00D03224">
        <w:rPr>
          <w:rFonts w:hAnsi="ＭＳ 明朝" w:hint="eastAsia"/>
          <w:sz w:val="22"/>
          <w:szCs w:val="22"/>
          <w:lang w:eastAsia="ja-JP"/>
        </w:rPr>
        <w:t>「</w:t>
      </w:r>
      <w:r w:rsidR="0064051F" w:rsidRPr="009A466D">
        <w:rPr>
          <w:i/>
          <w:sz w:val="22"/>
          <w:szCs w:val="22"/>
          <w:lang w:eastAsia="ja-JP"/>
        </w:rPr>
        <w:t>Lanoxin®</w:t>
      </w:r>
      <w:r w:rsidR="00D44640">
        <w:rPr>
          <w:rFonts w:hAnsi="ＭＳ 明朝" w:hint="eastAsia"/>
          <w:sz w:val="22"/>
          <w:szCs w:val="22"/>
          <w:lang w:eastAsia="ja-JP"/>
        </w:rPr>
        <w:t>」</w:t>
      </w:r>
      <w:r w:rsidR="0064051F" w:rsidRPr="009A466D">
        <w:rPr>
          <w:rFonts w:hAnsi="ＭＳ 明朝" w:hint="eastAsia"/>
          <w:sz w:val="22"/>
          <w:szCs w:val="22"/>
          <w:lang w:eastAsia="ja-JP"/>
        </w:rPr>
        <w:t>ではなく</w:t>
      </w:r>
      <w:r w:rsidR="00D03224">
        <w:rPr>
          <w:rFonts w:hAnsi="ＭＳ 明朝" w:hint="eastAsia"/>
          <w:sz w:val="22"/>
          <w:szCs w:val="22"/>
          <w:lang w:eastAsia="ja-JP"/>
        </w:rPr>
        <w:t>「</w:t>
      </w:r>
      <w:r w:rsidR="0064051F" w:rsidRPr="009A466D">
        <w:rPr>
          <w:rFonts w:hAnsi="ＭＳ 明朝" w:hint="eastAsia"/>
          <w:sz w:val="22"/>
          <w:szCs w:val="22"/>
          <w:lang w:eastAsia="ja-JP"/>
        </w:rPr>
        <w:t>ジゴキシン</w:t>
      </w:r>
      <w:r w:rsidR="00D44640">
        <w:rPr>
          <w:rFonts w:hAnsi="ＭＳ 明朝" w:hint="eastAsia"/>
          <w:sz w:val="22"/>
          <w:szCs w:val="22"/>
          <w:lang w:eastAsia="ja-JP"/>
        </w:rPr>
        <w:t>」</w:t>
      </w:r>
      <w:r w:rsidR="0064051F" w:rsidRPr="009A466D">
        <w:rPr>
          <w:rFonts w:hAnsi="ＭＳ 明朝" w:hint="eastAsia"/>
          <w:sz w:val="22"/>
          <w:szCs w:val="22"/>
          <w:lang w:eastAsia="ja-JP"/>
        </w:rPr>
        <w:t>）。しかし、</w:t>
      </w:r>
      <w:r w:rsidR="0064051F" w:rsidRPr="009A466D">
        <w:rPr>
          <w:rFonts w:hint="eastAsia"/>
          <w:sz w:val="22"/>
          <w:szCs w:val="22"/>
          <w:lang w:eastAsia="ja-JP"/>
        </w:rPr>
        <w:t>MedDRA</w:t>
      </w:r>
      <w:r w:rsidR="0064051F" w:rsidRPr="009A466D">
        <w:rPr>
          <w:rFonts w:hAnsi="ＭＳ 明朝" w:hint="eastAsia"/>
          <w:sz w:val="22"/>
          <w:szCs w:val="22"/>
          <w:lang w:eastAsia="ja-JP"/>
        </w:rPr>
        <w:t>開発の初期に、</w:t>
      </w:r>
      <w:r w:rsidR="0064051F" w:rsidRPr="009A466D">
        <w:rPr>
          <w:rFonts w:hint="eastAsia"/>
          <w:sz w:val="22"/>
          <w:szCs w:val="22"/>
          <w:lang w:eastAsia="ja-JP"/>
        </w:rPr>
        <w:t>PT</w:t>
      </w:r>
      <w:r w:rsidR="00DC7FA6">
        <w:rPr>
          <w:rFonts w:hAnsi="ＭＳ 明朝" w:hint="eastAsia"/>
          <w:sz w:val="22"/>
          <w:szCs w:val="22"/>
          <w:lang w:eastAsia="ja-JP"/>
        </w:rPr>
        <w:t>（例；</w:t>
      </w:r>
      <w:r w:rsidR="00D03224">
        <w:rPr>
          <w:rFonts w:hAnsi="ＭＳ 明朝" w:hint="eastAsia"/>
          <w:sz w:val="22"/>
          <w:szCs w:val="22"/>
          <w:lang w:eastAsia="ja-JP"/>
        </w:rPr>
        <w:t>「</w:t>
      </w:r>
      <w:r w:rsidR="00DC7FA6" w:rsidRPr="00DC7FA6">
        <w:rPr>
          <w:rFonts w:hAnsi="ＭＳ 明朝"/>
          <w:sz w:val="22"/>
          <w:szCs w:val="22"/>
          <w:lang w:eastAsia="ja-JP"/>
        </w:rPr>
        <w:t>PT</w:t>
      </w:r>
      <w:r w:rsidR="00664612">
        <w:rPr>
          <w:rFonts w:hAnsi="ＭＳ 明朝" w:hint="eastAsia"/>
          <w:sz w:val="22"/>
          <w:szCs w:val="22"/>
          <w:lang w:eastAsia="ja-JP"/>
        </w:rPr>
        <w:t xml:space="preserve">; </w:t>
      </w:r>
      <w:r w:rsidR="00DC7FA6" w:rsidRPr="00DC7FA6">
        <w:rPr>
          <w:rFonts w:hAnsi="ＭＳ 明朝" w:hint="eastAsia"/>
          <w:b/>
          <w:i/>
          <w:sz w:val="22"/>
          <w:szCs w:val="22"/>
          <w:lang w:eastAsia="ja-JP"/>
        </w:rPr>
        <w:t>各種物質毒性</w:t>
      </w:r>
      <w:r w:rsidR="00D44640">
        <w:rPr>
          <w:rFonts w:hAnsi="ＭＳ 明朝" w:hint="eastAsia"/>
          <w:sz w:val="22"/>
          <w:szCs w:val="22"/>
          <w:lang w:eastAsia="ja-JP"/>
        </w:rPr>
        <w:t>」</w:t>
      </w:r>
      <w:r w:rsidR="00DC7FA6">
        <w:rPr>
          <w:rFonts w:hAnsi="ＭＳ 明朝" w:hint="eastAsia"/>
          <w:sz w:val="22"/>
          <w:szCs w:val="22"/>
          <w:lang w:eastAsia="ja-JP"/>
        </w:rPr>
        <w:t>）</w:t>
      </w:r>
      <w:r w:rsidR="0064051F" w:rsidRPr="009A466D">
        <w:rPr>
          <w:rFonts w:hAnsi="ＭＳ 明朝" w:hint="eastAsia"/>
          <w:sz w:val="22"/>
          <w:szCs w:val="22"/>
          <w:lang w:eastAsia="ja-JP"/>
        </w:rPr>
        <w:t>の意味をより明確にするとして採用された用語は例外的に収載されている。</w:t>
      </w:r>
    </w:p>
    <w:p w14:paraId="2E90B454" w14:textId="77777777" w:rsidR="00C620DA" w:rsidRDefault="00F42136" w:rsidP="00E41AA8">
      <w:pPr>
        <w:numPr>
          <w:ilvl w:val="0"/>
          <w:numId w:val="51"/>
        </w:numPr>
        <w:spacing w:beforeLines="50" w:before="120"/>
        <w:ind w:left="142" w:hanging="119"/>
        <w:rPr>
          <w:b/>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ギリシャ文字</w:t>
      </w:r>
      <w:r>
        <w:rPr>
          <w:rFonts w:hAnsi="ＭＳ 明朝" w:hint="eastAsia"/>
          <w:b/>
          <w:sz w:val="22"/>
          <w:szCs w:val="22"/>
          <w:lang w:eastAsia="ja-JP"/>
        </w:rPr>
        <w:t>」</w:t>
      </w:r>
      <w:r w:rsidR="00B94159" w:rsidRPr="009A466D">
        <w:rPr>
          <w:b/>
          <w:sz w:val="22"/>
          <w:szCs w:val="22"/>
          <w:lang w:eastAsia="ja-JP"/>
        </w:rPr>
        <w:br/>
      </w:r>
      <w:r w:rsidR="0064051F" w:rsidRPr="009A466D">
        <w:rPr>
          <w:rFonts w:hAnsi="ＭＳ 明朝" w:hint="eastAsia"/>
          <w:sz w:val="22"/>
          <w:szCs w:val="22"/>
          <w:lang w:eastAsia="ja-JP"/>
        </w:rPr>
        <w:t>ギリシャ文字は略さないでフルスペルとする（例：</w:t>
      </w:r>
      <w:r w:rsidR="0064051F" w:rsidRPr="009A466D">
        <w:rPr>
          <w:sz w:val="22"/>
          <w:szCs w:val="22"/>
          <w:lang w:eastAsia="ja-JP"/>
        </w:rPr>
        <w:t>”</w:t>
      </w:r>
      <w:r w:rsidR="0064051F" w:rsidRPr="009A466D">
        <w:rPr>
          <w:rFonts w:hint="eastAsia"/>
          <w:sz w:val="22"/>
          <w:szCs w:val="22"/>
        </w:rPr>
        <w:sym w:font="Symbol" w:char="F061"/>
      </w:r>
      <w:r w:rsidR="0064051F" w:rsidRPr="009A466D">
        <w:rPr>
          <w:sz w:val="22"/>
          <w:szCs w:val="22"/>
          <w:lang w:eastAsia="ja-JP"/>
        </w:rPr>
        <w:t>”</w:t>
      </w:r>
      <w:r w:rsidR="0064051F" w:rsidRPr="009A466D">
        <w:rPr>
          <w:rFonts w:hAnsi="ＭＳ 明朝" w:hint="eastAsia"/>
          <w:sz w:val="22"/>
          <w:szCs w:val="22"/>
          <w:lang w:eastAsia="ja-JP"/>
        </w:rPr>
        <w:t>ではなく</w:t>
      </w:r>
      <w:r w:rsidR="0064051F" w:rsidRPr="009A466D">
        <w:rPr>
          <w:sz w:val="22"/>
          <w:szCs w:val="22"/>
          <w:lang w:eastAsia="ja-JP"/>
        </w:rPr>
        <w:t>”</w:t>
      </w:r>
      <w:r w:rsidR="0064051F" w:rsidRPr="009A466D">
        <w:rPr>
          <w:rFonts w:hint="eastAsia"/>
          <w:sz w:val="22"/>
          <w:szCs w:val="22"/>
          <w:lang w:eastAsia="ja-JP"/>
        </w:rPr>
        <w:t>alpha</w:t>
      </w:r>
      <w:r w:rsidR="0064051F" w:rsidRPr="009A466D">
        <w:rPr>
          <w:sz w:val="22"/>
          <w:szCs w:val="22"/>
          <w:lang w:eastAsia="ja-JP"/>
        </w:rPr>
        <w:t>”</w:t>
      </w:r>
      <w:r w:rsidR="0064051F" w:rsidRPr="009A466D">
        <w:rPr>
          <w:rFonts w:hAnsi="ＭＳ 明朝" w:hint="eastAsia"/>
          <w:sz w:val="22"/>
          <w:szCs w:val="22"/>
          <w:lang w:eastAsia="ja-JP"/>
        </w:rPr>
        <w:t>、</w:t>
      </w:r>
      <w:r w:rsidR="0064051F" w:rsidRPr="009A466D">
        <w:rPr>
          <w:rFonts w:hint="eastAsia"/>
          <w:sz w:val="22"/>
          <w:szCs w:val="22"/>
        </w:rPr>
        <w:sym w:font="Symbol" w:char="F062"/>
      </w:r>
      <w:r w:rsidR="0064051F" w:rsidRPr="009A466D">
        <w:rPr>
          <w:sz w:val="22"/>
          <w:szCs w:val="22"/>
          <w:lang w:eastAsia="ja-JP"/>
        </w:rPr>
        <w:t>”</w:t>
      </w:r>
      <w:r w:rsidR="0064051F" w:rsidRPr="009A466D">
        <w:rPr>
          <w:rFonts w:hAnsi="ＭＳ 明朝" w:hint="eastAsia"/>
          <w:sz w:val="22"/>
          <w:szCs w:val="22"/>
          <w:lang w:eastAsia="ja-JP"/>
        </w:rPr>
        <w:t>ではなく</w:t>
      </w:r>
      <w:r w:rsidR="0064051F" w:rsidRPr="009A466D">
        <w:rPr>
          <w:sz w:val="22"/>
          <w:szCs w:val="22"/>
          <w:lang w:eastAsia="ja-JP"/>
        </w:rPr>
        <w:t>”</w:t>
      </w:r>
      <w:r w:rsidR="0064051F" w:rsidRPr="009A466D">
        <w:rPr>
          <w:rFonts w:hint="eastAsia"/>
          <w:sz w:val="22"/>
          <w:szCs w:val="22"/>
          <w:lang w:eastAsia="ja-JP"/>
        </w:rPr>
        <w:t>beta</w:t>
      </w:r>
      <w:r w:rsidR="0064051F" w:rsidRPr="009A466D">
        <w:rPr>
          <w:sz w:val="22"/>
          <w:szCs w:val="22"/>
          <w:lang w:eastAsia="ja-JP"/>
        </w:rPr>
        <w:t>”</w:t>
      </w:r>
      <w:r w:rsidR="0064051F" w:rsidRPr="009A466D">
        <w:rPr>
          <w:rFonts w:hAnsi="ＭＳ 明朝" w:hint="eastAsia"/>
          <w:sz w:val="22"/>
          <w:szCs w:val="22"/>
          <w:lang w:eastAsia="ja-JP"/>
        </w:rPr>
        <w:t>）</w:t>
      </w:r>
      <w:r w:rsidR="00BA6FBF" w:rsidRPr="009A466D">
        <w:rPr>
          <w:rFonts w:hAnsi="ＭＳ 明朝" w:hint="eastAsia"/>
          <w:sz w:val="22"/>
          <w:szCs w:val="22"/>
          <w:lang w:eastAsia="ja-JP"/>
        </w:rPr>
        <w:t>。</w:t>
      </w:r>
    </w:p>
    <w:p w14:paraId="0062D7F5" w14:textId="77777777" w:rsidR="00C620DA" w:rsidRDefault="00F42136" w:rsidP="00E41AA8">
      <w:pPr>
        <w:numPr>
          <w:ilvl w:val="0"/>
          <w:numId w:val="52"/>
        </w:numPr>
        <w:spacing w:beforeLines="50" w:before="120"/>
        <w:ind w:left="142" w:hanging="119"/>
        <w:rPr>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人名に由来する用語（</w:t>
      </w:r>
      <w:r w:rsidR="0064051F" w:rsidRPr="009A466D">
        <w:rPr>
          <w:rFonts w:hint="eastAsia"/>
          <w:b/>
          <w:sz w:val="22"/>
          <w:szCs w:val="22"/>
          <w:lang w:eastAsia="ja-JP"/>
        </w:rPr>
        <w:t>Eponymous terms</w:t>
      </w:r>
      <w:r w:rsidR="0064051F" w:rsidRPr="009A466D">
        <w:rPr>
          <w:rFonts w:hAnsi="ＭＳ 明朝" w:hint="eastAsia"/>
          <w:b/>
          <w:sz w:val="22"/>
          <w:szCs w:val="22"/>
          <w:lang w:eastAsia="ja-JP"/>
        </w:rPr>
        <w:t>）</w:t>
      </w:r>
      <w:r>
        <w:rPr>
          <w:rFonts w:hAnsi="ＭＳ 明朝" w:hint="eastAsia"/>
          <w:b/>
          <w:sz w:val="22"/>
          <w:szCs w:val="22"/>
          <w:lang w:eastAsia="ja-JP"/>
        </w:rPr>
        <w:t>」</w:t>
      </w:r>
      <w:r w:rsidR="00B94159" w:rsidRPr="009A466D">
        <w:rPr>
          <w:b/>
          <w:sz w:val="22"/>
          <w:szCs w:val="22"/>
          <w:lang w:eastAsia="ja-JP"/>
        </w:rPr>
        <w:br/>
      </w:r>
      <w:r w:rsidR="0064051F" w:rsidRPr="009A466D">
        <w:rPr>
          <w:rFonts w:hAnsi="ＭＳ 明朝" w:hint="eastAsia"/>
          <w:sz w:val="22"/>
          <w:szCs w:val="22"/>
          <w:lang w:eastAsia="ja-JP"/>
        </w:rPr>
        <w:t>人名に由来する用語は国際的に認識されている場合にのみ使用する</w:t>
      </w:r>
      <w:r w:rsidR="00B94159" w:rsidRPr="009A466D">
        <w:rPr>
          <w:rFonts w:hAnsi="ＭＳ 明朝" w:hint="eastAsia"/>
          <w:sz w:val="22"/>
          <w:szCs w:val="22"/>
          <w:lang w:eastAsia="ja-JP"/>
        </w:rPr>
        <w:t>。</w:t>
      </w:r>
    </w:p>
    <w:p w14:paraId="6B037285" w14:textId="77777777" w:rsidR="00E1723B" w:rsidRPr="009A466D" w:rsidRDefault="0064051F" w:rsidP="007A64A5">
      <w:pPr>
        <w:ind w:leftChars="112" w:left="458" w:hangingChars="86" w:hanging="189"/>
        <w:rPr>
          <w:b/>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BA6FBF" w:rsidRPr="009A466D">
        <w:rPr>
          <w:rFonts w:hint="eastAsia"/>
          <w:b/>
          <w:sz w:val="22"/>
          <w:szCs w:val="22"/>
        </w:rPr>
        <w:t xml:space="preserve"> </w:t>
      </w:r>
      <w:r w:rsidRPr="009A466D">
        <w:rPr>
          <w:rFonts w:hAnsi="ＭＳ 明朝"/>
          <w:b/>
          <w:bCs/>
          <w:i/>
          <w:sz w:val="22"/>
          <w:szCs w:val="22"/>
        </w:rPr>
        <w:t>単核細胞症異染性試験</w:t>
      </w:r>
      <w:r w:rsidR="00BA6FBF" w:rsidRPr="009A466D">
        <w:rPr>
          <w:rFonts w:hint="eastAsia"/>
          <w:bCs/>
          <w:sz w:val="22"/>
          <w:szCs w:val="22"/>
        </w:rPr>
        <w:t xml:space="preserve"> (</w:t>
      </w:r>
      <w:r w:rsidR="00BA6FBF" w:rsidRPr="009A466D">
        <w:rPr>
          <w:i/>
          <w:iCs/>
          <w:sz w:val="22"/>
          <w:szCs w:val="22"/>
        </w:rPr>
        <w:t>Mononucleosis heterophile test</w:t>
      </w:r>
      <w:r w:rsidR="00BA6FBF" w:rsidRPr="009A466D">
        <w:rPr>
          <w:rFonts w:hint="eastAsia"/>
          <w:bCs/>
          <w:sz w:val="22"/>
          <w:szCs w:val="22"/>
        </w:rPr>
        <w:t>)</w:t>
      </w:r>
      <w:r w:rsidR="00D44640">
        <w:rPr>
          <w:rFonts w:hAnsi="ＭＳ 明朝" w:hint="eastAsia"/>
          <w:bCs/>
          <w:sz w:val="22"/>
          <w:szCs w:val="22"/>
        </w:rPr>
        <w:t>」</w:t>
      </w:r>
      <w:r w:rsidRPr="009A466D">
        <w:rPr>
          <w:rFonts w:hAnsi="ＭＳ 明朝" w:hint="eastAsia"/>
          <w:bCs/>
          <w:sz w:val="22"/>
          <w:szCs w:val="22"/>
        </w:rPr>
        <w:t>にリンクする</w:t>
      </w:r>
      <w:r w:rsidR="00D03224">
        <w:rPr>
          <w:rFonts w:hAnsi="ＭＳ 明朝" w:hint="eastAsia"/>
          <w:bCs/>
          <w:sz w:val="22"/>
          <w:szCs w:val="22"/>
        </w:rPr>
        <w:t>「</w:t>
      </w:r>
      <w:r w:rsidRPr="009A466D">
        <w:rPr>
          <w:rFonts w:hint="eastAsia"/>
          <w:b/>
          <w:sz w:val="22"/>
          <w:szCs w:val="22"/>
        </w:rPr>
        <w:t>LLT;</w:t>
      </w:r>
      <w:r w:rsidR="00107479" w:rsidRPr="009A466D">
        <w:rPr>
          <w:rFonts w:hint="eastAsia"/>
          <w:b/>
          <w:sz w:val="22"/>
          <w:szCs w:val="22"/>
        </w:rPr>
        <w:t xml:space="preserve"> </w:t>
      </w:r>
      <w:r w:rsidRPr="009A466D">
        <w:rPr>
          <w:rFonts w:hAnsi="ＭＳ 明朝"/>
          <w:b/>
          <w:bCs/>
          <w:i/>
          <w:sz w:val="22"/>
          <w:szCs w:val="22"/>
        </w:rPr>
        <w:t>ポールバンネルテスト</w:t>
      </w:r>
      <w:r w:rsidR="00BA6FBF" w:rsidRPr="009A466D">
        <w:rPr>
          <w:rFonts w:hint="eastAsia"/>
          <w:bCs/>
          <w:sz w:val="22"/>
          <w:szCs w:val="22"/>
        </w:rPr>
        <w:t xml:space="preserve"> (</w:t>
      </w:r>
      <w:r w:rsidR="00BA6FBF" w:rsidRPr="009A466D">
        <w:rPr>
          <w:i/>
          <w:iCs/>
          <w:sz w:val="22"/>
          <w:szCs w:val="22"/>
        </w:rPr>
        <w:t>Paul Bunnell test</w:t>
      </w:r>
      <w:r w:rsidR="00BA6FBF" w:rsidRPr="009A466D">
        <w:rPr>
          <w:rFonts w:hint="eastAsia"/>
          <w:bCs/>
          <w:sz w:val="22"/>
          <w:szCs w:val="22"/>
        </w:rPr>
        <w:t>)</w:t>
      </w:r>
      <w:r w:rsidR="00D44640">
        <w:rPr>
          <w:rFonts w:hAnsi="ＭＳ 明朝" w:hint="eastAsia"/>
          <w:bCs/>
          <w:sz w:val="22"/>
          <w:szCs w:val="22"/>
        </w:rPr>
        <w:t>」</w:t>
      </w:r>
      <w:r w:rsidRPr="009A466D">
        <w:rPr>
          <w:rFonts w:hAnsi="ＭＳ 明朝" w:hint="eastAsia"/>
          <w:bCs/>
          <w:sz w:val="22"/>
          <w:szCs w:val="22"/>
        </w:rPr>
        <w:t>）</w:t>
      </w:r>
      <w:r w:rsidR="00BA6FBF" w:rsidRPr="009A466D">
        <w:rPr>
          <w:rFonts w:hAnsi="ＭＳ 明朝" w:hint="eastAsia"/>
          <w:bCs/>
          <w:sz w:val="22"/>
          <w:szCs w:val="22"/>
        </w:rPr>
        <w:t>。</w:t>
      </w:r>
    </w:p>
    <w:p w14:paraId="7E4D5213" w14:textId="77777777" w:rsidR="00C620DA" w:rsidRDefault="00D03224" w:rsidP="00E41AA8">
      <w:pPr>
        <w:numPr>
          <w:ilvl w:val="0"/>
          <w:numId w:val="52"/>
        </w:numPr>
        <w:spacing w:beforeLines="50" w:before="120"/>
        <w:ind w:left="142" w:hanging="119"/>
        <w:rPr>
          <w:b/>
          <w:iCs/>
          <w:sz w:val="22"/>
          <w:szCs w:val="22"/>
          <w:lang w:eastAsia="ja-JP"/>
        </w:rPr>
      </w:pPr>
      <w:r>
        <w:rPr>
          <w:rFonts w:hAnsi="ＭＳ 明朝" w:hint="eastAsia"/>
          <w:b/>
          <w:sz w:val="22"/>
          <w:szCs w:val="22"/>
          <w:lang w:eastAsia="ja-JP"/>
        </w:rPr>
        <w:t>「</w:t>
      </w:r>
      <w:r w:rsidR="0064051F" w:rsidRPr="009A466D">
        <w:rPr>
          <w:rFonts w:hint="eastAsia"/>
          <w:b/>
          <w:sz w:val="22"/>
          <w:szCs w:val="22"/>
          <w:lang w:eastAsia="ja-JP"/>
        </w:rPr>
        <w:t>Lesion</w:t>
      </w:r>
      <w:r w:rsidR="0064051F" w:rsidRPr="009A466D">
        <w:rPr>
          <w:rFonts w:hAnsi="ＭＳ 明朝" w:hint="eastAsia"/>
          <w:b/>
          <w:sz w:val="22"/>
          <w:szCs w:val="22"/>
          <w:lang w:eastAsia="ja-JP"/>
        </w:rPr>
        <w:t>（病変）</w:t>
      </w:r>
      <w:r w:rsidR="00D44640">
        <w:rPr>
          <w:rFonts w:hAnsi="ＭＳ 明朝" w:hint="eastAsia"/>
          <w:b/>
          <w:sz w:val="22"/>
          <w:szCs w:val="22"/>
          <w:lang w:eastAsia="ja-JP"/>
        </w:rPr>
        <w:t>」</w:t>
      </w:r>
      <w:r w:rsidR="00B94159" w:rsidRPr="009A466D">
        <w:rPr>
          <w:rFonts w:hAnsi="ＭＳ 明朝" w:hint="eastAsia"/>
          <w:b/>
          <w:sz w:val="22"/>
          <w:szCs w:val="22"/>
          <w:lang w:eastAsia="ja-JP"/>
        </w:rPr>
        <w:t>：</w:t>
      </w:r>
      <w:r w:rsidR="00B94159" w:rsidRPr="009A466D">
        <w:rPr>
          <w:b/>
          <w:sz w:val="22"/>
          <w:szCs w:val="22"/>
          <w:lang w:eastAsia="ja-JP"/>
        </w:rPr>
        <w:br/>
      </w:r>
      <w:r w:rsidR="00496B48" w:rsidRPr="009A466D">
        <w:rPr>
          <w:rFonts w:hint="eastAsia"/>
          <w:sz w:val="22"/>
          <w:szCs w:val="22"/>
          <w:lang w:eastAsia="ja-JP"/>
        </w:rPr>
        <w:t>Lesion</w:t>
      </w:r>
      <w:r w:rsidR="00496B48" w:rsidRPr="009A466D">
        <w:rPr>
          <w:rFonts w:hAnsi="ＭＳ 明朝" w:hint="eastAsia"/>
          <w:sz w:val="22"/>
          <w:szCs w:val="22"/>
          <w:lang w:eastAsia="ja-JP"/>
        </w:rPr>
        <w:t>（病変）との記述が例えば</w:t>
      </w:r>
      <w:r w:rsidR="00496B48" w:rsidRPr="009A466D">
        <w:rPr>
          <w:sz w:val="22"/>
          <w:szCs w:val="22"/>
          <w:lang w:eastAsia="ja-JP"/>
        </w:rPr>
        <w:t>PT</w:t>
      </w:r>
      <w:r w:rsidR="00496B48" w:rsidRPr="009A466D">
        <w:rPr>
          <w:rFonts w:hAnsi="ＭＳ 明朝" w:hint="eastAsia"/>
          <w:sz w:val="22"/>
          <w:szCs w:val="22"/>
          <w:lang w:eastAsia="ja-JP"/>
        </w:rPr>
        <w:t>：</w:t>
      </w:r>
      <w:r w:rsidR="00496B48" w:rsidRPr="009A466D">
        <w:rPr>
          <w:rFonts w:hint="eastAsia"/>
          <w:sz w:val="22"/>
          <w:szCs w:val="22"/>
          <w:lang w:eastAsia="ja-JP"/>
        </w:rPr>
        <w:t>“</w:t>
      </w:r>
      <w:r w:rsidR="00496B48" w:rsidRPr="009A466D">
        <w:rPr>
          <w:i/>
          <w:sz w:val="22"/>
          <w:szCs w:val="22"/>
          <w:lang w:eastAsia="ja-JP"/>
        </w:rPr>
        <w:t>Glomerulonephritis minimal lesion</w:t>
      </w:r>
      <w:r w:rsidR="00496B48" w:rsidRPr="009A466D">
        <w:rPr>
          <w:rFonts w:hAnsi="ＭＳ 明朝" w:hint="eastAsia"/>
          <w:i/>
          <w:sz w:val="22"/>
          <w:szCs w:val="22"/>
          <w:lang w:eastAsia="ja-JP"/>
        </w:rPr>
        <w:t>（微少病変糸球体腎炎）</w:t>
      </w:r>
      <w:r w:rsidR="00496B48" w:rsidRPr="009A466D">
        <w:rPr>
          <w:rFonts w:hint="eastAsia"/>
          <w:i/>
          <w:sz w:val="22"/>
          <w:szCs w:val="22"/>
          <w:lang w:eastAsia="ja-JP"/>
        </w:rPr>
        <w:t>”</w:t>
      </w:r>
      <w:r w:rsidR="00496B48" w:rsidRPr="009A466D">
        <w:rPr>
          <w:rFonts w:hAnsi="ＭＳ 明朝" w:hint="eastAsia"/>
          <w:i/>
          <w:sz w:val="22"/>
          <w:szCs w:val="22"/>
          <w:lang w:eastAsia="ja-JP"/>
        </w:rPr>
        <w:t>のように</w:t>
      </w:r>
      <w:r w:rsidR="00496B48" w:rsidRPr="009A466D">
        <w:rPr>
          <w:rFonts w:hAnsi="ＭＳ 明朝" w:hint="eastAsia"/>
          <w:sz w:val="22"/>
          <w:szCs w:val="22"/>
          <w:lang w:eastAsia="ja-JP"/>
        </w:rPr>
        <w:t>医学的概念の一部として使われている場合、あるいは</w:t>
      </w:r>
      <w:r w:rsidR="00496B48" w:rsidRPr="009A466D">
        <w:rPr>
          <w:rFonts w:hint="eastAsia"/>
          <w:sz w:val="22"/>
          <w:szCs w:val="22"/>
          <w:lang w:eastAsia="ja-JP"/>
        </w:rPr>
        <w:t>LLT</w:t>
      </w:r>
      <w:r w:rsidR="00496B48" w:rsidRPr="009A466D">
        <w:rPr>
          <w:rFonts w:hAnsi="ＭＳ 明朝" w:hint="eastAsia"/>
          <w:sz w:val="22"/>
          <w:szCs w:val="22"/>
          <w:lang w:eastAsia="ja-JP"/>
        </w:rPr>
        <w:t>：</w:t>
      </w:r>
      <w:r w:rsidR="00496B48" w:rsidRPr="009A466D">
        <w:rPr>
          <w:rFonts w:hint="eastAsia"/>
          <w:sz w:val="22"/>
          <w:szCs w:val="22"/>
          <w:lang w:eastAsia="ja-JP"/>
        </w:rPr>
        <w:t>“</w:t>
      </w:r>
      <w:r w:rsidR="00496B48" w:rsidRPr="009A466D">
        <w:rPr>
          <w:rFonts w:cs="Arial"/>
          <w:i/>
          <w:sz w:val="22"/>
          <w:szCs w:val="22"/>
          <w:lang w:eastAsia="ja-JP"/>
        </w:rPr>
        <w:t>Brain lesion</w:t>
      </w:r>
      <w:r w:rsidR="00496B48" w:rsidRPr="009A466D">
        <w:rPr>
          <w:rFonts w:hAnsi="ＭＳ 明朝" w:cs="Arial" w:hint="eastAsia"/>
          <w:i/>
          <w:sz w:val="22"/>
          <w:szCs w:val="22"/>
          <w:lang w:eastAsia="ja-JP"/>
        </w:rPr>
        <w:t>（脳病変）</w:t>
      </w:r>
      <w:r w:rsidR="00496B48" w:rsidRPr="009A466D">
        <w:rPr>
          <w:rFonts w:cs="Arial" w:hint="eastAsia"/>
          <w:i/>
          <w:sz w:val="22"/>
          <w:szCs w:val="22"/>
          <w:lang w:eastAsia="ja-JP"/>
        </w:rPr>
        <w:t>”</w:t>
      </w:r>
      <w:r w:rsidR="00496B48" w:rsidRPr="009A466D">
        <w:rPr>
          <w:rFonts w:hAnsi="ＭＳ 明朝" w:cs="Arial" w:hint="eastAsia"/>
          <w:sz w:val="22"/>
          <w:szCs w:val="22"/>
          <w:lang w:eastAsia="ja-JP"/>
        </w:rPr>
        <w:t>のように医学的に認知されている表現である場合には</w:t>
      </w:r>
      <w:r w:rsidR="00496B48" w:rsidRPr="009A466D">
        <w:rPr>
          <w:rFonts w:cs="Arial" w:hint="eastAsia"/>
          <w:sz w:val="22"/>
          <w:szCs w:val="22"/>
          <w:lang w:eastAsia="ja-JP"/>
        </w:rPr>
        <w:t>MedDRA</w:t>
      </w:r>
      <w:r w:rsidR="00496B48" w:rsidRPr="009A466D">
        <w:rPr>
          <w:rFonts w:hAnsi="ＭＳ 明朝" w:cs="Arial" w:hint="eastAsia"/>
          <w:sz w:val="22"/>
          <w:szCs w:val="22"/>
          <w:lang w:eastAsia="ja-JP"/>
        </w:rPr>
        <w:t>への取り込みが考慮される。しかし、その</w:t>
      </w:r>
      <w:r w:rsidR="00776C0A" w:rsidRPr="009A466D">
        <w:rPr>
          <w:rFonts w:cs="Arial" w:hint="eastAsia"/>
          <w:sz w:val="22"/>
          <w:szCs w:val="22"/>
          <w:lang w:eastAsia="ja-JP"/>
        </w:rPr>
        <w:t>les</w:t>
      </w:r>
      <w:r w:rsidR="00496B48" w:rsidRPr="009A466D">
        <w:rPr>
          <w:rFonts w:cs="Arial" w:hint="eastAsia"/>
          <w:sz w:val="22"/>
          <w:szCs w:val="22"/>
          <w:lang w:eastAsia="ja-JP"/>
        </w:rPr>
        <w:t>ion</w:t>
      </w:r>
      <w:r w:rsidR="00496B48" w:rsidRPr="009A466D">
        <w:rPr>
          <w:rFonts w:hAnsi="ＭＳ 明朝" w:cs="Arial" w:hint="eastAsia"/>
          <w:sz w:val="22"/>
          <w:szCs w:val="22"/>
          <w:lang w:eastAsia="ja-JP"/>
        </w:rPr>
        <w:t>用語が既存の</w:t>
      </w:r>
      <w:r w:rsidR="00496B48" w:rsidRPr="009A466D">
        <w:rPr>
          <w:rFonts w:cs="Arial"/>
          <w:sz w:val="22"/>
          <w:szCs w:val="22"/>
          <w:lang w:eastAsia="ja-JP"/>
        </w:rPr>
        <w:t xml:space="preserve"> “disorder</w:t>
      </w:r>
      <w:r w:rsidR="00496B48" w:rsidRPr="009A466D">
        <w:rPr>
          <w:rFonts w:hAnsi="ＭＳ 明朝" w:cs="Arial" w:hint="eastAsia"/>
          <w:sz w:val="22"/>
          <w:szCs w:val="22"/>
          <w:lang w:eastAsia="ja-JP"/>
        </w:rPr>
        <w:t>（障害）</w:t>
      </w:r>
      <w:r w:rsidR="00496B48" w:rsidRPr="009A466D">
        <w:rPr>
          <w:rFonts w:cs="Arial"/>
          <w:sz w:val="22"/>
          <w:szCs w:val="22"/>
          <w:lang w:eastAsia="ja-JP"/>
        </w:rPr>
        <w:t>”</w:t>
      </w:r>
      <w:r w:rsidR="00496B48" w:rsidRPr="009A466D">
        <w:rPr>
          <w:rFonts w:hAnsi="ＭＳ 明朝" w:cs="Arial" w:hint="eastAsia"/>
          <w:sz w:val="22"/>
          <w:szCs w:val="22"/>
          <w:lang w:eastAsia="ja-JP"/>
        </w:rPr>
        <w:t>用語に対して単に不明確な概念を追加するのみである場合には収載されない。例えば、</w:t>
      </w:r>
      <w:r w:rsidR="00496B48" w:rsidRPr="009A466D">
        <w:rPr>
          <w:rFonts w:cs="Arial"/>
          <w:sz w:val="22"/>
          <w:szCs w:val="22"/>
          <w:lang w:eastAsia="ja-JP"/>
        </w:rPr>
        <w:t>“renal lesion</w:t>
      </w:r>
      <w:r w:rsidR="00496B48" w:rsidRPr="009A466D">
        <w:rPr>
          <w:rFonts w:hAnsi="ＭＳ 明朝" w:cs="Arial" w:hint="eastAsia"/>
          <w:sz w:val="22"/>
          <w:szCs w:val="22"/>
          <w:lang w:eastAsia="ja-JP"/>
        </w:rPr>
        <w:t>（腎病変）</w:t>
      </w:r>
      <w:r w:rsidR="00496B48" w:rsidRPr="009A466D">
        <w:rPr>
          <w:rFonts w:cs="Arial"/>
          <w:sz w:val="22"/>
          <w:szCs w:val="22"/>
          <w:lang w:eastAsia="ja-JP"/>
        </w:rPr>
        <w:t>”</w:t>
      </w:r>
      <w:r w:rsidR="00496B48" w:rsidRPr="009A466D">
        <w:rPr>
          <w:rFonts w:hAnsi="ＭＳ 明朝" w:cs="Arial" w:hint="eastAsia"/>
          <w:sz w:val="22"/>
          <w:szCs w:val="22"/>
          <w:lang w:eastAsia="ja-JP"/>
        </w:rPr>
        <w:t>は既存の</w:t>
      </w:r>
      <w:r w:rsidR="00496B48" w:rsidRPr="009A466D">
        <w:rPr>
          <w:rFonts w:cs="Arial" w:hint="eastAsia"/>
          <w:sz w:val="22"/>
          <w:szCs w:val="22"/>
          <w:lang w:eastAsia="ja-JP"/>
        </w:rPr>
        <w:t>LLT</w:t>
      </w:r>
      <w:r w:rsidR="009652C5" w:rsidRPr="009A466D">
        <w:rPr>
          <w:rFonts w:cs="Arial" w:hint="eastAsia"/>
          <w:sz w:val="22"/>
          <w:szCs w:val="22"/>
          <w:lang w:eastAsia="ja-JP"/>
        </w:rPr>
        <w:t>/PT</w:t>
      </w:r>
      <w:r w:rsidR="00496B48" w:rsidRPr="009A466D">
        <w:rPr>
          <w:rFonts w:hAnsi="ＭＳ 明朝" w:cs="Arial" w:hint="eastAsia"/>
          <w:sz w:val="22"/>
          <w:szCs w:val="22"/>
          <w:lang w:eastAsia="ja-JP"/>
        </w:rPr>
        <w:t>：</w:t>
      </w:r>
      <w:r w:rsidR="00496B48" w:rsidRPr="009A466D">
        <w:rPr>
          <w:rFonts w:cs="Arial" w:hint="eastAsia"/>
          <w:sz w:val="22"/>
          <w:szCs w:val="22"/>
          <w:lang w:eastAsia="ja-JP"/>
        </w:rPr>
        <w:t>“</w:t>
      </w:r>
      <w:r w:rsidR="00496B48" w:rsidRPr="009A466D">
        <w:rPr>
          <w:rFonts w:cs="Arial"/>
          <w:i/>
          <w:sz w:val="22"/>
          <w:szCs w:val="22"/>
          <w:lang w:eastAsia="ja-JP"/>
        </w:rPr>
        <w:t>Renal disorder</w:t>
      </w:r>
      <w:r w:rsidR="00496B48" w:rsidRPr="009A466D">
        <w:rPr>
          <w:rFonts w:hAnsi="ＭＳ 明朝" w:cs="Arial" w:hint="eastAsia"/>
          <w:i/>
          <w:sz w:val="22"/>
          <w:szCs w:val="22"/>
          <w:lang w:eastAsia="ja-JP"/>
        </w:rPr>
        <w:t>（腎障害）</w:t>
      </w:r>
      <w:r w:rsidR="00496B48" w:rsidRPr="009A466D">
        <w:rPr>
          <w:rFonts w:cs="Arial" w:hint="eastAsia"/>
          <w:sz w:val="22"/>
          <w:szCs w:val="22"/>
          <w:lang w:eastAsia="ja-JP"/>
        </w:rPr>
        <w:t>”</w:t>
      </w:r>
      <w:r w:rsidR="00496B48" w:rsidRPr="009A466D">
        <w:rPr>
          <w:rFonts w:hAnsi="ＭＳ 明朝" w:cs="Arial" w:hint="eastAsia"/>
          <w:sz w:val="22"/>
          <w:szCs w:val="22"/>
          <w:lang w:eastAsia="ja-JP"/>
        </w:rPr>
        <w:t>でコーディングすることができる</w:t>
      </w:r>
    </w:p>
    <w:p w14:paraId="77529192" w14:textId="77777777" w:rsidR="00C620DA" w:rsidRDefault="00D03224" w:rsidP="00E41AA8">
      <w:pPr>
        <w:numPr>
          <w:ilvl w:val="0"/>
          <w:numId w:val="52"/>
        </w:numPr>
        <w:spacing w:beforeLines="50" w:before="120"/>
        <w:ind w:left="142" w:hanging="119"/>
        <w:rPr>
          <w:b/>
          <w:sz w:val="22"/>
          <w:szCs w:val="22"/>
          <w:lang w:eastAsia="ja-JP"/>
        </w:rPr>
      </w:pPr>
      <w:r>
        <w:rPr>
          <w:rFonts w:hAnsi="ＭＳ 明朝" w:hint="eastAsia"/>
          <w:b/>
          <w:iCs/>
          <w:sz w:val="22"/>
          <w:szCs w:val="22"/>
        </w:rPr>
        <w:lastRenderedPageBreak/>
        <w:t>「</w:t>
      </w:r>
      <w:r w:rsidR="0064051F" w:rsidRPr="009A466D">
        <w:rPr>
          <w:rFonts w:hint="eastAsia"/>
          <w:b/>
          <w:iCs/>
          <w:sz w:val="22"/>
          <w:szCs w:val="22"/>
        </w:rPr>
        <w:t>Lump (non-neoplastic)</w:t>
      </w:r>
      <w:r w:rsidR="0064051F" w:rsidRPr="009A466D">
        <w:rPr>
          <w:rFonts w:hAnsi="ＭＳ 明朝" w:hint="eastAsia"/>
          <w:b/>
          <w:iCs/>
          <w:sz w:val="22"/>
          <w:szCs w:val="22"/>
        </w:rPr>
        <w:t>（腫瘤（新生物でない）</w:t>
      </w:r>
      <w:r w:rsidR="00D44640">
        <w:rPr>
          <w:rFonts w:hAnsi="ＭＳ 明朝" w:hint="eastAsia"/>
          <w:b/>
          <w:iCs/>
          <w:sz w:val="22"/>
          <w:szCs w:val="22"/>
        </w:rPr>
        <w:t>」</w:t>
      </w:r>
      <w:r w:rsidR="00B94159" w:rsidRPr="009A466D">
        <w:rPr>
          <w:b/>
          <w:iCs/>
          <w:sz w:val="22"/>
          <w:szCs w:val="22"/>
        </w:rPr>
        <w:br/>
      </w:r>
      <w:r w:rsidR="0064051F" w:rsidRPr="009A466D">
        <w:rPr>
          <w:iCs/>
          <w:sz w:val="22"/>
          <w:szCs w:val="22"/>
        </w:rPr>
        <w:t>”</w:t>
      </w:r>
      <w:r w:rsidR="0064051F" w:rsidRPr="009A466D">
        <w:rPr>
          <w:rFonts w:hint="eastAsia"/>
          <w:iCs/>
          <w:sz w:val="22"/>
          <w:szCs w:val="22"/>
        </w:rPr>
        <w:t>lump</w:t>
      </w:r>
      <w:r w:rsidR="0064051F" w:rsidRPr="009A466D">
        <w:rPr>
          <w:iCs/>
          <w:sz w:val="22"/>
          <w:szCs w:val="22"/>
        </w:rPr>
        <w:t>”</w:t>
      </w:r>
      <w:r w:rsidR="0064051F" w:rsidRPr="009A466D">
        <w:rPr>
          <w:rFonts w:hAnsi="ＭＳ 明朝" w:hint="eastAsia"/>
          <w:iCs/>
          <w:sz w:val="22"/>
          <w:szCs w:val="22"/>
        </w:rPr>
        <w:t>が含まれている用語は</w:t>
      </w:r>
      <w:r>
        <w:rPr>
          <w:rFonts w:hAnsi="ＭＳ 明朝" w:hint="eastAsia"/>
          <w:iCs/>
          <w:sz w:val="22"/>
          <w:szCs w:val="22"/>
        </w:rPr>
        <w:t>「</w:t>
      </w:r>
      <w:r w:rsidR="0064051F" w:rsidRPr="009A466D">
        <w:rPr>
          <w:rFonts w:hAnsi="ＭＳ 明朝" w:hint="eastAsia"/>
          <w:iCs/>
          <w:sz w:val="22"/>
          <w:szCs w:val="22"/>
        </w:rPr>
        <w:t>新生物</w:t>
      </w:r>
      <w:r w:rsidR="00D44640">
        <w:rPr>
          <w:rFonts w:hAnsi="ＭＳ 明朝" w:hint="eastAsia"/>
          <w:iCs/>
          <w:sz w:val="22"/>
          <w:szCs w:val="22"/>
        </w:rPr>
        <w:t>」</w:t>
      </w:r>
      <w:r w:rsidR="0064051F" w:rsidRPr="009A466D">
        <w:rPr>
          <w:rFonts w:hAnsi="ＭＳ 明朝" w:hint="eastAsia"/>
          <w:iCs/>
          <w:sz w:val="22"/>
          <w:szCs w:val="22"/>
        </w:rPr>
        <w:t>を意味しない。</w:t>
      </w:r>
      <w:r w:rsidR="0064051F" w:rsidRPr="009A466D">
        <w:rPr>
          <w:rFonts w:hAnsi="ＭＳ 明朝" w:hint="eastAsia"/>
          <w:iCs/>
          <w:sz w:val="22"/>
          <w:szCs w:val="22"/>
          <w:lang w:eastAsia="ja-JP"/>
        </w:rPr>
        <w:t>それらの用語は発現部位を示す</w:t>
      </w:r>
      <w:r w:rsidR="0064051F" w:rsidRPr="009A466D">
        <w:rPr>
          <w:rFonts w:hint="eastAsia"/>
          <w:iCs/>
          <w:sz w:val="22"/>
          <w:szCs w:val="22"/>
          <w:lang w:eastAsia="ja-JP"/>
        </w:rPr>
        <w:t>SOC</w:t>
      </w:r>
      <w:r w:rsidR="0064051F" w:rsidRPr="009A466D">
        <w:rPr>
          <w:rFonts w:hAnsi="ＭＳ 明朝" w:hint="eastAsia"/>
          <w:iCs/>
          <w:sz w:val="22"/>
          <w:szCs w:val="22"/>
          <w:lang w:eastAsia="ja-JP"/>
        </w:rPr>
        <w:t>をプライマリーとする。</w:t>
      </w:r>
    </w:p>
    <w:p w14:paraId="35A772D2" w14:textId="77777777" w:rsidR="00C620DA" w:rsidRDefault="00D03224" w:rsidP="00E41AA8">
      <w:pPr>
        <w:numPr>
          <w:ilvl w:val="0"/>
          <w:numId w:val="52"/>
        </w:numPr>
        <w:spacing w:beforeLines="50" w:before="120"/>
        <w:ind w:left="142" w:hanging="119"/>
        <w:rPr>
          <w:b/>
          <w:sz w:val="22"/>
          <w:szCs w:val="22"/>
          <w:lang w:eastAsia="ja-JP"/>
        </w:rPr>
      </w:pPr>
      <w:r>
        <w:rPr>
          <w:rFonts w:hAnsi="ＭＳ 明朝" w:hint="eastAsia"/>
          <w:b/>
          <w:sz w:val="22"/>
          <w:szCs w:val="22"/>
        </w:rPr>
        <w:t>「</w:t>
      </w:r>
      <w:r w:rsidR="0064051F" w:rsidRPr="009A466D">
        <w:rPr>
          <w:rFonts w:hint="eastAsia"/>
          <w:b/>
          <w:sz w:val="22"/>
          <w:szCs w:val="22"/>
        </w:rPr>
        <w:t>Mass (non-neplastic)</w:t>
      </w:r>
      <w:r w:rsidR="0064051F" w:rsidRPr="009A466D">
        <w:rPr>
          <w:rFonts w:hAnsi="ＭＳ 明朝" w:hint="eastAsia"/>
          <w:b/>
          <w:sz w:val="22"/>
          <w:szCs w:val="22"/>
        </w:rPr>
        <w:t>（腫瘤（新生物でない</w:t>
      </w:r>
      <w:r w:rsidR="00EB392E" w:rsidRPr="009A466D">
        <w:rPr>
          <w:rFonts w:hAnsi="ＭＳ 明朝"/>
          <w:b/>
          <w:sz w:val="22"/>
          <w:szCs w:val="22"/>
          <w:lang w:eastAsia="ja-JP"/>
        </w:rPr>
        <w:t>）</w:t>
      </w:r>
      <w:r w:rsidR="00A67BC3">
        <w:rPr>
          <w:rFonts w:hAnsi="ＭＳ 明朝" w:hint="eastAsia"/>
          <w:b/>
          <w:sz w:val="22"/>
          <w:szCs w:val="22"/>
          <w:lang w:eastAsia="ja-JP"/>
        </w:rPr>
        <w:t>）</w:t>
      </w:r>
      <w:r w:rsidR="00D44640">
        <w:rPr>
          <w:rFonts w:hAnsi="ＭＳ 明朝" w:hint="eastAsia"/>
          <w:b/>
          <w:sz w:val="22"/>
          <w:szCs w:val="22"/>
        </w:rPr>
        <w:t>」</w:t>
      </w:r>
      <w:r w:rsidR="00B94159" w:rsidRPr="009A466D">
        <w:rPr>
          <w:b/>
          <w:sz w:val="22"/>
          <w:szCs w:val="22"/>
        </w:rPr>
        <w:br/>
      </w:r>
      <w:r w:rsidR="0064051F" w:rsidRPr="009A466D">
        <w:rPr>
          <w:sz w:val="22"/>
          <w:szCs w:val="22"/>
        </w:rPr>
        <w:t>”</w:t>
      </w:r>
      <w:r w:rsidR="0064051F" w:rsidRPr="009A466D">
        <w:rPr>
          <w:rFonts w:hint="eastAsia"/>
          <w:sz w:val="22"/>
          <w:szCs w:val="22"/>
        </w:rPr>
        <w:t>mass</w:t>
      </w:r>
      <w:r w:rsidR="0064051F" w:rsidRPr="009A466D">
        <w:rPr>
          <w:sz w:val="22"/>
          <w:szCs w:val="22"/>
        </w:rPr>
        <w:t>”</w:t>
      </w:r>
      <w:r w:rsidR="0064051F" w:rsidRPr="009A466D">
        <w:rPr>
          <w:rFonts w:hAnsi="ＭＳ 明朝" w:hint="eastAsia"/>
          <w:sz w:val="22"/>
          <w:szCs w:val="22"/>
        </w:rPr>
        <w:t>が含まれている用語は</w:t>
      </w:r>
      <w:r>
        <w:rPr>
          <w:rFonts w:hAnsi="ＭＳ 明朝" w:hint="eastAsia"/>
          <w:sz w:val="22"/>
          <w:szCs w:val="22"/>
        </w:rPr>
        <w:t>「</w:t>
      </w:r>
      <w:r w:rsidR="0064051F" w:rsidRPr="009A466D">
        <w:rPr>
          <w:rFonts w:hAnsi="ＭＳ 明朝" w:hint="eastAsia"/>
          <w:sz w:val="22"/>
          <w:szCs w:val="22"/>
        </w:rPr>
        <w:t>新生物</w:t>
      </w:r>
      <w:r w:rsidR="00D44640">
        <w:rPr>
          <w:rFonts w:hAnsi="ＭＳ 明朝" w:hint="eastAsia"/>
          <w:sz w:val="22"/>
          <w:szCs w:val="22"/>
        </w:rPr>
        <w:t>」</w:t>
      </w:r>
      <w:r w:rsidR="0064051F" w:rsidRPr="009A466D">
        <w:rPr>
          <w:rFonts w:hAnsi="ＭＳ 明朝" w:hint="eastAsia"/>
          <w:sz w:val="22"/>
          <w:szCs w:val="22"/>
        </w:rPr>
        <w:t>を意味しない。</w:t>
      </w:r>
      <w:r w:rsidR="0064051F" w:rsidRPr="009A466D">
        <w:rPr>
          <w:rFonts w:hAnsi="ＭＳ 明朝" w:hint="eastAsia"/>
          <w:sz w:val="22"/>
          <w:szCs w:val="22"/>
          <w:lang w:eastAsia="ja-JP"/>
        </w:rPr>
        <w:t>それらの用語は発現部位を示す</w:t>
      </w:r>
      <w:r w:rsidR="0064051F" w:rsidRPr="009A466D">
        <w:rPr>
          <w:rFonts w:hint="eastAsia"/>
          <w:sz w:val="22"/>
          <w:szCs w:val="22"/>
          <w:lang w:eastAsia="ja-JP"/>
        </w:rPr>
        <w:t>SOC</w:t>
      </w:r>
      <w:r w:rsidR="0064051F" w:rsidRPr="009A466D">
        <w:rPr>
          <w:rFonts w:hAnsi="ＭＳ 明朝" w:hint="eastAsia"/>
          <w:sz w:val="22"/>
          <w:szCs w:val="22"/>
          <w:lang w:eastAsia="ja-JP"/>
        </w:rPr>
        <w:t>をプライマリーとする。発現部位が不明の</w:t>
      </w:r>
      <w:r w:rsidR="0064051F" w:rsidRPr="009A466D">
        <w:rPr>
          <w:rFonts w:hint="eastAsia"/>
          <w:sz w:val="22"/>
          <w:szCs w:val="22"/>
          <w:lang w:eastAsia="ja-JP"/>
        </w:rPr>
        <w:t>“</w:t>
      </w:r>
      <w:r w:rsidR="0064051F" w:rsidRPr="009A466D">
        <w:rPr>
          <w:rFonts w:hint="eastAsia"/>
          <w:sz w:val="22"/>
          <w:szCs w:val="22"/>
          <w:lang w:eastAsia="ja-JP"/>
        </w:rPr>
        <w:t>mass</w:t>
      </w:r>
      <w:r w:rsidR="0064051F" w:rsidRPr="009A466D">
        <w:rPr>
          <w:rFonts w:hint="eastAsia"/>
          <w:sz w:val="22"/>
          <w:szCs w:val="22"/>
          <w:lang w:eastAsia="ja-JP"/>
        </w:rPr>
        <w:t>”</w:t>
      </w:r>
      <w:r w:rsidR="0064051F" w:rsidRPr="009A466D">
        <w:rPr>
          <w:rFonts w:hAnsi="ＭＳ 明朝" w:hint="eastAsia"/>
          <w:sz w:val="22"/>
          <w:szCs w:val="22"/>
          <w:lang w:eastAsia="ja-JP"/>
        </w:rPr>
        <w:t>用語は</w:t>
      </w:r>
      <w:r>
        <w:rPr>
          <w:rFonts w:hAnsi="ＭＳ 明朝" w:hint="eastAsia"/>
          <w:sz w:val="22"/>
          <w:szCs w:val="22"/>
          <w:lang w:eastAsia="ja-JP"/>
        </w:rPr>
        <w:t>「</w:t>
      </w:r>
      <w:r w:rsidR="0064051F" w:rsidRPr="009A466D">
        <w:rPr>
          <w:rFonts w:hint="eastAsia"/>
          <w:b/>
          <w:bCs/>
          <w:iCs/>
          <w:sz w:val="22"/>
          <w:szCs w:val="22"/>
          <w:lang w:eastAsia="ja-JP"/>
        </w:rPr>
        <w:t>SOC;</w:t>
      </w:r>
      <w:r w:rsidR="00107479" w:rsidRPr="009A466D">
        <w:rPr>
          <w:rFonts w:hint="eastAsia"/>
          <w:b/>
          <w:bCs/>
          <w:i/>
          <w:iCs/>
          <w:sz w:val="22"/>
          <w:szCs w:val="22"/>
          <w:lang w:eastAsia="ja-JP"/>
        </w:rPr>
        <w:t xml:space="preserve"> </w:t>
      </w:r>
      <w:r w:rsidR="007614F0" w:rsidRPr="009A466D">
        <w:rPr>
          <w:rFonts w:hAnsi="ＭＳ 明朝" w:hint="eastAsia"/>
          <w:b/>
          <w:bCs/>
          <w:i/>
          <w:iCs/>
          <w:sz w:val="22"/>
          <w:szCs w:val="22"/>
          <w:lang w:eastAsia="ja-JP"/>
        </w:rPr>
        <w:t>一般・全身障害および投与部位の状態</w:t>
      </w:r>
      <w:r w:rsidR="00D44640">
        <w:rPr>
          <w:rFonts w:hAnsi="ＭＳ 明朝" w:hint="eastAsia"/>
          <w:sz w:val="22"/>
          <w:szCs w:val="22"/>
          <w:lang w:eastAsia="ja-JP"/>
        </w:rPr>
        <w:t>」</w:t>
      </w:r>
      <w:r w:rsidR="0064051F" w:rsidRPr="009A466D">
        <w:rPr>
          <w:rFonts w:hAnsi="ＭＳ 明朝" w:hint="eastAsia"/>
          <w:sz w:val="22"/>
          <w:szCs w:val="22"/>
          <w:lang w:eastAsia="ja-JP"/>
        </w:rPr>
        <w:t>をプライマリー</w:t>
      </w:r>
      <w:r w:rsidR="0064051F" w:rsidRPr="009A466D">
        <w:rPr>
          <w:rFonts w:hint="eastAsia"/>
          <w:sz w:val="22"/>
          <w:szCs w:val="22"/>
          <w:lang w:eastAsia="ja-JP"/>
        </w:rPr>
        <w:t>SOC</w:t>
      </w:r>
      <w:r w:rsidR="0064051F" w:rsidRPr="009A466D">
        <w:rPr>
          <w:rFonts w:hAnsi="ＭＳ 明朝" w:hint="eastAsia"/>
          <w:sz w:val="22"/>
          <w:szCs w:val="22"/>
          <w:lang w:eastAsia="ja-JP"/>
        </w:rPr>
        <w:t>とする。</w:t>
      </w:r>
    </w:p>
    <w:p w14:paraId="73ECA19A" w14:textId="77777777" w:rsidR="00C620DA" w:rsidRDefault="00D03224" w:rsidP="00E41AA8">
      <w:pPr>
        <w:numPr>
          <w:ilvl w:val="0"/>
          <w:numId w:val="52"/>
        </w:numPr>
        <w:spacing w:beforeLines="50" w:before="120"/>
        <w:ind w:left="142" w:hanging="119"/>
        <w:rPr>
          <w:b/>
          <w:sz w:val="22"/>
          <w:szCs w:val="22"/>
          <w:lang w:eastAsia="ja-JP"/>
        </w:rPr>
      </w:pPr>
      <w:r>
        <w:rPr>
          <w:rFonts w:hAnsi="ＭＳ 明朝"/>
          <w:b/>
          <w:sz w:val="22"/>
          <w:szCs w:val="22"/>
          <w:lang w:eastAsia="ja-JP"/>
        </w:rPr>
        <w:t>「</w:t>
      </w:r>
      <w:r w:rsidR="0064051F" w:rsidRPr="009A466D">
        <w:rPr>
          <w:b/>
          <w:sz w:val="22"/>
          <w:szCs w:val="22"/>
          <w:lang w:eastAsia="ja-JP"/>
        </w:rPr>
        <w:t>Tumor (neoplasti</w:t>
      </w:r>
      <w:r w:rsidR="0064051F" w:rsidRPr="009A466D">
        <w:rPr>
          <w:rFonts w:hint="eastAsia"/>
          <w:b/>
          <w:sz w:val="22"/>
          <w:szCs w:val="22"/>
          <w:lang w:eastAsia="ja-JP"/>
        </w:rPr>
        <w:t>c</w:t>
      </w:r>
      <w:r w:rsidR="0064051F" w:rsidRPr="009A466D">
        <w:rPr>
          <w:b/>
          <w:sz w:val="22"/>
          <w:szCs w:val="22"/>
          <w:lang w:eastAsia="ja-JP"/>
        </w:rPr>
        <w:t>)</w:t>
      </w:r>
      <w:r w:rsidR="0064051F" w:rsidRPr="009A466D">
        <w:rPr>
          <w:rFonts w:hAnsi="ＭＳ 明朝"/>
          <w:b/>
          <w:sz w:val="22"/>
          <w:szCs w:val="22"/>
          <w:lang w:eastAsia="ja-JP"/>
        </w:rPr>
        <w:t>（腫瘍（新生物））</w:t>
      </w:r>
      <w:r w:rsidR="00D44640">
        <w:rPr>
          <w:rFonts w:hAnsi="ＭＳ 明朝"/>
          <w:b/>
          <w:sz w:val="22"/>
          <w:szCs w:val="22"/>
          <w:lang w:eastAsia="ja-JP"/>
        </w:rPr>
        <w:t>」</w:t>
      </w:r>
      <w:r w:rsidR="00B94159" w:rsidRPr="009A466D">
        <w:rPr>
          <w:rFonts w:hint="eastAsia"/>
          <w:b/>
          <w:sz w:val="22"/>
          <w:szCs w:val="22"/>
          <w:lang w:eastAsia="ja-JP"/>
        </w:rPr>
        <w:br/>
      </w:r>
      <w:r w:rsidR="0064051F" w:rsidRPr="009A466D">
        <w:rPr>
          <w:sz w:val="22"/>
          <w:szCs w:val="22"/>
          <w:lang w:eastAsia="ja-JP"/>
        </w:rPr>
        <w:t>”tumo(u)r”</w:t>
      </w:r>
      <w:r w:rsidR="0064051F" w:rsidRPr="009A466D">
        <w:rPr>
          <w:rFonts w:hAnsi="ＭＳ 明朝"/>
          <w:iCs/>
          <w:sz w:val="22"/>
          <w:szCs w:val="22"/>
          <w:lang w:eastAsia="ja-JP"/>
        </w:rPr>
        <w:t>が含まれている用語は</w:t>
      </w:r>
      <w:r>
        <w:rPr>
          <w:rFonts w:hAnsi="ＭＳ 明朝"/>
          <w:iCs/>
          <w:sz w:val="22"/>
          <w:szCs w:val="22"/>
          <w:lang w:eastAsia="ja-JP"/>
        </w:rPr>
        <w:t>「</w:t>
      </w:r>
      <w:r w:rsidR="0064051F" w:rsidRPr="009A466D">
        <w:rPr>
          <w:rFonts w:hAnsi="ＭＳ 明朝"/>
          <w:iCs/>
          <w:sz w:val="22"/>
          <w:szCs w:val="22"/>
          <w:lang w:eastAsia="ja-JP"/>
        </w:rPr>
        <w:t>新生物</w:t>
      </w:r>
      <w:r w:rsidR="00D44640">
        <w:rPr>
          <w:rFonts w:hAnsi="ＭＳ 明朝"/>
          <w:iCs/>
          <w:sz w:val="22"/>
          <w:szCs w:val="22"/>
          <w:lang w:eastAsia="ja-JP"/>
        </w:rPr>
        <w:t>」</w:t>
      </w:r>
      <w:r w:rsidR="0064051F" w:rsidRPr="009A466D">
        <w:rPr>
          <w:rFonts w:hAnsi="ＭＳ 明朝"/>
          <w:iCs/>
          <w:sz w:val="22"/>
          <w:szCs w:val="22"/>
          <w:lang w:eastAsia="ja-JP"/>
        </w:rPr>
        <w:t>を意味すると考えられる。</w:t>
      </w:r>
      <w:r w:rsidR="0064051F" w:rsidRPr="009A466D">
        <w:rPr>
          <w:iCs/>
          <w:sz w:val="22"/>
          <w:szCs w:val="22"/>
          <w:lang w:eastAsia="ja-JP"/>
        </w:rPr>
        <w:t>”tumor”</w:t>
      </w:r>
      <w:r w:rsidR="0064051F" w:rsidRPr="009A466D">
        <w:rPr>
          <w:rFonts w:hAnsi="ＭＳ 明朝"/>
          <w:iCs/>
          <w:sz w:val="22"/>
          <w:szCs w:val="22"/>
          <w:lang w:eastAsia="ja-JP"/>
        </w:rPr>
        <w:t>を示す</w:t>
      </w:r>
      <w:r w:rsidR="0064051F" w:rsidRPr="009A466D">
        <w:rPr>
          <w:iCs/>
          <w:sz w:val="22"/>
          <w:szCs w:val="22"/>
          <w:lang w:eastAsia="ja-JP"/>
        </w:rPr>
        <w:t>PT</w:t>
      </w:r>
      <w:r w:rsidR="0064051F" w:rsidRPr="009A466D">
        <w:rPr>
          <w:rFonts w:hAnsi="ＭＳ 明朝"/>
          <w:iCs/>
          <w:sz w:val="22"/>
          <w:szCs w:val="22"/>
          <w:lang w:eastAsia="ja-JP"/>
        </w:rPr>
        <w:t>は</w:t>
      </w:r>
      <w:r>
        <w:rPr>
          <w:rFonts w:hAnsi="ＭＳ 明朝"/>
          <w:iCs/>
          <w:sz w:val="22"/>
          <w:szCs w:val="22"/>
          <w:lang w:eastAsia="ja-JP"/>
        </w:rPr>
        <w:t>「</w:t>
      </w:r>
      <w:r w:rsidR="0064051F" w:rsidRPr="009A466D">
        <w:rPr>
          <w:b/>
          <w:bCs/>
          <w:sz w:val="22"/>
          <w:szCs w:val="22"/>
          <w:lang w:eastAsia="ja-JP"/>
        </w:rPr>
        <w:t>SOC;</w:t>
      </w:r>
      <w:r w:rsidR="00107479" w:rsidRPr="009A466D">
        <w:rPr>
          <w:rFonts w:hint="eastAsia"/>
          <w:b/>
          <w:bCs/>
          <w:i/>
          <w:sz w:val="22"/>
          <w:szCs w:val="22"/>
          <w:lang w:eastAsia="ja-JP"/>
        </w:rPr>
        <w:t xml:space="preserve"> </w:t>
      </w:r>
      <w:r w:rsidR="0064051F" w:rsidRPr="009A466D">
        <w:rPr>
          <w:rFonts w:hAnsi="ＭＳ 明朝"/>
          <w:b/>
          <w:bCs/>
          <w:i/>
          <w:sz w:val="22"/>
          <w:szCs w:val="22"/>
          <w:lang w:eastAsia="ja-JP"/>
        </w:rPr>
        <w:t>良性、悪性および詳細不明の新生物（嚢胞およびポリープを含む）</w:t>
      </w:r>
      <w:r w:rsidR="00D44640">
        <w:rPr>
          <w:rFonts w:hAnsi="ＭＳ 明朝"/>
          <w:iCs/>
          <w:sz w:val="22"/>
          <w:szCs w:val="22"/>
          <w:lang w:eastAsia="ja-JP"/>
        </w:rPr>
        <w:t>」</w:t>
      </w:r>
      <w:r w:rsidR="0064051F" w:rsidRPr="009A466D">
        <w:rPr>
          <w:rFonts w:hAnsi="ＭＳ 明朝"/>
          <w:sz w:val="22"/>
          <w:szCs w:val="22"/>
          <w:lang w:eastAsia="ja-JP"/>
        </w:rPr>
        <w:t>を</w:t>
      </w:r>
      <w:r w:rsidR="0064051F" w:rsidRPr="009A466D">
        <w:rPr>
          <w:rFonts w:hAnsi="ＭＳ 明朝"/>
          <w:iCs/>
          <w:sz w:val="22"/>
          <w:szCs w:val="22"/>
          <w:lang w:eastAsia="ja-JP"/>
        </w:rPr>
        <w:t>プライマリーとする。発現部位が明示されている場合は発現部位を示す</w:t>
      </w:r>
      <w:r w:rsidR="0064051F" w:rsidRPr="009A466D">
        <w:rPr>
          <w:iCs/>
          <w:sz w:val="22"/>
          <w:szCs w:val="22"/>
          <w:lang w:eastAsia="ja-JP"/>
        </w:rPr>
        <w:t>SOC</w:t>
      </w:r>
      <w:r w:rsidR="0064051F" w:rsidRPr="009A466D">
        <w:rPr>
          <w:rFonts w:hAnsi="ＭＳ 明朝"/>
          <w:iCs/>
          <w:sz w:val="22"/>
          <w:szCs w:val="22"/>
          <w:lang w:eastAsia="ja-JP"/>
        </w:rPr>
        <w:t>をセカンダリーとする。悪性度が特定されていない</w:t>
      </w:r>
      <w:r w:rsidR="0064051F" w:rsidRPr="009A466D">
        <w:rPr>
          <w:iCs/>
          <w:sz w:val="22"/>
          <w:szCs w:val="22"/>
          <w:lang w:eastAsia="ja-JP"/>
        </w:rPr>
        <w:t>”tumor”</w:t>
      </w:r>
      <w:r w:rsidR="0064051F" w:rsidRPr="009A466D">
        <w:rPr>
          <w:rFonts w:hAnsi="ＭＳ 明朝"/>
          <w:iCs/>
          <w:sz w:val="22"/>
          <w:szCs w:val="22"/>
          <w:lang w:eastAsia="ja-JP"/>
        </w:rPr>
        <w:t>用語は</w:t>
      </w:r>
      <w:r w:rsidR="0064051F" w:rsidRPr="009A466D">
        <w:rPr>
          <w:sz w:val="22"/>
          <w:szCs w:val="22"/>
          <w:lang w:eastAsia="ja-JP"/>
        </w:rPr>
        <w:t>“</w:t>
      </w:r>
      <w:r w:rsidR="0048219E" w:rsidRPr="009A466D">
        <w:rPr>
          <w:rFonts w:hAnsi="ＭＳ 明朝" w:hint="eastAsia"/>
          <w:b/>
          <w:sz w:val="22"/>
          <w:szCs w:val="22"/>
          <w:lang w:eastAsia="ja-JP"/>
        </w:rPr>
        <w:t>悪性度不明</w:t>
      </w:r>
      <w:r w:rsidR="006B663B" w:rsidRPr="009A466D">
        <w:rPr>
          <w:rFonts w:hint="eastAsia"/>
          <w:b/>
          <w:sz w:val="22"/>
          <w:szCs w:val="22"/>
          <w:lang w:eastAsia="ja-JP"/>
        </w:rPr>
        <w:t>(</w:t>
      </w:r>
      <w:r w:rsidR="0064051F" w:rsidRPr="009A466D">
        <w:rPr>
          <w:b/>
          <w:bCs/>
          <w:sz w:val="22"/>
          <w:szCs w:val="22"/>
          <w:lang w:eastAsia="ja-JP"/>
        </w:rPr>
        <w:t>malignancy unspecified</w:t>
      </w:r>
      <w:r w:rsidR="006B663B" w:rsidRPr="009A466D">
        <w:rPr>
          <w:rFonts w:hint="eastAsia"/>
          <w:b/>
          <w:bCs/>
          <w:sz w:val="22"/>
          <w:szCs w:val="22"/>
          <w:lang w:eastAsia="ja-JP"/>
        </w:rPr>
        <w:t>)</w:t>
      </w:r>
      <w:r w:rsidR="0064051F" w:rsidRPr="009A466D">
        <w:rPr>
          <w:sz w:val="22"/>
          <w:szCs w:val="22"/>
          <w:lang w:eastAsia="ja-JP"/>
        </w:rPr>
        <w:t>”</w:t>
      </w:r>
      <w:r w:rsidR="0064051F" w:rsidRPr="009A466D">
        <w:rPr>
          <w:rFonts w:hAnsi="ＭＳ 明朝"/>
          <w:sz w:val="22"/>
          <w:szCs w:val="22"/>
          <w:lang w:eastAsia="ja-JP"/>
        </w:rPr>
        <w:t>が付いている</w:t>
      </w:r>
      <w:r w:rsidR="0064051F" w:rsidRPr="009A466D">
        <w:rPr>
          <w:sz w:val="22"/>
          <w:szCs w:val="22"/>
          <w:lang w:eastAsia="ja-JP"/>
        </w:rPr>
        <w:t>HLT</w:t>
      </w:r>
      <w:r w:rsidR="0064051F" w:rsidRPr="009A466D">
        <w:rPr>
          <w:rFonts w:hAnsi="ＭＳ 明朝"/>
          <w:sz w:val="22"/>
          <w:szCs w:val="22"/>
          <w:lang w:eastAsia="ja-JP"/>
        </w:rPr>
        <w:t>にリンクしている。</w:t>
      </w:r>
    </w:p>
    <w:p w14:paraId="58007D71" w14:textId="77777777" w:rsidR="00C620DA" w:rsidRDefault="00F42136" w:rsidP="00E41AA8">
      <w:pPr>
        <w:numPr>
          <w:ilvl w:val="0"/>
          <w:numId w:val="52"/>
        </w:numPr>
        <w:spacing w:beforeLines="50" w:before="120"/>
        <w:ind w:left="142" w:hanging="119"/>
        <w:rPr>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先天性、後天性の用語</w:t>
      </w:r>
      <w:r>
        <w:rPr>
          <w:rFonts w:hAnsi="ＭＳ 明朝" w:hint="eastAsia"/>
          <w:b/>
          <w:sz w:val="22"/>
          <w:szCs w:val="22"/>
          <w:lang w:eastAsia="ja-JP"/>
        </w:rPr>
        <w:t>」</w:t>
      </w:r>
      <w:r w:rsidR="00B94159" w:rsidRPr="009A466D">
        <w:rPr>
          <w:b/>
          <w:sz w:val="22"/>
          <w:szCs w:val="22"/>
          <w:lang w:eastAsia="ja-JP"/>
        </w:rPr>
        <w:br/>
      </w:r>
      <w:r w:rsidR="0064051F" w:rsidRPr="009A466D">
        <w:rPr>
          <w:rFonts w:hAnsi="ＭＳ 明朝" w:hint="eastAsia"/>
          <w:sz w:val="22"/>
          <w:szCs w:val="22"/>
          <w:lang w:eastAsia="ja-JP"/>
        </w:rPr>
        <w:t>先天性、後天性双方のタイプの状態</w:t>
      </w:r>
      <w:r w:rsidR="0064051F" w:rsidRPr="009A466D">
        <w:rPr>
          <w:rFonts w:hint="eastAsia"/>
          <w:sz w:val="22"/>
          <w:szCs w:val="22"/>
          <w:lang w:eastAsia="ja-JP"/>
        </w:rPr>
        <w:t>/</w:t>
      </w:r>
      <w:r w:rsidR="0064051F" w:rsidRPr="009A466D">
        <w:rPr>
          <w:rFonts w:hAnsi="ＭＳ 明朝" w:hint="eastAsia"/>
          <w:sz w:val="22"/>
          <w:szCs w:val="22"/>
          <w:lang w:eastAsia="ja-JP"/>
        </w:rPr>
        <w:t>疾患が存在する用語の配置には下記の取り決めを適用する。より頻繁に見られるタイプの状態</w:t>
      </w:r>
      <w:r w:rsidR="0064051F" w:rsidRPr="009A466D">
        <w:rPr>
          <w:rFonts w:hint="eastAsia"/>
          <w:sz w:val="22"/>
          <w:szCs w:val="22"/>
          <w:lang w:eastAsia="ja-JP"/>
        </w:rPr>
        <w:t>/</w:t>
      </w:r>
      <w:r w:rsidR="0064051F" w:rsidRPr="009A466D">
        <w:rPr>
          <w:rFonts w:hAnsi="ＭＳ 明朝" w:hint="eastAsia"/>
          <w:sz w:val="22"/>
          <w:szCs w:val="22"/>
          <w:lang w:eastAsia="ja-JP"/>
        </w:rPr>
        <w:t>疾患を表す用語は</w:t>
      </w:r>
      <w:r w:rsidR="005D5326" w:rsidRPr="009A466D">
        <w:rPr>
          <w:rFonts w:hAnsi="ＭＳ 明朝" w:hint="eastAsia"/>
          <w:sz w:val="22"/>
          <w:szCs w:val="22"/>
          <w:lang w:eastAsia="ja-JP"/>
        </w:rPr>
        <w:t>修飾語</w:t>
      </w:r>
      <w:r w:rsidR="0064051F" w:rsidRPr="009A466D">
        <w:rPr>
          <w:rFonts w:hAnsi="ＭＳ 明朝" w:hint="eastAsia"/>
          <w:sz w:val="22"/>
          <w:szCs w:val="22"/>
          <w:lang w:eastAsia="ja-JP"/>
        </w:rPr>
        <w:t>（先天性、後天性のいずれでも）を付け</w:t>
      </w:r>
      <w:r w:rsidR="00EC3B9F" w:rsidRPr="009A466D">
        <w:rPr>
          <w:rFonts w:hAnsi="ＭＳ 明朝" w:hint="eastAsia"/>
          <w:sz w:val="22"/>
          <w:szCs w:val="22"/>
          <w:lang w:eastAsia="ja-JP"/>
        </w:rPr>
        <w:t>ず</w:t>
      </w:r>
      <w:r w:rsidR="0064051F" w:rsidRPr="009A466D">
        <w:rPr>
          <w:rFonts w:hAnsi="ＭＳ 明朝" w:hint="eastAsia"/>
          <w:sz w:val="22"/>
          <w:szCs w:val="22"/>
          <w:lang w:eastAsia="ja-JP"/>
        </w:rPr>
        <w:t>に</w:t>
      </w:r>
      <w:r w:rsidR="0064051F" w:rsidRPr="009A466D">
        <w:rPr>
          <w:sz w:val="22"/>
          <w:szCs w:val="22"/>
          <w:lang w:eastAsia="ja-JP"/>
        </w:rPr>
        <w:t>PT</w:t>
      </w:r>
      <w:r w:rsidR="0064051F" w:rsidRPr="009A466D">
        <w:rPr>
          <w:rFonts w:hAnsi="ＭＳ 明朝" w:hint="eastAsia"/>
          <w:sz w:val="22"/>
          <w:szCs w:val="22"/>
          <w:lang w:eastAsia="ja-JP"/>
        </w:rPr>
        <w:t>レベルに配置する。</w:t>
      </w:r>
    </w:p>
    <w:p w14:paraId="25D9327E" w14:textId="77777777" w:rsidR="00D05A40" w:rsidRPr="009A466D" w:rsidRDefault="0064051F" w:rsidP="007A64A5">
      <w:pPr>
        <w:ind w:leftChars="101" w:left="453" w:hangingChars="96" w:hanging="211"/>
        <w:rPr>
          <w:sz w:val="22"/>
          <w:szCs w:val="22"/>
          <w:lang w:eastAsia="ja-JP"/>
        </w:rPr>
      </w:pPr>
      <w:r w:rsidRPr="009A466D">
        <w:rPr>
          <w:rFonts w:hAnsi="ＭＳ 明朝"/>
          <w:sz w:val="22"/>
          <w:szCs w:val="22"/>
          <w:lang w:eastAsia="ja-JP"/>
        </w:rPr>
        <w:t>例</w:t>
      </w:r>
      <w:r w:rsidR="00D05A40" w:rsidRPr="009A466D">
        <w:rPr>
          <w:rFonts w:hAnsi="ＭＳ 明朝" w:hint="eastAsia"/>
          <w:sz w:val="22"/>
          <w:szCs w:val="22"/>
          <w:lang w:eastAsia="ja-JP"/>
        </w:rPr>
        <w:t>：</w:t>
      </w:r>
      <w:r w:rsidRPr="009A466D">
        <w:rPr>
          <w:rFonts w:hAnsi="ＭＳ 明朝" w:hint="eastAsia"/>
          <w:sz w:val="22"/>
          <w:szCs w:val="22"/>
          <w:lang w:eastAsia="ja-JP"/>
        </w:rPr>
        <w:t>先天性よりも、</w:t>
      </w:r>
      <w:r w:rsidRPr="009A466D">
        <w:rPr>
          <w:rFonts w:hAnsi="ＭＳ 明朝"/>
          <w:sz w:val="22"/>
          <w:szCs w:val="22"/>
          <w:lang w:eastAsia="ja-JP"/>
        </w:rPr>
        <w:t>後天性の発生頻度が高い</w:t>
      </w:r>
      <w:r w:rsidR="00D03224">
        <w:rPr>
          <w:rFonts w:hAnsi="ＭＳ 明朝"/>
          <w:sz w:val="22"/>
          <w:szCs w:val="22"/>
          <w:lang w:eastAsia="ja-JP"/>
        </w:rPr>
        <w:t>「</w:t>
      </w:r>
      <w:r w:rsidRPr="009A466D">
        <w:rPr>
          <w:rFonts w:hAnsi="ＭＳ 明朝"/>
          <w:b/>
          <w:i/>
          <w:sz w:val="22"/>
          <w:szCs w:val="22"/>
          <w:lang w:eastAsia="ja-JP"/>
        </w:rPr>
        <w:t>甲状腺機能低下症</w:t>
      </w:r>
      <w:r w:rsidRPr="009A466D">
        <w:rPr>
          <w:i/>
          <w:sz w:val="22"/>
          <w:szCs w:val="22"/>
          <w:lang w:eastAsia="ja-JP"/>
        </w:rPr>
        <w:t xml:space="preserve"> </w:t>
      </w:r>
      <w:r w:rsidRPr="009A466D">
        <w:rPr>
          <w:sz w:val="22"/>
          <w:szCs w:val="22"/>
          <w:lang w:eastAsia="ja-JP"/>
        </w:rPr>
        <w:t>(</w:t>
      </w:r>
      <w:r w:rsidRPr="009A466D">
        <w:rPr>
          <w:i/>
          <w:sz w:val="22"/>
          <w:szCs w:val="22"/>
          <w:lang w:eastAsia="ja-JP"/>
        </w:rPr>
        <w:t>Hypothyroidism</w:t>
      </w:r>
      <w:r w:rsidRPr="009A466D">
        <w:rPr>
          <w:sz w:val="22"/>
          <w:szCs w:val="22"/>
          <w:lang w:eastAsia="ja-JP"/>
        </w:rPr>
        <w:t>)</w:t>
      </w:r>
      <w:r w:rsidR="00D44640">
        <w:rPr>
          <w:rFonts w:hAnsi="ＭＳ 明朝"/>
          <w:sz w:val="22"/>
          <w:szCs w:val="22"/>
          <w:lang w:eastAsia="ja-JP"/>
        </w:rPr>
        <w:t>」</w:t>
      </w:r>
      <w:r w:rsidRPr="009A466D">
        <w:rPr>
          <w:rFonts w:hAnsi="ＭＳ 明朝"/>
          <w:sz w:val="22"/>
          <w:szCs w:val="22"/>
          <w:lang w:eastAsia="ja-JP"/>
        </w:rPr>
        <w:t>は</w:t>
      </w:r>
      <w:r w:rsidR="005D5326" w:rsidRPr="009A466D">
        <w:rPr>
          <w:rFonts w:hAnsi="ＭＳ 明朝" w:hint="eastAsia"/>
          <w:sz w:val="22"/>
          <w:szCs w:val="22"/>
          <w:lang w:eastAsia="ja-JP"/>
        </w:rPr>
        <w:t>修飾語</w:t>
      </w:r>
      <w:r w:rsidRPr="009A466D">
        <w:rPr>
          <w:rFonts w:hAnsi="ＭＳ 明朝" w:hint="eastAsia"/>
          <w:sz w:val="22"/>
          <w:szCs w:val="22"/>
          <w:lang w:eastAsia="ja-JP"/>
        </w:rPr>
        <w:t>を付けずに</w:t>
      </w:r>
      <w:r w:rsidRPr="009A466D">
        <w:rPr>
          <w:sz w:val="22"/>
          <w:szCs w:val="22"/>
          <w:lang w:eastAsia="ja-JP"/>
        </w:rPr>
        <w:t>PT</w:t>
      </w:r>
      <w:r w:rsidRPr="009A466D">
        <w:rPr>
          <w:rFonts w:hAnsi="ＭＳ 明朝" w:hint="eastAsia"/>
          <w:sz w:val="22"/>
          <w:szCs w:val="22"/>
          <w:lang w:eastAsia="ja-JP"/>
        </w:rPr>
        <w:t>とし、その</w:t>
      </w:r>
      <w:r w:rsidRPr="009A466D">
        <w:rPr>
          <w:rFonts w:hAnsi="ＭＳ 明朝"/>
          <w:sz w:val="22"/>
          <w:szCs w:val="22"/>
          <w:lang w:eastAsia="ja-JP"/>
        </w:rPr>
        <w:t>下位に</w:t>
      </w:r>
      <w:r w:rsidR="00D03224">
        <w:rPr>
          <w:rFonts w:hAnsi="ＭＳ 明朝" w:hint="eastAsia"/>
          <w:sz w:val="22"/>
          <w:szCs w:val="22"/>
          <w:lang w:eastAsia="ja-JP"/>
        </w:rPr>
        <w:t>「</w:t>
      </w:r>
      <w:r w:rsidRPr="009A466D">
        <w:rPr>
          <w:b/>
          <w:sz w:val="22"/>
          <w:szCs w:val="22"/>
          <w:lang w:eastAsia="ja-JP"/>
        </w:rPr>
        <w:t>LLT</w:t>
      </w:r>
      <w:r w:rsidR="009D1C8D" w:rsidRPr="009A466D">
        <w:rPr>
          <w:rFonts w:hint="eastAsia"/>
          <w:b/>
          <w:sz w:val="22"/>
          <w:szCs w:val="22"/>
          <w:lang w:eastAsia="ja-JP"/>
        </w:rPr>
        <w:t>;</w:t>
      </w:r>
      <w:r w:rsidR="00107479" w:rsidRPr="009A466D">
        <w:rPr>
          <w:rFonts w:hint="eastAsia"/>
          <w:b/>
          <w:i/>
          <w:sz w:val="22"/>
          <w:szCs w:val="22"/>
          <w:lang w:eastAsia="ja-JP"/>
        </w:rPr>
        <w:t xml:space="preserve"> </w:t>
      </w:r>
      <w:r w:rsidRPr="009A466D">
        <w:rPr>
          <w:rFonts w:hAnsi="ＭＳ 明朝"/>
          <w:b/>
          <w:i/>
          <w:sz w:val="22"/>
          <w:szCs w:val="22"/>
          <w:lang w:eastAsia="ja-JP"/>
        </w:rPr>
        <w:t>後天性甲状腺機能低下症</w:t>
      </w:r>
      <w:r w:rsidR="00107479" w:rsidRPr="009A466D">
        <w:rPr>
          <w:rFonts w:hint="eastAsia"/>
          <w:sz w:val="22"/>
          <w:szCs w:val="22"/>
          <w:lang w:eastAsia="ja-JP"/>
        </w:rPr>
        <w:t xml:space="preserve"> (</w:t>
      </w:r>
      <w:r w:rsidRPr="009A466D">
        <w:rPr>
          <w:i/>
          <w:sz w:val="22"/>
          <w:szCs w:val="22"/>
          <w:lang w:eastAsia="ja-JP"/>
        </w:rPr>
        <w:t>Acquired hypothyroidism</w:t>
      </w:r>
      <w:r w:rsidR="00107479" w:rsidRPr="009A466D">
        <w:rPr>
          <w:rFonts w:hint="eastAsia"/>
          <w:sz w:val="22"/>
          <w:szCs w:val="22"/>
          <w:lang w:eastAsia="ja-JP"/>
        </w:rPr>
        <w:t>)</w:t>
      </w:r>
      <w:r w:rsidR="00D44640">
        <w:rPr>
          <w:rFonts w:hAnsi="ＭＳ 明朝" w:hint="eastAsia"/>
          <w:sz w:val="22"/>
          <w:szCs w:val="22"/>
          <w:lang w:eastAsia="ja-JP"/>
        </w:rPr>
        <w:t>」</w:t>
      </w:r>
      <w:r w:rsidRPr="009A466D">
        <w:rPr>
          <w:rFonts w:hAnsi="ＭＳ 明朝"/>
          <w:sz w:val="22"/>
          <w:szCs w:val="22"/>
          <w:lang w:eastAsia="ja-JP"/>
        </w:rPr>
        <w:t>が配置されている。</w:t>
      </w:r>
    </w:p>
    <w:p w14:paraId="1872C878" w14:textId="50453331" w:rsidR="00E1723B" w:rsidRPr="009A466D" w:rsidRDefault="0064051F" w:rsidP="00791669">
      <w:pPr>
        <w:ind w:leftChars="59" w:left="143" w:hanging="1"/>
        <w:rPr>
          <w:sz w:val="22"/>
          <w:szCs w:val="22"/>
          <w:lang w:eastAsia="ja-JP"/>
        </w:rPr>
      </w:pPr>
      <w:r w:rsidRPr="009A466D">
        <w:rPr>
          <w:rFonts w:hAnsi="ＭＳ 明朝"/>
          <w:sz w:val="22"/>
          <w:szCs w:val="22"/>
        </w:rPr>
        <w:t>発生頻度の</w:t>
      </w:r>
      <w:r w:rsidRPr="009A466D">
        <w:rPr>
          <w:rFonts w:hAnsi="ＭＳ 明朝" w:hint="eastAsia"/>
          <w:sz w:val="22"/>
          <w:szCs w:val="22"/>
        </w:rPr>
        <w:t>より</w:t>
      </w:r>
      <w:r w:rsidRPr="009A466D">
        <w:rPr>
          <w:rFonts w:hAnsi="ＭＳ 明朝"/>
          <w:sz w:val="22"/>
          <w:szCs w:val="22"/>
        </w:rPr>
        <w:t>低い状態を示す</w:t>
      </w:r>
      <w:r w:rsidRPr="009A466D">
        <w:rPr>
          <w:sz w:val="22"/>
          <w:szCs w:val="22"/>
        </w:rPr>
        <w:t>PT</w:t>
      </w:r>
      <w:r w:rsidRPr="009A466D">
        <w:rPr>
          <w:rFonts w:hAnsi="ＭＳ 明朝"/>
          <w:sz w:val="22"/>
          <w:szCs w:val="22"/>
        </w:rPr>
        <w:t>には</w:t>
      </w:r>
      <w:r w:rsidR="00D03224">
        <w:rPr>
          <w:rFonts w:hAnsi="ＭＳ 明朝"/>
          <w:sz w:val="22"/>
          <w:szCs w:val="22"/>
        </w:rPr>
        <w:t>「</w:t>
      </w:r>
      <w:r w:rsidRPr="009A466D">
        <w:rPr>
          <w:rFonts w:hAnsi="ＭＳ 明朝"/>
          <w:b/>
          <w:i/>
          <w:sz w:val="22"/>
          <w:szCs w:val="22"/>
        </w:rPr>
        <w:t>先天性甲状腺機能低下症</w:t>
      </w:r>
      <w:r w:rsidRPr="009A466D">
        <w:rPr>
          <w:i/>
          <w:sz w:val="22"/>
          <w:szCs w:val="22"/>
        </w:rPr>
        <w:t xml:space="preserve"> </w:t>
      </w:r>
      <w:r w:rsidRPr="009A466D">
        <w:rPr>
          <w:sz w:val="22"/>
          <w:szCs w:val="22"/>
        </w:rPr>
        <w:t>(</w:t>
      </w:r>
      <w:r w:rsidRPr="009A466D">
        <w:rPr>
          <w:i/>
          <w:sz w:val="22"/>
          <w:szCs w:val="22"/>
        </w:rPr>
        <w:t>Congenital hypothyroidism</w:t>
      </w:r>
      <w:r w:rsidRPr="009A466D">
        <w:rPr>
          <w:sz w:val="22"/>
          <w:szCs w:val="22"/>
        </w:rPr>
        <w:t>)</w:t>
      </w:r>
      <w:r w:rsidR="00D44640">
        <w:rPr>
          <w:rFonts w:hAnsi="ＭＳ 明朝"/>
          <w:sz w:val="22"/>
          <w:szCs w:val="22"/>
        </w:rPr>
        <w:t>」</w:t>
      </w:r>
      <w:r w:rsidRPr="009A466D">
        <w:rPr>
          <w:rFonts w:hAnsi="ＭＳ 明朝"/>
          <w:sz w:val="22"/>
          <w:szCs w:val="22"/>
        </w:rPr>
        <w:t>のように適切な</w:t>
      </w:r>
      <w:r w:rsidR="005D5326" w:rsidRPr="009A466D">
        <w:rPr>
          <w:rFonts w:hAnsi="ＭＳ 明朝"/>
          <w:sz w:val="22"/>
          <w:szCs w:val="22"/>
        </w:rPr>
        <w:t>修飾語</w:t>
      </w:r>
      <w:r w:rsidRPr="009A466D">
        <w:rPr>
          <w:sz w:val="22"/>
          <w:szCs w:val="22"/>
        </w:rPr>
        <w:t xml:space="preserve"> (modifier) </w:t>
      </w:r>
      <w:r w:rsidRPr="009A466D">
        <w:rPr>
          <w:rFonts w:hAnsi="ＭＳ 明朝"/>
          <w:sz w:val="22"/>
          <w:szCs w:val="22"/>
        </w:rPr>
        <w:t>を付ける。</w:t>
      </w:r>
      <w:r w:rsidR="005D5326" w:rsidRPr="009A466D">
        <w:rPr>
          <w:rFonts w:hAnsi="ＭＳ 明朝"/>
          <w:sz w:val="22"/>
          <w:szCs w:val="22"/>
          <w:lang w:eastAsia="ja-JP"/>
        </w:rPr>
        <w:t>修飾語</w:t>
      </w:r>
      <w:r w:rsidRPr="009A466D">
        <w:rPr>
          <w:rFonts w:hAnsi="ＭＳ 明朝" w:hint="eastAsia"/>
          <w:sz w:val="22"/>
          <w:szCs w:val="22"/>
          <w:lang w:eastAsia="ja-JP"/>
        </w:rPr>
        <w:t>の付いた</w:t>
      </w:r>
      <w:r w:rsidRPr="009A466D">
        <w:rPr>
          <w:rFonts w:hint="eastAsia"/>
          <w:sz w:val="22"/>
          <w:szCs w:val="22"/>
          <w:lang w:eastAsia="ja-JP"/>
        </w:rPr>
        <w:t>LLT</w:t>
      </w:r>
      <w:r w:rsidRPr="009A466D">
        <w:rPr>
          <w:rFonts w:hAnsi="ＭＳ 明朝" w:hint="eastAsia"/>
          <w:sz w:val="22"/>
          <w:szCs w:val="22"/>
          <w:lang w:eastAsia="ja-JP"/>
        </w:rPr>
        <w:t>を</w:t>
      </w:r>
      <w:r w:rsidR="005D5326" w:rsidRPr="009A466D">
        <w:rPr>
          <w:rFonts w:hAnsi="ＭＳ 明朝"/>
          <w:sz w:val="22"/>
          <w:szCs w:val="22"/>
          <w:lang w:eastAsia="ja-JP"/>
        </w:rPr>
        <w:t>修飾語</w:t>
      </w:r>
      <w:r w:rsidRPr="009A466D">
        <w:rPr>
          <w:rFonts w:hAnsi="ＭＳ 明朝" w:hint="eastAsia"/>
          <w:sz w:val="22"/>
          <w:szCs w:val="22"/>
          <w:lang w:eastAsia="ja-JP"/>
        </w:rPr>
        <w:t>なしの</w:t>
      </w:r>
      <w:r w:rsidRPr="009A466D">
        <w:rPr>
          <w:rFonts w:hint="eastAsia"/>
          <w:sz w:val="22"/>
          <w:szCs w:val="22"/>
          <w:lang w:eastAsia="ja-JP"/>
        </w:rPr>
        <w:t>PT</w:t>
      </w:r>
      <w:r w:rsidRPr="009A466D">
        <w:rPr>
          <w:rFonts w:hAnsi="ＭＳ 明朝" w:hint="eastAsia"/>
          <w:sz w:val="22"/>
          <w:szCs w:val="22"/>
          <w:lang w:eastAsia="ja-JP"/>
        </w:rPr>
        <w:t>の下位にリンクさせるのは</w:t>
      </w:r>
      <w:r w:rsidRPr="009A466D">
        <w:rPr>
          <w:rFonts w:hint="eastAsia"/>
          <w:sz w:val="22"/>
          <w:szCs w:val="22"/>
          <w:lang w:eastAsia="ja-JP"/>
        </w:rPr>
        <w:t>MedDRA</w:t>
      </w:r>
      <w:r w:rsidRPr="009A466D">
        <w:rPr>
          <w:rFonts w:hAnsi="ＭＳ 明朝" w:hint="eastAsia"/>
          <w:sz w:val="22"/>
          <w:szCs w:val="22"/>
          <w:lang w:eastAsia="ja-JP"/>
        </w:rPr>
        <w:t>に限定したルールである。</w:t>
      </w:r>
      <w:r w:rsidR="005D5326" w:rsidRPr="009A466D">
        <w:rPr>
          <w:rFonts w:hAnsi="ＭＳ 明朝"/>
          <w:sz w:val="22"/>
          <w:szCs w:val="22"/>
          <w:lang w:eastAsia="ja-JP"/>
        </w:rPr>
        <w:t>修飾語</w:t>
      </w:r>
      <w:r w:rsidRPr="009A466D">
        <w:rPr>
          <w:rFonts w:hAnsi="ＭＳ 明朝" w:hint="eastAsia"/>
          <w:sz w:val="22"/>
          <w:szCs w:val="22"/>
          <w:lang w:eastAsia="ja-JP"/>
        </w:rPr>
        <w:t>付の</w:t>
      </w:r>
      <w:r w:rsidRPr="009A466D">
        <w:rPr>
          <w:rFonts w:hint="eastAsia"/>
          <w:sz w:val="22"/>
          <w:szCs w:val="22"/>
          <w:lang w:eastAsia="ja-JP"/>
        </w:rPr>
        <w:t>LLT</w:t>
      </w:r>
      <w:r w:rsidR="00482F4D" w:rsidRPr="009A466D">
        <w:rPr>
          <w:rFonts w:hAnsi="ＭＳ 明朝" w:hint="eastAsia"/>
          <w:sz w:val="22"/>
          <w:szCs w:val="22"/>
          <w:lang w:eastAsia="ja-JP"/>
        </w:rPr>
        <w:t>は、先天性あるいは後天性の状態が発現する</w:t>
      </w:r>
      <w:r w:rsidRPr="009A466D">
        <w:rPr>
          <w:rFonts w:hAnsi="ＭＳ 明朝" w:hint="eastAsia"/>
          <w:sz w:val="22"/>
          <w:szCs w:val="22"/>
          <w:lang w:eastAsia="ja-JP"/>
        </w:rPr>
        <w:t>可能性が極めて高い場合にのみ、相当する</w:t>
      </w:r>
      <w:r w:rsidR="005D5326" w:rsidRPr="009A466D">
        <w:rPr>
          <w:rFonts w:hAnsi="ＭＳ 明朝"/>
          <w:sz w:val="22"/>
          <w:szCs w:val="22"/>
          <w:lang w:eastAsia="ja-JP"/>
        </w:rPr>
        <w:t>修飾語</w:t>
      </w:r>
      <w:r w:rsidR="00482F4D" w:rsidRPr="009A466D">
        <w:rPr>
          <w:rFonts w:hAnsi="ＭＳ 明朝" w:hint="eastAsia"/>
          <w:sz w:val="22"/>
          <w:szCs w:val="22"/>
          <w:lang w:eastAsia="ja-JP"/>
        </w:rPr>
        <w:t>なしの</w:t>
      </w:r>
      <w:r w:rsidR="00F25AE6" w:rsidRPr="009A466D">
        <w:rPr>
          <w:rFonts w:hint="eastAsia"/>
          <w:sz w:val="22"/>
          <w:szCs w:val="22"/>
          <w:lang w:eastAsia="ja-JP"/>
        </w:rPr>
        <w:t>PT</w:t>
      </w:r>
      <w:r w:rsidRPr="009A466D">
        <w:rPr>
          <w:rFonts w:hAnsi="ＭＳ 明朝" w:hint="eastAsia"/>
          <w:sz w:val="22"/>
          <w:szCs w:val="22"/>
          <w:lang w:eastAsia="ja-JP"/>
        </w:rPr>
        <w:t>の下に追加される。</w:t>
      </w:r>
      <w:r w:rsidR="006A0903" w:rsidRPr="009A466D">
        <w:rPr>
          <w:sz w:val="22"/>
          <w:szCs w:val="22"/>
          <w:lang w:eastAsia="ja-JP"/>
        </w:rPr>
        <w:br/>
      </w:r>
      <w:r w:rsidRPr="009A466D">
        <w:rPr>
          <w:rFonts w:hAnsi="ＭＳ 明朝" w:hint="eastAsia"/>
          <w:sz w:val="22"/>
          <w:szCs w:val="22"/>
          <w:lang w:eastAsia="ja-JP"/>
        </w:rPr>
        <w:t>３種（後天性、先天性、</w:t>
      </w:r>
      <w:r w:rsidR="005D5326" w:rsidRPr="009A466D">
        <w:rPr>
          <w:rFonts w:hAnsi="ＭＳ 明朝" w:hint="eastAsia"/>
          <w:sz w:val="22"/>
          <w:szCs w:val="22"/>
          <w:lang w:eastAsia="ja-JP"/>
        </w:rPr>
        <w:t>修飾語</w:t>
      </w:r>
      <w:r w:rsidRPr="009A466D">
        <w:rPr>
          <w:rFonts w:hAnsi="ＭＳ 明朝" w:hint="eastAsia"/>
          <w:sz w:val="22"/>
          <w:szCs w:val="22"/>
          <w:lang w:eastAsia="ja-JP"/>
        </w:rPr>
        <w:t>なし）の用語が揃っている既存語は上記の取り決めに従って既に</w:t>
      </w:r>
      <w:r w:rsidRPr="009A466D">
        <w:rPr>
          <w:rFonts w:hint="eastAsia"/>
          <w:sz w:val="22"/>
          <w:szCs w:val="22"/>
          <w:lang w:eastAsia="ja-JP"/>
        </w:rPr>
        <w:t>V.8.0</w:t>
      </w:r>
      <w:r w:rsidRPr="009A466D">
        <w:rPr>
          <w:rFonts w:hAnsi="ＭＳ 明朝" w:hint="eastAsia"/>
          <w:sz w:val="22"/>
          <w:szCs w:val="22"/>
          <w:lang w:eastAsia="ja-JP"/>
        </w:rPr>
        <w:t>で整理を</w:t>
      </w:r>
      <w:r w:rsidR="00F25AE6">
        <w:rPr>
          <w:rFonts w:hAnsi="ＭＳ 明朝" w:hint="eastAsia"/>
          <w:sz w:val="22"/>
          <w:szCs w:val="22"/>
          <w:lang w:eastAsia="ja-JP"/>
        </w:rPr>
        <w:t>行</w:t>
      </w:r>
      <w:r w:rsidRPr="009A466D">
        <w:rPr>
          <w:rFonts w:hAnsi="ＭＳ 明朝" w:hint="eastAsia"/>
          <w:sz w:val="22"/>
          <w:szCs w:val="22"/>
          <w:lang w:eastAsia="ja-JP"/>
        </w:rPr>
        <w:t>なった。残りの用語については今後ユーザーからの要請に従い３種のセットが揃った段階で整理を行なう。</w:t>
      </w:r>
    </w:p>
    <w:p w14:paraId="06815C05" w14:textId="77777777" w:rsidR="00C620DA" w:rsidRDefault="00F42136" w:rsidP="00E41AA8">
      <w:pPr>
        <w:numPr>
          <w:ilvl w:val="0"/>
          <w:numId w:val="53"/>
        </w:numPr>
        <w:spacing w:beforeLines="50" w:before="120"/>
        <w:ind w:left="142" w:hanging="142"/>
        <w:rPr>
          <w:sz w:val="22"/>
          <w:szCs w:val="22"/>
          <w:lang w:eastAsia="ja-JP"/>
        </w:rPr>
      </w:pPr>
      <w:r>
        <w:rPr>
          <w:rFonts w:hAnsi="ＭＳ 明朝" w:hint="eastAsia"/>
          <w:b/>
          <w:sz w:val="22"/>
          <w:szCs w:val="22"/>
          <w:lang w:eastAsia="ja-JP"/>
        </w:rPr>
        <w:t>「</w:t>
      </w:r>
      <w:r w:rsidR="0064051F" w:rsidRPr="009A466D">
        <w:rPr>
          <w:rFonts w:hAnsi="ＭＳ 明朝"/>
          <w:b/>
          <w:sz w:val="22"/>
          <w:szCs w:val="22"/>
          <w:lang w:eastAsia="ja-JP"/>
        </w:rPr>
        <w:t>ポリープ用語</w:t>
      </w:r>
      <w:r>
        <w:rPr>
          <w:rFonts w:hAnsi="ＭＳ 明朝" w:hint="eastAsia"/>
          <w:b/>
          <w:sz w:val="22"/>
          <w:szCs w:val="22"/>
          <w:lang w:eastAsia="ja-JP"/>
        </w:rPr>
        <w:t>」</w:t>
      </w:r>
      <w:r w:rsidR="00D05A40" w:rsidRPr="009A466D">
        <w:rPr>
          <w:b/>
          <w:sz w:val="22"/>
          <w:szCs w:val="22"/>
          <w:lang w:eastAsia="ja-JP"/>
        </w:rPr>
        <w:br/>
      </w:r>
      <w:r w:rsidR="0064051F" w:rsidRPr="009A466D">
        <w:rPr>
          <w:rFonts w:hAnsi="ＭＳ 明朝" w:hint="eastAsia"/>
          <w:sz w:val="22"/>
          <w:szCs w:val="22"/>
          <w:lang w:eastAsia="ja-JP"/>
        </w:rPr>
        <w:t>既存の</w:t>
      </w:r>
      <w:r w:rsidR="0064051F" w:rsidRPr="009A466D">
        <w:rPr>
          <w:rFonts w:hAnsi="ＭＳ 明朝"/>
          <w:sz w:val="22"/>
          <w:szCs w:val="22"/>
          <w:lang w:eastAsia="ja-JP"/>
        </w:rPr>
        <w:t>良性、悪性が特定されていないポリープ用語（</w:t>
      </w:r>
      <w:r w:rsidR="00795A5C" w:rsidRPr="009A466D">
        <w:rPr>
          <w:rFonts w:hAnsi="ＭＳ 明朝"/>
          <w:sz w:val="22"/>
          <w:szCs w:val="22"/>
          <w:lang w:eastAsia="ja-JP"/>
        </w:rPr>
        <w:t>例：</w:t>
      </w:r>
      <w:r w:rsidR="0064051F" w:rsidRPr="009A466D">
        <w:rPr>
          <w:rFonts w:hAnsi="ＭＳ 明朝"/>
          <w:sz w:val="22"/>
          <w:szCs w:val="22"/>
          <w:lang w:eastAsia="ja-JP"/>
        </w:rPr>
        <w:t>胃ポリープ）は</w:t>
      </w:r>
      <w:r w:rsidR="00D03224">
        <w:rPr>
          <w:rFonts w:hAnsi="ＭＳ 明朝" w:hint="eastAsia"/>
          <w:sz w:val="22"/>
          <w:szCs w:val="22"/>
          <w:lang w:eastAsia="ja-JP"/>
        </w:rPr>
        <w:t>「</w:t>
      </w:r>
      <w:r w:rsidR="0064051F" w:rsidRPr="009A466D">
        <w:rPr>
          <w:rFonts w:hint="eastAsia"/>
          <w:b/>
          <w:sz w:val="22"/>
          <w:szCs w:val="22"/>
          <w:lang w:eastAsia="ja-JP"/>
        </w:rPr>
        <w:t>SOC</w:t>
      </w:r>
      <w:r w:rsidR="009D1C8D" w:rsidRPr="009A466D">
        <w:rPr>
          <w:rFonts w:hint="eastAsia"/>
          <w:b/>
          <w:sz w:val="22"/>
          <w:szCs w:val="22"/>
          <w:lang w:eastAsia="ja-JP"/>
        </w:rPr>
        <w:t>;</w:t>
      </w:r>
      <w:r w:rsidR="00333F26" w:rsidRPr="009A466D">
        <w:rPr>
          <w:rFonts w:hint="eastAsia"/>
          <w:b/>
          <w:i/>
          <w:sz w:val="22"/>
          <w:szCs w:val="22"/>
          <w:lang w:eastAsia="ja-JP"/>
        </w:rPr>
        <w:t xml:space="preserve"> </w:t>
      </w:r>
      <w:r w:rsidR="0064051F" w:rsidRPr="009A466D">
        <w:rPr>
          <w:rFonts w:hAnsi="ＭＳ 明朝" w:hint="eastAsia"/>
          <w:b/>
          <w:i/>
          <w:sz w:val="22"/>
          <w:szCs w:val="22"/>
          <w:lang w:eastAsia="ja-JP"/>
        </w:rPr>
        <w:t>良性、悪性および詳細不明の新生物（嚢胞およびポリープを含む）</w:t>
      </w:r>
      <w:r w:rsidR="00D44640">
        <w:rPr>
          <w:rFonts w:hAnsi="ＭＳ 明朝" w:hint="eastAsia"/>
          <w:sz w:val="22"/>
          <w:szCs w:val="22"/>
          <w:lang w:eastAsia="ja-JP"/>
        </w:rPr>
        <w:t>」</w:t>
      </w:r>
      <w:r w:rsidR="0064051F" w:rsidRPr="009A466D">
        <w:rPr>
          <w:rFonts w:hAnsi="ＭＳ 明朝" w:hint="eastAsia"/>
          <w:sz w:val="22"/>
          <w:szCs w:val="22"/>
          <w:lang w:eastAsia="ja-JP"/>
        </w:rPr>
        <w:t>の中で</w:t>
      </w:r>
      <w:r w:rsidR="0064051F" w:rsidRPr="009A466D">
        <w:rPr>
          <w:rFonts w:hAnsi="ＭＳ 明朝"/>
          <w:sz w:val="22"/>
          <w:szCs w:val="22"/>
          <w:lang w:eastAsia="ja-JP"/>
        </w:rPr>
        <w:t>良性に分類</w:t>
      </w:r>
      <w:r w:rsidR="0064051F" w:rsidRPr="009A466D">
        <w:rPr>
          <w:rFonts w:hAnsi="ＭＳ 明朝" w:hint="eastAsia"/>
          <w:sz w:val="22"/>
          <w:szCs w:val="22"/>
          <w:lang w:eastAsia="ja-JP"/>
        </w:rPr>
        <w:t>されてい</w:t>
      </w:r>
      <w:r w:rsidR="0064051F" w:rsidRPr="009A466D">
        <w:rPr>
          <w:rFonts w:hAnsi="ＭＳ 明朝"/>
          <w:sz w:val="22"/>
          <w:szCs w:val="22"/>
          <w:lang w:eastAsia="ja-JP"/>
        </w:rPr>
        <w:t>る。新規に追加されるポリープ用語は</w:t>
      </w:r>
      <w:r w:rsidR="00D03224">
        <w:rPr>
          <w:rFonts w:hAnsi="ＭＳ 明朝"/>
          <w:sz w:val="22"/>
          <w:szCs w:val="22"/>
          <w:lang w:eastAsia="ja-JP"/>
        </w:rPr>
        <w:t>「</w:t>
      </w:r>
      <w:r w:rsidR="0064051F" w:rsidRPr="009A466D">
        <w:rPr>
          <w:rFonts w:hAnsi="ＭＳ 明朝"/>
          <w:sz w:val="22"/>
          <w:szCs w:val="22"/>
          <w:lang w:eastAsia="ja-JP"/>
        </w:rPr>
        <w:t>良性</w:t>
      </w:r>
      <w:r w:rsidR="00D44640">
        <w:rPr>
          <w:rFonts w:hAnsi="ＭＳ 明朝"/>
          <w:sz w:val="22"/>
          <w:szCs w:val="22"/>
          <w:lang w:eastAsia="ja-JP"/>
        </w:rPr>
        <w:t>」</w:t>
      </w:r>
      <w:r w:rsidR="0064051F" w:rsidRPr="009A466D">
        <w:rPr>
          <w:rFonts w:hAnsi="ＭＳ 明朝"/>
          <w:sz w:val="22"/>
          <w:szCs w:val="22"/>
          <w:lang w:eastAsia="ja-JP"/>
        </w:rPr>
        <w:t>との</w:t>
      </w:r>
      <w:r w:rsidR="005D5326" w:rsidRPr="009A466D">
        <w:rPr>
          <w:rFonts w:hAnsi="ＭＳ 明朝"/>
          <w:sz w:val="22"/>
          <w:szCs w:val="22"/>
          <w:lang w:eastAsia="ja-JP"/>
        </w:rPr>
        <w:t>修飾語</w:t>
      </w:r>
      <w:r w:rsidR="0064051F" w:rsidRPr="009A466D">
        <w:rPr>
          <w:rFonts w:hAnsi="ＭＳ 明朝"/>
          <w:sz w:val="22"/>
          <w:szCs w:val="22"/>
          <w:lang w:eastAsia="ja-JP"/>
        </w:rPr>
        <w:t>は付けない。さらに</w:t>
      </w:r>
      <w:r w:rsidR="00D03224">
        <w:rPr>
          <w:rFonts w:hAnsi="ＭＳ 明朝"/>
          <w:sz w:val="22"/>
          <w:szCs w:val="22"/>
          <w:lang w:eastAsia="ja-JP"/>
        </w:rPr>
        <w:t>「</w:t>
      </w:r>
      <w:r w:rsidR="0064051F" w:rsidRPr="009A466D">
        <w:rPr>
          <w:b/>
          <w:sz w:val="22"/>
          <w:szCs w:val="22"/>
          <w:lang w:eastAsia="ja-JP"/>
        </w:rPr>
        <w:t>SOC</w:t>
      </w:r>
      <w:r w:rsidR="009D1C8D" w:rsidRPr="009A466D">
        <w:rPr>
          <w:rFonts w:hint="eastAsia"/>
          <w:b/>
          <w:sz w:val="22"/>
          <w:szCs w:val="22"/>
          <w:lang w:eastAsia="ja-JP"/>
        </w:rPr>
        <w:t>;</w:t>
      </w:r>
      <w:r w:rsidR="00333F26" w:rsidRPr="009A466D">
        <w:rPr>
          <w:rFonts w:hint="eastAsia"/>
          <w:b/>
          <w:i/>
          <w:sz w:val="22"/>
          <w:szCs w:val="22"/>
          <w:lang w:eastAsia="ja-JP"/>
        </w:rPr>
        <w:t xml:space="preserve"> </w:t>
      </w:r>
      <w:r w:rsidR="0064051F" w:rsidRPr="009A466D">
        <w:rPr>
          <w:rFonts w:hAnsi="ＭＳ 明朝"/>
          <w:b/>
          <w:i/>
          <w:sz w:val="22"/>
          <w:szCs w:val="22"/>
          <w:lang w:eastAsia="ja-JP"/>
        </w:rPr>
        <w:t>良性、悪性および詳細不明の新生物（嚢胞およびポリープを含む）</w:t>
      </w:r>
      <w:r w:rsidR="00D44640">
        <w:rPr>
          <w:rFonts w:hAnsi="ＭＳ 明朝"/>
          <w:sz w:val="22"/>
          <w:szCs w:val="22"/>
          <w:lang w:eastAsia="ja-JP"/>
        </w:rPr>
        <w:t>」</w:t>
      </w:r>
      <w:r w:rsidR="0064051F" w:rsidRPr="009A466D">
        <w:rPr>
          <w:rFonts w:hAnsi="ＭＳ 明朝"/>
          <w:sz w:val="22"/>
          <w:szCs w:val="22"/>
          <w:lang w:eastAsia="ja-JP"/>
        </w:rPr>
        <w:t>をセカンダリー</w:t>
      </w:r>
      <w:r w:rsidR="0064051F" w:rsidRPr="009A466D">
        <w:rPr>
          <w:sz w:val="22"/>
          <w:szCs w:val="22"/>
          <w:lang w:eastAsia="ja-JP"/>
        </w:rPr>
        <w:t>SOC</w:t>
      </w:r>
      <w:r w:rsidR="0064051F" w:rsidRPr="009A466D">
        <w:rPr>
          <w:rFonts w:hAnsi="ＭＳ 明朝"/>
          <w:sz w:val="22"/>
          <w:szCs w:val="22"/>
          <w:lang w:eastAsia="ja-JP"/>
        </w:rPr>
        <w:t>とし、</w:t>
      </w:r>
      <w:r w:rsidR="0064051F" w:rsidRPr="009A466D">
        <w:rPr>
          <w:rFonts w:hAnsi="ＭＳ 明朝" w:hint="eastAsia"/>
          <w:sz w:val="22"/>
          <w:szCs w:val="22"/>
          <w:lang w:eastAsia="ja-JP"/>
        </w:rPr>
        <w:t>それぞれ適切な発現部位を示す</w:t>
      </w:r>
      <w:r w:rsidR="0064051F" w:rsidRPr="009A466D">
        <w:rPr>
          <w:rFonts w:hint="eastAsia"/>
          <w:sz w:val="22"/>
          <w:szCs w:val="22"/>
          <w:lang w:eastAsia="ja-JP"/>
        </w:rPr>
        <w:t>SOC</w:t>
      </w:r>
      <w:r w:rsidR="0064051F" w:rsidRPr="009A466D">
        <w:rPr>
          <w:rFonts w:hAnsi="ＭＳ 明朝" w:hint="eastAsia"/>
          <w:sz w:val="22"/>
          <w:szCs w:val="22"/>
          <w:lang w:eastAsia="ja-JP"/>
        </w:rPr>
        <w:t>をプライマリーとする。</w:t>
      </w:r>
      <w:r w:rsidR="00DA74A4" w:rsidRPr="009A466D">
        <w:rPr>
          <w:rFonts w:hAnsi="ＭＳ 明朝"/>
          <w:sz w:val="22"/>
          <w:szCs w:val="22"/>
          <w:lang w:eastAsia="ja-JP"/>
        </w:rPr>
        <w:t>本</w:t>
      </w:r>
      <w:r w:rsidR="00DA74A4" w:rsidRPr="009A466D">
        <w:rPr>
          <w:sz w:val="22"/>
          <w:szCs w:val="22"/>
          <w:lang w:eastAsia="ja-JP"/>
        </w:rPr>
        <w:t>SOC</w:t>
      </w:r>
      <w:r w:rsidR="0064051F" w:rsidRPr="009A466D">
        <w:rPr>
          <w:rFonts w:hAnsi="ＭＳ 明朝"/>
          <w:sz w:val="22"/>
          <w:szCs w:val="22"/>
          <w:lang w:eastAsia="ja-JP"/>
        </w:rPr>
        <w:t>内では悪性度不明を示す</w:t>
      </w:r>
      <w:r w:rsidR="0064051F" w:rsidRPr="009A466D">
        <w:rPr>
          <w:sz w:val="22"/>
          <w:szCs w:val="22"/>
          <w:lang w:eastAsia="ja-JP"/>
        </w:rPr>
        <w:t>HLT</w:t>
      </w:r>
      <w:r w:rsidR="0064051F" w:rsidRPr="009A466D">
        <w:rPr>
          <w:rFonts w:hAnsi="ＭＳ 明朝"/>
          <w:sz w:val="22"/>
          <w:szCs w:val="22"/>
          <w:lang w:eastAsia="ja-JP"/>
        </w:rPr>
        <w:t>よりも良性を表す</w:t>
      </w:r>
      <w:r w:rsidR="0064051F" w:rsidRPr="009A466D">
        <w:rPr>
          <w:sz w:val="22"/>
          <w:szCs w:val="22"/>
          <w:lang w:eastAsia="ja-JP"/>
        </w:rPr>
        <w:t>HLT</w:t>
      </w:r>
      <w:r w:rsidR="0064051F" w:rsidRPr="009A466D">
        <w:rPr>
          <w:rFonts w:hAnsi="ＭＳ 明朝"/>
          <w:sz w:val="22"/>
          <w:szCs w:val="22"/>
          <w:lang w:eastAsia="ja-JP"/>
        </w:rPr>
        <w:t>にリンクする。さらに、</w:t>
      </w:r>
      <w:r w:rsidR="00D03224">
        <w:rPr>
          <w:rFonts w:hAnsi="ＭＳ 明朝"/>
          <w:sz w:val="22"/>
          <w:szCs w:val="22"/>
          <w:lang w:eastAsia="ja-JP"/>
        </w:rPr>
        <w:t>「</w:t>
      </w:r>
      <w:r w:rsidR="0064051F" w:rsidRPr="009A466D">
        <w:rPr>
          <w:rFonts w:hAnsi="ＭＳ 明朝"/>
          <w:sz w:val="22"/>
          <w:szCs w:val="22"/>
          <w:lang w:eastAsia="ja-JP"/>
        </w:rPr>
        <w:t>悪性</w:t>
      </w:r>
      <w:r w:rsidR="00D44640">
        <w:rPr>
          <w:rFonts w:hAnsi="ＭＳ 明朝"/>
          <w:sz w:val="22"/>
          <w:szCs w:val="22"/>
          <w:lang w:eastAsia="ja-JP"/>
        </w:rPr>
        <w:t>」</w:t>
      </w:r>
      <w:r w:rsidR="0064051F" w:rsidRPr="009A466D">
        <w:rPr>
          <w:rFonts w:hAnsi="ＭＳ 明朝"/>
          <w:sz w:val="22"/>
          <w:szCs w:val="22"/>
          <w:lang w:eastAsia="ja-JP"/>
        </w:rPr>
        <w:t>との</w:t>
      </w:r>
      <w:r w:rsidR="005D5326" w:rsidRPr="009A466D">
        <w:rPr>
          <w:rFonts w:hAnsi="ＭＳ 明朝"/>
          <w:sz w:val="22"/>
          <w:szCs w:val="22"/>
          <w:lang w:eastAsia="ja-JP"/>
        </w:rPr>
        <w:t>修飾語</w:t>
      </w:r>
      <w:r w:rsidR="0064051F" w:rsidRPr="009A466D">
        <w:rPr>
          <w:rFonts w:hAnsi="ＭＳ 明朝"/>
          <w:sz w:val="22"/>
          <w:szCs w:val="22"/>
          <w:lang w:eastAsia="ja-JP"/>
        </w:rPr>
        <w:t>を伴うポリープ用語は今後</w:t>
      </w:r>
      <w:r w:rsidR="0064051F" w:rsidRPr="009A466D">
        <w:rPr>
          <w:sz w:val="22"/>
          <w:szCs w:val="22"/>
          <w:lang w:eastAsia="ja-JP"/>
        </w:rPr>
        <w:t>MedDRA</w:t>
      </w:r>
      <w:r w:rsidR="0064051F" w:rsidRPr="009A466D">
        <w:rPr>
          <w:rFonts w:hAnsi="ＭＳ 明朝"/>
          <w:sz w:val="22"/>
          <w:szCs w:val="22"/>
          <w:lang w:eastAsia="ja-JP"/>
        </w:rPr>
        <w:t>には採用しない。コーディングのためには適切な悪性新生物の用語の選択を推奨する。</w:t>
      </w:r>
    </w:p>
    <w:p w14:paraId="2BB3D6AD" w14:textId="77777777" w:rsidR="00C620DA" w:rsidRDefault="00F42136" w:rsidP="00E41AA8">
      <w:pPr>
        <w:numPr>
          <w:ilvl w:val="0"/>
          <w:numId w:val="53"/>
        </w:numPr>
        <w:spacing w:beforeLines="50" w:before="120"/>
        <w:ind w:left="142" w:hanging="142"/>
        <w:rPr>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死亡に関する用語</w:t>
      </w:r>
      <w:r>
        <w:rPr>
          <w:rFonts w:hAnsi="ＭＳ 明朝" w:hint="eastAsia"/>
          <w:b/>
          <w:sz w:val="22"/>
          <w:szCs w:val="22"/>
          <w:lang w:eastAsia="ja-JP"/>
        </w:rPr>
        <w:t>」</w:t>
      </w:r>
      <w:r w:rsidR="00D05A40" w:rsidRPr="009A466D">
        <w:rPr>
          <w:b/>
          <w:sz w:val="22"/>
          <w:szCs w:val="22"/>
          <w:lang w:eastAsia="ja-JP"/>
        </w:rPr>
        <w:br/>
      </w:r>
      <w:r w:rsidR="0064051F" w:rsidRPr="009A466D">
        <w:rPr>
          <w:rFonts w:hAnsi="ＭＳ 明朝" w:hint="eastAsia"/>
          <w:sz w:val="22"/>
          <w:szCs w:val="22"/>
          <w:lang w:eastAsia="ja-JP"/>
        </w:rPr>
        <w:t>死亡に関する用語は</w:t>
      </w:r>
      <w:r w:rsidR="00D03224">
        <w:rPr>
          <w:rFonts w:hAnsi="ＭＳ 明朝" w:hint="eastAsia"/>
          <w:sz w:val="22"/>
          <w:szCs w:val="22"/>
          <w:lang w:eastAsia="ja-JP"/>
        </w:rPr>
        <w:t>「</w:t>
      </w:r>
      <w:r w:rsidR="0064051F" w:rsidRPr="009A466D">
        <w:rPr>
          <w:rFonts w:hint="eastAsia"/>
          <w:b/>
          <w:sz w:val="22"/>
          <w:szCs w:val="22"/>
          <w:lang w:eastAsia="ja-JP"/>
        </w:rPr>
        <w:t>SOC</w:t>
      </w:r>
      <w:r w:rsidR="009D1C8D" w:rsidRPr="009A466D">
        <w:rPr>
          <w:rFonts w:hint="eastAsia"/>
          <w:b/>
          <w:sz w:val="22"/>
          <w:szCs w:val="22"/>
          <w:lang w:eastAsia="ja-JP"/>
        </w:rPr>
        <w:t>;</w:t>
      </w:r>
      <w:r w:rsidR="00333F26" w:rsidRPr="009A466D">
        <w:rPr>
          <w:rFonts w:hint="eastAsia"/>
          <w:b/>
          <w:i/>
          <w:sz w:val="22"/>
          <w:szCs w:val="22"/>
          <w:lang w:eastAsia="ja-JP"/>
        </w:rPr>
        <w:t xml:space="preserve"> </w:t>
      </w:r>
      <w:r w:rsidR="007614F0" w:rsidRPr="009A466D">
        <w:rPr>
          <w:rFonts w:hAnsi="ＭＳ 明朝" w:hint="eastAsia"/>
          <w:b/>
          <w:i/>
          <w:sz w:val="22"/>
          <w:szCs w:val="22"/>
          <w:lang w:eastAsia="ja-JP"/>
        </w:rPr>
        <w:t>一般・全身障害および投与部位の状態</w:t>
      </w:r>
      <w:r w:rsidR="00D44640">
        <w:rPr>
          <w:rFonts w:hAnsi="ＭＳ 明朝" w:hint="eastAsia"/>
          <w:sz w:val="22"/>
          <w:szCs w:val="22"/>
          <w:lang w:eastAsia="ja-JP"/>
        </w:rPr>
        <w:t>」</w:t>
      </w:r>
      <w:r w:rsidR="0064051F" w:rsidRPr="009A466D">
        <w:rPr>
          <w:rFonts w:hAnsi="ＭＳ 明朝" w:hint="eastAsia"/>
          <w:sz w:val="22"/>
          <w:szCs w:val="22"/>
          <w:lang w:eastAsia="ja-JP"/>
        </w:rPr>
        <w:t>に分類されており、さらに</w:t>
      </w:r>
      <w:r w:rsidR="0064051F" w:rsidRPr="009A466D">
        <w:rPr>
          <w:rFonts w:hAnsi="ＭＳ 明朝"/>
          <w:sz w:val="22"/>
          <w:szCs w:val="22"/>
          <w:lang w:eastAsia="ja-JP"/>
        </w:rPr>
        <w:t>セカンダリー</w:t>
      </w:r>
      <w:r w:rsidR="0064051F" w:rsidRPr="009A466D">
        <w:rPr>
          <w:sz w:val="22"/>
          <w:szCs w:val="22"/>
          <w:lang w:eastAsia="ja-JP"/>
        </w:rPr>
        <w:t>SOC</w:t>
      </w:r>
      <w:r w:rsidR="0064051F" w:rsidRPr="009A466D">
        <w:rPr>
          <w:rFonts w:hAnsi="ＭＳ 明朝"/>
          <w:sz w:val="22"/>
          <w:szCs w:val="22"/>
          <w:lang w:eastAsia="ja-JP"/>
        </w:rPr>
        <w:t>とし</w:t>
      </w:r>
      <w:r w:rsidR="0064051F" w:rsidRPr="009A466D">
        <w:rPr>
          <w:rFonts w:hAnsi="ＭＳ 明朝" w:hint="eastAsia"/>
          <w:sz w:val="22"/>
          <w:szCs w:val="22"/>
          <w:lang w:eastAsia="ja-JP"/>
        </w:rPr>
        <w:t>て関連する身体部位または病因を表す</w:t>
      </w:r>
      <w:r w:rsidR="0064051F" w:rsidRPr="009A466D">
        <w:rPr>
          <w:rFonts w:hint="eastAsia"/>
          <w:sz w:val="22"/>
          <w:szCs w:val="22"/>
          <w:lang w:eastAsia="ja-JP"/>
        </w:rPr>
        <w:t>SOC</w:t>
      </w:r>
      <w:r w:rsidR="0064051F" w:rsidRPr="009A466D">
        <w:rPr>
          <w:rFonts w:hAnsi="ＭＳ 明朝" w:hint="eastAsia"/>
          <w:sz w:val="22"/>
          <w:szCs w:val="22"/>
          <w:lang w:eastAsia="ja-JP"/>
        </w:rPr>
        <w:t>にリンクしている。</w:t>
      </w:r>
    </w:p>
    <w:p w14:paraId="2D3F80CB" w14:textId="77777777" w:rsidR="00D05A40" w:rsidRPr="009A466D" w:rsidRDefault="0064051F" w:rsidP="007A64A5">
      <w:pPr>
        <w:ind w:leftChars="102" w:left="456" w:hangingChars="96" w:hanging="211"/>
        <w:rPr>
          <w:sz w:val="22"/>
          <w:szCs w:val="22"/>
          <w:lang w:eastAsia="ja-JP"/>
        </w:rPr>
      </w:pPr>
      <w:r w:rsidRPr="009A466D">
        <w:rPr>
          <w:rFonts w:hAnsi="ＭＳ 明朝"/>
          <w:sz w:val="22"/>
          <w:szCs w:val="22"/>
          <w:lang w:eastAsia="ja-JP"/>
        </w:rPr>
        <w:t>例</w:t>
      </w:r>
      <w:r w:rsidR="00D05A40" w:rsidRPr="009A466D">
        <w:rPr>
          <w:rFonts w:hAnsi="ＭＳ 明朝" w:hint="eastAsia"/>
          <w:sz w:val="22"/>
          <w:szCs w:val="22"/>
          <w:lang w:eastAsia="ja-JP"/>
        </w:rPr>
        <w:t>：</w:t>
      </w:r>
      <w:r w:rsidR="00D03224">
        <w:rPr>
          <w:rFonts w:hAnsi="ＭＳ 明朝"/>
          <w:sz w:val="22"/>
          <w:szCs w:val="22"/>
          <w:lang w:eastAsia="ja-JP"/>
        </w:rPr>
        <w:t>「</w:t>
      </w:r>
      <w:r w:rsidRPr="009A466D">
        <w:rPr>
          <w:b/>
          <w:sz w:val="22"/>
          <w:szCs w:val="22"/>
          <w:lang w:eastAsia="ja-JP"/>
        </w:rPr>
        <w:t>PT</w:t>
      </w:r>
      <w:r w:rsidR="009D1C8D" w:rsidRPr="009A466D">
        <w:rPr>
          <w:rFonts w:hint="eastAsia"/>
          <w:b/>
          <w:sz w:val="22"/>
          <w:szCs w:val="22"/>
          <w:lang w:eastAsia="ja-JP"/>
        </w:rPr>
        <w:t>;</w:t>
      </w:r>
      <w:r w:rsidR="00B70E3D" w:rsidRPr="009A466D">
        <w:rPr>
          <w:rFonts w:hint="eastAsia"/>
          <w:b/>
          <w:i/>
          <w:sz w:val="22"/>
          <w:szCs w:val="22"/>
          <w:lang w:eastAsia="ja-JP"/>
        </w:rPr>
        <w:t xml:space="preserve"> </w:t>
      </w:r>
      <w:r w:rsidRPr="009A466D">
        <w:rPr>
          <w:rFonts w:hAnsi="ＭＳ 明朝"/>
          <w:b/>
          <w:i/>
          <w:sz w:val="22"/>
          <w:szCs w:val="22"/>
          <w:lang w:eastAsia="ja-JP"/>
        </w:rPr>
        <w:t>死亡</w:t>
      </w:r>
      <w:r w:rsidR="00B70E3D" w:rsidRPr="009A466D">
        <w:rPr>
          <w:rFonts w:hint="eastAsia"/>
          <w:sz w:val="22"/>
          <w:szCs w:val="22"/>
          <w:lang w:eastAsia="ja-JP"/>
        </w:rPr>
        <w:t xml:space="preserve"> (</w:t>
      </w:r>
      <w:r w:rsidR="00B70E3D" w:rsidRPr="009A466D">
        <w:rPr>
          <w:i/>
          <w:sz w:val="22"/>
          <w:szCs w:val="22"/>
          <w:lang w:eastAsia="ja-JP"/>
        </w:rPr>
        <w:t>Death</w:t>
      </w:r>
      <w:r w:rsidR="00B70E3D" w:rsidRPr="009A466D">
        <w:rPr>
          <w:rFonts w:hint="eastAsia"/>
          <w:sz w:val="22"/>
          <w:szCs w:val="22"/>
          <w:lang w:eastAsia="ja-JP"/>
        </w:rPr>
        <w:t>)</w:t>
      </w:r>
      <w:r w:rsidR="00D44640">
        <w:rPr>
          <w:rFonts w:hAnsi="ＭＳ 明朝"/>
          <w:sz w:val="22"/>
          <w:szCs w:val="22"/>
          <w:lang w:eastAsia="ja-JP"/>
        </w:rPr>
        <w:t>」</w:t>
      </w:r>
      <w:r w:rsidRPr="009A466D">
        <w:rPr>
          <w:rFonts w:hAnsi="ＭＳ 明朝"/>
          <w:sz w:val="22"/>
          <w:szCs w:val="22"/>
          <w:lang w:eastAsia="ja-JP"/>
        </w:rPr>
        <w:t>は</w:t>
      </w:r>
      <w:r w:rsidR="00D03224">
        <w:rPr>
          <w:rFonts w:hAnsi="ＭＳ 明朝"/>
          <w:sz w:val="22"/>
          <w:szCs w:val="22"/>
          <w:lang w:eastAsia="ja-JP"/>
        </w:rPr>
        <w:t>「</w:t>
      </w:r>
      <w:r w:rsidRPr="009A466D">
        <w:rPr>
          <w:b/>
          <w:sz w:val="22"/>
          <w:szCs w:val="22"/>
          <w:lang w:eastAsia="ja-JP"/>
        </w:rPr>
        <w:t>SOC</w:t>
      </w:r>
      <w:r w:rsidR="009D1C8D" w:rsidRPr="009A466D">
        <w:rPr>
          <w:rFonts w:hint="eastAsia"/>
          <w:b/>
          <w:sz w:val="22"/>
          <w:szCs w:val="22"/>
          <w:lang w:eastAsia="ja-JP"/>
        </w:rPr>
        <w:t>;</w:t>
      </w:r>
      <w:r w:rsidR="00B70E3D" w:rsidRPr="009A466D">
        <w:rPr>
          <w:rFonts w:hint="eastAsia"/>
          <w:b/>
          <w:i/>
          <w:sz w:val="22"/>
          <w:szCs w:val="22"/>
          <w:lang w:eastAsia="ja-JP"/>
        </w:rPr>
        <w:t xml:space="preserve"> </w:t>
      </w:r>
      <w:r w:rsidR="007614F0" w:rsidRPr="009A466D">
        <w:rPr>
          <w:rFonts w:hAnsi="ＭＳ 明朝"/>
          <w:b/>
          <w:i/>
          <w:sz w:val="22"/>
          <w:szCs w:val="22"/>
          <w:lang w:eastAsia="ja-JP"/>
        </w:rPr>
        <w:t>一般・全身障害および投与部位の状態</w:t>
      </w:r>
      <w:r w:rsidR="00D44640">
        <w:rPr>
          <w:rFonts w:hAnsi="ＭＳ 明朝"/>
          <w:sz w:val="22"/>
          <w:szCs w:val="22"/>
          <w:lang w:eastAsia="ja-JP"/>
        </w:rPr>
        <w:t>」</w:t>
      </w:r>
      <w:r w:rsidRPr="009A466D">
        <w:rPr>
          <w:rFonts w:hAnsi="ＭＳ 明朝" w:hint="eastAsia"/>
          <w:sz w:val="22"/>
          <w:szCs w:val="22"/>
          <w:lang w:eastAsia="ja-JP"/>
        </w:rPr>
        <w:t>に</w:t>
      </w:r>
      <w:r w:rsidRPr="009A466D">
        <w:rPr>
          <w:rFonts w:hAnsi="ＭＳ 明朝"/>
          <w:sz w:val="22"/>
          <w:szCs w:val="22"/>
          <w:lang w:eastAsia="ja-JP"/>
        </w:rPr>
        <w:t>のみリンクしているが、</w:t>
      </w:r>
      <w:r w:rsidR="00D03224">
        <w:rPr>
          <w:rFonts w:hAnsi="ＭＳ 明朝"/>
          <w:sz w:val="22"/>
          <w:szCs w:val="22"/>
          <w:lang w:eastAsia="ja-JP"/>
        </w:rPr>
        <w:t>「</w:t>
      </w:r>
      <w:r w:rsidRPr="009A466D">
        <w:rPr>
          <w:b/>
          <w:sz w:val="22"/>
          <w:szCs w:val="22"/>
          <w:lang w:eastAsia="ja-JP"/>
        </w:rPr>
        <w:t>PT</w:t>
      </w:r>
      <w:r w:rsidR="009D1C8D" w:rsidRPr="009A466D">
        <w:rPr>
          <w:rFonts w:hint="eastAsia"/>
          <w:b/>
          <w:sz w:val="22"/>
          <w:szCs w:val="22"/>
          <w:lang w:eastAsia="ja-JP"/>
        </w:rPr>
        <w:t>;</w:t>
      </w:r>
      <w:r w:rsidR="00B70E3D" w:rsidRPr="009A466D">
        <w:rPr>
          <w:rFonts w:hint="eastAsia"/>
          <w:b/>
          <w:sz w:val="22"/>
          <w:szCs w:val="22"/>
          <w:lang w:eastAsia="ja-JP"/>
        </w:rPr>
        <w:t xml:space="preserve"> </w:t>
      </w:r>
      <w:r w:rsidRPr="009A466D">
        <w:rPr>
          <w:rFonts w:hAnsi="ＭＳ 明朝"/>
          <w:b/>
          <w:i/>
          <w:sz w:val="22"/>
          <w:szCs w:val="22"/>
          <w:lang w:eastAsia="ja-JP"/>
        </w:rPr>
        <w:t>新生児死亡</w:t>
      </w:r>
      <w:r w:rsidR="00B70E3D" w:rsidRPr="009A466D">
        <w:rPr>
          <w:rFonts w:hint="eastAsia"/>
          <w:i/>
          <w:sz w:val="22"/>
          <w:szCs w:val="22"/>
          <w:lang w:eastAsia="ja-JP"/>
        </w:rPr>
        <w:t xml:space="preserve"> </w:t>
      </w:r>
      <w:r w:rsidR="00B70E3D" w:rsidRPr="009A466D">
        <w:rPr>
          <w:rFonts w:hint="eastAsia"/>
          <w:sz w:val="22"/>
          <w:szCs w:val="22"/>
          <w:lang w:eastAsia="ja-JP"/>
        </w:rPr>
        <w:t>(</w:t>
      </w:r>
      <w:r w:rsidR="00B70E3D" w:rsidRPr="009A466D">
        <w:rPr>
          <w:i/>
          <w:sz w:val="22"/>
          <w:szCs w:val="22"/>
          <w:lang w:eastAsia="ja-JP"/>
        </w:rPr>
        <w:t>Death neonatal</w:t>
      </w:r>
      <w:r w:rsidR="00B70E3D" w:rsidRPr="009A466D">
        <w:rPr>
          <w:rFonts w:hint="eastAsia"/>
          <w:sz w:val="22"/>
          <w:szCs w:val="22"/>
          <w:lang w:eastAsia="ja-JP"/>
        </w:rPr>
        <w:t>)</w:t>
      </w:r>
      <w:r w:rsidR="00D44640">
        <w:rPr>
          <w:rFonts w:hAnsi="ＭＳ 明朝"/>
          <w:sz w:val="22"/>
          <w:szCs w:val="22"/>
          <w:lang w:eastAsia="ja-JP"/>
        </w:rPr>
        <w:t>」</w:t>
      </w:r>
      <w:r w:rsidRPr="009A466D">
        <w:rPr>
          <w:rFonts w:hAnsi="ＭＳ 明朝"/>
          <w:sz w:val="22"/>
          <w:szCs w:val="22"/>
          <w:lang w:eastAsia="ja-JP"/>
        </w:rPr>
        <w:t>は</w:t>
      </w:r>
      <w:r w:rsidR="00D03224">
        <w:rPr>
          <w:rFonts w:hAnsi="ＭＳ 明朝"/>
          <w:sz w:val="22"/>
          <w:szCs w:val="22"/>
          <w:lang w:eastAsia="ja-JP"/>
        </w:rPr>
        <w:t>「</w:t>
      </w:r>
      <w:r w:rsidR="00C64A5D" w:rsidRPr="009A466D">
        <w:rPr>
          <w:b/>
          <w:sz w:val="22"/>
          <w:szCs w:val="22"/>
          <w:lang w:eastAsia="ja-JP"/>
        </w:rPr>
        <w:t>SOC</w:t>
      </w:r>
      <w:r w:rsidR="009D1C8D" w:rsidRPr="009A466D">
        <w:rPr>
          <w:rFonts w:hint="eastAsia"/>
          <w:b/>
          <w:sz w:val="22"/>
          <w:szCs w:val="22"/>
          <w:lang w:eastAsia="ja-JP"/>
        </w:rPr>
        <w:t>;</w:t>
      </w:r>
      <w:r w:rsidR="00B70E3D" w:rsidRPr="009A466D">
        <w:rPr>
          <w:rFonts w:hint="eastAsia"/>
          <w:b/>
          <w:i/>
          <w:sz w:val="22"/>
          <w:szCs w:val="22"/>
          <w:lang w:eastAsia="ja-JP"/>
        </w:rPr>
        <w:t xml:space="preserve"> </w:t>
      </w:r>
      <w:r w:rsidR="007614F0" w:rsidRPr="009A466D">
        <w:rPr>
          <w:rFonts w:hAnsi="ＭＳ 明朝"/>
          <w:b/>
          <w:i/>
          <w:sz w:val="22"/>
          <w:szCs w:val="22"/>
          <w:lang w:eastAsia="ja-JP"/>
        </w:rPr>
        <w:t>一般・全</w:t>
      </w:r>
      <w:r w:rsidR="007614F0" w:rsidRPr="009A466D">
        <w:rPr>
          <w:rFonts w:hAnsi="ＭＳ 明朝"/>
          <w:b/>
          <w:i/>
          <w:sz w:val="22"/>
          <w:szCs w:val="22"/>
          <w:lang w:eastAsia="ja-JP"/>
        </w:rPr>
        <w:lastRenderedPageBreak/>
        <w:t>身障害および投与部位の状態</w:t>
      </w:r>
      <w:r w:rsidR="00D44640">
        <w:rPr>
          <w:rFonts w:hAnsi="ＭＳ 明朝"/>
          <w:sz w:val="22"/>
          <w:szCs w:val="22"/>
          <w:lang w:eastAsia="ja-JP"/>
        </w:rPr>
        <w:t>」</w:t>
      </w:r>
      <w:r w:rsidRPr="009A466D">
        <w:rPr>
          <w:rFonts w:hAnsi="ＭＳ 明朝" w:hint="eastAsia"/>
          <w:sz w:val="22"/>
          <w:szCs w:val="22"/>
          <w:lang w:eastAsia="ja-JP"/>
        </w:rPr>
        <w:t>をプライマリーとし、</w:t>
      </w:r>
      <w:r w:rsidR="00D03224">
        <w:rPr>
          <w:rFonts w:hAnsi="ＭＳ 明朝"/>
          <w:sz w:val="22"/>
          <w:szCs w:val="22"/>
          <w:lang w:eastAsia="ja-JP"/>
        </w:rPr>
        <w:t>「</w:t>
      </w:r>
      <w:r w:rsidR="00C64A5D" w:rsidRPr="009A466D">
        <w:rPr>
          <w:b/>
          <w:sz w:val="22"/>
          <w:szCs w:val="22"/>
          <w:lang w:eastAsia="ja-JP"/>
        </w:rPr>
        <w:t>SOC</w:t>
      </w:r>
      <w:r w:rsidR="009D1C8D" w:rsidRPr="009A466D">
        <w:rPr>
          <w:rFonts w:hint="eastAsia"/>
          <w:b/>
          <w:sz w:val="22"/>
          <w:szCs w:val="22"/>
          <w:lang w:eastAsia="ja-JP"/>
        </w:rPr>
        <w:t>;</w:t>
      </w:r>
      <w:r w:rsidR="00B70E3D" w:rsidRPr="009A466D">
        <w:rPr>
          <w:rFonts w:hint="eastAsia"/>
          <w:b/>
          <w:i/>
          <w:sz w:val="22"/>
          <w:szCs w:val="22"/>
          <w:lang w:eastAsia="ja-JP"/>
        </w:rPr>
        <w:t xml:space="preserve"> </w:t>
      </w:r>
      <w:r w:rsidR="00C64A5D" w:rsidRPr="009A466D">
        <w:rPr>
          <w:rFonts w:hAnsi="ＭＳ 明朝"/>
          <w:b/>
          <w:i/>
          <w:sz w:val="22"/>
          <w:szCs w:val="22"/>
          <w:lang w:eastAsia="ja-JP"/>
        </w:rPr>
        <w:t>妊娠、産褥および周産期の状態</w:t>
      </w:r>
      <w:r w:rsidR="00D44640">
        <w:rPr>
          <w:rFonts w:hAnsi="ＭＳ 明朝" w:hint="eastAsia"/>
          <w:sz w:val="22"/>
          <w:szCs w:val="22"/>
          <w:lang w:eastAsia="ja-JP"/>
        </w:rPr>
        <w:t>」</w:t>
      </w:r>
      <w:r w:rsidRPr="009A466D">
        <w:rPr>
          <w:rFonts w:hAnsi="ＭＳ 明朝" w:hint="eastAsia"/>
          <w:sz w:val="22"/>
          <w:szCs w:val="22"/>
          <w:lang w:eastAsia="ja-JP"/>
        </w:rPr>
        <w:t>をセカンダリー</w:t>
      </w:r>
      <w:r w:rsidR="009C5E4B" w:rsidRPr="009A466D">
        <w:rPr>
          <w:rFonts w:hint="eastAsia"/>
          <w:sz w:val="22"/>
          <w:szCs w:val="22"/>
          <w:lang w:eastAsia="ja-JP"/>
        </w:rPr>
        <w:t>SOC</w:t>
      </w:r>
      <w:r w:rsidRPr="009A466D">
        <w:rPr>
          <w:rFonts w:hAnsi="ＭＳ 明朝" w:hint="eastAsia"/>
          <w:sz w:val="22"/>
          <w:szCs w:val="22"/>
          <w:lang w:eastAsia="ja-JP"/>
        </w:rPr>
        <w:t>と</w:t>
      </w:r>
      <w:r w:rsidRPr="009A466D">
        <w:rPr>
          <w:rFonts w:hAnsi="ＭＳ 明朝"/>
          <w:sz w:val="22"/>
          <w:szCs w:val="22"/>
          <w:lang w:eastAsia="ja-JP"/>
        </w:rPr>
        <w:t>している。</w:t>
      </w:r>
    </w:p>
    <w:p w14:paraId="783CAC55" w14:textId="77777777" w:rsidR="0064051F" w:rsidRPr="009A466D" w:rsidRDefault="0064051F" w:rsidP="00791669">
      <w:pPr>
        <w:ind w:leftChars="59" w:left="143" w:hanging="1"/>
        <w:rPr>
          <w:sz w:val="22"/>
          <w:szCs w:val="22"/>
          <w:lang w:eastAsia="ja-JP"/>
        </w:rPr>
      </w:pPr>
      <w:r w:rsidRPr="009A466D">
        <w:rPr>
          <w:rFonts w:hAnsi="ＭＳ 明朝"/>
          <w:sz w:val="22"/>
          <w:szCs w:val="22"/>
          <w:lang w:eastAsia="ja-JP"/>
        </w:rPr>
        <w:t>胎児、母体の死亡に関係する用語は特別な群（</w:t>
      </w:r>
      <w:r w:rsidRPr="009A466D">
        <w:rPr>
          <w:sz w:val="22"/>
          <w:szCs w:val="22"/>
          <w:lang w:eastAsia="ja-JP"/>
        </w:rPr>
        <w:t>population</w:t>
      </w:r>
      <w:r w:rsidRPr="009A466D">
        <w:rPr>
          <w:rFonts w:hAnsi="ＭＳ 明朝"/>
          <w:sz w:val="22"/>
          <w:szCs w:val="22"/>
          <w:lang w:eastAsia="ja-JP"/>
        </w:rPr>
        <w:t>）と考えられ</w:t>
      </w:r>
      <w:r w:rsidR="00D03224">
        <w:rPr>
          <w:rFonts w:hAnsi="ＭＳ 明朝"/>
          <w:sz w:val="22"/>
          <w:szCs w:val="22"/>
          <w:lang w:eastAsia="ja-JP"/>
        </w:rPr>
        <w:t>「</w:t>
      </w:r>
      <w:r w:rsidRPr="009A466D">
        <w:rPr>
          <w:b/>
          <w:sz w:val="22"/>
          <w:szCs w:val="22"/>
          <w:lang w:eastAsia="ja-JP"/>
        </w:rPr>
        <w:t>SOC</w:t>
      </w:r>
      <w:r w:rsidR="00B70E3D" w:rsidRPr="009A466D">
        <w:rPr>
          <w:rFonts w:hint="eastAsia"/>
          <w:b/>
          <w:sz w:val="22"/>
          <w:szCs w:val="22"/>
          <w:lang w:eastAsia="ja-JP"/>
        </w:rPr>
        <w:t xml:space="preserve">; </w:t>
      </w:r>
      <w:r w:rsidRPr="009A466D">
        <w:rPr>
          <w:rFonts w:hAnsi="ＭＳ 明朝"/>
          <w:b/>
          <w:i/>
          <w:sz w:val="22"/>
          <w:szCs w:val="22"/>
          <w:lang w:eastAsia="ja-JP"/>
        </w:rPr>
        <w:t>妊娠</w:t>
      </w:r>
      <w:r w:rsidR="00BE713A" w:rsidRPr="009A466D">
        <w:rPr>
          <w:b/>
          <w:i/>
          <w:sz w:val="22"/>
          <w:szCs w:val="22"/>
          <w:lang w:eastAsia="ja-JP"/>
        </w:rPr>
        <w:t>、産褥</w:t>
      </w:r>
      <w:r w:rsidRPr="009A466D">
        <w:rPr>
          <w:rFonts w:hAnsi="ＭＳ 明朝"/>
          <w:b/>
          <w:i/>
          <w:sz w:val="22"/>
          <w:szCs w:val="22"/>
          <w:lang w:eastAsia="ja-JP"/>
        </w:rPr>
        <w:t>および周産期の状態</w:t>
      </w:r>
      <w:r w:rsidR="00D44640">
        <w:rPr>
          <w:rFonts w:hAnsi="ＭＳ 明朝"/>
          <w:sz w:val="22"/>
          <w:szCs w:val="22"/>
          <w:lang w:eastAsia="ja-JP"/>
        </w:rPr>
        <w:t>」</w:t>
      </w:r>
      <w:r w:rsidRPr="009A466D">
        <w:rPr>
          <w:rFonts w:hAnsi="ＭＳ 明朝"/>
          <w:sz w:val="22"/>
          <w:szCs w:val="22"/>
          <w:lang w:eastAsia="ja-JP"/>
        </w:rPr>
        <w:t>をプライマリーとする。近親者の死は医学的な事象よりも家族環境に関する事象と考えられ</w:t>
      </w:r>
      <w:r w:rsidR="00D03224">
        <w:rPr>
          <w:rFonts w:hAnsi="ＭＳ 明朝"/>
          <w:sz w:val="22"/>
          <w:szCs w:val="22"/>
          <w:lang w:eastAsia="ja-JP"/>
        </w:rPr>
        <w:t>「</w:t>
      </w:r>
      <w:r w:rsidRPr="009A466D">
        <w:rPr>
          <w:b/>
          <w:sz w:val="22"/>
          <w:szCs w:val="22"/>
          <w:lang w:eastAsia="ja-JP"/>
        </w:rPr>
        <w:t>SOC</w:t>
      </w:r>
      <w:r w:rsidR="00B70E3D" w:rsidRPr="009A466D">
        <w:rPr>
          <w:rFonts w:hint="eastAsia"/>
          <w:b/>
          <w:sz w:val="22"/>
          <w:szCs w:val="22"/>
          <w:lang w:eastAsia="ja-JP"/>
        </w:rPr>
        <w:t xml:space="preserve">; </w:t>
      </w:r>
      <w:r w:rsidRPr="009A466D">
        <w:rPr>
          <w:rFonts w:hAnsi="ＭＳ 明朝"/>
          <w:b/>
          <w:i/>
          <w:sz w:val="22"/>
          <w:szCs w:val="22"/>
          <w:lang w:eastAsia="ja-JP"/>
        </w:rPr>
        <w:t>社会環境</w:t>
      </w:r>
      <w:r w:rsidR="00D44640">
        <w:rPr>
          <w:rFonts w:hAnsi="ＭＳ 明朝"/>
          <w:sz w:val="22"/>
          <w:szCs w:val="22"/>
          <w:lang w:eastAsia="ja-JP"/>
        </w:rPr>
        <w:t>」</w:t>
      </w:r>
      <w:r w:rsidRPr="009A466D">
        <w:rPr>
          <w:rFonts w:hAnsi="ＭＳ 明朝"/>
          <w:sz w:val="22"/>
          <w:szCs w:val="22"/>
          <w:lang w:eastAsia="ja-JP"/>
        </w:rPr>
        <w:t>にのみリンクしている。細胞死は</w:t>
      </w:r>
      <w:r w:rsidRPr="009A466D">
        <w:rPr>
          <w:rFonts w:hAnsi="ＭＳ 明朝" w:hint="eastAsia"/>
          <w:sz w:val="22"/>
          <w:szCs w:val="22"/>
          <w:lang w:eastAsia="ja-JP"/>
        </w:rPr>
        <w:t>生体組織としての</w:t>
      </w:r>
      <w:r w:rsidRPr="009A466D">
        <w:rPr>
          <w:rFonts w:hAnsi="ＭＳ 明朝"/>
          <w:sz w:val="22"/>
          <w:szCs w:val="22"/>
          <w:lang w:eastAsia="ja-JP"/>
        </w:rPr>
        <w:t>事象</w:t>
      </w:r>
      <w:r w:rsidRPr="009A466D">
        <w:rPr>
          <w:rFonts w:hAnsi="ＭＳ 明朝" w:hint="eastAsia"/>
          <w:sz w:val="22"/>
          <w:szCs w:val="22"/>
          <w:lang w:eastAsia="ja-JP"/>
        </w:rPr>
        <w:t>よりも細胞レベルの事象</w:t>
      </w:r>
      <w:r w:rsidRPr="009A466D">
        <w:rPr>
          <w:rFonts w:hAnsi="ＭＳ 明朝"/>
          <w:sz w:val="22"/>
          <w:szCs w:val="22"/>
          <w:lang w:eastAsia="ja-JP"/>
        </w:rPr>
        <w:t>と考え</w:t>
      </w:r>
      <w:r w:rsidRPr="009A466D">
        <w:rPr>
          <w:rFonts w:hAnsi="ＭＳ 明朝" w:hint="eastAsia"/>
          <w:sz w:val="22"/>
          <w:szCs w:val="22"/>
          <w:lang w:eastAsia="ja-JP"/>
        </w:rPr>
        <w:t>、</w:t>
      </w:r>
      <w:r w:rsidRPr="009A466D">
        <w:rPr>
          <w:rFonts w:hAnsi="ＭＳ 明朝"/>
          <w:sz w:val="22"/>
          <w:szCs w:val="22"/>
          <w:lang w:eastAsia="ja-JP"/>
        </w:rPr>
        <w:t>例外的に</w:t>
      </w:r>
      <w:r w:rsidR="00D03224">
        <w:rPr>
          <w:rFonts w:hAnsi="ＭＳ 明朝"/>
          <w:sz w:val="22"/>
          <w:szCs w:val="22"/>
          <w:lang w:eastAsia="ja-JP"/>
        </w:rPr>
        <w:t>「</w:t>
      </w:r>
      <w:r w:rsidRPr="009A466D">
        <w:rPr>
          <w:b/>
          <w:sz w:val="22"/>
          <w:szCs w:val="22"/>
          <w:lang w:eastAsia="ja-JP"/>
        </w:rPr>
        <w:t>SOC</w:t>
      </w:r>
      <w:r w:rsidR="00B70E3D" w:rsidRPr="009A466D">
        <w:rPr>
          <w:rFonts w:hint="eastAsia"/>
          <w:b/>
          <w:sz w:val="22"/>
          <w:szCs w:val="22"/>
          <w:lang w:eastAsia="ja-JP"/>
        </w:rPr>
        <w:t xml:space="preserve">; </w:t>
      </w:r>
      <w:r w:rsidRPr="009A466D">
        <w:rPr>
          <w:rFonts w:hAnsi="ＭＳ 明朝"/>
          <w:b/>
          <w:i/>
          <w:sz w:val="22"/>
          <w:szCs w:val="22"/>
          <w:lang w:eastAsia="ja-JP"/>
        </w:rPr>
        <w:t>代謝および栄養障害</w:t>
      </w:r>
      <w:r w:rsidR="00D44640">
        <w:rPr>
          <w:rFonts w:hAnsi="ＭＳ 明朝"/>
          <w:sz w:val="22"/>
          <w:szCs w:val="22"/>
          <w:lang w:eastAsia="ja-JP"/>
        </w:rPr>
        <w:t>」</w:t>
      </w:r>
      <w:r w:rsidRPr="009A466D">
        <w:rPr>
          <w:rFonts w:hAnsi="ＭＳ 明朝"/>
          <w:sz w:val="22"/>
          <w:szCs w:val="22"/>
          <w:lang w:eastAsia="ja-JP"/>
        </w:rPr>
        <w:t>をプライマリーとしている。</w:t>
      </w:r>
    </w:p>
    <w:p w14:paraId="4AAC28BF" w14:textId="77777777" w:rsidR="00C620DA" w:rsidRDefault="00525778" w:rsidP="00E41AA8">
      <w:pPr>
        <w:numPr>
          <w:ilvl w:val="0"/>
          <w:numId w:val="54"/>
        </w:numPr>
        <w:spacing w:beforeLines="50" w:before="120"/>
        <w:ind w:left="142" w:hanging="142"/>
        <w:rPr>
          <w:sz w:val="22"/>
          <w:szCs w:val="22"/>
          <w:lang w:eastAsia="ja-JP"/>
        </w:rPr>
      </w:pPr>
      <w:r>
        <w:rPr>
          <w:rFonts w:hAnsi="ＭＳ 明朝" w:hint="eastAsia"/>
          <w:b/>
          <w:sz w:val="22"/>
          <w:szCs w:val="22"/>
          <w:lang w:eastAsia="ja-JP"/>
        </w:rPr>
        <w:t>「</w:t>
      </w:r>
      <w:r w:rsidR="00D35D2D" w:rsidRPr="009A466D">
        <w:rPr>
          <w:rFonts w:hAnsi="ＭＳ 明朝" w:hint="eastAsia"/>
          <w:b/>
          <w:sz w:val="22"/>
          <w:szCs w:val="22"/>
          <w:lang w:eastAsia="ja-JP"/>
        </w:rPr>
        <w:t>閉塞（</w:t>
      </w:r>
      <w:r w:rsidR="00D35D2D" w:rsidRPr="009A466D">
        <w:rPr>
          <w:rFonts w:hint="eastAsia"/>
          <w:b/>
          <w:sz w:val="22"/>
          <w:szCs w:val="22"/>
          <w:lang w:eastAsia="ja-JP"/>
        </w:rPr>
        <w:t>Occlusion</w:t>
      </w:r>
      <w:r w:rsidR="00D35D2D" w:rsidRPr="009A466D">
        <w:rPr>
          <w:rFonts w:hAnsi="ＭＳ 明朝"/>
          <w:b/>
          <w:sz w:val="22"/>
          <w:szCs w:val="22"/>
          <w:lang w:eastAsia="ja-JP"/>
        </w:rPr>
        <w:t>）</w:t>
      </w:r>
      <w:r w:rsidR="00D35D2D" w:rsidRPr="009A466D">
        <w:rPr>
          <w:rFonts w:hAnsi="ＭＳ 明朝" w:hint="eastAsia"/>
          <w:b/>
          <w:sz w:val="22"/>
          <w:szCs w:val="22"/>
          <w:lang w:eastAsia="ja-JP"/>
        </w:rPr>
        <w:t>と閉塞（</w:t>
      </w:r>
      <w:r w:rsidR="00D35D2D" w:rsidRPr="009A466D">
        <w:rPr>
          <w:rFonts w:hint="eastAsia"/>
          <w:b/>
          <w:sz w:val="22"/>
          <w:szCs w:val="22"/>
          <w:lang w:eastAsia="ja-JP"/>
        </w:rPr>
        <w:t>Obstruction</w:t>
      </w:r>
      <w:r w:rsidR="00D35D2D" w:rsidRPr="009A466D">
        <w:rPr>
          <w:rFonts w:hAnsi="ＭＳ 明朝"/>
          <w:b/>
          <w:sz w:val="22"/>
          <w:szCs w:val="22"/>
          <w:lang w:eastAsia="ja-JP"/>
        </w:rPr>
        <w:t>）</w:t>
      </w:r>
      <w:r>
        <w:rPr>
          <w:rFonts w:hAnsi="ＭＳ 明朝" w:hint="eastAsia"/>
          <w:b/>
          <w:sz w:val="22"/>
          <w:szCs w:val="22"/>
          <w:lang w:eastAsia="ja-JP"/>
        </w:rPr>
        <w:t>」</w:t>
      </w:r>
      <w:r w:rsidR="00D05A40" w:rsidRPr="009A466D">
        <w:rPr>
          <w:b/>
          <w:sz w:val="22"/>
          <w:szCs w:val="22"/>
          <w:lang w:eastAsia="ja-JP"/>
        </w:rPr>
        <w:br/>
      </w:r>
      <w:r w:rsidR="00D35D2D" w:rsidRPr="009A466D">
        <w:rPr>
          <w:rFonts w:hAnsi="ＭＳ 明朝" w:hint="eastAsia"/>
          <w:sz w:val="22"/>
          <w:szCs w:val="22"/>
          <w:lang w:eastAsia="ja-JP"/>
        </w:rPr>
        <w:t>原則として、</w:t>
      </w:r>
      <w:r w:rsidR="008021CD" w:rsidRPr="009A466D">
        <w:rPr>
          <w:rFonts w:hAnsi="ＭＳ 明朝" w:hint="eastAsia"/>
          <w:sz w:val="22"/>
          <w:szCs w:val="22"/>
          <w:lang w:eastAsia="ja-JP"/>
        </w:rPr>
        <w:t>血管、ステント、シャントおよびカテーテルに関する用語は</w:t>
      </w:r>
      <w:r w:rsidR="008021CD" w:rsidRPr="009A466D">
        <w:rPr>
          <w:rFonts w:hint="eastAsia"/>
          <w:sz w:val="22"/>
          <w:szCs w:val="22"/>
          <w:lang w:eastAsia="ja-JP"/>
        </w:rPr>
        <w:t>PT:</w:t>
      </w:r>
      <w:r w:rsidR="00C64A5D" w:rsidRPr="009A466D">
        <w:rPr>
          <w:rFonts w:hAnsi="ＭＳ 明朝" w:hint="eastAsia"/>
          <w:sz w:val="22"/>
          <w:szCs w:val="22"/>
          <w:lang w:eastAsia="ja-JP"/>
        </w:rPr>
        <w:t>レベル</w:t>
      </w:r>
      <w:r w:rsidR="008021CD" w:rsidRPr="009A466D">
        <w:rPr>
          <w:rFonts w:hAnsi="ＭＳ 明朝" w:hint="eastAsia"/>
          <w:sz w:val="22"/>
          <w:szCs w:val="22"/>
          <w:lang w:eastAsia="ja-JP"/>
        </w:rPr>
        <w:t>で</w:t>
      </w:r>
      <w:r w:rsidR="008021CD" w:rsidRPr="009A466D">
        <w:rPr>
          <w:rFonts w:hint="eastAsia"/>
          <w:sz w:val="22"/>
          <w:szCs w:val="22"/>
          <w:lang w:eastAsia="ja-JP"/>
        </w:rPr>
        <w:t>Occlusion</w:t>
      </w:r>
      <w:r w:rsidR="008021CD" w:rsidRPr="009A466D">
        <w:rPr>
          <w:rFonts w:hAnsi="ＭＳ 明朝" w:hint="eastAsia"/>
          <w:sz w:val="22"/>
          <w:szCs w:val="22"/>
          <w:lang w:eastAsia="ja-JP"/>
        </w:rPr>
        <w:t>を用い</w:t>
      </w:r>
      <w:r w:rsidR="00D05A40" w:rsidRPr="009A466D">
        <w:rPr>
          <w:rFonts w:hAnsi="ＭＳ 明朝" w:hint="eastAsia"/>
          <w:sz w:val="22"/>
          <w:szCs w:val="22"/>
          <w:lang w:eastAsia="ja-JP"/>
        </w:rPr>
        <w:t>る。</w:t>
      </w:r>
    </w:p>
    <w:p w14:paraId="49A40892" w14:textId="77777777" w:rsidR="00931743" w:rsidRPr="009A466D" w:rsidRDefault="008021CD" w:rsidP="007A64A5">
      <w:pPr>
        <w:ind w:leftChars="102" w:left="456" w:hangingChars="96" w:hanging="211"/>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9D1C8D" w:rsidRPr="009A466D">
        <w:rPr>
          <w:rFonts w:hint="eastAsia"/>
          <w:b/>
          <w:sz w:val="22"/>
          <w:szCs w:val="22"/>
        </w:rPr>
        <w:t>;</w:t>
      </w:r>
      <w:r w:rsidR="00B70E3D" w:rsidRPr="009A466D">
        <w:rPr>
          <w:rFonts w:hint="eastAsia"/>
          <w:b/>
          <w:i/>
          <w:sz w:val="22"/>
          <w:szCs w:val="22"/>
        </w:rPr>
        <w:t xml:space="preserve"> </w:t>
      </w:r>
      <w:r w:rsidRPr="009A466D">
        <w:rPr>
          <w:rFonts w:hAnsi="ＭＳ 明朝" w:hint="eastAsia"/>
          <w:b/>
          <w:i/>
          <w:sz w:val="22"/>
          <w:szCs w:val="22"/>
        </w:rPr>
        <w:t>肝動脈閉塞</w:t>
      </w:r>
      <w:r w:rsidR="00B70E3D" w:rsidRPr="009A466D">
        <w:rPr>
          <w:rFonts w:hint="eastAsia"/>
          <w:i/>
          <w:sz w:val="22"/>
          <w:szCs w:val="22"/>
        </w:rPr>
        <w:t xml:space="preserve"> </w:t>
      </w:r>
      <w:r w:rsidR="00B70E3D" w:rsidRPr="009A466D">
        <w:rPr>
          <w:rFonts w:hint="eastAsia"/>
          <w:sz w:val="22"/>
          <w:szCs w:val="22"/>
        </w:rPr>
        <w:t>(</w:t>
      </w:r>
      <w:r w:rsidRPr="009A466D">
        <w:rPr>
          <w:rFonts w:hint="eastAsia"/>
          <w:i/>
          <w:sz w:val="22"/>
          <w:szCs w:val="22"/>
        </w:rPr>
        <w:t>Hepatic artery occlusion</w:t>
      </w:r>
      <w:r w:rsidR="00B70E3D" w:rsidRPr="009A466D">
        <w:rPr>
          <w:rFonts w:hint="eastAsia"/>
          <w:sz w:val="22"/>
          <w:szCs w:val="22"/>
        </w:rPr>
        <w:t>)</w:t>
      </w:r>
      <w:r w:rsidR="00D44640">
        <w:rPr>
          <w:rFonts w:hAnsi="ＭＳ 明朝" w:hint="eastAsia"/>
          <w:sz w:val="22"/>
          <w:szCs w:val="22"/>
        </w:rPr>
        <w:t>」</w:t>
      </w:r>
    </w:p>
    <w:p w14:paraId="34E99312" w14:textId="77777777" w:rsidR="00931743" w:rsidRPr="009A466D" w:rsidRDefault="008021CD" w:rsidP="00931743">
      <w:pPr>
        <w:rPr>
          <w:sz w:val="22"/>
          <w:szCs w:val="22"/>
          <w:lang w:eastAsia="ja-JP"/>
        </w:rPr>
      </w:pPr>
      <w:r w:rsidRPr="009A466D">
        <w:rPr>
          <w:rFonts w:hint="eastAsia"/>
          <w:sz w:val="22"/>
          <w:szCs w:val="22"/>
          <w:lang w:eastAsia="ja-JP"/>
        </w:rPr>
        <w:t>Obstruction</w:t>
      </w:r>
      <w:r w:rsidRPr="009A466D">
        <w:rPr>
          <w:rFonts w:hAnsi="ＭＳ 明朝" w:hint="eastAsia"/>
          <w:sz w:val="22"/>
          <w:szCs w:val="22"/>
          <w:lang w:eastAsia="ja-JP"/>
        </w:rPr>
        <w:t>は胃腸管、呼吸器</w:t>
      </w:r>
      <w:r w:rsidR="00C64A5D" w:rsidRPr="009A466D">
        <w:rPr>
          <w:rFonts w:hAnsi="ＭＳ 明朝" w:hint="eastAsia"/>
          <w:sz w:val="22"/>
          <w:szCs w:val="22"/>
          <w:lang w:eastAsia="ja-JP"/>
        </w:rPr>
        <w:t>系</w:t>
      </w:r>
      <w:r w:rsidRPr="009A466D">
        <w:rPr>
          <w:rFonts w:hAnsi="ＭＳ 明朝" w:hint="eastAsia"/>
          <w:sz w:val="22"/>
          <w:szCs w:val="22"/>
          <w:lang w:eastAsia="ja-JP"/>
        </w:rPr>
        <w:t>など血管以外の部位での閉塞に用いる</w:t>
      </w:r>
      <w:r w:rsidR="00931743" w:rsidRPr="009A466D">
        <w:rPr>
          <w:rFonts w:hAnsi="ＭＳ 明朝" w:hint="eastAsia"/>
          <w:sz w:val="22"/>
          <w:szCs w:val="22"/>
          <w:lang w:eastAsia="ja-JP"/>
        </w:rPr>
        <w:t>。</w:t>
      </w:r>
    </w:p>
    <w:p w14:paraId="7FBBDEB2" w14:textId="77777777" w:rsidR="00D35D2D" w:rsidRPr="009A466D" w:rsidRDefault="008021CD" w:rsidP="007A64A5">
      <w:pPr>
        <w:ind w:leftChars="102" w:left="456" w:hangingChars="96" w:hanging="211"/>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9D1C8D" w:rsidRPr="009A466D">
        <w:rPr>
          <w:rFonts w:hint="eastAsia"/>
          <w:b/>
          <w:sz w:val="22"/>
          <w:szCs w:val="22"/>
        </w:rPr>
        <w:t>;</w:t>
      </w:r>
      <w:r w:rsidR="00C74111" w:rsidRPr="009A466D">
        <w:rPr>
          <w:rFonts w:hint="eastAsia"/>
          <w:b/>
          <w:sz w:val="22"/>
          <w:szCs w:val="22"/>
        </w:rPr>
        <w:t xml:space="preserve"> </w:t>
      </w:r>
      <w:r w:rsidRPr="009A466D">
        <w:rPr>
          <w:rFonts w:hAnsi="ＭＳ 明朝" w:hint="eastAsia"/>
          <w:b/>
          <w:i/>
          <w:sz w:val="22"/>
          <w:szCs w:val="22"/>
        </w:rPr>
        <w:t>結腸閉塞</w:t>
      </w:r>
      <w:r w:rsidR="00C74111" w:rsidRPr="009A466D">
        <w:rPr>
          <w:rFonts w:hint="eastAsia"/>
          <w:i/>
          <w:sz w:val="22"/>
          <w:szCs w:val="22"/>
        </w:rPr>
        <w:t xml:space="preserve"> </w:t>
      </w:r>
      <w:r w:rsidR="00C74111" w:rsidRPr="009A466D">
        <w:rPr>
          <w:rFonts w:hint="eastAsia"/>
          <w:sz w:val="22"/>
          <w:szCs w:val="22"/>
        </w:rPr>
        <w:t>(</w:t>
      </w:r>
      <w:r w:rsidRPr="009A466D">
        <w:rPr>
          <w:rFonts w:hint="eastAsia"/>
          <w:i/>
          <w:sz w:val="22"/>
          <w:szCs w:val="22"/>
        </w:rPr>
        <w:t>Colonic obstruction</w:t>
      </w:r>
      <w:r w:rsidR="00C74111" w:rsidRPr="009A466D">
        <w:rPr>
          <w:rFonts w:hint="eastAsia"/>
          <w:sz w:val="22"/>
          <w:szCs w:val="22"/>
        </w:rPr>
        <w:t>)</w:t>
      </w:r>
      <w:r w:rsidR="00D44640">
        <w:rPr>
          <w:rFonts w:hAnsi="ＭＳ 明朝" w:hint="eastAsia"/>
          <w:sz w:val="22"/>
          <w:szCs w:val="22"/>
        </w:rPr>
        <w:t>」</w:t>
      </w:r>
      <w:r w:rsidRPr="009A466D">
        <w:rPr>
          <w:rFonts w:hAnsi="ＭＳ 明朝" w:hint="eastAsia"/>
          <w:sz w:val="22"/>
          <w:szCs w:val="22"/>
        </w:rPr>
        <w:t>、</w:t>
      </w:r>
      <w:r w:rsidR="00D03224">
        <w:rPr>
          <w:rFonts w:hAnsi="ＭＳ 明朝" w:hint="eastAsia"/>
          <w:sz w:val="22"/>
          <w:szCs w:val="22"/>
        </w:rPr>
        <w:t>「</w:t>
      </w:r>
      <w:r w:rsidRPr="009A466D">
        <w:rPr>
          <w:rFonts w:hint="eastAsia"/>
          <w:b/>
          <w:sz w:val="22"/>
          <w:szCs w:val="22"/>
        </w:rPr>
        <w:t>PT</w:t>
      </w:r>
      <w:r w:rsidR="009D1C8D" w:rsidRPr="009A466D">
        <w:rPr>
          <w:rFonts w:hint="eastAsia"/>
          <w:b/>
          <w:sz w:val="22"/>
          <w:szCs w:val="22"/>
        </w:rPr>
        <w:t>;</w:t>
      </w:r>
      <w:r w:rsidR="00C74111" w:rsidRPr="009A466D">
        <w:rPr>
          <w:rFonts w:hint="eastAsia"/>
          <w:b/>
          <w:i/>
          <w:sz w:val="22"/>
          <w:szCs w:val="22"/>
        </w:rPr>
        <w:t xml:space="preserve"> </w:t>
      </w:r>
      <w:r w:rsidRPr="009A466D">
        <w:rPr>
          <w:rFonts w:hAnsi="ＭＳ 明朝" w:hint="eastAsia"/>
          <w:b/>
          <w:i/>
          <w:sz w:val="22"/>
          <w:szCs w:val="22"/>
        </w:rPr>
        <w:t>気管閉塞</w:t>
      </w:r>
      <w:r w:rsidR="00C74111" w:rsidRPr="009A466D">
        <w:rPr>
          <w:rFonts w:hint="eastAsia"/>
          <w:i/>
          <w:sz w:val="22"/>
          <w:szCs w:val="22"/>
        </w:rPr>
        <w:t xml:space="preserve"> </w:t>
      </w:r>
      <w:r w:rsidR="00C74111" w:rsidRPr="009A466D">
        <w:rPr>
          <w:rFonts w:hint="eastAsia"/>
          <w:sz w:val="22"/>
          <w:szCs w:val="22"/>
        </w:rPr>
        <w:t>(</w:t>
      </w:r>
      <w:r w:rsidRPr="009A466D">
        <w:rPr>
          <w:rFonts w:hint="eastAsia"/>
          <w:i/>
          <w:sz w:val="22"/>
          <w:szCs w:val="22"/>
        </w:rPr>
        <w:t>Tracheal obstruction</w:t>
      </w:r>
      <w:r w:rsidR="00C74111" w:rsidRPr="009A466D">
        <w:rPr>
          <w:rFonts w:hint="eastAsia"/>
          <w:sz w:val="22"/>
          <w:szCs w:val="22"/>
        </w:rPr>
        <w:t>)</w:t>
      </w:r>
      <w:r w:rsidR="00D44640">
        <w:rPr>
          <w:rFonts w:hAnsi="ＭＳ 明朝" w:hint="eastAsia"/>
          <w:sz w:val="22"/>
          <w:szCs w:val="22"/>
        </w:rPr>
        <w:t>」</w:t>
      </w:r>
    </w:p>
    <w:p w14:paraId="655B459A" w14:textId="77777777" w:rsidR="00C620DA" w:rsidRPr="009A1923" w:rsidRDefault="00525778" w:rsidP="00E41AA8">
      <w:pPr>
        <w:numPr>
          <w:ilvl w:val="0"/>
          <w:numId w:val="54"/>
        </w:numPr>
        <w:spacing w:beforeLines="50" w:before="120"/>
        <w:ind w:left="142" w:hanging="142"/>
        <w:rPr>
          <w:sz w:val="22"/>
          <w:szCs w:val="22"/>
          <w:lang w:eastAsia="ja-JP"/>
        </w:rPr>
      </w:pPr>
      <w:r>
        <w:rPr>
          <w:rFonts w:hAnsi="ＭＳ 明朝" w:hint="eastAsia"/>
          <w:b/>
          <w:sz w:val="22"/>
          <w:szCs w:val="22"/>
          <w:lang w:eastAsia="ja-JP"/>
        </w:rPr>
        <w:t>「</w:t>
      </w:r>
      <w:r w:rsidR="002439CD" w:rsidRPr="009A466D">
        <w:rPr>
          <w:rFonts w:hAnsi="ＭＳ 明朝" w:hint="eastAsia"/>
          <w:b/>
          <w:sz w:val="22"/>
          <w:szCs w:val="22"/>
        </w:rPr>
        <w:t>損傷</w:t>
      </w:r>
      <w:r w:rsidR="0065666E">
        <w:rPr>
          <w:rFonts w:hint="eastAsia"/>
          <w:b/>
          <w:sz w:val="22"/>
          <w:szCs w:val="22"/>
          <w:lang w:eastAsia="ja-JP"/>
        </w:rPr>
        <w:t>（</w:t>
      </w:r>
      <w:r w:rsidR="002439CD" w:rsidRPr="009A466D">
        <w:rPr>
          <w:rFonts w:hint="eastAsia"/>
          <w:b/>
          <w:sz w:val="22"/>
          <w:szCs w:val="22"/>
        </w:rPr>
        <w:t>Injury</w:t>
      </w:r>
      <w:r w:rsidR="0065666E">
        <w:rPr>
          <w:rFonts w:hint="eastAsia"/>
          <w:b/>
          <w:sz w:val="22"/>
          <w:szCs w:val="22"/>
          <w:lang w:eastAsia="ja-JP"/>
        </w:rPr>
        <w:t>）</w:t>
      </w:r>
      <w:r w:rsidR="002439CD" w:rsidRPr="009A466D">
        <w:rPr>
          <w:rFonts w:hAnsi="ＭＳ 明朝" w:hint="eastAsia"/>
          <w:b/>
          <w:sz w:val="22"/>
          <w:szCs w:val="22"/>
        </w:rPr>
        <w:t>と</w:t>
      </w:r>
      <w:r w:rsidR="0065666E">
        <w:rPr>
          <w:rFonts w:hAnsi="ＭＳ 明朝" w:hint="eastAsia"/>
          <w:b/>
          <w:sz w:val="22"/>
          <w:szCs w:val="22"/>
          <w:lang w:eastAsia="ja-JP"/>
        </w:rPr>
        <w:t xml:space="preserve"> </w:t>
      </w:r>
      <w:r w:rsidR="00CA094A" w:rsidRPr="009A466D">
        <w:rPr>
          <w:rFonts w:hAnsi="ＭＳ 明朝" w:hint="eastAsia"/>
          <w:b/>
          <w:sz w:val="22"/>
          <w:szCs w:val="22"/>
        </w:rPr>
        <w:t>損傷</w:t>
      </w:r>
      <w:r w:rsidR="002439CD" w:rsidRPr="009A466D">
        <w:rPr>
          <w:rFonts w:hAnsi="ＭＳ 明朝" w:hint="eastAsia"/>
          <w:b/>
          <w:sz w:val="22"/>
          <w:szCs w:val="22"/>
        </w:rPr>
        <w:t>（</w:t>
      </w:r>
      <w:r w:rsidR="00CA094A" w:rsidRPr="009A466D">
        <w:rPr>
          <w:rFonts w:hint="eastAsia"/>
          <w:b/>
          <w:sz w:val="22"/>
          <w:szCs w:val="22"/>
        </w:rPr>
        <w:t>Damage</w:t>
      </w:r>
      <w:r w:rsidR="002439CD" w:rsidRPr="009A466D">
        <w:rPr>
          <w:rFonts w:hAnsi="ＭＳ 明朝"/>
          <w:b/>
          <w:sz w:val="22"/>
          <w:szCs w:val="22"/>
        </w:rPr>
        <w:t>）</w:t>
      </w:r>
      <w:r>
        <w:rPr>
          <w:rFonts w:hAnsi="ＭＳ 明朝" w:hint="eastAsia"/>
          <w:b/>
          <w:sz w:val="22"/>
          <w:szCs w:val="22"/>
          <w:lang w:eastAsia="ja-JP"/>
        </w:rPr>
        <w:t>」</w:t>
      </w:r>
      <w:r w:rsidR="00931743" w:rsidRPr="009A466D">
        <w:rPr>
          <w:b/>
          <w:sz w:val="22"/>
          <w:szCs w:val="22"/>
        </w:rPr>
        <w:br/>
      </w:r>
      <w:r w:rsidR="00952967" w:rsidRPr="009A466D">
        <w:rPr>
          <w:rFonts w:hAnsi="ＭＳ 明朝" w:hint="eastAsia"/>
          <w:sz w:val="22"/>
          <w:szCs w:val="22"/>
        </w:rPr>
        <w:t>外部</w:t>
      </w:r>
      <w:r w:rsidR="00952967" w:rsidRPr="009A466D">
        <w:rPr>
          <w:rFonts w:hint="eastAsia"/>
          <w:sz w:val="22"/>
          <w:szCs w:val="22"/>
        </w:rPr>
        <w:t>MedDRA</w:t>
      </w:r>
      <w:r w:rsidR="00952967" w:rsidRPr="009A466D">
        <w:rPr>
          <w:rFonts w:hAnsi="ＭＳ 明朝" w:hint="eastAsia"/>
          <w:sz w:val="22"/>
          <w:szCs w:val="22"/>
        </w:rPr>
        <w:t>専門家会議</w:t>
      </w:r>
      <w:r w:rsidR="001233C9" w:rsidRPr="009A466D">
        <w:rPr>
          <w:rFonts w:hint="eastAsia"/>
          <w:sz w:val="22"/>
          <w:szCs w:val="22"/>
        </w:rPr>
        <w:t xml:space="preserve"> </w:t>
      </w:r>
      <w:r w:rsidR="00952967" w:rsidRPr="009A466D">
        <w:rPr>
          <w:rFonts w:hint="eastAsia"/>
          <w:sz w:val="22"/>
          <w:szCs w:val="22"/>
        </w:rPr>
        <w:t xml:space="preserve">(External </w:t>
      </w:r>
      <w:r w:rsidR="00AA1047" w:rsidRPr="009A466D">
        <w:rPr>
          <w:rFonts w:hint="eastAsia"/>
          <w:sz w:val="22"/>
          <w:szCs w:val="22"/>
        </w:rPr>
        <w:t>MedDRA Expert Panel</w:t>
      </w:r>
      <w:r w:rsidR="00952967" w:rsidRPr="009A466D">
        <w:rPr>
          <w:rFonts w:hint="eastAsia"/>
          <w:sz w:val="22"/>
          <w:szCs w:val="22"/>
        </w:rPr>
        <w:t>)</w:t>
      </w:r>
      <w:r w:rsidR="00AA1047" w:rsidRPr="009A466D">
        <w:rPr>
          <w:rFonts w:hAnsi="ＭＳ 明朝" w:hint="eastAsia"/>
          <w:sz w:val="22"/>
          <w:szCs w:val="22"/>
        </w:rPr>
        <w:t>で</w:t>
      </w:r>
      <w:r w:rsidR="00A42EE5" w:rsidRPr="009A466D">
        <w:rPr>
          <w:rFonts w:hint="eastAsia"/>
          <w:sz w:val="22"/>
          <w:szCs w:val="22"/>
        </w:rPr>
        <w:t>Injury</w:t>
      </w:r>
      <w:r w:rsidR="00A42EE5" w:rsidRPr="009A466D">
        <w:rPr>
          <w:rFonts w:hAnsi="ＭＳ 明朝" w:hint="eastAsia"/>
          <w:sz w:val="22"/>
          <w:szCs w:val="22"/>
        </w:rPr>
        <w:t>と</w:t>
      </w:r>
      <w:r w:rsidR="00A42EE5" w:rsidRPr="009A466D">
        <w:rPr>
          <w:rFonts w:hint="eastAsia"/>
          <w:sz w:val="22"/>
          <w:szCs w:val="22"/>
        </w:rPr>
        <w:t>Damge</w:t>
      </w:r>
      <w:r w:rsidR="001233C9" w:rsidRPr="009A466D">
        <w:rPr>
          <w:rFonts w:hAnsi="ＭＳ 明朝" w:hint="eastAsia"/>
          <w:sz w:val="22"/>
          <w:szCs w:val="22"/>
        </w:rPr>
        <w:t>の概念</w:t>
      </w:r>
      <w:r w:rsidR="00A42EE5" w:rsidRPr="009A466D">
        <w:rPr>
          <w:rFonts w:hAnsi="ＭＳ 明朝" w:hint="eastAsia"/>
          <w:sz w:val="22"/>
          <w:szCs w:val="22"/>
        </w:rPr>
        <w:t>について</w:t>
      </w:r>
      <w:r w:rsidR="001233C9" w:rsidRPr="009A466D">
        <w:rPr>
          <w:rFonts w:hAnsi="ＭＳ 明朝" w:hint="eastAsia"/>
          <w:sz w:val="22"/>
          <w:szCs w:val="22"/>
        </w:rPr>
        <w:t>検討され、</w:t>
      </w:r>
      <w:r w:rsidR="001233C9" w:rsidRPr="009A466D">
        <w:rPr>
          <w:rFonts w:hint="eastAsia"/>
          <w:sz w:val="22"/>
          <w:szCs w:val="22"/>
        </w:rPr>
        <w:t>MedDRA</w:t>
      </w:r>
      <w:r w:rsidR="001233C9" w:rsidRPr="009A466D">
        <w:rPr>
          <w:rFonts w:hAnsi="ＭＳ 明朝" w:hint="eastAsia"/>
          <w:sz w:val="22"/>
          <w:szCs w:val="22"/>
        </w:rPr>
        <w:t>の新たなルールが定められた。</w:t>
      </w:r>
      <w:r w:rsidR="008D199A" w:rsidRPr="009A466D">
        <w:rPr>
          <w:rFonts w:hAnsi="ＭＳ 明朝" w:hint="eastAsia"/>
          <w:sz w:val="22"/>
          <w:szCs w:val="22"/>
          <w:lang w:eastAsia="ja-JP"/>
        </w:rPr>
        <w:t>このルールでは、</w:t>
      </w:r>
      <w:r w:rsidR="00D311C1" w:rsidRPr="009A466D">
        <w:rPr>
          <w:rFonts w:hint="eastAsia"/>
          <w:sz w:val="22"/>
          <w:szCs w:val="22"/>
          <w:lang w:eastAsia="ja-JP"/>
        </w:rPr>
        <w:t>MedDRA</w:t>
      </w:r>
      <w:r w:rsidR="00D311C1" w:rsidRPr="009A466D">
        <w:rPr>
          <w:rFonts w:hAnsi="ＭＳ 明朝" w:hint="eastAsia"/>
          <w:sz w:val="22"/>
          <w:szCs w:val="22"/>
          <w:lang w:eastAsia="ja-JP"/>
        </w:rPr>
        <w:t>において両語は通常同義</w:t>
      </w:r>
      <w:r w:rsidR="002F7B54" w:rsidRPr="009A466D">
        <w:rPr>
          <w:rFonts w:hAnsi="ＭＳ 明朝" w:hint="eastAsia"/>
          <w:sz w:val="22"/>
          <w:szCs w:val="22"/>
          <w:lang w:eastAsia="ja-JP"/>
        </w:rPr>
        <w:t>語</w:t>
      </w:r>
      <w:r w:rsidR="00D311C1" w:rsidRPr="009A466D">
        <w:rPr>
          <w:rFonts w:hAnsi="ＭＳ 明朝" w:hint="eastAsia"/>
          <w:sz w:val="22"/>
          <w:szCs w:val="22"/>
          <w:lang w:eastAsia="ja-JP"/>
        </w:rPr>
        <w:t>とされる。</w:t>
      </w:r>
      <w:r w:rsidR="00C936D7" w:rsidRPr="009A466D">
        <w:rPr>
          <w:rFonts w:hAnsi="ＭＳ 明朝" w:hint="eastAsia"/>
          <w:sz w:val="22"/>
          <w:szCs w:val="22"/>
          <w:lang w:eastAsia="ja-JP"/>
        </w:rPr>
        <w:t>主要臓器に関する</w:t>
      </w:r>
      <w:r w:rsidR="00C936D7" w:rsidRPr="009A466D">
        <w:rPr>
          <w:rFonts w:hint="eastAsia"/>
          <w:sz w:val="22"/>
          <w:szCs w:val="22"/>
          <w:lang w:eastAsia="ja-JP"/>
        </w:rPr>
        <w:t>Injury</w:t>
      </w:r>
      <w:r w:rsidR="00C936D7" w:rsidRPr="009A466D">
        <w:rPr>
          <w:rFonts w:hAnsi="ＭＳ 明朝" w:hint="eastAsia"/>
          <w:sz w:val="22"/>
          <w:szCs w:val="22"/>
          <w:lang w:eastAsia="ja-JP"/>
        </w:rPr>
        <w:t>および</w:t>
      </w:r>
      <w:r w:rsidR="00C936D7" w:rsidRPr="009A466D">
        <w:rPr>
          <w:rFonts w:hint="eastAsia"/>
          <w:sz w:val="22"/>
          <w:szCs w:val="22"/>
          <w:lang w:eastAsia="ja-JP"/>
        </w:rPr>
        <w:t>Damge</w:t>
      </w:r>
      <w:r w:rsidR="00C936D7" w:rsidRPr="009A466D">
        <w:rPr>
          <w:rFonts w:hAnsi="ＭＳ 明朝" w:hint="eastAsia"/>
          <w:sz w:val="22"/>
          <w:szCs w:val="22"/>
          <w:lang w:eastAsia="ja-JP"/>
        </w:rPr>
        <w:t>用語の</w:t>
      </w:r>
      <w:r w:rsidR="0018526F" w:rsidRPr="009A466D">
        <w:rPr>
          <w:rFonts w:hAnsi="ＭＳ 明朝" w:hint="eastAsia"/>
          <w:sz w:val="22"/>
          <w:szCs w:val="22"/>
          <w:lang w:eastAsia="ja-JP"/>
        </w:rPr>
        <w:t>うち</w:t>
      </w:r>
      <w:r w:rsidR="00C936D7" w:rsidRPr="009A466D">
        <w:rPr>
          <w:rFonts w:hAnsi="ＭＳ 明朝" w:hint="eastAsia"/>
          <w:sz w:val="22"/>
          <w:szCs w:val="22"/>
          <w:lang w:eastAsia="ja-JP"/>
        </w:rPr>
        <w:t>、</w:t>
      </w:r>
      <w:r w:rsidR="00881E76" w:rsidRPr="009A466D">
        <w:rPr>
          <w:rFonts w:hAnsi="ＭＳ 明朝" w:hint="eastAsia"/>
          <w:sz w:val="22"/>
          <w:szCs w:val="22"/>
          <w:lang w:eastAsia="ja-JP"/>
        </w:rPr>
        <w:t>事故に起因することが明確</w:t>
      </w:r>
      <w:r w:rsidR="009D5898" w:rsidRPr="009A466D">
        <w:rPr>
          <w:rFonts w:hAnsi="ＭＳ 明朝" w:hint="eastAsia"/>
          <w:sz w:val="22"/>
          <w:szCs w:val="22"/>
          <w:lang w:eastAsia="ja-JP"/>
        </w:rPr>
        <w:t>なものや</w:t>
      </w:r>
      <w:r w:rsidR="00881E76" w:rsidRPr="009A466D">
        <w:rPr>
          <w:rFonts w:hAnsi="ＭＳ 明朝" w:hint="eastAsia"/>
          <w:sz w:val="22"/>
          <w:szCs w:val="22"/>
          <w:lang w:eastAsia="ja-JP"/>
        </w:rPr>
        <w:t>可能性が高いものを除</w:t>
      </w:r>
      <w:r w:rsidR="009D5898" w:rsidRPr="009A466D">
        <w:rPr>
          <w:rFonts w:hAnsi="ＭＳ 明朝" w:hint="eastAsia"/>
          <w:sz w:val="22"/>
          <w:szCs w:val="22"/>
          <w:lang w:eastAsia="ja-JP"/>
        </w:rPr>
        <w:t>く、</w:t>
      </w:r>
      <w:r w:rsidR="00DB6891" w:rsidRPr="009A466D">
        <w:rPr>
          <w:rFonts w:hAnsi="ＭＳ 明朝" w:hint="eastAsia"/>
          <w:sz w:val="22"/>
          <w:szCs w:val="22"/>
          <w:lang w:eastAsia="ja-JP"/>
        </w:rPr>
        <w:t>外傷に起因する可能性が低い用語は</w:t>
      </w:r>
      <w:r w:rsidR="00283235" w:rsidRPr="009A466D">
        <w:rPr>
          <w:rFonts w:hAnsi="ＭＳ 明朝" w:hint="eastAsia"/>
          <w:sz w:val="22"/>
          <w:szCs w:val="22"/>
          <w:lang w:eastAsia="ja-JP"/>
        </w:rPr>
        <w:t>、</w:t>
      </w:r>
      <w:r w:rsidR="00804827" w:rsidRPr="009A466D">
        <w:rPr>
          <w:rFonts w:hAnsi="ＭＳ 明朝" w:hint="eastAsia"/>
          <w:sz w:val="22"/>
          <w:szCs w:val="22"/>
          <w:lang w:eastAsia="ja-JP"/>
        </w:rPr>
        <w:t>主たる発現部位の</w:t>
      </w:r>
      <w:r w:rsidR="00804827" w:rsidRPr="009A466D">
        <w:rPr>
          <w:rFonts w:hint="eastAsia"/>
          <w:sz w:val="22"/>
          <w:szCs w:val="22"/>
          <w:lang w:eastAsia="ja-JP"/>
        </w:rPr>
        <w:t>SOC</w:t>
      </w:r>
      <w:r w:rsidR="00804827" w:rsidRPr="009A466D">
        <w:rPr>
          <w:rFonts w:hAnsi="ＭＳ 明朝" w:hint="eastAsia"/>
          <w:sz w:val="22"/>
          <w:szCs w:val="22"/>
          <w:lang w:eastAsia="ja-JP"/>
        </w:rPr>
        <w:t>を</w:t>
      </w:r>
      <w:r w:rsidR="00DB6891" w:rsidRPr="009A466D">
        <w:rPr>
          <w:rFonts w:hAnsi="ＭＳ 明朝" w:hint="eastAsia"/>
          <w:sz w:val="22"/>
          <w:szCs w:val="22"/>
          <w:lang w:eastAsia="ja-JP"/>
        </w:rPr>
        <w:t>プライマリー</w:t>
      </w:r>
      <w:r w:rsidR="00804827" w:rsidRPr="009A466D">
        <w:rPr>
          <w:rFonts w:hAnsi="ＭＳ 明朝" w:hint="eastAsia"/>
          <w:sz w:val="22"/>
          <w:szCs w:val="22"/>
          <w:lang w:eastAsia="ja-JP"/>
        </w:rPr>
        <w:t>とする。</w:t>
      </w:r>
      <w:r w:rsidR="00ED197C" w:rsidRPr="009A466D">
        <w:rPr>
          <w:rFonts w:hAnsi="ＭＳ 明朝" w:hint="eastAsia"/>
          <w:sz w:val="22"/>
          <w:szCs w:val="22"/>
          <w:lang w:eastAsia="ja-JP"/>
        </w:rPr>
        <w:t>一方、事故に関連する可能性がある場合は、</w:t>
      </w:r>
      <w:r w:rsidR="00D03224">
        <w:rPr>
          <w:rFonts w:hAnsi="ＭＳ 明朝" w:hint="eastAsia"/>
          <w:sz w:val="22"/>
          <w:szCs w:val="22"/>
          <w:lang w:eastAsia="ja-JP"/>
        </w:rPr>
        <w:t>「</w:t>
      </w:r>
      <w:r w:rsidR="00ED197C" w:rsidRPr="009A466D">
        <w:rPr>
          <w:rFonts w:hint="eastAsia"/>
          <w:b/>
          <w:sz w:val="22"/>
          <w:szCs w:val="22"/>
          <w:lang w:eastAsia="ja-JP"/>
        </w:rPr>
        <w:t xml:space="preserve">SOC; </w:t>
      </w:r>
      <w:r w:rsidR="00ED197C" w:rsidRPr="009A466D">
        <w:rPr>
          <w:rFonts w:hAnsi="ＭＳ 明朝" w:hint="eastAsia"/>
          <w:b/>
          <w:i/>
          <w:sz w:val="22"/>
          <w:szCs w:val="22"/>
          <w:lang w:eastAsia="ja-JP"/>
        </w:rPr>
        <w:t>傷害、中毒および処置合併症</w:t>
      </w:r>
      <w:r w:rsidR="00D44640">
        <w:rPr>
          <w:rFonts w:hAnsi="ＭＳ 明朝" w:hint="eastAsia"/>
          <w:sz w:val="22"/>
          <w:szCs w:val="22"/>
          <w:lang w:eastAsia="ja-JP"/>
        </w:rPr>
        <w:t>」</w:t>
      </w:r>
      <w:r w:rsidR="00ED197C" w:rsidRPr="009A466D">
        <w:rPr>
          <w:rFonts w:hAnsi="ＭＳ 明朝" w:hint="eastAsia"/>
          <w:sz w:val="22"/>
          <w:szCs w:val="22"/>
          <w:lang w:eastAsia="ja-JP"/>
        </w:rPr>
        <w:t>をプライマリーとする。</w:t>
      </w:r>
      <w:r w:rsidR="00165AB6" w:rsidRPr="009A466D">
        <w:rPr>
          <w:rFonts w:hAnsi="ＭＳ 明朝" w:hint="eastAsia"/>
          <w:sz w:val="22"/>
          <w:szCs w:val="22"/>
          <w:lang w:eastAsia="ja-JP"/>
        </w:rPr>
        <w:t>このルールに従い肝損傷に関係する数件の用語のリンクが変更された。</w:t>
      </w:r>
      <w:r w:rsidR="00D03224">
        <w:rPr>
          <w:rFonts w:hAnsi="ＭＳ 明朝" w:hint="eastAsia"/>
          <w:sz w:val="22"/>
          <w:szCs w:val="22"/>
          <w:lang w:eastAsia="ja-JP"/>
        </w:rPr>
        <w:t>「</w:t>
      </w:r>
      <w:r w:rsidR="001563CE" w:rsidRPr="009A466D">
        <w:rPr>
          <w:rFonts w:hint="eastAsia"/>
          <w:b/>
          <w:sz w:val="22"/>
          <w:szCs w:val="22"/>
          <w:lang w:eastAsia="ja-JP"/>
        </w:rPr>
        <w:t xml:space="preserve">PT; </w:t>
      </w:r>
      <w:r w:rsidR="001563CE" w:rsidRPr="009A466D">
        <w:rPr>
          <w:rFonts w:hAnsi="ＭＳ 明朝" w:hint="eastAsia"/>
          <w:b/>
          <w:i/>
          <w:sz w:val="22"/>
          <w:szCs w:val="22"/>
          <w:lang w:eastAsia="ja-JP"/>
        </w:rPr>
        <w:t>胆汁うっ滞性肝損傷</w:t>
      </w:r>
      <w:r w:rsidR="001563CE" w:rsidRPr="009A466D">
        <w:rPr>
          <w:rFonts w:hint="eastAsia"/>
          <w:sz w:val="22"/>
          <w:szCs w:val="22"/>
          <w:lang w:eastAsia="ja-JP"/>
        </w:rPr>
        <w:t xml:space="preserve"> (</w:t>
      </w:r>
      <w:r w:rsidR="001563CE" w:rsidRPr="009A466D">
        <w:rPr>
          <w:rFonts w:hint="eastAsia"/>
          <w:i/>
          <w:sz w:val="22"/>
          <w:szCs w:val="22"/>
          <w:lang w:eastAsia="ja-JP"/>
        </w:rPr>
        <w:t>Cholestatic liver injury</w:t>
      </w:r>
      <w:r w:rsidR="001563CE" w:rsidRPr="009A466D">
        <w:rPr>
          <w:rFonts w:hint="eastAsia"/>
          <w:sz w:val="22"/>
          <w:szCs w:val="22"/>
          <w:lang w:eastAsia="ja-JP"/>
        </w:rPr>
        <w:t>)</w:t>
      </w:r>
      <w:r w:rsidR="00D44640">
        <w:rPr>
          <w:rFonts w:hAnsi="ＭＳ 明朝" w:hint="eastAsia"/>
          <w:sz w:val="22"/>
          <w:szCs w:val="22"/>
          <w:lang w:eastAsia="ja-JP"/>
        </w:rPr>
        <w:t>」</w:t>
      </w:r>
      <w:r w:rsidR="001563CE" w:rsidRPr="009A466D">
        <w:rPr>
          <w:rFonts w:hAnsi="ＭＳ 明朝" w:hint="eastAsia"/>
          <w:sz w:val="22"/>
          <w:szCs w:val="22"/>
          <w:lang w:eastAsia="ja-JP"/>
        </w:rPr>
        <w:t>、</w:t>
      </w:r>
      <w:r w:rsidR="00D03224">
        <w:rPr>
          <w:rFonts w:hAnsi="ＭＳ 明朝" w:hint="eastAsia"/>
          <w:sz w:val="22"/>
          <w:szCs w:val="22"/>
          <w:lang w:eastAsia="ja-JP"/>
        </w:rPr>
        <w:t>「</w:t>
      </w:r>
      <w:r w:rsidR="001563CE" w:rsidRPr="009A466D">
        <w:rPr>
          <w:rFonts w:hint="eastAsia"/>
          <w:b/>
          <w:sz w:val="22"/>
          <w:szCs w:val="22"/>
          <w:lang w:eastAsia="ja-JP"/>
        </w:rPr>
        <w:t xml:space="preserve">PT; </w:t>
      </w:r>
      <w:r w:rsidR="001563CE" w:rsidRPr="009A466D">
        <w:rPr>
          <w:rFonts w:hAnsi="ＭＳ 明朝" w:hint="eastAsia"/>
          <w:b/>
          <w:i/>
          <w:sz w:val="22"/>
          <w:szCs w:val="22"/>
          <w:lang w:eastAsia="ja-JP"/>
        </w:rPr>
        <w:t>混合型肝損傷</w:t>
      </w:r>
      <w:r w:rsidR="001563CE" w:rsidRPr="009A466D">
        <w:rPr>
          <w:rFonts w:hint="eastAsia"/>
          <w:sz w:val="22"/>
          <w:szCs w:val="22"/>
          <w:lang w:eastAsia="ja-JP"/>
        </w:rPr>
        <w:t xml:space="preserve"> (</w:t>
      </w:r>
      <w:r w:rsidR="001563CE" w:rsidRPr="009A466D">
        <w:rPr>
          <w:rFonts w:hint="eastAsia"/>
          <w:i/>
          <w:sz w:val="22"/>
          <w:szCs w:val="22"/>
          <w:lang w:eastAsia="ja-JP"/>
        </w:rPr>
        <w:t>Mixed liver injury</w:t>
      </w:r>
      <w:r w:rsidR="001563CE" w:rsidRPr="009A466D">
        <w:rPr>
          <w:rFonts w:hint="eastAsia"/>
          <w:sz w:val="22"/>
          <w:szCs w:val="22"/>
          <w:lang w:eastAsia="ja-JP"/>
        </w:rPr>
        <w:t>)</w:t>
      </w:r>
      <w:r w:rsidR="00D44640">
        <w:rPr>
          <w:rFonts w:hAnsi="ＭＳ 明朝" w:hint="eastAsia"/>
          <w:sz w:val="22"/>
          <w:szCs w:val="22"/>
          <w:lang w:eastAsia="ja-JP"/>
        </w:rPr>
        <w:t>」</w:t>
      </w:r>
      <w:r w:rsidR="001563CE" w:rsidRPr="009A466D">
        <w:rPr>
          <w:rFonts w:hAnsi="ＭＳ 明朝" w:hint="eastAsia"/>
          <w:sz w:val="22"/>
          <w:szCs w:val="22"/>
          <w:lang w:eastAsia="ja-JP"/>
        </w:rPr>
        <w:t>、</w:t>
      </w:r>
      <w:r w:rsidR="00D03224">
        <w:rPr>
          <w:rFonts w:hAnsi="ＭＳ 明朝" w:hint="eastAsia"/>
          <w:sz w:val="22"/>
          <w:szCs w:val="22"/>
          <w:lang w:eastAsia="ja-JP"/>
        </w:rPr>
        <w:t>「</w:t>
      </w:r>
      <w:r w:rsidR="001563CE" w:rsidRPr="009A466D">
        <w:rPr>
          <w:rFonts w:hint="eastAsia"/>
          <w:b/>
          <w:sz w:val="22"/>
          <w:szCs w:val="22"/>
          <w:lang w:eastAsia="ja-JP"/>
        </w:rPr>
        <w:t xml:space="preserve">PT; </w:t>
      </w:r>
      <w:r w:rsidR="001563CE" w:rsidRPr="009A466D">
        <w:rPr>
          <w:rFonts w:hAnsi="ＭＳ 明朝" w:hint="eastAsia"/>
          <w:b/>
          <w:i/>
          <w:sz w:val="22"/>
          <w:szCs w:val="22"/>
          <w:lang w:eastAsia="ja-JP"/>
        </w:rPr>
        <w:t>肝損傷</w:t>
      </w:r>
      <w:r w:rsidR="001563CE" w:rsidRPr="009A466D">
        <w:rPr>
          <w:rFonts w:hint="eastAsia"/>
          <w:sz w:val="22"/>
          <w:szCs w:val="22"/>
          <w:lang w:eastAsia="ja-JP"/>
        </w:rPr>
        <w:t xml:space="preserve"> (</w:t>
      </w:r>
      <w:r w:rsidR="001563CE" w:rsidRPr="009A466D">
        <w:rPr>
          <w:rFonts w:hint="eastAsia"/>
          <w:i/>
          <w:sz w:val="22"/>
          <w:szCs w:val="22"/>
          <w:lang w:eastAsia="ja-JP"/>
        </w:rPr>
        <w:t>Liver injury</w:t>
      </w:r>
      <w:r w:rsidR="001563CE" w:rsidRPr="009A466D">
        <w:rPr>
          <w:rFonts w:hint="eastAsia"/>
          <w:sz w:val="22"/>
          <w:szCs w:val="22"/>
          <w:lang w:eastAsia="ja-JP"/>
        </w:rPr>
        <w:t>)</w:t>
      </w:r>
      <w:r w:rsidR="00D44640">
        <w:rPr>
          <w:rFonts w:hAnsi="ＭＳ 明朝" w:hint="eastAsia"/>
          <w:sz w:val="22"/>
          <w:szCs w:val="22"/>
          <w:lang w:eastAsia="ja-JP"/>
        </w:rPr>
        <w:t>」</w:t>
      </w:r>
      <w:r w:rsidR="001563CE" w:rsidRPr="009A466D">
        <w:rPr>
          <w:rFonts w:hAnsi="ＭＳ 明朝" w:hint="eastAsia"/>
          <w:sz w:val="22"/>
          <w:szCs w:val="22"/>
          <w:lang w:eastAsia="ja-JP"/>
        </w:rPr>
        <w:t>は非外傷性と</w:t>
      </w:r>
      <w:r w:rsidR="00C844E4" w:rsidRPr="009A466D">
        <w:rPr>
          <w:rFonts w:hAnsi="ＭＳ 明朝" w:hint="eastAsia"/>
          <w:sz w:val="22"/>
          <w:szCs w:val="22"/>
          <w:lang w:eastAsia="ja-JP"/>
        </w:rPr>
        <w:t>判断され</w:t>
      </w:r>
      <w:r w:rsidR="001563CE" w:rsidRPr="009A466D">
        <w:rPr>
          <w:rFonts w:hAnsi="ＭＳ 明朝" w:hint="eastAsia"/>
          <w:sz w:val="22"/>
          <w:szCs w:val="22"/>
          <w:lang w:eastAsia="ja-JP"/>
        </w:rPr>
        <w:t>、</w:t>
      </w:r>
      <w:r w:rsidR="00D03224">
        <w:rPr>
          <w:rFonts w:hAnsi="ＭＳ 明朝" w:hint="eastAsia"/>
          <w:sz w:val="22"/>
          <w:szCs w:val="22"/>
          <w:lang w:eastAsia="ja-JP"/>
        </w:rPr>
        <w:t>「</w:t>
      </w:r>
      <w:r w:rsidR="00C844E4" w:rsidRPr="009A466D">
        <w:rPr>
          <w:rFonts w:hint="eastAsia"/>
          <w:b/>
          <w:sz w:val="22"/>
          <w:szCs w:val="22"/>
          <w:lang w:eastAsia="ja-JP"/>
        </w:rPr>
        <w:t xml:space="preserve">SOC; </w:t>
      </w:r>
      <w:r w:rsidR="00C844E4" w:rsidRPr="009A466D">
        <w:rPr>
          <w:rFonts w:hAnsi="ＭＳ 明朝" w:hint="eastAsia"/>
          <w:b/>
          <w:i/>
          <w:sz w:val="22"/>
          <w:szCs w:val="22"/>
          <w:lang w:eastAsia="ja-JP"/>
        </w:rPr>
        <w:t>肝胆道系障害</w:t>
      </w:r>
      <w:r w:rsidR="00D44640">
        <w:rPr>
          <w:rFonts w:hAnsi="ＭＳ 明朝" w:hint="eastAsia"/>
          <w:sz w:val="22"/>
          <w:szCs w:val="22"/>
          <w:lang w:eastAsia="ja-JP"/>
        </w:rPr>
        <w:t>」</w:t>
      </w:r>
      <w:r w:rsidR="00C844E4" w:rsidRPr="009A466D">
        <w:rPr>
          <w:rFonts w:hAnsi="ＭＳ 明朝" w:hint="eastAsia"/>
          <w:sz w:val="22"/>
          <w:szCs w:val="22"/>
          <w:lang w:eastAsia="ja-JP"/>
        </w:rPr>
        <w:t>をプライマリーとするが、</w:t>
      </w:r>
      <w:r w:rsidR="00D03224">
        <w:rPr>
          <w:rFonts w:hAnsi="ＭＳ 明朝" w:hint="eastAsia"/>
          <w:sz w:val="22"/>
          <w:szCs w:val="22"/>
          <w:lang w:eastAsia="ja-JP"/>
        </w:rPr>
        <w:t>「</w:t>
      </w:r>
      <w:r w:rsidR="00C844E4" w:rsidRPr="009A466D">
        <w:rPr>
          <w:rFonts w:hint="eastAsia"/>
          <w:b/>
          <w:sz w:val="22"/>
          <w:szCs w:val="22"/>
          <w:lang w:eastAsia="ja-JP"/>
        </w:rPr>
        <w:t xml:space="preserve">PT; </w:t>
      </w:r>
      <w:r w:rsidR="00C844E4" w:rsidRPr="009A466D">
        <w:rPr>
          <w:rFonts w:hAnsi="ＭＳ 明朝" w:hint="eastAsia"/>
          <w:b/>
          <w:i/>
          <w:sz w:val="22"/>
          <w:szCs w:val="22"/>
          <w:lang w:eastAsia="ja-JP"/>
        </w:rPr>
        <w:t>外傷性肝損傷</w:t>
      </w:r>
      <w:r w:rsidR="00C844E4" w:rsidRPr="009A466D">
        <w:rPr>
          <w:rFonts w:hint="eastAsia"/>
          <w:sz w:val="22"/>
          <w:szCs w:val="22"/>
          <w:lang w:eastAsia="ja-JP"/>
        </w:rPr>
        <w:t xml:space="preserve"> (</w:t>
      </w:r>
      <w:r w:rsidR="00C844E4" w:rsidRPr="009A466D">
        <w:rPr>
          <w:rFonts w:hint="eastAsia"/>
          <w:i/>
          <w:sz w:val="22"/>
          <w:szCs w:val="22"/>
          <w:lang w:eastAsia="ja-JP"/>
        </w:rPr>
        <w:t>Traumatic liver injury</w:t>
      </w:r>
      <w:r w:rsidR="00C844E4" w:rsidRPr="009A466D">
        <w:rPr>
          <w:rFonts w:hint="eastAsia"/>
          <w:sz w:val="22"/>
          <w:szCs w:val="22"/>
          <w:lang w:eastAsia="ja-JP"/>
        </w:rPr>
        <w:t>)</w:t>
      </w:r>
      <w:r w:rsidR="00D44640">
        <w:rPr>
          <w:rFonts w:hAnsi="ＭＳ 明朝" w:hint="eastAsia"/>
          <w:sz w:val="22"/>
          <w:szCs w:val="22"/>
          <w:lang w:eastAsia="ja-JP"/>
        </w:rPr>
        <w:t>」</w:t>
      </w:r>
      <w:r w:rsidR="00C844E4" w:rsidRPr="009A466D">
        <w:rPr>
          <w:rFonts w:hAnsi="ＭＳ 明朝" w:hint="eastAsia"/>
          <w:sz w:val="22"/>
          <w:szCs w:val="22"/>
          <w:lang w:eastAsia="ja-JP"/>
        </w:rPr>
        <w:t>は</w:t>
      </w:r>
      <w:r w:rsidR="00D03224">
        <w:rPr>
          <w:rFonts w:hAnsi="ＭＳ 明朝" w:hint="eastAsia"/>
          <w:sz w:val="22"/>
          <w:szCs w:val="22"/>
          <w:lang w:eastAsia="ja-JP"/>
        </w:rPr>
        <w:t>「</w:t>
      </w:r>
      <w:r w:rsidR="00C844E4" w:rsidRPr="009A466D">
        <w:rPr>
          <w:rFonts w:hint="eastAsia"/>
          <w:b/>
          <w:sz w:val="22"/>
          <w:szCs w:val="22"/>
          <w:lang w:eastAsia="ja-JP"/>
        </w:rPr>
        <w:t xml:space="preserve">SOC; </w:t>
      </w:r>
      <w:r w:rsidR="00C844E4" w:rsidRPr="009A466D">
        <w:rPr>
          <w:rFonts w:hAnsi="ＭＳ 明朝" w:hint="eastAsia"/>
          <w:b/>
          <w:i/>
          <w:sz w:val="22"/>
          <w:szCs w:val="22"/>
          <w:lang w:eastAsia="ja-JP"/>
        </w:rPr>
        <w:t>傷害、中毒および処置合併症</w:t>
      </w:r>
      <w:r w:rsidR="00D44640">
        <w:rPr>
          <w:rFonts w:hAnsi="ＭＳ 明朝" w:hint="eastAsia"/>
          <w:sz w:val="22"/>
          <w:szCs w:val="22"/>
          <w:lang w:eastAsia="ja-JP"/>
        </w:rPr>
        <w:t>」</w:t>
      </w:r>
      <w:r w:rsidR="006E2A6A" w:rsidRPr="009A466D">
        <w:rPr>
          <w:rFonts w:hAnsi="ＭＳ 明朝" w:hint="eastAsia"/>
          <w:sz w:val="22"/>
          <w:szCs w:val="22"/>
          <w:lang w:eastAsia="ja-JP"/>
        </w:rPr>
        <w:t>をプライマリーとする。</w:t>
      </w:r>
    </w:p>
    <w:p w14:paraId="798A175C" w14:textId="09C9D09F" w:rsidR="00A46724" w:rsidRPr="009B6BBD" w:rsidRDefault="00A46724" w:rsidP="00E41AA8">
      <w:pPr>
        <w:pStyle w:val="afff3"/>
        <w:numPr>
          <w:ilvl w:val="0"/>
          <w:numId w:val="54"/>
        </w:numPr>
        <w:spacing w:beforeLines="50" w:before="120"/>
        <w:ind w:left="142" w:hanging="142"/>
        <w:contextualSpacing w:val="0"/>
        <w:rPr>
          <w:sz w:val="22"/>
          <w:szCs w:val="22"/>
          <w:lang w:eastAsia="ja-JP"/>
        </w:rPr>
      </w:pPr>
      <w:r w:rsidRPr="00C670E6">
        <w:rPr>
          <w:rFonts w:hint="eastAsia"/>
          <w:b/>
          <w:sz w:val="22"/>
          <w:szCs w:val="22"/>
          <w:lang w:eastAsia="ja-JP"/>
        </w:rPr>
        <w:t>「</w:t>
      </w:r>
      <w:r w:rsidR="009A1923" w:rsidRPr="00C670E6">
        <w:rPr>
          <w:rFonts w:hint="eastAsia"/>
          <w:b/>
          <w:sz w:val="22"/>
          <w:szCs w:val="22"/>
          <w:lang w:eastAsia="ja-JP"/>
        </w:rPr>
        <w:t>腸</w:t>
      </w:r>
      <w:r w:rsidR="0065666E">
        <w:rPr>
          <w:rFonts w:hint="eastAsia"/>
          <w:b/>
          <w:sz w:val="22"/>
          <w:szCs w:val="22"/>
          <w:lang w:eastAsia="ja-JP"/>
        </w:rPr>
        <w:t>（</w:t>
      </w:r>
      <w:r w:rsidR="009A1923" w:rsidRPr="00C670E6">
        <w:rPr>
          <w:b/>
          <w:sz w:val="22"/>
          <w:szCs w:val="22"/>
          <w:lang w:eastAsia="ja-JP"/>
        </w:rPr>
        <w:t>Intestine and Intestinal</w:t>
      </w:r>
      <w:r w:rsidR="0065666E">
        <w:rPr>
          <w:rFonts w:hint="eastAsia"/>
          <w:b/>
          <w:sz w:val="22"/>
          <w:szCs w:val="22"/>
          <w:lang w:eastAsia="ja-JP"/>
        </w:rPr>
        <w:t>）</w:t>
      </w:r>
      <w:r w:rsidRPr="00C670E6">
        <w:rPr>
          <w:rFonts w:hint="eastAsia"/>
          <w:b/>
          <w:sz w:val="22"/>
          <w:szCs w:val="22"/>
          <w:lang w:eastAsia="ja-JP"/>
        </w:rPr>
        <w:t>」</w:t>
      </w:r>
      <w:r w:rsidR="0065666E">
        <w:rPr>
          <w:b/>
          <w:sz w:val="22"/>
          <w:szCs w:val="22"/>
          <w:lang w:eastAsia="ja-JP"/>
        </w:rPr>
        <w:br/>
      </w:r>
      <w:r w:rsidR="009A1923" w:rsidRPr="009B6BBD">
        <w:rPr>
          <w:rFonts w:hint="eastAsia"/>
          <w:sz w:val="22"/>
          <w:szCs w:val="22"/>
          <w:lang w:eastAsia="ja-JP"/>
        </w:rPr>
        <w:t>大、小</w:t>
      </w:r>
      <w:r w:rsidRPr="009B6BBD">
        <w:rPr>
          <w:rFonts w:hint="eastAsia"/>
          <w:sz w:val="22"/>
          <w:szCs w:val="22"/>
          <w:lang w:eastAsia="ja-JP"/>
        </w:rPr>
        <w:t>（</w:t>
      </w:r>
      <w:r w:rsidR="009A1923" w:rsidRPr="009B6BBD">
        <w:rPr>
          <w:sz w:val="22"/>
          <w:szCs w:val="22"/>
          <w:lang w:eastAsia="ja-JP"/>
        </w:rPr>
        <w:t>small/</w:t>
      </w:r>
      <w:r w:rsidR="009B6BBD" w:rsidRPr="009B6BBD">
        <w:rPr>
          <w:sz w:val="22"/>
          <w:szCs w:val="22"/>
          <w:lang w:eastAsia="ja-JP"/>
        </w:rPr>
        <w:t xml:space="preserve"> </w:t>
      </w:r>
      <w:r w:rsidR="009A1923" w:rsidRPr="009B6BBD">
        <w:rPr>
          <w:sz w:val="22"/>
          <w:szCs w:val="22"/>
          <w:lang w:eastAsia="ja-JP"/>
        </w:rPr>
        <w:t>large</w:t>
      </w:r>
      <w:r w:rsidRPr="009B6BBD">
        <w:rPr>
          <w:rFonts w:hint="eastAsia"/>
          <w:sz w:val="22"/>
          <w:szCs w:val="22"/>
          <w:lang w:eastAsia="ja-JP"/>
        </w:rPr>
        <w:t>）の修飾語が付いた用語は、腸の解剖学的な部位（大腸、小腸）を意味し、症状の重症度を意味しない。例</w:t>
      </w:r>
      <w:r w:rsidR="00986718">
        <w:rPr>
          <w:rFonts w:hint="eastAsia"/>
          <w:sz w:val="22"/>
          <w:szCs w:val="22"/>
          <w:lang w:eastAsia="ja-JP"/>
        </w:rPr>
        <w:t>えば、</w:t>
      </w:r>
      <w:r w:rsidR="009B6BBD" w:rsidRPr="009B6BBD">
        <w:rPr>
          <w:rFonts w:hint="eastAsia"/>
          <w:sz w:val="22"/>
          <w:szCs w:val="22"/>
          <w:lang w:eastAsia="ja-JP"/>
        </w:rPr>
        <w:t>「</w:t>
      </w:r>
      <w:r w:rsidRPr="002F3D9F">
        <w:rPr>
          <w:b/>
          <w:sz w:val="22"/>
          <w:szCs w:val="22"/>
          <w:lang w:eastAsia="ja-JP"/>
        </w:rPr>
        <w:t>PT</w:t>
      </w:r>
      <w:r w:rsidR="009B6BBD" w:rsidRPr="009B6BBD">
        <w:rPr>
          <w:rFonts w:hint="eastAsia"/>
          <w:b/>
          <w:sz w:val="22"/>
          <w:szCs w:val="22"/>
          <w:lang w:eastAsia="ja-JP"/>
        </w:rPr>
        <w:t xml:space="preserve">; </w:t>
      </w:r>
      <w:r w:rsidRPr="009B6BBD">
        <w:rPr>
          <w:rFonts w:hint="eastAsia"/>
          <w:b/>
          <w:i/>
          <w:sz w:val="22"/>
          <w:szCs w:val="22"/>
          <w:lang w:eastAsia="ja-JP"/>
        </w:rPr>
        <w:t>小腸出血</w:t>
      </w:r>
      <w:r w:rsidR="009B6BBD" w:rsidRPr="009B6BBD">
        <w:rPr>
          <w:rFonts w:hint="eastAsia"/>
          <w:b/>
          <w:i/>
          <w:sz w:val="22"/>
          <w:szCs w:val="22"/>
          <w:lang w:eastAsia="ja-JP"/>
        </w:rPr>
        <w:t xml:space="preserve"> </w:t>
      </w:r>
      <w:r w:rsidR="009B6BBD" w:rsidRPr="009B6BBD">
        <w:rPr>
          <w:rFonts w:hint="eastAsia"/>
          <w:sz w:val="22"/>
          <w:szCs w:val="22"/>
          <w:lang w:eastAsia="ja-JP"/>
        </w:rPr>
        <w:t>(</w:t>
      </w:r>
      <w:r w:rsidR="009B6BBD" w:rsidRPr="009B6BBD">
        <w:rPr>
          <w:rFonts w:cs="Arial"/>
          <w:i/>
          <w:sz w:val="22"/>
          <w:szCs w:val="22"/>
          <w:lang w:eastAsia="ja-JP"/>
        </w:rPr>
        <w:t>Small intestinal haemorrhage</w:t>
      </w:r>
      <w:r w:rsidR="009B6BBD" w:rsidRPr="009B6BBD">
        <w:rPr>
          <w:rFonts w:hint="eastAsia"/>
          <w:sz w:val="22"/>
          <w:szCs w:val="22"/>
          <w:lang w:eastAsia="ja-JP"/>
        </w:rPr>
        <w:t>)</w:t>
      </w:r>
      <w:r w:rsidR="009B6BBD" w:rsidRPr="009B6BBD">
        <w:rPr>
          <w:rFonts w:hAnsi="ＭＳ 明朝" w:hint="eastAsia"/>
          <w:sz w:val="22"/>
          <w:szCs w:val="22"/>
          <w:lang w:eastAsia="ja-JP"/>
        </w:rPr>
        <w:t>」、「</w:t>
      </w:r>
      <w:r w:rsidR="009B6BBD" w:rsidRPr="002F3D9F">
        <w:rPr>
          <w:b/>
          <w:sz w:val="22"/>
          <w:szCs w:val="22"/>
          <w:lang w:eastAsia="ja-JP"/>
        </w:rPr>
        <w:t>PT</w:t>
      </w:r>
      <w:r w:rsidR="009B6BBD" w:rsidRPr="009B6BBD">
        <w:rPr>
          <w:rFonts w:hint="eastAsia"/>
          <w:b/>
          <w:sz w:val="22"/>
          <w:szCs w:val="22"/>
          <w:lang w:eastAsia="ja-JP"/>
        </w:rPr>
        <w:t xml:space="preserve">; </w:t>
      </w:r>
      <w:r w:rsidRPr="009B6BBD">
        <w:rPr>
          <w:rFonts w:hint="eastAsia"/>
          <w:b/>
          <w:i/>
          <w:sz w:val="22"/>
          <w:szCs w:val="22"/>
          <w:lang w:eastAsia="ja-JP"/>
        </w:rPr>
        <w:t>大腸ポリープ</w:t>
      </w:r>
      <w:r w:rsidR="009B6BBD" w:rsidRPr="009B6BBD">
        <w:rPr>
          <w:rFonts w:hint="eastAsia"/>
          <w:b/>
          <w:i/>
          <w:sz w:val="22"/>
          <w:szCs w:val="22"/>
          <w:lang w:eastAsia="ja-JP"/>
        </w:rPr>
        <w:t xml:space="preserve"> </w:t>
      </w:r>
      <w:r w:rsidR="009B6BBD" w:rsidRPr="009B6BBD">
        <w:rPr>
          <w:rFonts w:hint="eastAsia"/>
          <w:sz w:val="22"/>
          <w:szCs w:val="22"/>
          <w:lang w:eastAsia="ja-JP"/>
        </w:rPr>
        <w:t>(</w:t>
      </w:r>
      <w:r w:rsidR="009B6BBD" w:rsidRPr="009B6BBD">
        <w:rPr>
          <w:rFonts w:cs="Arial"/>
          <w:i/>
          <w:sz w:val="22"/>
          <w:szCs w:val="22"/>
          <w:lang w:eastAsia="ja-JP"/>
        </w:rPr>
        <w:t>Large intestine polyp</w:t>
      </w:r>
      <w:r w:rsidR="009B6BBD" w:rsidRPr="009B6BBD">
        <w:rPr>
          <w:rFonts w:hint="eastAsia"/>
          <w:sz w:val="22"/>
          <w:szCs w:val="22"/>
          <w:lang w:eastAsia="ja-JP"/>
        </w:rPr>
        <w:t>)</w:t>
      </w:r>
      <w:r w:rsidR="009B6BBD" w:rsidRPr="009B6BBD">
        <w:rPr>
          <w:rFonts w:hAnsi="ＭＳ 明朝" w:hint="eastAsia"/>
          <w:sz w:val="22"/>
          <w:szCs w:val="22"/>
          <w:lang w:eastAsia="ja-JP"/>
        </w:rPr>
        <w:t>」</w:t>
      </w:r>
      <w:r w:rsidRPr="009B6BBD">
        <w:rPr>
          <w:rFonts w:hint="eastAsia"/>
          <w:sz w:val="22"/>
          <w:szCs w:val="22"/>
          <w:lang w:eastAsia="ja-JP"/>
        </w:rPr>
        <w:t>はそれぞれ出血、ポリープの部位を示し出血、ポリープの重症度を示すものではない。</w:t>
      </w:r>
    </w:p>
    <w:p w14:paraId="41AF0C46" w14:textId="77777777" w:rsidR="00F721D5" w:rsidRDefault="00F721D5" w:rsidP="00E41AA8">
      <w:pPr>
        <w:pStyle w:val="afff3"/>
        <w:numPr>
          <w:ilvl w:val="0"/>
          <w:numId w:val="54"/>
        </w:numPr>
        <w:tabs>
          <w:tab w:val="left" w:pos="567"/>
        </w:tabs>
        <w:spacing w:beforeLines="50" w:before="120"/>
        <w:ind w:left="142" w:hanging="142"/>
        <w:contextualSpacing w:val="0"/>
        <w:rPr>
          <w:rFonts w:hAnsi="ＭＳ 明朝"/>
          <w:sz w:val="22"/>
          <w:szCs w:val="22"/>
        </w:rPr>
      </w:pPr>
      <w:r w:rsidRPr="0065666E">
        <w:rPr>
          <w:rFonts w:hint="eastAsia"/>
          <w:b/>
          <w:sz w:val="22"/>
          <w:szCs w:val="22"/>
          <w:lang w:eastAsia="ja-JP"/>
        </w:rPr>
        <w:t>「脊椎</w:t>
      </w:r>
      <w:r w:rsidR="0065666E">
        <w:rPr>
          <w:rFonts w:hint="eastAsia"/>
          <w:b/>
          <w:sz w:val="22"/>
          <w:szCs w:val="22"/>
          <w:lang w:eastAsia="ja-JP"/>
        </w:rPr>
        <w:t>／</w:t>
      </w:r>
      <w:r w:rsidR="00687CE3" w:rsidRPr="0065666E">
        <w:rPr>
          <w:rFonts w:hint="eastAsia"/>
          <w:b/>
          <w:sz w:val="22"/>
          <w:szCs w:val="22"/>
          <w:lang w:eastAsia="ja-JP"/>
        </w:rPr>
        <w:t>脊髄</w:t>
      </w:r>
      <w:r w:rsidRPr="0065666E">
        <w:rPr>
          <w:rFonts w:hint="eastAsia"/>
          <w:b/>
          <w:sz w:val="22"/>
          <w:szCs w:val="22"/>
          <w:lang w:eastAsia="ja-JP"/>
        </w:rPr>
        <w:t>（</w:t>
      </w:r>
      <w:r w:rsidRPr="0065666E">
        <w:rPr>
          <w:b/>
          <w:sz w:val="22"/>
          <w:szCs w:val="22"/>
          <w:lang w:eastAsia="ja-JP"/>
        </w:rPr>
        <w:t>Spine and Spinal</w:t>
      </w:r>
      <w:r w:rsidRPr="0065666E">
        <w:rPr>
          <w:rFonts w:hint="eastAsia"/>
          <w:b/>
          <w:sz w:val="22"/>
          <w:szCs w:val="22"/>
          <w:lang w:eastAsia="ja-JP"/>
        </w:rPr>
        <w:t>）」</w:t>
      </w:r>
      <w:r w:rsidR="0065666E" w:rsidRPr="0065666E">
        <w:rPr>
          <w:b/>
          <w:sz w:val="22"/>
          <w:szCs w:val="22"/>
          <w:lang w:eastAsia="ja-JP"/>
        </w:rPr>
        <w:br/>
      </w:r>
      <w:r w:rsidRPr="0065666E">
        <w:rPr>
          <w:rFonts w:hAnsi="ＭＳ 明朝"/>
          <w:sz w:val="22"/>
          <w:szCs w:val="22"/>
        </w:rPr>
        <w:t>MedDRA</w:t>
      </w:r>
      <w:r w:rsidRPr="0065666E">
        <w:rPr>
          <w:rFonts w:hAnsi="ＭＳ 明朝" w:hint="eastAsia"/>
          <w:sz w:val="22"/>
          <w:szCs w:val="22"/>
        </w:rPr>
        <w:t>では</w:t>
      </w:r>
      <w:r w:rsidR="00393C8E" w:rsidRPr="0065666E">
        <w:rPr>
          <w:rFonts w:hAnsi="ＭＳ 明朝" w:hint="eastAsia"/>
          <w:sz w:val="22"/>
          <w:szCs w:val="22"/>
        </w:rPr>
        <w:t>脊椎</w:t>
      </w:r>
      <w:r w:rsidR="009B6BBD">
        <w:rPr>
          <w:rFonts w:hAnsi="ＭＳ 明朝" w:hint="eastAsia"/>
          <w:sz w:val="22"/>
          <w:szCs w:val="22"/>
          <w:lang w:eastAsia="ja-JP"/>
        </w:rPr>
        <w:t>／</w:t>
      </w:r>
      <w:r w:rsidR="00687CE3" w:rsidRPr="0065666E">
        <w:rPr>
          <w:rFonts w:hAnsi="ＭＳ 明朝" w:hint="eastAsia"/>
          <w:sz w:val="22"/>
          <w:szCs w:val="22"/>
        </w:rPr>
        <w:t>脊髄</w:t>
      </w:r>
      <w:r w:rsidR="00393C8E" w:rsidRPr="0065666E">
        <w:rPr>
          <w:rFonts w:hAnsi="ＭＳ 明朝" w:hint="eastAsia"/>
          <w:sz w:val="22"/>
          <w:szCs w:val="22"/>
        </w:rPr>
        <w:t>（</w:t>
      </w:r>
      <w:r w:rsidR="00393C8E" w:rsidRPr="0065666E">
        <w:rPr>
          <w:rFonts w:hAnsi="ＭＳ 明朝"/>
          <w:sz w:val="22"/>
          <w:szCs w:val="22"/>
        </w:rPr>
        <w:t>Spine and Spinal</w:t>
      </w:r>
      <w:r w:rsidR="00393C8E" w:rsidRPr="0065666E">
        <w:rPr>
          <w:rFonts w:hAnsi="ＭＳ 明朝" w:hint="eastAsia"/>
          <w:sz w:val="22"/>
          <w:szCs w:val="22"/>
        </w:rPr>
        <w:t>）用語は</w:t>
      </w:r>
      <w:r w:rsidR="009B6BBD" w:rsidRPr="009B6BBD">
        <w:rPr>
          <w:rFonts w:hint="eastAsia"/>
          <w:sz w:val="22"/>
          <w:szCs w:val="22"/>
          <w:lang w:eastAsia="ja-JP"/>
        </w:rPr>
        <w:t>「</w:t>
      </w:r>
      <w:r w:rsidR="009B6BBD" w:rsidRPr="002F3D9F">
        <w:rPr>
          <w:b/>
          <w:sz w:val="22"/>
          <w:szCs w:val="22"/>
          <w:lang w:eastAsia="ja-JP"/>
        </w:rPr>
        <w:t>PT</w:t>
      </w:r>
      <w:r w:rsidR="009B6BBD" w:rsidRPr="009B6BBD">
        <w:rPr>
          <w:rFonts w:hint="eastAsia"/>
          <w:b/>
          <w:sz w:val="22"/>
          <w:szCs w:val="22"/>
          <w:lang w:eastAsia="ja-JP"/>
        </w:rPr>
        <w:t xml:space="preserve">; </w:t>
      </w:r>
      <w:r w:rsidR="009B6BBD" w:rsidRPr="0031087C">
        <w:rPr>
          <w:rFonts w:hAnsi="ＭＳ 明朝" w:hint="eastAsia"/>
          <w:b/>
          <w:i/>
          <w:sz w:val="22"/>
          <w:szCs w:val="22"/>
        </w:rPr>
        <w:t>脊髄性跛行症</w:t>
      </w:r>
      <w:r w:rsidR="009B6BBD" w:rsidRPr="009B6BBD">
        <w:rPr>
          <w:rFonts w:hint="eastAsia"/>
          <w:b/>
          <w:i/>
          <w:sz w:val="22"/>
          <w:szCs w:val="22"/>
          <w:lang w:eastAsia="ja-JP"/>
        </w:rPr>
        <w:t xml:space="preserve"> </w:t>
      </w:r>
      <w:r w:rsidR="009B6BBD" w:rsidRPr="009B6BBD">
        <w:rPr>
          <w:rFonts w:hint="eastAsia"/>
          <w:sz w:val="22"/>
          <w:szCs w:val="22"/>
          <w:lang w:eastAsia="ja-JP"/>
        </w:rPr>
        <w:t>(</w:t>
      </w:r>
      <w:r w:rsidR="009B6BBD" w:rsidRPr="0031087C">
        <w:rPr>
          <w:rFonts w:hAnsi="ＭＳ 明朝" w:hint="eastAsia"/>
          <w:i/>
          <w:sz w:val="22"/>
          <w:szCs w:val="22"/>
        </w:rPr>
        <w:t>Spinal claudication</w:t>
      </w:r>
      <w:r w:rsidR="009B6BBD" w:rsidRPr="009B6BBD">
        <w:rPr>
          <w:rFonts w:hint="eastAsia"/>
          <w:sz w:val="22"/>
          <w:szCs w:val="22"/>
          <w:lang w:eastAsia="ja-JP"/>
        </w:rPr>
        <w:t>)</w:t>
      </w:r>
      <w:r w:rsidR="009B6BBD" w:rsidRPr="009B6BBD">
        <w:rPr>
          <w:rFonts w:hAnsi="ＭＳ 明朝" w:hint="eastAsia"/>
          <w:sz w:val="22"/>
          <w:szCs w:val="22"/>
          <w:lang w:eastAsia="ja-JP"/>
        </w:rPr>
        <w:t>」</w:t>
      </w:r>
      <w:r w:rsidR="007E77ED" w:rsidRPr="0065666E">
        <w:rPr>
          <w:rFonts w:hAnsi="ＭＳ 明朝" w:hint="eastAsia"/>
          <w:sz w:val="22"/>
          <w:szCs w:val="22"/>
        </w:rPr>
        <w:t>のように</w:t>
      </w:r>
      <w:r w:rsidR="007E77ED" w:rsidRPr="0065666E">
        <w:rPr>
          <w:rFonts w:hAnsi="ＭＳ 明朝"/>
          <w:sz w:val="22"/>
          <w:szCs w:val="22"/>
        </w:rPr>
        <w:t>Spinal</w:t>
      </w:r>
      <w:r w:rsidR="007E77ED" w:rsidRPr="0065666E">
        <w:rPr>
          <w:rFonts w:hAnsi="ＭＳ 明朝" w:hint="eastAsia"/>
          <w:sz w:val="22"/>
          <w:szCs w:val="22"/>
        </w:rPr>
        <w:t>が神経学的概念を示していない限り</w:t>
      </w:r>
      <w:r w:rsidR="00393C8E" w:rsidRPr="0065666E">
        <w:rPr>
          <w:rFonts w:hAnsi="ＭＳ 明朝" w:hint="eastAsia"/>
          <w:sz w:val="22"/>
          <w:szCs w:val="22"/>
        </w:rPr>
        <w:t>脊髄（</w:t>
      </w:r>
      <w:r w:rsidR="00393C8E" w:rsidRPr="0065666E">
        <w:rPr>
          <w:rFonts w:hAnsi="ＭＳ 明朝"/>
          <w:sz w:val="22"/>
          <w:szCs w:val="22"/>
        </w:rPr>
        <w:t>Spinal cord</w:t>
      </w:r>
      <w:r w:rsidR="00393C8E" w:rsidRPr="0065666E">
        <w:rPr>
          <w:rFonts w:hAnsi="ＭＳ 明朝"/>
          <w:sz w:val="22"/>
          <w:szCs w:val="22"/>
        </w:rPr>
        <w:t>）</w:t>
      </w:r>
      <w:r w:rsidR="00393C8E" w:rsidRPr="0065666E">
        <w:rPr>
          <w:rFonts w:hAnsi="ＭＳ 明朝" w:hint="eastAsia"/>
          <w:sz w:val="22"/>
          <w:szCs w:val="22"/>
        </w:rPr>
        <w:t>よりも</w:t>
      </w:r>
      <w:r w:rsidR="00687CE3" w:rsidRPr="0065666E">
        <w:rPr>
          <w:rFonts w:hAnsi="ＭＳ 明朝" w:hint="eastAsia"/>
          <w:sz w:val="22"/>
          <w:szCs w:val="22"/>
        </w:rPr>
        <w:t>椎骨</w:t>
      </w:r>
      <w:r w:rsidR="00393C8E" w:rsidRPr="0065666E">
        <w:rPr>
          <w:rFonts w:hAnsi="ＭＳ 明朝" w:hint="eastAsia"/>
          <w:sz w:val="22"/>
          <w:szCs w:val="22"/>
        </w:rPr>
        <w:t>（</w:t>
      </w:r>
      <w:r w:rsidR="00393C8E" w:rsidRPr="0065666E">
        <w:rPr>
          <w:rFonts w:hAnsi="ＭＳ 明朝"/>
          <w:sz w:val="22"/>
          <w:szCs w:val="22"/>
        </w:rPr>
        <w:t>Vertebral</w:t>
      </w:r>
      <w:r w:rsidR="00687CE3" w:rsidRPr="0065666E">
        <w:rPr>
          <w:rFonts w:hAnsi="ＭＳ 明朝" w:hint="eastAsia"/>
          <w:sz w:val="22"/>
          <w:szCs w:val="22"/>
        </w:rPr>
        <w:t>）や脊柱管（</w:t>
      </w:r>
      <w:r w:rsidR="00393C8E" w:rsidRPr="0065666E">
        <w:rPr>
          <w:rFonts w:hAnsi="ＭＳ 明朝" w:hint="eastAsia"/>
          <w:sz w:val="22"/>
          <w:szCs w:val="22"/>
        </w:rPr>
        <w:t>Spinal column</w:t>
      </w:r>
      <w:r w:rsidR="00393C8E" w:rsidRPr="0065666E">
        <w:rPr>
          <w:rFonts w:hAnsi="ＭＳ 明朝" w:hint="eastAsia"/>
          <w:sz w:val="22"/>
          <w:szCs w:val="22"/>
        </w:rPr>
        <w:t>）と同義として扱われている。</w:t>
      </w:r>
    </w:p>
    <w:p w14:paraId="69F62D5C" w14:textId="370EC9F0" w:rsidR="00D44D5E" w:rsidRPr="000F1EA2" w:rsidRDefault="00D44D5E" w:rsidP="001765E8">
      <w:pPr>
        <w:pStyle w:val="afff3"/>
        <w:numPr>
          <w:ilvl w:val="0"/>
          <w:numId w:val="54"/>
        </w:numPr>
        <w:tabs>
          <w:tab w:val="left" w:pos="567"/>
        </w:tabs>
        <w:spacing w:beforeLines="50" w:before="120"/>
        <w:ind w:left="142" w:hanging="142"/>
        <w:contextualSpacing w:val="0"/>
        <w:rPr>
          <w:rFonts w:hAnsi="ＭＳ 明朝"/>
          <w:sz w:val="22"/>
          <w:szCs w:val="22"/>
          <w:lang w:eastAsia="ja-JP"/>
        </w:rPr>
      </w:pPr>
      <w:r w:rsidRPr="000F1EA2">
        <w:rPr>
          <w:rFonts w:hint="eastAsia"/>
          <w:b/>
          <w:sz w:val="22"/>
          <w:szCs w:val="22"/>
          <w:lang w:eastAsia="ja-JP"/>
        </w:rPr>
        <w:t>「非承認（</w:t>
      </w:r>
      <w:r w:rsidRPr="000F1EA2">
        <w:rPr>
          <w:b/>
          <w:sz w:val="22"/>
          <w:szCs w:val="22"/>
          <w:lang w:eastAsia="ja-JP"/>
        </w:rPr>
        <w:t>Unapproved</w:t>
      </w:r>
      <w:r w:rsidRPr="000F1EA2">
        <w:rPr>
          <w:rFonts w:hint="eastAsia"/>
          <w:b/>
          <w:sz w:val="22"/>
          <w:szCs w:val="22"/>
          <w:lang w:eastAsia="ja-JP"/>
        </w:rPr>
        <w:t>）</w:t>
      </w:r>
      <w:r w:rsidR="00330B8C" w:rsidRPr="000F1EA2">
        <w:rPr>
          <w:rFonts w:hint="eastAsia"/>
          <w:b/>
          <w:sz w:val="22"/>
          <w:szCs w:val="22"/>
          <w:lang w:eastAsia="ja-JP"/>
        </w:rPr>
        <w:t>」</w:t>
      </w:r>
      <w:r w:rsidRPr="000F1EA2">
        <w:rPr>
          <w:rFonts w:hint="eastAsia"/>
          <w:b/>
          <w:sz w:val="22"/>
          <w:szCs w:val="22"/>
          <w:lang w:eastAsia="ja-JP"/>
        </w:rPr>
        <w:t>と</w:t>
      </w:r>
      <w:r w:rsidR="00330B8C" w:rsidRPr="000F1EA2">
        <w:rPr>
          <w:rFonts w:hint="eastAsia"/>
          <w:b/>
          <w:sz w:val="22"/>
          <w:szCs w:val="22"/>
          <w:lang w:eastAsia="ja-JP"/>
        </w:rPr>
        <w:t>「ラベル表示されていない</w:t>
      </w:r>
      <w:r w:rsidRPr="000F1EA2">
        <w:rPr>
          <w:rFonts w:hint="eastAsia"/>
          <w:b/>
          <w:sz w:val="22"/>
          <w:szCs w:val="22"/>
          <w:lang w:eastAsia="ja-JP"/>
        </w:rPr>
        <w:t>（</w:t>
      </w:r>
      <w:r w:rsidR="00330B8C" w:rsidRPr="000F1EA2">
        <w:rPr>
          <w:b/>
          <w:sz w:val="22"/>
          <w:szCs w:val="22"/>
          <w:lang w:eastAsia="ja-JP"/>
        </w:rPr>
        <w:t>Unlabelled</w:t>
      </w:r>
      <w:r w:rsidRPr="000F1EA2">
        <w:rPr>
          <w:rFonts w:hint="eastAsia"/>
          <w:b/>
          <w:sz w:val="22"/>
          <w:szCs w:val="22"/>
          <w:lang w:eastAsia="ja-JP"/>
        </w:rPr>
        <w:t>）」</w:t>
      </w:r>
      <w:r w:rsidR="000F1EA2" w:rsidRPr="000F1EA2">
        <w:rPr>
          <w:b/>
          <w:sz w:val="22"/>
          <w:szCs w:val="22"/>
          <w:lang w:eastAsia="ja-JP"/>
        </w:rPr>
        <w:br/>
      </w:r>
      <w:r w:rsidRPr="000F1EA2">
        <w:rPr>
          <w:rFonts w:hAnsi="ＭＳ 明朝"/>
          <w:sz w:val="22"/>
          <w:szCs w:val="22"/>
          <w:lang w:eastAsia="ja-JP"/>
        </w:rPr>
        <w:t>MedDRA</w:t>
      </w:r>
      <w:r w:rsidR="00330B8C" w:rsidRPr="000F1EA2">
        <w:rPr>
          <w:rFonts w:hAnsi="ＭＳ 明朝" w:hint="eastAsia"/>
          <w:sz w:val="22"/>
          <w:szCs w:val="22"/>
          <w:lang w:eastAsia="ja-JP"/>
        </w:rPr>
        <w:t>では</w:t>
      </w:r>
      <w:r w:rsidR="0055622E" w:rsidRPr="000F1EA2">
        <w:rPr>
          <w:rFonts w:hAnsi="ＭＳ 明朝" w:hint="eastAsia"/>
          <w:sz w:val="22"/>
          <w:szCs w:val="22"/>
          <w:lang w:eastAsia="ja-JP"/>
        </w:rPr>
        <w:t>、</w:t>
      </w:r>
      <w:r w:rsidRPr="000F1EA2">
        <w:rPr>
          <w:rFonts w:hAnsi="ＭＳ 明朝"/>
          <w:sz w:val="22"/>
          <w:szCs w:val="22"/>
          <w:lang w:eastAsia="ja-JP"/>
        </w:rPr>
        <w:t>unapproved</w:t>
      </w:r>
      <w:r w:rsidR="0055622E" w:rsidRPr="000F1EA2">
        <w:rPr>
          <w:rFonts w:hAnsi="ＭＳ 明朝" w:hint="eastAsia"/>
          <w:sz w:val="22"/>
          <w:szCs w:val="22"/>
          <w:lang w:eastAsia="ja-JP"/>
        </w:rPr>
        <w:t>と</w:t>
      </w:r>
      <w:r w:rsidR="0055622E" w:rsidRPr="000F1EA2">
        <w:rPr>
          <w:rFonts w:hAnsi="ＭＳ 明朝"/>
          <w:sz w:val="22"/>
          <w:szCs w:val="22"/>
          <w:lang w:eastAsia="ja-JP"/>
        </w:rPr>
        <w:t xml:space="preserve"> unlabelled/</w:t>
      </w:r>
      <w:r w:rsidR="00F34572" w:rsidRPr="000F1EA2">
        <w:rPr>
          <w:rFonts w:hAnsi="ＭＳ 明朝"/>
          <w:sz w:val="22"/>
          <w:szCs w:val="22"/>
          <w:lang w:eastAsia="ja-JP"/>
        </w:rPr>
        <w:t>unlabeled</w:t>
      </w:r>
      <w:r w:rsidR="0055622E" w:rsidRPr="000F1EA2">
        <w:rPr>
          <w:rFonts w:hAnsi="ＭＳ 明朝" w:hint="eastAsia"/>
          <w:sz w:val="22"/>
          <w:szCs w:val="22"/>
          <w:lang w:eastAsia="ja-JP"/>
        </w:rPr>
        <w:t>は同義とされ、</w:t>
      </w:r>
      <w:r w:rsidR="0089045A" w:rsidRPr="000F1EA2">
        <w:rPr>
          <w:rFonts w:hAnsi="ＭＳ 明朝" w:hint="eastAsia"/>
          <w:sz w:val="22"/>
          <w:szCs w:val="22"/>
          <w:lang w:eastAsia="ja-JP"/>
        </w:rPr>
        <w:t>規制当局によって承認された製品情報</w:t>
      </w:r>
      <w:r w:rsidR="0089045A" w:rsidRPr="000F1EA2">
        <w:rPr>
          <w:rFonts w:hAnsi="ＭＳ 明朝"/>
          <w:sz w:val="22"/>
          <w:szCs w:val="22"/>
          <w:lang w:eastAsia="ja-JP"/>
        </w:rPr>
        <w:t xml:space="preserve"> (label)</w:t>
      </w:r>
      <w:r w:rsidR="009E704A" w:rsidRPr="000F1EA2">
        <w:rPr>
          <w:rFonts w:hAnsi="ＭＳ 明朝" w:hint="eastAsia"/>
          <w:sz w:val="22"/>
          <w:szCs w:val="22"/>
          <w:lang w:eastAsia="ja-JP"/>
        </w:rPr>
        <w:t>と</w:t>
      </w:r>
      <w:r w:rsidR="0089045A" w:rsidRPr="000F1EA2">
        <w:rPr>
          <w:rFonts w:hAnsi="ＭＳ 明朝" w:hint="eastAsia"/>
          <w:sz w:val="22"/>
          <w:szCs w:val="22"/>
          <w:lang w:eastAsia="ja-JP"/>
        </w:rPr>
        <w:t>特定され</w:t>
      </w:r>
      <w:r w:rsidR="009E704A" w:rsidRPr="000F1EA2">
        <w:rPr>
          <w:rFonts w:hAnsi="ＭＳ 明朝" w:hint="eastAsia"/>
          <w:sz w:val="22"/>
          <w:szCs w:val="22"/>
          <w:lang w:eastAsia="ja-JP"/>
        </w:rPr>
        <w:t>てい</w:t>
      </w:r>
      <w:r w:rsidR="0089045A" w:rsidRPr="000F1EA2">
        <w:rPr>
          <w:rFonts w:hAnsi="ＭＳ 明朝" w:hint="eastAsia"/>
          <w:sz w:val="22"/>
          <w:szCs w:val="22"/>
          <w:lang w:eastAsia="ja-JP"/>
        </w:rPr>
        <w:t>ない</w:t>
      </w:r>
      <w:r w:rsidR="00986718" w:rsidRPr="000F1EA2">
        <w:rPr>
          <w:rFonts w:hAnsi="ＭＳ 明朝" w:hint="eastAsia"/>
          <w:sz w:val="22"/>
          <w:szCs w:val="22"/>
          <w:lang w:eastAsia="ja-JP"/>
        </w:rPr>
        <w:t>ような</w:t>
      </w:r>
      <w:r w:rsidR="0089045A" w:rsidRPr="000F1EA2">
        <w:rPr>
          <w:rFonts w:hAnsi="ＭＳ 明朝" w:hint="eastAsia"/>
          <w:sz w:val="22"/>
          <w:szCs w:val="22"/>
          <w:lang w:eastAsia="ja-JP"/>
        </w:rPr>
        <w:t>製品使用に適用される。例えば、非承認</w:t>
      </w:r>
      <w:r w:rsidR="002866A8" w:rsidRPr="000F1EA2">
        <w:rPr>
          <w:rFonts w:hAnsi="ＭＳ 明朝" w:hint="eastAsia"/>
          <w:sz w:val="22"/>
          <w:szCs w:val="22"/>
          <w:lang w:eastAsia="ja-JP"/>
        </w:rPr>
        <w:t>の</w:t>
      </w:r>
      <w:r w:rsidR="000D1055" w:rsidRPr="000F1EA2">
        <w:rPr>
          <w:rFonts w:hAnsi="ＭＳ 明朝" w:hint="eastAsia"/>
          <w:sz w:val="22"/>
          <w:szCs w:val="22"/>
          <w:lang w:eastAsia="ja-JP"/>
        </w:rPr>
        <w:t>適応（</w:t>
      </w:r>
      <w:r w:rsidRPr="000F1EA2">
        <w:rPr>
          <w:rFonts w:hAnsi="ＭＳ 明朝"/>
          <w:sz w:val="22"/>
          <w:szCs w:val="22"/>
          <w:lang w:eastAsia="ja-JP"/>
        </w:rPr>
        <w:t>unapproved indication</w:t>
      </w:r>
      <w:r w:rsidR="000D1055" w:rsidRPr="000F1EA2">
        <w:rPr>
          <w:rFonts w:hAnsi="ＭＳ 明朝" w:hint="eastAsia"/>
          <w:sz w:val="22"/>
          <w:szCs w:val="22"/>
          <w:lang w:eastAsia="ja-JP"/>
        </w:rPr>
        <w:t>）とラベル表示されていない適応（</w:t>
      </w:r>
      <w:r w:rsidRPr="000F1EA2">
        <w:rPr>
          <w:rFonts w:hAnsi="ＭＳ 明朝"/>
          <w:sz w:val="22"/>
          <w:szCs w:val="22"/>
          <w:lang w:eastAsia="ja-JP"/>
        </w:rPr>
        <w:t>unlabelled indication</w:t>
      </w:r>
      <w:r w:rsidR="000D1055" w:rsidRPr="000F1EA2">
        <w:rPr>
          <w:rFonts w:hAnsi="ＭＳ 明朝" w:hint="eastAsia"/>
          <w:sz w:val="22"/>
          <w:szCs w:val="22"/>
          <w:lang w:eastAsia="ja-JP"/>
        </w:rPr>
        <w:t>）の概念は</w:t>
      </w:r>
      <w:r w:rsidR="002866A8" w:rsidRPr="000F1EA2">
        <w:rPr>
          <w:rFonts w:hAnsi="ＭＳ 明朝" w:hint="eastAsia"/>
          <w:sz w:val="22"/>
          <w:szCs w:val="22"/>
          <w:lang w:eastAsia="ja-JP"/>
        </w:rPr>
        <w:t>、</w:t>
      </w:r>
      <w:r w:rsidR="007E0920" w:rsidRPr="000F1EA2">
        <w:rPr>
          <w:rFonts w:hAnsi="ＭＳ 明朝" w:hint="eastAsia"/>
          <w:sz w:val="22"/>
          <w:szCs w:val="22"/>
          <w:lang w:eastAsia="ja-JP"/>
        </w:rPr>
        <w:t>以下の用語と類似している</w:t>
      </w:r>
      <w:r w:rsidR="000145D6" w:rsidRPr="000F1EA2">
        <w:rPr>
          <w:rFonts w:hAnsi="ＭＳ 明朝" w:hint="eastAsia"/>
          <w:sz w:val="22"/>
          <w:szCs w:val="22"/>
          <w:lang w:eastAsia="ja-JP"/>
        </w:rPr>
        <w:t>：</w:t>
      </w:r>
      <w:r w:rsidR="002866A8" w:rsidRPr="000F1EA2">
        <w:rPr>
          <w:rFonts w:cs="Arial" w:hint="eastAsia"/>
          <w:sz w:val="22"/>
          <w:szCs w:val="22"/>
          <w:lang w:eastAsia="ja-JP"/>
        </w:rPr>
        <w:t>「</w:t>
      </w:r>
      <w:r w:rsidR="002866A8" w:rsidRPr="000F1EA2">
        <w:rPr>
          <w:b/>
          <w:sz w:val="22"/>
          <w:szCs w:val="22"/>
          <w:lang w:eastAsia="ja-JP"/>
        </w:rPr>
        <w:t>LLT</w:t>
      </w:r>
      <w:r w:rsidR="00B00D73" w:rsidRPr="000F1EA2">
        <w:rPr>
          <w:b/>
          <w:sz w:val="22"/>
          <w:szCs w:val="22"/>
          <w:lang w:eastAsia="ja-JP"/>
        </w:rPr>
        <w:t>;</w:t>
      </w:r>
      <w:r w:rsidR="00B00D73" w:rsidRPr="000F1EA2">
        <w:rPr>
          <w:rFonts w:hAnsi="ＭＳ 明朝"/>
          <w:b/>
          <w:i/>
          <w:sz w:val="22"/>
          <w:szCs w:val="22"/>
          <w:lang w:eastAsia="ja-JP"/>
        </w:rPr>
        <w:t xml:space="preserve"> </w:t>
      </w:r>
      <w:r w:rsidR="002866A8" w:rsidRPr="000F1EA2">
        <w:rPr>
          <w:rFonts w:hAnsi="ＭＳ 明朝" w:hint="eastAsia"/>
          <w:b/>
          <w:i/>
          <w:sz w:val="22"/>
          <w:szCs w:val="22"/>
          <w:lang w:eastAsia="ja-JP"/>
        </w:rPr>
        <w:t>非承認の適応に対する偶発的使用</w:t>
      </w:r>
      <w:r w:rsidR="000F1EA2">
        <w:rPr>
          <w:rFonts w:hAnsi="ＭＳ 明朝" w:hint="eastAsia"/>
          <w:b/>
          <w:i/>
          <w:sz w:val="22"/>
          <w:szCs w:val="22"/>
          <w:lang w:eastAsia="ja-JP"/>
        </w:rPr>
        <w:t xml:space="preserve"> </w:t>
      </w:r>
      <w:r w:rsidR="000F1EA2" w:rsidRPr="000F1EA2">
        <w:rPr>
          <w:rFonts w:hint="eastAsia"/>
          <w:sz w:val="22"/>
          <w:szCs w:val="22"/>
          <w:lang w:eastAsia="ja-JP"/>
        </w:rPr>
        <w:t>(</w:t>
      </w:r>
      <w:r w:rsidR="002866A8" w:rsidRPr="000F1EA2">
        <w:rPr>
          <w:rFonts w:cs="Arial"/>
          <w:i/>
          <w:sz w:val="22"/>
          <w:szCs w:val="22"/>
          <w:lang w:eastAsia="ja-JP"/>
        </w:rPr>
        <w:t>Unintentional use for unapproved indication</w:t>
      </w:r>
      <w:r w:rsidR="000F1EA2" w:rsidRPr="000F1EA2">
        <w:rPr>
          <w:rFonts w:cs="Arial"/>
          <w:sz w:val="22"/>
          <w:szCs w:val="22"/>
          <w:lang w:eastAsia="ja-JP"/>
        </w:rPr>
        <w:t>)</w:t>
      </w:r>
      <w:r w:rsidR="004E288A" w:rsidRPr="000F1EA2">
        <w:rPr>
          <w:rFonts w:hAnsi="ＭＳ 明朝" w:hint="eastAsia"/>
          <w:sz w:val="22"/>
          <w:szCs w:val="22"/>
          <w:lang w:eastAsia="ja-JP"/>
        </w:rPr>
        <w:t>」および</w:t>
      </w:r>
      <w:r w:rsidR="002866A8" w:rsidRPr="000F1EA2">
        <w:rPr>
          <w:rFonts w:hAnsi="ＭＳ 明朝" w:hint="eastAsia"/>
          <w:sz w:val="22"/>
          <w:szCs w:val="22"/>
          <w:lang w:eastAsia="ja-JP"/>
        </w:rPr>
        <w:lastRenderedPageBreak/>
        <w:t>「</w:t>
      </w:r>
      <w:r w:rsidR="002866A8" w:rsidRPr="000F1EA2">
        <w:rPr>
          <w:b/>
          <w:sz w:val="22"/>
          <w:szCs w:val="22"/>
          <w:lang w:eastAsia="ja-JP"/>
        </w:rPr>
        <w:t>LLT</w:t>
      </w:r>
      <w:r w:rsidR="00B00D73" w:rsidRPr="000F1EA2">
        <w:rPr>
          <w:b/>
          <w:sz w:val="22"/>
          <w:szCs w:val="22"/>
          <w:lang w:eastAsia="ja-JP"/>
        </w:rPr>
        <w:t>;</w:t>
      </w:r>
      <w:r w:rsidR="00B00D73" w:rsidRPr="000F1EA2">
        <w:rPr>
          <w:rFonts w:hint="eastAsia"/>
          <w:b/>
          <w:sz w:val="22"/>
          <w:szCs w:val="22"/>
          <w:lang w:eastAsia="ja-JP"/>
        </w:rPr>
        <w:t xml:space="preserve"> </w:t>
      </w:r>
      <w:r w:rsidR="002866A8" w:rsidRPr="000F1EA2">
        <w:rPr>
          <w:rFonts w:hAnsi="ＭＳ 明朝" w:hint="eastAsia"/>
          <w:b/>
          <w:i/>
          <w:sz w:val="22"/>
          <w:szCs w:val="22"/>
          <w:lang w:eastAsia="ja-JP"/>
        </w:rPr>
        <w:t>ラベル表示されていない適応に対する企図的使用</w:t>
      </w:r>
      <w:r w:rsidR="000F1EA2">
        <w:rPr>
          <w:rFonts w:hAnsi="ＭＳ 明朝" w:hint="eastAsia"/>
          <w:b/>
          <w:i/>
          <w:sz w:val="22"/>
          <w:szCs w:val="22"/>
          <w:lang w:eastAsia="ja-JP"/>
        </w:rPr>
        <w:t xml:space="preserve"> </w:t>
      </w:r>
      <w:r w:rsidR="000F1EA2" w:rsidRPr="000F1EA2">
        <w:rPr>
          <w:rFonts w:hint="eastAsia"/>
          <w:sz w:val="22"/>
          <w:szCs w:val="22"/>
          <w:lang w:eastAsia="ja-JP"/>
        </w:rPr>
        <w:t>(</w:t>
      </w:r>
      <w:r w:rsidR="002866A8" w:rsidRPr="000F1EA2">
        <w:rPr>
          <w:rFonts w:cs="Arial"/>
          <w:i/>
          <w:sz w:val="22"/>
          <w:szCs w:val="22"/>
          <w:lang w:eastAsia="ja-JP"/>
        </w:rPr>
        <w:t>Intentional use for unlabelled indication</w:t>
      </w:r>
      <w:r w:rsidR="000F1EA2" w:rsidRPr="000F1EA2">
        <w:rPr>
          <w:rFonts w:cs="Arial"/>
          <w:sz w:val="22"/>
          <w:szCs w:val="22"/>
          <w:lang w:eastAsia="ja-JP"/>
        </w:rPr>
        <w:t>)</w:t>
      </w:r>
      <w:r w:rsidR="004E288A" w:rsidRPr="000F1EA2">
        <w:rPr>
          <w:rFonts w:hint="eastAsia"/>
          <w:bCs/>
          <w:sz w:val="22"/>
          <w:szCs w:val="22"/>
          <w:lang w:eastAsia="ja-JP"/>
        </w:rPr>
        <w:t>」</w:t>
      </w:r>
      <w:r w:rsidR="000D1055" w:rsidRPr="000F1EA2">
        <w:rPr>
          <w:rFonts w:hAnsi="ＭＳ 明朝" w:hint="eastAsia"/>
          <w:sz w:val="22"/>
          <w:szCs w:val="22"/>
          <w:lang w:eastAsia="ja-JP"/>
        </w:rPr>
        <w:t>。</w:t>
      </w:r>
    </w:p>
    <w:p w14:paraId="7376A9FA" w14:textId="77777777" w:rsidR="0064051F" w:rsidRPr="00A01F34" w:rsidRDefault="0064051F" w:rsidP="00EE48AB">
      <w:pPr>
        <w:pStyle w:val="21"/>
        <w:tabs>
          <w:tab w:val="left" w:pos="567"/>
        </w:tabs>
        <w:rPr>
          <w:rFonts w:ascii="ＭＳ Ｐゴシック" w:eastAsia="ＭＳ Ｐゴシック" w:hAnsi="ＭＳ Ｐゴシック"/>
          <w:i w:val="0"/>
          <w:sz w:val="24"/>
          <w:szCs w:val="24"/>
          <w:lang w:eastAsia="ja-JP"/>
        </w:rPr>
      </w:pPr>
      <w:bookmarkStart w:id="175" w:name="_Toc443386825"/>
      <w:bookmarkStart w:id="176" w:name="_Toc459295111"/>
      <w:r w:rsidRPr="00A01F34">
        <w:rPr>
          <w:rFonts w:ascii="ＭＳ Ｐゴシック" w:eastAsia="ＭＳ Ｐゴシック" w:hAnsi="ＭＳ Ｐゴシック" w:hint="eastAsia"/>
          <w:i w:val="0"/>
          <w:sz w:val="24"/>
          <w:szCs w:val="24"/>
          <w:lang w:eastAsia="ja-JP"/>
        </w:rPr>
        <w:t>5.2</w:t>
      </w:r>
      <w:r w:rsidR="00EE48AB">
        <w:rPr>
          <w:rFonts w:ascii="ＭＳ Ｐゴシック" w:eastAsia="ＭＳ Ｐゴシック" w:hAnsi="ＭＳ Ｐゴシック" w:hint="eastAsia"/>
          <w:i w:val="0"/>
          <w:sz w:val="24"/>
          <w:szCs w:val="24"/>
          <w:lang w:eastAsia="ja-JP"/>
        </w:rPr>
        <w:tab/>
      </w:r>
      <w:r w:rsidRPr="00A01F34">
        <w:rPr>
          <w:rFonts w:ascii="ＭＳ Ｐゴシック" w:eastAsia="ＭＳ Ｐゴシック" w:hAnsi="ＭＳ Ｐゴシック" w:hint="eastAsia"/>
          <w:i w:val="0"/>
          <w:sz w:val="24"/>
          <w:szCs w:val="24"/>
          <w:lang w:eastAsia="ja-JP"/>
        </w:rPr>
        <w:t>用語検索の方針</w:t>
      </w:r>
      <w:bookmarkEnd w:id="175"/>
      <w:bookmarkEnd w:id="176"/>
    </w:p>
    <w:p w14:paraId="2A63BFC7" w14:textId="77777777" w:rsidR="0064051F" w:rsidRPr="009A466D" w:rsidRDefault="0064051F" w:rsidP="00E41AA8">
      <w:pPr>
        <w:spacing w:beforeLines="50" w:before="120"/>
        <w:ind w:left="142" w:hanging="2"/>
        <w:rPr>
          <w:sz w:val="22"/>
          <w:szCs w:val="22"/>
          <w:lang w:eastAsia="ja-JP"/>
        </w:rPr>
      </w:pPr>
      <w:r w:rsidRPr="009A466D">
        <w:rPr>
          <w:rFonts w:hAnsi="ＭＳ 明朝" w:hint="eastAsia"/>
          <w:b/>
          <w:sz w:val="22"/>
          <w:szCs w:val="22"/>
          <w:lang w:eastAsia="ja-JP"/>
        </w:rPr>
        <w:t>単軸</w:t>
      </w:r>
      <w:r w:rsidRPr="009A466D">
        <w:rPr>
          <w:rFonts w:hint="eastAsia"/>
          <w:b/>
          <w:sz w:val="22"/>
          <w:szCs w:val="22"/>
          <w:lang w:eastAsia="ja-JP"/>
        </w:rPr>
        <w:t>SOC</w:t>
      </w:r>
      <w:r w:rsidRPr="009A466D">
        <w:rPr>
          <w:rFonts w:hAnsi="ＭＳ 明朝" w:hint="eastAsia"/>
          <w:b/>
          <w:sz w:val="22"/>
          <w:szCs w:val="22"/>
          <w:lang w:eastAsia="ja-JP"/>
        </w:rPr>
        <w:t>の検索：</w:t>
      </w:r>
      <w:r w:rsidR="00D03224">
        <w:rPr>
          <w:rFonts w:hAnsi="ＭＳ 明朝" w:hint="eastAsia"/>
          <w:sz w:val="22"/>
          <w:szCs w:val="22"/>
          <w:lang w:eastAsia="ja-JP"/>
        </w:rPr>
        <w:t>「</w:t>
      </w:r>
      <w:r w:rsidR="002A4240" w:rsidRPr="009A466D">
        <w:rPr>
          <w:rFonts w:hint="eastAsia"/>
          <w:b/>
          <w:sz w:val="22"/>
          <w:szCs w:val="22"/>
          <w:lang w:eastAsia="ja-JP"/>
        </w:rPr>
        <w:t xml:space="preserve">SOC; </w:t>
      </w:r>
      <w:r w:rsidRPr="009A466D">
        <w:rPr>
          <w:rFonts w:hAnsi="ＭＳ 明朝" w:hint="eastAsia"/>
          <w:b/>
          <w:i/>
          <w:sz w:val="22"/>
          <w:szCs w:val="22"/>
          <w:lang w:eastAsia="ja-JP"/>
        </w:rPr>
        <w:t>臨床検査</w:t>
      </w:r>
      <w:r w:rsidR="00D44640">
        <w:rPr>
          <w:rFonts w:hAnsi="ＭＳ 明朝" w:hint="eastAsia"/>
          <w:sz w:val="22"/>
          <w:szCs w:val="22"/>
          <w:lang w:eastAsia="ja-JP"/>
        </w:rPr>
        <w:t>」</w:t>
      </w:r>
      <w:r w:rsidRPr="009A466D">
        <w:rPr>
          <w:rFonts w:hAnsi="ＭＳ 明朝" w:hint="eastAsia"/>
          <w:sz w:val="22"/>
          <w:szCs w:val="22"/>
          <w:lang w:eastAsia="ja-JP"/>
        </w:rPr>
        <w:t>、</w:t>
      </w:r>
      <w:r w:rsidR="00D03224">
        <w:rPr>
          <w:rFonts w:hAnsi="ＭＳ 明朝" w:hint="eastAsia"/>
          <w:sz w:val="22"/>
          <w:szCs w:val="22"/>
          <w:lang w:eastAsia="ja-JP"/>
        </w:rPr>
        <w:t>「</w:t>
      </w:r>
      <w:r w:rsidR="002A4240" w:rsidRPr="009A466D">
        <w:rPr>
          <w:rFonts w:hint="eastAsia"/>
          <w:b/>
          <w:sz w:val="22"/>
          <w:szCs w:val="22"/>
          <w:lang w:eastAsia="ja-JP"/>
        </w:rPr>
        <w:t xml:space="preserve">SOC; </w:t>
      </w:r>
      <w:r w:rsidRPr="009A466D">
        <w:rPr>
          <w:rFonts w:hAnsi="ＭＳ 明朝" w:hint="eastAsia"/>
          <w:b/>
          <w:i/>
          <w:sz w:val="22"/>
          <w:szCs w:val="22"/>
          <w:lang w:eastAsia="ja-JP"/>
        </w:rPr>
        <w:t>社会環境</w:t>
      </w:r>
      <w:r w:rsidR="00D44640">
        <w:rPr>
          <w:rFonts w:hAnsi="ＭＳ 明朝" w:hint="eastAsia"/>
          <w:sz w:val="22"/>
          <w:szCs w:val="22"/>
          <w:lang w:eastAsia="ja-JP"/>
        </w:rPr>
        <w:t>」</w:t>
      </w:r>
      <w:r w:rsidRPr="009A466D">
        <w:rPr>
          <w:rFonts w:hAnsi="ＭＳ 明朝" w:hint="eastAsia"/>
          <w:sz w:val="22"/>
          <w:szCs w:val="22"/>
          <w:lang w:eastAsia="ja-JP"/>
        </w:rPr>
        <w:t>、</w:t>
      </w:r>
      <w:r w:rsidR="00D03224">
        <w:rPr>
          <w:rFonts w:hAnsi="ＭＳ 明朝" w:hint="eastAsia"/>
          <w:sz w:val="22"/>
          <w:szCs w:val="22"/>
          <w:lang w:eastAsia="ja-JP"/>
        </w:rPr>
        <w:t>「</w:t>
      </w:r>
      <w:r w:rsidR="002A4240" w:rsidRPr="009A466D">
        <w:rPr>
          <w:rFonts w:hint="eastAsia"/>
          <w:b/>
          <w:sz w:val="22"/>
          <w:szCs w:val="22"/>
          <w:lang w:eastAsia="ja-JP"/>
        </w:rPr>
        <w:t xml:space="preserve">SOC; </w:t>
      </w:r>
      <w:r w:rsidRPr="009A466D">
        <w:rPr>
          <w:rFonts w:hAnsi="ＭＳ 明朝" w:hint="eastAsia"/>
          <w:b/>
          <w:i/>
          <w:sz w:val="22"/>
          <w:szCs w:val="22"/>
          <w:lang w:eastAsia="ja-JP"/>
        </w:rPr>
        <w:t>外科および内科処置</w:t>
      </w:r>
      <w:r w:rsidR="00D44640">
        <w:rPr>
          <w:rFonts w:hAnsi="ＭＳ 明朝" w:hint="eastAsia"/>
          <w:sz w:val="22"/>
          <w:szCs w:val="22"/>
          <w:lang w:eastAsia="ja-JP"/>
        </w:rPr>
        <w:t>」</w:t>
      </w:r>
      <w:r w:rsidRPr="009A466D">
        <w:rPr>
          <w:rFonts w:hAnsi="ＭＳ 明朝" w:hint="eastAsia"/>
          <w:sz w:val="22"/>
          <w:szCs w:val="22"/>
          <w:lang w:eastAsia="ja-JP"/>
        </w:rPr>
        <w:t>は複数のリンク軸を持たない単軸構造の</w:t>
      </w:r>
      <w:r w:rsidRPr="009A466D">
        <w:rPr>
          <w:rFonts w:hint="eastAsia"/>
          <w:sz w:val="22"/>
          <w:szCs w:val="22"/>
          <w:lang w:eastAsia="ja-JP"/>
        </w:rPr>
        <w:t>SOC</w:t>
      </w:r>
      <w:r w:rsidRPr="009A466D">
        <w:rPr>
          <w:rFonts w:hAnsi="ＭＳ 明朝" w:hint="eastAsia"/>
          <w:sz w:val="22"/>
          <w:szCs w:val="22"/>
          <w:lang w:eastAsia="ja-JP"/>
        </w:rPr>
        <w:t>である。これらの</w:t>
      </w:r>
      <w:r w:rsidRPr="009A466D">
        <w:rPr>
          <w:rFonts w:hint="eastAsia"/>
          <w:sz w:val="22"/>
          <w:szCs w:val="22"/>
          <w:lang w:eastAsia="ja-JP"/>
        </w:rPr>
        <w:t>SOC</w:t>
      </w:r>
      <w:r w:rsidRPr="009A466D">
        <w:rPr>
          <w:rFonts w:hAnsi="ＭＳ 明朝" w:hint="eastAsia"/>
          <w:sz w:val="22"/>
          <w:szCs w:val="22"/>
          <w:lang w:eastAsia="ja-JP"/>
        </w:rPr>
        <w:t>に属する用語は</w:t>
      </w:r>
      <w:r w:rsidR="00FD4F46">
        <w:rPr>
          <w:rFonts w:hAnsi="ＭＳ 明朝" w:hint="eastAsia"/>
          <w:sz w:val="22"/>
          <w:szCs w:val="22"/>
          <w:lang w:eastAsia="ja-JP"/>
        </w:rPr>
        <w:t>その</w:t>
      </w:r>
      <w:r w:rsidR="00DA74A4" w:rsidRPr="009A466D">
        <w:rPr>
          <w:rFonts w:hint="eastAsia"/>
          <w:sz w:val="22"/>
          <w:szCs w:val="22"/>
          <w:lang w:eastAsia="ja-JP"/>
        </w:rPr>
        <w:t>SOC</w:t>
      </w:r>
      <w:r w:rsidRPr="009A466D">
        <w:rPr>
          <w:rFonts w:hAnsi="ＭＳ 明朝" w:hint="eastAsia"/>
          <w:sz w:val="22"/>
          <w:szCs w:val="22"/>
          <w:lang w:eastAsia="ja-JP"/>
        </w:rPr>
        <w:t>のみにリンクしている。即ち、</w:t>
      </w:r>
      <w:r w:rsidRPr="009A466D">
        <w:rPr>
          <w:rFonts w:hint="eastAsia"/>
          <w:sz w:val="22"/>
          <w:szCs w:val="22"/>
          <w:lang w:eastAsia="ja-JP"/>
        </w:rPr>
        <w:t>MedDRA</w:t>
      </w:r>
      <w:r w:rsidRPr="009A466D">
        <w:rPr>
          <w:rFonts w:hAnsi="ＭＳ 明朝" w:hint="eastAsia"/>
          <w:sz w:val="22"/>
          <w:szCs w:val="22"/>
          <w:lang w:eastAsia="ja-JP"/>
        </w:rPr>
        <w:t>の他の</w:t>
      </w:r>
      <w:r w:rsidRPr="009A466D">
        <w:rPr>
          <w:rFonts w:hint="eastAsia"/>
          <w:sz w:val="22"/>
          <w:szCs w:val="22"/>
          <w:lang w:eastAsia="ja-JP"/>
        </w:rPr>
        <w:t>SOC</w:t>
      </w:r>
      <w:r w:rsidRPr="009A466D">
        <w:rPr>
          <w:rFonts w:hAnsi="ＭＳ 明朝" w:hint="eastAsia"/>
          <w:sz w:val="22"/>
          <w:szCs w:val="22"/>
          <w:lang w:eastAsia="ja-JP"/>
        </w:rPr>
        <w:t>にはリンクしていない。</w:t>
      </w:r>
    </w:p>
    <w:p w14:paraId="4FC0F4C2" w14:textId="77777777" w:rsidR="00705D39" w:rsidRDefault="0064051F" w:rsidP="00E41AA8">
      <w:pPr>
        <w:spacing w:beforeLines="50" w:before="120"/>
        <w:ind w:left="142" w:hanging="2"/>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でコーディングされたデータの検索に臨床検査結果、社会環境、治療処置に関する用語を含めたいのであれば、これらの単軸</w:t>
      </w:r>
      <w:r w:rsidRPr="009A466D">
        <w:rPr>
          <w:rFonts w:hint="eastAsia"/>
          <w:sz w:val="22"/>
          <w:szCs w:val="22"/>
          <w:lang w:eastAsia="ja-JP"/>
        </w:rPr>
        <w:t>SOC</w:t>
      </w:r>
      <w:r w:rsidRPr="009A466D">
        <w:rPr>
          <w:rFonts w:hAnsi="ＭＳ 明朝" w:hint="eastAsia"/>
          <w:sz w:val="22"/>
          <w:szCs w:val="22"/>
          <w:lang w:eastAsia="ja-JP"/>
        </w:rPr>
        <w:t>の用語を検索クエリーにいれる必要がある。例えば、血中ブドウ糖増加は糖尿病に関連しており、</w:t>
      </w:r>
      <w:r w:rsidR="00D03224">
        <w:rPr>
          <w:rFonts w:hAnsi="ＭＳ 明朝" w:hint="eastAsia"/>
          <w:sz w:val="22"/>
          <w:szCs w:val="22"/>
          <w:lang w:eastAsia="ja-JP"/>
        </w:rPr>
        <w:t>「</w:t>
      </w:r>
      <w:r w:rsidRPr="009A466D">
        <w:rPr>
          <w:rFonts w:hint="eastAsia"/>
          <w:b/>
          <w:sz w:val="22"/>
          <w:szCs w:val="22"/>
          <w:lang w:eastAsia="ja-JP"/>
        </w:rPr>
        <w:t>PT</w:t>
      </w:r>
      <w:r w:rsidR="009D1C8D" w:rsidRPr="009A466D">
        <w:rPr>
          <w:rFonts w:hint="eastAsia"/>
          <w:b/>
          <w:sz w:val="22"/>
          <w:szCs w:val="22"/>
          <w:lang w:eastAsia="ja-JP"/>
        </w:rPr>
        <w:t>;</w:t>
      </w:r>
      <w:r w:rsidR="006D6538" w:rsidRPr="009A466D">
        <w:rPr>
          <w:rFonts w:hint="eastAsia"/>
          <w:b/>
          <w:sz w:val="22"/>
          <w:szCs w:val="22"/>
          <w:lang w:eastAsia="ja-JP"/>
        </w:rPr>
        <w:t xml:space="preserve"> </w:t>
      </w:r>
      <w:r w:rsidRPr="009A466D">
        <w:rPr>
          <w:rFonts w:hAnsi="ＭＳ 明朝" w:hint="eastAsia"/>
          <w:b/>
          <w:i/>
          <w:sz w:val="22"/>
          <w:szCs w:val="22"/>
          <w:lang w:eastAsia="ja-JP"/>
        </w:rPr>
        <w:t>糖尿病</w:t>
      </w:r>
      <w:r w:rsidR="006D6538" w:rsidRPr="009A466D">
        <w:rPr>
          <w:rFonts w:hint="eastAsia"/>
          <w:sz w:val="22"/>
          <w:szCs w:val="22"/>
          <w:lang w:eastAsia="ja-JP"/>
        </w:rPr>
        <w:t xml:space="preserve"> (</w:t>
      </w:r>
      <w:r w:rsidR="006D6538" w:rsidRPr="009A466D">
        <w:rPr>
          <w:i/>
          <w:iCs/>
          <w:sz w:val="22"/>
          <w:szCs w:val="22"/>
          <w:lang w:eastAsia="ja-JP"/>
        </w:rPr>
        <w:t>Diabetes mellitus</w:t>
      </w:r>
      <w:r w:rsidR="006D6538"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int="eastAsia"/>
          <w:b/>
          <w:sz w:val="22"/>
          <w:szCs w:val="22"/>
          <w:lang w:eastAsia="ja-JP"/>
        </w:rPr>
        <w:t>SOC;</w:t>
      </w:r>
      <w:r w:rsidR="006D6538" w:rsidRPr="009A466D">
        <w:rPr>
          <w:rFonts w:hint="eastAsia"/>
          <w:b/>
          <w:i/>
          <w:sz w:val="22"/>
          <w:szCs w:val="22"/>
          <w:lang w:eastAsia="ja-JP"/>
        </w:rPr>
        <w:t xml:space="preserve"> </w:t>
      </w:r>
      <w:r w:rsidRPr="009A466D">
        <w:rPr>
          <w:rFonts w:hAnsi="ＭＳ 明朝" w:hint="eastAsia"/>
          <w:b/>
          <w:i/>
          <w:sz w:val="22"/>
          <w:szCs w:val="22"/>
          <w:lang w:eastAsia="ja-JP"/>
        </w:rPr>
        <w:t>代謝および栄養障害</w:t>
      </w:r>
      <w:r w:rsidR="00D44640">
        <w:rPr>
          <w:rFonts w:hAnsi="ＭＳ 明朝" w:hint="eastAsia"/>
          <w:sz w:val="22"/>
          <w:szCs w:val="22"/>
          <w:lang w:eastAsia="ja-JP"/>
        </w:rPr>
        <w:t>」</w:t>
      </w:r>
      <w:r w:rsidRPr="009A466D">
        <w:rPr>
          <w:rFonts w:hAnsi="ＭＳ 明朝" w:hint="eastAsia"/>
          <w:sz w:val="22"/>
          <w:szCs w:val="22"/>
          <w:lang w:eastAsia="ja-JP"/>
        </w:rPr>
        <w:t>と</w:t>
      </w:r>
      <w:r w:rsidR="00D03224">
        <w:rPr>
          <w:rFonts w:hAnsi="ＭＳ 明朝" w:hint="eastAsia"/>
          <w:sz w:val="22"/>
          <w:szCs w:val="22"/>
          <w:lang w:eastAsia="ja-JP"/>
        </w:rPr>
        <w:t>「</w:t>
      </w:r>
      <w:r w:rsidRPr="009A466D">
        <w:rPr>
          <w:rFonts w:hint="eastAsia"/>
          <w:b/>
          <w:sz w:val="22"/>
          <w:szCs w:val="22"/>
          <w:lang w:eastAsia="ja-JP"/>
        </w:rPr>
        <w:t>SOC;</w:t>
      </w:r>
      <w:r w:rsidR="006D6538" w:rsidRPr="009A466D">
        <w:rPr>
          <w:rFonts w:hint="eastAsia"/>
          <w:b/>
          <w:i/>
          <w:sz w:val="22"/>
          <w:szCs w:val="22"/>
          <w:lang w:eastAsia="ja-JP"/>
        </w:rPr>
        <w:t xml:space="preserve"> </w:t>
      </w:r>
      <w:r w:rsidRPr="009A466D">
        <w:rPr>
          <w:rFonts w:hAnsi="ＭＳ 明朝" w:hint="eastAsia"/>
          <w:b/>
          <w:i/>
          <w:sz w:val="22"/>
          <w:szCs w:val="22"/>
          <w:lang w:eastAsia="ja-JP"/>
        </w:rPr>
        <w:t>内分泌障害</w:t>
      </w:r>
      <w:r w:rsidR="00D44640">
        <w:rPr>
          <w:rFonts w:hAnsi="ＭＳ 明朝" w:hint="eastAsia"/>
          <w:sz w:val="22"/>
          <w:szCs w:val="22"/>
          <w:lang w:eastAsia="ja-JP"/>
        </w:rPr>
        <w:t>」</w:t>
      </w:r>
      <w:r w:rsidRPr="009A466D">
        <w:rPr>
          <w:rFonts w:hAnsi="ＭＳ 明朝" w:hint="eastAsia"/>
          <w:sz w:val="22"/>
          <w:szCs w:val="22"/>
          <w:lang w:eastAsia="ja-JP"/>
        </w:rPr>
        <w:t>にリンクしているが、</w:t>
      </w:r>
      <w:r w:rsidR="00D03224">
        <w:rPr>
          <w:rFonts w:hAnsi="ＭＳ 明朝" w:hint="eastAsia"/>
          <w:sz w:val="22"/>
          <w:szCs w:val="22"/>
          <w:lang w:eastAsia="ja-JP"/>
        </w:rPr>
        <w:t>「</w:t>
      </w:r>
      <w:r w:rsidRPr="009A466D">
        <w:rPr>
          <w:rFonts w:hint="eastAsia"/>
          <w:b/>
          <w:sz w:val="22"/>
          <w:szCs w:val="22"/>
          <w:lang w:eastAsia="ja-JP"/>
        </w:rPr>
        <w:t>PT;</w:t>
      </w:r>
      <w:r w:rsidR="006D6538" w:rsidRPr="009A466D">
        <w:rPr>
          <w:rFonts w:hint="eastAsia"/>
          <w:b/>
          <w:sz w:val="22"/>
          <w:szCs w:val="22"/>
          <w:lang w:eastAsia="ja-JP"/>
        </w:rPr>
        <w:t xml:space="preserve"> </w:t>
      </w:r>
      <w:r w:rsidRPr="009A466D">
        <w:rPr>
          <w:rFonts w:hAnsi="ＭＳ 明朝" w:hint="eastAsia"/>
          <w:b/>
          <w:i/>
          <w:sz w:val="22"/>
          <w:szCs w:val="22"/>
          <w:lang w:eastAsia="ja-JP"/>
        </w:rPr>
        <w:t>血中ブドウ糖増加</w:t>
      </w:r>
      <w:r w:rsidR="006D6538" w:rsidRPr="009A466D">
        <w:rPr>
          <w:rFonts w:hint="eastAsia"/>
          <w:sz w:val="22"/>
          <w:szCs w:val="22"/>
          <w:lang w:eastAsia="ja-JP"/>
        </w:rPr>
        <w:t xml:space="preserve"> (</w:t>
      </w:r>
      <w:r w:rsidR="006D6538" w:rsidRPr="009A466D">
        <w:rPr>
          <w:i/>
          <w:iCs/>
          <w:sz w:val="22"/>
          <w:szCs w:val="22"/>
          <w:lang w:eastAsia="ja-JP"/>
        </w:rPr>
        <w:t>Blood glucose increased</w:t>
      </w:r>
      <w:r w:rsidR="006D6538"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int="eastAsia"/>
          <w:b/>
          <w:sz w:val="22"/>
          <w:szCs w:val="22"/>
          <w:lang w:eastAsia="ja-JP"/>
        </w:rPr>
        <w:t>SOC;</w:t>
      </w:r>
      <w:r w:rsidR="006D6538" w:rsidRPr="009A466D">
        <w:rPr>
          <w:rFonts w:hint="eastAsia"/>
          <w:b/>
          <w:i/>
          <w:sz w:val="22"/>
          <w:szCs w:val="22"/>
          <w:lang w:eastAsia="ja-JP"/>
        </w:rPr>
        <w:t xml:space="preserve"> </w:t>
      </w:r>
      <w:r w:rsidRPr="009A466D">
        <w:rPr>
          <w:rFonts w:hAnsi="ＭＳ 明朝" w:hint="eastAsia"/>
          <w:b/>
          <w:i/>
          <w:sz w:val="22"/>
          <w:szCs w:val="22"/>
          <w:lang w:eastAsia="ja-JP"/>
        </w:rPr>
        <w:t>臨床検査</w:t>
      </w:r>
      <w:r w:rsidR="00D44640">
        <w:rPr>
          <w:rFonts w:hAnsi="ＭＳ 明朝" w:hint="eastAsia"/>
          <w:sz w:val="22"/>
          <w:szCs w:val="22"/>
          <w:lang w:eastAsia="ja-JP"/>
        </w:rPr>
        <w:t>」</w:t>
      </w:r>
      <w:r w:rsidRPr="009A466D">
        <w:rPr>
          <w:rFonts w:hAnsi="ＭＳ 明朝" w:hint="eastAsia"/>
          <w:sz w:val="22"/>
          <w:szCs w:val="22"/>
          <w:lang w:eastAsia="ja-JP"/>
        </w:rPr>
        <w:t>にしかリンクしていない。</w:t>
      </w:r>
    </w:p>
    <w:p w14:paraId="387A8A8C"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（詳細は</w:t>
      </w:r>
      <w:r w:rsidRPr="009A466D">
        <w:rPr>
          <w:rFonts w:hint="eastAsia"/>
          <w:sz w:val="22"/>
          <w:szCs w:val="22"/>
          <w:lang w:eastAsia="ja-JP"/>
        </w:rPr>
        <w:t>6</w:t>
      </w:r>
      <w:r w:rsidRPr="009A466D">
        <w:rPr>
          <w:rFonts w:hAnsi="ＭＳ 明朝" w:hint="eastAsia"/>
          <w:sz w:val="22"/>
          <w:szCs w:val="22"/>
          <w:lang w:eastAsia="ja-JP"/>
        </w:rPr>
        <w:t>：器官別大分類（構造と内容に関する解説）の記載を参照</w:t>
      </w:r>
      <w:r w:rsidR="006D6538" w:rsidRPr="009A466D">
        <w:rPr>
          <w:rFonts w:hAnsi="ＭＳ 明朝" w:hint="eastAsia"/>
          <w:sz w:val="22"/>
          <w:szCs w:val="22"/>
          <w:lang w:eastAsia="ja-JP"/>
        </w:rPr>
        <w:t>されたい</w:t>
      </w:r>
      <w:r w:rsidRPr="009A466D">
        <w:rPr>
          <w:rFonts w:hAnsi="ＭＳ 明朝" w:hint="eastAsia"/>
          <w:sz w:val="22"/>
          <w:szCs w:val="22"/>
          <w:lang w:eastAsia="ja-JP"/>
        </w:rPr>
        <w:t>）</w:t>
      </w:r>
    </w:p>
    <w:p w14:paraId="5021EF0E" w14:textId="77777777" w:rsidR="00705D39" w:rsidRDefault="00705D39" w:rsidP="00E41AA8">
      <w:pPr>
        <w:spacing w:beforeLines="50" w:before="120"/>
        <w:rPr>
          <w:lang w:eastAsia="ja-JP"/>
        </w:rPr>
      </w:pPr>
    </w:p>
    <w:p w14:paraId="40DCCFE4" w14:textId="77777777" w:rsidR="004E438C" w:rsidRPr="009A466D" w:rsidRDefault="004E438C" w:rsidP="00E41AA8">
      <w:pPr>
        <w:pStyle w:val="14B"/>
        <w:spacing w:beforeLines="50" w:before="120" w:line="240" w:lineRule="auto"/>
        <w:outlineLvl w:val="0"/>
        <w:rPr>
          <w:rFonts w:eastAsia="ＭＳ 明朝"/>
        </w:rPr>
        <w:sectPr w:rsidR="004E438C" w:rsidRPr="009A466D" w:rsidSect="00D15FAA">
          <w:headerReference w:type="default" r:id="rId23"/>
          <w:type w:val="continuous"/>
          <w:pgSz w:w="11907" w:h="16840" w:code="9"/>
          <w:pgMar w:top="1701" w:right="1701" w:bottom="1701" w:left="1701" w:header="851" w:footer="618" w:gutter="0"/>
          <w:cols w:space="425"/>
          <w:titlePg/>
          <w:docGrid w:linePitch="335" w:charSpace="537"/>
        </w:sectPr>
      </w:pPr>
    </w:p>
    <w:p w14:paraId="72203591" w14:textId="77777777" w:rsidR="0064051F" w:rsidRPr="009A466D" w:rsidRDefault="0064051F" w:rsidP="00A01F34">
      <w:pPr>
        <w:pStyle w:val="37"/>
        <w:rPr>
          <w:lang w:eastAsia="ja-JP"/>
        </w:rPr>
      </w:pPr>
      <w:r w:rsidRPr="009A466D">
        <w:rPr>
          <w:rFonts w:hAnsi="Century"/>
          <w:lang w:eastAsia="ja-JP"/>
        </w:rPr>
        <w:br w:type="page"/>
      </w:r>
      <w:bookmarkStart w:id="177" w:name="_Toc443386826"/>
      <w:bookmarkStart w:id="178" w:name="_Toc459295112"/>
      <w:r w:rsidRPr="009A466D">
        <w:rPr>
          <w:rFonts w:hint="eastAsia"/>
          <w:lang w:eastAsia="ja-JP"/>
        </w:rPr>
        <w:lastRenderedPageBreak/>
        <w:t xml:space="preserve">6. </w:t>
      </w:r>
      <w:bookmarkStart w:id="179" w:name="_Toc420292689"/>
      <w:bookmarkStart w:id="180" w:name="_Toc429210169"/>
      <w:r w:rsidRPr="009A466D">
        <w:rPr>
          <w:rFonts w:hint="eastAsia"/>
          <w:lang w:eastAsia="ja-JP"/>
        </w:rPr>
        <w:t>SOC器官別大分類（構造と内容に関する解説</w:t>
      </w:r>
      <w:bookmarkEnd w:id="179"/>
      <w:bookmarkEnd w:id="180"/>
      <w:r w:rsidRPr="009A466D">
        <w:rPr>
          <w:rFonts w:hint="eastAsia"/>
          <w:lang w:eastAsia="ja-JP"/>
        </w:rPr>
        <w:t>）</w:t>
      </w:r>
      <w:bookmarkEnd w:id="177"/>
      <w:bookmarkEnd w:id="178"/>
    </w:p>
    <w:p w14:paraId="58B3F06A" w14:textId="77777777" w:rsidR="0064051F" w:rsidRPr="009A466D" w:rsidRDefault="0064051F" w:rsidP="00E41AA8">
      <w:pPr>
        <w:spacing w:beforeLines="100" w:before="240"/>
        <w:rPr>
          <w:b/>
          <w:sz w:val="22"/>
          <w:szCs w:val="22"/>
          <w:lang w:eastAsia="ja-JP"/>
        </w:rPr>
      </w:pPr>
      <w:bookmarkStart w:id="181" w:name="_Toc420230494"/>
      <w:bookmarkStart w:id="182" w:name="_Toc420231987"/>
      <w:bookmarkStart w:id="183" w:name="_Toc420292690"/>
      <w:bookmarkStart w:id="184" w:name="_Toc420293035"/>
      <w:bookmarkStart w:id="185" w:name="_Toc427562929"/>
      <w:bookmarkStart w:id="186" w:name="_Toc429210170"/>
      <w:bookmarkStart w:id="187" w:name="_Toc524334910"/>
      <w:bookmarkStart w:id="188" w:name="_Toc206210498"/>
      <w:bookmarkStart w:id="189" w:name="_Toc206313978"/>
      <w:r w:rsidRPr="009A466D">
        <w:rPr>
          <w:rFonts w:hAnsi="ＭＳ Ｐゴシック" w:hint="eastAsia"/>
          <w:b/>
          <w:sz w:val="22"/>
          <w:szCs w:val="22"/>
          <w:lang w:eastAsia="ja-JP"/>
        </w:rPr>
        <w:t>解　説</w:t>
      </w:r>
      <w:bookmarkEnd w:id="181"/>
      <w:bookmarkEnd w:id="182"/>
      <w:bookmarkEnd w:id="183"/>
      <w:bookmarkEnd w:id="184"/>
      <w:bookmarkEnd w:id="185"/>
      <w:bookmarkEnd w:id="186"/>
      <w:bookmarkEnd w:id="187"/>
      <w:bookmarkEnd w:id="188"/>
      <w:bookmarkEnd w:id="189"/>
    </w:p>
    <w:p w14:paraId="0A1AEC5A"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それぞれの</w:t>
      </w:r>
      <w:r w:rsidRPr="009A466D">
        <w:rPr>
          <w:sz w:val="22"/>
          <w:szCs w:val="22"/>
          <w:lang w:eastAsia="ja-JP"/>
        </w:rPr>
        <w:t>SOC</w:t>
      </w:r>
      <w:r w:rsidRPr="009A466D">
        <w:rPr>
          <w:rFonts w:hAnsi="ＭＳ 明朝" w:hint="eastAsia"/>
          <w:sz w:val="22"/>
          <w:szCs w:val="22"/>
          <w:lang w:eastAsia="ja-JP"/>
        </w:rPr>
        <w:t>ごとに、その構造と分類基準</w:t>
      </w:r>
      <w:r w:rsidRPr="009A466D">
        <w:rPr>
          <w:rFonts w:hint="eastAsia"/>
          <w:sz w:val="22"/>
          <w:szCs w:val="22"/>
          <w:lang w:eastAsia="ja-JP"/>
        </w:rPr>
        <w:t xml:space="preserve"> (</w:t>
      </w:r>
      <w:r w:rsidRPr="009A466D">
        <w:rPr>
          <w:rFonts w:hAnsi="ＭＳ 明朝" w:hint="eastAsia"/>
          <w:sz w:val="22"/>
          <w:szCs w:val="22"/>
          <w:lang w:eastAsia="ja-JP"/>
        </w:rPr>
        <w:t>解剖学的、病理学的、または病因学的など</w:t>
      </w:r>
      <w:r w:rsidRPr="009A466D">
        <w:rPr>
          <w:rFonts w:hint="eastAsia"/>
          <w:sz w:val="22"/>
          <w:szCs w:val="22"/>
          <w:lang w:eastAsia="ja-JP"/>
        </w:rPr>
        <w:t>)</w:t>
      </w:r>
      <w:r w:rsidRPr="009A466D">
        <w:rPr>
          <w:rFonts w:hAnsi="ＭＳ 明朝" w:hint="eastAsia"/>
          <w:sz w:val="22"/>
          <w:szCs w:val="22"/>
          <w:lang w:eastAsia="ja-JP"/>
        </w:rPr>
        <w:t>を記載した解説を付し、効果的かつ包括的なデータ検索が可能となる用語集の利用方法についての指針を示した。</w:t>
      </w:r>
    </w:p>
    <w:p w14:paraId="45E9E401" w14:textId="77777777" w:rsidR="00705D39" w:rsidRDefault="00705D39" w:rsidP="00E41AA8">
      <w:pPr>
        <w:pStyle w:val="a8"/>
        <w:spacing w:beforeLines="50" w:before="120"/>
        <w:ind w:leftChars="90" w:left="216"/>
        <w:rPr>
          <w:rFonts w:hAnsi="ＭＳ 明朝"/>
          <w:sz w:val="22"/>
          <w:szCs w:val="22"/>
          <w:lang w:eastAsia="ja-JP"/>
        </w:rPr>
      </w:pPr>
    </w:p>
    <w:p w14:paraId="38DCD3C1" w14:textId="77777777" w:rsidR="0051222F" w:rsidRPr="000B7B73" w:rsidRDefault="00D17420" w:rsidP="0051222F">
      <w:pPr>
        <w:rPr>
          <w:rFonts w:cs="Arial"/>
          <w:sz w:val="22"/>
          <w:szCs w:val="22"/>
          <w:lang w:eastAsia="ja-JP"/>
        </w:rPr>
      </w:pPr>
      <w:r w:rsidRPr="000B7B73">
        <w:rPr>
          <w:rFonts w:hint="eastAsia"/>
          <w:sz w:val="22"/>
          <w:szCs w:val="22"/>
          <w:lang w:eastAsia="ja-JP"/>
        </w:rPr>
        <w:t>各階層ごとの用語数は最新版の</w:t>
      </w:r>
      <w:r w:rsidRPr="000B7B73">
        <w:rPr>
          <w:rFonts w:cs="Arial"/>
          <w:sz w:val="22"/>
          <w:szCs w:val="22"/>
        </w:rPr>
        <w:t>MedDRA Distribution File Format Document</w:t>
      </w:r>
      <w:r w:rsidRPr="000B7B73">
        <w:rPr>
          <w:rFonts w:cs="Arial" w:hint="eastAsia"/>
          <w:sz w:val="22"/>
          <w:szCs w:val="22"/>
          <w:lang w:eastAsia="ja-JP"/>
        </w:rPr>
        <w:t>に記載されている。</w:t>
      </w:r>
    </w:p>
    <w:p w14:paraId="0AB46158" w14:textId="77777777" w:rsidR="0051222F" w:rsidRPr="0051222F" w:rsidRDefault="0051222F" w:rsidP="0051222F">
      <w:pPr>
        <w:ind w:firstLineChars="129" w:firstLine="284"/>
        <w:rPr>
          <w:sz w:val="22"/>
          <w:szCs w:val="22"/>
          <w:lang w:eastAsia="ja-JP"/>
        </w:rPr>
      </w:pPr>
      <w:r>
        <w:rPr>
          <w:rFonts w:hint="eastAsia"/>
          <w:sz w:val="22"/>
          <w:szCs w:val="22"/>
          <w:lang w:eastAsia="ja-JP"/>
        </w:rPr>
        <w:t>JMO</w:t>
      </w:r>
      <w:r>
        <w:rPr>
          <w:rFonts w:hint="eastAsia"/>
          <w:sz w:val="22"/>
          <w:szCs w:val="22"/>
          <w:lang w:eastAsia="ja-JP"/>
        </w:rPr>
        <w:t>注：日本語は「</w:t>
      </w:r>
      <w:r>
        <w:rPr>
          <w:rFonts w:hint="eastAsia"/>
          <w:sz w:val="22"/>
          <w:szCs w:val="22"/>
          <w:lang w:eastAsia="ja-JP"/>
        </w:rPr>
        <w:t>MedDRA/J</w:t>
      </w:r>
      <w:r>
        <w:rPr>
          <w:rFonts w:hint="eastAsia"/>
          <w:sz w:val="22"/>
          <w:szCs w:val="22"/>
          <w:lang w:eastAsia="ja-JP"/>
        </w:rPr>
        <w:t>配布ファイルフォーマット情報」参照</w:t>
      </w:r>
    </w:p>
    <w:p w14:paraId="4507125C"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190" w:name="_Toc420230495"/>
      <w:bookmarkStart w:id="191" w:name="_Toc420231988"/>
      <w:bookmarkStart w:id="192" w:name="_Toc420292691"/>
      <w:bookmarkStart w:id="193" w:name="_Toc420293036"/>
      <w:bookmarkStart w:id="194" w:name="_Toc427562930"/>
      <w:bookmarkStart w:id="195" w:name="_Toc429210171"/>
      <w:bookmarkStart w:id="196" w:name="_Toc443386827"/>
      <w:bookmarkStart w:id="197" w:name="_Toc459295113"/>
      <w:r w:rsidRPr="007A64A5">
        <w:rPr>
          <w:rFonts w:ascii="ＭＳ Ｐゴシック" w:eastAsia="ＭＳ Ｐゴシック" w:hAnsi="ＭＳ Ｐゴシック"/>
          <w:i w:val="0"/>
          <w:sz w:val="24"/>
          <w:szCs w:val="24"/>
          <w:lang w:eastAsia="ja-JP"/>
        </w:rPr>
        <w:lastRenderedPageBreak/>
        <w:t>6.1</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7B5B8B"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血液およびリンパ系障害</w:t>
      </w:r>
      <w:bookmarkEnd w:id="190"/>
      <w:bookmarkEnd w:id="191"/>
      <w:bookmarkEnd w:id="192"/>
      <w:bookmarkEnd w:id="193"/>
      <w:bookmarkEnd w:id="194"/>
      <w:bookmarkEnd w:id="195"/>
      <w:r w:rsidR="00D44640">
        <w:rPr>
          <w:rFonts w:ascii="ＭＳ Ｐゴシック" w:eastAsia="ＭＳ Ｐゴシック" w:hAnsi="ＭＳ Ｐゴシック" w:hint="eastAsia"/>
          <w:i w:val="0"/>
          <w:sz w:val="24"/>
          <w:szCs w:val="24"/>
          <w:lang w:eastAsia="ja-JP"/>
        </w:rPr>
        <w:t>」</w:t>
      </w:r>
      <w:bookmarkEnd w:id="196"/>
      <w:bookmarkEnd w:id="197"/>
    </w:p>
    <w:p w14:paraId="3B581F66" w14:textId="77777777" w:rsidR="0064051F" w:rsidRPr="00874874"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6.1.1</w:t>
      </w:r>
      <w:r w:rsidRPr="00874874">
        <w:rPr>
          <w:rFonts w:ascii="ＭＳ Ｐゴシック" w:eastAsia="ＭＳ Ｐゴシック" w:hAnsi="ＭＳ Ｐゴシック" w:hint="eastAsia"/>
          <w:b/>
          <w:sz w:val="22"/>
          <w:szCs w:val="22"/>
          <w:lang w:eastAsia="ja-JP"/>
        </w:rPr>
        <w:tab/>
        <w:t>分類基準</w:t>
      </w:r>
    </w:p>
    <w:p w14:paraId="3EB96CF0" w14:textId="77777777" w:rsidR="00705D39" w:rsidRDefault="00DA74A4" w:rsidP="00E41AA8">
      <w:pPr>
        <w:spacing w:beforeLines="50" w:before="120"/>
        <w:rPr>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の用語は、</w:t>
      </w:r>
      <w:r w:rsidR="0064051F" w:rsidRPr="009A466D">
        <w:rPr>
          <w:sz w:val="22"/>
          <w:szCs w:val="22"/>
          <w:lang w:eastAsia="ja-JP"/>
        </w:rPr>
        <w:t>HLGT</w:t>
      </w:r>
      <w:r w:rsidR="0064051F" w:rsidRPr="009A466D">
        <w:rPr>
          <w:rFonts w:hAnsi="ＭＳ 明朝" w:hint="eastAsia"/>
          <w:sz w:val="22"/>
          <w:szCs w:val="22"/>
          <w:lang w:eastAsia="ja-JP"/>
        </w:rPr>
        <w:t>レベルにおいて主として病理学的に分類されている。</w:t>
      </w:r>
      <w:r w:rsidR="0064051F" w:rsidRPr="009A466D">
        <w:rPr>
          <w:sz w:val="22"/>
          <w:szCs w:val="22"/>
          <w:lang w:eastAsia="ja-JP"/>
        </w:rPr>
        <w:t>HLT</w:t>
      </w:r>
      <w:r w:rsidR="00E60AF6" w:rsidRPr="009A466D">
        <w:rPr>
          <w:rFonts w:hint="eastAsia"/>
          <w:sz w:val="22"/>
          <w:szCs w:val="22"/>
          <w:lang w:eastAsia="ja-JP"/>
        </w:rPr>
        <w:br/>
      </w:r>
      <w:r w:rsidR="0064051F" w:rsidRPr="009A466D">
        <w:rPr>
          <w:rFonts w:hAnsi="ＭＳ 明朝" w:hint="eastAsia"/>
          <w:sz w:val="22"/>
          <w:szCs w:val="22"/>
          <w:lang w:eastAsia="ja-JP"/>
        </w:rPr>
        <w:t>レベルでは、可能な場合はすべて病因学的および病理学的に細分されている。例えば、</w:t>
      </w:r>
      <w:r w:rsidR="00D03224">
        <w:rPr>
          <w:rFonts w:hAnsi="ＭＳ 明朝" w:hint="eastAsia"/>
          <w:sz w:val="22"/>
          <w:szCs w:val="22"/>
          <w:lang w:eastAsia="ja-JP"/>
        </w:rPr>
        <w:t>「</w:t>
      </w:r>
      <w:r w:rsidR="0064051F" w:rsidRPr="009A466D">
        <w:rPr>
          <w:rFonts w:hint="eastAsia"/>
          <w:b/>
          <w:sz w:val="22"/>
          <w:szCs w:val="22"/>
          <w:lang w:eastAsia="ja-JP"/>
        </w:rPr>
        <w:t>HLGT;</w:t>
      </w:r>
      <w:r w:rsidR="003F498D" w:rsidRPr="009A466D">
        <w:rPr>
          <w:rFonts w:hint="eastAsia"/>
          <w:b/>
          <w:sz w:val="22"/>
          <w:szCs w:val="22"/>
          <w:lang w:eastAsia="ja-JP"/>
        </w:rPr>
        <w:t xml:space="preserve"> </w:t>
      </w:r>
      <w:r w:rsidR="003E5115" w:rsidRPr="009A466D">
        <w:rPr>
          <w:rFonts w:hAnsi="ＭＳ 明朝" w:hint="eastAsia"/>
          <w:b/>
          <w:i/>
          <w:sz w:val="22"/>
          <w:szCs w:val="22"/>
          <w:lang w:eastAsia="ja-JP"/>
        </w:rPr>
        <w:t>溶血およびその関連</w:t>
      </w:r>
      <w:r w:rsidR="007F20C7">
        <w:rPr>
          <w:rFonts w:hAnsi="ＭＳ 明朝" w:hint="eastAsia"/>
          <w:b/>
          <w:i/>
          <w:sz w:val="22"/>
          <w:szCs w:val="22"/>
          <w:lang w:eastAsia="ja-JP"/>
        </w:rPr>
        <w:t>状態</w:t>
      </w:r>
      <w:r w:rsidR="00D44640">
        <w:rPr>
          <w:rFonts w:hAnsi="ＭＳ 明朝" w:hint="eastAsia"/>
          <w:sz w:val="22"/>
          <w:szCs w:val="22"/>
          <w:lang w:eastAsia="ja-JP"/>
        </w:rPr>
        <w: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rFonts w:hint="eastAsia"/>
          <w:b/>
          <w:sz w:val="22"/>
          <w:szCs w:val="22"/>
          <w:lang w:eastAsia="ja-JP"/>
        </w:rPr>
        <w:t>HLT;</w:t>
      </w:r>
      <w:r w:rsidR="003F498D" w:rsidRPr="009A466D">
        <w:rPr>
          <w:rFonts w:hint="eastAsia"/>
          <w:b/>
          <w:i/>
          <w:sz w:val="22"/>
          <w:szCs w:val="22"/>
          <w:lang w:eastAsia="ja-JP"/>
        </w:rPr>
        <w:t xml:space="preserve"> </w:t>
      </w:r>
      <w:r w:rsidR="0064051F" w:rsidRPr="009A466D">
        <w:rPr>
          <w:rFonts w:hAnsi="ＭＳ 明朝" w:hint="eastAsia"/>
          <w:b/>
          <w:i/>
          <w:sz w:val="22"/>
          <w:szCs w:val="22"/>
          <w:lang w:eastAsia="ja-JP"/>
        </w:rPr>
        <w:t>免疫性溶血性貧血</w:t>
      </w:r>
      <w:r w:rsidR="00D44640">
        <w:rPr>
          <w:rFonts w:hAnsi="ＭＳ 明朝" w:hint="eastAsia"/>
          <w:sz w:val="22"/>
          <w:szCs w:val="22"/>
          <w:lang w:eastAsia="ja-JP"/>
        </w:rPr>
        <w:t>」</w:t>
      </w:r>
      <w:r w:rsidR="0064051F" w:rsidRPr="009A466D">
        <w:rPr>
          <w:rFonts w:hAnsi="ＭＳ 明朝" w:hint="eastAsia"/>
          <w:sz w:val="22"/>
          <w:szCs w:val="22"/>
          <w:lang w:eastAsia="ja-JP"/>
        </w:rPr>
        <w:t>などのように病因学的に共通する溶血状態を表す</w:t>
      </w:r>
      <w:r w:rsidR="0064051F" w:rsidRPr="009A466D">
        <w:rPr>
          <w:rFonts w:hint="eastAsia"/>
          <w:sz w:val="22"/>
          <w:szCs w:val="22"/>
          <w:lang w:eastAsia="ja-JP"/>
        </w:rPr>
        <w:t>PT</w:t>
      </w:r>
      <w:r w:rsidR="0064051F" w:rsidRPr="009A466D">
        <w:rPr>
          <w:rFonts w:hAnsi="ＭＳ 明朝" w:hint="eastAsia"/>
          <w:sz w:val="22"/>
          <w:szCs w:val="22"/>
          <w:lang w:eastAsia="ja-JP"/>
        </w:rPr>
        <w:t>をひとまとめにする</w:t>
      </w:r>
      <w:r w:rsidR="0064051F" w:rsidRPr="009A466D">
        <w:rPr>
          <w:sz w:val="22"/>
          <w:szCs w:val="22"/>
          <w:lang w:eastAsia="ja-JP"/>
        </w:rPr>
        <w:t>HLT</w:t>
      </w:r>
      <w:r w:rsidR="0064051F" w:rsidRPr="009A466D">
        <w:rPr>
          <w:rFonts w:hAnsi="ＭＳ 明朝" w:hint="eastAsia"/>
          <w:sz w:val="22"/>
          <w:szCs w:val="22"/>
          <w:lang w:eastAsia="ja-JP"/>
        </w:rPr>
        <w:t>で構成されている。</w:t>
      </w:r>
      <w:r w:rsidR="0068390B" w:rsidRPr="009A466D">
        <w:rPr>
          <w:sz w:val="22"/>
          <w:szCs w:val="22"/>
          <w:lang w:eastAsia="ja-JP"/>
        </w:rPr>
        <w:br/>
      </w:r>
      <w:r w:rsidR="0064051F" w:rsidRPr="009A466D">
        <w:rPr>
          <w:rFonts w:hAnsi="ＭＳ 明朝" w:hint="eastAsia"/>
          <w:sz w:val="22"/>
          <w:szCs w:val="22"/>
          <w:lang w:eastAsia="ja-JP"/>
        </w:rPr>
        <w:t>しかし、</w:t>
      </w:r>
      <w:r w:rsidR="00762ED9" w:rsidRPr="009A466D">
        <w:rPr>
          <w:rFonts w:hAnsi="ＭＳ 明朝" w:hint="eastAsia"/>
          <w:sz w:val="22"/>
          <w:szCs w:val="22"/>
          <w:lang w:eastAsia="ja-JP"/>
        </w:rPr>
        <w:t>脾臓、リンパ節および細網内皮系障害関連の</w:t>
      </w:r>
      <w:r w:rsidR="0064051F" w:rsidRPr="009A466D">
        <w:rPr>
          <w:sz w:val="22"/>
          <w:szCs w:val="22"/>
          <w:lang w:eastAsia="ja-JP"/>
        </w:rPr>
        <w:t>HLT</w:t>
      </w:r>
      <w:r w:rsidR="0064051F" w:rsidRPr="009A466D">
        <w:rPr>
          <w:rFonts w:hAnsi="ＭＳ 明朝" w:hint="eastAsia"/>
          <w:sz w:val="22"/>
          <w:szCs w:val="22"/>
          <w:lang w:eastAsia="ja-JP"/>
        </w:rPr>
        <w:t>は、解剖学的基準により分類されている。また、造血系新生物の</w:t>
      </w:r>
      <w:r w:rsidR="0064051F" w:rsidRPr="009A466D">
        <w:rPr>
          <w:rFonts w:hint="eastAsia"/>
          <w:sz w:val="22"/>
          <w:szCs w:val="22"/>
          <w:lang w:eastAsia="ja-JP"/>
        </w:rPr>
        <w:t>HLT</w:t>
      </w:r>
      <w:r w:rsidR="0064051F" w:rsidRPr="009A466D">
        <w:rPr>
          <w:rFonts w:hAnsi="ＭＳ 明朝" w:hint="eastAsia"/>
          <w:sz w:val="22"/>
          <w:szCs w:val="22"/>
          <w:lang w:eastAsia="ja-JP"/>
        </w:rPr>
        <w:t>は、組織学的に分類されている。</w:t>
      </w:r>
    </w:p>
    <w:p w14:paraId="6A9507B4"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幾つかの</w:t>
      </w:r>
      <w:r w:rsidRPr="009A466D">
        <w:rPr>
          <w:rFonts w:hint="eastAsia"/>
          <w:sz w:val="22"/>
          <w:szCs w:val="22"/>
          <w:lang w:eastAsia="ja-JP"/>
        </w:rPr>
        <w:t>HLT</w:t>
      </w:r>
      <w:r w:rsidRPr="009A466D">
        <w:rPr>
          <w:rFonts w:hAnsi="ＭＳ 明朝" w:hint="eastAsia"/>
          <w:sz w:val="22"/>
          <w:szCs w:val="22"/>
          <w:lang w:eastAsia="ja-JP"/>
        </w:rPr>
        <w:t>は病理学的状態に関連したグループに分類することを意図している。</w:t>
      </w:r>
      <w:r w:rsidR="00E60AF6" w:rsidRPr="009A466D">
        <w:rPr>
          <w:sz w:val="22"/>
          <w:szCs w:val="22"/>
          <w:lang w:eastAsia="ja-JP"/>
        </w:rPr>
        <w:br/>
      </w:r>
      <w:r w:rsidRPr="009A466D">
        <w:rPr>
          <w:rFonts w:hAnsi="ＭＳ 明朝" w:hint="eastAsia"/>
          <w:sz w:val="22"/>
          <w:szCs w:val="22"/>
          <w:lang w:eastAsia="ja-JP"/>
        </w:rPr>
        <w:t>例えば、</w:t>
      </w:r>
      <w:r w:rsidR="00D03224">
        <w:rPr>
          <w:rFonts w:hAnsi="ＭＳ 明朝" w:hint="eastAsia"/>
          <w:sz w:val="22"/>
          <w:szCs w:val="22"/>
          <w:lang w:eastAsia="ja-JP"/>
        </w:rPr>
        <w:t>「</w:t>
      </w:r>
      <w:r w:rsidRPr="009A466D">
        <w:rPr>
          <w:rFonts w:hint="eastAsia"/>
          <w:b/>
          <w:sz w:val="22"/>
          <w:szCs w:val="22"/>
          <w:lang w:eastAsia="ja-JP"/>
        </w:rPr>
        <w:t>HLT</w:t>
      </w:r>
      <w:r w:rsidR="009D1C8D" w:rsidRPr="009A466D">
        <w:rPr>
          <w:rFonts w:hint="eastAsia"/>
          <w:b/>
          <w:sz w:val="22"/>
          <w:szCs w:val="22"/>
          <w:lang w:eastAsia="ja-JP"/>
        </w:rPr>
        <w:t>;</w:t>
      </w:r>
      <w:r w:rsidR="00AB77F1" w:rsidRPr="009A466D">
        <w:rPr>
          <w:rFonts w:hint="eastAsia"/>
          <w:b/>
          <w:i/>
          <w:sz w:val="22"/>
          <w:szCs w:val="22"/>
          <w:lang w:eastAsia="ja-JP"/>
        </w:rPr>
        <w:t xml:space="preserve"> </w:t>
      </w:r>
      <w:r w:rsidRPr="009A466D">
        <w:rPr>
          <w:rFonts w:hAnsi="ＭＳ 明朝" w:hint="eastAsia"/>
          <w:b/>
          <w:i/>
          <w:sz w:val="22"/>
          <w:szCs w:val="22"/>
          <w:lang w:eastAsia="ja-JP"/>
        </w:rPr>
        <w:t>好酸球障害</w:t>
      </w:r>
      <w:r w:rsidR="00D44640">
        <w:rPr>
          <w:rFonts w:hAnsi="ＭＳ 明朝" w:hint="eastAsia"/>
          <w:sz w:val="22"/>
          <w:szCs w:val="22"/>
          <w:lang w:eastAsia="ja-JP"/>
        </w:rPr>
        <w:t>」</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int="eastAsia"/>
          <w:b/>
          <w:sz w:val="22"/>
          <w:szCs w:val="22"/>
          <w:lang w:eastAsia="ja-JP"/>
        </w:rPr>
        <w:t>HLGT;</w:t>
      </w:r>
      <w:r w:rsidR="00AB77F1" w:rsidRPr="009A466D">
        <w:rPr>
          <w:rFonts w:hint="eastAsia"/>
          <w:b/>
          <w:i/>
          <w:sz w:val="22"/>
          <w:szCs w:val="22"/>
          <w:lang w:eastAsia="ja-JP"/>
        </w:rPr>
        <w:t xml:space="preserve"> </w:t>
      </w:r>
      <w:r w:rsidRPr="009A466D">
        <w:rPr>
          <w:rFonts w:hAnsi="ＭＳ 明朝" w:hint="eastAsia"/>
          <w:b/>
          <w:i/>
          <w:sz w:val="22"/>
          <w:szCs w:val="22"/>
          <w:lang w:eastAsia="ja-JP"/>
        </w:rPr>
        <w:t>白血球障害</w:t>
      </w:r>
      <w:r w:rsidR="00D44640">
        <w:rPr>
          <w:rFonts w:hAnsi="ＭＳ 明朝" w:hint="eastAsia"/>
          <w:sz w:val="22"/>
          <w:szCs w:val="22"/>
          <w:lang w:eastAsia="ja-JP"/>
        </w:rPr>
        <w:t>」</w:t>
      </w:r>
      <w:r w:rsidRPr="009A466D">
        <w:rPr>
          <w:rFonts w:hAnsi="ＭＳ 明朝" w:hint="eastAsia"/>
          <w:sz w:val="22"/>
          <w:szCs w:val="22"/>
          <w:lang w:eastAsia="ja-JP"/>
        </w:rPr>
        <w:t>の下で、主として（必ずしも</w:t>
      </w:r>
      <w:r w:rsidR="00E60AF6" w:rsidRPr="009A466D">
        <w:rPr>
          <w:sz w:val="22"/>
          <w:szCs w:val="22"/>
          <w:lang w:eastAsia="ja-JP"/>
        </w:rPr>
        <w:br/>
      </w:r>
      <w:r w:rsidRPr="009A466D">
        <w:rPr>
          <w:rFonts w:hAnsi="ＭＳ 明朝" w:hint="eastAsia"/>
          <w:sz w:val="22"/>
          <w:szCs w:val="22"/>
          <w:lang w:eastAsia="ja-JP"/>
        </w:rPr>
        <w:t>全てではないが）末梢血所見に関連した幾つかの</w:t>
      </w:r>
      <w:r w:rsidRPr="009A466D">
        <w:rPr>
          <w:rFonts w:hint="eastAsia"/>
          <w:sz w:val="22"/>
          <w:szCs w:val="22"/>
          <w:lang w:eastAsia="ja-JP"/>
        </w:rPr>
        <w:t>HLT</w:t>
      </w:r>
      <w:r w:rsidRPr="009A466D">
        <w:rPr>
          <w:rFonts w:hAnsi="ＭＳ 明朝" w:hint="eastAsia"/>
          <w:sz w:val="22"/>
          <w:szCs w:val="22"/>
          <w:lang w:eastAsia="ja-JP"/>
        </w:rPr>
        <w:t>と</w:t>
      </w:r>
      <w:r w:rsidR="00EF46B8">
        <w:rPr>
          <w:rFonts w:hAnsi="ＭＳ 明朝" w:hint="eastAsia"/>
          <w:sz w:val="22"/>
          <w:szCs w:val="22"/>
          <w:lang w:eastAsia="ja-JP"/>
        </w:rPr>
        <w:t>とも</w:t>
      </w:r>
      <w:r w:rsidRPr="009A466D">
        <w:rPr>
          <w:rFonts w:hAnsi="ＭＳ 明朝" w:hint="eastAsia"/>
          <w:sz w:val="22"/>
          <w:szCs w:val="22"/>
          <w:lang w:eastAsia="ja-JP"/>
        </w:rPr>
        <w:t>にグループ化されている。</w:t>
      </w:r>
    </w:p>
    <w:p w14:paraId="72558065"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6.1.2</w:t>
      </w:r>
      <w:r w:rsidRPr="00874874">
        <w:rPr>
          <w:rFonts w:ascii="ＭＳ Ｐゴシック" w:eastAsia="ＭＳ Ｐゴシック" w:hAnsi="ＭＳ Ｐゴシック" w:hint="eastAsia"/>
          <w:b/>
          <w:sz w:val="22"/>
          <w:szCs w:val="22"/>
          <w:lang w:eastAsia="ja-JP"/>
        </w:rPr>
        <w:tab/>
        <w:t>取り決め事項および例外</w:t>
      </w:r>
    </w:p>
    <w:p w14:paraId="552B9422" w14:textId="77777777"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造血系新生物に関する用語の階層構造は、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Pr="009A466D">
        <w:rPr>
          <w:rFonts w:ascii="Century" w:eastAsia="ＭＳ 明朝" w:hAnsi="ＭＳ 明朝" w:hint="eastAsia"/>
          <w:b/>
          <w:i/>
          <w:sz w:val="22"/>
          <w:szCs w:val="22"/>
          <w:lang w:eastAsia="ja-JP"/>
        </w:rPr>
        <w:t>良性、悪性および詳細不明の新生物（嚢胞およびポリープを含む）</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にある同じ用語の階層構造と同一である。</w:t>
      </w:r>
    </w:p>
    <w:p w14:paraId="03DEB67F" w14:textId="77777777" w:rsidR="00705D39" w:rsidRDefault="0064051F" w:rsidP="00E41AA8">
      <w:pPr>
        <w:pStyle w:val="1231"/>
        <w:spacing w:beforeLines="50" w:before="120" w:line="240" w:lineRule="auto"/>
        <w:rPr>
          <w:rFonts w:ascii="Century" w:eastAsia="ＭＳ 明朝" w:hAnsi="Century"/>
          <w:sz w:val="22"/>
          <w:szCs w:val="22"/>
        </w:rPr>
      </w:pPr>
      <w:r w:rsidRPr="009A466D">
        <w:rPr>
          <w:rFonts w:ascii="Century" w:eastAsia="ＭＳ 明朝" w:hAnsi="Century" w:hint="eastAsia"/>
          <w:sz w:val="22"/>
          <w:szCs w:val="22"/>
        </w:rPr>
        <w:t>PT</w:t>
      </w:r>
      <w:r w:rsidRPr="009A466D">
        <w:rPr>
          <w:rFonts w:ascii="Century" w:eastAsia="ＭＳ 明朝" w:hAnsi="ＭＳ 明朝" w:hint="eastAsia"/>
          <w:sz w:val="22"/>
          <w:szCs w:val="22"/>
        </w:rPr>
        <w:t>以上</w:t>
      </w:r>
      <w:r w:rsidR="007876F4" w:rsidRPr="009A466D">
        <w:rPr>
          <w:rFonts w:ascii="Century" w:eastAsia="ＭＳ 明朝" w:hAnsi="ＭＳ 明朝" w:hint="eastAsia"/>
          <w:sz w:val="22"/>
          <w:szCs w:val="22"/>
        </w:rPr>
        <w:t>の</w:t>
      </w:r>
      <w:r w:rsidRPr="009A466D">
        <w:rPr>
          <w:rFonts w:ascii="Century" w:eastAsia="ＭＳ 明朝" w:hAnsi="ＭＳ 明朝" w:hint="eastAsia"/>
          <w:sz w:val="22"/>
          <w:szCs w:val="22"/>
        </w:rPr>
        <w:t>リンパ腫に関する用語の分類は</w:t>
      </w:r>
      <w:r w:rsidRPr="009A466D">
        <w:rPr>
          <w:rFonts w:ascii="Century" w:eastAsia="ＭＳ 明朝" w:hAnsi="Century" w:hint="eastAsia"/>
          <w:sz w:val="22"/>
          <w:szCs w:val="22"/>
        </w:rPr>
        <w:t>REAL</w:t>
      </w:r>
      <w:r w:rsidRPr="009A466D">
        <w:rPr>
          <w:rFonts w:ascii="Century" w:eastAsia="ＭＳ 明朝" w:hAnsi="Century"/>
          <w:sz w:val="22"/>
          <w:szCs w:val="22"/>
        </w:rPr>
        <w:t xml:space="preserve"> Classification</w:t>
      </w:r>
      <w:r w:rsidRPr="009A466D">
        <w:rPr>
          <w:rFonts w:ascii="Century" w:eastAsia="ＭＳ 明朝" w:hAnsi="Century" w:hint="eastAsia"/>
          <w:sz w:val="22"/>
          <w:szCs w:val="22"/>
        </w:rPr>
        <w:t xml:space="preserve"> (</w:t>
      </w:r>
      <w:r w:rsidRPr="009A466D">
        <w:rPr>
          <w:rFonts w:ascii="Century" w:eastAsia="ＭＳ 明朝" w:hAnsi="Century"/>
          <w:sz w:val="22"/>
          <w:szCs w:val="22"/>
        </w:rPr>
        <w:t>Revised European</w:t>
      </w:r>
      <w:r w:rsidR="004F7408" w:rsidRPr="009A466D">
        <w:rPr>
          <w:rFonts w:ascii="Century" w:eastAsia="ＭＳ 明朝" w:hAnsi="Century" w:hint="eastAsia"/>
          <w:sz w:val="22"/>
          <w:szCs w:val="22"/>
        </w:rPr>
        <w:t xml:space="preserve"> </w:t>
      </w:r>
      <w:r w:rsidRPr="009A466D">
        <w:rPr>
          <w:rFonts w:ascii="Century" w:eastAsia="ＭＳ 明朝" w:hAnsi="Century"/>
          <w:sz w:val="22"/>
          <w:szCs w:val="22"/>
        </w:rPr>
        <w:t>-American</w:t>
      </w:r>
      <w:r w:rsidRPr="009A466D">
        <w:rPr>
          <w:rFonts w:ascii="Century" w:eastAsia="ＭＳ 明朝" w:hAnsi="Century" w:hint="eastAsia"/>
          <w:sz w:val="22"/>
          <w:szCs w:val="22"/>
        </w:rPr>
        <w:t xml:space="preserve"> </w:t>
      </w:r>
      <w:r w:rsidRPr="009A466D">
        <w:rPr>
          <w:rFonts w:ascii="Century" w:eastAsia="ＭＳ 明朝" w:hAnsi="Century"/>
          <w:sz w:val="22"/>
          <w:szCs w:val="22"/>
        </w:rPr>
        <w:t>Lymphoma</w:t>
      </w:r>
      <w:r w:rsidRPr="009A466D">
        <w:rPr>
          <w:rFonts w:ascii="Century" w:eastAsia="ＭＳ 明朝" w:hAnsi="Century" w:hint="eastAsia"/>
          <w:sz w:val="22"/>
          <w:szCs w:val="22"/>
        </w:rPr>
        <w:t xml:space="preserve"> </w:t>
      </w:r>
      <w:r w:rsidRPr="009A466D">
        <w:rPr>
          <w:rFonts w:ascii="Century" w:eastAsia="ＭＳ 明朝" w:hAnsi="Century"/>
          <w:sz w:val="22"/>
          <w:szCs w:val="22"/>
        </w:rPr>
        <w:t>Classification)</w:t>
      </w:r>
      <w:r w:rsidRPr="009A466D">
        <w:rPr>
          <w:rFonts w:ascii="Century" w:eastAsia="ＭＳ 明朝" w:hAnsi="ＭＳ 明朝" w:hint="eastAsia"/>
          <w:sz w:val="22"/>
          <w:szCs w:val="22"/>
        </w:rPr>
        <w:t>に従い、</w:t>
      </w:r>
      <w:r w:rsidRPr="009A466D">
        <w:rPr>
          <w:rFonts w:ascii="Century" w:eastAsia="ＭＳ 明朝" w:hAnsi="Century"/>
          <w:sz w:val="22"/>
          <w:szCs w:val="22"/>
        </w:rPr>
        <w:t>Working Formulation classification</w:t>
      </w:r>
      <w:r w:rsidRPr="009A466D">
        <w:rPr>
          <w:rFonts w:ascii="Century" w:eastAsia="ＭＳ 明朝" w:hAnsi="ＭＳ 明朝" w:hint="eastAsia"/>
          <w:sz w:val="22"/>
          <w:szCs w:val="22"/>
        </w:rPr>
        <w:t>は</w:t>
      </w:r>
      <w:r w:rsidRPr="009A466D">
        <w:rPr>
          <w:rFonts w:ascii="Century" w:eastAsia="ＭＳ 明朝" w:hAnsi="Century" w:hint="eastAsia"/>
          <w:sz w:val="22"/>
          <w:szCs w:val="22"/>
        </w:rPr>
        <w:t>LLT</w:t>
      </w:r>
      <w:r w:rsidR="00BE68C3" w:rsidRPr="009A466D">
        <w:rPr>
          <w:rFonts w:ascii="Century" w:eastAsia="ＭＳ 明朝" w:hAnsi="ＭＳ 明朝" w:hint="eastAsia"/>
          <w:sz w:val="22"/>
          <w:szCs w:val="22"/>
        </w:rPr>
        <w:t>レベル</w:t>
      </w:r>
      <w:r w:rsidRPr="009A466D">
        <w:rPr>
          <w:rFonts w:ascii="Century" w:eastAsia="ＭＳ 明朝" w:hAnsi="ＭＳ 明朝" w:hint="eastAsia"/>
          <w:sz w:val="22"/>
          <w:szCs w:val="22"/>
        </w:rPr>
        <w:t>のみ</w:t>
      </w:r>
      <w:r w:rsidR="00FD4F46">
        <w:rPr>
          <w:rFonts w:ascii="Century" w:eastAsia="ＭＳ 明朝" w:hAnsi="ＭＳ 明朝" w:hint="eastAsia"/>
          <w:sz w:val="22"/>
          <w:szCs w:val="22"/>
          <w:lang w:eastAsia="ja-JP"/>
        </w:rPr>
        <w:t>で適用</w:t>
      </w:r>
      <w:r w:rsidR="00BE68C3" w:rsidRPr="009A466D">
        <w:rPr>
          <w:rFonts w:ascii="Century" w:eastAsia="ＭＳ 明朝" w:hAnsi="ＭＳ 明朝" w:hint="eastAsia"/>
          <w:sz w:val="22"/>
          <w:szCs w:val="22"/>
        </w:rPr>
        <w:t>されて</w:t>
      </w:r>
      <w:r w:rsidRPr="009A466D">
        <w:rPr>
          <w:rFonts w:ascii="Century" w:eastAsia="ＭＳ 明朝" w:hAnsi="ＭＳ 明朝" w:hint="eastAsia"/>
          <w:sz w:val="22"/>
          <w:szCs w:val="22"/>
        </w:rPr>
        <w:t>いる。</w:t>
      </w:r>
    </w:p>
    <w:p w14:paraId="120BC6F5" w14:textId="77777777"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リンパ管および脾臓、胸腺などリンパ系に関係している器官の障害を表す用語は、感染、先天異常を除き</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Pr="009A466D">
        <w:rPr>
          <w:rFonts w:ascii="Century" w:eastAsia="ＭＳ 明朝" w:hAnsi="ＭＳ 明朝" w:hint="eastAsia"/>
          <w:b/>
          <w:i/>
          <w:sz w:val="22"/>
          <w:szCs w:val="22"/>
          <w:lang w:eastAsia="ja-JP"/>
        </w:rPr>
        <w:t>血液およびリンパ系障害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をプライマリーとする。しかし、</w:t>
      </w:r>
      <w:r w:rsidR="00E60AF6" w:rsidRPr="009A466D">
        <w:rPr>
          <w:rFonts w:ascii="Century" w:eastAsia="ＭＳ 明朝" w:hAnsi="Century"/>
          <w:sz w:val="22"/>
          <w:szCs w:val="22"/>
          <w:lang w:eastAsia="ja-JP"/>
        </w:rPr>
        <w:br/>
      </w:r>
      <w:r w:rsidRPr="009A466D">
        <w:rPr>
          <w:rFonts w:ascii="Century" w:eastAsia="ＭＳ 明朝" w:hAnsi="ＭＳ 明朝" w:hint="eastAsia"/>
          <w:sz w:val="22"/>
          <w:szCs w:val="22"/>
          <w:lang w:eastAsia="ja-JP"/>
        </w:rPr>
        <w:t>リンパ腫は例外でありこの取り決めに従っていない。</w:t>
      </w:r>
    </w:p>
    <w:p w14:paraId="68DC6DE8"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6.1.3</w:t>
      </w:r>
      <w:r w:rsidRPr="00874874">
        <w:rPr>
          <w:rFonts w:ascii="ＭＳ Ｐゴシック" w:eastAsia="ＭＳ Ｐゴシック" w:hAnsi="ＭＳ Ｐゴシック" w:hint="eastAsia"/>
          <w:b/>
          <w:sz w:val="22"/>
          <w:szCs w:val="22"/>
          <w:lang w:eastAsia="ja-JP"/>
        </w:rPr>
        <w:tab/>
        <w:t>検索時の留意点</w:t>
      </w:r>
    </w:p>
    <w:p w14:paraId="6B71535E"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貧血に分類される全ての用語を検索したいのであれば、</w:t>
      </w:r>
      <w:r w:rsidR="00D03224">
        <w:rPr>
          <w:rFonts w:hAnsi="ＭＳ 明朝" w:hint="eastAsia"/>
          <w:sz w:val="22"/>
          <w:szCs w:val="22"/>
          <w:lang w:eastAsia="ja-JP"/>
        </w:rPr>
        <w:t>「</w:t>
      </w:r>
      <w:r w:rsidRPr="009A466D">
        <w:rPr>
          <w:rFonts w:hint="eastAsia"/>
          <w:b/>
          <w:sz w:val="22"/>
          <w:szCs w:val="22"/>
          <w:lang w:eastAsia="ja-JP"/>
        </w:rPr>
        <w:t>HLGT;</w:t>
      </w:r>
      <w:r w:rsidR="005B4DD8" w:rsidRPr="009A466D">
        <w:rPr>
          <w:rFonts w:hint="eastAsia"/>
          <w:b/>
          <w:i/>
          <w:sz w:val="22"/>
          <w:szCs w:val="22"/>
          <w:lang w:eastAsia="ja-JP"/>
        </w:rPr>
        <w:t xml:space="preserve"> </w:t>
      </w:r>
      <w:r w:rsidRPr="009A466D">
        <w:rPr>
          <w:rFonts w:hAnsi="ＭＳ 明朝" w:hint="eastAsia"/>
          <w:b/>
          <w:i/>
          <w:sz w:val="22"/>
          <w:szCs w:val="22"/>
          <w:lang w:eastAsia="ja-JP"/>
        </w:rPr>
        <w:t>非溶血性貧血と骨髄</w:t>
      </w:r>
      <w:r w:rsidRPr="00EB392E">
        <w:rPr>
          <w:rFonts w:hAnsi="ＭＳ 明朝" w:hint="eastAsia"/>
          <w:b/>
          <w:i/>
          <w:sz w:val="22"/>
          <w:szCs w:val="22"/>
          <w:lang w:eastAsia="ja-JP"/>
        </w:rPr>
        <w:t>抑制</w:t>
      </w:r>
      <w:r w:rsidR="00D44640">
        <w:rPr>
          <w:rFonts w:hAnsi="ＭＳ 明朝" w:hint="eastAsia"/>
          <w:sz w:val="22"/>
          <w:szCs w:val="22"/>
          <w:lang w:eastAsia="ja-JP"/>
        </w:rPr>
        <w:t>」</w:t>
      </w:r>
      <w:r w:rsidRPr="009A466D">
        <w:rPr>
          <w:rFonts w:hAnsi="ＭＳ 明朝" w:hint="eastAsia"/>
          <w:sz w:val="22"/>
          <w:szCs w:val="22"/>
          <w:lang w:eastAsia="ja-JP"/>
        </w:rPr>
        <w:t>に加えて、</w:t>
      </w:r>
      <w:r w:rsidR="00D03224">
        <w:rPr>
          <w:rFonts w:hAnsi="ＭＳ 明朝" w:hint="eastAsia"/>
          <w:sz w:val="22"/>
          <w:szCs w:val="22"/>
          <w:lang w:eastAsia="ja-JP"/>
        </w:rPr>
        <w:t>「</w:t>
      </w:r>
      <w:r w:rsidRPr="00EB392E">
        <w:rPr>
          <w:rFonts w:hint="eastAsia"/>
          <w:b/>
          <w:sz w:val="22"/>
          <w:szCs w:val="22"/>
          <w:lang w:eastAsia="ja-JP"/>
        </w:rPr>
        <w:t>HLGT;</w:t>
      </w:r>
      <w:r w:rsidR="005B4DD8" w:rsidRPr="00EB392E">
        <w:rPr>
          <w:rFonts w:hint="eastAsia"/>
          <w:b/>
          <w:i/>
          <w:sz w:val="22"/>
          <w:szCs w:val="22"/>
          <w:lang w:eastAsia="ja-JP"/>
        </w:rPr>
        <w:t xml:space="preserve"> </w:t>
      </w:r>
      <w:r w:rsidRPr="00EB392E">
        <w:rPr>
          <w:rFonts w:hAnsi="ＭＳ 明朝" w:hint="eastAsia"/>
          <w:b/>
          <w:i/>
          <w:sz w:val="22"/>
          <w:szCs w:val="22"/>
          <w:lang w:eastAsia="ja-JP"/>
        </w:rPr>
        <w:t>異常ヘモグロビン症</w:t>
      </w:r>
      <w:r w:rsidR="00D44640">
        <w:rPr>
          <w:rFonts w:hAnsi="ＭＳ 明朝" w:hint="eastAsia"/>
          <w:sz w:val="22"/>
          <w:szCs w:val="22"/>
          <w:lang w:eastAsia="ja-JP"/>
        </w:rPr>
        <w:t>」</w:t>
      </w:r>
      <w:r w:rsidRPr="009A466D">
        <w:rPr>
          <w:rFonts w:hAnsi="ＭＳ 明朝" w:hint="eastAsia"/>
          <w:sz w:val="22"/>
          <w:szCs w:val="22"/>
          <w:lang w:eastAsia="ja-JP"/>
        </w:rPr>
        <w:t>および</w:t>
      </w:r>
      <w:r w:rsidR="00D03224">
        <w:rPr>
          <w:rFonts w:hAnsi="ＭＳ 明朝" w:hint="eastAsia"/>
          <w:sz w:val="22"/>
          <w:szCs w:val="22"/>
          <w:lang w:eastAsia="ja-JP"/>
        </w:rPr>
        <w:t>「</w:t>
      </w:r>
      <w:r w:rsidRPr="00EB392E">
        <w:rPr>
          <w:rFonts w:hint="eastAsia"/>
          <w:b/>
          <w:sz w:val="22"/>
          <w:szCs w:val="22"/>
          <w:lang w:eastAsia="ja-JP"/>
        </w:rPr>
        <w:t>HLGT;</w:t>
      </w:r>
      <w:r w:rsidR="005B4DD8" w:rsidRPr="0008252A">
        <w:rPr>
          <w:rFonts w:hint="eastAsia"/>
          <w:b/>
          <w:i/>
          <w:sz w:val="22"/>
          <w:szCs w:val="22"/>
          <w:lang w:eastAsia="ja-JP"/>
        </w:rPr>
        <w:t xml:space="preserve"> </w:t>
      </w:r>
      <w:r w:rsidRPr="0008252A">
        <w:rPr>
          <w:rFonts w:hAnsi="ＭＳ 明朝" w:hint="eastAsia"/>
          <w:b/>
          <w:i/>
          <w:sz w:val="22"/>
          <w:szCs w:val="22"/>
          <w:lang w:eastAsia="ja-JP"/>
        </w:rPr>
        <w:t>溶血およびその関連状態</w:t>
      </w:r>
      <w:r w:rsidR="00D44640">
        <w:rPr>
          <w:rFonts w:hAnsi="ＭＳ 明朝" w:hint="eastAsia"/>
          <w:sz w:val="22"/>
          <w:szCs w:val="22"/>
          <w:lang w:eastAsia="ja-JP"/>
        </w:rPr>
        <w:t>」</w:t>
      </w:r>
      <w:r w:rsidRPr="009A466D">
        <w:rPr>
          <w:rFonts w:hAnsi="ＭＳ 明朝" w:hint="eastAsia"/>
          <w:sz w:val="22"/>
          <w:szCs w:val="22"/>
          <w:lang w:eastAsia="ja-JP"/>
        </w:rPr>
        <w:t>の検索も考慮すべきである。</w:t>
      </w:r>
    </w:p>
    <w:p w14:paraId="7598212D"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同様に、出血性素因全体を検索したいのであれば、</w:t>
      </w:r>
      <w:r w:rsidR="00D03224">
        <w:rPr>
          <w:rFonts w:hAnsi="ＭＳ 明朝" w:hint="eastAsia"/>
          <w:sz w:val="22"/>
          <w:szCs w:val="22"/>
          <w:lang w:eastAsia="ja-JP"/>
        </w:rPr>
        <w:t>「</w:t>
      </w:r>
      <w:r w:rsidRPr="009A466D">
        <w:rPr>
          <w:rFonts w:hint="eastAsia"/>
          <w:b/>
          <w:sz w:val="22"/>
          <w:szCs w:val="22"/>
          <w:lang w:eastAsia="ja-JP"/>
        </w:rPr>
        <w:t>HLGT;</w:t>
      </w:r>
      <w:r w:rsidR="0076665D" w:rsidRPr="009A466D">
        <w:rPr>
          <w:rFonts w:hint="eastAsia"/>
          <w:b/>
          <w:i/>
          <w:sz w:val="22"/>
          <w:szCs w:val="22"/>
          <w:lang w:eastAsia="ja-JP"/>
        </w:rPr>
        <w:t xml:space="preserve"> </w:t>
      </w:r>
      <w:r w:rsidRPr="009A466D">
        <w:rPr>
          <w:rFonts w:hAnsi="ＭＳ 明朝" w:hint="eastAsia"/>
          <w:b/>
          <w:i/>
          <w:sz w:val="22"/>
          <w:szCs w:val="22"/>
          <w:lang w:eastAsia="ja-JP"/>
        </w:rPr>
        <w:t>凝固障害および出血性素因（血小板減少性を除く）</w:t>
      </w:r>
      <w:r w:rsidR="00D44640">
        <w:rPr>
          <w:rFonts w:hAnsi="ＭＳ 明朝" w:hint="eastAsia"/>
          <w:sz w:val="22"/>
          <w:szCs w:val="22"/>
          <w:lang w:eastAsia="ja-JP"/>
        </w:rPr>
        <w:t>」</w:t>
      </w:r>
      <w:r w:rsidRPr="009A466D">
        <w:rPr>
          <w:rFonts w:hAnsi="ＭＳ 明朝" w:hint="eastAsia"/>
          <w:sz w:val="22"/>
          <w:szCs w:val="22"/>
          <w:lang w:eastAsia="ja-JP"/>
        </w:rPr>
        <w:t>および</w:t>
      </w:r>
      <w:r w:rsidR="00D03224">
        <w:rPr>
          <w:rFonts w:hAnsi="ＭＳ 明朝" w:hint="eastAsia"/>
          <w:sz w:val="22"/>
          <w:szCs w:val="22"/>
          <w:lang w:eastAsia="ja-JP"/>
        </w:rPr>
        <w:t>「</w:t>
      </w:r>
      <w:r w:rsidRPr="009A466D">
        <w:rPr>
          <w:rFonts w:hint="eastAsia"/>
          <w:b/>
          <w:sz w:val="22"/>
          <w:szCs w:val="22"/>
          <w:lang w:eastAsia="ja-JP"/>
        </w:rPr>
        <w:t>HLGT;</w:t>
      </w:r>
      <w:r w:rsidR="0076665D" w:rsidRPr="009A466D">
        <w:rPr>
          <w:rFonts w:hint="eastAsia"/>
          <w:b/>
          <w:sz w:val="22"/>
          <w:szCs w:val="22"/>
          <w:lang w:eastAsia="ja-JP"/>
        </w:rPr>
        <w:t xml:space="preserve"> </w:t>
      </w:r>
      <w:r w:rsidRPr="009A466D">
        <w:rPr>
          <w:rFonts w:hAnsi="ＭＳ 明朝" w:hint="eastAsia"/>
          <w:b/>
          <w:i/>
          <w:sz w:val="22"/>
          <w:szCs w:val="22"/>
          <w:lang w:eastAsia="ja-JP"/>
        </w:rPr>
        <w:t>血小板障害</w:t>
      </w:r>
      <w:r w:rsidR="00D44640">
        <w:rPr>
          <w:rFonts w:hAnsi="ＭＳ 明朝" w:hint="eastAsia"/>
          <w:sz w:val="22"/>
          <w:szCs w:val="22"/>
          <w:lang w:eastAsia="ja-JP"/>
        </w:rPr>
        <w:t>」</w:t>
      </w:r>
      <w:r w:rsidRPr="009A466D">
        <w:rPr>
          <w:rFonts w:hAnsi="ＭＳ 明朝" w:hint="eastAsia"/>
          <w:sz w:val="22"/>
          <w:szCs w:val="22"/>
          <w:lang w:eastAsia="ja-JP"/>
        </w:rPr>
        <w:t>（特に</w:t>
      </w:r>
      <w:r w:rsidR="00D03224">
        <w:rPr>
          <w:rFonts w:hAnsi="ＭＳ 明朝" w:hint="eastAsia"/>
          <w:sz w:val="22"/>
          <w:szCs w:val="22"/>
          <w:lang w:eastAsia="ja-JP"/>
        </w:rPr>
        <w:t>「</w:t>
      </w:r>
      <w:r w:rsidRPr="009A466D">
        <w:rPr>
          <w:rFonts w:hint="eastAsia"/>
          <w:b/>
          <w:sz w:val="22"/>
          <w:szCs w:val="22"/>
          <w:lang w:eastAsia="ja-JP"/>
        </w:rPr>
        <w:t>HLT;</w:t>
      </w:r>
      <w:r w:rsidR="0076665D" w:rsidRPr="009A466D">
        <w:rPr>
          <w:rFonts w:hint="eastAsia"/>
          <w:b/>
          <w:sz w:val="22"/>
          <w:szCs w:val="22"/>
          <w:lang w:eastAsia="ja-JP"/>
        </w:rPr>
        <w:t xml:space="preserve"> </w:t>
      </w:r>
      <w:r w:rsidRPr="009A466D">
        <w:rPr>
          <w:rFonts w:hAnsi="ＭＳ 明朝" w:hint="eastAsia"/>
          <w:b/>
          <w:i/>
          <w:sz w:val="22"/>
          <w:szCs w:val="22"/>
          <w:lang w:eastAsia="ja-JP"/>
        </w:rPr>
        <w:t>血小板減少症</w:t>
      </w:r>
      <w:r w:rsidR="00D44640">
        <w:rPr>
          <w:rFonts w:hAnsi="ＭＳ 明朝" w:hint="eastAsia"/>
          <w:sz w:val="22"/>
          <w:szCs w:val="22"/>
          <w:lang w:eastAsia="ja-JP"/>
        </w:rPr>
        <w:t>」</w:t>
      </w:r>
      <w:r w:rsidRPr="009A466D">
        <w:rPr>
          <w:rFonts w:hAnsi="ＭＳ 明朝" w:hint="eastAsia"/>
          <w:sz w:val="22"/>
          <w:szCs w:val="22"/>
          <w:lang w:eastAsia="ja-JP"/>
        </w:rPr>
        <w:t>）を検索することを考慮すべきである。</w:t>
      </w:r>
    </w:p>
    <w:p w14:paraId="683DA811"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bookmarkStart w:id="198" w:name="_Toc420230496"/>
      <w:bookmarkStart w:id="199" w:name="_Toc420231989"/>
      <w:bookmarkStart w:id="200" w:name="_Toc420292692"/>
      <w:bookmarkStart w:id="201" w:name="_Toc420293037"/>
      <w:bookmarkStart w:id="202" w:name="_Toc427562931"/>
      <w:bookmarkStart w:id="203" w:name="_Toc429210172"/>
      <w:r w:rsidRPr="007A64A5">
        <w:rPr>
          <w:rFonts w:ascii="ＭＳ Ｐゴシック" w:eastAsia="ＭＳ Ｐゴシック" w:hAnsi="ＭＳ Ｐゴシック"/>
          <w:i w:val="0"/>
          <w:sz w:val="24"/>
          <w:szCs w:val="24"/>
          <w:lang w:eastAsia="zh-TW"/>
        </w:rPr>
        <w:br w:type="page"/>
      </w:r>
      <w:bookmarkStart w:id="204" w:name="_Toc443386828"/>
      <w:bookmarkStart w:id="205" w:name="_Toc459295114"/>
      <w:r w:rsidRPr="007A64A5">
        <w:rPr>
          <w:rFonts w:ascii="ＭＳ Ｐゴシック" w:eastAsia="ＭＳ Ｐゴシック" w:hAnsi="ＭＳ Ｐゴシック" w:hint="eastAsia"/>
          <w:i w:val="0"/>
          <w:sz w:val="24"/>
          <w:szCs w:val="24"/>
          <w:lang w:eastAsia="zh-TW"/>
        </w:rPr>
        <w:lastRenderedPageBreak/>
        <w:t>6.2</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7A64A5">
        <w:rPr>
          <w:rFonts w:ascii="ＭＳ Ｐゴシック" w:eastAsia="ＭＳ Ｐゴシック" w:hAnsi="ＭＳ Ｐゴシック" w:hint="eastAsia"/>
          <w:i w:val="0"/>
          <w:sz w:val="24"/>
          <w:szCs w:val="24"/>
          <w:lang w:eastAsia="zh-TW"/>
        </w:rPr>
        <w:t>SOC；</w:t>
      </w:r>
      <w:r w:rsidR="00FD2973" w:rsidRPr="007A64A5">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心臓障害</w:t>
      </w:r>
      <w:r w:rsidR="00D44640">
        <w:rPr>
          <w:rFonts w:ascii="ＭＳ Ｐゴシック" w:eastAsia="ＭＳ Ｐゴシック" w:hAnsi="ＭＳ Ｐゴシック" w:hint="eastAsia"/>
          <w:i w:val="0"/>
          <w:sz w:val="24"/>
          <w:szCs w:val="24"/>
          <w:lang w:eastAsia="zh-TW"/>
        </w:rPr>
        <w:t>」</w:t>
      </w:r>
      <w:bookmarkEnd w:id="204"/>
      <w:bookmarkEnd w:id="205"/>
    </w:p>
    <w:bookmarkEnd w:id="198"/>
    <w:bookmarkEnd w:id="199"/>
    <w:bookmarkEnd w:id="200"/>
    <w:bookmarkEnd w:id="201"/>
    <w:bookmarkEnd w:id="202"/>
    <w:bookmarkEnd w:id="203"/>
    <w:p w14:paraId="20658399" w14:textId="77777777" w:rsidR="0064051F" w:rsidRPr="00874874" w:rsidRDefault="0064051F" w:rsidP="00E41AA8">
      <w:pPr>
        <w:spacing w:beforeLines="100" w:before="240"/>
        <w:rPr>
          <w:rFonts w:ascii="ＭＳ Ｐゴシック" w:eastAsia="ＭＳ Ｐゴシック" w:hAnsi="ＭＳ Ｐゴシック"/>
          <w:b/>
          <w:sz w:val="22"/>
          <w:szCs w:val="22"/>
          <w:lang w:eastAsia="zh-TW"/>
        </w:rPr>
      </w:pPr>
      <w:r w:rsidRPr="00874874">
        <w:rPr>
          <w:rFonts w:ascii="ＭＳ Ｐゴシック" w:eastAsia="ＭＳ Ｐゴシック" w:hAnsi="ＭＳ Ｐゴシック" w:hint="eastAsia"/>
          <w:b/>
          <w:sz w:val="22"/>
          <w:szCs w:val="22"/>
          <w:lang w:eastAsia="zh-TW"/>
        </w:rPr>
        <w:t>6.2.1</w:t>
      </w:r>
      <w:r w:rsidRPr="00874874">
        <w:rPr>
          <w:rFonts w:ascii="ＭＳ Ｐゴシック" w:eastAsia="ＭＳ Ｐゴシック" w:hAnsi="ＭＳ Ｐゴシック" w:hint="eastAsia"/>
          <w:b/>
          <w:sz w:val="22"/>
          <w:szCs w:val="22"/>
          <w:lang w:eastAsia="zh-TW"/>
        </w:rPr>
        <w:tab/>
        <w:t>分類基準</w:t>
      </w:r>
    </w:p>
    <w:p w14:paraId="71763BE0" w14:textId="77777777" w:rsidR="00705D39" w:rsidRDefault="00DA74A4" w:rsidP="00E41AA8">
      <w:pPr>
        <w:spacing w:beforeLines="50" w:before="120"/>
        <w:rPr>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における</w:t>
      </w:r>
      <w:r w:rsidR="0064051F" w:rsidRPr="009A466D">
        <w:rPr>
          <w:sz w:val="22"/>
          <w:szCs w:val="22"/>
          <w:lang w:eastAsia="ja-JP"/>
        </w:rPr>
        <w:t>HLGT</w:t>
      </w:r>
      <w:r w:rsidR="0064051F" w:rsidRPr="009A466D">
        <w:rPr>
          <w:rFonts w:hAnsi="ＭＳ 明朝" w:hint="eastAsia"/>
          <w:sz w:val="22"/>
          <w:szCs w:val="22"/>
          <w:lang w:eastAsia="ja-JP"/>
        </w:rPr>
        <w:t>の分類は、一部は解剖学的基準（心内膜、心筋、心膜障害、冠動脈疾患および弁膜疾患）、一部は病態生理学的基準（新生物、不整脈、心不全、先天性心疾患ならびに心障害徴候および症状）により行われている。</w:t>
      </w:r>
    </w:p>
    <w:p w14:paraId="5FE40286" w14:textId="77777777" w:rsidR="00705D39" w:rsidRDefault="0064051F" w:rsidP="00E41AA8">
      <w:pPr>
        <w:spacing w:beforeLines="50" w:before="120"/>
        <w:rPr>
          <w:sz w:val="22"/>
          <w:szCs w:val="22"/>
          <w:lang w:eastAsia="ja-JP"/>
        </w:rPr>
      </w:pPr>
      <w:r w:rsidRPr="009A466D">
        <w:rPr>
          <w:sz w:val="22"/>
          <w:szCs w:val="22"/>
          <w:lang w:eastAsia="ja-JP"/>
        </w:rPr>
        <w:t>HLT</w:t>
      </w:r>
      <w:r w:rsidRPr="009A466D">
        <w:rPr>
          <w:rFonts w:hAnsi="ＭＳ 明朝" w:hint="eastAsia"/>
          <w:sz w:val="22"/>
          <w:szCs w:val="22"/>
          <w:lang w:eastAsia="ja-JP"/>
        </w:rPr>
        <w:t>は病理学的に分類されているが、弁膜障害については弁膜の障害部位に応じて解剖学的に分類されている。</w:t>
      </w:r>
    </w:p>
    <w:p w14:paraId="4941BC26"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6.2.2</w:t>
      </w:r>
      <w:r w:rsidRPr="00874874">
        <w:rPr>
          <w:rFonts w:ascii="ＭＳ Ｐゴシック" w:eastAsia="ＭＳ Ｐゴシック" w:hAnsi="ＭＳ Ｐゴシック" w:hint="eastAsia"/>
          <w:b/>
          <w:sz w:val="22"/>
          <w:szCs w:val="22"/>
          <w:lang w:eastAsia="ja-JP"/>
        </w:rPr>
        <w:tab/>
        <w:t>取り決め事項および例外</w:t>
      </w:r>
    </w:p>
    <w:p w14:paraId="79DBE61A" w14:textId="77777777" w:rsidR="00705D39" w:rsidRDefault="0064051F" w:rsidP="00E41AA8">
      <w:pPr>
        <w:pStyle w:val="1231"/>
        <w:spacing w:beforeLines="50" w:before="120" w:line="240" w:lineRule="auto"/>
        <w:ind w:firstLine="2"/>
        <w:rPr>
          <w:rFonts w:ascii="Century" w:eastAsia="ＭＳ 明朝" w:hAnsi="Century"/>
          <w:sz w:val="22"/>
          <w:szCs w:val="22"/>
          <w:lang w:eastAsia="ja-JP"/>
        </w:rPr>
      </w:pPr>
      <w:r w:rsidRPr="009A466D">
        <w:rPr>
          <w:rFonts w:ascii="Century" w:eastAsia="ＭＳ 明朝" w:hAnsi="ＭＳ 明朝" w:hint="eastAsia"/>
          <w:sz w:val="22"/>
          <w:szCs w:val="22"/>
          <w:lang w:eastAsia="ja-JP"/>
        </w:rPr>
        <w:t>先天性の心臓障害はすべて</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HLGT</w:t>
      </w:r>
      <w:r w:rsidRPr="009A466D">
        <w:rPr>
          <w:rFonts w:ascii="Century" w:eastAsia="ＭＳ 明朝" w:hAnsi="Century" w:hint="eastAsia"/>
          <w:b/>
          <w:sz w:val="22"/>
          <w:szCs w:val="22"/>
          <w:lang w:eastAsia="ja-JP"/>
        </w:rPr>
        <w:t>;</w:t>
      </w:r>
      <w:r w:rsidR="002B1FE8"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先天性心障害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に分類されている。従って、</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HLGT</w:t>
      </w:r>
      <w:r w:rsidRPr="009A466D">
        <w:rPr>
          <w:rFonts w:ascii="Century" w:eastAsia="ＭＳ 明朝" w:hAnsi="Century" w:hint="eastAsia"/>
          <w:b/>
          <w:sz w:val="22"/>
          <w:szCs w:val="22"/>
          <w:lang w:eastAsia="ja-JP"/>
        </w:rPr>
        <w:t>;</w:t>
      </w:r>
      <w:r w:rsidR="004D1A7F"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心</w:t>
      </w:r>
      <w:r w:rsidR="005537A0" w:rsidRPr="009A466D">
        <w:rPr>
          <w:rFonts w:ascii="Century" w:eastAsia="ＭＳ 明朝" w:hAnsi="ＭＳ 明朝" w:hint="eastAsia"/>
          <w:b/>
          <w:i/>
          <w:sz w:val="22"/>
          <w:szCs w:val="22"/>
          <w:lang w:eastAsia="ja-JP"/>
        </w:rPr>
        <w:t>臓</w:t>
      </w:r>
      <w:r w:rsidRPr="009A466D">
        <w:rPr>
          <w:rFonts w:ascii="Century" w:eastAsia="ＭＳ 明朝" w:hAnsi="ＭＳ 明朝" w:hint="eastAsia"/>
          <w:b/>
          <w:i/>
          <w:sz w:val="22"/>
          <w:szCs w:val="22"/>
          <w:lang w:eastAsia="ja-JP"/>
        </w:rPr>
        <w:t>弁膜障害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には先天性と特定されていない心臓弁膜疾患のみを含んでいる。</w:t>
      </w:r>
    </w:p>
    <w:p w14:paraId="04176DA8" w14:textId="77777777" w:rsidR="00705D39" w:rsidRDefault="0064051F" w:rsidP="00E41AA8">
      <w:pPr>
        <w:pStyle w:val="1231"/>
        <w:spacing w:beforeLines="50" w:before="120" w:line="240" w:lineRule="auto"/>
        <w:ind w:firstLine="2"/>
        <w:rPr>
          <w:rFonts w:ascii="Century" w:eastAsia="ＭＳ 明朝" w:hAnsi="Century"/>
          <w:sz w:val="22"/>
          <w:szCs w:val="22"/>
          <w:lang w:eastAsia="ja-JP"/>
        </w:rPr>
      </w:pPr>
      <w:r w:rsidRPr="009A466D">
        <w:rPr>
          <w:rFonts w:ascii="Century" w:eastAsia="ＭＳ 明朝" w:hAnsi="ＭＳ 明朝" w:hint="eastAsia"/>
          <w:sz w:val="22"/>
          <w:szCs w:val="22"/>
          <w:lang w:eastAsia="ja-JP"/>
        </w:rPr>
        <w:t>一部の先天性異常には心臓および血管の双方に関連するものがあるが、これらの用語は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4D1A7F"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心臓障害</w:t>
      </w:r>
      <w:r w:rsidR="00D44640">
        <w:rPr>
          <w:rFonts w:ascii="Century" w:eastAsia="ＭＳ 明朝" w:hAnsi="ＭＳ 明朝" w:hint="eastAsia"/>
          <w:sz w:val="22"/>
          <w:szCs w:val="22"/>
          <w:lang w:eastAsia="ja-JP"/>
        </w:rPr>
        <w:t>」</w:t>
      </w:r>
      <w:r w:rsidR="007D754D">
        <w:rPr>
          <w:rFonts w:ascii="Century" w:eastAsia="ＭＳ 明朝" w:hAnsi="ＭＳ 明朝" w:hint="eastAsia"/>
          <w:sz w:val="22"/>
          <w:szCs w:val="22"/>
          <w:lang w:eastAsia="ja-JP"/>
        </w:rPr>
        <w:t>の</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HLGT;</w:t>
      </w:r>
      <w:r w:rsidR="004D1A7F"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先天性心障害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の下の</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HLT</w:t>
      </w:r>
      <w:r w:rsidRPr="009A466D">
        <w:rPr>
          <w:rFonts w:ascii="Century" w:eastAsia="ＭＳ 明朝" w:hAnsi="Century" w:hint="eastAsia"/>
          <w:b/>
          <w:sz w:val="22"/>
          <w:szCs w:val="22"/>
          <w:lang w:eastAsia="ja-JP"/>
        </w:rPr>
        <w:t>;</w:t>
      </w:r>
      <w:r w:rsidR="00DE1547"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心血管系障害先天性</w:t>
      </w:r>
      <w:r w:rsidR="00910560">
        <w:rPr>
          <w:rFonts w:ascii="Century" w:eastAsia="ＭＳ 明朝" w:hAnsi="Century"/>
          <w:b/>
          <w:i/>
          <w:sz w:val="22"/>
          <w:szCs w:val="22"/>
          <w:lang w:eastAsia="ja-JP"/>
        </w:rPr>
        <w:t>ＮＥＣ</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にリンクしている。</w:t>
      </w:r>
    </w:p>
    <w:p w14:paraId="11D68367" w14:textId="77777777" w:rsidR="00705D39" w:rsidRDefault="0064051F" w:rsidP="00E41AA8">
      <w:pPr>
        <w:pStyle w:val="1231"/>
        <w:spacing w:beforeLines="50" w:before="120" w:line="240" w:lineRule="auto"/>
        <w:ind w:firstLine="2"/>
        <w:rPr>
          <w:rFonts w:ascii="Century" w:eastAsia="ＭＳ 明朝" w:hAnsi="Century"/>
          <w:sz w:val="22"/>
          <w:szCs w:val="22"/>
          <w:lang w:eastAsia="ja-JP"/>
        </w:rPr>
      </w:pPr>
      <w:r w:rsidRPr="009A466D">
        <w:rPr>
          <w:rFonts w:ascii="Century" w:eastAsia="ＭＳ 明朝" w:hAnsi="ＭＳ 明朝" w:hint="eastAsia"/>
          <w:sz w:val="22"/>
          <w:szCs w:val="22"/>
          <w:lang w:eastAsia="ja-JP"/>
        </w:rPr>
        <w:t>心電図（</w:t>
      </w:r>
      <w:r w:rsidRPr="009A466D">
        <w:rPr>
          <w:rFonts w:ascii="Century" w:eastAsia="ＭＳ 明朝" w:hAnsi="Century"/>
          <w:sz w:val="22"/>
          <w:szCs w:val="22"/>
          <w:lang w:eastAsia="ja-JP"/>
        </w:rPr>
        <w:t>ECG</w:t>
      </w:r>
      <w:r w:rsidRPr="009A466D">
        <w:rPr>
          <w:rFonts w:ascii="Century" w:eastAsia="ＭＳ 明朝" w:hAnsi="ＭＳ 明朝" w:hint="eastAsia"/>
          <w:sz w:val="22"/>
          <w:szCs w:val="22"/>
          <w:lang w:eastAsia="ja-JP"/>
        </w:rPr>
        <w:t>）の結果は</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SOC;</w:t>
      </w:r>
      <w:r w:rsidR="00DE1547"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心臓障害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には含まれず、</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SOC;</w:t>
      </w:r>
      <w:r w:rsidR="00DE1547"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臨床検査</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の</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HLT;</w:t>
      </w:r>
      <w:r w:rsidR="00DE1547" w:rsidRPr="009A466D">
        <w:rPr>
          <w:rFonts w:ascii="Century" w:eastAsia="ＭＳ 明朝" w:hAnsi="Century" w:hint="eastAsia"/>
          <w:b/>
          <w:i/>
          <w:sz w:val="22"/>
          <w:szCs w:val="22"/>
          <w:lang w:eastAsia="ja-JP"/>
        </w:rPr>
        <w:t xml:space="preserve"> </w:t>
      </w:r>
      <w:r w:rsidR="00B939A8">
        <w:rPr>
          <w:rFonts w:ascii="Century" w:eastAsia="ＭＳ 明朝" w:hAnsi="Century" w:hint="eastAsia"/>
          <w:b/>
          <w:i/>
          <w:sz w:val="22"/>
          <w:szCs w:val="22"/>
          <w:lang w:eastAsia="ja-JP"/>
        </w:rPr>
        <w:t>ＥＣＧ</w:t>
      </w:r>
      <w:r w:rsidRPr="009A466D">
        <w:rPr>
          <w:rFonts w:ascii="Century" w:eastAsia="ＭＳ 明朝" w:hAnsi="ＭＳ 明朝" w:hint="eastAsia"/>
          <w:b/>
          <w:i/>
          <w:sz w:val="22"/>
          <w:szCs w:val="22"/>
          <w:lang w:eastAsia="ja-JP"/>
        </w:rPr>
        <w:t>検査</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にまとめられている。</w:t>
      </w:r>
    </w:p>
    <w:p w14:paraId="6D7BB0D3" w14:textId="77777777" w:rsidR="00705D39" w:rsidRDefault="0064051F" w:rsidP="00E41AA8">
      <w:pPr>
        <w:pStyle w:val="1231"/>
        <w:spacing w:beforeLines="50" w:before="120" w:line="240" w:lineRule="auto"/>
        <w:ind w:firstLine="2"/>
        <w:rPr>
          <w:rFonts w:ascii="Century" w:eastAsia="ＭＳ 明朝" w:hAnsi="Century"/>
          <w:sz w:val="22"/>
          <w:szCs w:val="22"/>
          <w:lang w:eastAsia="ja-JP"/>
        </w:rPr>
      </w:pPr>
      <w:r w:rsidRPr="009A466D">
        <w:rPr>
          <w:rFonts w:ascii="Century" w:eastAsia="ＭＳ 明朝" w:hAnsi="ＭＳ 明朝" w:hint="eastAsia"/>
          <w:sz w:val="22"/>
          <w:szCs w:val="22"/>
          <w:lang w:eastAsia="ja-JP"/>
        </w:rPr>
        <w:t>聴診の異常は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HLGT;</w:t>
      </w:r>
      <w:r w:rsidR="000109D3"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心血管系検査（酵素検査を除く）</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の下の</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HLT;</w:t>
      </w:r>
      <w:r w:rsidR="000109D3"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心聴診</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に属し、</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SOC;</w:t>
      </w:r>
      <w:r w:rsidR="000109D3"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臨床検査</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に分類されている。</w:t>
      </w:r>
    </w:p>
    <w:p w14:paraId="3D3B8783" w14:textId="77777777" w:rsidR="00705D39" w:rsidRDefault="0064051F" w:rsidP="00E41AA8">
      <w:pPr>
        <w:pStyle w:val="1231"/>
        <w:spacing w:beforeLines="50" w:before="120" w:line="240" w:lineRule="auto"/>
        <w:ind w:firstLine="2"/>
        <w:rPr>
          <w:rFonts w:ascii="Century" w:eastAsia="ＭＳ 明朝" w:hAnsi="Century"/>
          <w:sz w:val="22"/>
          <w:szCs w:val="22"/>
        </w:rPr>
      </w:pPr>
      <w:r w:rsidRPr="009A466D">
        <w:rPr>
          <w:rFonts w:ascii="Century" w:eastAsia="ＭＳ 明朝" w:hAnsi="ＭＳ 明朝"/>
          <w:sz w:val="22"/>
          <w:szCs w:val="22"/>
        </w:rPr>
        <w:t>心臓、肝、呼吸器、腎など主要な臓器では</w:t>
      </w:r>
      <w:r w:rsidRPr="009A466D">
        <w:rPr>
          <w:rFonts w:ascii="Century" w:eastAsia="ＭＳ 明朝" w:hAnsi="Century"/>
          <w:sz w:val="22"/>
          <w:szCs w:val="22"/>
        </w:rPr>
        <w:t>”failure”</w:t>
      </w:r>
      <w:r w:rsidRPr="009A466D">
        <w:rPr>
          <w:rFonts w:ascii="Century" w:eastAsia="ＭＳ 明朝" w:hAnsi="ＭＳ 明朝"/>
          <w:sz w:val="22"/>
          <w:szCs w:val="22"/>
        </w:rPr>
        <w:t>と</w:t>
      </w:r>
      <w:r w:rsidRPr="009A466D">
        <w:rPr>
          <w:rFonts w:ascii="Century" w:eastAsia="ＭＳ 明朝" w:hAnsi="Century"/>
          <w:sz w:val="22"/>
          <w:szCs w:val="22"/>
        </w:rPr>
        <w:t>”insufficiency”</w:t>
      </w:r>
      <w:r w:rsidRPr="009A466D">
        <w:rPr>
          <w:rFonts w:ascii="Century" w:eastAsia="ＭＳ 明朝" w:hAnsi="ＭＳ 明朝"/>
          <w:sz w:val="22"/>
          <w:szCs w:val="22"/>
        </w:rPr>
        <w:t>は同義として使われている。</w:t>
      </w:r>
      <w:r w:rsidR="00D03224">
        <w:rPr>
          <w:rFonts w:ascii="Century" w:eastAsia="ＭＳ 明朝" w:hAnsi="ＭＳ 明朝"/>
          <w:sz w:val="22"/>
          <w:szCs w:val="22"/>
        </w:rPr>
        <w:t>「</w:t>
      </w:r>
      <w:r w:rsidRPr="009A466D">
        <w:rPr>
          <w:rFonts w:ascii="Century" w:eastAsia="ＭＳ 明朝" w:hAnsi="Century"/>
          <w:b/>
          <w:bCs/>
          <w:iCs/>
          <w:sz w:val="22"/>
          <w:szCs w:val="22"/>
        </w:rPr>
        <w:t>SOC;</w:t>
      </w:r>
      <w:r w:rsidR="000109D3" w:rsidRPr="009A466D">
        <w:rPr>
          <w:rFonts w:ascii="Century" w:eastAsia="ＭＳ 明朝" w:hAnsi="Century" w:hint="eastAsia"/>
          <w:b/>
          <w:bCs/>
          <w:iCs/>
          <w:sz w:val="22"/>
          <w:szCs w:val="22"/>
        </w:rPr>
        <w:t xml:space="preserve"> </w:t>
      </w:r>
      <w:r w:rsidRPr="009A466D">
        <w:rPr>
          <w:rFonts w:ascii="Century" w:eastAsia="ＭＳ 明朝" w:hAnsi="ＭＳ 明朝"/>
          <w:b/>
          <w:bCs/>
          <w:i/>
          <w:iCs/>
          <w:sz w:val="22"/>
          <w:szCs w:val="22"/>
        </w:rPr>
        <w:t>心臓障害</w:t>
      </w:r>
      <w:r w:rsidR="00D44640">
        <w:rPr>
          <w:rFonts w:ascii="Century" w:eastAsia="ＭＳ 明朝" w:hAnsi="ＭＳ 明朝"/>
          <w:iCs/>
          <w:sz w:val="22"/>
          <w:szCs w:val="22"/>
        </w:rPr>
        <w:t>」</w:t>
      </w:r>
      <w:r w:rsidRPr="009A466D">
        <w:rPr>
          <w:rFonts w:ascii="Century" w:eastAsia="ＭＳ 明朝" w:hAnsi="ＭＳ 明朝"/>
          <w:sz w:val="22"/>
          <w:szCs w:val="22"/>
        </w:rPr>
        <w:t>では</w:t>
      </w:r>
      <w:r w:rsidRPr="009A466D">
        <w:rPr>
          <w:rFonts w:ascii="Century" w:eastAsia="ＭＳ 明朝" w:hAnsi="Century"/>
          <w:sz w:val="22"/>
          <w:szCs w:val="22"/>
        </w:rPr>
        <w:t>“failure”</w:t>
      </w:r>
      <w:r w:rsidR="00415C3C" w:rsidRPr="009A466D">
        <w:rPr>
          <w:rFonts w:ascii="Century" w:eastAsia="ＭＳ 明朝" w:hAnsi="ＭＳ 明朝" w:hint="eastAsia"/>
          <w:sz w:val="22"/>
          <w:szCs w:val="22"/>
        </w:rPr>
        <w:t>の用語</w:t>
      </w:r>
      <w:r w:rsidRPr="009A466D">
        <w:rPr>
          <w:rFonts w:ascii="Century" w:eastAsia="ＭＳ 明朝" w:hAnsi="ＭＳ 明朝"/>
          <w:sz w:val="22"/>
          <w:szCs w:val="22"/>
        </w:rPr>
        <w:t>は</w:t>
      </w:r>
      <w:r w:rsidRPr="009A466D">
        <w:rPr>
          <w:rFonts w:ascii="Century" w:eastAsia="ＭＳ 明朝" w:hAnsi="Century"/>
          <w:sz w:val="22"/>
          <w:szCs w:val="22"/>
        </w:rPr>
        <w:t>PT</w:t>
      </w:r>
      <w:r w:rsidR="00415C3C" w:rsidRPr="009A466D">
        <w:rPr>
          <w:rFonts w:ascii="Century" w:eastAsia="ＭＳ 明朝" w:hAnsi="ＭＳ 明朝" w:hint="eastAsia"/>
          <w:sz w:val="22"/>
          <w:szCs w:val="22"/>
        </w:rPr>
        <w:t>に</w:t>
      </w:r>
      <w:r w:rsidRPr="009A466D">
        <w:rPr>
          <w:rFonts w:ascii="Century" w:eastAsia="ＭＳ 明朝" w:hAnsi="ＭＳ 明朝"/>
          <w:sz w:val="22"/>
          <w:szCs w:val="22"/>
        </w:rPr>
        <w:t>、</w:t>
      </w:r>
      <w:r w:rsidRPr="009A466D">
        <w:rPr>
          <w:rFonts w:ascii="Century" w:eastAsia="ＭＳ 明朝" w:hAnsi="Century"/>
          <w:sz w:val="22"/>
          <w:szCs w:val="22"/>
        </w:rPr>
        <w:t>“insufficiency”</w:t>
      </w:r>
      <w:r w:rsidR="00415C3C" w:rsidRPr="009A466D">
        <w:rPr>
          <w:rFonts w:ascii="Century" w:eastAsia="ＭＳ 明朝" w:hAnsi="ＭＳ 明朝" w:hint="eastAsia"/>
          <w:sz w:val="22"/>
          <w:szCs w:val="22"/>
        </w:rPr>
        <w:t>の用語</w:t>
      </w:r>
      <w:r w:rsidRPr="009A466D">
        <w:rPr>
          <w:rFonts w:ascii="Century" w:eastAsia="ＭＳ 明朝" w:hAnsi="ＭＳ 明朝"/>
          <w:sz w:val="22"/>
          <w:szCs w:val="22"/>
        </w:rPr>
        <w:t>は</w:t>
      </w:r>
      <w:r w:rsidRPr="009A466D">
        <w:rPr>
          <w:rFonts w:ascii="Century" w:eastAsia="ＭＳ 明朝" w:hAnsi="Century"/>
          <w:sz w:val="22"/>
          <w:szCs w:val="22"/>
        </w:rPr>
        <w:t>LLT</w:t>
      </w:r>
      <w:r w:rsidR="00415C3C" w:rsidRPr="009A466D">
        <w:rPr>
          <w:rFonts w:ascii="Century" w:eastAsia="ＭＳ 明朝" w:hAnsi="ＭＳ 明朝" w:hint="eastAsia"/>
          <w:sz w:val="22"/>
          <w:szCs w:val="22"/>
        </w:rPr>
        <w:t>に配置され</w:t>
      </w:r>
      <w:r w:rsidRPr="009A466D">
        <w:rPr>
          <w:rFonts w:ascii="Century" w:eastAsia="ＭＳ 明朝" w:hAnsi="ＭＳ 明朝"/>
          <w:sz w:val="22"/>
          <w:szCs w:val="22"/>
        </w:rPr>
        <w:t>る（例：</w:t>
      </w:r>
      <w:r w:rsidR="00D03224">
        <w:rPr>
          <w:rFonts w:ascii="Century" w:eastAsia="ＭＳ 明朝" w:hAnsi="ＭＳ 明朝"/>
          <w:sz w:val="22"/>
          <w:szCs w:val="22"/>
        </w:rPr>
        <w:t>「</w:t>
      </w:r>
      <w:r w:rsidRPr="009A466D">
        <w:rPr>
          <w:rFonts w:ascii="Century" w:eastAsia="ＭＳ 明朝" w:hAnsi="Century"/>
          <w:b/>
          <w:sz w:val="22"/>
          <w:szCs w:val="22"/>
        </w:rPr>
        <w:t>PT;</w:t>
      </w:r>
      <w:r w:rsidRPr="009A466D">
        <w:rPr>
          <w:rFonts w:ascii="Century" w:eastAsia="ＭＳ 明朝" w:hAnsi="Century"/>
          <w:b/>
          <w:i/>
          <w:sz w:val="22"/>
          <w:szCs w:val="22"/>
        </w:rPr>
        <w:t xml:space="preserve"> </w:t>
      </w:r>
      <w:r w:rsidR="00415C3C" w:rsidRPr="009A466D">
        <w:rPr>
          <w:rFonts w:ascii="Century" w:eastAsia="ＭＳ 明朝" w:hAnsi="ＭＳ 明朝"/>
          <w:b/>
          <w:i/>
          <w:sz w:val="22"/>
          <w:szCs w:val="22"/>
        </w:rPr>
        <w:t>心不全</w:t>
      </w:r>
      <w:r w:rsidR="00415C3C" w:rsidRPr="009A466D">
        <w:rPr>
          <w:rFonts w:ascii="Century" w:eastAsia="ＭＳ 明朝" w:hAnsi="Century" w:hint="eastAsia"/>
          <w:i/>
          <w:sz w:val="22"/>
          <w:szCs w:val="22"/>
        </w:rPr>
        <w:t xml:space="preserve"> </w:t>
      </w:r>
      <w:r w:rsidR="00415C3C" w:rsidRPr="009A466D">
        <w:rPr>
          <w:rFonts w:ascii="Century" w:eastAsia="ＭＳ 明朝" w:hAnsi="Century" w:hint="eastAsia"/>
          <w:sz w:val="22"/>
          <w:szCs w:val="22"/>
        </w:rPr>
        <w:t>(</w:t>
      </w:r>
      <w:r w:rsidRPr="009A466D">
        <w:rPr>
          <w:rFonts w:ascii="Century" w:eastAsia="ＭＳ 明朝" w:hAnsi="Century"/>
          <w:i/>
          <w:sz w:val="22"/>
          <w:szCs w:val="22"/>
        </w:rPr>
        <w:t>Cardiac failure</w:t>
      </w:r>
      <w:r w:rsidR="00964CA8" w:rsidRPr="009A466D">
        <w:rPr>
          <w:rFonts w:ascii="Century" w:eastAsia="ＭＳ 明朝" w:hAnsi="Century" w:hint="eastAsia"/>
          <w:sz w:val="22"/>
          <w:szCs w:val="22"/>
        </w:rPr>
        <w:t>)</w:t>
      </w:r>
      <w:r w:rsidR="00D44640">
        <w:rPr>
          <w:rFonts w:ascii="Century" w:eastAsia="ＭＳ 明朝" w:hAnsi="ＭＳ 明朝"/>
          <w:sz w:val="22"/>
          <w:szCs w:val="22"/>
        </w:rPr>
        <w:t>」</w:t>
      </w:r>
      <w:r w:rsidRPr="009A466D">
        <w:rPr>
          <w:rFonts w:ascii="Century" w:eastAsia="ＭＳ 明朝" w:hAnsi="ＭＳ 明朝"/>
          <w:sz w:val="22"/>
          <w:szCs w:val="22"/>
        </w:rPr>
        <w:t>と</w:t>
      </w:r>
      <w:r w:rsidR="00D03224">
        <w:rPr>
          <w:rFonts w:ascii="Century" w:eastAsia="ＭＳ 明朝" w:hAnsi="ＭＳ 明朝"/>
          <w:sz w:val="22"/>
          <w:szCs w:val="22"/>
        </w:rPr>
        <w:t>「</w:t>
      </w:r>
      <w:r w:rsidRPr="009A466D">
        <w:rPr>
          <w:rFonts w:ascii="Century" w:eastAsia="ＭＳ 明朝" w:hAnsi="Century"/>
          <w:b/>
          <w:sz w:val="22"/>
          <w:szCs w:val="22"/>
        </w:rPr>
        <w:t xml:space="preserve">LLT; </w:t>
      </w:r>
      <w:r w:rsidR="00415C3C" w:rsidRPr="009A466D">
        <w:rPr>
          <w:rFonts w:ascii="Century" w:eastAsia="ＭＳ 明朝" w:hAnsi="ＭＳ 明朝"/>
          <w:b/>
          <w:i/>
          <w:sz w:val="22"/>
          <w:szCs w:val="22"/>
        </w:rPr>
        <w:t>心不全</w:t>
      </w:r>
      <w:r w:rsidR="00415C3C" w:rsidRPr="009A466D">
        <w:rPr>
          <w:rFonts w:ascii="Century" w:eastAsia="ＭＳ 明朝" w:hAnsi="Century" w:hint="eastAsia"/>
          <w:sz w:val="22"/>
          <w:szCs w:val="22"/>
        </w:rPr>
        <w:t xml:space="preserve"> (</w:t>
      </w:r>
      <w:r w:rsidRPr="009A466D">
        <w:rPr>
          <w:rFonts w:ascii="Century" w:eastAsia="ＭＳ 明朝" w:hAnsi="Century"/>
          <w:i/>
          <w:sz w:val="22"/>
          <w:szCs w:val="22"/>
        </w:rPr>
        <w:t>Cardiac insufficiency</w:t>
      </w:r>
      <w:r w:rsidR="00415C3C" w:rsidRPr="009A466D">
        <w:rPr>
          <w:rFonts w:ascii="Century" w:eastAsia="ＭＳ 明朝" w:hAnsi="Century" w:hint="eastAsia"/>
          <w:sz w:val="22"/>
          <w:szCs w:val="22"/>
        </w:rPr>
        <w:t>)</w:t>
      </w:r>
      <w:r w:rsidR="00D44640">
        <w:rPr>
          <w:rFonts w:ascii="Century" w:eastAsia="ＭＳ 明朝" w:hAnsi="ＭＳ 明朝"/>
          <w:sz w:val="22"/>
          <w:szCs w:val="22"/>
        </w:rPr>
        <w:t>」</w:t>
      </w:r>
      <w:r w:rsidRPr="009A466D">
        <w:rPr>
          <w:rFonts w:ascii="Century" w:eastAsia="ＭＳ 明朝" w:hAnsi="ＭＳ 明朝"/>
          <w:sz w:val="22"/>
          <w:szCs w:val="22"/>
        </w:rPr>
        <w:t>）</w:t>
      </w:r>
      <w:r w:rsidR="00415C3C" w:rsidRPr="009A466D">
        <w:rPr>
          <w:rFonts w:ascii="Century" w:eastAsia="ＭＳ 明朝" w:hAnsi="ＭＳ 明朝" w:hint="eastAsia"/>
          <w:sz w:val="22"/>
          <w:szCs w:val="22"/>
        </w:rPr>
        <w:t>。</w:t>
      </w:r>
    </w:p>
    <w:p w14:paraId="2FCA85FB"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06" w:name="_Toc420230497"/>
      <w:bookmarkStart w:id="207" w:name="_Toc420231990"/>
      <w:bookmarkStart w:id="208" w:name="_Toc420292693"/>
      <w:bookmarkStart w:id="209" w:name="_Toc420293038"/>
      <w:bookmarkStart w:id="210" w:name="_Toc427562932"/>
      <w:bookmarkStart w:id="211" w:name="_Toc429210173"/>
      <w:bookmarkStart w:id="212" w:name="_Toc524334913"/>
      <w:r w:rsidRPr="007A64A5">
        <w:rPr>
          <w:rFonts w:ascii="ＭＳ Ｐゴシック" w:eastAsia="ＭＳ Ｐゴシック" w:hAnsi="ＭＳ Ｐゴシック"/>
          <w:i w:val="0"/>
          <w:sz w:val="24"/>
          <w:szCs w:val="24"/>
          <w:lang w:eastAsia="ja-JP"/>
        </w:rPr>
        <w:br w:type="page"/>
      </w:r>
      <w:bookmarkStart w:id="213" w:name="_Toc443386829"/>
      <w:bookmarkStart w:id="214" w:name="_Toc459295115"/>
      <w:r w:rsidRPr="007A64A5">
        <w:rPr>
          <w:rFonts w:ascii="ＭＳ Ｐゴシック" w:eastAsia="ＭＳ Ｐゴシック" w:hAnsi="ＭＳ Ｐゴシック" w:hint="eastAsia"/>
          <w:i w:val="0"/>
          <w:sz w:val="24"/>
          <w:szCs w:val="24"/>
          <w:lang w:eastAsia="ja-JP"/>
        </w:rPr>
        <w:lastRenderedPageBreak/>
        <w:t>6.3</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FD2973"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先天性、家族性および遺伝性障害</w:t>
      </w:r>
      <w:bookmarkEnd w:id="206"/>
      <w:bookmarkEnd w:id="207"/>
      <w:bookmarkEnd w:id="208"/>
      <w:bookmarkEnd w:id="209"/>
      <w:bookmarkEnd w:id="210"/>
      <w:bookmarkEnd w:id="211"/>
      <w:bookmarkEnd w:id="212"/>
      <w:r w:rsidR="00D44640">
        <w:rPr>
          <w:rFonts w:ascii="ＭＳ Ｐゴシック" w:eastAsia="ＭＳ Ｐゴシック" w:hAnsi="ＭＳ Ｐゴシック" w:hint="eastAsia"/>
          <w:i w:val="0"/>
          <w:sz w:val="24"/>
          <w:szCs w:val="24"/>
          <w:lang w:eastAsia="ja-JP"/>
        </w:rPr>
        <w:t>」</w:t>
      </w:r>
      <w:bookmarkEnd w:id="213"/>
      <w:bookmarkEnd w:id="214"/>
    </w:p>
    <w:p w14:paraId="0782BC6A" w14:textId="77777777" w:rsidR="0064051F" w:rsidRPr="00874874"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6.3.1</w:t>
      </w:r>
      <w:r w:rsidRPr="00874874">
        <w:rPr>
          <w:rFonts w:ascii="ＭＳ Ｐゴシック" w:eastAsia="ＭＳ Ｐゴシック" w:hAnsi="ＭＳ Ｐゴシック" w:hint="eastAsia"/>
          <w:b/>
          <w:sz w:val="22"/>
          <w:szCs w:val="22"/>
          <w:lang w:eastAsia="ja-JP"/>
        </w:rPr>
        <w:tab/>
        <w:t>分類基準</w:t>
      </w:r>
    </w:p>
    <w:p w14:paraId="3D82D3E6" w14:textId="77777777" w:rsidR="00705D39" w:rsidRDefault="007D5E67" w:rsidP="00E41AA8">
      <w:pPr>
        <w:spacing w:beforeLines="50" w:before="120"/>
        <w:rPr>
          <w:sz w:val="22"/>
          <w:szCs w:val="22"/>
          <w:lang w:eastAsia="ja-JP"/>
        </w:rPr>
      </w:pPr>
      <w:r w:rsidRPr="00896639">
        <w:rPr>
          <w:rFonts w:ascii="Times New Roman" w:hAnsi="Times New Roman" w:hint="eastAsia"/>
          <w:sz w:val="22"/>
          <w:szCs w:val="22"/>
          <w:lang w:eastAsia="ja-JP"/>
        </w:rPr>
        <w:t>本</w:t>
      </w:r>
      <w:r w:rsidRPr="00896639">
        <w:rPr>
          <w:rFonts w:ascii="Times New Roman" w:hAnsi="Times New Roman" w:hint="eastAsia"/>
          <w:sz w:val="22"/>
          <w:szCs w:val="22"/>
          <w:lang w:eastAsia="ja-JP"/>
        </w:rPr>
        <w:t>SOC</w:t>
      </w:r>
      <w:r w:rsidRPr="00896639">
        <w:rPr>
          <w:rFonts w:ascii="Times New Roman" w:hAnsi="Times New Roman" w:hint="eastAsia"/>
          <w:sz w:val="22"/>
          <w:szCs w:val="22"/>
          <w:lang w:eastAsia="ja-JP"/>
        </w:rPr>
        <w:t>の用語は、</w:t>
      </w:r>
      <w:r w:rsidRPr="00896639">
        <w:rPr>
          <w:rFonts w:ascii="Times New Roman" w:hAnsi="Times New Roman"/>
          <w:sz w:val="22"/>
          <w:szCs w:val="22"/>
          <w:lang w:eastAsia="ja-JP"/>
        </w:rPr>
        <w:t>HLGT</w:t>
      </w:r>
      <w:r w:rsidRPr="00896639">
        <w:rPr>
          <w:rFonts w:ascii="Times New Roman" w:hAnsi="Times New Roman" w:hint="eastAsia"/>
          <w:sz w:val="22"/>
          <w:szCs w:val="22"/>
          <w:lang w:eastAsia="ja-JP"/>
        </w:rPr>
        <w:t>レベルでは、主として解剖学的に分類されている。この</w:t>
      </w:r>
      <w:r w:rsidRPr="00896639">
        <w:rPr>
          <w:rFonts w:ascii="Times New Roman" w:hAnsi="Times New Roman" w:hint="eastAsia"/>
          <w:sz w:val="22"/>
          <w:szCs w:val="22"/>
          <w:lang w:eastAsia="ja-JP"/>
        </w:rPr>
        <w:t>HLGT</w:t>
      </w:r>
      <w:r w:rsidR="0064051F" w:rsidRPr="009A466D">
        <w:rPr>
          <w:rFonts w:hAnsi="ＭＳ 明朝" w:hint="eastAsia"/>
          <w:sz w:val="22"/>
          <w:szCs w:val="22"/>
          <w:lang w:eastAsia="ja-JP"/>
        </w:rPr>
        <w:t>レベルでの分類は、可能な場合、</w:t>
      </w:r>
      <w:r w:rsidR="00D03224">
        <w:rPr>
          <w:rFonts w:hAnsi="ＭＳ 明朝" w:hint="eastAsia"/>
          <w:sz w:val="22"/>
          <w:szCs w:val="22"/>
          <w:lang w:eastAsia="ja-JP"/>
        </w:rPr>
        <w:t>「</w:t>
      </w:r>
      <w:r w:rsidR="0064051F" w:rsidRPr="009A466D">
        <w:rPr>
          <w:rFonts w:hint="eastAsia"/>
          <w:b/>
          <w:sz w:val="22"/>
          <w:szCs w:val="22"/>
          <w:lang w:eastAsia="ja-JP"/>
        </w:rPr>
        <w:t>HLGT;</w:t>
      </w:r>
      <w:r w:rsidR="00122414" w:rsidRPr="009A466D">
        <w:rPr>
          <w:rFonts w:hint="eastAsia"/>
          <w:b/>
          <w:i/>
          <w:sz w:val="22"/>
          <w:szCs w:val="22"/>
          <w:lang w:eastAsia="ja-JP"/>
        </w:rPr>
        <w:t xml:space="preserve"> </w:t>
      </w:r>
      <w:r w:rsidR="0064051F" w:rsidRPr="009A466D">
        <w:rPr>
          <w:rFonts w:hAnsi="ＭＳ 明朝" w:hint="eastAsia"/>
          <w:b/>
          <w:i/>
          <w:sz w:val="22"/>
          <w:szCs w:val="22"/>
          <w:lang w:eastAsia="ja-JP"/>
        </w:rPr>
        <w:t>先天性肝胆道系障害</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122414" w:rsidRPr="009A466D">
        <w:rPr>
          <w:rFonts w:hint="eastAsia"/>
          <w:b/>
          <w:i/>
          <w:sz w:val="22"/>
          <w:szCs w:val="22"/>
          <w:lang w:eastAsia="ja-JP"/>
        </w:rPr>
        <w:t xml:space="preserve"> </w:t>
      </w:r>
      <w:r w:rsidR="0064051F" w:rsidRPr="009A466D">
        <w:rPr>
          <w:rFonts w:hAnsi="ＭＳ 明朝" w:hint="eastAsia"/>
          <w:b/>
          <w:i/>
          <w:sz w:val="22"/>
          <w:szCs w:val="22"/>
          <w:lang w:eastAsia="ja-JP"/>
        </w:rPr>
        <w:t>先天性内分泌障害</w:t>
      </w:r>
      <w:r w:rsidR="00D44640">
        <w:rPr>
          <w:rFonts w:hAnsi="ＭＳ 明朝" w:hint="eastAsia"/>
          <w:sz w:val="22"/>
          <w:szCs w:val="22"/>
          <w:lang w:eastAsia="ja-JP"/>
        </w:rPr>
        <w:t>」</w:t>
      </w:r>
      <w:r w:rsidR="0064051F" w:rsidRPr="009A466D">
        <w:rPr>
          <w:rFonts w:hAnsi="ＭＳ 明朝" w:hint="eastAsia"/>
          <w:sz w:val="22"/>
          <w:szCs w:val="22"/>
          <w:lang w:eastAsia="ja-JP"/>
        </w:rPr>
        <w:t>など、全体として</w:t>
      </w:r>
      <w:r w:rsidR="0064051F" w:rsidRPr="009A466D">
        <w:rPr>
          <w:sz w:val="22"/>
          <w:szCs w:val="22"/>
          <w:lang w:eastAsia="ja-JP"/>
        </w:rPr>
        <w:t>MedDRA</w:t>
      </w:r>
      <w:r w:rsidR="0064051F" w:rsidRPr="009A466D">
        <w:rPr>
          <w:rFonts w:hAnsi="ＭＳ 明朝" w:hint="eastAsia"/>
          <w:sz w:val="22"/>
          <w:szCs w:val="22"/>
          <w:lang w:eastAsia="ja-JP"/>
        </w:rPr>
        <w:t>に使用されている</w:t>
      </w:r>
      <w:r w:rsidR="0064051F" w:rsidRPr="009A466D">
        <w:rPr>
          <w:rFonts w:hint="eastAsia"/>
          <w:sz w:val="22"/>
          <w:szCs w:val="22"/>
          <w:lang w:eastAsia="ja-JP"/>
        </w:rPr>
        <w:t>SOC</w:t>
      </w:r>
      <w:r w:rsidR="0064051F" w:rsidRPr="009A466D">
        <w:rPr>
          <w:rFonts w:hAnsi="ＭＳ 明朝" w:hint="eastAsia"/>
          <w:sz w:val="22"/>
          <w:szCs w:val="22"/>
          <w:lang w:eastAsia="ja-JP"/>
        </w:rPr>
        <w:t>の分類を反映するものとなっておりそれぞれの表記に</w:t>
      </w:r>
      <w:r w:rsidR="00D03224">
        <w:rPr>
          <w:rFonts w:hAnsi="ＭＳ 明朝" w:hint="eastAsia"/>
          <w:sz w:val="22"/>
          <w:szCs w:val="22"/>
          <w:lang w:eastAsia="ja-JP"/>
        </w:rPr>
        <w:t>「</w:t>
      </w:r>
      <w:r w:rsidR="0064051F" w:rsidRPr="009A466D">
        <w:rPr>
          <w:rFonts w:hAnsi="ＭＳ 明朝" w:hint="eastAsia"/>
          <w:sz w:val="22"/>
          <w:szCs w:val="22"/>
          <w:lang w:eastAsia="ja-JP"/>
        </w:rPr>
        <w:t>先天性</w:t>
      </w:r>
      <w:r w:rsidR="00D44640">
        <w:rPr>
          <w:rFonts w:hAnsi="ＭＳ 明朝" w:hint="eastAsia"/>
          <w:sz w:val="22"/>
          <w:szCs w:val="22"/>
          <w:lang w:eastAsia="ja-JP"/>
        </w:rPr>
        <w:t>」</w:t>
      </w:r>
      <w:r w:rsidR="0064051F" w:rsidRPr="009A466D">
        <w:rPr>
          <w:rFonts w:hAnsi="ＭＳ 明朝" w:hint="eastAsia"/>
          <w:sz w:val="22"/>
          <w:szCs w:val="22"/>
          <w:lang w:eastAsia="ja-JP"/>
        </w:rPr>
        <w:t>が付けられている。ただし、</w:t>
      </w:r>
      <w:r w:rsidR="00D03224">
        <w:rPr>
          <w:rFonts w:hAnsi="ＭＳ 明朝" w:hint="eastAsia"/>
          <w:sz w:val="22"/>
          <w:szCs w:val="22"/>
          <w:lang w:eastAsia="ja-JP"/>
        </w:rPr>
        <w:t>「</w:t>
      </w:r>
      <w:r w:rsidR="0064051F" w:rsidRPr="009A466D">
        <w:rPr>
          <w:rFonts w:hint="eastAsia"/>
          <w:b/>
          <w:sz w:val="22"/>
          <w:szCs w:val="22"/>
          <w:lang w:eastAsia="ja-JP"/>
        </w:rPr>
        <w:t>HLGT;</w:t>
      </w:r>
      <w:r w:rsidR="00B86255" w:rsidRPr="009A466D">
        <w:rPr>
          <w:rFonts w:hint="eastAsia"/>
          <w:b/>
          <w:i/>
          <w:sz w:val="22"/>
          <w:szCs w:val="22"/>
          <w:lang w:eastAsia="ja-JP"/>
        </w:rPr>
        <w:t xml:space="preserve"> </w:t>
      </w:r>
      <w:r w:rsidR="0064051F" w:rsidRPr="009A466D">
        <w:rPr>
          <w:rFonts w:hAnsi="ＭＳ 明朝" w:hint="eastAsia"/>
          <w:b/>
          <w:i/>
          <w:sz w:val="22"/>
          <w:szCs w:val="22"/>
          <w:lang w:eastAsia="ja-JP"/>
        </w:rPr>
        <w:t>染色体異常および異常遺伝子キャリアー</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B86255" w:rsidRPr="009A466D">
        <w:rPr>
          <w:rFonts w:hint="eastAsia"/>
          <w:b/>
          <w:i/>
          <w:sz w:val="22"/>
          <w:szCs w:val="22"/>
          <w:lang w:eastAsia="ja-JP"/>
        </w:rPr>
        <w:t xml:space="preserve"> </w:t>
      </w:r>
      <w:r w:rsidR="0064051F" w:rsidRPr="009A466D">
        <w:rPr>
          <w:rFonts w:hAnsi="ＭＳ 明朝" w:hint="eastAsia"/>
          <w:b/>
          <w:i/>
          <w:sz w:val="22"/>
          <w:szCs w:val="22"/>
          <w:lang w:eastAsia="ja-JP"/>
        </w:rPr>
        <w:t>先天性および遺伝性障害</w:t>
      </w:r>
      <w:r w:rsidR="00910560">
        <w:rPr>
          <w:rFonts w:hint="eastAsia"/>
          <w:b/>
          <w:i/>
          <w:sz w:val="22"/>
          <w:szCs w:val="22"/>
          <w:lang w:eastAsia="ja-JP"/>
        </w:rPr>
        <w:t>ＮＥＣ</w:t>
      </w:r>
      <w:r w:rsidR="00D44640">
        <w:rPr>
          <w:rFonts w:hAnsi="ＭＳ 明朝" w:hint="eastAsia"/>
          <w:sz w:val="22"/>
          <w:szCs w:val="22"/>
          <w:lang w:eastAsia="ja-JP"/>
        </w:rPr>
        <w:t>」</w:t>
      </w:r>
      <w:r w:rsidR="0064051F" w:rsidRPr="009A466D">
        <w:rPr>
          <w:rFonts w:hAnsi="ＭＳ 明朝" w:hint="eastAsia"/>
          <w:sz w:val="22"/>
          <w:szCs w:val="22"/>
          <w:lang w:eastAsia="ja-JP"/>
        </w:rPr>
        <w:t>ならびに</w:t>
      </w:r>
      <w:r w:rsidR="00D03224">
        <w:rPr>
          <w:rFonts w:hAnsi="ＭＳ 明朝" w:hint="eastAsia"/>
          <w:sz w:val="22"/>
          <w:szCs w:val="22"/>
          <w:lang w:eastAsia="ja-JP"/>
        </w:rPr>
        <w:t>「</w:t>
      </w:r>
      <w:r w:rsidR="0064051F" w:rsidRPr="009A466D">
        <w:rPr>
          <w:rFonts w:hint="eastAsia"/>
          <w:b/>
          <w:sz w:val="22"/>
          <w:szCs w:val="22"/>
          <w:lang w:eastAsia="ja-JP"/>
        </w:rPr>
        <w:t>HLGT;</w:t>
      </w:r>
      <w:r w:rsidR="00B86255" w:rsidRPr="009A466D">
        <w:rPr>
          <w:rFonts w:hint="eastAsia"/>
          <w:b/>
          <w:sz w:val="22"/>
          <w:szCs w:val="22"/>
          <w:lang w:eastAsia="ja-JP"/>
        </w:rPr>
        <w:t xml:space="preserve"> </w:t>
      </w:r>
      <w:r w:rsidR="0064051F" w:rsidRPr="009A466D">
        <w:rPr>
          <w:rFonts w:hAnsi="ＭＳ 明朝" w:hint="eastAsia"/>
          <w:b/>
          <w:i/>
          <w:sz w:val="22"/>
          <w:szCs w:val="22"/>
          <w:lang w:eastAsia="ja-JP"/>
        </w:rPr>
        <w:t>先天性細胞質障害</w:t>
      </w:r>
      <w:r w:rsidR="00D44640">
        <w:rPr>
          <w:rFonts w:hAnsi="ＭＳ 明朝" w:hint="eastAsia"/>
          <w:sz w:val="22"/>
          <w:szCs w:val="22"/>
          <w:lang w:eastAsia="ja-JP"/>
        </w:rPr>
        <w:t>」</w:t>
      </w:r>
      <w:r w:rsidR="0064051F" w:rsidRPr="009A466D">
        <w:rPr>
          <w:rFonts w:hAnsi="ＭＳ 明朝" w:hint="eastAsia"/>
          <w:sz w:val="22"/>
          <w:szCs w:val="22"/>
          <w:lang w:eastAsia="ja-JP"/>
        </w:rPr>
        <w:t>は例外である。</w:t>
      </w:r>
    </w:p>
    <w:p w14:paraId="5F07EA88" w14:textId="77777777" w:rsidR="00705D39" w:rsidRDefault="0064051F" w:rsidP="00E41AA8">
      <w:pPr>
        <w:spacing w:beforeLines="50" w:before="120"/>
        <w:rPr>
          <w:sz w:val="22"/>
          <w:szCs w:val="22"/>
          <w:lang w:eastAsia="ja-JP"/>
        </w:rPr>
      </w:pPr>
      <w:r w:rsidRPr="009A466D">
        <w:rPr>
          <w:sz w:val="22"/>
          <w:szCs w:val="22"/>
          <w:lang w:eastAsia="ja-JP"/>
        </w:rPr>
        <w:t>HLT</w:t>
      </w:r>
      <w:r w:rsidRPr="009A466D">
        <w:rPr>
          <w:rFonts w:hAnsi="ＭＳ 明朝" w:hint="eastAsia"/>
          <w:sz w:val="22"/>
          <w:szCs w:val="22"/>
          <w:lang w:eastAsia="ja-JP"/>
        </w:rPr>
        <w:t>レベルでは、可能な限り解剖学上の分類に応じて</w:t>
      </w:r>
      <w:r w:rsidR="00D03224">
        <w:rPr>
          <w:rFonts w:hAnsi="ＭＳ 明朝" w:hint="eastAsia"/>
          <w:sz w:val="22"/>
          <w:szCs w:val="22"/>
          <w:lang w:eastAsia="ja-JP"/>
        </w:rPr>
        <w:t>「</w:t>
      </w:r>
      <w:r w:rsidRPr="009A466D">
        <w:rPr>
          <w:rFonts w:hint="eastAsia"/>
          <w:b/>
          <w:sz w:val="22"/>
          <w:szCs w:val="22"/>
          <w:lang w:eastAsia="ja-JP"/>
        </w:rPr>
        <w:t>HLT;</w:t>
      </w:r>
      <w:r w:rsidR="00B86255" w:rsidRPr="009A466D">
        <w:rPr>
          <w:rFonts w:hint="eastAsia"/>
          <w:b/>
          <w:i/>
          <w:sz w:val="22"/>
          <w:szCs w:val="22"/>
          <w:lang w:eastAsia="ja-JP"/>
        </w:rPr>
        <w:t xml:space="preserve"> </w:t>
      </w:r>
      <w:r w:rsidRPr="009A466D">
        <w:rPr>
          <w:rFonts w:hAnsi="ＭＳ 明朝" w:hint="eastAsia"/>
          <w:b/>
          <w:i/>
          <w:sz w:val="22"/>
          <w:szCs w:val="22"/>
          <w:lang w:eastAsia="ja-JP"/>
        </w:rPr>
        <w:t>先天性甲状腺障害</w:t>
      </w:r>
      <w:r w:rsidR="00D44640">
        <w:rPr>
          <w:rFonts w:hAnsi="ＭＳ 明朝" w:hint="eastAsia"/>
          <w:sz w:val="22"/>
          <w:szCs w:val="22"/>
          <w:lang w:eastAsia="ja-JP"/>
        </w:rPr>
        <w:t>」</w:t>
      </w:r>
      <w:r w:rsidRPr="009A466D">
        <w:rPr>
          <w:rFonts w:hAnsi="ＭＳ 明朝" w:hint="eastAsia"/>
          <w:sz w:val="22"/>
          <w:szCs w:val="22"/>
          <w:lang w:eastAsia="ja-JP"/>
        </w:rPr>
        <w:t>の様に更に細かく分類されている。</w:t>
      </w:r>
    </w:p>
    <w:p w14:paraId="4DBD444A"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解剖学的に分類できない</w:t>
      </w:r>
      <w:r w:rsidRPr="009A466D">
        <w:rPr>
          <w:sz w:val="22"/>
          <w:szCs w:val="22"/>
          <w:lang w:eastAsia="ja-JP"/>
        </w:rPr>
        <w:t>HLGT</w:t>
      </w:r>
      <w:r w:rsidRPr="009A466D">
        <w:rPr>
          <w:rFonts w:hAnsi="ＭＳ 明朝" w:hint="eastAsia"/>
          <w:sz w:val="22"/>
          <w:szCs w:val="22"/>
          <w:lang w:eastAsia="ja-JP"/>
        </w:rPr>
        <w:t>例えば、</w:t>
      </w:r>
      <w:r w:rsidR="00D03224">
        <w:rPr>
          <w:rFonts w:hAnsi="ＭＳ 明朝" w:hint="eastAsia"/>
          <w:sz w:val="22"/>
          <w:szCs w:val="22"/>
          <w:lang w:eastAsia="ja-JP"/>
        </w:rPr>
        <w:t>「</w:t>
      </w:r>
      <w:r w:rsidRPr="009A466D">
        <w:rPr>
          <w:rFonts w:hint="eastAsia"/>
          <w:b/>
          <w:sz w:val="22"/>
          <w:szCs w:val="22"/>
          <w:lang w:eastAsia="ja-JP"/>
        </w:rPr>
        <w:t>HLGT;</w:t>
      </w:r>
      <w:r w:rsidR="00601177" w:rsidRPr="009A466D">
        <w:rPr>
          <w:rFonts w:hint="eastAsia"/>
          <w:b/>
          <w:i/>
          <w:sz w:val="22"/>
          <w:szCs w:val="22"/>
          <w:lang w:eastAsia="ja-JP"/>
        </w:rPr>
        <w:t xml:space="preserve"> </w:t>
      </w:r>
      <w:r w:rsidRPr="009A466D">
        <w:rPr>
          <w:rFonts w:hAnsi="ＭＳ 明朝" w:hint="eastAsia"/>
          <w:b/>
          <w:i/>
          <w:sz w:val="22"/>
          <w:szCs w:val="22"/>
          <w:lang w:eastAsia="ja-JP"/>
        </w:rPr>
        <w:t>先天性代謝および栄養障害</w:t>
      </w:r>
      <w:r w:rsidR="00D44640">
        <w:rPr>
          <w:rFonts w:hAnsi="ＭＳ 明朝" w:hint="eastAsia"/>
          <w:sz w:val="22"/>
          <w:szCs w:val="22"/>
          <w:lang w:eastAsia="ja-JP"/>
        </w:rPr>
        <w:t>」</w:t>
      </w:r>
      <w:r w:rsidRPr="009A466D">
        <w:rPr>
          <w:rFonts w:hAnsi="ＭＳ 明朝" w:hint="eastAsia"/>
          <w:sz w:val="22"/>
          <w:szCs w:val="22"/>
          <w:lang w:eastAsia="ja-JP"/>
        </w:rPr>
        <w:t>などは、</w:t>
      </w:r>
      <w:r w:rsidR="00D03224">
        <w:rPr>
          <w:rFonts w:hAnsi="ＭＳ 明朝" w:hint="eastAsia"/>
          <w:sz w:val="22"/>
          <w:szCs w:val="22"/>
          <w:lang w:eastAsia="ja-JP"/>
        </w:rPr>
        <w:t>「</w:t>
      </w:r>
      <w:r w:rsidRPr="009A466D">
        <w:rPr>
          <w:rFonts w:hint="eastAsia"/>
          <w:b/>
          <w:sz w:val="22"/>
          <w:szCs w:val="22"/>
          <w:lang w:eastAsia="ja-JP"/>
        </w:rPr>
        <w:t>HLT;</w:t>
      </w:r>
      <w:r w:rsidR="00601177" w:rsidRPr="009A466D">
        <w:rPr>
          <w:rFonts w:hint="eastAsia"/>
          <w:b/>
          <w:i/>
          <w:sz w:val="22"/>
          <w:szCs w:val="22"/>
          <w:lang w:eastAsia="ja-JP"/>
        </w:rPr>
        <w:t xml:space="preserve"> </w:t>
      </w:r>
      <w:r w:rsidRPr="009A466D">
        <w:rPr>
          <w:rFonts w:hAnsi="ＭＳ 明朝" w:hint="eastAsia"/>
          <w:b/>
          <w:i/>
          <w:sz w:val="22"/>
          <w:szCs w:val="22"/>
          <w:lang w:eastAsia="ja-JP"/>
        </w:rPr>
        <w:t>先天性ビリルビン代謝異常症</w:t>
      </w:r>
      <w:r w:rsidR="00D44640">
        <w:rPr>
          <w:rFonts w:hAnsi="ＭＳ 明朝" w:hint="eastAsia"/>
          <w:sz w:val="22"/>
          <w:szCs w:val="22"/>
          <w:lang w:eastAsia="ja-JP"/>
        </w:rPr>
        <w:t>」</w:t>
      </w:r>
      <w:r w:rsidRPr="009A466D">
        <w:rPr>
          <w:rFonts w:hAnsi="ＭＳ 明朝" w:hint="eastAsia"/>
          <w:sz w:val="22"/>
          <w:szCs w:val="22"/>
          <w:lang w:eastAsia="ja-JP"/>
        </w:rPr>
        <w:t>に見られるように、リンクする</w:t>
      </w:r>
      <w:r w:rsidRPr="009A466D">
        <w:rPr>
          <w:rFonts w:hint="eastAsia"/>
          <w:sz w:val="22"/>
          <w:szCs w:val="22"/>
          <w:lang w:eastAsia="ja-JP"/>
        </w:rPr>
        <w:t>PT</w:t>
      </w:r>
      <w:r w:rsidRPr="009A466D">
        <w:rPr>
          <w:rFonts w:hAnsi="ＭＳ 明朝" w:hint="eastAsia"/>
          <w:sz w:val="22"/>
          <w:szCs w:val="22"/>
          <w:lang w:eastAsia="ja-JP"/>
        </w:rPr>
        <w:t>は病態に応じてグループ分けされている。また</w:t>
      </w:r>
      <w:r w:rsidR="00D03224">
        <w:rPr>
          <w:rFonts w:hAnsi="ＭＳ 明朝" w:hint="eastAsia"/>
          <w:sz w:val="22"/>
          <w:szCs w:val="22"/>
          <w:lang w:eastAsia="ja-JP"/>
        </w:rPr>
        <w:t>「</w:t>
      </w:r>
      <w:r w:rsidRPr="009A466D">
        <w:rPr>
          <w:rFonts w:hint="eastAsia"/>
          <w:b/>
          <w:sz w:val="22"/>
          <w:szCs w:val="22"/>
          <w:lang w:eastAsia="ja-JP"/>
        </w:rPr>
        <w:t>HLGT;</w:t>
      </w:r>
      <w:r w:rsidR="00601177" w:rsidRPr="009A466D">
        <w:rPr>
          <w:rFonts w:hint="eastAsia"/>
          <w:b/>
          <w:sz w:val="22"/>
          <w:szCs w:val="22"/>
          <w:lang w:eastAsia="ja-JP"/>
        </w:rPr>
        <w:t xml:space="preserve"> </w:t>
      </w:r>
      <w:r w:rsidRPr="009A466D">
        <w:rPr>
          <w:rFonts w:hAnsi="ＭＳ 明朝" w:hint="eastAsia"/>
          <w:b/>
          <w:i/>
          <w:sz w:val="22"/>
          <w:szCs w:val="22"/>
          <w:lang w:eastAsia="ja-JP"/>
        </w:rPr>
        <w:t>先天性感染症および外寄生症</w:t>
      </w:r>
      <w:r w:rsidR="00D44640">
        <w:rPr>
          <w:rFonts w:hAnsi="ＭＳ 明朝" w:hint="eastAsia"/>
          <w:sz w:val="22"/>
          <w:szCs w:val="22"/>
          <w:lang w:eastAsia="ja-JP"/>
        </w:rPr>
        <w:t>」</w:t>
      </w:r>
      <w:r w:rsidRPr="009A466D">
        <w:rPr>
          <w:rFonts w:hAnsi="ＭＳ 明朝" w:hint="eastAsia"/>
          <w:sz w:val="22"/>
          <w:szCs w:val="22"/>
          <w:lang w:eastAsia="ja-JP"/>
        </w:rPr>
        <w:t>では</w:t>
      </w:r>
      <w:r w:rsidR="00D03224">
        <w:rPr>
          <w:rFonts w:hAnsi="ＭＳ 明朝" w:hint="eastAsia"/>
          <w:sz w:val="22"/>
          <w:szCs w:val="22"/>
          <w:lang w:eastAsia="ja-JP"/>
        </w:rPr>
        <w:t>「</w:t>
      </w:r>
      <w:r w:rsidRPr="009A466D">
        <w:rPr>
          <w:rFonts w:hint="eastAsia"/>
          <w:b/>
          <w:sz w:val="22"/>
          <w:szCs w:val="22"/>
          <w:lang w:eastAsia="ja-JP"/>
        </w:rPr>
        <w:t>HLT;</w:t>
      </w:r>
      <w:r w:rsidR="00601177" w:rsidRPr="009A466D">
        <w:rPr>
          <w:rFonts w:hint="eastAsia"/>
          <w:b/>
          <w:i/>
          <w:sz w:val="22"/>
          <w:szCs w:val="22"/>
          <w:lang w:eastAsia="ja-JP"/>
        </w:rPr>
        <w:t xml:space="preserve"> </w:t>
      </w:r>
      <w:r w:rsidRPr="009A466D">
        <w:rPr>
          <w:rFonts w:hAnsi="ＭＳ 明朝" w:hint="eastAsia"/>
          <w:b/>
          <w:i/>
          <w:sz w:val="22"/>
          <w:szCs w:val="22"/>
          <w:lang w:eastAsia="ja-JP"/>
        </w:rPr>
        <w:t>先天性細菌感染</w:t>
      </w:r>
      <w:r w:rsidR="00D44640">
        <w:rPr>
          <w:rFonts w:hAnsi="ＭＳ 明朝" w:hint="eastAsia"/>
          <w:sz w:val="22"/>
          <w:szCs w:val="22"/>
          <w:lang w:eastAsia="ja-JP"/>
        </w:rPr>
        <w:t>」</w:t>
      </w:r>
      <w:r w:rsidRPr="009A466D">
        <w:rPr>
          <w:rFonts w:hAnsi="ＭＳ 明朝" w:hint="eastAsia"/>
          <w:sz w:val="22"/>
          <w:szCs w:val="22"/>
          <w:lang w:eastAsia="ja-JP"/>
        </w:rPr>
        <w:t>の様に原因となる微生物の</w:t>
      </w:r>
      <w:r w:rsidR="00D03224">
        <w:rPr>
          <w:rFonts w:hAnsi="ＭＳ 明朝" w:hint="eastAsia"/>
          <w:sz w:val="22"/>
          <w:szCs w:val="22"/>
          <w:lang w:eastAsia="ja-JP"/>
        </w:rPr>
        <w:t>「</w:t>
      </w:r>
      <w:r w:rsidRPr="009A466D">
        <w:rPr>
          <w:rFonts w:hAnsi="ＭＳ 明朝" w:hint="eastAsia"/>
          <w:sz w:val="22"/>
          <w:szCs w:val="22"/>
          <w:lang w:eastAsia="ja-JP"/>
        </w:rPr>
        <w:t>綱</w:t>
      </w:r>
      <w:r w:rsidR="00D44640">
        <w:rPr>
          <w:rFonts w:hAnsi="ＭＳ 明朝" w:hint="eastAsia"/>
          <w:sz w:val="22"/>
          <w:szCs w:val="22"/>
          <w:lang w:eastAsia="ja-JP"/>
        </w:rPr>
        <w:t>」</w:t>
      </w:r>
      <w:r w:rsidRPr="009A466D">
        <w:rPr>
          <w:rFonts w:hAnsi="ＭＳ 明朝" w:hint="eastAsia"/>
          <w:sz w:val="22"/>
          <w:szCs w:val="22"/>
          <w:lang w:eastAsia="ja-JP"/>
        </w:rPr>
        <w:t>による分類が行なわれている。</w:t>
      </w:r>
    </w:p>
    <w:p w14:paraId="70F19F66"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6.3.2</w:t>
      </w:r>
      <w:r w:rsidRPr="00874874">
        <w:rPr>
          <w:rFonts w:ascii="ＭＳ Ｐゴシック" w:eastAsia="ＭＳ Ｐゴシック" w:hAnsi="ＭＳ Ｐゴシック" w:hint="eastAsia"/>
          <w:b/>
          <w:sz w:val="22"/>
          <w:szCs w:val="22"/>
          <w:lang w:eastAsia="ja-JP"/>
        </w:rPr>
        <w:tab/>
        <w:t>取り決め事項および例外</w:t>
      </w:r>
    </w:p>
    <w:p w14:paraId="007D0811" w14:textId="77777777"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では、</w:t>
      </w:r>
      <w:r w:rsidR="00D03224">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という用語は、遺伝的に受け継がれた場合および妊娠中</w:t>
      </w:r>
      <w:r w:rsidR="00E87B22" w:rsidRPr="009A466D">
        <w:rPr>
          <w:rFonts w:ascii="Century" w:eastAsia="ＭＳ 明朝" w:hAnsi="ＭＳ 明朝" w:hint="eastAsia"/>
          <w:sz w:val="22"/>
          <w:szCs w:val="22"/>
          <w:lang w:eastAsia="ja-JP"/>
        </w:rPr>
        <w:t>に</w:t>
      </w:r>
      <w:r w:rsidRPr="009A466D">
        <w:rPr>
          <w:rFonts w:ascii="Century" w:eastAsia="ＭＳ 明朝" w:hAnsi="ＭＳ 明朝" w:hint="eastAsia"/>
          <w:sz w:val="22"/>
          <w:szCs w:val="22"/>
          <w:lang w:eastAsia="ja-JP"/>
        </w:rPr>
        <w:t>発生した場合も含め、出産時に存在していたすべての状態を意味している。</w:t>
      </w:r>
    </w:p>
    <w:p w14:paraId="57AB18F7" w14:textId="20E22686"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先天性、家族性および遺伝性障害を表す</w:t>
      </w: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用語のほとんどは、複数の</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に関連している。しかし、</w:t>
      </w: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の</w:t>
      </w:r>
      <w:r w:rsidRPr="009A466D">
        <w:rPr>
          <w:rFonts w:ascii="Century" w:eastAsia="ＭＳ 明朝" w:hAnsi="Century" w:hint="eastAsia"/>
          <w:sz w:val="22"/>
          <w:szCs w:val="22"/>
          <w:lang w:eastAsia="ja-JP"/>
        </w:rPr>
        <w:t>PT</w:t>
      </w:r>
      <w:r w:rsidRPr="009A466D">
        <w:rPr>
          <w:rFonts w:ascii="Century" w:eastAsia="ＭＳ 明朝" w:hAnsi="ＭＳ 明朝" w:hint="eastAsia"/>
          <w:sz w:val="22"/>
          <w:szCs w:val="22"/>
          <w:lang w:eastAsia="ja-JP"/>
        </w:rPr>
        <w:t>は同一</w:t>
      </w:r>
      <w:r w:rsidRPr="009A466D">
        <w:rPr>
          <w:rFonts w:ascii="Century" w:eastAsia="ＭＳ 明朝" w:hAnsi="Century"/>
          <w:sz w:val="22"/>
          <w:szCs w:val="22"/>
          <w:lang w:eastAsia="ja-JP"/>
        </w:rPr>
        <w:t>SOC</w:t>
      </w:r>
      <w:r w:rsidRPr="009A466D">
        <w:rPr>
          <w:rFonts w:ascii="Century" w:eastAsia="ＭＳ 明朝" w:hAnsi="ＭＳ 明朝" w:hint="eastAsia"/>
          <w:sz w:val="22"/>
          <w:szCs w:val="22"/>
          <w:lang w:eastAsia="ja-JP"/>
        </w:rPr>
        <w:t>内では、一つの</w:t>
      </w:r>
      <w:r w:rsidRPr="009A466D">
        <w:rPr>
          <w:rFonts w:ascii="Century" w:eastAsia="ＭＳ 明朝" w:hAnsi="Century"/>
          <w:sz w:val="22"/>
          <w:szCs w:val="22"/>
          <w:lang w:eastAsia="ja-JP"/>
        </w:rPr>
        <w:t>HLT</w:t>
      </w:r>
      <w:r w:rsidRPr="009A466D">
        <w:rPr>
          <w:rFonts w:ascii="Century" w:eastAsia="ＭＳ 明朝" w:hAnsi="ＭＳ 明朝" w:hint="eastAsia"/>
          <w:sz w:val="22"/>
          <w:szCs w:val="22"/>
          <w:lang w:eastAsia="ja-JP"/>
        </w:rPr>
        <w:t>にしか属することができないため、これら用語の</w:t>
      </w:r>
      <w:r w:rsidRPr="009A466D">
        <w:rPr>
          <w:rFonts w:ascii="Century" w:eastAsia="ＭＳ 明朝" w:hAnsi="Century"/>
          <w:sz w:val="22"/>
          <w:szCs w:val="22"/>
          <w:lang w:eastAsia="ja-JP"/>
        </w:rPr>
        <w:t>HLT</w:t>
      </w:r>
      <w:r w:rsidRPr="009A466D">
        <w:rPr>
          <w:rFonts w:ascii="Century" w:eastAsia="ＭＳ 明朝" w:hAnsi="ＭＳ 明朝" w:hint="eastAsia"/>
          <w:sz w:val="22"/>
          <w:szCs w:val="22"/>
          <w:lang w:eastAsia="ja-JP"/>
        </w:rPr>
        <w:t>は当該障害の最も臨床的に意味のある発現形態に応じて選択されている。また、これらの用語は、常</w:t>
      </w:r>
      <w:r w:rsidR="007A630F" w:rsidRPr="009A466D">
        <w:rPr>
          <w:rFonts w:ascii="Century" w:eastAsia="ＭＳ 明朝" w:hAnsi="ＭＳ 明朝" w:hint="eastAsia"/>
          <w:sz w:val="22"/>
          <w:szCs w:val="22"/>
          <w:lang w:eastAsia="ja-JP"/>
        </w:rPr>
        <w:t>に</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1A7203">
        <w:rPr>
          <w:rFonts w:ascii="Century" w:eastAsia="ＭＳ 明朝" w:hAnsi="Century"/>
          <w:b/>
          <w:sz w:val="22"/>
          <w:szCs w:val="22"/>
          <w:lang w:eastAsia="ja-JP"/>
        </w:rPr>
        <w:t xml:space="preserve"> </w:t>
      </w:r>
      <w:r w:rsidRPr="009A466D">
        <w:rPr>
          <w:rFonts w:ascii="Century" w:eastAsia="ＭＳ 明朝" w:hAnsi="ＭＳ 明朝" w:hint="eastAsia"/>
          <w:b/>
          <w:i/>
          <w:sz w:val="22"/>
          <w:szCs w:val="22"/>
          <w:lang w:eastAsia="ja-JP"/>
        </w:rPr>
        <w:t>先天性、家族性および遺伝性障害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をプライマリーとしているが、複数軸構造の常としてセカンダリー</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にもリンクしている。例えば、</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PT;</w:t>
      </w:r>
      <w:r w:rsidR="00DE3559"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先天性</w:t>
      </w:r>
      <w:r w:rsidRPr="009A466D">
        <w:rPr>
          <w:rFonts w:ascii="Century" w:eastAsia="ＭＳ 明朝" w:hAnsi="Century" w:hint="eastAsia"/>
          <w:b/>
          <w:i/>
          <w:sz w:val="22"/>
          <w:szCs w:val="22"/>
          <w:lang w:eastAsia="ja-JP"/>
        </w:rPr>
        <w:t>HIV</w:t>
      </w:r>
      <w:r w:rsidRPr="009A466D">
        <w:rPr>
          <w:rFonts w:ascii="Century" w:eastAsia="ＭＳ 明朝" w:hAnsi="ＭＳ 明朝" w:hint="eastAsia"/>
          <w:b/>
          <w:i/>
          <w:sz w:val="22"/>
          <w:szCs w:val="22"/>
          <w:lang w:eastAsia="ja-JP"/>
        </w:rPr>
        <w:t>感染症</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は</w:t>
      </w:r>
      <w:r w:rsidR="005F5F6F" w:rsidRPr="009A466D">
        <w:rPr>
          <w:rFonts w:ascii="Century" w:eastAsia="ＭＳ 明朝" w:hAnsi="ＭＳ 明朝" w:hint="eastAsia"/>
          <w:sz w:val="22"/>
          <w:szCs w:val="22"/>
          <w:lang w:eastAsia="ja-JP"/>
        </w:rPr>
        <w:t>四つ</w:t>
      </w:r>
      <w:r w:rsidRPr="009A466D">
        <w:rPr>
          <w:rFonts w:ascii="Century" w:eastAsia="ＭＳ 明朝" w:hAnsi="ＭＳ 明朝" w:hint="eastAsia"/>
          <w:sz w:val="22"/>
          <w:szCs w:val="22"/>
          <w:lang w:eastAsia="ja-JP"/>
        </w:rPr>
        <w:t>の</w:t>
      </w:r>
      <w:r w:rsidRPr="009A466D">
        <w:rPr>
          <w:rFonts w:ascii="Century" w:eastAsia="ＭＳ 明朝" w:hAnsi="Century" w:hint="eastAsia"/>
          <w:sz w:val="22"/>
          <w:szCs w:val="22"/>
          <w:lang w:eastAsia="ja-JP"/>
        </w:rPr>
        <w:t>SOC</w:t>
      </w:r>
      <w:r w:rsidR="00503B84" w:rsidRPr="009A466D">
        <w:rPr>
          <w:rFonts w:ascii="Century" w:eastAsia="ＭＳ 明朝" w:hAnsi="ＭＳ 明朝" w:hint="eastAsia"/>
          <w:sz w:val="22"/>
          <w:szCs w:val="22"/>
          <w:lang w:eastAsia="ja-JP"/>
        </w:rPr>
        <w:t>にリンクしているが、</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DE3559"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先天性、家族性および遺伝性障害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とし、セカンダリー</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として</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DE3559"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妊娠、産褥および周産期の状態</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DE3559"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免疫系障害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および</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DE3559"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感染症および寄生虫症</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にリンク</w:t>
      </w:r>
      <w:r w:rsidR="00A8284B" w:rsidRPr="009A466D">
        <w:rPr>
          <w:rFonts w:ascii="Century" w:eastAsia="ＭＳ 明朝" w:hAnsi="ＭＳ 明朝" w:hint="eastAsia"/>
          <w:sz w:val="22"/>
          <w:szCs w:val="22"/>
          <w:lang w:eastAsia="ja-JP"/>
        </w:rPr>
        <w:t>している</w:t>
      </w:r>
      <w:r w:rsidRPr="009A466D">
        <w:rPr>
          <w:rFonts w:ascii="Century" w:eastAsia="ＭＳ 明朝" w:hAnsi="ＭＳ 明朝" w:hint="eastAsia"/>
          <w:sz w:val="22"/>
          <w:szCs w:val="22"/>
          <w:lang w:eastAsia="ja-JP"/>
        </w:rPr>
        <w:t>。</w:t>
      </w:r>
    </w:p>
    <w:p w14:paraId="59E99CB0" w14:textId="77777777"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先天性、後天性双方のタイプの状態</w:t>
      </w:r>
      <w:r w:rsidRPr="009A466D">
        <w:rPr>
          <w:rFonts w:ascii="Century" w:eastAsia="ＭＳ 明朝" w:hAnsi="Century" w:hint="eastAsia"/>
          <w:sz w:val="22"/>
          <w:szCs w:val="22"/>
          <w:lang w:eastAsia="ja-JP"/>
        </w:rPr>
        <w:t>/</w:t>
      </w:r>
      <w:r w:rsidRPr="009A466D">
        <w:rPr>
          <w:rFonts w:ascii="Century" w:eastAsia="ＭＳ 明朝" w:hAnsi="ＭＳ 明朝" w:hint="eastAsia"/>
          <w:sz w:val="22"/>
          <w:szCs w:val="22"/>
          <w:lang w:eastAsia="ja-JP"/>
        </w:rPr>
        <w:t>疾患が存在する用語の配置には下記の取り決めを適用する。</w:t>
      </w:r>
    </w:p>
    <w:p w14:paraId="722CF2E3" w14:textId="0155234A"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より頻繁に見られるタイプの状態</w:t>
      </w:r>
      <w:r w:rsidRPr="009A466D">
        <w:rPr>
          <w:rFonts w:ascii="Century" w:eastAsia="ＭＳ 明朝" w:hAnsi="Century" w:hint="eastAsia"/>
          <w:sz w:val="22"/>
          <w:szCs w:val="22"/>
          <w:lang w:eastAsia="ja-JP"/>
        </w:rPr>
        <w:t>/</w:t>
      </w:r>
      <w:r w:rsidRPr="009A466D">
        <w:rPr>
          <w:rFonts w:ascii="Century" w:eastAsia="ＭＳ 明朝" w:hAnsi="ＭＳ 明朝" w:hint="eastAsia"/>
          <w:sz w:val="22"/>
          <w:szCs w:val="22"/>
          <w:lang w:eastAsia="ja-JP"/>
        </w:rPr>
        <w:t>疾患を表す用語は</w:t>
      </w:r>
      <w:r w:rsidR="005D5326" w:rsidRPr="009A466D">
        <w:rPr>
          <w:rFonts w:ascii="Century" w:eastAsia="ＭＳ 明朝" w:hAnsi="ＭＳ 明朝" w:hint="eastAsia"/>
          <w:sz w:val="22"/>
          <w:szCs w:val="22"/>
          <w:lang w:eastAsia="ja-JP"/>
        </w:rPr>
        <w:t>修飾語</w:t>
      </w:r>
      <w:r w:rsidR="00503B84" w:rsidRPr="009A466D">
        <w:rPr>
          <w:rFonts w:ascii="Century" w:eastAsia="ＭＳ 明朝" w:hAnsi="ＭＳ 明朝" w:hint="eastAsia"/>
          <w:sz w:val="22"/>
          <w:szCs w:val="22"/>
          <w:lang w:eastAsia="ja-JP"/>
        </w:rPr>
        <w:t>（</w:t>
      </w:r>
      <w:r w:rsidR="00503B84" w:rsidRPr="009A466D">
        <w:rPr>
          <w:rFonts w:ascii="Century" w:eastAsia="ＭＳ 明朝" w:hAnsi="Century"/>
          <w:sz w:val="22"/>
          <w:szCs w:val="22"/>
          <w:lang w:eastAsia="ja-JP"/>
        </w:rPr>
        <w:t>qualifier</w:t>
      </w:r>
      <w:r w:rsidR="00503B84" w:rsidRPr="009A466D">
        <w:rPr>
          <w:rFonts w:ascii="Century" w:eastAsia="ＭＳ 明朝" w:hAnsi="ＭＳ 明朝" w:hint="eastAsia"/>
          <w:sz w:val="22"/>
          <w:szCs w:val="22"/>
          <w:lang w:eastAsia="ja-JP"/>
        </w:rPr>
        <w:t>、</w:t>
      </w:r>
      <w:r w:rsidR="00D03224">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00E752CC" w:rsidRPr="009A466D">
        <w:rPr>
          <w:rFonts w:ascii="Century" w:eastAsia="ＭＳ 明朝" w:hAnsi="ＭＳ 明朝" w:hint="eastAsia"/>
          <w:sz w:val="22"/>
          <w:szCs w:val="22"/>
          <w:lang w:eastAsia="ja-JP"/>
        </w:rPr>
        <w:t>または</w:t>
      </w:r>
      <w:r w:rsidR="00D03224">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後天性</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のいずれ</w:t>
      </w:r>
      <w:r w:rsidR="00E752CC" w:rsidRPr="009A466D">
        <w:rPr>
          <w:rFonts w:ascii="Century" w:eastAsia="ＭＳ 明朝" w:hAnsi="ＭＳ 明朝" w:hint="eastAsia"/>
          <w:sz w:val="22"/>
          <w:szCs w:val="22"/>
          <w:lang w:eastAsia="ja-JP"/>
        </w:rPr>
        <w:t>か</w:t>
      </w:r>
      <w:r w:rsidRPr="009A466D">
        <w:rPr>
          <w:rFonts w:ascii="Century" w:eastAsia="ＭＳ 明朝" w:hAnsi="ＭＳ 明朝" w:hint="eastAsia"/>
          <w:sz w:val="22"/>
          <w:szCs w:val="22"/>
          <w:lang w:eastAsia="ja-JP"/>
        </w:rPr>
        <w:t>）を</w:t>
      </w:r>
      <w:r w:rsidR="00E752CC" w:rsidRPr="009A466D">
        <w:rPr>
          <w:rFonts w:ascii="Century" w:eastAsia="ＭＳ 明朝" w:hAnsi="ＭＳ 明朝" w:hint="eastAsia"/>
          <w:sz w:val="22"/>
          <w:szCs w:val="22"/>
          <w:lang w:eastAsia="ja-JP"/>
        </w:rPr>
        <w:t>付さず</w:t>
      </w:r>
      <w:r w:rsidRPr="009A466D">
        <w:rPr>
          <w:rFonts w:ascii="Century" w:eastAsia="ＭＳ 明朝" w:hAnsi="ＭＳ 明朝" w:hint="eastAsia"/>
          <w:sz w:val="22"/>
          <w:szCs w:val="22"/>
          <w:lang w:eastAsia="ja-JP"/>
        </w:rPr>
        <w:t>に</w:t>
      </w:r>
      <w:r w:rsidRPr="009A466D">
        <w:rPr>
          <w:rFonts w:ascii="Century" w:eastAsia="ＭＳ 明朝" w:hAnsi="Century"/>
          <w:sz w:val="22"/>
          <w:szCs w:val="22"/>
          <w:lang w:eastAsia="ja-JP"/>
        </w:rPr>
        <w:t>PT</w:t>
      </w:r>
      <w:r w:rsidRPr="009A466D">
        <w:rPr>
          <w:rFonts w:ascii="Century" w:eastAsia="ＭＳ 明朝" w:hAnsi="ＭＳ 明朝" w:hint="eastAsia"/>
          <w:sz w:val="22"/>
          <w:szCs w:val="22"/>
          <w:lang w:eastAsia="ja-JP"/>
        </w:rPr>
        <w:t>レベルに配置する。</w:t>
      </w:r>
      <w:r w:rsidRPr="009A466D">
        <w:rPr>
          <w:rFonts w:ascii="Century" w:eastAsia="ＭＳ 明朝" w:hAnsi="ＭＳ 明朝"/>
          <w:sz w:val="22"/>
          <w:szCs w:val="22"/>
          <w:lang w:eastAsia="ja-JP"/>
        </w:rPr>
        <w:t>例えば、</w:t>
      </w:r>
      <w:r w:rsidR="00E752CC" w:rsidRPr="009A466D">
        <w:rPr>
          <w:rFonts w:ascii="Century" w:eastAsia="ＭＳ 明朝" w:hAnsi="ＭＳ 明朝" w:hint="eastAsia"/>
          <w:sz w:val="22"/>
          <w:szCs w:val="22"/>
          <w:lang w:eastAsia="ja-JP"/>
        </w:rPr>
        <w:t>甲状腺機能低下症は</w:t>
      </w:r>
      <w:r w:rsidRPr="009A466D">
        <w:rPr>
          <w:rFonts w:ascii="Century" w:eastAsia="ＭＳ 明朝" w:hAnsi="ＭＳ 明朝" w:hint="eastAsia"/>
          <w:sz w:val="22"/>
          <w:szCs w:val="22"/>
          <w:lang w:eastAsia="ja-JP"/>
        </w:rPr>
        <w:t>先天性よりも</w:t>
      </w:r>
      <w:r w:rsidRPr="009A466D">
        <w:rPr>
          <w:rFonts w:ascii="Century" w:eastAsia="ＭＳ 明朝" w:hAnsi="ＭＳ 明朝"/>
          <w:sz w:val="22"/>
          <w:szCs w:val="22"/>
          <w:lang w:eastAsia="ja-JP"/>
        </w:rPr>
        <w:t>後天性のもの</w:t>
      </w:r>
      <w:r w:rsidR="00A8284B" w:rsidRPr="009A466D">
        <w:rPr>
          <w:rFonts w:ascii="Century" w:eastAsia="ＭＳ 明朝" w:hAnsi="ＭＳ 明朝" w:hint="eastAsia"/>
          <w:sz w:val="22"/>
          <w:szCs w:val="22"/>
          <w:lang w:eastAsia="ja-JP"/>
        </w:rPr>
        <w:t>の</w:t>
      </w:r>
      <w:r w:rsidRPr="009A466D">
        <w:rPr>
          <w:rFonts w:ascii="Century" w:eastAsia="ＭＳ 明朝" w:hAnsi="ＭＳ 明朝"/>
          <w:sz w:val="22"/>
          <w:szCs w:val="22"/>
          <w:lang w:eastAsia="ja-JP"/>
        </w:rPr>
        <w:t>発生頻度が高い</w:t>
      </w:r>
      <w:r w:rsidR="00E752CC" w:rsidRPr="009A466D">
        <w:rPr>
          <w:rFonts w:ascii="Century" w:eastAsia="ＭＳ 明朝" w:hAnsi="ＭＳ 明朝" w:hint="eastAsia"/>
          <w:sz w:val="22"/>
          <w:szCs w:val="22"/>
          <w:lang w:eastAsia="ja-JP"/>
        </w:rPr>
        <w:t>ことから、</w:t>
      </w:r>
      <w:r w:rsidR="005D5326" w:rsidRPr="009A466D">
        <w:rPr>
          <w:rFonts w:ascii="Century" w:eastAsia="ＭＳ 明朝" w:hAnsi="ＭＳ 明朝" w:hint="eastAsia"/>
          <w:sz w:val="22"/>
          <w:szCs w:val="22"/>
          <w:lang w:eastAsia="ja-JP"/>
        </w:rPr>
        <w:t>修飾語</w:t>
      </w:r>
      <w:r w:rsidR="005554E4" w:rsidRPr="009A466D">
        <w:rPr>
          <w:rFonts w:ascii="Century" w:eastAsia="ＭＳ 明朝" w:hAnsi="ＭＳ 明朝" w:hint="eastAsia"/>
          <w:sz w:val="22"/>
          <w:szCs w:val="22"/>
          <w:lang w:eastAsia="ja-JP"/>
        </w:rPr>
        <w:t>が付されていない</w:t>
      </w:r>
      <w:r w:rsidR="00D03224">
        <w:rPr>
          <w:rFonts w:ascii="Century" w:eastAsia="ＭＳ 明朝" w:hAnsi="ＭＳ 明朝"/>
          <w:sz w:val="22"/>
          <w:szCs w:val="22"/>
          <w:lang w:eastAsia="ja-JP"/>
        </w:rPr>
        <w:t>「</w:t>
      </w:r>
      <w:r w:rsidRPr="009A466D">
        <w:rPr>
          <w:rFonts w:ascii="Century" w:eastAsia="ＭＳ 明朝" w:hAnsi="ＭＳ 明朝"/>
          <w:b/>
          <w:i/>
          <w:sz w:val="22"/>
          <w:szCs w:val="22"/>
          <w:lang w:eastAsia="ja-JP"/>
        </w:rPr>
        <w:t>甲状腺機能低下症</w:t>
      </w:r>
      <w:r w:rsidR="00D44640">
        <w:rPr>
          <w:rFonts w:ascii="Century" w:eastAsia="ＭＳ 明朝" w:hAnsi="ＭＳ 明朝"/>
          <w:sz w:val="22"/>
          <w:szCs w:val="22"/>
          <w:lang w:eastAsia="ja-JP"/>
        </w:rPr>
        <w:t>」</w:t>
      </w:r>
      <w:r w:rsidR="005554E4" w:rsidRPr="009A466D">
        <w:rPr>
          <w:rFonts w:ascii="Century" w:eastAsia="ＭＳ 明朝" w:hAnsi="ＭＳ 明朝" w:hint="eastAsia"/>
          <w:sz w:val="22"/>
          <w:szCs w:val="22"/>
          <w:lang w:eastAsia="ja-JP"/>
        </w:rPr>
        <w:t>が</w:t>
      </w:r>
      <w:r w:rsidRPr="009A466D">
        <w:rPr>
          <w:rFonts w:ascii="Century" w:eastAsia="ＭＳ 明朝" w:hAnsi="Century"/>
          <w:sz w:val="22"/>
          <w:szCs w:val="22"/>
          <w:lang w:eastAsia="ja-JP"/>
        </w:rPr>
        <w:t>PT</w:t>
      </w:r>
      <w:r w:rsidR="005554E4" w:rsidRPr="009A466D">
        <w:rPr>
          <w:rFonts w:ascii="Century" w:eastAsia="ＭＳ 明朝" w:hAnsi="ＭＳ 明朝" w:hint="eastAsia"/>
          <w:sz w:val="22"/>
          <w:szCs w:val="22"/>
          <w:lang w:eastAsia="ja-JP"/>
        </w:rPr>
        <w:t>に配置され</w:t>
      </w:r>
      <w:r w:rsidRPr="009A466D">
        <w:rPr>
          <w:rFonts w:ascii="Century" w:eastAsia="ＭＳ 明朝" w:hAnsi="ＭＳ 明朝" w:hint="eastAsia"/>
          <w:sz w:val="22"/>
          <w:szCs w:val="22"/>
          <w:lang w:eastAsia="ja-JP"/>
        </w:rPr>
        <w:t>る。</w:t>
      </w:r>
      <w:r w:rsidRPr="009A466D">
        <w:rPr>
          <w:rFonts w:ascii="Century" w:eastAsia="ＭＳ 明朝" w:hAnsi="ＭＳ 明朝"/>
          <w:sz w:val="22"/>
          <w:szCs w:val="22"/>
          <w:lang w:eastAsia="ja-JP"/>
        </w:rPr>
        <w:t>発生頻度の</w:t>
      </w:r>
      <w:r w:rsidRPr="009A466D">
        <w:rPr>
          <w:rFonts w:ascii="Century" w:eastAsia="ＭＳ 明朝" w:hAnsi="ＭＳ 明朝" w:hint="eastAsia"/>
          <w:sz w:val="22"/>
          <w:szCs w:val="22"/>
          <w:lang w:eastAsia="ja-JP"/>
        </w:rPr>
        <w:t>より</w:t>
      </w:r>
      <w:r w:rsidRPr="009A466D">
        <w:rPr>
          <w:rFonts w:ascii="Century" w:eastAsia="ＭＳ 明朝" w:hAnsi="ＭＳ 明朝"/>
          <w:sz w:val="22"/>
          <w:szCs w:val="22"/>
          <w:lang w:eastAsia="ja-JP"/>
        </w:rPr>
        <w:t>低い状態</w:t>
      </w:r>
      <w:r w:rsidR="005554E4" w:rsidRPr="009A466D">
        <w:rPr>
          <w:rFonts w:ascii="Century" w:eastAsia="ＭＳ 明朝" w:hAnsi="ＭＳ 明朝" w:hint="eastAsia"/>
          <w:sz w:val="22"/>
          <w:szCs w:val="22"/>
          <w:lang w:eastAsia="ja-JP"/>
        </w:rPr>
        <w:t>／疾患は</w:t>
      </w:r>
      <w:r w:rsidR="005D5326" w:rsidRPr="009A466D">
        <w:rPr>
          <w:rFonts w:ascii="Century" w:eastAsia="ＭＳ 明朝" w:hAnsi="ＭＳ 明朝" w:hint="eastAsia"/>
          <w:sz w:val="22"/>
          <w:szCs w:val="22"/>
          <w:lang w:eastAsia="ja-JP"/>
        </w:rPr>
        <w:t>修飾語</w:t>
      </w:r>
      <w:r w:rsidR="00487232" w:rsidRPr="009A466D">
        <w:rPr>
          <w:rFonts w:ascii="Century" w:eastAsia="ＭＳ 明朝" w:hAnsi="ＭＳ 明朝" w:hint="eastAsia"/>
          <w:sz w:val="22"/>
          <w:szCs w:val="22"/>
          <w:lang w:eastAsia="ja-JP"/>
        </w:rPr>
        <w:t>付きのもの</w:t>
      </w:r>
      <w:r w:rsidR="005554E4" w:rsidRPr="009A466D">
        <w:rPr>
          <w:rFonts w:ascii="Century" w:eastAsia="ＭＳ 明朝" w:hAnsi="ＭＳ 明朝" w:hint="eastAsia"/>
          <w:sz w:val="22"/>
          <w:szCs w:val="22"/>
          <w:lang w:eastAsia="ja-JP"/>
        </w:rPr>
        <w:t>が</w:t>
      </w:r>
      <w:r w:rsidRPr="009A466D">
        <w:rPr>
          <w:rFonts w:ascii="Century" w:eastAsia="ＭＳ 明朝" w:hAnsi="Century"/>
          <w:sz w:val="22"/>
          <w:szCs w:val="22"/>
          <w:lang w:eastAsia="ja-JP"/>
        </w:rPr>
        <w:t>PT</w:t>
      </w:r>
      <w:r w:rsidR="00487232" w:rsidRPr="009A466D">
        <w:rPr>
          <w:rFonts w:ascii="Century" w:eastAsia="ＭＳ 明朝" w:hAnsi="ＭＳ 明朝" w:hint="eastAsia"/>
          <w:sz w:val="22"/>
          <w:szCs w:val="22"/>
          <w:lang w:eastAsia="ja-JP"/>
        </w:rPr>
        <w:t>とされる。甲状腺機能低下症の例では、より発生</w:t>
      </w:r>
      <w:r w:rsidR="007D5E67">
        <w:rPr>
          <w:rFonts w:ascii="Century" w:eastAsia="ＭＳ 明朝" w:hAnsi="ＭＳ 明朝" w:hint="eastAsia"/>
          <w:sz w:val="22"/>
          <w:szCs w:val="22"/>
          <w:lang w:eastAsia="ja-JP"/>
        </w:rPr>
        <w:t>頻度</w:t>
      </w:r>
      <w:r w:rsidR="00487232" w:rsidRPr="009A466D">
        <w:rPr>
          <w:rFonts w:ascii="Century" w:eastAsia="ＭＳ 明朝" w:hAnsi="ＭＳ 明朝" w:hint="eastAsia"/>
          <w:sz w:val="22"/>
          <w:szCs w:val="22"/>
          <w:lang w:eastAsia="ja-JP"/>
        </w:rPr>
        <w:t>が低い先天性のタイプ</w:t>
      </w:r>
      <w:r w:rsidR="00D9633C" w:rsidRPr="009A466D">
        <w:rPr>
          <w:rFonts w:ascii="Century" w:eastAsia="ＭＳ 明朝" w:hAnsi="ＭＳ 明朝" w:hint="eastAsia"/>
          <w:sz w:val="22"/>
          <w:szCs w:val="22"/>
          <w:lang w:eastAsia="ja-JP"/>
        </w:rPr>
        <w:t>を</w:t>
      </w:r>
      <w:r w:rsidR="00D03224">
        <w:rPr>
          <w:rFonts w:ascii="Century" w:eastAsia="ＭＳ 明朝" w:hAnsi="ＭＳ 明朝" w:hint="eastAsia"/>
          <w:sz w:val="22"/>
          <w:szCs w:val="22"/>
          <w:lang w:eastAsia="ja-JP"/>
        </w:rPr>
        <w:t>「</w:t>
      </w:r>
      <w:r w:rsidR="00D9633C"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00D9633C" w:rsidRPr="009A466D">
        <w:rPr>
          <w:rFonts w:ascii="Century" w:eastAsia="ＭＳ 明朝" w:hAnsi="ＭＳ 明朝" w:hint="eastAsia"/>
          <w:sz w:val="22"/>
          <w:szCs w:val="22"/>
          <w:lang w:eastAsia="ja-JP"/>
        </w:rPr>
        <w:t>という</w:t>
      </w:r>
      <w:r w:rsidR="005D5326" w:rsidRPr="009A466D">
        <w:rPr>
          <w:rFonts w:ascii="Century" w:eastAsia="ＭＳ 明朝" w:hAnsi="ＭＳ 明朝" w:hint="eastAsia"/>
          <w:sz w:val="22"/>
          <w:szCs w:val="22"/>
          <w:lang w:eastAsia="ja-JP"/>
        </w:rPr>
        <w:t>修飾語</w:t>
      </w:r>
      <w:r w:rsidR="00D9633C" w:rsidRPr="009A466D">
        <w:rPr>
          <w:rFonts w:ascii="Century" w:eastAsia="ＭＳ 明朝" w:hAnsi="ＭＳ 明朝" w:hint="eastAsia"/>
          <w:sz w:val="22"/>
          <w:szCs w:val="22"/>
          <w:lang w:eastAsia="ja-JP"/>
        </w:rPr>
        <w:t>を付して</w:t>
      </w:r>
      <w:r w:rsidR="00D9633C" w:rsidRPr="009A466D">
        <w:rPr>
          <w:rFonts w:ascii="Century" w:eastAsia="ＭＳ 明朝" w:hAnsi="Century" w:hint="eastAsia"/>
          <w:sz w:val="22"/>
          <w:szCs w:val="22"/>
          <w:lang w:eastAsia="ja-JP"/>
        </w:rPr>
        <w:t>PT</w:t>
      </w:r>
      <w:r w:rsidR="00D9633C" w:rsidRPr="009A466D">
        <w:rPr>
          <w:rFonts w:ascii="Century" w:eastAsia="ＭＳ 明朝" w:hAnsi="ＭＳ 明朝" w:hint="eastAsia"/>
          <w:sz w:val="22"/>
          <w:szCs w:val="22"/>
          <w:lang w:eastAsia="ja-JP"/>
        </w:rPr>
        <w:t>としている（</w:t>
      </w:r>
      <w:r w:rsidR="00D03224">
        <w:rPr>
          <w:rFonts w:ascii="Century" w:eastAsia="ＭＳ 明朝" w:hAnsi="ＭＳ 明朝"/>
          <w:sz w:val="22"/>
          <w:szCs w:val="22"/>
          <w:lang w:eastAsia="ja-JP"/>
        </w:rPr>
        <w:t>「</w:t>
      </w:r>
      <w:r w:rsidR="00D9633C" w:rsidRPr="009A466D">
        <w:rPr>
          <w:rFonts w:ascii="Century" w:eastAsia="ＭＳ 明朝" w:hAnsi="Century" w:hint="eastAsia"/>
          <w:b/>
          <w:sz w:val="22"/>
          <w:szCs w:val="22"/>
          <w:lang w:eastAsia="ja-JP"/>
        </w:rPr>
        <w:t xml:space="preserve">PT; </w:t>
      </w:r>
      <w:r w:rsidRPr="009A466D">
        <w:rPr>
          <w:rFonts w:ascii="Century" w:eastAsia="ＭＳ 明朝" w:hAnsi="ＭＳ 明朝"/>
          <w:b/>
          <w:i/>
          <w:sz w:val="22"/>
          <w:szCs w:val="22"/>
          <w:lang w:eastAsia="ja-JP"/>
        </w:rPr>
        <w:t>先天性甲状腺機能低下症</w:t>
      </w:r>
      <w:r w:rsidR="00D44640">
        <w:rPr>
          <w:rFonts w:ascii="Century" w:eastAsia="ＭＳ 明朝" w:hAnsi="ＭＳ 明朝" w:hint="eastAsia"/>
          <w:sz w:val="22"/>
          <w:szCs w:val="22"/>
          <w:lang w:eastAsia="ja-JP"/>
        </w:rPr>
        <w:t>」</w:t>
      </w:r>
      <w:r w:rsidR="00D9633C" w:rsidRPr="009A466D">
        <w:rPr>
          <w:rFonts w:ascii="Century" w:eastAsia="ＭＳ 明朝" w:hAnsi="ＭＳ 明朝" w:hint="eastAsia"/>
          <w:sz w:val="22"/>
          <w:szCs w:val="22"/>
          <w:lang w:eastAsia="ja-JP"/>
        </w:rPr>
        <w:t>）。</w:t>
      </w:r>
      <w:r w:rsidR="005D5326" w:rsidRPr="009A466D">
        <w:rPr>
          <w:rFonts w:ascii="Century" w:eastAsia="ＭＳ 明朝" w:hAnsi="ＭＳ 明朝"/>
          <w:sz w:val="22"/>
          <w:szCs w:val="22"/>
          <w:lang w:eastAsia="ja-JP"/>
        </w:rPr>
        <w:t>修飾語</w:t>
      </w:r>
      <w:r w:rsidRPr="009A466D">
        <w:rPr>
          <w:rFonts w:ascii="Century" w:eastAsia="ＭＳ 明朝" w:hAnsi="ＭＳ 明朝" w:hint="eastAsia"/>
          <w:sz w:val="22"/>
          <w:szCs w:val="22"/>
          <w:lang w:eastAsia="ja-JP"/>
        </w:rPr>
        <w:t>の付いた</w:t>
      </w:r>
      <w:r w:rsidRPr="009A466D">
        <w:rPr>
          <w:rFonts w:ascii="Century" w:eastAsia="ＭＳ 明朝" w:hAnsi="Century" w:hint="eastAsia"/>
          <w:sz w:val="22"/>
          <w:szCs w:val="22"/>
          <w:lang w:eastAsia="ja-JP"/>
        </w:rPr>
        <w:t>LLT</w:t>
      </w:r>
      <w:r w:rsidRPr="009A466D">
        <w:rPr>
          <w:rFonts w:ascii="Century" w:eastAsia="ＭＳ 明朝" w:hAnsi="ＭＳ 明朝" w:hint="eastAsia"/>
          <w:sz w:val="22"/>
          <w:szCs w:val="22"/>
          <w:lang w:eastAsia="ja-JP"/>
        </w:rPr>
        <w:t>を</w:t>
      </w:r>
      <w:r w:rsidR="005D5326" w:rsidRPr="009A466D">
        <w:rPr>
          <w:rFonts w:ascii="Century" w:eastAsia="ＭＳ 明朝" w:hAnsi="ＭＳ 明朝"/>
          <w:sz w:val="22"/>
          <w:szCs w:val="22"/>
          <w:lang w:eastAsia="ja-JP"/>
        </w:rPr>
        <w:t>修飾語</w:t>
      </w:r>
      <w:r w:rsidRPr="009A466D">
        <w:rPr>
          <w:rFonts w:ascii="Century" w:eastAsia="ＭＳ 明朝" w:hAnsi="ＭＳ 明朝" w:hint="eastAsia"/>
          <w:sz w:val="22"/>
          <w:szCs w:val="22"/>
          <w:lang w:eastAsia="ja-JP"/>
        </w:rPr>
        <w:t>なしの</w:t>
      </w:r>
      <w:r w:rsidRPr="009A466D">
        <w:rPr>
          <w:rFonts w:ascii="Century" w:eastAsia="ＭＳ 明朝" w:hAnsi="Century" w:hint="eastAsia"/>
          <w:sz w:val="22"/>
          <w:szCs w:val="22"/>
          <w:lang w:eastAsia="ja-JP"/>
        </w:rPr>
        <w:t>PT</w:t>
      </w:r>
      <w:r w:rsidRPr="009A466D">
        <w:rPr>
          <w:rFonts w:ascii="Century" w:eastAsia="ＭＳ 明朝" w:hAnsi="ＭＳ 明朝" w:hint="eastAsia"/>
          <w:sz w:val="22"/>
          <w:szCs w:val="22"/>
          <w:lang w:eastAsia="ja-JP"/>
        </w:rPr>
        <w:t>の下位にリンクさせるのは</w:t>
      </w: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に限定したルールである。</w:t>
      </w:r>
      <w:r w:rsidR="00580A52" w:rsidRPr="009A466D">
        <w:rPr>
          <w:rFonts w:ascii="Century" w:eastAsia="ＭＳ 明朝" w:hAnsi="ＭＳ 明朝" w:hint="eastAsia"/>
          <w:sz w:val="22"/>
          <w:szCs w:val="22"/>
          <w:lang w:eastAsia="ja-JP"/>
        </w:rPr>
        <w:t>先天性と後天性のものの発現率がほぼ同様で近似している</w:t>
      </w:r>
      <w:r w:rsidR="001032A8" w:rsidRPr="009A466D">
        <w:rPr>
          <w:rFonts w:ascii="Century" w:eastAsia="ＭＳ 明朝" w:hAnsi="ＭＳ 明朝" w:hint="eastAsia"/>
          <w:sz w:val="22"/>
          <w:szCs w:val="22"/>
          <w:lang w:eastAsia="ja-JP"/>
        </w:rPr>
        <w:t>場合のみ、</w:t>
      </w:r>
      <w:r w:rsidR="005D5326" w:rsidRPr="009A466D">
        <w:rPr>
          <w:rFonts w:ascii="Century" w:eastAsia="ＭＳ 明朝" w:hAnsi="ＭＳ 明朝" w:hint="eastAsia"/>
          <w:sz w:val="22"/>
          <w:szCs w:val="22"/>
          <w:lang w:eastAsia="ja-JP"/>
        </w:rPr>
        <w:t>修飾語</w:t>
      </w:r>
      <w:r w:rsidR="001032A8" w:rsidRPr="009A466D">
        <w:rPr>
          <w:rFonts w:ascii="Century" w:eastAsia="ＭＳ 明朝" w:hAnsi="ＭＳ 明朝" w:hint="eastAsia"/>
          <w:sz w:val="22"/>
          <w:szCs w:val="22"/>
          <w:lang w:eastAsia="ja-JP"/>
        </w:rPr>
        <w:t>付きの</w:t>
      </w:r>
      <w:r w:rsidR="001032A8" w:rsidRPr="009A466D">
        <w:rPr>
          <w:rFonts w:ascii="Century" w:eastAsia="ＭＳ 明朝" w:hAnsi="Century" w:hint="eastAsia"/>
          <w:sz w:val="22"/>
          <w:szCs w:val="22"/>
          <w:lang w:eastAsia="ja-JP"/>
        </w:rPr>
        <w:t>LLT</w:t>
      </w:r>
      <w:r w:rsidR="001032A8" w:rsidRPr="009A466D">
        <w:rPr>
          <w:rFonts w:ascii="Century" w:eastAsia="ＭＳ 明朝" w:hAnsi="ＭＳ 明朝" w:hint="eastAsia"/>
          <w:sz w:val="22"/>
          <w:szCs w:val="22"/>
          <w:lang w:eastAsia="ja-JP"/>
        </w:rPr>
        <w:t>が追加</w:t>
      </w:r>
      <w:r w:rsidR="00943B87" w:rsidRPr="009A466D">
        <w:rPr>
          <w:rFonts w:ascii="Century" w:eastAsia="ＭＳ 明朝" w:hAnsi="ＭＳ 明朝" w:hint="eastAsia"/>
          <w:sz w:val="22"/>
          <w:szCs w:val="22"/>
          <w:lang w:eastAsia="ja-JP"/>
        </w:rPr>
        <w:t>収載</w:t>
      </w:r>
      <w:r w:rsidR="001032A8" w:rsidRPr="009A466D">
        <w:rPr>
          <w:rFonts w:ascii="Century" w:eastAsia="ＭＳ 明朝" w:hAnsi="ＭＳ 明朝" w:hint="eastAsia"/>
          <w:sz w:val="22"/>
          <w:szCs w:val="22"/>
          <w:lang w:eastAsia="ja-JP"/>
        </w:rPr>
        <w:t>される。</w:t>
      </w:r>
      <w:r w:rsidR="003E567B" w:rsidRPr="009A466D">
        <w:rPr>
          <w:rFonts w:ascii="Century" w:eastAsia="ＭＳ 明朝" w:hAnsi="ＭＳ 明朝" w:hint="eastAsia"/>
          <w:sz w:val="22"/>
          <w:szCs w:val="22"/>
          <w:lang w:eastAsia="ja-JP"/>
        </w:rPr>
        <w:t>関連する</w:t>
      </w:r>
      <w:r w:rsidR="006E687F" w:rsidRPr="009A466D">
        <w:rPr>
          <w:rFonts w:ascii="Century" w:eastAsia="ＭＳ 明朝" w:hAnsi="ＭＳ 明朝" w:hint="eastAsia"/>
          <w:sz w:val="22"/>
          <w:szCs w:val="22"/>
          <w:lang w:eastAsia="ja-JP"/>
        </w:rPr>
        <w:t>既存語</w:t>
      </w:r>
      <w:r w:rsidRPr="009A466D">
        <w:rPr>
          <w:rFonts w:ascii="Century" w:eastAsia="ＭＳ 明朝" w:hAnsi="ＭＳ 明朝" w:hint="eastAsia"/>
          <w:sz w:val="22"/>
          <w:szCs w:val="22"/>
          <w:lang w:eastAsia="ja-JP"/>
        </w:rPr>
        <w:t>（</w:t>
      </w:r>
      <w:r w:rsidR="00D03224">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後天性</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sidR="00D03224">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006E687F" w:rsidRPr="009A466D">
        <w:rPr>
          <w:rFonts w:ascii="Century" w:eastAsia="ＭＳ 明朝" w:hAnsi="ＭＳ 明朝" w:hint="eastAsia"/>
          <w:sz w:val="22"/>
          <w:szCs w:val="22"/>
          <w:lang w:eastAsia="ja-JP"/>
        </w:rPr>
        <w:t>および</w:t>
      </w:r>
      <w:r w:rsidR="005D5326" w:rsidRPr="009A466D">
        <w:rPr>
          <w:rFonts w:ascii="Century" w:eastAsia="ＭＳ 明朝" w:hAnsi="ＭＳ 明朝" w:hint="eastAsia"/>
          <w:sz w:val="22"/>
          <w:szCs w:val="22"/>
          <w:lang w:eastAsia="ja-JP"/>
        </w:rPr>
        <w:t>修飾語</w:t>
      </w:r>
      <w:r w:rsidRPr="009A466D">
        <w:rPr>
          <w:rFonts w:ascii="Century" w:eastAsia="ＭＳ 明朝" w:hAnsi="ＭＳ 明朝" w:hint="eastAsia"/>
          <w:sz w:val="22"/>
          <w:szCs w:val="22"/>
          <w:lang w:eastAsia="ja-JP"/>
        </w:rPr>
        <w:t>なし</w:t>
      </w:r>
      <w:r w:rsidR="006E687F" w:rsidRPr="009A466D">
        <w:rPr>
          <w:rFonts w:ascii="Century" w:eastAsia="ＭＳ 明朝" w:hAnsi="ＭＳ 明朝" w:hint="eastAsia"/>
          <w:sz w:val="22"/>
          <w:szCs w:val="22"/>
          <w:lang w:eastAsia="ja-JP"/>
        </w:rPr>
        <w:t>の用語</w:t>
      </w:r>
      <w:r w:rsidRPr="009A466D">
        <w:rPr>
          <w:rFonts w:ascii="Century" w:eastAsia="ＭＳ 明朝" w:hAnsi="ＭＳ 明朝" w:hint="eastAsia"/>
          <w:sz w:val="22"/>
          <w:szCs w:val="22"/>
          <w:lang w:eastAsia="ja-JP"/>
        </w:rPr>
        <w:t>）は上記の取り決めに従って</w:t>
      </w:r>
      <w:r w:rsidR="003E567B" w:rsidRPr="009A466D">
        <w:rPr>
          <w:rFonts w:ascii="Century" w:eastAsia="ＭＳ 明朝" w:hAnsi="Century" w:hint="eastAsia"/>
          <w:sz w:val="22"/>
          <w:szCs w:val="22"/>
          <w:lang w:eastAsia="ja-JP"/>
        </w:rPr>
        <w:t>MedDRA</w:t>
      </w:r>
      <w:r w:rsidR="003E567B" w:rsidRPr="009A466D">
        <w:rPr>
          <w:rFonts w:ascii="Century" w:eastAsia="ＭＳ 明朝" w:hAnsi="ＭＳ 明朝" w:hint="eastAsia"/>
          <w:sz w:val="22"/>
          <w:szCs w:val="22"/>
          <w:lang w:eastAsia="ja-JP"/>
        </w:rPr>
        <w:t>バージョン</w:t>
      </w:r>
      <w:r w:rsidRPr="009A466D">
        <w:rPr>
          <w:rFonts w:ascii="Century" w:eastAsia="ＭＳ 明朝" w:hAnsi="Century" w:hint="eastAsia"/>
          <w:sz w:val="22"/>
          <w:szCs w:val="22"/>
          <w:lang w:eastAsia="ja-JP"/>
        </w:rPr>
        <w:t>8.0</w:t>
      </w:r>
      <w:r w:rsidRPr="009A466D">
        <w:rPr>
          <w:rFonts w:ascii="Century" w:eastAsia="ＭＳ 明朝" w:hAnsi="ＭＳ 明朝" w:hint="eastAsia"/>
          <w:sz w:val="22"/>
          <w:szCs w:val="22"/>
          <w:lang w:eastAsia="ja-JP"/>
        </w:rPr>
        <w:t>で整理</w:t>
      </w:r>
      <w:r w:rsidR="003E567B" w:rsidRPr="009A466D">
        <w:rPr>
          <w:rFonts w:ascii="Century" w:eastAsia="ＭＳ 明朝" w:hAnsi="ＭＳ 明朝" w:hint="eastAsia"/>
          <w:sz w:val="22"/>
          <w:szCs w:val="22"/>
          <w:lang w:eastAsia="ja-JP"/>
        </w:rPr>
        <w:t>された</w:t>
      </w:r>
      <w:r w:rsidRPr="009A466D">
        <w:rPr>
          <w:rFonts w:ascii="Century" w:eastAsia="ＭＳ 明朝" w:hAnsi="ＭＳ 明朝" w:hint="eastAsia"/>
          <w:sz w:val="22"/>
          <w:szCs w:val="22"/>
          <w:lang w:eastAsia="ja-JP"/>
        </w:rPr>
        <w:t>。残りの用語については今後ユーザーからの要請に従い３種のセットが揃った段階で整理</w:t>
      </w:r>
      <w:r w:rsidR="00A8284B" w:rsidRPr="009A466D">
        <w:rPr>
          <w:rFonts w:ascii="Century" w:eastAsia="ＭＳ 明朝" w:hAnsi="ＭＳ 明朝" w:hint="eastAsia"/>
          <w:sz w:val="22"/>
          <w:szCs w:val="22"/>
          <w:lang w:eastAsia="ja-JP"/>
        </w:rPr>
        <w:t>される</w:t>
      </w:r>
      <w:r w:rsidRPr="009A466D">
        <w:rPr>
          <w:rFonts w:ascii="Century" w:eastAsia="ＭＳ 明朝" w:hAnsi="ＭＳ 明朝" w:hint="eastAsia"/>
          <w:sz w:val="22"/>
          <w:szCs w:val="22"/>
          <w:lang w:eastAsia="ja-JP"/>
        </w:rPr>
        <w:t>。</w:t>
      </w:r>
    </w:p>
    <w:p w14:paraId="416EDE55"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215" w:name="_Toc420230498"/>
      <w:bookmarkStart w:id="216" w:name="_Toc420231991"/>
      <w:bookmarkStart w:id="217" w:name="_Toc420292694"/>
      <w:bookmarkStart w:id="218" w:name="_Toc420293039"/>
      <w:bookmarkStart w:id="219" w:name="_Toc427562933"/>
      <w:bookmarkStart w:id="220" w:name="_Toc429210174"/>
      <w:bookmarkStart w:id="221" w:name="_Toc443386830"/>
      <w:bookmarkStart w:id="222" w:name="_Toc459295116"/>
      <w:r w:rsidRPr="007A64A5">
        <w:rPr>
          <w:rFonts w:ascii="ＭＳ Ｐゴシック" w:eastAsia="ＭＳ Ｐゴシック" w:hAnsi="ＭＳ Ｐゴシック"/>
          <w:i w:val="0"/>
          <w:sz w:val="24"/>
          <w:szCs w:val="24"/>
          <w:lang w:eastAsia="ja-JP"/>
        </w:rPr>
        <w:lastRenderedPageBreak/>
        <w:t>6.4</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2F7E6E"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耳および迷路障害</w:t>
      </w:r>
      <w:bookmarkEnd w:id="215"/>
      <w:bookmarkEnd w:id="216"/>
      <w:bookmarkEnd w:id="217"/>
      <w:bookmarkEnd w:id="218"/>
      <w:bookmarkEnd w:id="219"/>
      <w:bookmarkEnd w:id="220"/>
      <w:r w:rsidR="00D44640">
        <w:rPr>
          <w:rFonts w:ascii="ＭＳ Ｐゴシック" w:eastAsia="ＭＳ Ｐゴシック" w:hAnsi="ＭＳ Ｐゴシック" w:hint="eastAsia"/>
          <w:i w:val="0"/>
          <w:sz w:val="24"/>
          <w:szCs w:val="24"/>
          <w:lang w:eastAsia="ja-JP"/>
        </w:rPr>
        <w:t>」</w:t>
      </w:r>
      <w:bookmarkEnd w:id="221"/>
      <w:bookmarkEnd w:id="222"/>
    </w:p>
    <w:p w14:paraId="5554440F" w14:textId="77777777" w:rsidR="0064051F" w:rsidRPr="00874874"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6.4.1</w:t>
      </w:r>
      <w:r w:rsidRPr="00874874">
        <w:rPr>
          <w:rFonts w:ascii="ＭＳ Ｐゴシック" w:eastAsia="ＭＳ Ｐゴシック" w:hAnsi="ＭＳ Ｐゴシック" w:hint="eastAsia"/>
          <w:b/>
          <w:sz w:val="22"/>
          <w:szCs w:val="22"/>
          <w:lang w:eastAsia="ja-JP"/>
        </w:rPr>
        <w:tab/>
        <w:t>分類基準</w:t>
      </w:r>
    </w:p>
    <w:p w14:paraId="1CC3E3D8" w14:textId="77777777" w:rsidR="00705D39" w:rsidRPr="00AB1B41" w:rsidRDefault="00DA74A4" w:rsidP="00E41AA8">
      <w:pPr>
        <w:spacing w:beforeLines="50" w:before="120"/>
        <w:rPr>
          <w:sz w:val="22"/>
          <w:szCs w:val="22"/>
          <w:lang w:eastAsia="ja-JP"/>
        </w:rPr>
      </w:pPr>
      <w:r w:rsidRPr="00AB1B41">
        <w:rPr>
          <w:rFonts w:hAnsi="ＭＳ 明朝" w:hint="eastAsia"/>
          <w:sz w:val="22"/>
          <w:szCs w:val="22"/>
          <w:lang w:eastAsia="ja-JP"/>
        </w:rPr>
        <w:t>本</w:t>
      </w:r>
      <w:r w:rsidRPr="00AB1B41">
        <w:rPr>
          <w:rFonts w:hint="eastAsia"/>
          <w:sz w:val="22"/>
          <w:szCs w:val="22"/>
          <w:lang w:eastAsia="ja-JP"/>
        </w:rPr>
        <w:t>SOC</w:t>
      </w:r>
      <w:r w:rsidR="0064051F" w:rsidRPr="00AB1B41">
        <w:rPr>
          <w:rFonts w:hAnsi="ＭＳ 明朝" w:hint="eastAsia"/>
          <w:sz w:val="22"/>
          <w:szCs w:val="22"/>
          <w:lang w:eastAsia="ja-JP"/>
        </w:rPr>
        <w:t>の用語は、先ず</w:t>
      </w:r>
      <w:r w:rsidR="0064051F" w:rsidRPr="00AB1B41">
        <w:rPr>
          <w:sz w:val="22"/>
          <w:szCs w:val="22"/>
          <w:lang w:eastAsia="ja-JP"/>
        </w:rPr>
        <w:t>HLGT</w:t>
      </w:r>
      <w:r w:rsidR="0064051F" w:rsidRPr="00AB1B41">
        <w:rPr>
          <w:rFonts w:hAnsi="ＭＳ 明朝" w:hint="eastAsia"/>
          <w:sz w:val="22"/>
          <w:szCs w:val="22"/>
          <w:lang w:eastAsia="ja-JP"/>
        </w:rPr>
        <w:t>レベルで解剖学的な部位（外耳、中耳、内耳）別に分類されている。</w:t>
      </w:r>
    </w:p>
    <w:p w14:paraId="22089AA1" w14:textId="77777777" w:rsidR="00705D39" w:rsidRPr="00AB1B41" w:rsidRDefault="0064051F" w:rsidP="00E41AA8">
      <w:pPr>
        <w:spacing w:beforeLines="50" w:before="120"/>
        <w:rPr>
          <w:sz w:val="22"/>
          <w:szCs w:val="22"/>
          <w:lang w:eastAsia="ja-JP"/>
        </w:rPr>
      </w:pPr>
      <w:r w:rsidRPr="00AB1B41">
        <w:rPr>
          <w:sz w:val="22"/>
          <w:szCs w:val="22"/>
          <w:lang w:eastAsia="ja-JP"/>
        </w:rPr>
        <w:t>HLT</w:t>
      </w:r>
      <w:r w:rsidRPr="00AB1B41">
        <w:rPr>
          <w:rFonts w:hint="eastAsia"/>
          <w:sz w:val="22"/>
          <w:szCs w:val="22"/>
          <w:lang w:eastAsia="ja-JP"/>
        </w:rPr>
        <w:t>レベルでは、用語は更に解剖学的に細分化されているが、病態も反映されることがある（例：</w:t>
      </w:r>
      <w:r w:rsidR="00D03224" w:rsidRPr="00AB1B41">
        <w:rPr>
          <w:rFonts w:hint="eastAsia"/>
          <w:sz w:val="22"/>
          <w:szCs w:val="22"/>
          <w:lang w:eastAsia="ja-JP"/>
        </w:rPr>
        <w:t>「</w:t>
      </w:r>
      <w:r w:rsidRPr="00AB1B41">
        <w:rPr>
          <w:b/>
          <w:sz w:val="22"/>
          <w:szCs w:val="22"/>
          <w:lang w:eastAsia="ja-JP"/>
        </w:rPr>
        <w:t>HLT;</w:t>
      </w:r>
      <w:r w:rsidR="00CC4E21" w:rsidRPr="00AB1B41">
        <w:rPr>
          <w:b/>
          <w:i/>
          <w:sz w:val="22"/>
          <w:szCs w:val="22"/>
          <w:lang w:eastAsia="ja-JP"/>
        </w:rPr>
        <w:t xml:space="preserve"> </w:t>
      </w:r>
      <w:r w:rsidRPr="00AB1B41">
        <w:rPr>
          <w:rFonts w:hint="eastAsia"/>
          <w:b/>
          <w:i/>
          <w:sz w:val="22"/>
          <w:szCs w:val="22"/>
          <w:lang w:eastAsia="ja-JP"/>
        </w:rPr>
        <w:t>中耳感染および炎症</w:t>
      </w:r>
      <w:r w:rsidR="00D44640" w:rsidRPr="00AB1B41">
        <w:rPr>
          <w:rFonts w:hint="eastAsia"/>
          <w:sz w:val="22"/>
          <w:szCs w:val="22"/>
          <w:lang w:eastAsia="ja-JP"/>
        </w:rPr>
        <w:t>」</w:t>
      </w:r>
      <w:r w:rsidRPr="00AB1B41">
        <w:rPr>
          <w:rFonts w:hint="eastAsia"/>
          <w:sz w:val="22"/>
          <w:szCs w:val="22"/>
          <w:lang w:eastAsia="ja-JP"/>
        </w:rPr>
        <w:t>）</w:t>
      </w:r>
      <w:r w:rsidR="00943B87" w:rsidRPr="00AB1B41">
        <w:rPr>
          <w:rFonts w:hint="eastAsia"/>
          <w:sz w:val="22"/>
          <w:szCs w:val="22"/>
          <w:lang w:eastAsia="ja-JP"/>
        </w:rPr>
        <w:t>。</w:t>
      </w:r>
    </w:p>
    <w:p w14:paraId="3F20DF11" w14:textId="77777777" w:rsidR="00705D39" w:rsidRPr="00AB1B41" w:rsidRDefault="0064051F" w:rsidP="00E41AA8">
      <w:pPr>
        <w:spacing w:beforeLines="50" w:before="120"/>
        <w:rPr>
          <w:sz w:val="22"/>
          <w:szCs w:val="22"/>
          <w:lang w:eastAsia="ja-JP"/>
        </w:rPr>
      </w:pPr>
      <w:r w:rsidRPr="00AB1B41">
        <w:rPr>
          <w:rFonts w:hint="eastAsia"/>
          <w:sz w:val="22"/>
          <w:szCs w:val="22"/>
          <w:lang w:eastAsia="ja-JP"/>
        </w:rPr>
        <w:t>先天性障害は、</w:t>
      </w:r>
      <w:r w:rsidR="00D03224" w:rsidRPr="00AB1B41">
        <w:rPr>
          <w:rFonts w:hint="eastAsia"/>
          <w:sz w:val="22"/>
          <w:szCs w:val="22"/>
          <w:lang w:eastAsia="ja-JP"/>
        </w:rPr>
        <w:t>「</w:t>
      </w:r>
      <w:r w:rsidRPr="00AB1B41">
        <w:rPr>
          <w:b/>
          <w:sz w:val="22"/>
          <w:szCs w:val="22"/>
          <w:lang w:eastAsia="ja-JP"/>
        </w:rPr>
        <w:t>HLGT;</w:t>
      </w:r>
      <w:r w:rsidR="00CC4E21" w:rsidRPr="00AB1B41">
        <w:rPr>
          <w:b/>
          <w:i/>
          <w:sz w:val="22"/>
          <w:szCs w:val="22"/>
          <w:lang w:eastAsia="ja-JP"/>
        </w:rPr>
        <w:t xml:space="preserve"> </w:t>
      </w:r>
      <w:r w:rsidRPr="00AB1B41">
        <w:rPr>
          <w:rFonts w:hint="eastAsia"/>
          <w:b/>
          <w:i/>
          <w:sz w:val="22"/>
          <w:szCs w:val="22"/>
          <w:lang w:eastAsia="ja-JP"/>
        </w:rPr>
        <w:t>先天性耳部障害（難聴を除く</w:t>
      </w:r>
      <w:r w:rsidR="00F7400D" w:rsidRPr="00AB1B41">
        <w:rPr>
          <w:rFonts w:hint="eastAsia"/>
          <w:b/>
          <w:i/>
          <w:sz w:val="22"/>
          <w:szCs w:val="22"/>
          <w:lang w:eastAsia="ja-JP"/>
        </w:rPr>
        <w:t>）</w:t>
      </w:r>
      <w:r w:rsidR="00D44640" w:rsidRPr="00AB1B41">
        <w:rPr>
          <w:rFonts w:hint="eastAsia"/>
          <w:sz w:val="22"/>
          <w:szCs w:val="22"/>
          <w:lang w:eastAsia="ja-JP"/>
        </w:rPr>
        <w:t>」</w:t>
      </w:r>
      <w:r w:rsidRPr="00AB1B41">
        <w:rPr>
          <w:rFonts w:hint="eastAsia"/>
          <w:sz w:val="22"/>
          <w:szCs w:val="22"/>
          <w:lang w:eastAsia="ja-JP"/>
        </w:rPr>
        <w:t>に分類され、</w:t>
      </w:r>
      <w:r w:rsidRPr="00AB1B41">
        <w:rPr>
          <w:sz w:val="22"/>
          <w:szCs w:val="22"/>
          <w:lang w:eastAsia="ja-JP"/>
        </w:rPr>
        <w:t>HLT</w:t>
      </w:r>
      <w:r w:rsidRPr="00AB1B41">
        <w:rPr>
          <w:rFonts w:hint="eastAsia"/>
          <w:sz w:val="22"/>
          <w:szCs w:val="22"/>
          <w:lang w:eastAsia="ja-JP"/>
        </w:rPr>
        <w:t>において</w:t>
      </w:r>
      <w:r w:rsidR="00E60AF6" w:rsidRPr="00AB1B41">
        <w:rPr>
          <w:sz w:val="22"/>
          <w:szCs w:val="22"/>
          <w:lang w:eastAsia="ja-JP"/>
        </w:rPr>
        <w:br/>
      </w:r>
      <w:r w:rsidRPr="00AB1B41">
        <w:rPr>
          <w:rFonts w:hint="eastAsia"/>
          <w:sz w:val="22"/>
          <w:szCs w:val="22"/>
          <w:lang w:eastAsia="ja-JP"/>
        </w:rPr>
        <w:t>解剖学的に細分される。</w:t>
      </w:r>
    </w:p>
    <w:p w14:paraId="6B1A5B13" w14:textId="77777777" w:rsidR="00705D39" w:rsidRPr="00AB1B41" w:rsidRDefault="0064051F" w:rsidP="00E41AA8">
      <w:pPr>
        <w:pStyle w:val="a8"/>
        <w:spacing w:beforeLines="50" w:before="120"/>
        <w:rPr>
          <w:sz w:val="22"/>
          <w:szCs w:val="22"/>
          <w:lang w:eastAsia="ja-JP"/>
        </w:rPr>
      </w:pPr>
      <w:r w:rsidRPr="00AB1B41">
        <w:rPr>
          <w:rFonts w:hAnsi="ＭＳ 明朝" w:hint="eastAsia"/>
          <w:sz w:val="22"/>
          <w:szCs w:val="22"/>
          <w:lang w:eastAsia="ja-JP"/>
        </w:rPr>
        <w:t>部位が特定されない用語は、</w:t>
      </w:r>
      <w:r w:rsidR="00D03224" w:rsidRPr="00AB1B41">
        <w:rPr>
          <w:rFonts w:hAnsi="ＭＳ 明朝"/>
          <w:sz w:val="22"/>
          <w:szCs w:val="22"/>
          <w:lang w:eastAsia="ja-JP"/>
        </w:rPr>
        <w:t>「</w:t>
      </w:r>
      <w:r w:rsidRPr="00AB1B41">
        <w:rPr>
          <w:b/>
          <w:sz w:val="22"/>
          <w:szCs w:val="22"/>
          <w:lang w:eastAsia="ja-JP"/>
        </w:rPr>
        <w:t>HLGT;</w:t>
      </w:r>
      <w:r w:rsidR="00CC4E21" w:rsidRPr="00AB1B41">
        <w:rPr>
          <w:rFonts w:hint="eastAsia"/>
          <w:b/>
          <w:i/>
          <w:sz w:val="22"/>
          <w:szCs w:val="22"/>
          <w:lang w:eastAsia="ja-JP"/>
        </w:rPr>
        <w:t xml:space="preserve"> </w:t>
      </w:r>
      <w:r w:rsidRPr="00AB1B41">
        <w:rPr>
          <w:rFonts w:hAnsi="ＭＳ 明朝" w:hint="eastAsia"/>
          <w:b/>
          <w:i/>
          <w:sz w:val="22"/>
          <w:szCs w:val="22"/>
          <w:lang w:eastAsia="ja-JP"/>
        </w:rPr>
        <w:t>聴覚障害</w:t>
      </w:r>
      <w:r w:rsidR="00D44640" w:rsidRPr="00AB1B41">
        <w:rPr>
          <w:rFonts w:hAnsi="ＭＳ 明朝" w:hint="eastAsia"/>
          <w:sz w:val="22"/>
          <w:szCs w:val="22"/>
          <w:lang w:eastAsia="ja-JP"/>
        </w:rPr>
        <w:t>」</w:t>
      </w:r>
      <w:r w:rsidRPr="00AB1B41">
        <w:rPr>
          <w:rFonts w:hAnsi="ＭＳ 明朝" w:hint="eastAsia"/>
          <w:sz w:val="22"/>
          <w:szCs w:val="22"/>
          <w:lang w:eastAsia="ja-JP"/>
        </w:rPr>
        <w:t>に分類されている。</w:t>
      </w:r>
    </w:p>
    <w:p w14:paraId="6D24E82D" w14:textId="77777777" w:rsidR="00705D39" w:rsidRPr="00AB1B41" w:rsidRDefault="0064051F" w:rsidP="00E41AA8">
      <w:pPr>
        <w:spacing w:beforeLines="100" w:before="240"/>
        <w:rPr>
          <w:rFonts w:ascii="ＭＳ Ｐゴシック" w:eastAsia="ＭＳ Ｐゴシック" w:hAnsi="ＭＳ Ｐゴシック"/>
          <w:b/>
          <w:sz w:val="22"/>
          <w:szCs w:val="22"/>
          <w:lang w:eastAsia="ja-JP"/>
        </w:rPr>
      </w:pPr>
      <w:bookmarkStart w:id="223" w:name="_Toc524334916"/>
      <w:r w:rsidRPr="00AB1B41">
        <w:rPr>
          <w:rFonts w:ascii="ＭＳ Ｐゴシック" w:eastAsia="ＭＳ Ｐゴシック" w:hAnsi="ＭＳ Ｐゴシック" w:hint="eastAsia"/>
          <w:b/>
          <w:sz w:val="22"/>
          <w:szCs w:val="22"/>
          <w:lang w:eastAsia="ja-JP"/>
        </w:rPr>
        <w:t>6.4.2</w:t>
      </w:r>
      <w:r w:rsidRPr="00AB1B41">
        <w:rPr>
          <w:rFonts w:ascii="ＭＳ Ｐゴシック" w:eastAsia="ＭＳ Ｐゴシック" w:hAnsi="ＭＳ Ｐゴシック" w:hint="eastAsia"/>
          <w:b/>
          <w:sz w:val="22"/>
          <w:szCs w:val="22"/>
          <w:lang w:eastAsia="ja-JP"/>
        </w:rPr>
        <w:tab/>
      </w:r>
      <w:bookmarkEnd w:id="223"/>
      <w:r w:rsidRPr="00AB1B41">
        <w:rPr>
          <w:rFonts w:ascii="ＭＳ Ｐゴシック" w:eastAsia="ＭＳ Ｐゴシック" w:hAnsi="ＭＳ Ｐゴシック" w:hint="eastAsia"/>
          <w:b/>
          <w:sz w:val="22"/>
          <w:szCs w:val="22"/>
          <w:lang w:eastAsia="ja-JP"/>
        </w:rPr>
        <w:t>取り決め事項および例外</w:t>
      </w:r>
    </w:p>
    <w:p w14:paraId="3BEC055A" w14:textId="77777777" w:rsidR="00705D39" w:rsidRPr="00AB1B41" w:rsidRDefault="0064051F" w:rsidP="00E41AA8">
      <w:pPr>
        <w:pStyle w:val="1231"/>
        <w:spacing w:beforeLines="50" w:before="120" w:line="240" w:lineRule="auto"/>
        <w:rPr>
          <w:rFonts w:ascii="Century" w:eastAsia="ＭＳ 明朝" w:hAnsi="Century"/>
          <w:sz w:val="22"/>
          <w:szCs w:val="22"/>
          <w:lang w:eastAsia="ja-JP"/>
        </w:rPr>
      </w:pPr>
      <w:r w:rsidRPr="00AB1B41">
        <w:rPr>
          <w:rFonts w:ascii="Century" w:eastAsia="ＭＳ 明朝" w:hAnsi="ＭＳ 明朝" w:hint="eastAsia"/>
          <w:sz w:val="22"/>
          <w:szCs w:val="22"/>
          <w:lang w:eastAsia="ja-JP"/>
        </w:rPr>
        <w:t>新生物に関する</w:t>
      </w:r>
      <w:r w:rsidRPr="00AB1B41">
        <w:rPr>
          <w:rFonts w:ascii="Century" w:eastAsia="ＭＳ 明朝" w:hAnsi="Century" w:hint="eastAsia"/>
          <w:sz w:val="22"/>
          <w:szCs w:val="22"/>
          <w:lang w:eastAsia="ja-JP"/>
        </w:rPr>
        <w:t>PT</w:t>
      </w:r>
      <w:r w:rsidRPr="00AB1B41">
        <w:rPr>
          <w:rFonts w:ascii="Century" w:eastAsia="ＭＳ 明朝" w:hAnsi="ＭＳ 明朝" w:hint="eastAsia"/>
          <w:sz w:val="22"/>
          <w:szCs w:val="22"/>
          <w:lang w:eastAsia="ja-JP"/>
        </w:rPr>
        <w:t>は、解剖学的な部位別に該当する</w:t>
      </w:r>
      <w:r w:rsidRPr="00AB1B41">
        <w:rPr>
          <w:rFonts w:ascii="Century" w:eastAsia="ＭＳ 明朝" w:hAnsi="Century"/>
          <w:sz w:val="22"/>
          <w:szCs w:val="22"/>
          <w:lang w:eastAsia="ja-JP"/>
        </w:rPr>
        <w:t>HLT</w:t>
      </w:r>
      <w:r w:rsidR="00A65BF3" w:rsidRPr="00AB1B41">
        <w:rPr>
          <w:rFonts w:ascii="Century" w:eastAsia="ＭＳ 明朝" w:hAnsi="ＭＳ 明朝" w:hint="eastAsia"/>
          <w:sz w:val="22"/>
          <w:szCs w:val="22"/>
          <w:lang w:eastAsia="ja-JP"/>
        </w:rPr>
        <w:t>の下位</w:t>
      </w:r>
      <w:r w:rsidRPr="00AB1B41">
        <w:rPr>
          <w:rFonts w:ascii="Century" w:eastAsia="ＭＳ 明朝" w:hAnsi="ＭＳ 明朝" w:hint="eastAsia"/>
          <w:sz w:val="22"/>
          <w:szCs w:val="22"/>
          <w:lang w:eastAsia="ja-JP"/>
        </w:rPr>
        <w:t>に</w:t>
      </w:r>
      <w:r w:rsidR="00A65BF3" w:rsidRPr="00AB1B41">
        <w:rPr>
          <w:rFonts w:ascii="Century" w:eastAsia="ＭＳ 明朝" w:hAnsi="ＭＳ 明朝" w:hint="eastAsia"/>
          <w:sz w:val="22"/>
          <w:szCs w:val="22"/>
          <w:lang w:eastAsia="ja-JP"/>
        </w:rPr>
        <w:t>配置され</w:t>
      </w:r>
      <w:r w:rsidRPr="00AB1B41">
        <w:rPr>
          <w:rFonts w:ascii="Century" w:eastAsia="ＭＳ 明朝" w:hAnsi="ＭＳ 明朝" w:hint="eastAsia"/>
          <w:sz w:val="22"/>
          <w:szCs w:val="22"/>
          <w:lang w:eastAsia="ja-JP"/>
        </w:rPr>
        <w:t>ている</w:t>
      </w:r>
      <w:r w:rsidR="00E60AF6" w:rsidRPr="00AB1B41">
        <w:rPr>
          <w:rFonts w:ascii="Century" w:eastAsia="ＭＳ 明朝" w:hAnsi="Century"/>
          <w:sz w:val="22"/>
          <w:szCs w:val="22"/>
          <w:lang w:eastAsia="ja-JP"/>
        </w:rPr>
        <w:br/>
      </w:r>
      <w:r w:rsidR="00A65BF3" w:rsidRPr="00AB1B41">
        <w:rPr>
          <w:rFonts w:ascii="Century" w:eastAsia="ＭＳ 明朝" w:hAnsi="ＭＳ 明朝" w:hint="eastAsia"/>
          <w:sz w:val="22"/>
          <w:szCs w:val="22"/>
          <w:lang w:eastAsia="ja-JP"/>
        </w:rPr>
        <w:t>（</w:t>
      </w:r>
      <w:r w:rsidRPr="00AB1B41">
        <w:rPr>
          <w:rFonts w:ascii="Century" w:eastAsia="ＭＳ 明朝" w:hAnsi="ＭＳ 明朝" w:hint="eastAsia"/>
          <w:sz w:val="22"/>
          <w:szCs w:val="22"/>
          <w:lang w:eastAsia="ja-JP"/>
        </w:rPr>
        <w:t>例</w:t>
      </w:r>
      <w:r w:rsidR="00A65BF3" w:rsidRPr="00AB1B41">
        <w:rPr>
          <w:rFonts w:ascii="Century" w:eastAsia="ＭＳ 明朝" w:hAnsi="ＭＳ 明朝" w:hint="eastAsia"/>
          <w:sz w:val="22"/>
          <w:szCs w:val="22"/>
          <w:lang w:eastAsia="ja-JP"/>
        </w:rPr>
        <w:t>：</w:t>
      </w:r>
      <w:r w:rsidR="00D03224" w:rsidRPr="00AB1B41">
        <w:rPr>
          <w:rFonts w:ascii="Century" w:eastAsia="ＭＳ 明朝" w:hAnsi="ＭＳ 明朝" w:hint="eastAsia"/>
          <w:sz w:val="22"/>
          <w:szCs w:val="22"/>
          <w:lang w:eastAsia="ja-JP"/>
        </w:rPr>
        <w:t>「</w:t>
      </w:r>
      <w:r w:rsidRPr="00AB1B41">
        <w:rPr>
          <w:rFonts w:ascii="Century" w:eastAsia="ＭＳ 明朝" w:hAnsi="Century" w:hint="eastAsia"/>
          <w:b/>
          <w:sz w:val="22"/>
          <w:szCs w:val="22"/>
          <w:lang w:eastAsia="ja-JP"/>
        </w:rPr>
        <w:t>PT;</w:t>
      </w:r>
      <w:r w:rsidR="00A65BF3" w:rsidRPr="00AB1B41">
        <w:rPr>
          <w:rFonts w:ascii="Century" w:eastAsia="ＭＳ 明朝" w:hAnsi="Century" w:hint="eastAsia"/>
          <w:b/>
          <w:sz w:val="22"/>
          <w:szCs w:val="22"/>
          <w:lang w:eastAsia="ja-JP"/>
        </w:rPr>
        <w:t xml:space="preserve"> </w:t>
      </w:r>
      <w:r w:rsidRPr="00AB1B41">
        <w:rPr>
          <w:rFonts w:ascii="Century" w:eastAsia="ＭＳ 明朝" w:hAnsi="ＭＳ 明朝" w:hint="eastAsia"/>
          <w:b/>
          <w:i/>
          <w:sz w:val="22"/>
          <w:szCs w:val="22"/>
          <w:lang w:eastAsia="ja-JP"/>
        </w:rPr>
        <w:t>中耳の良性新生物</w:t>
      </w:r>
      <w:r w:rsidR="00D44640" w:rsidRPr="00AB1B41">
        <w:rPr>
          <w:rFonts w:ascii="Century" w:eastAsia="ＭＳ 明朝" w:hAnsi="ＭＳ 明朝" w:hint="eastAsia"/>
          <w:sz w:val="22"/>
          <w:szCs w:val="22"/>
          <w:lang w:eastAsia="ja-JP"/>
        </w:rPr>
        <w:t>」</w:t>
      </w:r>
      <w:r w:rsidRPr="00AB1B41">
        <w:rPr>
          <w:rFonts w:ascii="Century" w:eastAsia="ＭＳ 明朝" w:hAnsi="ＭＳ 明朝" w:hint="eastAsia"/>
          <w:sz w:val="22"/>
          <w:szCs w:val="22"/>
          <w:lang w:eastAsia="ja-JP"/>
        </w:rPr>
        <w:t>は、</w:t>
      </w:r>
      <w:r w:rsidR="00D03224" w:rsidRPr="00AB1B41">
        <w:rPr>
          <w:rFonts w:ascii="Century" w:eastAsia="ＭＳ 明朝" w:hAnsi="ＭＳ 明朝" w:hint="eastAsia"/>
          <w:sz w:val="22"/>
          <w:szCs w:val="22"/>
          <w:lang w:eastAsia="ja-JP"/>
        </w:rPr>
        <w:t>「</w:t>
      </w:r>
      <w:r w:rsidRPr="00AB1B41">
        <w:rPr>
          <w:rFonts w:ascii="Century" w:eastAsia="ＭＳ 明朝" w:hAnsi="Century" w:hint="eastAsia"/>
          <w:b/>
          <w:sz w:val="22"/>
          <w:szCs w:val="22"/>
          <w:lang w:eastAsia="ja-JP"/>
        </w:rPr>
        <w:t>HLT;</w:t>
      </w:r>
      <w:r w:rsidR="00A65BF3" w:rsidRPr="00AB1B41">
        <w:rPr>
          <w:rFonts w:ascii="Century" w:eastAsia="ＭＳ 明朝" w:hAnsi="Century" w:hint="eastAsia"/>
          <w:b/>
          <w:i/>
          <w:sz w:val="22"/>
          <w:szCs w:val="22"/>
          <w:lang w:eastAsia="ja-JP"/>
        </w:rPr>
        <w:t xml:space="preserve"> </w:t>
      </w:r>
      <w:r w:rsidRPr="00AB1B41">
        <w:rPr>
          <w:rFonts w:ascii="Century" w:eastAsia="ＭＳ 明朝" w:hAnsi="ＭＳ 明朝" w:hint="eastAsia"/>
          <w:b/>
          <w:i/>
          <w:sz w:val="22"/>
          <w:szCs w:val="22"/>
          <w:lang w:eastAsia="ja-JP"/>
        </w:rPr>
        <w:t>中耳障害</w:t>
      </w:r>
      <w:r w:rsidR="00910560" w:rsidRPr="00AB1B41">
        <w:rPr>
          <w:rFonts w:ascii="Century" w:eastAsia="ＭＳ 明朝" w:hAnsi="Century" w:hint="eastAsia"/>
          <w:b/>
          <w:i/>
          <w:sz w:val="22"/>
          <w:szCs w:val="22"/>
          <w:lang w:eastAsia="ja-JP"/>
        </w:rPr>
        <w:t>ＮＥＣ</w:t>
      </w:r>
      <w:r w:rsidR="00D44640" w:rsidRPr="00AB1B41">
        <w:rPr>
          <w:rFonts w:ascii="Century" w:eastAsia="ＭＳ 明朝" w:hAnsi="ＭＳ 明朝" w:hint="eastAsia"/>
          <w:sz w:val="22"/>
          <w:szCs w:val="22"/>
          <w:lang w:eastAsia="ja-JP"/>
        </w:rPr>
        <w:t>」</w:t>
      </w:r>
      <w:r w:rsidR="00A65BF3" w:rsidRPr="00AB1B41">
        <w:rPr>
          <w:rFonts w:ascii="Century" w:eastAsia="ＭＳ 明朝" w:hAnsi="ＭＳ 明朝" w:hint="eastAsia"/>
          <w:sz w:val="22"/>
          <w:szCs w:val="22"/>
          <w:lang w:eastAsia="ja-JP"/>
        </w:rPr>
        <w:t>の下位）</w:t>
      </w:r>
      <w:r w:rsidRPr="00AB1B41">
        <w:rPr>
          <w:rFonts w:ascii="Century" w:eastAsia="ＭＳ 明朝" w:hAnsi="ＭＳ 明朝" w:hint="eastAsia"/>
          <w:sz w:val="22"/>
          <w:szCs w:val="22"/>
          <w:lang w:eastAsia="ja-JP"/>
        </w:rPr>
        <w:t>。</w:t>
      </w:r>
    </w:p>
    <w:p w14:paraId="68962309" w14:textId="77777777" w:rsidR="00705D39" w:rsidRPr="00AB1B41" w:rsidRDefault="0064051F" w:rsidP="00E41AA8">
      <w:pPr>
        <w:pStyle w:val="1231"/>
        <w:spacing w:beforeLines="50" w:before="120" w:line="240" w:lineRule="auto"/>
        <w:rPr>
          <w:rFonts w:ascii="Century" w:eastAsia="ＭＳ 明朝" w:hAnsi="Century"/>
          <w:sz w:val="22"/>
          <w:szCs w:val="22"/>
          <w:lang w:eastAsia="ja-JP"/>
        </w:rPr>
      </w:pPr>
      <w:r w:rsidRPr="00AB1B41">
        <w:rPr>
          <w:rFonts w:ascii="Century" w:eastAsia="ＭＳ 明朝" w:hAnsi="ＭＳ 明朝" w:hint="eastAsia"/>
          <w:sz w:val="22"/>
          <w:szCs w:val="22"/>
          <w:lang w:eastAsia="ja-JP"/>
        </w:rPr>
        <w:t>感染症および炎症は、</w:t>
      </w:r>
      <w:r w:rsidR="00D03224" w:rsidRPr="00AB1B41">
        <w:rPr>
          <w:rFonts w:ascii="Century" w:eastAsia="ＭＳ 明朝" w:hAnsi="ＭＳ 明朝" w:hint="eastAsia"/>
          <w:sz w:val="22"/>
          <w:szCs w:val="22"/>
          <w:lang w:eastAsia="ja-JP"/>
        </w:rPr>
        <w:t>「</w:t>
      </w:r>
      <w:r w:rsidRPr="00AB1B41">
        <w:rPr>
          <w:rFonts w:ascii="Century" w:eastAsia="ＭＳ 明朝" w:hAnsi="Century" w:hint="eastAsia"/>
          <w:b/>
          <w:sz w:val="22"/>
          <w:szCs w:val="22"/>
          <w:lang w:eastAsia="ja-JP"/>
        </w:rPr>
        <w:t>HLGT;</w:t>
      </w:r>
      <w:r w:rsidR="00BE5326" w:rsidRPr="00AB1B41">
        <w:rPr>
          <w:rFonts w:ascii="Century" w:eastAsia="ＭＳ 明朝" w:hAnsi="Century" w:hint="eastAsia"/>
          <w:b/>
          <w:i/>
          <w:sz w:val="22"/>
          <w:szCs w:val="22"/>
          <w:lang w:eastAsia="ja-JP"/>
        </w:rPr>
        <w:t xml:space="preserve"> </w:t>
      </w:r>
      <w:r w:rsidRPr="00AB1B41">
        <w:rPr>
          <w:rFonts w:ascii="Century" w:eastAsia="ＭＳ 明朝" w:hAnsi="ＭＳ 明朝" w:hint="eastAsia"/>
          <w:b/>
          <w:i/>
          <w:sz w:val="22"/>
          <w:szCs w:val="22"/>
          <w:lang w:eastAsia="ja-JP"/>
        </w:rPr>
        <w:t>外耳障害（先天性障害を除く</w:t>
      </w:r>
      <w:r w:rsidRPr="00AB1B41">
        <w:rPr>
          <w:rFonts w:ascii="Century" w:eastAsia="ＭＳ 明朝" w:hAnsi="ＭＳ 明朝" w:hint="eastAsia"/>
          <w:b/>
          <w:sz w:val="22"/>
          <w:szCs w:val="22"/>
          <w:lang w:eastAsia="ja-JP"/>
        </w:rPr>
        <w:t>）</w:t>
      </w:r>
      <w:r w:rsidR="00D44640" w:rsidRPr="00AB1B41">
        <w:rPr>
          <w:rFonts w:ascii="Century" w:eastAsia="ＭＳ 明朝" w:hAnsi="ＭＳ 明朝" w:hint="eastAsia"/>
          <w:sz w:val="22"/>
          <w:szCs w:val="22"/>
          <w:lang w:eastAsia="ja-JP"/>
        </w:rPr>
        <w:t>」</w:t>
      </w:r>
      <w:r w:rsidRPr="00AB1B41">
        <w:rPr>
          <w:rFonts w:ascii="Century" w:eastAsia="ＭＳ 明朝" w:hAnsi="ＭＳ 明朝" w:hint="eastAsia"/>
          <w:sz w:val="22"/>
          <w:szCs w:val="22"/>
          <w:lang w:eastAsia="ja-JP"/>
        </w:rPr>
        <w:t>、</w:t>
      </w:r>
      <w:r w:rsidR="00D03224" w:rsidRPr="00AB1B41">
        <w:rPr>
          <w:rFonts w:ascii="Century" w:eastAsia="ＭＳ 明朝" w:hAnsi="ＭＳ 明朝" w:hint="eastAsia"/>
          <w:sz w:val="22"/>
          <w:szCs w:val="22"/>
          <w:lang w:eastAsia="ja-JP"/>
        </w:rPr>
        <w:t>「</w:t>
      </w:r>
      <w:r w:rsidRPr="00AB1B41">
        <w:rPr>
          <w:rFonts w:ascii="Century" w:eastAsia="ＭＳ 明朝" w:hAnsi="Century" w:hint="eastAsia"/>
          <w:b/>
          <w:sz w:val="22"/>
          <w:szCs w:val="22"/>
          <w:lang w:eastAsia="ja-JP"/>
        </w:rPr>
        <w:t>HLGT;</w:t>
      </w:r>
      <w:r w:rsidR="00BE5326" w:rsidRPr="00AB1B41">
        <w:rPr>
          <w:rFonts w:ascii="Century" w:eastAsia="ＭＳ 明朝" w:hAnsi="Century" w:hint="eastAsia"/>
          <w:b/>
          <w:sz w:val="22"/>
          <w:szCs w:val="22"/>
          <w:lang w:eastAsia="ja-JP"/>
        </w:rPr>
        <w:t xml:space="preserve"> </w:t>
      </w:r>
      <w:r w:rsidRPr="00AB1B41">
        <w:rPr>
          <w:rFonts w:ascii="Century" w:eastAsia="ＭＳ 明朝" w:hAnsi="ＭＳ 明朝" w:hint="eastAsia"/>
          <w:b/>
          <w:i/>
          <w:sz w:val="22"/>
          <w:szCs w:val="22"/>
          <w:lang w:eastAsia="ja-JP"/>
        </w:rPr>
        <w:t>中耳障害（先天性障害を除く）</w:t>
      </w:r>
      <w:r w:rsidR="00D44640" w:rsidRPr="00AB1B41">
        <w:rPr>
          <w:rFonts w:ascii="Century" w:eastAsia="ＭＳ 明朝" w:hAnsi="ＭＳ 明朝" w:hint="eastAsia"/>
          <w:sz w:val="22"/>
          <w:szCs w:val="22"/>
          <w:lang w:eastAsia="ja-JP"/>
        </w:rPr>
        <w:t>」</w:t>
      </w:r>
      <w:r w:rsidRPr="00AB1B41">
        <w:rPr>
          <w:rFonts w:ascii="Century" w:eastAsia="ＭＳ 明朝" w:hAnsi="ＭＳ 明朝" w:hint="eastAsia"/>
          <w:sz w:val="22"/>
          <w:szCs w:val="22"/>
          <w:lang w:eastAsia="ja-JP"/>
        </w:rPr>
        <w:t>および</w:t>
      </w:r>
      <w:r w:rsidR="00D03224" w:rsidRPr="00AB1B41">
        <w:rPr>
          <w:rFonts w:ascii="Century" w:eastAsia="ＭＳ 明朝" w:hAnsi="ＭＳ 明朝" w:hint="eastAsia"/>
          <w:sz w:val="22"/>
          <w:szCs w:val="22"/>
          <w:lang w:eastAsia="ja-JP"/>
        </w:rPr>
        <w:t>「</w:t>
      </w:r>
      <w:r w:rsidRPr="00AB1B41">
        <w:rPr>
          <w:rFonts w:ascii="Century" w:eastAsia="ＭＳ 明朝" w:hAnsi="Century" w:hint="eastAsia"/>
          <w:b/>
          <w:sz w:val="22"/>
          <w:szCs w:val="22"/>
          <w:lang w:eastAsia="ja-JP"/>
        </w:rPr>
        <w:t>HLGT;</w:t>
      </w:r>
      <w:r w:rsidR="00BE5326" w:rsidRPr="00AB1B41">
        <w:rPr>
          <w:rFonts w:ascii="Century" w:eastAsia="ＭＳ 明朝" w:hAnsi="Century" w:hint="eastAsia"/>
          <w:b/>
          <w:i/>
          <w:sz w:val="22"/>
          <w:szCs w:val="22"/>
          <w:lang w:eastAsia="ja-JP"/>
        </w:rPr>
        <w:t xml:space="preserve"> </w:t>
      </w:r>
      <w:r w:rsidRPr="00AB1B41">
        <w:rPr>
          <w:rFonts w:ascii="Century" w:eastAsia="ＭＳ 明朝" w:hAnsi="ＭＳ 明朝" w:hint="eastAsia"/>
          <w:b/>
          <w:i/>
          <w:sz w:val="22"/>
          <w:szCs w:val="22"/>
          <w:lang w:eastAsia="ja-JP"/>
        </w:rPr>
        <w:t>内耳および第８脳神経障害</w:t>
      </w:r>
      <w:r w:rsidR="00D44640" w:rsidRPr="00AB1B41">
        <w:rPr>
          <w:rFonts w:ascii="Century" w:eastAsia="ＭＳ 明朝" w:hAnsi="ＭＳ 明朝" w:hint="eastAsia"/>
          <w:sz w:val="22"/>
          <w:szCs w:val="22"/>
          <w:lang w:eastAsia="ja-JP"/>
        </w:rPr>
        <w:t>」</w:t>
      </w:r>
      <w:r w:rsidRPr="00AB1B41">
        <w:rPr>
          <w:rFonts w:ascii="Century" w:eastAsia="ＭＳ 明朝" w:hAnsi="ＭＳ 明朝" w:hint="eastAsia"/>
          <w:sz w:val="22"/>
          <w:szCs w:val="22"/>
          <w:lang w:eastAsia="ja-JP"/>
        </w:rPr>
        <w:t>の下の</w:t>
      </w:r>
      <w:r w:rsidRPr="00AB1B41">
        <w:rPr>
          <w:rFonts w:ascii="Century" w:eastAsia="ＭＳ 明朝" w:hAnsi="Century" w:hint="eastAsia"/>
          <w:sz w:val="22"/>
          <w:szCs w:val="22"/>
          <w:lang w:eastAsia="ja-JP"/>
        </w:rPr>
        <w:t>HLT</w:t>
      </w:r>
      <w:r w:rsidRPr="00AB1B41">
        <w:rPr>
          <w:rFonts w:ascii="Century" w:eastAsia="ＭＳ 明朝" w:hAnsi="ＭＳ 明朝" w:hint="eastAsia"/>
          <w:sz w:val="22"/>
          <w:szCs w:val="22"/>
          <w:lang w:eastAsia="ja-JP"/>
        </w:rPr>
        <w:t>レベルで分類されている。</w:t>
      </w:r>
    </w:p>
    <w:p w14:paraId="62CB0C33" w14:textId="77777777" w:rsidR="00705D39" w:rsidRPr="00AB1B41" w:rsidRDefault="0064051F" w:rsidP="00E41AA8">
      <w:pPr>
        <w:pStyle w:val="1231"/>
        <w:spacing w:beforeLines="50" w:before="120" w:line="240" w:lineRule="auto"/>
        <w:rPr>
          <w:rFonts w:ascii="Century" w:eastAsia="ＭＳ 明朝" w:hAnsi="Century"/>
          <w:sz w:val="22"/>
          <w:szCs w:val="22"/>
          <w:lang w:eastAsia="ja-JP"/>
        </w:rPr>
      </w:pPr>
      <w:r w:rsidRPr="00AB1B41">
        <w:rPr>
          <w:rFonts w:ascii="Century" w:eastAsia="ＭＳ 明朝" w:hAnsi="ＭＳ 明朝" w:hint="eastAsia"/>
          <w:sz w:val="22"/>
          <w:szCs w:val="22"/>
          <w:lang w:eastAsia="ja-JP"/>
        </w:rPr>
        <w:t>耳介（</w:t>
      </w:r>
      <w:r w:rsidRPr="00AB1B41">
        <w:rPr>
          <w:rFonts w:ascii="Century" w:eastAsia="ＭＳ 明朝" w:hAnsi="Century" w:hint="eastAsia"/>
          <w:sz w:val="22"/>
          <w:szCs w:val="22"/>
          <w:lang w:eastAsia="ja-JP"/>
        </w:rPr>
        <w:t>Pinna</w:t>
      </w:r>
      <w:r w:rsidRPr="00AB1B41">
        <w:rPr>
          <w:rFonts w:ascii="Century" w:eastAsia="ＭＳ 明朝" w:hAnsi="ＭＳ 明朝" w:hint="eastAsia"/>
          <w:sz w:val="22"/>
          <w:szCs w:val="22"/>
          <w:lang w:eastAsia="ja-JP"/>
        </w:rPr>
        <w:t>）は、耳垂（</w:t>
      </w:r>
      <w:r w:rsidRPr="00AB1B41">
        <w:rPr>
          <w:rFonts w:ascii="Century" w:eastAsia="ＭＳ 明朝" w:hAnsi="Century" w:hint="eastAsia"/>
          <w:sz w:val="22"/>
          <w:szCs w:val="22"/>
          <w:lang w:eastAsia="ja-JP"/>
        </w:rPr>
        <w:t>lobe</w:t>
      </w:r>
      <w:r w:rsidRPr="00AB1B41">
        <w:rPr>
          <w:rFonts w:ascii="Century" w:eastAsia="ＭＳ 明朝" w:hAnsi="ＭＳ 明朝" w:hint="eastAsia"/>
          <w:sz w:val="22"/>
          <w:szCs w:val="22"/>
          <w:lang w:eastAsia="ja-JP"/>
        </w:rPr>
        <w:t>）を含み、耳の構造の一部と考えられ、プライマリー</w:t>
      </w:r>
      <w:r w:rsidRPr="00AB1B41">
        <w:rPr>
          <w:rFonts w:ascii="Century" w:eastAsia="ＭＳ 明朝" w:hAnsi="Century" w:hint="eastAsia"/>
          <w:sz w:val="22"/>
          <w:szCs w:val="22"/>
          <w:lang w:eastAsia="ja-JP"/>
        </w:rPr>
        <w:t>SOC</w:t>
      </w:r>
      <w:r w:rsidRPr="00AB1B41">
        <w:rPr>
          <w:rFonts w:ascii="Century" w:eastAsia="ＭＳ 明朝" w:hAnsi="ＭＳ 明朝" w:hint="eastAsia"/>
          <w:sz w:val="22"/>
          <w:szCs w:val="22"/>
          <w:lang w:eastAsia="ja-JP"/>
        </w:rPr>
        <w:t>は、</w:t>
      </w:r>
      <w:r w:rsidR="00D03224" w:rsidRPr="00AB1B41">
        <w:rPr>
          <w:rFonts w:ascii="Century" w:eastAsia="ＭＳ 明朝" w:hAnsi="ＭＳ 明朝" w:hint="eastAsia"/>
          <w:sz w:val="22"/>
          <w:szCs w:val="22"/>
          <w:lang w:eastAsia="ja-JP"/>
        </w:rPr>
        <w:t>「</w:t>
      </w:r>
      <w:r w:rsidRPr="00AB1B41">
        <w:rPr>
          <w:rFonts w:ascii="Century" w:eastAsia="ＭＳ 明朝" w:hAnsi="Century" w:hint="eastAsia"/>
          <w:b/>
          <w:sz w:val="22"/>
          <w:szCs w:val="22"/>
          <w:lang w:eastAsia="ja-JP"/>
        </w:rPr>
        <w:t>SOC;</w:t>
      </w:r>
      <w:r w:rsidR="00BE5326" w:rsidRPr="00AB1B41">
        <w:rPr>
          <w:rFonts w:ascii="Century" w:eastAsia="ＭＳ 明朝" w:hAnsi="Century" w:hint="eastAsia"/>
          <w:b/>
          <w:sz w:val="22"/>
          <w:szCs w:val="22"/>
          <w:lang w:eastAsia="ja-JP"/>
        </w:rPr>
        <w:t xml:space="preserve"> </w:t>
      </w:r>
      <w:r w:rsidRPr="00AB1B41">
        <w:rPr>
          <w:rFonts w:ascii="Century" w:eastAsia="ＭＳ 明朝" w:hAnsi="ＭＳ 明朝" w:hint="eastAsia"/>
          <w:b/>
          <w:i/>
          <w:sz w:val="22"/>
          <w:szCs w:val="22"/>
          <w:lang w:eastAsia="ja-JP"/>
        </w:rPr>
        <w:t>耳および迷路障害</w:t>
      </w:r>
      <w:r w:rsidR="00D44640" w:rsidRPr="00AB1B41">
        <w:rPr>
          <w:rFonts w:ascii="Century" w:eastAsia="ＭＳ 明朝" w:hAnsi="ＭＳ 明朝" w:hint="eastAsia"/>
          <w:sz w:val="22"/>
          <w:szCs w:val="22"/>
          <w:lang w:eastAsia="ja-JP"/>
        </w:rPr>
        <w:t>」</w:t>
      </w:r>
      <w:r w:rsidR="00EF12FA" w:rsidRPr="00AB1B41">
        <w:rPr>
          <w:rFonts w:ascii="Century" w:eastAsia="ＭＳ 明朝" w:hAnsi="ＭＳ 明朝" w:hint="eastAsia"/>
          <w:sz w:val="22"/>
          <w:szCs w:val="22"/>
          <w:lang w:eastAsia="ja-JP"/>
        </w:rPr>
        <w:t>であ</w:t>
      </w:r>
      <w:r w:rsidRPr="00AB1B41">
        <w:rPr>
          <w:rFonts w:ascii="Century" w:eastAsia="ＭＳ 明朝" w:hAnsi="ＭＳ 明朝" w:hint="eastAsia"/>
          <w:sz w:val="22"/>
          <w:szCs w:val="22"/>
          <w:lang w:eastAsia="ja-JP"/>
        </w:rPr>
        <w:t>る。</w:t>
      </w:r>
    </w:p>
    <w:p w14:paraId="229FEB01" w14:textId="77777777" w:rsidR="0064051F" w:rsidRPr="009A466D" w:rsidRDefault="0064051F" w:rsidP="0064051F">
      <w:pPr>
        <w:pStyle w:val="105B"/>
        <w:tabs>
          <w:tab w:val="clear" w:pos="420"/>
        </w:tabs>
        <w:spacing w:line="240" w:lineRule="auto"/>
        <w:rPr>
          <w:rFonts w:ascii="Century" w:eastAsia="ＭＳ 明朝" w:hAnsi="Century"/>
          <w:bCs/>
          <w:lang w:eastAsia="ja-JP"/>
        </w:rPr>
      </w:pPr>
    </w:p>
    <w:p w14:paraId="6C073D1C"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zh-CN"/>
        </w:rPr>
      </w:pPr>
      <w:r w:rsidRPr="007A64A5">
        <w:rPr>
          <w:rFonts w:ascii="ＭＳ Ｐゴシック" w:eastAsia="ＭＳ Ｐゴシック" w:hAnsi="ＭＳ Ｐゴシック"/>
          <w:i w:val="0"/>
          <w:sz w:val="24"/>
          <w:szCs w:val="24"/>
          <w:lang w:eastAsia="zh-CN"/>
        </w:rPr>
        <w:br w:type="page"/>
      </w:r>
      <w:bookmarkStart w:id="224" w:name="_Toc420230499"/>
      <w:bookmarkStart w:id="225" w:name="_Toc420231992"/>
      <w:bookmarkStart w:id="226" w:name="_Toc420292695"/>
      <w:bookmarkStart w:id="227" w:name="_Toc420293040"/>
      <w:bookmarkStart w:id="228" w:name="_Toc427562934"/>
      <w:bookmarkStart w:id="229" w:name="_Toc429210175"/>
      <w:bookmarkStart w:id="230" w:name="_Toc443386831"/>
      <w:bookmarkStart w:id="231" w:name="_Toc459295117"/>
      <w:r w:rsidRPr="007A64A5">
        <w:rPr>
          <w:rFonts w:ascii="ＭＳ Ｐゴシック" w:eastAsia="ＭＳ Ｐゴシック" w:hAnsi="ＭＳ Ｐゴシック" w:hint="eastAsia"/>
          <w:i w:val="0"/>
          <w:sz w:val="24"/>
          <w:szCs w:val="24"/>
          <w:lang w:eastAsia="zh-CN"/>
        </w:rPr>
        <w:lastRenderedPageBreak/>
        <w:t>6.5</w:t>
      </w:r>
      <w:r w:rsidR="00EE48AB">
        <w:rPr>
          <w:rFonts w:ascii="ＭＳ Ｐゴシック" w:eastAsia="ＭＳ Ｐゴシック" w:hAnsi="ＭＳ Ｐゴシック" w:hint="eastAsia"/>
          <w:i w:val="0"/>
          <w:sz w:val="24"/>
          <w:szCs w:val="24"/>
          <w:lang w:eastAsia="zh-CN"/>
        </w:rPr>
        <w:tab/>
      </w:r>
      <w:r w:rsidR="00D03224">
        <w:rPr>
          <w:rFonts w:ascii="ＭＳ Ｐゴシック" w:eastAsia="ＭＳ Ｐゴシック" w:hAnsi="ＭＳ Ｐゴシック" w:hint="eastAsia"/>
          <w:i w:val="0"/>
          <w:sz w:val="24"/>
          <w:szCs w:val="24"/>
          <w:lang w:eastAsia="zh-CN"/>
        </w:rPr>
        <w:t>「</w:t>
      </w:r>
      <w:r w:rsidRPr="007A64A5">
        <w:rPr>
          <w:rFonts w:ascii="ＭＳ Ｐゴシック" w:eastAsia="ＭＳ Ｐゴシック" w:hAnsi="ＭＳ Ｐゴシック" w:hint="eastAsia"/>
          <w:i w:val="0"/>
          <w:sz w:val="24"/>
          <w:szCs w:val="24"/>
          <w:lang w:eastAsia="zh-CN"/>
        </w:rPr>
        <w:t>SOC；</w:t>
      </w:r>
      <w:r w:rsidR="002F7E6E" w:rsidRPr="007A64A5">
        <w:rPr>
          <w:rFonts w:ascii="ＭＳ Ｐゴシック" w:eastAsia="ＭＳ Ｐゴシック" w:hAnsi="ＭＳ Ｐゴシック" w:hint="eastAsia"/>
          <w:i w:val="0"/>
          <w:sz w:val="24"/>
          <w:szCs w:val="24"/>
          <w:lang w:eastAsia="zh-CN"/>
        </w:rPr>
        <w:t xml:space="preserve"> </w:t>
      </w:r>
      <w:r w:rsidRPr="007A64A5">
        <w:rPr>
          <w:rFonts w:ascii="ＭＳ Ｐゴシック" w:eastAsia="ＭＳ Ｐゴシック" w:hAnsi="ＭＳ Ｐゴシック" w:hint="eastAsia"/>
          <w:i w:val="0"/>
          <w:sz w:val="24"/>
          <w:szCs w:val="24"/>
          <w:lang w:eastAsia="zh-CN"/>
        </w:rPr>
        <w:t>内分泌障害</w:t>
      </w:r>
      <w:bookmarkEnd w:id="224"/>
      <w:bookmarkEnd w:id="225"/>
      <w:bookmarkEnd w:id="226"/>
      <w:bookmarkEnd w:id="227"/>
      <w:bookmarkEnd w:id="228"/>
      <w:bookmarkEnd w:id="229"/>
      <w:r w:rsidR="00D44640">
        <w:rPr>
          <w:rFonts w:ascii="ＭＳ Ｐゴシック" w:eastAsia="ＭＳ Ｐゴシック" w:hAnsi="ＭＳ Ｐゴシック" w:hint="eastAsia"/>
          <w:i w:val="0"/>
          <w:sz w:val="24"/>
          <w:szCs w:val="24"/>
          <w:lang w:eastAsia="zh-CN"/>
        </w:rPr>
        <w:t>」</w:t>
      </w:r>
      <w:bookmarkEnd w:id="230"/>
      <w:bookmarkEnd w:id="231"/>
    </w:p>
    <w:p w14:paraId="6CC03A67" w14:textId="77777777" w:rsidR="0064051F" w:rsidRPr="00874874"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6.5.1</w:t>
      </w:r>
      <w:r w:rsidRPr="00874874">
        <w:rPr>
          <w:rFonts w:ascii="ＭＳ Ｐゴシック" w:eastAsia="ＭＳ Ｐゴシック" w:hAnsi="ＭＳ Ｐゴシック" w:hint="eastAsia"/>
          <w:b/>
          <w:sz w:val="22"/>
          <w:szCs w:val="22"/>
          <w:lang w:eastAsia="ja-JP"/>
        </w:rPr>
        <w:tab/>
        <w:t>分類基準</w:t>
      </w:r>
    </w:p>
    <w:p w14:paraId="258D7C87" w14:textId="77777777" w:rsidR="007D754D" w:rsidRPr="00AB1B41" w:rsidRDefault="0064051F" w:rsidP="00E41AA8">
      <w:pPr>
        <w:spacing w:beforeLines="50" w:before="120"/>
        <w:rPr>
          <w:rFonts w:hAnsi="ＭＳ 明朝"/>
          <w:sz w:val="22"/>
          <w:szCs w:val="22"/>
          <w:lang w:eastAsia="ja-JP"/>
        </w:rPr>
      </w:pPr>
      <w:r w:rsidRPr="00AB1B41">
        <w:rPr>
          <w:rFonts w:hAnsi="ＭＳ 明朝" w:hint="eastAsia"/>
          <w:sz w:val="22"/>
          <w:szCs w:val="22"/>
          <w:lang w:eastAsia="ja-JP"/>
        </w:rPr>
        <w:t>内分泌障害は、二つの原則的な考え方に基づき分類されている。</w:t>
      </w:r>
    </w:p>
    <w:p w14:paraId="3FEF0B4E" w14:textId="77777777" w:rsidR="00705D39" w:rsidRPr="00AB1B41" w:rsidRDefault="00943B87" w:rsidP="00E41AA8">
      <w:pPr>
        <w:spacing w:beforeLines="50" w:before="120"/>
        <w:rPr>
          <w:sz w:val="22"/>
          <w:szCs w:val="22"/>
          <w:lang w:eastAsia="ja-JP"/>
        </w:rPr>
      </w:pPr>
      <w:r w:rsidRPr="00AB1B41">
        <w:rPr>
          <w:rFonts w:hint="eastAsia"/>
          <w:sz w:val="22"/>
          <w:szCs w:val="22"/>
          <w:lang w:eastAsia="ja-JP"/>
        </w:rPr>
        <w:t>第一分類方法は</w:t>
      </w:r>
      <w:r w:rsidR="0064051F" w:rsidRPr="00AB1B41">
        <w:rPr>
          <w:rFonts w:hint="eastAsia"/>
          <w:sz w:val="22"/>
          <w:szCs w:val="22"/>
          <w:lang w:eastAsia="ja-JP"/>
        </w:rPr>
        <w:t>、ある特定の内分泌腺を示す</w:t>
      </w:r>
      <w:r w:rsidR="0064051F" w:rsidRPr="00AB1B41">
        <w:rPr>
          <w:sz w:val="22"/>
          <w:szCs w:val="22"/>
          <w:lang w:eastAsia="ja-JP"/>
        </w:rPr>
        <w:t>HLGT</w:t>
      </w:r>
      <w:r w:rsidR="0064051F" w:rsidRPr="00AB1B41">
        <w:rPr>
          <w:rFonts w:hint="eastAsia"/>
          <w:sz w:val="22"/>
          <w:szCs w:val="22"/>
          <w:lang w:eastAsia="ja-JP"/>
        </w:rPr>
        <w:t>の下で、当該内分泌腺の機能不全の特異性により</w:t>
      </w:r>
      <w:r w:rsidR="0064051F" w:rsidRPr="00AB1B41">
        <w:rPr>
          <w:sz w:val="22"/>
          <w:szCs w:val="22"/>
          <w:lang w:eastAsia="ja-JP"/>
        </w:rPr>
        <w:t>HLT</w:t>
      </w:r>
      <w:r w:rsidR="0064051F" w:rsidRPr="00AB1B41">
        <w:rPr>
          <w:rFonts w:hint="eastAsia"/>
          <w:sz w:val="22"/>
          <w:szCs w:val="22"/>
          <w:lang w:eastAsia="ja-JP"/>
        </w:rPr>
        <w:t>を分類するものである。例えば、</w:t>
      </w:r>
      <w:r w:rsidR="00D03224" w:rsidRPr="00AB1B41">
        <w:rPr>
          <w:rFonts w:hint="eastAsia"/>
          <w:sz w:val="22"/>
          <w:szCs w:val="22"/>
          <w:lang w:eastAsia="ja-JP"/>
        </w:rPr>
        <w:t>「</w:t>
      </w:r>
      <w:r w:rsidR="0064051F" w:rsidRPr="00AB1B41">
        <w:rPr>
          <w:b/>
          <w:sz w:val="22"/>
          <w:szCs w:val="22"/>
          <w:lang w:eastAsia="ja-JP"/>
        </w:rPr>
        <w:t>HLGT;</w:t>
      </w:r>
      <w:r w:rsidR="00EF12FA" w:rsidRPr="00AB1B41">
        <w:rPr>
          <w:b/>
          <w:i/>
          <w:sz w:val="22"/>
          <w:szCs w:val="22"/>
          <w:lang w:eastAsia="ja-JP"/>
        </w:rPr>
        <w:t xml:space="preserve"> </w:t>
      </w:r>
      <w:r w:rsidR="0064051F" w:rsidRPr="00AB1B41">
        <w:rPr>
          <w:rFonts w:hint="eastAsia"/>
          <w:b/>
          <w:i/>
          <w:sz w:val="22"/>
          <w:szCs w:val="22"/>
          <w:lang w:eastAsia="ja-JP"/>
        </w:rPr>
        <w:t>副腎障害</w:t>
      </w:r>
      <w:r w:rsidR="00D44640" w:rsidRPr="00AB1B41">
        <w:rPr>
          <w:rFonts w:hint="eastAsia"/>
          <w:sz w:val="22"/>
          <w:szCs w:val="22"/>
          <w:lang w:eastAsia="ja-JP"/>
        </w:rPr>
        <w:t>」</w:t>
      </w:r>
      <w:r w:rsidR="0064051F" w:rsidRPr="00AB1B41">
        <w:rPr>
          <w:rFonts w:hint="eastAsia"/>
          <w:sz w:val="22"/>
          <w:szCs w:val="22"/>
          <w:lang w:eastAsia="ja-JP"/>
        </w:rPr>
        <w:t>には、</w:t>
      </w:r>
      <w:r w:rsidR="00D03224" w:rsidRPr="00AB1B41">
        <w:rPr>
          <w:rFonts w:hint="eastAsia"/>
          <w:sz w:val="22"/>
          <w:szCs w:val="22"/>
          <w:lang w:eastAsia="ja-JP"/>
        </w:rPr>
        <w:t>「</w:t>
      </w:r>
      <w:r w:rsidR="0064051F" w:rsidRPr="00AB1B41">
        <w:rPr>
          <w:b/>
          <w:sz w:val="22"/>
          <w:szCs w:val="22"/>
          <w:lang w:eastAsia="ja-JP"/>
        </w:rPr>
        <w:t>HLT;</w:t>
      </w:r>
      <w:r w:rsidR="00EF12FA" w:rsidRPr="00AB1B41">
        <w:rPr>
          <w:b/>
          <w:sz w:val="22"/>
          <w:szCs w:val="22"/>
          <w:lang w:eastAsia="ja-JP"/>
        </w:rPr>
        <w:t xml:space="preserve"> </w:t>
      </w:r>
      <w:r w:rsidR="0064051F" w:rsidRPr="00AB1B41">
        <w:rPr>
          <w:rFonts w:hint="eastAsia"/>
          <w:b/>
          <w:i/>
          <w:sz w:val="22"/>
          <w:szCs w:val="22"/>
          <w:lang w:eastAsia="ja-JP"/>
        </w:rPr>
        <w:t>副腎皮質機能亢進</w:t>
      </w:r>
      <w:r w:rsidR="00D44640" w:rsidRPr="00AB1B41">
        <w:rPr>
          <w:rFonts w:hint="eastAsia"/>
          <w:sz w:val="22"/>
          <w:szCs w:val="22"/>
          <w:lang w:eastAsia="ja-JP"/>
        </w:rPr>
        <w:t>」</w:t>
      </w:r>
      <w:r w:rsidR="0064051F" w:rsidRPr="00AB1B41">
        <w:rPr>
          <w:rFonts w:hint="eastAsia"/>
          <w:sz w:val="22"/>
          <w:szCs w:val="22"/>
          <w:lang w:eastAsia="ja-JP"/>
        </w:rPr>
        <w:t>、</w:t>
      </w:r>
      <w:r w:rsidR="00D03224" w:rsidRPr="00AB1B41">
        <w:rPr>
          <w:rFonts w:hint="eastAsia"/>
          <w:sz w:val="22"/>
          <w:szCs w:val="22"/>
          <w:lang w:eastAsia="ja-JP"/>
        </w:rPr>
        <w:t>「</w:t>
      </w:r>
      <w:r w:rsidR="0064051F" w:rsidRPr="00AB1B41">
        <w:rPr>
          <w:b/>
          <w:sz w:val="22"/>
          <w:szCs w:val="22"/>
          <w:lang w:eastAsia="ja-JP"/>
        </w:rPr>
        <w:t>HLT;</w:t>
      </w:r>
      <w:r w:rsidR="00EF12FA" w:rsidRPr="00AB1B41">
        <w:rPr>
          <w:b/>
          <w:sz w:val="22"/>
          <w:szCs w:val="22"/>
          <w:lang w:eastAsia="ja-JP"/>
        </w:rPr>
        <w:t xml:space="preserve"> </w:t>
      </w:r>
      <w:r w:rsidR="0064051F" w:rsidRPr="00AB1B41">
        <w:rPr>
          <w:rFonts w:hint="eastAsia"/>
          <w:b/>
          <w:i/>
          <w:sz w:val="22"/>
          <w:szCs w:val="22"/>
          <w:lang w:eastAsia="ja-JP"/>
        </w:rPr>
        <w:t>副腎皮質機能低下</w:t>
      </w:r>
      <w:r w:rsidR="00D44640" w:rsidRPr="00AB1B41">
        <w:rPr>
          <w:rFonts w:hint="eastAsia"/>
          <w:sz w:val="22"/>
          <w:szCs w:val="22"/>
          <w:lang w:eastAsia="ja-JP"/>
        </w:rPr>
        <w:t>」</w:t>
      </w:r>
      <w:r w:rsidR="0064051F" w:rsidRPr="00AB1B41">
        <w:rPr>
          <w:rFonts w:hint="eastAsia"/>
          <w:sz w:val="22"/>
          <w:szCs w:val="22"/>
          <w:lang w:eastAsia="ja-JP"/>
        </w:rPr>
        <w:t>、</w:t>
      </w:r>
      <w:r w:rsidR="00D03224" w:rsidRPr="00AB1B41">
        <w:rPr>
          <w:rFonts w:hint="eastAsia"/>
          <w:sz w:val="22"/>
          <w:szCs w:val="22"/>
          <w:lang w:eastAsia="ja-JP"/>
        </w:rPr>
        <w:t>「</w:t>
      </w:r>
      <w:r w:rsidR="0064051F" w:rsidRPr="00AB1B41">
        <w:rPr>
          <w:b/>
          <w:sz w:val="22"/>
          <w:szCs w:val="22"/>
          <w:lang w:eastAsia="ja-JP"/>
        </w:rPr>
        <w:t>HLT;</w:t>
      </w:r>
      <w:r w:rsidR="00EF12FA" w:rsidRPr="00AB1B41">
        <w:rPr>
          <w:b/>
          <w:sz w:val="22"/>
          <w:szCs w:val="22"/>
          <w:lang w:eastAsia="ja-JP"/>
        </w:rPr>
        <w:t xml:space="preserve"> </w:t>
      </w:r>
      <w:r w:rsidR="0064051F" w:rsidRPr="00AB1B41">
        <w:rPr>
          <w:rFonts w:hint="eastAsia"/>
          <w:b/>
          <w:i/>
          <w:sz w:val="22"/>
          <w:szCs w:val="22"/>
          <w:lang w:eastAsia="ja-JP"/>
        </w:rPr>
        <w:t>副腎障害</w:t>
      </w:r>
      <w:r w:rsidR="00910560" w:rsidRPr="00AB1B41">
        <w:rPr>
          <w:rFonts w:hint="eastAsia"/>
          <w:b/>
          <w:i/>
          <w:sz w:val="22"/>
          <w:szCs w:val="22"/>
          <w:lang w:eastAsia="ja-JP"/>
        </w:rPr>
        <w:t>ＮＥＣ</w:t>
      </w:r>
      <w:r w:rsidR="00D44640" w:rsidRPr="00AB1B41">
        <w:rPr>
          <w:rFonts w:hint="eastAsia"/>
          <w:sz w:val="22"/>
          <w:szCs w:val="22"/>
          <w:lang w:eastAsia="ja-JP"/>
        </w:rPr>
        <w:t>」</w:t>
      </w:r>
      <w:r w:rsidR="0064051F" w:rsidRPr="00AB1B41">
        <w:rPr>
          <w:rFonts w:hint="eastAsia"/>
          <w:sz w:val="22"/>
          <w:szCs w:val="22"/>
          <w:lang w:eastAsia="ja-JP"/>
        </w:rPr>
        <w:t>、</w:t>
      </w:r>
      <w:r w:rsidR="00D03224" w:rsidRPr="00AB1B41">
        <w:rPr>
          <w:rFonts w:hint="eastAsia"/>
          <w:sz w:val="22"/>
          <w:szCs w:val="22"/>
          <w:lang w:eastAsia="ja-JP"/>
        </w:rPr>
        <w:t>「</w:t>
      </w:r>
      <w:r w:rsidR="0064051F" w:rsidRPr="00AB1B41">
        <w:rPr>
          <w:b/>
          <w:sz w:val="22"/>
          <w:szCs w:val="22"/>
          <w:lang w:eastAsia="ja-JP"/>
        </w:rPr>
        <w:t>HLT;</w:t>
      </w:r>
      <w:r w:rsidR="00EF12FA" w:rsidRPr="00AB1B41">
        <w:rPr>
          <w:b/>
          <w:sz w:val="22"/>
          <w:szCs w:val="22"/>
          <w:lang w:eastAsia="ja-JP"/>
        </w:rPr>
        <w:t xml:space="preserve"> </w:t>
      </w:r>
      <w:r w:rsidR="0064051F" w:rsidRPr="00AB1B41">
        <w:rPr>
          <w:rFonts w:hint="eastAsia"/>
          <w:b/>
          <w:i/>
          <w:sz w:val="22"/>
          <w:szCs w:val="22"/>
          <w:lang w:eastAsia="ja-JP"/>
        </w:rPr>
        <w:t>副腎髄質障害</w:t>
      </w:r>
      <w:r w:rsidR="00D44640" w:rsidRPr="00AB1B41">
        <w:rPr>
          <w:rFonts w:hint="eastAsia"/>
          <w:sz w:val="22"/>
          <w:szCs w:val="22"/>
          <w:lang w:eastAsia="ja-JP"/>
        </w:rPr>
        <w:t>」</w:t>
      </w:r>
      <w:r w:rsidR="0064051F" w:rsidRPr="00AB1B41">
        <w:rPr>
          <w:rFonts w:hint="eastAsia"/>
          <w:sz w:val="22"/>
          <w:szCs w:val="22"/>
          <w:lang w:eastAsia="ja-JP"/>
        </w:rPr>
        <w:t>および</w:t>
      </w:r>
      <w:r w:rsidR="00D03224" w:rsidRPr="00AB1B41">
        <w:rPr>
          <w:rFonts w:hint="eastAsia"/>
          <w:sz w:val="22"/>
          <w:szCs w:val="22"/>
          <w:lang w:eastAsia="ja-JP"/>
        </w:rPr>
        <w:t>「</w:t>
      </w:r>
      <w:r w:rsidR="0064051F" w:rsidRPr="00AB1B41">
        <w:rPr>
          <w:b/>
          <w:sz w:val="22"/>
          <w:szCs w:val="22"/>
          <w:lang w:eastAsia="ja-JP"/>
        </w:rPr>
        <w:t>HLT;</w:t>
      </w:r>
      <w:r w:rsidR="00EF12FA" w:rsidRPr="00AB1B41">
        <w:rPr>
          <w:b/>
          <w:i/>
          <w:sz w:val="22"/>
          <w:szCs w:val="22"/>
          <w:lang w:eastAsia="ja-JP"/>
        </w:rPr>
        <w:t xml:space="preserve"> </w:t>
      </w:r>
      <w:r w:rsidR="0064051F" w:rsidRPr="00AB1B41">
        <w:rPr>
          <w:rFonts w:hint="eastAsia"/>
          <w:b/>
          <w:i/>
          <w:sz w:val="22"/>
          <w:szCs w:val="22"/>
          <w:lang w:eastAsia="ja-JP"/>
        </w:rPr>
        <w:t>副腎新生物</w:t>
      </w:r>
      <w:r w:rsidR="00D44640" w:rsidRPr="00AB1B41">
        <w:rPr>
          <w:rFonts w:hint="eastAsia"/>
          <w:sz w:val="22"/>
          <w:szCs w:val="22"/>
          <w:lang w:eastAsia="ja-JP"/>
        </w:rPr>
        <w:t>」</w:t>
      </w:r>
      <w:r w:rsidR="0064051F" w:rsidRPr="00AB1B41">
        <w:rPr>
          <w:rFonts w:hint="eastAsia"/>
          <w:sz w:val="22"/>
          <w:szCs w:val="22"/>
          <w:lang w:eastAsia="ja-JP"/>
        </w:rPr>
        <w:t>が含まれている。</w:t>
      </w:r>
    </w:p>
    <w:p w14:paraId="50917505" w14:textId="77777777" w:rsidR="00705D39" w:rsidRPr="00AB1B41" w:rsidRDefault="00D03224" w:rsidP="00E41AA8">
      <w:pPr>
        <w:spacing w:beforeLines="50" w:before="120"/>
        <w:rPr>
          <w:sz w:val="22"/>
          <w:szCs w:val="22"/>
          <w:lang w:eastAsia="ja-JP"/>
        </w:rPr>
      </w:pPr>
      <w:r w:rsidRPr="00AB1B41">
        <w:rPr>
          <w:rFonts w:hint="eastAsia"/>
          <w:sz w:val="22"/>
          <w:szCs w:val="22"/>
          <w:lang w:eastAsia="ja-JP"/>
        </w:rPr>
        <w:t>「</w:t>
      </w:r>
      <w:r w:rsidR="0064051F" w:rsidRPr="00AB1B41">
        <w:rPr>
          <w:b/>
          <w:sz w:val="22"/>
          <w:szCs w:val="22"/>
          <w:lang w:eastAsia="ja-JP"/>
        </w:rPr>
        <w:t>HLT;</w:t>
      </w:r>
      <w:r w:rsidR="00460FF6" w:rsidRPr="00AB1B41">
        <w:rPr>
          <w:b/>
          <w:sz w:val="22"/>
          <w:szCs w:val="22"/>
          <w:lang w:eastAsia="ja-JP"/>
        </w:rPr>
        <w:t xml:space="preserve"> </w:t>
      </w:r>
      <w:r w:rsidR="0064051F" w:rsidRPr="00AB1B41">
        <w:rPr>
          <w:rFonts w:hint="eastAsia"/>
          <w:b/>
          <w:i/>
          <w:sz w:val="22"/>
          <w:szCs w:val="22"/>
          <w:lang w:eastAsia="ja-JP"/>
        </w:rPr>
        <w:t>副腎障害</w:t>
      </w:r>
      <w:r w:rsidR="00910560" w:rsidRPr="00AB1B41">
        <w:rPr>
          <w:rFonts w:hint="eastAsia"/>
          <w:b/>
          <w:i/>
          <w:sz w:val="22"/>
          <w:szCs w:val="22"/>
          <w:lang w:eastAsia="ja-JP"/>
        </w:rPr>
        <w:t>ＮＥＣ</w:t>
      </w:r>
      <w:r w:rsidR="00D44640" w:rsidRPr="00AB1B41">
        <w:rPr>
          <w:rFonts w:hint="eastAsia"/>
          <w:sz w:val="22"/>
          <w:szCs w:val="22"/>
          <w:lang w:eastAsia="ja-JP"/>
        </w:rPr>
        <w:t>」</w:t>
      </w:r>
      <w:r w:rsidR="0064051F" w:rsidRPr="00AB1B41">
        <w:rPr>
          <w:rFonts w:hint="eastAsia"/>
          <w:sz w:val="22"/>
          <w:szCs w:val="22"/>
          <w:lang w:eastAsia="ja-JP"/>
        </w:rPr>
        <w:t>には副腎の感染、損傷、および先天性障害に関連した用語が含まれている。これらの用語はそれぞれ感染、損傷、先天性障害の</w:t>
      </w:r>
      <w:r w:rsidR="0064051F" w:rsidRPr="00AB1B41">
        <w:rPr>
          <w:sz w:val="22"/>
          <w:szCs w:val="22"/>
          <w:lang w:eastAsia="ja-JP"/>
        </w:rPr>
        <w:t>SOC</w:t>
      </w:r>
      <w:r w:rsidR="0064051F" w:rsidRPr="00AB1B41">
        <w:rPr>
          <w:rFonts w:hint="eastAsia"/>
          <w:sz w:val="22"/>
          <w:szCs w:val="22"/>
          <w:lang w:eastAsia="ja-JP"/>
        </w:rPr>
        <w:t>がプライマリーであって</w:t>
      </w:r>
      <w:r w:rsidRPr="00AB1B41">
        <w:rPr>
          <w:rFonts w:hint="eastAsia"/>
          <w:sz w:val="22"/>
          <w:szCs w:val="22"/>
          <w:lang w:eastAsia="ja-JP"/>
        </w:rPr>
        <w:t>「</w:t>
      </w:r>
      <w:r w:rsidR="0064051F" w:rsidRPr="00AB1B41">
        <w:rPr>
          <w:b/>
          <w:sz w:val="22"/>
          <w:szCs w:val="22"/>
          <w:lang w:eastAsia="ja-JP"/>
        </w:rPr>
        <w:t>SOC</w:t>
      </w:r>
      <w:r w:rsidR="0064051F" w:rsidRPr="00AB1B41">
        <w:rPr>
          <w:rFonts w:hint="eastAsia"/>
          <w:b/>
          <w:sz w:val="22"/>
          <w:szCs w:val="22"/>
          <w:lang w:eastAsia="ja-JP"/>
        </w:rPr>
        <w:t>；</w:t>
      </w:r>
      <w:r w:rsidR="00460FF6" w:rsidRPr="00AB1B41">
        <w:rPr>
          <w:b/>
          <w:i/>
          <w:sz w:val="22"/>
          <w:szCs w:val="22"/>
          <w:lang w:eastAsia="ja-JP"/>
        </w:rPr>
        <w:t xml:space="preserve"> </w:t>
      </w:r>
      <w:r w:rsidR="0064051F" w:rsidRPr="00AB1B41">
        <w:rPr>
          <w:rFonts w:hint="eastAsia"/>
          <w:b/>
          <w:i/>
          <w:sz w:val="22"/>
          <w:szCs w:val="22"/>
          <w:lang w:eastAsia="ja-JP"/>
        </w:rPr>
        <w:t>内分泌障害</w:t>
      </w:r>
      <w:r w:rsidR="00D44640" w:rsidRPr="00AB1B41">
        <w:rPr>
          <w:rFonts w:hint="eastAsia"/>
          <w:sz w:val="22"/>
          <w:szCs w:val="22"/>
          <w:lang w:eastAsia="ja-JP"/>
        </w:rPr>
        <w:t>」</w:t>
      </w:r>
      <w:r w:rsidR="0064051F" w:rsidRPr="00AB1B41">
        <w:rPr>
          <w:rFonts w:hint="eastAsia"/>
          <w:sz w:val="22"/>
          <w:szCs w:val="22"/>
          <w:lang w:eastAsia="ja-JP"/>
        </w:rPr>
        <w:t>へのリンクはセカンダリーである。</w:t>
      </w:r>
    </w:p>
    <w:p w14:paraId="774317CE" w14:textId="77777777" w:rsidR="00705D39" w:rsidRPr="00AB1B41" w:rsidRDefault="0064051F" w:rsidP="00E41AA8">
      <w:pPr>
        <w:spacing w:beforeLines="50" w:before="120"/>
        <w:rPr>
          <w:sz w:val="22"/>
          <w:szCs w:val="22"/>
          <w:lang w:eastAsia="ja-JP"/>
        </w:rPr>
      </w:pPr>
      <w:r w:rsidRPr="00AB1B41">
        <w:rPr>
          <w:rFonts w:hint="eastAsia"/>
          <w:sz w:val="22"/>
          <w:szCs w:val="22"/>
          <w:lang w:eastAsia="ja-JP"/>
        </w:rPr>
        <w:t>第</w:t>
      </w:r>
      <w:r w:rsidR="00943B87" w:rsidRPr="00AB1B41">
        <w:rPr>
          <w:rFonts w:hint="eastAsia"/>
          <w:sz w:val="22"/>
          <w:szCs w:val="22"/>
          <w:lang w:eastAsia="ja-JP"/>
        </w:rPr>
        <w:t>二</w:t>
      </w:r>
      <w:r w:rsidRPr="00AB1B41">
        <w:rPr>
          <w:rFonts w:hint="eastAsia"/>
          <w:sz w:val="22"/>
          <w:szCs w:val="22"/>
          <w:lang w:eastAsia="ja-JP"/>
        </w:rPr>
        <w:t>の分類方法は、</w:t>
      </w:r>
      <w:r w:rsidR="00D03224" w:rsidRPr="00AB1B41">
        <w:rPr>
          <w:rFonts w:hint="eastAsia"/>
          <w:sz w:val="22"/>
          <w:szCs w:val="22"/>
          <w:lang w:eastAsia="ja-JP"/>
        </w:rPr>
        <w:t>「</w:t>
      </w:r>
      <w:r w:rsidRPr="00AB1B41">
        <w:rPr>
          <w:b/>
          <w:sz w:val="22"/>
          <w:szCs w:val="22"/>
          <w:lang w:eastAsia="ja-JP"/>
        </w:rPr>
        <w:t>HLGT;</w:t>
      </w:r>
      <w:r w:rsidR="00460FF6" w:rsidRPr="00AB1B41">
        <w:rPr>
          <w:b/>
          <w:i/>
          <w:sz w:val="22"/>
          <w:szCs w:val="22"/>
          <w:lang w:eastAsia="ja-JP"/>
        </w:rPr>
        <w:t xml:space="preserve"> </w:t>
      </w:r>
      <w:r w:rsidRPr="00AB1B41">
        <w:rPr>
          <w:rFonts w:hint="eastAsia"/>
          <w:b/>
          <w:i/>
          <w:sz w:val="22"/>
          <w:szCs w:val="22"/>
          <w:lang w:eastAsia="ja-JP"/>
        </w:rPr>
        <w:t>内分泌および内分泌腺障害</w:t>
      </w:r>
      <w:r w:rsidR="00910560" w:rsidRPr="00AB1B41">
        <w:rPr>
          <w:rFonts w:hint="eastAsia"/>
          <w:b/>
          <w:i/>
          <w:sz w:val="22"/>
          <w:szCs w:val="22"/>
          <w:lang w:eastAsia="ja-JP"/>
        </w:rPr>
        <w:t>ＮＥＣ</w:t>
      </w:r>
      <w:r w:rsidR="00D44640" w:rsidRPr="00AB1B41">
        <w:rPr>
          <w:rFonts w:hint="eastAsia"/>
          <w:sz w:val="22"/>
          <w:szCs w:val="22"/>
          <w:lang w:eastAsia="ja-JP"/>
        </w:rPr>
        <w:t>」</w:t>
      </w:r>
      <w:r w:rsidRPr="00AB1B41">
        <w:rPr>
          <w:rFonts w:hint="eastAsia"/>
          <w:sz w:val="22"/>
          <w:szCs w:val="22"/>
          <w:lang w:eastAsia="ja-JP"/>
        </w:rPr>
        <w:t>や</w:t>
      </w:r>
      <w:r w:rsidR="00D03224" w:rsidRPr="00AB1B41">
        <w:rPr>
          <w:rFonts w:hint="eastAsia"/>
          <w:sz w:val="22"/>
          <w:szCs w:val="22"/>
          <w:lang w:eastAsia="ja-JP"/>
        </w:rPr>
        <w:t>「</w:t>
      </w:r>
      <w:r w:rsidRPr="00AB1B41">
        <w:rPr>
          <w:b/>
          <w:sz w:val="22"/>
          <w:szCs w:val="22"/>
          <w:lang w:eastAsia="ja-JP"/>
        </w:rPr>
        <w:t>HLGT;</w:t>
      </w:r>
      <w:r w:rsidR="00460FF6" w:rsidRPr="00AB1B41">
        <w:rPr>
          <w:b/>
          <w:sz w:val="22"/>
          <w:szCs w:val="22"/>
          <w:lang w:eastAsia="ja-JP"/>
        </w:rPr>
        <w:t xml:space="preserve"> </w:t>
      </w:r>
      <w:r w:rsidRPr="00AB1B41">
        <w:rPr>
          <w:rFonts w:hint="eastAsia"/>
          <w:b/>
          <w:i/>
          <w:sz w:val="22"/>
          <w:szCs w:val="22"/>
          <w:lang w:eastAsia="ja-JP"/>
        </w:rPr>
        <w:t>腫瘍性および異所性内分泌障害</w:t>
      </w:r>
      <w:r w:rsidR="00D44640" w:rsidRPr="00AB1B41">
        <w:rPr>
          <w:rFonts w:hint="eastAsia"/>
          <w:sz w:val="22"/>
          <w:szCs w:val="22"/>
          <w:lang w:eastAsia="ja-JP"/>
        </w:rPr>
        <w:t>」</w:t>
      </w:r>
      <w:r w:rsidRPr="00AB1B41">
        <w:rPr>
          <w:rFonts w:hint="eastAsia"/>
          <w:sz w:val="22"/>
          <w:szCs w:val="22"/>
          <w:lang w:eastAsia="ja-JP"/>
        </w:rPr>
        <w:t>のように、複数の内分泌腺に影響する障害をグループ化している。</w:t>
      </w:r>
    </w:p>
    <w:p w14:paraId="63F5359E" w14:textId="77777777" w:rsidR="00705D39" w:rsidRPr="00AB1B41" w:rsidRDefault="00D03224" w:rsidP="00E41AA8">
      <w:pPr>
        <w:spacing w:beforeLines="50" w:before="120"/>
        <w:rPr>
          <w:sz w:val="22"/>
          <w:szCs w:val="22"/>
          <w:lang w:eastAsia="ja-JP"/>
        </w:rPr>
      </w:pPr>
      <w:r w:rsidRPr="00AB1B41">
        <w:rPr>
          <w:rFonts w:hint="eastAsia"/>
          <w:sz w:val="22"/>
          <w:szCs w:val="22"/>
          <w:lang w:eastAsia="ja-JP"/>
        </w:rPr>
        <w:t>「</w:t>
      </w:r>
      <w:r w:rsidR="0064051F" w:rsidRPr="00AB1B41">
        <w:rPr>
          <w:b/>
          <w:sz w:val="22"/>
          <w:szCs w:val="22"/>
          <w:lang w:eastAsia="ja-JP"/>
        </w:rPr>
        <w:t>HLGT;</w:t>
      </w:r>
      <w:r w:rsidR="0039678A" w:rsidRPr="00AB1B41">
        <w:rPr>
          <w:b/>
          <w:sz w:val="22"/>
          <w:szCs w:val="22"/>
          <w:lang w:eastAsia="ja-JP"/>
        </w:rPr>
        <w:t xml:space="preserve"> </w:t>
      </w:r>
      <w:r w:rsidR="0064051F" w:rsidRPr="00AB1B41">
        <w:rPr>
          <w:rFonts w:hint="eastAsia"/>
          <w:b/>
          <w:i/>
          <w:sz w:val="22"/>
          <w:szCs w:val="22"/>
          <w:lang w:eastAsia="ja-JP"/>
        </w:rPr>
        <w:t>内分泌および内分泌腺障害</w:t>
      </w:r>
      <w:r w:rsidR="00910560" w:rsidRPr="00AB1B41">
        <w:rPr>
          <w:rFonts w:hint="eastAsia"/>
          <w:b/>
          <w:i/>
          <w:sz w:val="22"/>
          <w:szCs w:val="22"/>
          <w:lang w:eastAsia="ja-JP"/>
        </w:rPr>
        <w:t>ＮＥＣ</w:t>
      </w:r>
      <w:r w:rsidR="00D44640" w:rsidRPr="00AB1B41">
        <w:rPr>
          <w:rFonts w:hint="eastAsia"/>
          <w:sz w:val="22"/>
          <w:szCs w:val="22"/>
          <w:lang w:eastAsia="ja-JP"/>
        </w:rPr>
        <w:t>」</w:t>
      </w:r>
      <w:r w:rsidR="0064051F" w:rsidRPr="00AB1B41">
        <w:rPr>
          <w:rFonts w:hint="eastAsia"/>
          <w:sz w:val="22"/>
          <w:szCs w:val="22"/>
          <w:lang w:eastAsia="ja-JP"/>
        </w:rPr>
        <w:t>の下位の</w:t>
      </w:r>
      <w:r w:rsidRPr="00AB1B41">
        <w:rPr>
          <w:rFonts w:hint="eastAsia"/>
          <w:sz w:val="22"/>
          <w:szCs w:val="22"/>
          <w:lang w:eastAsia="ja-JP"/>
        </w:rPr>
        <w:t>「</w:t>
      </w:r>
      <w:r w:rsidR="0064051F" w:rsidRPr="00AB1B41">
        <w:rPr>
          <w:b/>
          <w:sz w:val="22"/>
          <w:szCs w:val="22"/>
          <w:lang w:eastAsia="ja-JP"/>
        </w:rPr>
        <w:t>HLT;</w:t>
      </w:r>
      <w:r w:rsidR="0039678A" w:rsidRPr="00AB1B41">
        <w:rPr>
          <w:b/>
          <w:sz w:val="22"/>
          <w:szCs w:val="22"/>
          <w:lang w:eastAsia="ja-JP"/>
        </w:rPr>
        <w:t xml:space="preserve"> </w:t>
      </w:r>
      <w:r w:rsidR="0064051F" w:rsidRPr="00AB1B41">
        <w:rPr>
          <w:rFonts w:hint="eastAsia"/>
          <w:b/>
          <w:i/>
          <w:sz w:val="22"/>
          <w:szCs w:val="22"/>
          <w:lang w:eastAsia="ja-JP"/>
        </w:rPr>
        <w:t>内分泌障害</w:t>
      </w:r>
      <w:r w:rsidR="00910560" w:rsidRPr="00AB1B41">
        <w:rPr>
          <w:rFonts w:hint="eastAsia"/>
          <w:b/>
          <w:i/>
          <w:sz w:val="22"/>
          <w:szCs w:val="22"/>
          <w:lang w:eastAsia="ja-JP"/>
        </w:rPr>
        <w:t>ＮＥＣ</w:t>
      </w:r>
      <w:r w:rsidR="00D44640" w:rsidRPr="00AB1B41">
        <w:rPr>
          <w:rFonts w:hint="eastAsia"/>
          <w:sz w:val="22"/>
          <w:szCs w:val="22"/>
          <w:lang w:eastAsia="ja-JP"/>
        </w:rPr>
        <w:t>」</w:t>
      </w:r>
      <w:r w:rsidR="0064051F" w:rsidRPr="00AB1B41">
        <w:rPr>
          <w:rFonts w:hint="eastAsia"/>
          <w:sz w:val="22"/>
          <w:szCs w:val="22"/>
          <w:lang w:eastAsia="ja-JP"/>
        </w:rPr>
        <w:t>には先天性および筋障害に関連した用語がセカンダリーリンクとして</w:t>
      </w:r>
      <w:r w:rsidR="00DA74A4" w:rsidRPr="00AB1B41">
        <w:rPr>
          <w:rFonts w:hint="eastAsia"/>
          <w:sz w:val="22"/>
          <w:szCs w:val="22"/>
          <w:lang w:eastAsia="ja-JP"/>
        </w:rPr>
        <w:t>本</w:t>
      </w:r>
      <w:r w:rsidR="00DA74A4" w:rsidRPr="00AB1B41">
        <w:rPr>
          <w:sz w:val="22"/>
          <w:szCs w:val="22"/>
          <w:lang w:eastAsia="ja-JP"/>
        </w:rPr>
        <w:t>SOC</w:t>
      </w:r>
      <w:r w:rsidR="0064051F" w:rsidRPr="00AB1B41">
        <w:rPr>
          <w:rFonts w:hint="eastAsia"/>
          <w:sz w:val="22"/>
          <w:szCs w:val="22"/>
          <w:lang w:eastAsia="ja-JP"/>
        </w:rPr>
        <w:t>にもリンクしている。</w:t>
      </w:r>
      <w:r w:rsidRPr="00AB1B41">
        <w:rPr>
          <w:rFonts w:hint="eastAsia"/>
          <w:sz w:val="22"/>
          <w:szCs w:val="22"/>
          <w:lang w:eastAsia="ja-JP"/>
        </w:rPr>
        <w:t>「</w:t>
      </w:r>
      <w:r w:rsidR="0064051F" w:rsidRPr="00AB1B41">
        <w:rPr>
          <w:b/>
          <w:sz w:val="22"/>
          <w:szCs w:val="22"/>
          <w:lang w:eastAsia="ja-JP"/>
        </w:rPr>
        <w:t>HLT;</w:t>
      </w:r>
      <w:r w:rsidR="0039678A" w:rsidRPr="00AB1B41">
        <w:rPr>
          <w:b/>
          <w:i/>
          <w:sz w:val="22"/>
          <w:szCs w:val="22"/>
          <w:lang w:eastAsia="ja-JP"/>
        </w:rPr>
        <w:t xml:space="preserve"> </w:t>
      </w:r>
      <w:r w:rsidR="0064051F" w:rsidRPr="00AB1B41">
        <w:rPr>
          <w:rFonts w:hint="eastAsia"/>
          <w:b/>
          <w:i/>
          <w:sz w:val="22"/>
          <w:szCs w:val="22"/>
          <w:lang w:eastAsia="ja-JP"/>
        </w:rPr>
        <w:t>多腺性内分泌腺障害</w:t>
      </w:r>
      <w:r w:rsidR="00D44640" w:rsidRPr="00AB1B41">
        <w:rPr>
          <w:rFonts w:hint="eastAsia"/>
          <w:sz w:val="22"/>
          <w:szCs w:val="22"/>
          <w:lang w:eastAsia="ja-JP"/>
        </w:rPr>
        <w:t>」</w:t>
      </w:r>
      <w:r w:rsidR="0064051F" w:rsidRPr="00AB1B41">
        <w:rPr>
          <w:rFonts w:hint="eastAsia"/>
          <w:sz w:val="22"/>
          <w:szCs w:val="22"/>
          <w:lang w:eastAsia="ja-JP"/>
        </w:rPr>
        <w:t>には複数の内分泌腺に影響する状態に関する用語が含まれている。</w:t>
      </w:r>
    </w:p>
    <w:p w14:paraId="5116CAEF" w14:textId="77777777" w:rsidR="00705D39" w:rsidRPr="00AB1B41" w:rsidRDefault="00D03224" w:rsidP="00E41AA8">
      <w:pPr>
        <w:spacing w:beforeLines="50" w:before="120"/>
        <w:rPr>
          <w:sz w:val="22"/>
          <w:szCs w:val="22"/>
          <w:lang w:eastAsia="ja-JP"/>
        </w:rPr>
      </w:pPr>
      <w:r w:rsidRPr="00AB1B41">
        <w:rPr>
          <w:rFonts w:hint="eastAsia"/>
          <w:sz w:val="22"/>
          <w:szCs w:val="22"/>
          <w:lang w:eastAsia="ja-JP"/>
        </w:rPr>
        <w:t>「</w:t>
      </w:r>
      <w:r w:rsidR="0064051F" w:rsidRPr="00AB1B41">
        <w:rPr>
          <w:b/>
          <w:sz w:val="22"/>
          <w:szCs w:val="22"/>
          <w:lang w:eastAsia="ja-JP"/>
        </w:rPr>
        <w:t>HLGT;</w:t>
      </w:r>
      <w:r w:rsidR="002758FC" w:rsidRPr="00AB1B41">
        <w:rPr>
          <w:b/>
          <w:sz w:val="22"/>
          <w:szCs w:val="22"/>
          <w:lang w:eastAsia="ja-JP"/>
        </w:rPr>
        <w:t xml:space="preserve"> </w:t>
      </w:r>
      <w:r w:rsidR="0064051F" w:rsidRPr="00AB1B41">
        <w:rPr>
          <w:rFonts w:hint="eastAsia"/>
          <w:b/>
          <w:i/>
          <w:sz w:val="22"/>
          <w:szCs w:val="22"/>
          <w:lang w:eastAsia="ja-JP"/>
        </w:rPr>
        <w:t>性腺機能の内分泌性障害</w:t>
      </w:r>
      <w:r w:rsidR="00D44640" w:rsidRPr="00AB1B41">
        <w:rPr>
          <w:rFonts w:hint="eastAsia"/>
          <w:sz w:val="22"/>
          <w:szCs w:val="22"/>
          <w:lang w:eastAsia="ja-JP"/>
        </w:rPr>
        <w:t>」</w:t>
      </w:r>
      <w:r w:rsidR="0064051F" w:rsidRPr="00AB1B41">
        <w:rPr>
          <w:rFonts w:hint="eastAsia"/>
          <w:sz w:val="22"/>
          <w:szCs w:val="22"/>
          <w:lang w:eastAsia="ja-JP"/>
        </w:rPr>
        <w:t>には男性、女性、性別非特定、および思春期の性機能障害に関する用語が含まれている。これらの用語の多くは夫々の障害が発現する器官別の</w:t>
      </w:r>
      <w:r w:rsidR="0064051F" w:rsidRPr="00AB1B41">
        <w:rPr>
          <w:sz w:val="22"/>
          <w:szCs w:val="22"/>
          <w:lang w:eastAsia="ja-JP"/>
        </w:rPr>
        <w:t>SOC</w:t>
      </w:r>
      <w:r w:rsidR="0064051F" w:rsidRPr="00AB1B41">
        <w:rPr>
          <w:rFonts w:hint="eastAsia"/>
          <w:sz w:val="22"/>
          <w:szCs w:val="22"/>
          <w:lang w:eastAsia="ja-JP"/>
        </w:rPr>
        <w:t>をプライマリーとし、内分泌障害の</w:t>
      </w:r>
      <w:r w:rsidR="0064051F" w:rsidRPr="00AB1B41">
        <w:rPr>
          <w:sz w:val="22"/>
          <w:szCs w:val="22"/>
          <w:lang w:eastAsia="ja-JP"/>
        </w:rPr>
        <w:t>SOC</w:t>
      </w:r>
      <w:r w:rsidR="0064051F" w:rsidRPr="00AB1B41">
        <w:rPr>
          <w:rFonts w:hint="eastAsia"/>
          <w:sz w:val="22"/>
          <w:szCs w:val="22"/>
          <w:lang w:eastAsia="ja-JP"/>
        </w:rPr>
        <w:t>がセカンダリーとなっている。</w:t>
      </w:r>
    </w:p>
    <w:p w14:paraId="7274192C"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6.5.2</w:t>
      </w:r>
      <w:r w:rsidRPr="00874874">
        <w:rPr>
          <w:rFonts w:ascii="ＭＳ Ｐゴシック" w:eastAsia="ＭＳ Ｐゴシック" w:hAnsi="ＭＳ Ｐゴシック" w:hint="eastAsia"/>
          <w:b/>
          <w:sz w:val="22"/>
          <w:szCs w:val="22"/>
          <w:lang w:eastAsia="ja-JP"/>
        </w:rPr>
        <w:tab/>
        <w:t>取り決め事項および例外</w:t>
      </w:r>
    </w:p>
    <w:p w14:paraId="6AF6B1D4" w14:textId="77777777"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糖尿病に関連する</w:t>
      </w:r>
      <w:r w:rsidRPr="009A466D">
        <w:rPr>
          <w:rFonts w:ascii="Century" w:eastAsia="ＭＳ 明朝" w:hAnsi="Century"/>
          <w:sz w:val="22"/>
          <w:szCs w:val="22"/>
          <w:lang w:eastAsia="ja-JP"/>
        </w:rPr>
        <w:t>HLGT</w:t>
      </w:r>
      <w:r w:rsidRPr="009A466D">
        <w:rPr>
          <w:rFonts w:ascii="Century" w:eastAsia="ＭＳ 明朝" w:hAnsi="ＭＳ 明朝" w:hint="eastAsia"/>
          <w:sz w:val="22"/>
          <w:szCs w:val="22"/>
          <w:lang w:eastAsia="ja-JP"/>
        </w:rPr>
        <w:t>は</w:t>
      </w:r>
      <w:r w:rsidR="005F5F6F" w:rsidRPr="009A466D">
        <w:rPr>
          <w:rFonts w:ascii="Century" w:eastAsia="ＭＳ 明朝" w:hAnsi="ＭＳ 明朝"/>
          <w:sz w:val="22"/>
          <w:szCs w:val="22"/>
          <w:lang w:eastAsia="ja-JP"/>
        </w:rPr>
        <w:t>二つ</w:t>
      </w:r>
      <w:r w:rsidRPr="009A466D">
        <w:rPr>
          <w:rFonts w:ascii="Century" w:eastAsia="ＭＳ 明朝" w:hAnsi="ＭＳ 明朝" w:hint="eastAsia"/>
          <w:sz w:val="22"/>
          <w:szCs w:val="22"/>
          <w:lang w:eastAsia="ja-JP"/>
        </w:rPr>
        <w:t>ある。一つは、</w:t>
      </w:r>
      <w:r w:rsidR="00FD1A33" w:rsidRPr="009A466D">
        <w:rPr>
          <w:rFonts w:ascii="Century" w:eastAsia="ＭＳ 明朝" w:hAnsi="ＭＳ 明朝" w:hint="eastAsia"/>
          <w:sz w:val="22"/>
          <w:szCs w:val="22"/>
          <w:lang w:eastAsia="ja-JP"/>
        </w:rPr>
        <w:t>糖尿病、低および高血糖状態</w:t>
      </w:r>
      <w:r w:rsidR="00863870" w:rsidRPr="009A466D">
        <w:rPr>
          <w:rFonts w:ascii="Century" w:eastAsia="ＭＳ 明朝" w:hAnsi="ＭＳ 明朝" w:hint="eastAsia"/>
          <w:sz w:val="22"/>
          <w:szCs w:val="22"/>
          <w:lang w:eastAsia="ja-JP"/>
        </w:rPr>
        <w:t>の</w:t>
      </w:r>
      <w:r w:rsidR="00863870" w:rsidRPr="009A466D">
        <w:rPr>
          <w:rFonts w:ascii="Century" w:eastAsia="ＭＳ 明朝" w:hAnsi="Century" w:hint="eastAsia"/>
          <w:sz w:val="22"/>
          <w:szCs w:val="22"/>
          <w:lang w:eastAsia="ja-JP"/>
        </w:rPr>
        <w:t>HLT</w:t>
      </w:r>
      <w:r w:rsidR="00863870" w:rsidRPr="009A466D">
        <w:rPr>
          <w:rFonts w:ascii="Century" w:eastAsia="ＭＳ 明朝" w:hAnsi="ＭＳ 明朝" w:hint="eastAsia"/>
          <w:sz w:val="22"/>
          <w:szCs w:val="22"/>
          <w:lang w:eastAsia="ja-JP"/>
        </w:rPr>
        <w:t>を下位に持つ</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HLGT;</w:t>
      </w:r>
      <w:r w:rsidR="002758FC"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糖代謝</w:t>
      </w:r>
      <w:r w:rsidR="009E5383">
        <w:rPr>
          <w:rFonts w:ascii="Century" w:eastAsia="ＭＳ 明朝" w:hAnsi="ＭＳ 明朝" w:hint="eastAsia"/>
          <w:b/>
          <w:i/>
          <w:sz w:val="22"/>
          <w:szCs w:val="22"/>
          <w:lang w:eastAsia="ja-JP"/>
        </w:rPr>
        <w:t>障害</w:t>
      </w:r>
      <w:r w:rsidRPr="009A466D">
        <w:rPr>
          <w:rFonts w:ascii="Century" w:eastAsia="ＭＳ 明朝" w:hAnsi="ＭＳ 明朝" w:hint="eastAsia"/>
          <w:b/>
          <w:i/>
          <w:sz w:val="22"/>
          <w:szCs w:val="22"/>
          <w:lang w:eastAsia="ja-JP"/>
        </w:rPr>
        <w:t>（糖尿病を含む）</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であり、他の一つは、糖尿病の合併症を解剖学的に細分化した</w:t>
      </w:r>
      <w:r w:rsidRPr="009A466D">
        <w:rPr>
          <w:rFonts w:ascii="Century" w:eastAsia="ＭＳ 明朝" w:hAnsi="Century"/>
          <w:sz w:val="22"/>
          <w:szCs w:val="22"/>
          <w:lang w:eastAsia="ja-JP"/>
        </w:rPr>
        <w:t>HLT</w:t>
      </w:r>
      <w:r w:rsidRPr="009A466D">
        <w:rPr>
          <w:rFonts w:ascii="Century" w:eastAsia="ＭＳ 明朝" w:hAnsi="ＭＳ 明朝" w:hint="eastAsia"/>
          <w:sz w:val="22"/>
          <w:szCs w:val="22"/>
          <w:lang w:eastAsia="ja-JP"/>
        </w:rPr>
        <w:t>を有する</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HGLT;</w:t>
      </w:r>
      <w:r w:rsidR="002758FC"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糖尿病合併症</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である。これら二つの</w:t>
      </w:r>
      <w:r w:rsidRPr="009A466D">
        <w:rPr>
          <w:rFonts w:ascii="Century" w:eastAsia="ＭＳ 明朝" w:hAnsi="Century" w:hint="eastAsia"/>
          <w:sz w:val="22"/>
          <w:szCs w:val="22"/>
          <w:lang w:eastAsia="ja-JP"/>
        </w:rPr>
        <w:t>HLGT</w:t>
      </w:r>
      <w:r w:rsidRPr="009A466D">
        <w:rPr>
          <w:rFonts w:ascii="Century" w:eastAsia="ＭＳ 明朝" w:hAnsi="ＭＳ 明朝" w:hint="eastAsia"/>
          <w:sz w:val="22"/>
          <w:szCs w:val="22"/>
          <w:lang w:eastAsia="ja-JP"/>
        </w:rPr>
        <w:t>は複数軸のリンクを持っており</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代謝および栄養障害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にもリンクしている。</w:t>
      </w:r>
    </w:p>
    <w:p w14:paraId="1511142B" w14:textId="77777777" w:rsidR="00705D39" w:rsidRDefault="0064051F" w:rsidP="00E41AA8">
      <w:pPr>
        <w:pStyle w:val="1231"/>
        <w:spacing w:beforeLines="50" w:before="120" w:line="240" w:lineRule="auto"/>
        <w:ind w:left="2"/>
        <w:rPr>
          <w:rFonts w:ascii="Century" w:eastAsia="ＭＳ 明朝" w:hAnsi="Century"/>
          <w:sz w:val="22"/>
          <w:szCs w:val="22"/>
          <w:lang w:eastAsia="ja-JP"/>
        </w:rPr>
      </w:pPr>
      <w:r w:rsidRPr="009A466D">
        <w:rPr>
          <w:rFonts w:ascii="Century" w:eastAsia="ＭＳ 明朝" w:hAnsi="ＭＳ 明朝" w:hint="eastAsia"/>
          <w:sz w:val="22"/>
          <w:szCs w:val="22"/>
          <w:lang w:eastAsia="ja-JP"/>
        </w:rPr>
        <w:t>膵内分泌障害は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7F35D5"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内分泌障害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をプライマリーとする。一方、膵外分泌障害は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Pr="009A466D">
        <w:rPr>
          <w:rFonts w:ascii="Century" w:eastAsia="ＭＳ 明朝" w:hAnsi="Century" w:hint="eastAsia"/>
          <w:b/>
          <w:i/>
          <w:sz w:val="22"/>
          <w:szCs w:val="22"/>
          <w:lang w:eastAsia="ja-JP"/>
        </w:rPr>
        <w:t>;</w:t>
      </w:r>
      <w:r w:rsidRPr="009A466D">
        <w:rPr>
          <w:rFonts w:ascii="Century" w:eastAsia="ＭＳ 明朝" w:hAnsi="ＭＳ 明朝" w:hint="eastAsia"/>
          <w:b/>
          <w:i/>
          <w:sz w:val="22"/>
          <w:szCs w:val="22"/>
          <w:lang w:eastAsia="ja-JP"/>
        </w:rPr>
        <w:t>胃腸障害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をプライマリーとする。内分泌か外分泌か特定されない用語は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7F35D5"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胃腸障害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をプライマリーとする</w:t>
      </w:r>
      <w:r w:rsidR="00863870" w:rsidRPr="009A466D">
        <w:rPr>
          <w:rFonts w:ascii="Century" w:eastAsia="ＭＳ 明朝" w:hAnsi="ＭＳ 明朝" w:hint="eastAsia"/>
          <w:sz w:val="22"/>
          <w:szCs w:val="22"/>
          <w:lang w:eastAsia="ja-JP"/>
        </w:rPr>
        <w:t>（例：</w:t>
      </w:r>
      <w:r w:rsidR="00D03224">
        <w:rPr>
          <w:rFonts w:ascii="Century" w:eastAsia="ＭＳ 明朝" w:hAnsi="ＭＳ 明朝" w:hint="eastAsia"/>
          <w:sz w:val="22"/>
          <w:szCs w:val="22"/>
          <w:lang w:eastAsia="ja-JP"/>
        </w:rPr>
        <w:t>「</w:t>
      </w:r>
      <w:r w:rsidR="00863870" w:rsidRPr="009A466D">
        <w:rPr>
          <w:rFonts w:ascii="Century" w:eastAsia="ＭＳ 明朝" w:hAnsi="Century" w:hint="eastAsia"/>
          <w:b/>
          <w:sz w:val="22"/>
          <w:szCs w:val="22"/>
          <w:lang w:eastAsia="ja-JP"/>
        </w:rPr>
        <w:t xml:space="preserve">PT; </w:t>
      </w:r>
      <w:r w:rsidR="00863870" w:rsidRPr="009A466D">
        <w:rPr>
          <w:rFonts w:ascii="Century" w:eastAsia="ＭＳ 明朝" w:hAnsi="ＭＳ 明朝" w:hint="eastAsia"/>
          <w:b/>
          <w:i/>
          <w:sz w:val="22"/>
          <w:szCs w:val="22"/>
          <w:lang w:eastAsia="ja-JP"/>
        </w:rPr>
        <w:t>膵臓障害</w:t>
      </w:r>
      <w:r w:rsidR="00D44640">
        <w:rPr>
          <w:rFonts w:ascii="Century" w:eastAsia="ＭＳ 明朝" w:hAnsi="ＭＳ 明朝" w:hint="eastAsia"/>
          <w:sz w:val="22"/>
          <w:szCs w:val="22"/>
          <w:lang w:eastAsia="ja-JP"/>
        </w:rPr>
        <w:t>」</w:t>
      </w:r>
      <w:r w:rsidR="00863870" w:rsidRPr="009A466D">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p>
    <w:p w14:paraId="4B3F7CBA"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232" w:name="_Toc420230500"/>
      <w:bookmarkStart w:id="233" w:name="_Toc420231993"/>
      <w:bookmarkStart w:id="234" w:name="_Toc420292696"/>
      <w:bookmarkStart w:id="235" w:name="_Toc420293041"/>
      <w:bookmarkStart w:id="236" w:name="_Toc427562935"/>
      <w:bookmarkStart w:id="237" w:name="_Toc429210176"/>
      <w:bookmarkStart w:id="238" w:name="_Toc443386832"/>
      <w:bookmarkStart w:id="239" w:name="_Toc459295118"/>
      <w:r w:rsidRPr="007A64A5">
        <w:rPr>
          <w:rFonts w:ascii="ＭＳ Ｐゴシック" w:eastAsia="ＭＳ Ｐゴシック" w:hAnsi="ＭＳ Ｐゴシック" w:hint="eastAsia"/>
          <w:i w:val="0"/>
          <w:sz w:val="24"/>
          <w:szCs w:val="24"/>
          <w:lang w:eastAsia="zh-TW"/>
        </w:rPr>
        <w:lastRenderedPageBreak/>
        <w:t>6.6</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7A64A5">
        <w:rPr>
          <w:rFonts w:ascii="ＭＳ Ｐゴシック" w:eastAsia="ＭＳ Ｐゴシック" w:hAnsi="ＭＳ Ｐゴシック"/>
          <w:i w:val="0"/>
          <w:sz w:val="24"/>
          <w:szCs w:val="24"/>
          <w:lang w:eastAsia="zh-TW"/>
        </w:rPr>
        <w:t>SOC</w:t>
      </w:r>
      <w:r w:rsidR="00904F58" w:rsidRPr="007A64A5">
        <w:rPr>
          <w:rFonts w:ascii="ＭＳ Ｐゴシック" w:eastAsia="ＭＳ Ｐゴシック" w:hAnsi="ＭＳ Ｐゴシック" w:hint="eastAsia"/>
          <w:i w:val="0"/>
          <w:sz w:val="24"/>
          <w:szCs w:val="24"/>
          <w:lang w:eastAsia="zh-TW"/>
        </w:rPr>
        <w:t>；</w:t>
      </w:r>
      <w:r w:rsidR="002F7E6E" w:rsidRPr="007A64A5">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眼障害</w:t>
      </w:r>
      <w:bookmarkEnd w:id="232"/>
      <w:bookmarkEnd w:id="233"/>
      <w:bookmarkEnd w:id="234"/>
      <w:bookmarkEnd w:id="235"/>
      <w:bookmarkEnd w:id="236"/>
      <w:bookmarkEnd w:id="237"/>
      <w:r w:rsidR="00D44640">
        <w:rPr>
          <w:rFonts w:ascii="ＭＳ Ｐゴシック" w:eastAsia="ＭＳ Ｐゴシック" w:hAnsi="ＭＳ Ｐゴシック" w:hint="eastAsia"/>
          <w:i w:val="0"/>
          <w:sz w:val="24"/>
          <w:szCs w:val="24"/>
          <w:lang w:eastAsia="zh-TW"/>
        </w:rPr>
        <w:t>」</w:t>
      </w:r>
      <w:bookmarkEnd w:id="238"/>
      <w:bookmarkEnd w:id="239"/>
    </w:p>
    <w:p w14:paraId="5DA0D3DE"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bookmarkStart w:id="240" w:name="_Toc524334922"/>
      <w:r w:rsidRPr="0000152A">
        <w:rPr>
          <w:rFonts w:ascii="ＭＳ Ｐゴシック" w:eastAsia="ＭＳ Ｐゴシック" w:hAnsi="ＭＳ Ｐゴシック" w:hint="eastAsia"/>
          <w:b/>
          <w:sz w:val="22"/>
          <w:szCs w:val="22"/>
          <w:lang w:eastAsia="zh-TW"/>
        </w:rPr>
        <w:t>6.6.1</w:t>
      </w:r>
      <w:r w:rsidRPr="0000152A">
        <w:rPr>
          <w:rFonts w:ascii="ＭＳ Ｐゴシック" w:eastAsia="ＭＳ Ｐゴシック" w:hAnsi="ＭＳ Ｐゴシック" w:hint="eastAsia"/>
          <w:b/>
          <w:sz w:val="22"/>
          <w:szCs w:val="22"/>
          <w:lang w:eastAsia="zh-TW"/>
        </w:rPr>
        <w:tab/>
        <w:t>分類基準</w:t>
      </w:r>
      <w:bookmarkEnd w:id="240"/>
    </w:p>
    <w:p w14:paraId="7DECE5DA" w14:textId="77777777" w:rsidR="00705D39" w:rsidRDefault="00D03224" w:rsidP="00E41AA8">
      <w:pPr>
        <w:spacing w:beforeLines="50" w:before="120"/>
        <w:rPr>
          <w:sz w:val="22"/>
          <w:szCs w:val="22"/>
          <w:lang w:eastAsia="ja-JP"/>
        </w:rPr>
      </w:pPr>
      <w:r>
        <w:rPr>
          <w:rFonts w:hAnsi="ＭＳ 明朝" w:hint="eastAsia"/>
          <w:sz w:val="22"/>
          <w:szCs w:val="22"/>
          <w:lang w:eastAsia="ja-JP"/>
        </w:rPr>
        <w:t>「</w:t>
      </w:r>
      <w:r w:rsidR="0064051F" w:rsidRPr="009A466D">
        <w:rPr>
          <w:rFonts w:hint="eastAsia"/>
          <w:b/>
          <w:sz w:val="22"/>
          <w:szCs w:val="22"/>
          <w:lang w:eastAsia="ja-JP"/>
        </w:rPr>
        <w:t>SOC;</w:t>
      </w:r>
      <w:r w:rsidR="006447BB" w:rsidRPr="009A466D">
        <w:rPr>
          <w:rFonts w:hint="eastAsia"/>
          <w:b/>
          <w:i/>
          <w:sz w:val="22"/>
          <w:szCs w:val="22"/>
          <w:lang w:eastAsia="ja-JP"/>
        </w:rPr>
        <w:t xml:space="preserve"> </w:t>
      </w:r>
      <w:r w:rsidR="0064051F" w:rsidRPr="009A466D">
        <w:rPr>
          <w:rFonts w:hAnsi="ＭＳ 明朝" w:hint="eastAsia"/>
          <w:b/>
          <w:i/>
          <w:sz w:val="22"/>
          <w:szCs w:val="22"/>
          <w:lang w:eastAsia="ja-JP"/>
        </w:rPr>
        <w:t>眼障害</w:t>
      </w:r>
      <w:r w:rsidR="00D44640">
        <w:rPr>
          <w:rFonts w:hAnsi="ＭＳ 明朝" w:hint="eastAsia"/>
          <w:sz w:val="22"/>
          <w:szCs w:val="22"/>
          <w:lang w:eastAsia="ja-JP"/>
        </w:rPr>
        <w:t>」</w:t>
      </w:r>
      <w:r w:rsidR="0064051F" w:rsidRPr="009A466D">
        <w:rPr>
          <w:rFonts w:hAnsi="ＭＳ 明朝" w:hint="eastAsia"/>
          <w:sz w:val="22"/>
          <w:szCs w:val="22"/>
          <w:lang w:eastAsia="ja-JP"/>
        </w:rPr>
        <w:t>は、病態生理学的および解剖学的基準により分類されている。</w:t>
      </w:r>
      <w:r w:rsidR="0064051F" w:rsidRPr="009A466D">
        <w:rPr>
          <w:sz w:val="22"/>
          <w:szCs w:val="22"/>
          <w:lang w:eastAsia="ja-JP"/>
        </w:rPr>
        <w:t>HLGT</w:t>
      </w:r>
      <w:r w:rsidR="0064051F" w:rsidRPr="009A466D">
        <w:rPr>
          <w:rFonts w:hAnsi="ＭＳ 明朝" w:hint="eastAsia"/>
          <w:sz w:val="22"/>
          <w:szCs w:val="22"/>
          <w:lang w:eastAsia="ja-JP"/>
        </w:rPr>
        <w:t>の主な分類は、病態生理学に基づくもので、例えば</w:t>
      </w:r>
      <w:r>
        <w:rPr>
          <w:rFonts w:hAnsi="ＭＳ 明朝" w:hint="eastAsia"/>
          <w:sz w:val="22"/>
          <w:szCs w:val="22"/>
          <w:lang w:eastAsia="ja-JP"/>
        </w:rPr>
        <w:t>「</w:t>
      </w:r>
      <w:r w:rsidR="0064051F" w:rsidRPr="009A466D">
        <w:rPr>
          <w:rFonts w:hint="eastAsia"/>
          <w:b/>
          <w:sz w:val="22"/>
          <w:szCs w:val="22"/>
          <w:lang w:eastAsia="ja-JP"/>
        </w:rPr>
        <w:t>HLGT;</w:t>
      </w:r>
      <w:r w:rsidR="006447BB" w:rsidRPr="009A466D">
        <w:rPr>
          <w:rFonts w:hint="eastAsia"/>
          <w:b/>
          <w:sz w:val="22"/>
          <w:szCs w:val="22"/>
          <w:lang w:eastAsia="ja-JP"/>
        </w:rPr>
        <w:t xml:space="preserve"> </w:t>
      </w:r>
      <w:r w:rsidR="0064051F" w:rsidRPr="009A466D">
        <w:rPr>
          <w:rFonts w:hAnsi="ＭＳ 明朝" w:hint="eastAsia"/>
          <w:b/>
          <w:i/>
          <w:sz w:val="22"/>
          <w:szCs w:val="22"/>
          <w:lang w:eastAsia="ja-JP"/>
        </w:rPr>
        <w:t>眼部感染、刺激症状および炎症</w:t>
      </w:r>
      <w:r w:rsidR="00D44640">
        <w:rPr>
          <w:rFonts w:hAnsi="ＭＳ 明朝" w:hint="eastAsia"/>
          <w:sz w:val="22"/>
          <w:szCs w:val="22"/>
          <w:lang w:eastAsia="ja-JP"/>
        </w:rPr>
        <w:t>」</w:t>
      </w:r>
      <w:r w:rsidR="0064051F" w:rsidRPr="009A466D">
        <w:rPr>
          <w:rFonts w:hAnsi="ＭＳ 明朝" w:hint="eastAsia"/>
          <w:sz w:val="22"/>
          <w:szCs w:val="22"/>
          <w:lang w:eastAsia="ja-JP"/>
        </w:rPr>
        <w:t>、あるいは</w:t>
      </w:r>
      <w:r>
        <w:rPr>
          <w:rFonts w:hAnsi="ＭＳ 明朝" w:hint="eastAsia"/>
          <w:sz w:val="22"/>
          <w:szCs w:val="22"/>
          <w:lang w:eastAsia="ja-JP"/>
        </w:rPr>
        <w:t>「</w:t>
      </w:r>
      <w:r w:rsidR="0064051F" w:rsidRPr="009A466D">
        <w:rPr>
          <w:rFonts w:hint="eastAsia"/>
          <w:b/>
          <w:sz w:val="22"/>
          <w:szCs w:val="22"/>
          <w:lang w:eastAsia="ja-JP"/>
        </w:rPr>
        <w:t>HLGT;</w:t>
      </w:r>
      <w:r w:rsidR="006447BB" w:rsidRPr="009A466D">
        <w:rPr>
          <w:rFonts w:hint="eastAsia"/>
          <w:b/>
          <w:i/>
          <w:sz w:val="22"/>
          <w:szCs w:val="22"/>
          <w:lang w:eastAsia="ja-JP"/>
        </w:rPr>
        <w:t xml:space="preserve"> </w:t>
      </w:r>
      <w:r w:rsidR="0064051F" w:rsidRPr="009A466D">
        <w:rPr>
          <w:rFonts w:hAnsi="ＭＳ 明朝" w:hint="eastAsia"/>
          <w:b/>
          <w:i/>
          <w:sz w:val="22"/>
          <w:szCs w:val="22"/>
          <w:lang w:eastAsia="ja-JP"/>
        </w:rPr>
        <w:t>眼球新生物</w:t>
      </w:r>
      <w:r w:rsidR="00D44640">
        <w:rPr>
          <w:rFonts w:hAnsi="ＭＳ 明朝" w:hint="eastAsia"/>
          <w:sz w:val="22"/>
          <w:szCs w:val="22"/>
          <w:lang w:eastAsia="ja-JP"/>
        </w:rPr>
        <w:t>」</w:t>
      </w:r>
      <w:r w:rsidR="0064051F" w:rsidRPr="009A466D">
        <w:rPr>
          <w:rFonts w:hAnsi="ＭＳ 明朝" w:hint="eastAsia"/>
          <w:sz w:val="22"/>
          <w:szCs w:val="22"/>
          <w:lang w:eastAsia="ja-JP"/>
        </w:rPr>
        <w:t>である。病態生理学的および解剖学的の双方の基準を適用した分類は、眼の特定の組織に発現する障害</w:t>
      </w:r>
      <w:r w:rsidR="0058191B" w:rsidRPr="009A466D">
        <w:rPr>
          <w:rFonts w:hAnsi="ＭＳ 明朝" w:hint="eastAsia"/>
          <w:sz w:val="22"/>
          <w:szCs w:val="22"/>
          <w:lang w:eastAsia="ja-JP"/>
        </w:rPr>
        <w:t>、</w:t>
      </w:r>
      <w:r w:rsidR="0064051F" w:rsidRPr="009A466D">
        <w:rPr>
          <w:rFonts w:hAnsi="ＭＳ 明朝" w:hint="eastAsia"/>
          <w:sz w:val="22"/>
          <w:szCs w:val="22"/>
          <w:lang w:eastAsia="ja-JP"/>
        </w:rPr>
        <w:t>例えば</w:t>
      </w:r>
      <w:r w:rsidR="0058191B" w:rsidRPr="009A466D">
        <w:rPr>
          <w:rFonts w:hAnsi="ＭＳ 明朝" w:hint="eastAsia"/>
          <w:sz w:val="22"/>
          <w:szCs w:val="22"/>
          <w:lang w:eastAsia="ja-JP"/>
        </w:rPr>
        <w:t>、</w:t>
      </w:r>
      <w:r w:rsidR="006D4E50" w:rsidRPr="009A466D">
        <w:rPr>
          <w:rFonts w:hAnsi="ＭＳ 明朝" w:hint="eastAsia"/>
          <w:sz w:val="22"/>
          <w:szCs w:val="22"/>
          <w:lang w:eastAsia="ja-JP"/>
        </w:rPr>
        <w:t>眼前方部の構造変化</w:t>
      </w:r>
      <w:r w:rsidR="00E76A77" w:rsidRPr="009A466D">
        <w:rPr>
          <w:rFonts w:hAnsi="ＭＳ 明朝" w:hint="eastAsia"/>
          <w:sz w:val="22"/>
          <w:szCs w:val="22"/>
          <w:lang w:eastAsia="ja-JP"/>
        </w:rPr>
        <w:t>・沈着・変性、あるいは網膜・脈絡膜・硝子体</w:t>
      </w:r>
      <w:r w:rsidR="007D754D">
        <w:rPr>
          <w:rFonts w:hAnsi="ＭＳ 明朝" w:hint="eastAsia"/>
          <w:sz w:val="22"/>
          <w:szCs w:val="22"/>
          <w:lang w:eastAsia="ja-JP"/>
        </w:rPr>
        <w:t>など</w:t>
      </w:r>
      <w:r w:rsidR="00E76A77" w:rsidRPr="009A466D">
        <w:rPr>
          <w:rFonts w:hAnsi="ＭＳ 明朝" w:hint="eastAsia"/>
          <w:sz w:val="22"/>
          <w:szCs w:val="22"/>
          <w:lang w:eastAsia="ja-JP"/>
        </w:rPr>
        <w:t>の血管</w:t>
      </w:r>
      <w:r w:rsidR="007D754D">
        <w:rPr>
          <w:rFonts w:hAnsi="ＭＳ 明朝" w:hint="eastAsia"/>
          <w:sz w:val="22"/>
          <w:szCs w:val="22"/>
          <w:lang w:eastAsia="ja-JP"/>
        </w:rPr>
        <w:t>障害と</w:t>
      </w:r>
      <w:r w:rsidR="00E76A77" w:rsidRPr="009A466D">
        <w:rPr>
          <w:rFonts w:hAnsi="ＭＳ 明朝" w:hint="eastAsia"/>
          <w:sz w:val="22"/>
          <w:szCs w:val="22"/>
          <w:lang w:eastAsia="ja-JP"/>
        </w:rPr>
        <w:t>出血</w:t>
      </w:r>
      <w:r w:rsidR="0064051F" w:rsidRPr="009A466D">
        <w:rPr>
          <w:rFonts w:hAnsi="ＭＳ 明朝" w:hint="eastAsia"/>
          <w:sz w:val="22"/>
          <w:szCs w:val="22"/>
          <w:lang w:eastAsia="ja-JP"/>
        </w:rPr>
        <w:t>である。器官の病態生理学的分類による</w:t>
      </w:r>
      <w:r w:rsidR="0064051F" w:rsidRPr="009A466D">
        <w:rPr>
          <w:rFonts w:hint="eastAsia"/>
          <w:sz w:val="22"/>
          <w:szCs w:val="22"/>
          <w:lang w:eastAsia="ja-JP"/>
        </w:rPr>
        <w:t>HLGT</w:t>
      </w:r>
      <w:r w:rsidR="0064051F" w:rsidRPr="009A466D">
        <w:rPr>
          <w:rFonts w:hAnsi="ＭＳ 明朝" w:hint="eastAsia"/>
          <w:sz w:val="22"/>
          <w:szCs w:val="22"/>
          <w:lang w:eastAsia="ja-JP"/>
        </w:rPr>
        <w:t>は</w:t>
      </w:r>
      <w:r w:rsidR="0064051F" w:rsidRPr="009A466D">
        <w:rPr>
          <w:rFonts w:hint="eastAsia"/>
          <w:sz w:val="22"/>
          <w:szCs w:val="22"/>
          <w:lang w:eastAsia="ja-JP"/>
        </w:rPr>
        <w:t>HLT</w:t>
      </w:r>
      <w:r w:rsidR="0064051F" w:rsidRPr="009A466D">
        <w:rPr>
          <w:rFonts w:hAnsi="ＭＳ 明朝" w:hint="eastAsia"/>
          <w:sz w:val="22"/>
          <w:szCs w:val="22"/>
          <w:lang w:eastAsia="ja-JP"/>
        </w:rPr>
        <w:t>レベルで解剖学的に分類されている。</w:t>
      </w:r>
      <w:r w:rsidR="0068390B" w:rsidRPr="009A466D">
        <w:rPr>
          <w:sz w:val="22"/>
          <w:szCs w:val="22"/>
          <w:lang w:eastAsia="ja-JP"/>
        </w:rPr>
        <w:br/>
      </w:r>
      <w:r w:rsidR="0064051F" w:rsidRPr="009A466D">
        <w:rPr>
          <w:rFonts w:hAnsi="ＭＳ 明朝" w:hint="eastAsia"/>
          <w:sz w:val="22"/>
          <w:szCs w:val="22"/>
          <w:lang w:eastAsia="ja-JP"/>
        </w:rPr>
        <w:t>例えば、</w:t>
      </w:r>
      <w:r>
        <w:rPr>
          <w:rFonts w:hAnsi="ＭＳ 明朝" w:hint="eastAsia"/>
          <w:sz w:val="22"/>
          <w:szCs w:val="22"/>
          <w:lang w:eastAsia="ja-JP"/>
        </w:rPr>
        <w:t>「</w:t>
      </w:r>
      <w:r w:rsidR="0064051F" w:rsidRPr="009A466D">
        <w:rPr>
          <w:rFonts w:hint="eastAsia"/>
          <w:b/>
          <w:sz w:val="22"/>
          <w:szCs w:val="22"/>
          <w:lang w:eastAsia="ja-JP"/>
        </w:rPr>
        <w:t>HLGT;</w:t>
      </w:r>
      <w:r w:rsidR="0064051F" w:rsidRPr="009A466D">
        <w:rPr>
          <w:rFonts w:hint="eastAsia"/>
          <w:b/>
          <w:i/>
          <w:sz w:val="22"/>
          <w:szCs w:val="22"/>
          <w:lang w:eastAsia="ja-JP"/>
        </w:rPr>
        <w:t xml:space="preserve"> </w:t>
      </w:r>
      <w:r w:rsidR="0064051F" w:rsidRPr="009A466D">
        <w:rPr>
          <w:rFonts w:hAnsi="ＭＳ 明朝" w:hint="eastAsia"/>
          <w:b/>
          <w:i/>
          <w:sz w:val="22"/>
          <w:szCs w:val="22"/>
          <w:lang w:eastAsia="ja-JP"/>
        </w:rPr>
        <w:t>眼球外傷</w:t>
      </w:r>
      <w:r w:rsidR="00D44640">
        <w:rPr>
          <w:rFonts w:hAnsi="ＭＳ 明朝" w:hint="eastAsia"/>
          <w:sz w:val="22"/>
          <w:szCs w:val="22"/>
          <w:lang w:eastAsia="ja-JP"/>
        </w:rPr>
        <w:t>」</w:t>
      </w:r>
      <w:r w:rsidR="0064051F" w:rsidRPr="009A466D">
        <w:rPr>
          <w:rFonts w:hAnsi="ＭＳ 明朝" w:hint="eastAsia"/>
          <w:sz w:val="22"/>
          <w:szCs w:val="22"/>
          <w:lang w:eastAsia="ja-JP"/>
        </w:rPr>
        <w:t>には</w:t>
      </w:r>
      <w:r>
        <w:rPr>
          <w:rFonts w:hAnsi="ＭＳ 明朝" w:hint="eastAsia"/>
          <w:sz w:val="22"/>
          <w:szCs w:val="22"/>
          <w:lang w:eastAsia="ja-JP"/>
        </w:rPr>
        <w:t>「</w:t>
      </w:r>
      <w:r w:rsidR="0064051F" w:rsidRPr="009A466D">
        <w:rPr>
          <w:rFonts w:hint="eastAsia"/>
          <w:b/>
          <w:sz w:val="22"/>
          <w:szCs w:val="22"/>
          <w:lang w:eastAsia="ja-JP"/>
        </w:rPr>
        <w:t>HLT;</w:t>
      </w:r>
      <w:r w:rsidR="0064051F" w:rsidRPr="009A466D">
        <w:rPr>
          <w:rFonts w:hint="eastAsia"/>
          <w:b/>
          <w:i/>
          <w:sz w:val="22"/>
          <w:szCs w:val="22"/>
          <w:lang w:eastAsia="ja-JP"/>
        </w:rPr>
        <w:t xml:space="preserve"> </w:t>
      </w:r>
      <w:r w:rsidR="0064051F" w:rsidRPr="009A466D">
        <w:rPr>
          <w:rFonts w:hAnsi="ＭＳ 明朝" w:hint="eastAsia"/>
          <w:b/>
          <w:i/>
          <w:sz w:val="22"/>
          <w:szCs w:val="22"/>
          <w:lang w:eastAsia="ja-JP"/>
        </w:rPr>
        <w:t>角膜損傷</w:t>
      </w:r>
      <w:r w:rsidR="00D44640">
        <w:rPr>
          <w:rFonts w:hAnsi="ＭＳ 明朝" w:hint="eastAsia"/>
          <w:sz w:val="22"/>
          <w:szCs w:val="22"/>
          <w:lang w:eastAsia="ja-JP"/>
        </w:rPr>
        <w:t>」</w:t>
      </w:r>
      <w:r w:rsidR="0064051F" w:rsidRPr="009A466D">
        <w:rPr>
          <w:rFonts w:hAnsi="ＭＳ 明朝" w:hint="eastAsia"/>
          <w:sz w:val="22"/>
          <w:szCs w:val="22"/>
          <w:lang w:eastAsia="ja-JP"/>
        </w:rPr>
        <w:t>がリンクしている。病態生理学的および解剖学的の双方の基準を適用した</w:t>
      </w:r>
      <w:r w:rsidR="0064051F" w:rsidRPr="009A466D">
        <w:rPr>
          <w:rFonts w:hint="eastAsia"/>
          <w:sz w:val="22"/>
          <w:szCs w:val="22"/>
          <w:lang w:eastAsia="ja-JP"/>
        </w:rPr>
        <w:t>HLGT</w:t>
      </w:r>
      <w:r w:rsidR="0064051F" w:rsidRPr="009A466D">
        <w:rPr>
          <w:rFonts w:hAnsi="ＭＳ 明朝" w:hint="eastAsia"/>
          <w:sz w:val="22"/>
          <w:szCs w:val="22"/>
          <w:lang w:eastAsia="ja-JP"/>
        </w:rPr>
        <w:t>では</w:t>
      </w:r>
      <w:r w:rsidR="0064051F" w:rsidRPr="009A466D">
        <w:rPr>
          <w:rFonts w:hint="eastAsia"/>
          <w:sz w:val="22"/>
          <w:szCs w:val="22"/>
          <w:lang w:eastAsia="ja-JP"/>
        </w:rPr>
        <w:t>HLT</w:t>
      </w:r>
      <w:r w:rsidR="0064051F" w:rsidRPr="009A466D">
        <w:rPr>
          <w:rFonts w:hAnsi="ＭＳ 明朝" w:hint="eastAsia"/>
          <w:sz w:val="22"/>
          <w:szCs w:val="22"/>
          <w:lang w:eastAsia="ja-JP"/>
        </w:rPr>
        <w:t>は</w:t>
      </w:r>
      <w:r w:rsidR="002C1726" w:rsidRPr="009A466D">
        <w:rPr>
          <w:rFonts w:hAnsi="ＭＳ 明朝" w:hint="eastAsia"/>
          <w:sz w:val="22"/>
          <w:szCs w:val="22"/>
          <w:lang w:eastAsia="ja-JP"/>
        </w:rPr>
        <w:t>更に</w:t>
      </w:r>
      <w:r w:rsidR="0064051F" w:rsidRPr="009A466D">
        <w:rPr>
          <w:rFonts w:hAnsi="ＭＳ 明朝" w:hint="eastAsia"/>
          <w:sz w:val="22"/>
          <w:szCs w:val="22"/>
          <w:lang w:eastAsia="ja-JP"/>
        </w:rPr>
        <w:t>解剖学的に分類されている。眼瞼、睫毛、涙器の障害は本</w:t>
      </w:r>
      <w:r w:rsidR="0064051F" w:rsidRPr="009A466D">
        <w:rPr>
          <w:rFonts w:hint="eastAsia"/>
          <w:sz w:val="22"/>
          <w:szCs w:val="22"/>
          <w:lang w:eastAsia="ja-JP"/>
        </w:rPr>
        <w:t>SOC</w:t>
      </w:r>
      <w:r w:rsidR="0064051F" w:rsidRPr="009A466D">
        <w:rPr>
          <w:rFonts w:hAnsi="ＭＳ 明朝" w:hint="eastAsia"/>
          <w:sz w:val="22"/>
          <w:szCs w:val="22"/>
          <w:lang w:eastAsia="ja-JP"/>
        </w:rPr>
        <w:t>に含まれそれぞれ適切な病態生理学的分類の</w:t>
      </w:r>
      <w:r w:rsidR="0064051F" w:rsidRPr="009A466D">
        <w:rPr>
          <w:rFonts w:hint="eastAsia"/>
          <w:sz w:val="22"/>
          <w:szCs w:val="22"/>
          <w:lang w:eastAsia="ja-JP"/>
        </w:rPr>
        <w:t>HLGT</w:t>
      </w:r>
      <w:r w:rsidR="0064051F" w:rsidRPr="009A466D">
        <w:rPr>
          <w:rFonts w:hAnsi="ＭＳ 明朝" w:hint="eastAsia"/>
          <w:sz w:val="22"/>
          <w:szCs w:val="22"/>
          <w:lang w:eastAsia="ja-JP"/>
        </w:rPr>
        <w:t>の下に配置されている。</w:t>
      </w:r>
    </w:p>
    <w:p w14:paraId="043AE638" w14:textId="77777777" w:rsidR="00705D39" w:rsidRPr="001C30D7" w:rsidRDefault="00D03224" w:rsidP="00E41AA8">
      <w:pPr>
        <w:spacing w:beforeLines="50" w:before="120"/>
        <w:rPr>
          <w:sz w:val="22"/>
          <w:szCs w:val="22"/>
          <w:lang w:eastAsia="ja-JP"/>
        </w:rPr>
      </w:pPr>
      <w:r w:rsidRPr="001C30D7">
        <w:rPr>
          <w:rFonts w:hint="eastAsia"/>
          <w:sz w:val="22"/>
          <w:szCs w:val="22"/>
          <w:lang w:eastAsia="ja-JP"/>
        </w:rPr>
        <w:t>「</w:t>
      </w:r>
      <w:r w:rsidR="0064051F" w:rsidRPr="001C30D7">
        <w:rPr>
          <w:b/>
          <w:sz w:val="22"/>
          <w:szCs w:val="22"/>
          <w:lang w:eastAsia="ja-JP"/>
        </w:rPr>
        <w:t>HLGT;</w:t>
      </w:r>
      <w:r w:rsidR="002C1726" w:rsidRPr="001C30D7">
        <w:rPr>
          <w:b/>
          <w:sz w:val="22"/>
          <w:szCs w:val="22"/>
          <w:lang w:eastAsia="ja-JP"/>
        </w:rPr>
        <w:t xml:space="preserve"> </w:t>
      </w:r>
      <w:r w:rsidR="007F20C7" w:rsidRPr="001C30D7">
        <w:rPr>
          <w:rFonts w:hint="eastAsia"/>
          <w:b/>
          <w:i/>
          <w:sz w:val="22"/>
          <w:szCs w:val="22"/>
          <w:lang w:eastAsia="ja-JP"/>
        </w:rPr>
        <w:t>先天性眼部障害（緑内障を除く）</w:t>
      </w:r>
      <w:r w:rsidR="00D44640" w:rsidRPr="001C30D7">
        <w:rPr>
          <w:rFonts w:hint="eastAsia"/>
          <w:sz w:val="22"/>
          <w:szCs w:val="22"/>
          <w:lang w:eastAsia="ja-JP"/>
        </w:rPr>
        <w:t>」</w:t>
      </w:r>
      <w:r w:rsidR="0064051F" w:rsidRPr="001C30D7">
        <w:rPr>
          <w:rFonts w:hint="eastAsia"/>
          <w:sz w:val="22"/>
          <w:szCs w:val="22"/>
          <w:lang w:eastAsia="ja-JP"/>
        </w:rPr>
        <w:t>は、緑内障を除き、全ての先天性の眼の障害を含んでいる。</w:t>
      </w:r>
      <w:r w:rsidRPr="001C30D7">
        <w:rPr>
          <w:rFonts w:hint="eastAsia"/>
          <w:sz w:val="22"/>
          <w:szCs w:val="22"/>
          <w:lang w:eastAsia="ja-JP"/>
        </w:rPr>
        <w:t>「</w:t>
      </w:r>
      <w:r w:rsidR="0064051F" w:rsidRPr="001C30D7">
        <w:rPr>
          <w:b/>
          <w:sz w:val="22"/>
          <w:szCs w:val="22"/>
          <w:lang w:eastAsia="ja-JP"/>
        </w:rPr>
        <w:t>HLT;</w:t>
      </w:r>
      <w:r w:rsidR="002C1726" w:rsidRPr="001C30D7">
        <w:rPr>
          <w:b/>
          <w:i/>
          <w:sz w:val="22"/>
          <w:szCs w:val="22"/>
          <w:lang w:eastAsia="ja-JP"/>
        </w:rPr>
        <w:t xml:space="preserve"> </w:t>
      </w:r>
      <w:r w:rsidR="0064051F" w:rsidRPr="001C30D7">
        <w:rPr>
          <w:rFonts w:hint="eastAsia"/>
          <w:b/>
          <w:i/>
          <w:sz w:val="22"/>
          <w:szCs w:val="22"/>
          <w:lang w:eastAsia="ja-JP"/>
        </w:rPr>
        <w:t>先天性緑内障</w:t>
      </w:r>
      <w:r w:rsidR="00D44640" w:rsidRPr="001C30D7">
        <w:rPr>
          <w:rFonts w:hint="eastAsia"/>
          <w:sz w:val="22"/>
          <w:szCs w:val="22"/>
          <w:lang w:eastAsia="ja-JP"/>
        </w:rPr>
        <w:t>」</w:t>
      </w:r>
      <w:r w:rsidR="0064051F" w:rsidRPr="001C30D7">
        <w:rPr>
          <w:rFonts w:hint="eastAsia"/>
          <w:sz w:val="22"/>
          <w:szCs w:val="22"/>
          <w:lang w:eastAsia="ja-JP"/>
        </w:rPr>
        <w:t>は</w:t>
      </w:r>
      <w:r w:rsidRPr="001C30D7">
        <w:rPr>
          <w:rFonts w:hint="eastAsia"/>
          <w:sz w:val="22"/>
          <w:szCs w:val="22"/>
          <w:lang w:eastAsia="ja-JP"/>
        </w:rPr>
        <w:t>「</w:t>
      </w:r>
      <w:r w:rsidR="0064051F" w:rsidRPr="001C30D7">
        <w:rPr>
          <w:b/>
          <w:sz w:val="22"/>
          <w:szCs w:val="22"/>
          <w:lang w:eastAsia="ja-JP"/>
        </w:rPr>
        <w:t>HLGT;</w:t>
      </w:r>
      <w:r w:rsidR="002C1726" w:rsidRPr="001C30D7">
        <w:rPr>
          <w:b/>
          <w:sz w:val="22"/>
          <w:szCs w:val="22"/>
          <w:lang w:eastAsia="ja-JP"/>
        </w:rPr>
        <w:t xml:space="preserve"> </w:t>
      </w:r>
      <w:r w:rsidR="0064051F" w:rsidRPr="001C30D7">
        <w:rPr>
          <w:rFonts w:hint="eastAsia"/>
          <w:b/>
          <w:i/>
          <w:sz w:val="22"/>
          <w:szCs w:val="22"/>
          <w:lang w:eastAsia="ja-JP"/>
        </w:rPr>
        <w:t>緑内障および高眼圧症</w:t>
      </w:r>
      <w:r w:rsidR="00D44640" w:rsidRPr="001C30D7">
        <w:rPr>
          <w:rFonts w:hint="eastAsia"/>
          <w:sz w:val="22"/>
          <w:szCs w:val="22"/>
          <w:lang w:eastAsia="ja-JP"/>
        </w:rPr>
        <w:t>」</w:t>
      </w:r>
      <w:r w:rsidR="0064051F" w:rsidRPr="001C30D7">
        <w:rPr>
          <w:rFonts w:hint="eastAsia"/>
          <w:sz w:val="22"/>
          <w:szCs w:val="22"/>
          <w:lang w:eastAsia="ja-JP"/>
        </w:rPr>
        <w:t>に分類されている。先天性の眼の障害に関する用語は全て</w:t>
      </w:r>
      <w:r w:rsidRPr="001C30D7">
        <w:rPr>
          <w:rFonts w:hint="eastAsia"/>
          <w:sz w:val="22"/>
          <w:szCs w:val="22"/>
          <w:lang w:eastAsia="ja-JP"/>
        </w:rPr>
        <w:t>「</w:t>
      </w:r>
      <w:r w:rsidR="0064051F" w:rsidRPr="001C30D7">
        <w:rPr>
          <w:b/>
          <w:sz w:val="22"/>
          <w:szCs w:val="22"/>
          <w:lang w:eastAsia="ja-JP"/>
        </w:rPr>
        <w:t>SOC;</w:t>
      </w:r>
      <w:r w:rsidR="002C1726" w:rsidRPr="001C30D7">
        <w:rPr>
          <w:b/>
          <w:i/>
          <w:sz w:val="22"/>
          <w:szCs w:val="22"/>
          <w:lang w:eastAsia="ja-JP"/>
        </w:rPr>
        <w:t xml:space="preserve"> </w:t>
      </w:r>
      <w:r w:rsidR="0064051F" w:rsidRPr="001C30D7">
        <w:rPr>
          <w:rFonts w:hint="eastAsia"/>
          <w:b/>
          <w:i/>
          <w:sz w:val="22"/>
          <w:szCs w:val="22"/>
          <w:lang w:eastAsia="ja-JP"/>
        </w:rPr>
        <w:t>眼障害</w:t>
      </w:r>
      <w:r w:rsidR="00D44640" w:rsidRPr="001C30D7">
        <w:rPr>
          <w:rFonts w:hint="eastAsia"/>
          <w:sz w:val="22"/>
          <w:szCs w:val="22"/>
          <w:lang w:eastAsia="ja-JP"/>
        </w:rPr>
        <w:t>」</w:t>
      </w:r>
      <w:r w:rsidR="0064051F" w:rsidRPr="001C30D7">
        <w:rPr>
          <w:rFonts w:hint="eastAsia"/>
          <w:sz w:val="22"/>
          <w:szCs w:val="22"/>
          <w:lang w:eastAsia="ja-JP"/>
        </w:rPr>
        <w:t>をセカンダリーリンクとしている。</w:t>
      </w:r>
    </w:p>
    <w:p w14:paraId="629E95EF" w14:textId="77777777" w:rsidR="00705D39" w:rsidRPr="001C30D7" w:rsidRDefault="00D03224" w:rsidP="00E41AA8">
      <w:pPr>
        <w:spacing w:beforeLines="50" w:before="120"/>
        <w:rPr>
          <w:sz w:val="22"/>
          <w:szCs w:val="22"/>
          <w:lang w:eastAsia="ja-JP"/>
        </w:rPr>
      </w:pPr>
      <w:r w:rsidRPr="001C30D7">
        <w:rPr>
          <w:rFonts w:hint="eastAsia"/>
          <w:sz w:val="22"/>
          <w:szCs w:val="22"/>
          <w:lang w:eastAsia="ja-JP"/>
        </w:rPr>
        <w:t>「</w:t>
      </w:r>
      <w:r w:rsidR="0064051F" w:rsidRPr="001C30D7">
        <w:rPr>
          <w:b/>
          <w:sz w:val="22"/>
          <w:szCs w:val="22"/>
          <w:lang w:eastAsia="ja-JP"/>
        </w:rPr>
        <w:t>HLGT;</w:t>
      </w:r>
      <w:r w:rsidR="002C1726" w:rsidRPr="001C30D7">
        <w:rPr>
          <w:b/>
          <w:sz w:val="22"/>
          <w:szCs w:val="22"/>
          <w:lang w:eastAsia="ja-JP"/>
        </w:rPr>
        <w:t xml:space="preserve"> </w:t>
      </w:r>
      <w:r w:rsidR="0064051F" w:rsidRPr="001C30D7">
        <w:rPr>
          <w:rFonts w:hint="eastAsia"/>
          <w:b/>
          <w:i/>
          <w:sz w:val="22"/>
          <w:szCs w:val="22"/>
          <w:lang w:eastAsia="ja-JP"/>
        </w:rPr>
        <w:t>眼部障害</w:t>
      </w:r>
      <w:r w:rsidR="00695F65" w:rsidRPr="001C30D7">
        <w:rPr>
          <w:rFonts w:hint="eastAsia"/>
          <w:b/>
          <w:i/>
          <w:sz w:val="22"/>
          <w:szCs w:val="22"/>
          <w:lang w:eastAsia="ja-JP"/>
        </w:rPr>
        <w:t>ＮＥＣ</w:t>
      </w:r>
      <w:r w:rsidR="00D44640" w:rsidRPr="001C30D7">
        <w:rPr>
          <w:rFonts w:hint="eastAsia"/>
          <w:sz w:val="22"/>
          <w:szCs w:val="22"/>
          <w:lang w:eastAsia="ja-JP"/>
        </w:rPr>
        <w:t>」</w:t>
      </w:r>
      <w:r w:rsidR="0064051F" w:rsidRPr="001C30D7">
        <w:rPr>
          <w:rFonts w:hint="eastAsia"/>
          <w:sz w:val="22"/>
          <w:szCs w:val="22"/>
          <w:lang w:eastAsia="ja-JP"/>
        </w:rPr>
        <w:t>には解剖学的</w:t>
      </w:r>
      <w:r w:rsidR="00274AA2" w:rsidRPr="001C30D7">
        <w:rPr>
          <w:rFonts w:hint="eastAsia"/>
          <w:sz w:val="22"/>
          <w:szCs w:val="22"/>
          <w:lang w:eastAsia="ja-JP"/>
        </w:rPr>
        <w:t>あるいは病態生理学的</w:t>
      </w:r>
      <w:r w:rsidR="0064051F" w:rsidRPr="001C30D7">
        <w:rPr>
          <w:rFonts w:hint="eastAsia"/>
          <w:sz w:val="22"/>
          <w:szCs w:val="22"/>
          <w:lang w:eastAsia="ja-JP"/>
        </w:rPr>
        <w:t>に分類された</w:t>
      </w:r>
      <w:r w:rsidR="0064051F" w:rsidRPr="001C30D7">
        <w:rPr>
          <w:sz w:val="22"/>
          <w:szCs w:val="22"/>
          <w:lang w:eastAsia="ja-JP"/>
        </w:rPr>
        <w:t>HLT</w:t>
      </w:r>
      <w:r w:rsidR="00274AA2" w:rsidRPr="001C30D7">
        <w:rPr>
          <w:rFonts w:hint="eastAsia"/>
          <w:sz w:val="22"/>
          <w:szCs w:val="22"/>
          <w:lang w:eastAsia="ja-JP"/>
        </w:rPr>
        <w:t>が</w:t>
      </w:r>
      <w:r w:rsidR="00E60AF6" w:rsidRPr="001C30D7">
        <w:rPr>
          <w:sz w:val="22"/>
          <w:szCs w:val="22"/>
          <w:lang w:eastAsia="ja-JP"/>
        </w:rPr>
        <w:br/>
      </w:r>
      <w:r w:rsidR="00274AA2" w:rsidRPr="001C30D7">
        <w:rPr>
          <w:rFonts w:hint="eastAsia"/>
          <w:sz w:val="22"/>
          <w:szCs w:val="22"/>
          <w:lang w:eastAsia="ja-JP"/>
        </w:rPr>
        <w:t>混在している</w:t>
      </w:r>
      <w:r w:rsidR="0064051F" w:rsidRPr="001C30D7">
        <w:rPr>
          <w:rFonts w:hint="eastAsia"/>
          <w:sz w:val="22"/>
          <w:szCs w:val="22"/>
          <w:lang w:eastAsia="ja-JP"/>
        </w:rPr>
        <w:t>（</w:t>
      </w:r>
      <w:r w:rsidR="00961AED" w:rsidRPr="001C30D7">
        <w:rPr>
          <w:rFonts w:hint="eastAsia"/>
          <w:sz w:val="22"/>
          <w:szCs w:val="22"/>
          <w:lang w:eastAsia="ja-JP"/>
        </w:rPr>
        <w:t>例：</w:t>
      </w:r>
      <w:r w:rsidRPr="001C30D7">
        <w:rPr>
          <w:rFonts w:hint="eastAsia"/>
          <w:sz w:val="22"/>
          <w:szCs w:val="22"/>
          <w:lang w:eastAsia="ja-JP"/>
        </w:rPr>
        <w:t>「</w:t>
      </w:r>
      <w:r w:rsidR="0064051F" w:rsidRPr="001C30D7">
        <w:rPr>
          <w:b/>
          <w:sz w:val="22"/>
          <w:szCs w:val="22"/>
          <w:lang w:eastAsia="ja-JP"/>
        </w:rPr>
        <w:t>HLT;</w:t>
      </w:r>
      <w:r w:rsidR="002C1726" w:rsidRPr="001C30D7">
        <w:rPr>
          <w:b/>
          <w:sz w:val="22"/>
          <w:szCs w:val="22"/>
          <w:lang w:eastAsia="ja-JP"/>
        </w:rPr>
        <w:t xml:space="preserve"> </w:t>
      </w:r>
      <w:r w:rsidR="0064051F" w:rsidRPr="001C30D7">
        <w:rPr>
          <w:rFonts w:hint="eastAsia"/>
          <w:b/>
          <w:i/>
          <w:sz w:val="22"/>
          <w:szCs w:val="22"/>
          <w:lang w:eastAsia="ja-JP"/>
        </w:rPr>
        <w:t>角膜障害</w:t>
      </w:r>
      <w:r w:rsidR="00695F65" w:rsidRPr="001C30D7">
        <w:rPr>
          <w:rFonts w:hint="eastAsia"/>
          <w:b/>
          <w:i/>
          <w:sz w:val="22"/>
          <w:szCs w:val="22"/>
          <w:lang w:eastAsia="ja-JP"/>
        </w:rPr>
        <w:t>ＮＥＣ</w:t>
      </w:r>
      <w:r w:rsidR="00D44640" w:rsidRPr="001C30D7">
        <w:rPr>
          <w:rFonts w:hint="eastAsia"/>
          <w:sz w:val="22"/>
          <w:szCs w:val="22"/>
          <w:lang w:eastAsia="ja-JP"/>
        </w:rPr>
        <w:t>」</w:t>
      </w:r>
      <w:r w:rsidR="0064051F" w:rsidRPr="001C30D7">
        <w:rPr>
          <w:rFonts w:hint="eastAsia"/>
          <w:sz w:val="22"/>
          <w:szCs w:val="22"/>
          <w:lang w:eastAsia="ja-JP"/>
        </w:rPr>
        <w:t>）</w:t>
      </w:r>
      <w:r w:rsidR="00274AA2" w:rsidRPr="001C30D7">
        <w:rPr>
          <w:rFonts w:hint="eastAsia"/>
          <w:sz w:val="22"/>
          <w:szCs w:val="22"/>
          <w:lang w:eastAsia="ja-JP"/>
        </w:rPr>
        <w:t>。</w:t>
      </w:r>
      <w:r w:rsidR="0064051F" w:rsidRPr="001C30D7">
        <w:rPr>
          <w:rFonts w:hint="eastAsia"/>
          <w:sz w:val="22"/>
          <w:szCs w:val="22"/>
          <w:lang w:eastAsia="ja-JP"/>
        </w:rPr>
        <w:t>この</w:t>
      </w:r>
      <w:r w:rsidR="0064051F" w:rsidRPr="001C30D7">
        <w:rPr>
          <w:sz w:val="22"/>
          <w:szCs w:val="22"/>
          <w:lang w:eastAsia="ja-JP"/>
        </w:rPr>
        <w:t>HLGT</w:t>
      </w:r>
      <w:r w:rsidR="0064051F" w:rsidRPr="001C30D7">
        <w:rPr>
          <w:rFonts w:hint="eastAsia"/>
          <w:sz w:val="22"/>
          <w:szCs w:val="22"/>
          <w:lang w:eastAsia="ja-JP"/>
        </w:rPr>
        <w:t>には性質が非特定の医学的概念と、本</w:t>
      </w:r>
      <w:r w:rsidR="0064051F" w:rsidRPr="001C30D7">
        <w:rPr>
          <w:sz w:val="22"/>
          <w:szCs w:val="22"/>
          <w:lang w:eastAsia="ja-JP"/>
        </w:rPr>
        <w:t>SOC</w:t>
      </w:r>
      <w:r w:rsidR="0064051F" w:rsidRPr="001C30D7">
        <w:rPr>
          <w:rFonts w:hint="eastAsia"/>
          <w:sz w:val="22"/>
          <w:szCs w:val="22"/>
          <w:lang w:eastAsia="ja-JP"/>
        </w:rPr>
        <w:t>の</w:t>
      </w:r>
      <w:r w:rsidR="0064051F" w:rsidRPr="001C30D7">
        <w:rPr>
          <w:sz w:val="22"/>
          <w:szCs w:val="22"/>
          <w:lang w:eastAsia="ja-JP"/>
        </w:rPr>
        <w:t>HLGT</w:t>
      </w:r>
      <w:r w:rsidR="0064051F" w:rsidRPr="001C30D7">
        <w:rPr>
          <w:rFonts w:hint="eastAsia"/>
          <w:sz w:val="22"/>
          <w:szCs w:val="22"/>
          <w:lang w:eastAsia="ja-JP"/>
        </w:rPr>
        <w:t>分類体系には当てはまらない眼の構造に関する用語が含まれている。</w:t>
      </w:r>
    </w:p>
    <w:p w14:paraId="78EAD660" w14:textId="5BB3DEC0" w:rsidR="00705D39" w:rsidRPr="001C30D7" w:rsidRDefault="00D03224" w:rsidP="00E41AA8">
      <w:pPr>
        <w:spacing w:beforeLines="50" w:before="120"/>
        <w:rPr>
          <w:sz w:val="22"/>
          <w:szCs w:val="22"/>
          <w:lang w:eastAsia="ja-JP"/>
        </w:rPr>
      </w:pPr>
      <w:r w:rsidRPr="001C30D7">
        <w:rPr>
          <w:rFonts w:hint="eastAsia"/>
          <w:sz w:val="22"/>
          <w:szCs w:val="22"/>
          <w:lang w:eastAsia="ja-JP"/>
        </w:rPr>
        <w:t>「</w:t>
      </w:r>
      <w:r w:rsidR="0064051F" w:rsidRPr="001C30D7">
        <w:rPr>
          <w:sz w:val="22"/>
          <w:szCs w:val="22"/>
          <w:lang w:eastAsia="ja-JP"/>
        </w:rPr>
        <w:t>HLGT;</w:t>
      </w:r>
      <w:r w:rsidR="002C1726" w:rsidRPr="001C30D7">
        <w:rPr>
          <w:i/>
          <w:sz w:val="22"/>
          <w:szCs w:val="22"/>
          <w:lang w:eastAsia="ja-JP"/>
        </w:rPr>
        <w:t xml:space="preserve"> </w:t>
      </w:r>
      <w:r w:rsidR="0064051F" w:rsidRPr="001C30D7">
        <w:rPr>
          <w:rFonts w:hint="eastAsia"/>
          <w:i/>
          <w:sz w:val="22"/>
          <w:szCs w:val="22"/>
          <w:lang w:eastAsia="ja-JP"/>
        </w:rPr>
        <w:t>視覚障害</w:t>
      </w:r>
      <w:r w:rsidR="00D44640" w:rsidRPr="001C30D7">
        <w:rPr>
          <w:rFonts w:hint="eastAsia"/>
          <w:sz w:val="22"/>
          <w:szCs w:val="22"/>
          <w:lang w:eastAsia="ja-JP"/>
        </w:rPr>
        <w:t>」</w:t>
      </w:r>
      <w:r w:rsidR="0064051F" w:rsidRPr="001C30D7">
        <w:rPr>
          <w:rFonts w:hint="eastAsia"/>
          <w:sz w:val="22"/>
          <w:szCs w:val="22"/>
          <w:lang w:eastAsia="ja-JP"/>
        </w:rPr>
        <w:t>は病態生理学的に細分類されており、</w:t>
      </w:r>
      <w:r w:rsidRPr="001C30D7">
        <w:rPr>
          <w:rFonts w:hint="eastAsia"/>
          <w:sz w:val="22"/>
          <w:szCs w:val="22"/>
          <w:lang w:eastAsia="ja-JP"/>
        </w:rPr>
        <w:t>「</w:t>
      </w:r>
      <w:r w:rsidR="0064051F" w:rsidRPr="001C30D7">
        <w:rPr>
          <w:sz w:val="22"/>
          <w:szCs w:val="22"/>
          <w:lang w:eastAsia="ja-JP"/>
        </w:rPr>
        <w:t xml:space="preserve">HLT; </w:t>
      </w:r>
      <w:r w:rsidR="0064051F" w:rsidRPr="001C30D7">
        <w:rPr>
          <w:rFonts w:hint="eastAsia"/>
          <w:i/>
          <w:sz w:val="22"/>
          <w:szCs w:val="22"/>
          <w:lang w:eastAsia="ja-JP"/>
        </w:rPr>
        <w:t>弱視性視力障害</w:t>
      </w:r>
      <w:r w:rsidR="00D44640" w:rsidRPr="001C30D7">
        <w:rPr>
          <w:rFonts w:hint="eastAsia"/>
          <w:sz w:val="22"/>
          <w:szCs w:val="22"/>
          <w:lang w:eastAsia="ja-JP"/>
        </w:rPr>
        <w:t>」</w:t>
      </w:r>
      <w:r w:rsidR="0064051F" w:rsidRPr="001C30D7">
        <w:rPr>
          <w:rFonts w:hint="eastAsia"/>
          <w:sz w:val="22"/>
          <w:szCs w:val="22"/>
          <w:lang w:eastAsia="ja-JP"/>
        </w:rPr>
        <w:t>、</w:t>
      </w:r>
      <w:r w:rsidRPr="001C30D7">
        <w:rPr>
          <w:rFonts w:hint="eastAsia"/>
          <w:sz w:val="22"/>
          <w:szCs w:val="22"/>
          <w:lang w:eastAsia="ja-JP"/>
        </w:rPr>
        <w:t>「</w:t>
      </w:r>
      <w:r w:rsidR="0064051F" w:rsidRPr="001C30D7">
        <w:rPr>
          <w:sz w:val="22"/>
          <w:szCs w:val="22"/>
          <w:lang w:eastAsia="ja-JP"/>
        </w:rPr>
        <w:t>HLT;</w:t>
      </w:r>
      <w:r w:rsidR="002C1726" w:rsidRPr="001C30D7">
        <w:rPr>
          <w:i/>
          <w:sz w:val="22"/>
          <w:szCs w:val="22"/>
          <w:lang w:eastAsia="ja-JP"/>
        </w:rPr>
        <w:t xml:space="preserve"> </w:t>
      </w:r>
      <w:r w:rsidR="0064051F" w:rsidRPr="001C30D7">
        <w:rPr>
          <w:rFonts w:hint="eastAsia"/>
          <w:i/>
          <w:sz w:val="22"/>
          <w:szCs w:val="22"/>
          <w:lang w:eastAsia="ja-JP"/>
        </w:rPr>
        <w:t>瞳孔反射および調節機能障害</w:t>
      </w:r>
      <w:r w:rsidR="00D44640" w:rsidRPr="001C30D7">
        <w:rPr>
          <w:rFonts w:hint="eastAsia"/>
          <w:sz w:val="22"/>
          <w:szCs w:val="22"/>
          <w:lang w:eastAsia="ja-JP"/>
        </w:rPr>
        <w:t>」</w:t>
      </w:r>
      <w:r w:rsidR="0064051F" w:rsidRPr="001C30D7">
        <w:rPr>
          <w:rFonts w:hint="eastAsia"/>
          <w:sz w:val="22"/>
          <w:szCs w:val="22"/>
          <w:lang w:eastAsia="ja-JP"/>
        </w:rPr>
        <w:t>、</w:t>
      </w:r>
      <w:r w:rsidRPr="001C30D7">
        <w:rPr>
          <w:rFonts w:hint="eastAsia"/>
          <w:sz w:val="22"/>
          <w:szCs w:val="22"/>
          <w:lang w:eastAsia="ja-JP"/>
        </w:rPr>
        <w:t>「</w:t>
      </w:r>
      <w:r w:rsidR="0064051F" w:rsidRPr="001C30D7">
        <w:rPr>
          <w:sz w:val="22"/>
          <w:szCs w:val="22"/>
          <w:lang w:eastAsia="ja-JP"/>
        </w:rPr>
        <w:t>HLT;</w:t>
      </w:r>
      <w:r w:rsidR="002C1726" w:rsidRPr="001C30D7">
        <w:rPr>
          <w:sz w:val="22"/>
          <w:szCs w:val="22"/>
          <w:lang w:eastAsia="ja-JP"/>
        </w:rPr>
        <w:t xml:space="preserve"> </w:t>
      </w:r>
      <w:r w:rsidR="009C230D" w:rsidRPr="009C230D">
        <w:rPr>
          <w:rFonts w:hint="eastAsia"/>
          <w:i/>
          <w:sz w:val="22"/>
          <w:szCs w:val="22"/>
          <w:lang w:eastAsia="ja-JP"/>
        </w:rPr>
        <w:t>色覚異常（後天性を含む）</w:t>
      </w:r>
      <w:r w:rsidR="00D44640" w:rsidRPr="001C30D7">
        <w:rPr>
          <w:rFonts w:hint="eastAsia"/>
          <w:sz w:val="22"/>
          <w:szCs w:val="22"/>
          <w:lang w:eastAsia="ja-JP"/>
        </w:rPr>
        <w:t>」</w:t>
      </w:r>
      <w:r w:rsidR="0064051F" w:rsidRPr="001C30D7">
        <w:rPr>
          <w:rFonts w:hint="eastAsia"/>
          <w:sz w:val="22"/>
          <w:szCs w:val="22"/>
          <w:lang w:eastAsia="ja-JP"/>
        </w:rPr>
        <w:t>、</w:t>
      </w:r>
      <w:r w:rsidRPr="001C30D7">
        <w:rPr>
          <w:rFonts w:hint="eastAsia"/>
          <w:sz w:val="22"/>
          <w:szCs w:val="22"/>
          <w:lang w:eastAsia="ja-JP"/>
        </w:rPr>
        <w:t>「</w:t>
      </w:r>
      <w:r w:rsidR="0064051F" w:rsidRPr="001C30D7">
        <w:rPr>
          <w:sz w:val="22"/>
          <w:szCs w:val="22"/>
          <w:lang w:eastAsia="ja-JP"/>
        </w:rPr>
        <w:t>HLT;</w:t>
      </w:r>
      <w:r w:rsidR="002C1726" w:rsidRPr="001C30D7">
        <w:rPr>
          <w:sz w:val="22"/>
          <w:szCs w:val="22"/>
          <w:lang w:eastAsia="ja-JP"/>
        </w:rPr>
        <w:t xml:space="preserve"> </w:t>
      </w:r>
      <w:r w:rsidR="009C230D" w:rsidRPr="009C230D">
        <w:rPr>
          <w:rFonts w:hint="eastAsia"/>
          <w:i/>
          <w:sz w:val="22"/>
          <w:szCs w:val="22"/>
          <w:lang w:eastAsia="ja-JP"/>
        </w:rPr>
        <w:t>盲（色覚異常を除く）</w:t>
      </w:r>
      <w:r w:rsidR="00D44640" w:rsidRPr="001C30D7">
        <w:rPr>
          <w:rFonts w:hint="eastAsia"/>
          <w:sz w:val="22"/>
          <w:szCs w:val="22"/>
          <w:lang w:eastAsia="ja-JP"/>
        </w:rPr>
        <w:t>」</w:t>
      </w:r>
      <w:r w:rsidR="00680978" w:rsidRPr="001C30D7">
        <w:rPr>
          <w:rFonts w:hint="eastAsia"/>
          <w:sz w:val="22"/>
          <w:szCs w:val="22"/>
          <w:lang w:eastAsia="ja-JP"/>
        </w:rPr>
        <w:t>のような視覚障害の病因によって分類された</w:t>
      </w:r>
      <w:r w:rsidR="00680978" w:rsidRPr="001C30D7">
        <w:rPr>
          <w:sz w:val="22"/>
          <w:szCs w:val="22"/>
          <w:lang w:eastAsia="ja-JP"/>
        </w:rPr>
        <w:t>HLT</w:t>
      </w:r>
      <w:r w:rsidR="00680978" w:rsidRPr="001C30D7">
        <w:rPr>
          <w:rFonts w:hint="eastAsia"/>
          <w:sz w:val="22"/>
          <w:szCs w:val="22"/>
          <w:lang w:eastAsia="ja-JP"/>
        </w:rPr>
        <w:t>が下位に配置されている。</w:t>
      </w:r>
    </w:p>
    <w:p w14:paraId="642F17EF" w14:textId="77777777" w:rsidR="00705D39" w:rsidRPr="001C30D7" w:rsidRDefault="00D03224" w:rsidP="00E41AA8">
      <w:pPr>
        <w:spacing w:beforeLines="50" w:before="120"/>
        <w:rPr>
          <w:sz w:val="22"/>
          <w:szCs w:val="22"/>
          <w:lang w:eastAsia="ja-JP"/>
        </w:rPr>
      </w:pPr>
      <w:r w:rsidRPr="001C30D7">
        <w:rPr>
          <w:rFonts w:hint="eastAsia"/>
          <w:sz w:val="22"/>
          <w:szCs w:val="22"/>
          <w:lang w:eastAsia="ja-JP"/>
        </w:rPr>
        <w:t>「</w:t>
      </w:r>
      <w:r w:rsidR="0064051F" w:rsidRPr="001C30D7">
        <w:rPr>
          <w:b/>
          <w:sz w:val="22"/>
          <w:szCs w:val="22"/>
          <w:lang w:eastAsia="ja-JP"/>
        </w:rPr>
        <w:t>HLGT;</w:t>
      </w:r>
      <w:r w:rsidR="00680978" w:rsidRPr="001C30D7">
        <w:rPr>
          <w:b/>
          <w:sz w:val="22"/>
          <w:szCs w:val="22"/>
          <w:lang w:eastAsia="ja-JP"/>
        </w:rPr>
        <w:t xml:space="preserve"> </w:t>
      </w:r>
      <w:r w:rsidR="0064051F" w:rsidRPr="001C30D7">
        <w:rPr>
          <w:rFonts w:hint="eastAsia"/>
          <w:b/>
          <w:i/>
          <w:sz w:val="22"/>
          <w:szCs w:val="22"/>
          <w:lang w:eastAsia="ja-JP"/>
        </w:rPr>
        <w:t>眼球新生物</w:t>
      </w:r>
      <w:r w:rsidR="00D44640" w:rsidRPr="001C30D7">
        <w:rPr>
          <w:rFonts w:hint="eastAsia"/>
          <w:sz w:val="22"/>
          <w:szCs w:val="22"/>
          <w:lang w:eastAsia="ja-JP"/>
        </w:rPr>
        <w:t>」</w:t>
      </w:r>
      <w:r w:rsidR="0064051F" w:rsidRPr="001C30D7">
        <w:rPr>
          <w:rFonts w:hint="eastAsia"/>
          <w:sz w:val="22"/>
          <w:szCs w:val="22"/>
          <w:lang w:eastAsia="ja-JP"/>
        </w:rPr>
        <w:t>に属する</w:t>
      </w:r>
      <w:r w:rsidR="0064051F" w:rsidRPr="001C30D7">
        <w:rPr>
          <w:sz w:val="22"/>
          <w:szCs w:val="22"/>
          <w:lang w:eastAsia="ja-JP"/>
        </w:rPr>
        <w:t>HLT</w:t>
      </w:r>
      <w:r w:rsidR="0064051F" w:rsidRPr="001C30D7">
        <w:rPr>
          <w:rFonts w:hint="eastAsia"/>
          <w:sz w:val="22"/>
          <w:szCs w:val="22"/>
          <w:lang w:eastAsia="ja-JP"/>
        </w:rPr>
        <w:t>は、腫瘍タイプにより病態生理学的に細分類されている。</w:t>
      </w:r>
    </w:p>
    <w:p w14:paraId="7DB61DC9" w14:textId="77777777" w:rsidR="00B41422" w:rsidRPr="001C30D7" w:rsidRDefault="00B41422" w:rsidP="00E41AA8">
      <w:pPr>
        <w:spacing w:beforeLines="50" w:before="120"/>
        <w:rPr>
          <w:sz w:val="22"/>
          <w:szCs w:val="22"/>
          <w:lang w:eastAsia="ja-JP"/>
        </w:rPr>
      </w:pPr>
      <w:r w:rsidRPr="001C30D7">
        <w:rPr>
          <w:rFonts w:hint="eastAsia"/>
          <w:sz w:val="22"/>
          <w:szCs w:val="22"/>
          <w:lang w:eastAsia="ja-JP"/>
        </w:rPr>
        <w:t>他の</w:t>
      </w:r>
      <w:r w:rsidRPr="001C30D7">
        <w:rPr>
          <w:sz w:val="22"/>
          <w:szCs w:val="22"/>
          <w:lang w:eastAsia="ja-JP"/>
        </w:rPr>
        <w:t>SOC</w:t>
      </w:r>
      <w:r w:rsidRPr="001C30D7">
        <w:rPr>
          <w:rFonts w:hint="eastAsia"/>
          <w:sz w:val="22"/>
          <w:szCs w:val="22"/>
          <w:lang w:eastAsia="ja-JP"/>
        </w:rPr>
        <w:t>に眼科領域に関連した階層分類（</w:t>
      </w:r>
      <w:r w:rsidRPr="001C30D7">
        <w:rPr>
          <w:sz w:val="22"/>
          <w:szCs w:val="22"/>
          <w:lang w:eastAsia="ja-JP"/>
        </w:rPr>
        <w:t>HLGT, HLT</w:t>
      </w:r>
      <w:r w:rsidRPr="001C30D7">
        <w:rPr>
          <w:rFonts w:hint="eastAsia"/>
          <w:sz w:val="22"/>
          <w:szCs w:val="22"/>
          <w:lang w:eastAsia="ja-JP"/>
        </w:rPr>
        <w:t>）があることに注意されたい。それらは眼の障害に関する用語の検索方針やデータ解析基準を考える場合に有用である。</w:t>
      </w:r>
    </w:p>
    <w:p w14:paraId="4EA1B2C9" w14:textId="77777777" w:rsidR="00B41422" w:rsidRPr="00153541" w:rsidRDefault="00B41422" w:rsidP="00E41AA8">
      <w:pPr>
        <w:spacing w:beforeLines="50" w:before="120"/>
        <w:ind w:firstLineChars="129" w:firstLine="284"/>
        <w:rPr>
          <w:rFonts w:hAnsi="ＭＳ 明朝"/>
          <w:sz w:val="22"/>
          <w:szCs w:val="22"/>
          <w:lang w:eastAsia="ja-JP"/>
        </w:rPr>
      </w:pPr>
      <w:r w:rsidRPr="00153541">
        <w:rPr>
          <w:rFonts w:hAnsi="ＭＳ 明朝" w:hint="eastAsia"/>
          <w:sz w:val="22"/>
          <w:szCs w:val="22"/>
          <w:lang w:eastAsia="ja-JP"/>
        </w:rPr>
        <w:t>例</w:t>
      </w:r>
    </w:p>
    <w:p w14:paraId="2C54B225" w14:textId="77777777" w:rsidR="00C620DA" w:rsidRDefault="008814DC">
      <w:pPr>
        <w:widowControl w:val="0"/>
        <w:numPr>
          <w:ilvl w:val="0"/>
          <w:numId w:val="55"/>
        </w:numPr>
        <w:jc w:val="both"/>
        <w:rPr>
          <w:kern w:val="2"/>
          <w:sz w:val="21"/>
          <w:szCs w:val="22"/>
          <w:lang w:eastAsia="ja-JP" w:bidi="ar-SA"/>
        </w:rPr>
      </w:pPr>
      <w:r w:rsidRPr="008814DC">
        <w:rPr>
          <w:b/>
          <w:kern w:val="2"/>
          <w:sz w:val="21"/>
          <w:szCs w:val="22"/>
          <w:lang w:eastAsia="ja-JP" w:bidi="ar-SA"/>
        </w:rPr>
        <w:t>SOC</w:t>
      </w:r>
      <w:r w:rsidR="00153541">
        <w:rPr>
          <w:rFonts w:hint="eastAsia"/>
          <w:b/>
          <w:kern w:val="2"/>
          <w:sz w:val="21"/>
          <w:szCs w:val="22"/>
          <w:lang w:eastAsia="ja-JP" w:bidi="ar-SA"/>
        </w:rPr>
        <w:t xml:space="preserve">　</w:t>
      </w:r>
      <w:r w:rsidRPr="008814DC">
        <w:rPr>
          <w:rFonts w:hint="eastAsia"/>
          <w:b/>
          <w:kern w:val="2"/>
          <w:sz w:val="21"/>
          <w:szCs w:val="22"/>
          <w:lang w:eastAsia="ja-JP" w:bidi="ar-SA"/>
        </w:rPr>
        <w:t>神経系障害</w:t>
      </w:r>
      <w:r w:rsidR="00153541">
        <w:rPr>
          <w:rFonts w:hint="eastAsia"/>
          <w:b/>
          <w:kern w:val="2"/>
          <w:sz w:val="21"/>
          <w:szCs w:val="22"/>
          <w:lang w:eastAsia="ja-JP" w:bidi="ar-SA"/>
        </w:rPr>
        <w:t>、</w:t>
      </w:r>
      <w:r w:rsidRPr="008814DC">
        <w:rPr>
          <w:b/>
          <w:kern w:val="2"/>
          <w:sz w:val="21"/>
          <w:szCs w:val="22"/>
          <w:lang w:eastAsia="ja-JP" w:bidi="ar-SA"/>
        </w:rPr>
        <w:t>HLGT</w:t>
      </w:r>
      <w:r w:rsidR="00B41422" w:rsidRPr="00B41422">
        <w:rPr>
          <w:rFonts w:hint="eastAsia"/>
          <w:kern w:val="2"/>
          <w:sz w:val="21"/>
          <w:szCs w:val="22"/>
          <w:lang w:eastAsia="ja-JP" w:bidi="ar-SA"/>
        </w:rPr>
        <w:t>；</w:t>
      </w:r>
      <w:r w:rsidRPr="008814DC">
        <w:rPr>
          <w:rFonts w:hint="eastAsia"/>
          <w:b/>
          <w:i/>
          <w:kern w:val="2"/>
          <w:sz w:val="21"/>
          <w:szCs w:val="22"/>
          <w:lang w:eastAsia="ja-JP" w:bidi="ar-SA"/>
        </w:rPr>
        <w:t>眼部神経学的障害</w:t>
      </w:r>
    </w:p>
    <w:p w14:paraId="48430936" w14:textId="77777777" w:rsidR="00C620DA" w:rsidRDefault="008814DC">
      <w:pPr>
        <w:widowControl w:val="0"/>
        <w:numPr>
          <w:ilvl w:val="0"/>
          <w:numId w:val="55"/>
        </w:numPr>
        <w:jc w:val="both"/>
        <w:rPr>
          <w:kern w:val="2"/>
          <w:sz w:val="21"/>
          <w:szCs w:val="22"/>
          <w:lang w:eastAsia="ja-JP" w:bidi="ar-SA"/>
        </w:rPr>
      </w:pPr>
      <w:r w:rsidRPr="008814DC">
        <w:rPr>
          <w:b/>
          <w:kern w:val="2"/>
          <w:sz w:val="21"/>
          <w:szCs w:val="22"/>
          <w:lang w:eastAsia="ja-JP" w:bidi="ar-SA"/>
        </w:rPr>
        <w:t>SOC</w:t>
      </w:r>
      <w:r w:rsidR="00153541">
        <w:rPr>
          <w:rFonts w:hint="eastAsia"/>
          <w:b/>
          <w:kern w:val="2"/>
          <w:sz w:val="21"/>
          <w:szCs w:val="22"/>
          <w:lang w:eastAsia="ja-JP" w:bidi="ar-SA"/>
        </w:rPr>
        <w:t xml:space="preserve">　</w:t>
      </w:r>
      <w:r w:rsidRPr="008814DC">
        <w:rPr>
          <w:rFonts w:hint="eastAsia"/>
          <w:b/>
          <w:kern w:val="2"/>
          <w:sz w:val="21"/>
          <w:szCs w:val="22"/>
          <w:lang w:eastAsia="ja-JP" w:bidi="ar-SA"/>
        </w:rPr>
        <w:t>外科および内科処置、</w:t>
      </w:r>
      <w:r w:rsidRPr="008814DC">
        <w:rPr>
          <w:b/>
          <w:kern w:val="2"/>
          <w:sz w:val="21"/>
          <w:szCs w:val="22"/>
          <w:lang w:eastAsia="ja-JP" w:bidi="ar-SA"/>
        </w:rPr>
        <w:t>HLGT</w:t>
      </w:r>
      <w:r w:rsidR="00B41422" w:rsidRPr="00B41422">
        <w:rPr>
          <w:rFonts w:hint="eastAsia"/>
          <w:kern w:val="2"/>
          <w:sz w:val="21"/>
          <w:szCs w:val="22"/>
          <w:lang w:eastAsia="ja-JP" w:bidi="ar-SA"/>
        </w:rPr>
        <w:t>；</w:t>
      </w:r>
      <w:r w:rsidRPr="008814DC">
        <w:rPr>
          <w:rFonts w:hint="eastAsia"/>
          <w:b/>
          <w:i/>
          <w:kern w:val="2"/>
          <w:sz w:val="21"/>
          <w:szCs w:val="22"/>
          <w:lang w:eastAsia="ja-JP" w:bidi="ar-SA"/>
        </w:rPr>
        <w:t>眼科治療手技</w:t>
      </w:r>
    </w:p>
    <w:p w14:paraId="4EC5394E" w14:textId="77777777" w:rsidR="00C620DA" w:rsidRDefault="008814DC" w:rsidP="00153541">
      <w:pPr>
        <w:widowControl w:val="0"/>
        <w:numPr>
          <w:ilvl w:val="0"/>
          <w:numId w:val="55"/>
        </w:numPr>
        <w:ind w:rightChars="-142" w:right="-341"/>
        <w:jc w:val="both"/>
        <w:rPr>
          <w:kern w:val="2"/>
          <w:sz w:val="21"/>
          <w:szCs w:val="22"/>
          <w:lang w:eastAsia="ja-JP" w:bidi="ar-SA"/>
        </w:rPr>
      </w:pPr>
      <w:r w:rsidRPr="008814DC">
        <w:rPr>
          <w:b/>
          <w:kern w:val="2"/>
          <w:sz w:val="21"/>
          <w:szCs w:val="22"/>
          <w:lang w:eastAsia="ja-JP" w:bidi="ar-SA"/>
        </w:rPr>
        <w:t>SOC</w:t>
      </w:r>
      <w:r w:rsidR="00153541">
        <w:rPr>
          <w:rFonts w:hint="eastAsia"/>
          <w:b/>
          <w:kern w:val="2"/>
          <w:sz w:val="21"/>
          <w:szCs w:val="22"/>
          <w:lang w:eastAsia="ja-JP" w:bidi="ar-SA"/>
        </w:rPr>
        <w:t xml:space="preserve">　</w:t>
      </w:r>
      <w:r w:rsidRPr="008814DC">
        <w:rPr>
          <w:rFonts w:hint="eastAsia"/>
          <w:b/>
          <w:kern w:val="2"/>
          <w:sz w:val="21"/>
          <w:szCs w:val="22"/>
          <w:lang w:eastAsia="ja-JP" w:bidi="ar-SA"/>
        </w:rPr>
        <w:t>一般・全身障害および投与部位の状態、</w:t>
      </w:r>
      <w:r w:rsidRPr="008814DC">
        <w:rPr>
          <w:b/>
          <w:kern w:val="2"/>
          <w:sz w:val="21"/>
          <w:szCs w:val="22"/>
          <w:lang w:eastAsia="ja-JP" w:bidi="ar-SA"/>
        </w:rPr>
        <w:t>HLT</w:t>
      </w:r>
      <w:r w:rsidR="00B41422" w:rsidRPr="00B41422">
        <w:rPr>
          <w:rFonts w:hint="eastAsia"/>
          <w:kern w:val="2"/>
          <w:sz w:val="21"/>
          <w:szCs w:val="22"/>
          <w:lang w:eastAsia="ja-JP" w:bidi="ar-SA"/>
        </w:rPr>
        <w:t>；</w:t>
      </w:r>
      <w:r w:rsidRPr="008814DC">
        <w:rPr>
          <w:rFonts w:hint="eastAsia"/>
          <w:b/>
          <w:i/>
          <w:kern w:val="2"/>
          <w:sz w:val="21"/>
          <w:szCs w:val="22"/>
          <w:lang w:eastAsia="ja-JP" w:bidi="ar-SA"/>
        </w:rPr>
        <w:t>医療機器に関連した眼合併症</w:t>
      </w:r>
    </w:p>
    <w:p w14:paraId="7F343342" w14:textId="77777777" w:rsidR="00C620DA" w:rsidRDefault="008814DC">
      <w:pPr>
        <w:widowControl w:val="0"/>
        <w:numPr>
          <w:ilvl w:val="0"/>
          <w:numId w:val="55"/>
        </w:numPr>
        <w:jc w:val="both"/>
        <w:rPr>
          <w:b/>
          <w:i/>
          <w:kern w:val="2"/>
          <w:sz w:val="21"/>
          <w:szCs w:val="22"/>
          <w:lang w:eastAsia="ja-JP" w:bidi="ar-SA"/>
        </w:rPr>
      </w:pPr>
      <w:r w:rsidRPr="008814DC">
        <w:rPr>
          <w:b/>
          <w:kern w:val="2"/>
          <w:sz w:val="21"/>
          <w:szCs w:val="22"/>
          <w:lang w:eastAsia="ja-JP" w:bidi="ar-SA"/>
        </w:rPr>
        <w:t>SOC</w:t>
      </w:r>
      <w:r w:rsidR="00153541">
        <w:rPr>
          <w:rFonts w:hint="eastAsia"/>
          <w:b/>
          <w:kern w:val="2"/>
          <w:sz w:val="21"/>
          <w:szCs w:val="22"/>
          <w:lang w:eastAsia="ja-JP" w:bidi="ar-SA"/>
        </w:rPr>
        <w:t xml:space="preserve">　</w:t>
      </w:r>
      <w:r w:rsidRPr="008814DC">
        <w:rPr>
          <w:rFonts w:hint="eastAsia"/>
          <w:b/>
          <w:kern w:val="2"/>
          <w:sz w:val="21"/>
          <w:szCs w:val="22"/>
          <w:lang w:eastAsia="ja-JP" w:bidi="ar-SA"/>
        </w:rPr>
        <w:t>傷害、中毒および処置合併症、</w:t>
      </w:r>
      <w:r w:rsidRPr="008814DC">
        <w:rPr>
          <w:b/>
          <w:kern w:val="2"/>
          <w:sz w:val="21"/>
          <w:szCs w:val="22"/>
          <w:lang w:eastAsia="ja-JP" w:bidi="ar-SA"/>
        </w:rPr>
        <w:t>HLT</w:t>
      </w:r>
      <w:r w:rsidR="00153541" w:rsidRPr="00B41422">
        <w:rPr>
          <w:rFonts w:hint="eastAsia"/>
          <w:kern w:val="2"/>
          <w:sz w:val="21"/>
          <w:szCs w:val="22"/>
          <w:lang w:eastAsia="ja-JP" w:bidi="ar-SA"/>
        </w:rPr>
        <w:t>；</w:t>
      </w:r>
      <w:r w:rsidRPr="008814DC">
        <w:rPr>
          <w:rFonts w:hint="eastAsia"/>
          <w:b/>
          <w:i/>
          <w:kern w:val="2"/>
          <w:sz w:val="21"/>
          <w:szCs w:val="22"/>
          <w:lang w:eastAsia="ja-JP" w:bidi="ar-SA"/>
        </w:rPr>
        <w:t>眼部および耳部処置合併症</w:t>
      </w:r>
    </w:p>
    <w:p w14:paraId="109F6796" w14:textId="77777777" w:rsidR="00C620DA" w:rsidRPr="00153541" w:rsidRDefault="008814DC" w:rsidP="00047F37">
      <w:pPr>
        <w:widowControl w:val="0"/>
        <w:numPr>
          <w:ilvl w:val="0"/>
          <w:numId w:val="55"/>
        </w:numPr>
        <w:tabs>
          <w:tab w:val="left" w:pos="1134"/>
        </w:tabs>
        <w:ind w:leftChars="295" w:left="1762" w:hangingChars="500" w:hanging="1054"/>
        <w:jc w:val="both"/>
        <w:rPr>
          <w:kern w:val="2"/>
          <w:sz w:val="21"/>
          <w:szCs w:val="22"/>
          <w:lang w:eastAsia="ja-JP" w:bidi="ar-SA"/>
        </w:rPr>
      </w:pPr>
      <w:r w:rsidRPr="00153541">
        <w:rPr>
          <w:b/>
          <w:kern w:val="2"/>
          <w:sz w:val="21"/>
          <w:szCs w:val="22"/>
          <w:lang w:eastAsia="ja-JP" w:bidi="ar-SA"/>
        </w:rPr>
        <w:t>SOC</w:t>
      </w:r>
      <w:r w:rsidRPr="00153541">
        <w:rPr>
          <w:rFonts w:hint="eastAsia"/>
          <w:b/>
          <w:kern w:val="2"/>
          <w:sz w:val="21"/>
          <w:szCs w:val="22"/>
          <w:lang w:eastAsia="ja-JP" w:bidi="ar-SA"/>
        </w:rPr>
        <w:t xml:space="preserve">　臨床検査、</w:t>
      </w:r>
      <w:r w:rsidRPr="00153541">
        <w:rPr>
          <w:b/>
          <w:kern w:val="2"/>
          <w:sz w:val="21"/>
          <w:szCs w:val="22"/>
          <w:lang w:eastAsia="ja-JP" w:bidi="ar-SA"/>
        </w:rPr>
        <w:t>HLT</w:t>
      </w:r>
      <w:r w:rsidR="00153541" w:rsidRPr="00153541">
        <w:rPr>
          <w:rFonts w:hint="eastAsia"/>
          <w:kern w:val="2"/>
          <w:sz w:val="21"/>
          <w:szCs w:val="22"/>
          <w:lang w:eastAsia="ja-JP" w:bidi="ar-SA"/>
        </w:rPr>
        <w:t>；</w:t>
      </w:r>
      <w:r w:rsidRPr="00153541">
        <w:rPr>
          <w:rFonts w:hint="eastAsia"/>
          <w:b/>
          <w:i/>
          <w:kern w:val="2"/>
          <w:sz w:val="21"/>
          <w:szCs w:val="22"/>
          <w:lang w:eastAsia="ja-JP" w:bidi="ar-SA"/>
        </w:rPr>
        <w:t>眼機能診断法</w:t>
      </w:r>
      <w:r w:rsidR="00153541" w:rsidRPr="00153541">
        <w:rPr>
          <w:rFonts w:hint="eastAsia"/>
          <w:b/>
          <w:i/>
          <w:kern w:val="2"/>
          <w:sz w:val="21"/>
          <w:szCs w:val="22"/>
          <w:lang w:eastAsia="ja-JP" w:bidi="ar-SA"/>
        </w:rPr>
        <w:t>、</w:t>
      </w:r>
      <w:r w:rsidRPr="00153541">
        <w:rPr>
          <w:b/>
          <w:kern w:val="2"/>
          <w:sz w:val="21"/>
          <w:szCs w:val="22"/>
          <w:lang w:eastAsia="ja-JP" w:bidi="ar-SA"/>
        </w:rPr>
        <w:t>HLT</w:t>
      </w:r>
      <w:r w:rsidR="00B41422" w:rsidRPr="00153541">
        <w:rPr>
          <w:rFonts w:hint="eastAsia"/>
          <w:kern w:val="2"/>
          <w:sz w:val="21"/>
          <w:szCs w:val="22"/>
          <w:lang w:eastAsia="ja-JP" w:bidi="ar-SA"/>
        </w:rPr>
        <w:t>；</w:t>
      </w:r>
      <w:r w:rsidRPr="00153541">
        <w:rPr>
          <w:rFonts w:hint="eastAsia"/>
          <w:b/>
          <w:i/>
          <w:kern w:val="2"/>
          <w:sz w:val="21"/>
          <w:szCs w:val="22"/>
          <w:lang w:eastAsia="ja-JP" w:bidi="ar-SA"/>
        </w:rPr>
        <w:t>眼球病理組織学的および画像検査</w:t>
      </w:r>
      <w:r w:rsidR="00B41422" w:rsidRPr="00153541">
        <w:rPr>
          <w:rFonts w:hint="eastAsia"/>
          <w:kern w:val="2"/>
          <w:sz w:val="21"/>
          <w:szCs w:val="22"/>
          <w:lang w:eastAsia="ja-JP" w:bidi="ar-SA"/>
        </w:rPr>
        <w:t>、</w:t>
      </w:r>
      <w:r w:rsidRPr="00153541">
        <w:rPr>
          <w:b/>
          <w:kern w:val="2"/>
          <w:sz w:val="21"/>
          <w:szCs w:val="22"/>
          <w:lang w:eastAsia="ja-JP" w:bidi="ar-SA"/>
        </w:rPr>
        <w:t>HLT</w:t>
      </w:r>
      <w:r w:rsidR="00B41422" w:rsidRPr="00153541">
        <w:rPr>
          <w:rFonts w:hint="eastAsia"/>
          <w:kern w:val="2"/>
          <w:sz w:val="21"/>
          <w:szCs w:val="22"/>
          <w:lang w:eastAsia="ja-JP" w:bidi="ar-SA"/>
        </w:rPr>
        <w:t>；</w:t>
      </w:r>
      <w:r w:rsidRPr="00153541">
        <w:rPr>
          <w:rFonts w:hint="eastAsia"/>
          <w:b/>
          <w:i/>
          <w:kern w:val="2"/>
          <w:sz w:val="21"/>
          <w:szCs w:val="22"/>
          <w:lang w:eastAsia="ja-JP" w:bidi="ar-SA"/>
        </w:rPr>
        <w:t>身体的診察法および器官系の状態</w:t>
      </w:r>
      <w:r w:rsidR="00B41422" w:rsidRPr="00153541">
        <w:rPr>
          <w:rFonts w:hint="eastAsia"/>
          <w:kern w:val="2"/>
          <w:sz w:val="21"/>
          <w:szCs w:val="22"/>
          <w:lang w:eastAsia="ja-JP" w:bidi="ar-SA"/>
        </w:rPr>
        <w:t>、およびその下位の</w:t>
      </w:r>
      <w:r w:rsidRPr="00153541">
        <w:rPr>
          <w:b/>
          <w:kern w:val="2"/>
          <w:sz w:val="21"/>
          <w:szCs w:val="22"/>
          <w:lang w:eastAsia="ja-JP" w:bidi="ar-SA"/>
        </w:rPr>
        <w:t>PT</w:t>
      </w:r>
      <w:r w:rsidR="00B41422" w:rsidRPr="00153541">
        <w:rPr>
          <w:rFonts w:hint="eastAsia"/>
          <w:kern w:val="2"/>
          <w:sz w:val="21"/>
          <w:szCs w:val="22"/>
          <w:lang w:eastAsia="ja-JP" w:bidi="ar-SA"/>
        </w:rPr>
        <w:t>；</w:t>
      </w:r>
      <w:r w:rsidRPr="00153541">
        <w:rPr>
          <w:rFonts w:hint="eastAsia"/>
          <w:b/>
          <w:i/>
          <w:kern w:val="2"/>
          <w:sz w:val="21"/>
          <w:szCs w:val="22"/>
          <w:lang w:eastAsia="ja-JP" w:bidi="ar-SA"/>
        </w:rPr>
        <w:t>眼科検査異常</w:t>
      </w:r>
    </w:p>
    <w:p w14:paraId="4E559BAA"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6.6.2</w:t>
      </w:r>
      <w:r w:rsidRPr="0000152A">
        <w:rPr>
          <w:rFonts w:ascii="ＭＳ Ｐゴシック" w:eastAsia="ＭＳ Ｐゴシック" w:hAnsi="ＭＳ Ｐゴシック" w:hint="eastAsia"/>
          <w:b/>
          <w:sz w:val="22"/>
          <w:szCs w:val="22"/>
          <w:lang w:eastAsia="ja-JP"/>
        </w:rPr>
        <w:tab/>
        <w:t>取り決め事項および例外</w:t>
      </w:r>
    </w:p>
    <w:p w14:paraId="4541AF1C" w14:textId="77777777" w:rsidR="00705D39" w:rsidRDefault="00D03224" w:rsidP="00E41AA8">
      <w:pPr>
        <w:spacing w:beforeLines="50" w:before="120"/>
        <w:rPr>
          <w:sz w:val="22"/>
          <w:szCs w:val="22"/>
          <w:lang w:eastAsia="ja-JP"/>
        </w:rPr>
      </w:pPr>
      <w:r>
        <w:rPr>
          <w:rFonts w:hAnsi="ＭＳ 明朝"/>
          <w:sz w:val="22"/>
          <w:szCs w:val="22"/>
          <w:lang w:eastAsia="ja-JP"/>
        </w:rPr>
        <w:t>「</w:t>
      </w:r>
      <w:r w:rsidR="0064051F" w:rsidRPr="009A466D">
        <w:rPr>
          <w:b/>
          <w:sz w:val="22"/>
          <w:szCs w:val="22"/>
          <w:lang w:eastAsia="ja-JP"/>
        </w:rPr>
        <w:t>PT;</w:t>
      </w:r>
      <w:r w:rsidR="00FB3FCA" w:rsidRPr="009A466D">
        <w:rPr>
          <w:rFonts w:hint="eastAsia"/>
          <w:b/>
          <w:i/>
          <w:sz w:val="22"/>
          <w:szCs w:val="22"/>
          <w:lang w:eastAsia="ja-JP"/>
        </w:rPr>
        <w:t xml:space="preserve"> </w:t>
      </w:r>
      <w:r w:rsidR="0064051F" w:rsidRPr="009A466D">
        <w:rPr>
          <w:rFonts w:hAnsi="ＭＳ 明朝" w:hint="eastAsia"/>
          <w:b/>
          <w:i/>
          <w:sz w:val="22"/>
          <w:szCs w:val="22"/>
          <w:lang w:eastAsia="ja-JP"/>
        </w:rPr>
        <w:t>失明</w:t>
      </w:r>
      <w:r w:rsidR="00D44640">
        <w:rPr>
          <w:rFonts w:hAnsi="ＭＳ 明朝"/>
          <w:sz w:val="22"/>
          <w:szCs w:val="22"/>
          <w:lang w:eastAsia="ja-JP"/>
        </w:rPr>
        <w:t>」</w:t>
      </w:r>
      <w:r w:rsidR="0064051F" w:rsidRPr="009A466D">
        <w:rPr>
          <w:rFonts w:hAnsi="ＭＳ 明朝"/>
          <w:sz w:val="22"/>
          <w:szCs w:val="22"/>
          <w:lang w:eastAsia="ja-JP"/>
        </w:rPr>
        <w:t>は、</w:t>
      </w:r>
      <w:r>
        <w:rPr>
          <w:rFonts w:hAnsi="ＭＳ 明朝"/>
          <w:sz w:val="22"/>
          <w:szCs w:val="22"/>
          <w:lang w:eastAsia="ja-JP"/>
        </w:rPr>
        <w:t>「</w:t>
      </w:r>
      <w:r w:rsidR="0064051F" w:rsidRPr="009A466D">
        <w:rPr>
          <w:b/>
          <w:sz w:val="22"/>
          <w:szCs w:val="22"/>
          <w:lang w:eastAsia="ja-JP"/>
        </w:rPr>
        <w:t>HLGT;</w:t>
      </w:r>
      <w:r w:rsidR="00FB3FCA" w:rsidRPr="009A466D">
        <w:rPr>
          <w:rFonts w:hint="eastAsia"/>
          <w:b/>
          <w:i/>
          <w:sz w:val="22"/>
          <w:szCs w:val="22"/>
          <w:lang w:eastAsia="ja-JP"/>
        </w:rPr>
        <w:t xml:space="preserve"> </w:t>
      </w:r>
      <w:r w:rsidR="0064051F" w:rsidRPr="009A466D">
        <w:rPr>
          <w:rFonts w:hAnsi="ＭＳ 明朝"/>
          <w:b/>
          <w:i/>
          <w:sz w:val="22"/>
          <w:szCs w:val="22"/>
          <w:lang w:eastAsia="ja-JP"/>
        </w:rPr>
        <w:t>視覚障害</w:t>
      </w:r>
      <w:r w:rsidR="00D44640">
        <w:rPr>
          <w:rFonts w:hAnsi="ＭＳ 明朝"/>
          <w:sz w:val="22"/>
          <w:szCs w:val="22"/>
          <w:lang w:eastAsia="ja-JP"/>
        </w:rPr>
        <w:t>」</w:t>
      </w:r>
      <w:r w:rsidR="0064051F" w:rsidRPr="009A466D">
        <w:rPr>
          <w:rFonts w:hAnsi="ＭＳ 明朝"/>
          <w:sz w:val="22"/>
          <w:szCs w:val="22"/>
          <w:lang w:eastAsia="ja-JP"/>
        </w:rPr>
        <w:t>に</w:t>
      </w:r>
      <w:r w:rsidR="0064051F" w:rsidRPr="009A466D">
        <w:rPr>
          <w:rFonts w:hAnsi="ＭＳ 明朝" w:hint="eastAsia"/>
          <w:sz w:val="22"/>
          <w:szCs w:val="22"/>
          <w:lang w:eastAsia="ja-JP"/>
        </w:rPr>
        <w:t>リンクして</w:t>
      </w:r>
      <w:r w:rsidR="0064051F" w:rsidRPr="009A466D">
        <w:rPr>
          <w:rFonts w:hAnsi="ＭＳ 明朝"/>
          <w:sz w:val="22"/>
          <w:szCs w:val="22"/>
          <w:lang w:eastAsia="ja-JP"/>
        </w:rPr>
        <w:t>いる。能力障害としての盲目と医学的障害としての</w:t>
      </w:r>
      <w:r w:rsidR="0064051F" w:rsidRPr="009A466D">
        <w:rPr>
          <w:rFonts w:hAnsi="ＭＳ 明朝" w:hint="eastAsia"/>
          <w:sz w:val="22"/>
          <w:szCs w:val="22"/>
          <w:lang w:eastAsia="ja-JP"/>
        </w:rPr>
        <w:t>失明</w:t>
      </w:r>
      <w:r w:rsidR="0064051F" w:rsidRPr="009A466D">
        <w:rPr>
          <w:rFonts w:hAnsi="ＭＳ 明朝"/>
          <w:sz w:val="22"/>
          <w:szCs w:val="22"/>
          <w:lang w:eastAsia="ja-JP"/>
        </w:rPr>
        <w:t>を区別するため、</w:t>
      </w:r>
      <w:r>
        <w:rPr>
          <w:rFonts w:hAnsi="ＭＳ 明朝" w:hint="eastAsia"/>
          <w:sz w:val="22"/>
          <w:szCs w:val="22"/>
          <w:lang w:eastAsia="ja-JP"/>
        </w:rPr>
        <w:t>「</w:t>
      </w:r>
      <w:r w:rsidR="0064051F" w:rsidRPr="009A466D">
        <w:rPr>
          <w:b/>
          <w:sz w:val="22"/>
          <w:szCs w:val="22"/>
          <w:lang w:eastAsia="ja-JP"/>
        </w:rPr>
        <w:t>PT;</w:t>
      </w:r>
      <w:r w:rsidR="00B06BE4" w:rsidRPr="009A466D">
        <w:rPr>
          <w:rFonts w:hint="eastAsia"/>
          <w:b/>
          <w:bCs/>
          <w:i/>
          <w:iCs/>
          <w:sz w:val="22"/>
          <w:szCs w:val="22"/>
          <w:lang w:eastAsia="ja-JP"/>
        </w:rPr>
        <w:t xml:space="preserve"> </w:t>
      </w:r>
      <w:r w:rsidR="0064051F" w:rsidRPr="009A466D">
        <w:rPr>
          <w:rFonts w:hAnsi="ＭＳ 明朝"/>
          <w:b/>
          <w:bCs/>
          <w:i/>
          <w:iCs/>
          <w:sz w:val="22"/>
          <w:szCs w:val="22"/>
          <w:lang w:eastAsia="ja-JP"/>
        </w:rPr>
        <w:t>視覚障害者</w:t>
      </w:r>
      <w:r w:rsidR="00D44640">
        <w:rPr>
          <w:rFonts w:hAnsi="ＭＳ 明朝"/>
          <w:sz w:val="22"/>
          <w:szCs w:val="22"/>
          <w:lang w:eastAsia="ja-JP"/>
        </w:rPr>
        <w:t>」</w:t>
      </w:r>
      <w:r w:rsidR="000F0671" w:rsidRPr="009A466D">
        <w:rPr>
          <w:rFonts w:hAnsi="ＭＳ 明朝" w:hint="eastAsia"/>
          <w:sz w:val="22"/>
          <w:szCs w:val="22"/>
          <w:lang w:eastAsia="ja-JP"/>
        </w:rPr>
        <w:t>（</w:t>
      </w:r>
      <w:r w:rsidR="000F0671" w:rsidRPr="009A466D">
        <w:rPr>
          <w:rFonts w:hAnsi="ＭＳ 明朝"/>
          <w:sz w:val="22"/>
          <w:szCs w:val="22"/>
          <w:lang w:eastAsia="ja-JP"/>
        </w:rPr>
        <w:t>能力障害としての盲目</w:t>
      </w:r>
      <w:r w:rsidR="000F0671" w:rsidRPr="009A466D">
        <w:rPr>
          <w:rFonts w:hAnsi="ＭＳ 明朝" w:hint="eastAsia"/>
          <w:sz w:val="22"/>
          <w:szCs w:val="22"/>
          <w:lang w:eastAsia="ja-JP"/>
        </w:rPr>
        <w:t>）</w:t>
      </w:r>
      <w:r w:rsidR="0064051F" w:rsidRPr="009A466D">
        <w:rPr>
          <w:rFonts w:hAnsi="ＭＳ 明朝"/>
          <w:sz w:val="22"/>
          <w:szCs w:val="22"/>
          <w:lang w:eastAsia="ja-JP"/>
        </w:rPr>
        <w:t>は</w:t>
      </w:r>
      <w:r>
        <w:rPr>
          <w:rFonts w:hAnsi="ＭＳ 明朝"/>
          <w:sz w:val="22"/>
          <w:szCs w:val="22"/>
          <w:lang w:eastAsia="ja-JP"/>
        </w:rPr>
        <w:t>「</w:t>
      </w:r>
      <w:r w:rsidR="0064051F" w:rsidRPr="009A466D">
        <w:rPr>
          <w:b/>
          <w:bCs/>
          <w:iCs/>
          <w:sz w:val="22"/>
          <w:szCs w:val="22"/>
          <w:lang w:eastAsia="ja-JP"/>
        </w:rPr>
        <w:t>SOC;</w:t>
      </w:r>
      <w:r w:rsidR="00B06BE4" w:rsidRPr="009A466D">
        <w:rPr>
          <w:rFonts w:hint="eastAsia"/>
          <w:b/>
          <w:bCs/>
          <w:iCs/>
          <w:sz w:val="22"/>
          <w:szCs w:val="22"/>
          <w:lang w:eastAsia="ja-JP"/>
        </w:rPr>
        <w:t xml:space="preserve"> </w:t>
      </w:r>
      <w:r w:rsidR="0064051F" w:rsidRPr="009A466D">
        <w:rPr>
          <w:rFonts w:hAnsi="ＭＳ 明朝"/>
          <w:b/>
          <w:bCs/>
          <w:i/>
          <w:iCs/>
          <w:sz w:val="22"/>
          <w:szCs w:val="22"/>
          <w:lang w:eastAsia="ja-JP"/>
        </w:rPr>
        <w:t>社会環境</w:t>
      </w:r>
      <w:r w:rsidR="00D44640">
        <w:rPr>
          <w:rFonts w:hAnsi="ＭＳ 明朝"/>
          <w:sz w:val="22"/>
          <w:szCs w:val="22"/>
          <w:lang w:eastAsia="ja-JP"/>
        </w:rPr>
        <w:t>」</w:t>
      </w:r>
      <w:r w:rsidR="0064051F" w:rsidRPr="009A466D">
        <w:rPr>
          <w:rFonts w:hAnsi="ＭＳ 明朝"/>
          <w:sz w:val="22"/>
          <w:szCs w:val="22"/>
          <w:lang w:eastAsia="ja-JP"/>
        </w:rPr>
        <w:t>にリンクし、</w:t>
      </w:r>
      <w:r>
        <w:rPr>
          <w:rFonts w:hAnsi="ＭＳ 明朝"/>
          <w:sz w:val="22"/>
          <w:szCs w:val="22"/>
          <w:lang w:eastAsia="ja-JP"/>
        </w:rPr>
        <w:t>「</w:t>
      </w:r>
      <w:r w:rsidR="0064051F" w:rsidRPr="009A466D">
        <w:rPr>
          <w:b/>
          <w:sz w:val="22"/>
          <w:szCs w:val="22"/>
          <w:lang w:eastAsia="ja-JP"/>
        </w:rPr>
        <w:t>PT;</w:t>
      </w:r>
      <w:r w:rsidR="000F0671" w:rsidRPr="009A466D">
        <w:rPr>
          <w:rFonts w:hint="eastAsia"/>
          <w:b/>
          <w:i/>
          <w:sz w:val="22"/>
          <w:szCs w:val="22"/>
          <w:lang w:eastAsia="ja-JP"/>
        </w:rPr>
        <w:t xml:space="preserve"> </w:t>
      </w:r>
      <w:r w:rsidR="0064051F" w:rsidRPr="009A466D">
        <w:rPr>
          <w:rFonts w:hAnsi="ＭＳ 明朝" w:hint="eastAsia"/>
          <w:b/>
          <w:i/>
          <w:iCs/>
          <w:sz w:val="22"/>
          <w:szCs w:val="22"/>
          <w:lang w:eastAsia="ja-JP"/>
        </w:rPr>
        <w:t>失明</w:t>
      </w:r>
      <w:r w:rsidR="00D44640">
        <w:rPr>
          <w:rFonts w:hAnsi="ＭＳ 明朝"/>
          <w:sz w:val="22"/>
          <w:szCs w:val="22"/>
          <w:lang w:eastAsia="ja-JP"/>
        </w:rPr>
        <w:t>」</w:t>
      </w:r>
      <w:r w:rsidR="000F0671" w:rsidRPr="009A466D">
        <w:rPr>
          <w:rFonts w:hAnsi="ＭＳ 明朝"/>
          <w:sz w:val="22"/>
          <w:szCs w:val="22"/>
          <w:lang w:eastAsia="ja-JP"/>
        </w:rPr>
        <w:t>（医学的障害）</w:t>
      </w:r>
      <w:r w:rsidR="0064051F" w:rsidRPr="009A466D">
        <w:rPr>
          <w:rFonts w:hAnsi="ＭＳ 明朝"/>
          <w:sz w:val="22"/>
          <w:szCs w:val="22"/>
          <w:lang w:eastAsia="ja-JP"/>
        </w:rPr>
        <w:t>は</w:t>
      </w:r>
      <w:r>
        <w:rPr>
          <w:rFonts w:hAnsi="ＭＳ 明朝"/>
          <w:sz w:val="22"/>
          <w:szCs w:val="22"/>
          <w:lang w:eastAsia="ja-JP"/>
        </w:rPr>
        <w:t>「</w:t>
      </w:r>
      <w:r w:rsidR="0064051F" w:rsidRPr="009A466D">
        <w:rPr>
          <w:b/>
          <w:bCs/>
          <w:iCs/>
          <w:sz w:val="22"/>
          <w:szCs w:val="22"/>
          <w:lang w:eastAsia="ja-JP"/>
        </w:rPr>
        <w:t>SOC;</w:t>
      </w:r>
      <w:r w:rsidR="000F0671" w:rsidRPr="009A466D">
        <w:rPr>
          <w:rFonts w:hint="eastAsia"/>
          <w:b/>
          <w:bCs/>
          <w:i/>
          <w:iCs/>
          <w:sz w:val="22"/>
          <w:szCs w:val="22"/>
          <w:lang w:eastAsia="ja-JP"/>
        </w:rPr>
        <w:t xml:space="preserve"> </w:t>
      </w:r>
      <w:r w:rsidR="0064051F" w:rsidRPr="009A466D">
        <w:rPr>
          <w:rFonts w:hAnsi="ＭＳ 明朝"/>
          <w:b/>
          <w:bCs/>
          <w:i/>
          <w:iCs/>
          <w:sz w:val="22"/>
          <w:szCs w:val="22"/>
          <w:lang w:eastAsia="ja-JP"/>
        </w:rPr>
        <w:t>眼障害</w:t>
      </w:r>
      <w:r w:rsidR="00D44640">
        <w:rPr>
          <w:rFonts w:hAnsi="ＭＳ 明朝"/>
          <w:sz w:val="22"/>
          <w:szCs w:val="22"/>
          <w:lang w:eastAsia="ja-JP"/>
        </w:rPr>
        <w:t>」</w:t>
      </w:r>
      <w:r w:rsidR="0064051F" w:rsidRPr="009A466D">
        <w:rPr>
          <w:rFonts w:hAnsi="ＭＳ 明朝"/>
          <w:sz w:val="22"/>
          <w:szCs w:val="22"/>
          <w:lang w:eastAsia="ja-JP"/>
        </w:rPr>
        <w:t>にリンクしている。</w:t>
      </w:r>
    </w:p>
    <w:p w14:paraId="03E7A3A9" w14:textId="77777777" w:rsidR="00705D39" w:rsidRDefault="00D03224" w:rsidP="00E41AA8">
      <w:pPr>
        <w:spacing w:beforeLines="50" w:before="120"/>
        <w:rPr>
          <w:sz w:val="22"/>
          <w:szCs w:val="22"/>
          <w:lang w:eastAsia="ja-JP"/>
        </w:rPr>
      </w:pPr>
      <w:r>
        <w:rPr>
          <w:rFonts w:hAnsi="ＭＳ 明朝" w:hint="eastAsia"/>
          <w:sz w:val="22"/>
          <w:szCs w:val="22"/>
          <w:lang w:eastAsia="ja-JP"/>
        </w:rPr>
        <w:lastRenderedPageBreak/>
        <w:t>「</w:t>
      </w:r>
      <w:r w:rsidR="0064051F" w:rsidRPr="009A466D">
        <w:rPr>
          <w:rFonts w:hAnsi="ＭＳ 明朝" w:hint="eastAsia"/>
          <w:sz w:val="22"/>
          <w:szCs w:val="22"/>
          <w:lang w:eastAsia="ja-JP"/>
        </w:rPr>
        <w:t>眼瞼</w:t>
      </w:r>
      <w:r w:rsidR="00D44640">
        <w:rPr>
          <w:rFonts w:hAnsi="ＭＳ 明朝" w:hint="eastAsia"/>
          <w:sz w:val="22"/>
          <w:szCs w:val="22"/>
          <w:lang w:eastAsia="ja-JP"/>
        </w:rPr>
        <w:t>」</w:t>
      </w:r>
      <w:r w:rsidR="0064051F" w:rsidRPr="009A466D">
        <w:rPr>
          <w:rFonts w:hAnsi="ＭＳ 明朝" w:hint="eastAsia"/>
          <w:sz w:val="22"/>
          <w:szCs w:val="22"/>
          <w:lang w:eastAsia="ja-JP"/>
        </w:rPr>
        <w:t>は眼の構造の一部として分類されている。一般的に眼瞼に関連する用語は</w:t>
      </w:r>
      <w:r>
        <w:rPr>
          <w:rFonts w:hAnsi="ＭＳ 明朝" w:hint="eastAsia"/>
          <w:sz w:val="22"/>
          <w:szCs w:val="22"/>
          <w:lang w:eastAsia="ja-JP"/>
        </w:rPr>
        <w:t>「</w:t>
      </w:r>
      <w:r w:rsidR="0064051F" w:rsidRPr="009A466D">
        <w:rPr>
          <w:rFonts w:hint="eastAsia"/>
          <w:b/>
          <w:sz w:val="22"/>
          <w:szCs w:val="22"/>
          <w:lang w:eastAsia="ja-JP"/>
        </w:rPr>
        <w:t>SOC</w:t>
      </w:r>
      <w:r w:rsidR="000F0671" w:rsidRPr="009A466D">
        <w:rPr>
          <w:rFonts w:hint="eastAsia"/>
          <w:b/>
          <w:sz w:val="22"/>
          <w:szCs w:val="22"/>
          <w:lang w:eastAsia="ja-JP"/>
        </w:rPr>
        <w:t xml:space="preserve">; </w:t>
      </w:r>
      <w:r w:rsidR="0064051F" w:rsidRPr="009A466D">
        <w:rPr>
          <w:rFonts w:hAnsi="ＭＳ 明朝" w:hint="eastAsia"/>
          <w:b/>
          <w:i/>
          <w:sz w:val="22"/>
          <w:szCs w:val="22"/>
          <w:lang w:eastAsia="ja-JP"/>
        </w:rPr>
        <w:t>眼障害</w:t>
      </w:r>
      <w:r w:rsidR="00D44640">
        <w:rPr>
          <w:rFonts w:hAnsi="ＭＳ 明朝" w:hint="eastAsia"/>
          <w:sz w:val="22"/>
          <w:szCs w:val="22"/>
          <w:lang w:eastAsia="ja-JP"/>
        </w:rPr>
        <w:t>」</w:t>
      </w:r>
      <w:r w:rsidR="0064051F" w:rsidRPr="009A466D">
        <w:rPr>
          <w:rFonts w:hAnsi="ＭＳ 明朝" w:hint="eastAsia"/>
          <w:sz w:val="22"/>
          <w:szCs w:val="22"/>
          <w:lang w:eastAsia="ja-JP"/>
        </w:rPr>
        <w:t>がプライマリー</w:t>
      </w:r>
      <w:r w:rsidR="0064051F" w:rsidRPr="009A466D">
        <w:rPr>
          <w:rFonts w:hint="eastAsia"/>
          <w:sz w:val="22"/>
          <w:szCs w:val="22"/>
          <w:lang w:eastAsia="ja-JP"/>
        </w:rPr>
        <w:t>SOC</w:t>
      </w:r>
      <w:r w:rsidR="0064051F" w:rsidRPr="009A466D">
        <w:rPr>
          <w:rFonts w:hAnsi="ＭＳ 明朝" w:hint="eastAsia"/>
          <w:sz w:val="22"/>
          <w:szCs w:val="22"/>
          <w:lang w:eastAsia="ja-JP"/>
        </w:rPr>
        <w:t>で</w:t>
      </w:r>
      <w:r>
        <w:rPr>
          <w:rFonts w:hAnsi="ＭＳ 明朝" w:hint="eastAsia"/>
          <w:sz w:val="22"/>
          <w:szCs w:val="22"/>
          <w:lang w:eastAsia="ja-JP"/>
        </w:rPr>
        <w:t>「</w:t>
      </w:r>
      <w:r w:rsidR="0064051F" w:rsidRPr="009A466D">
        <w:rPr>
          <w:rFonts w:hint="eastAsia"/>
          <w:b/>
          <w:sz w:val="22"/>
          <w:szCs w:val="22"/>
          <w:lang w:eastAsia="ja-JP"/>
        </w:rPr>
        <w:t>SOC</w:t>
      </w:r>
      <w:r w:rsidR="000F0671" w:rsidRPr="009A466D">
        <w:rPr>
          <w:rFonts w:hint="eastAsia"/>
          <w:b/>
          <w:sz w:val="22"/>
          <w:szCs w:val="22"/>
          <w:lang w:eastAsia="ja-JP"/>
        </w:rPr>
        <w:t xml:space="preserve">; </w:t>
      </w:r>
      <w:r w:rsidR="0064051F" w:rsidRPr="009A466D">
        <w:rPr>
          <w:rFonts w:hAnsi="ＭＳ 明朝" w:hint="eastAsia"/>
          <w:b/>
          <w:i/>
          <w:sz w:val="22"/>
          <w:szCs w:val="22"/>
          <w:lang w:eastAsia="ja-JP"/>
        </w:rPr>
        <w:t>皮膚および皮下組織障害</w:t>
      </w:r>
      <w:r w:rsidR="00D44640">
        <w:rPr>
          <w:rFonts w:hAnsi="ＭＳ 明朝" w:hint="eastAsia"/>
          <w:sz w:val="22"/>
          <w:szCs w:val="22"/>
          <w:lang w:eastAsia="ja-JP"/>
        </w:rPr>
        <w:t>」</w:t>
      </w:r>
      <w:r w:rsidR="0064051F" w:rsidRPr="009A466D">
        <w:rPr>
          <w:rFonts w:hAnsi="ＭＳ 明朝" w:hint="eastAsia"/>
          <w:sz w:val="22"/>
          <w:szCs w:val="22"/>
          <w:lang w:eastAsia="ja-JP"/>
        </w:rPr>
        <w:t>がセカンダリー</w:t>
      </w:r>
      <w:r w:rsidR="0064051F" w:rsidRPr="009A466D">
        <w:rPr>
          <w:rFonts w:hint="eastAsia"/>
          <w:sz w:val="22"/>
          <w:szCs w:val="22"/>
          <w:lang w:eastAsia="ja-JP"/>
        </w:rPr>
        <w:t>SOC</w:t>
      </w:r>
      <w:r w:rsidR="0064051F" w:rsidRPr="009A466D">
        <w:rPr>
          <w:rFonts w:hAnsi="ＭＳ 明朝" w:hint="eastAsia"/>
          <w:sz w:val="22"/>
          <w:szCs w:val="22"/>
          <w:lang w:eastAsia="ja-JP"/>
        </w:rPr>
        <w:t>となっている。</w:t>
      </w:r>
    </w:p>
    <w:p w14:paraId="687E3FBE"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241" w:name="_Toc420230501"/>
      <w:bookmarkStart w:id="242" w:name="_Toc420231994"/>
      <w:bookmarkStart w:id="243" w:name="_Toc420292697"/>
      <w:bookmarkStart w:id="244" w:name="_Toc420293042"/>
      <w:bookmarkStart w:id="245" w:name="_Toc427562936"/>
      <w:bookmarkStart w:id="246" w:name="_Toc429210177"/>
      <w:bookmarkStart w:id="247" w:name="_Toc443386833"/>
      <w:bookmarkStart w:id="248" w:name="_Toc459295119"/>
      <w:r w:rsidRPr="007A64A5">
        <w:rPr>
          <w:rFonts w:ascii="ＭＳ Ｐゴシック" w:eastAsia="ＭＳ Ｐゴシック" w:hAnsi="ＭＳ Ｐゴシック" w:hint="eastAsia"/>
          <w:i w:val="0"/>
          <w:sz w:val="24"/>
          <w:szCs w:val="24"/>
          <w:lang w:eastAsia="zh-TW"/>
        </w:rPr>
        <w:lastRenderedPageBreak/>
        <w:t>6.7</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7A64A5">
        <w:rPr>
          <w:rFonts w:ascii="ＭＳ Ｐゴシック" w:eastAsia="ＭＳ Ｐゴシック" w:hAnsi="ＭＳ Ｐゴシック" w:hint="eastAsia"/>
          <w:i w:val="0"/>
          <w:sz w:val="24"/>
          <w:szCs w:val="24"/>
          <w:lang w:eastAsia="zh-TW"/>
        </w:rPr>
        <w:t>SOC；</w:t>
      </w:r>
      <w:r w:rsidR="002F7E6E" w:rsidRPr="007A64A5">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胃腸障害</w:t>
      </w:r>
      <w:bookmarkEnd w:id="241"/>
      <w:bookmarkEnd w:id="242"/>
      <w:bookmarkEnd w:id="243"/>
      <w:bookmarkEnd w:id="244"/>
      <w:bookmarkEnd w:id="245"/>
      <w:bookmarkEnd w:id="246"/>
      <w:r w:rsidR="00D44640">
        <w:rPr>
          <w:rFonts w:ascii="ＭＳ Ｐゴシック" w:eastAsia="ＭＳ Ｐゴシック" w:hAnsi="ＭＳ Ｐゴシック" w:hint="eastAsia"/>
          <w:i w:val="0"/>
          <w:sz w:val="24"/>
          <w:szCs w:val="24"/>
          <w:lang w:eastAsia="zh-TW"/>
        </w:rPr>
        <w:t>」</w:t>
      </w:r>
      <w:bookmarkEnd w:id="247"/>
      <w:bookmarkEnd w:id="248"/>
    </w:p>
    <w:p w14:paraId="4E604273"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6.7.1</w:t>
      </w:r>
      <w:r w:rsidRPr="0000152A">
        <w:rPr>
          <w:rFonts w:ascii="ＭＳ Ｐゴシック" w:eastAsia="ＭＳ Ｐゴシック" w:hAnsi="ＭＳ Ｐゴシック" w:hint="eastAsia"/>
          <w:b/>
          <w:sz w:val="22"/>
          <w:szCs w:val="22"/>
          <w:lang w:eastAsia="zh-TW"/>
        </w:rPr>
        <w:tab/>
        <w:t>分類基準</w:t>
      </w:r>
    </w:p>
    <w:p w14:paraId="5DE21B3B" w14:textId="6EDC2AAA" w:rsidR="00705D39" w:rsidRDefault="00E332D1" w:rsidP="00E41AA8">
      <w:pPr>
        <w:spacing w:beforeLines="50" w:before="120"/>
        <w:rPr>
          <w:sz w:val="22"/>
          <w:szCs w:val="22"/>
          <w:lang w:eastAsia="ja-JP"/>
        </w:rPr>
      </w:pPr>
      <w:r w:rsidRPr="00896639">
        <w:rPr>
          <w:rFonts w:ascii="Times New Roman" w:hAnsi="Times New Roman" w:hint="eastAsia"/>
          <w:sz w:val="22"/>
          <w:szCs w:val="22"/>
          <w:lang w:eastAsia="ja-JP"/>
        </w:rPr>
        <w:t>本</w:t>
      </w:r>
      <w:r w:rsidRPr="00896639">
        <w:rPr>
          <w:rFonts w:ascii="Times New Roman" w:hAnsi="Times New Roman" w:hint="eastAsia"/>
          <w:sz w:val="22"/>
          <w:szCs w:val="22"/>
          <w:lang w:eastAsia="ja-JP"/>
        </w:rPr>
        <w:t>SOC</w:t>
      </w:r>
      <w:r w:rsidRPr="00896639">
        <w:rPr>
          <w:rFonts w:ascii="Times New Roman" w:hAnsi="Times New Roman" w:hint="eastAsia"/>
          <w:sz w:val="22"/>
          <w:szCs w:val="22"/>
          <w:lang w:eastAsia="ja-JP"/>
        </w:rPr>
        <w:t>では</w:t>
      </w:r>
      <w:r>
        <w:rPr>
          <w:rFonts w:ascii="Times New Roman" w:hAnsi="Times New Roman"/>
          <w:sz w:val="22"/>
          <w:szCs w:val="22"/>
          <w:lang w:eastAsia="ja-JP"/>
        </w:rPr>
        <w:t>三つ</w:t>
      </w:r>
      <w:r w:rsidRPr="00896639">
        <w:rPr>
          <w:rFonts w:ascii="Times New Roman" w:hAnsi="Times New Roman" w:hint="eastAsia"/>
          <w:sz w:val="22"/>
          <w:szCs w:val="22"/>
          <w:lang w:eastAsia="ja-JP"/>
        </w:rPr>
        <w:t>の分類法を採用している。用語は、</w:t>
      </w:r>
      <w:r w:rsidRPr="00896639">
        <w:rPr>
          <w:rFonts w:ascii="Times New Roman" w:hAnsi="Times New Roman"/>
          <w:sz w:val="22"/>
          <w:szCs w:val="22"/>
          <w:lang w:eastAsia="ja-JP"/>
        </w:rPr>
        <w:t>HLGT</w:t>
      </w:r>
      <w:r w:rsidRPr="00896639">
        <w:rPr>
          <w:rFonts w:ascii="Times New Roman" w:hAnsi="Times New Roman" w:hint="eastAsia"/>
          <w:sz w:val="22"/>
          <w:szCs w:val="22"/>
          <w:lang w:eastAsia="ja-JP"/>
        </w:rPr>
        <w:t>レベルで、病態別、病因学</w:t>
      </w:r>
      <w:r w:rsidR="0064051F" w:rsidRPr="009A466D">
        <w:rPr>
          <w:rFonts w:hAnsi="ＭＳ 明朝" w:hint="eastAsia"/>
          <w:sz w:val="22"/>
          <w:szCs w:val="22"/>
          <w:lang w:eastAsia="ja-JP"/>
        </w:rPr>
        <w:t>的または病理学的な分類によりまとめられている</w:t>
      </w:r>
      <w:r w:rsidR="003710E7" w:rsidRPr="009A466D">
        <w:rPr>
          <w:rFonts w:hAnsi="ＭＳ 明朝" w:hint="eastAsia"/>
          <w:sz w:val="22"/>
          <w:szCs w:val="22"/>
          <w:lang w:eastAsia="ja-JP"/>
        </w:rPr>
        <w:t>（例：</w:t>
      </w:r>
      <w:r w:rsidR="00D03224">
        <w:rPr>
          <w:rFonts w:hAnsi="ＭＳ 明朝" w:hint="eastAsia"/>
          <w:sz w:val="22"/>
          <w:szCs w:val="22"/>
          <w:lang w:eastAsia="ja-JP"/>
        </w:rPr>
        <w:t>「</w:t>
      </w:r>
      <w:r w:rsidR="0064051F" w:rsidRPr="009A466D">
        <w:rPr>
          <w:rFonts w:hint="eastAsia"/>
          <w:b/>
          <w:sz w:val="22"/>
          <w:szCs w:val="22"/>
          <w:lang w:eastAsia="ja-JP"/>
        </w:rPr>
        <w:t>HLGT;</w:t>
      </w:r>
      <w:r w:rsidR="003710E7" w:rsidRPr="009A466D">
        <w:rPr>
          <w:rFonts w:hint="eastAsia"/>
          <w:b/>
          <w:sz w:val="22"/>
          <w:szCs w:val="22"/>
          <w:lang w:eastAsia="ja-JP"/>
        </w:rPr>
        <w:t xml:space="preserve"> </w:t>
      </w:r>
      <w:r w:rsidR="0064051F" w:rsidRPr="009A466D">
        <w:rPr>
          <w:rFonts w:hAnsi="ＭＳ 明朝" w:hint="eastAsia"/>
          <w:b/>
          <w:i/>
          <w:sz w:val="22"/>
          <w:szCs w:val="22"/>
          <w:lang w:eastAsia="ja-JP"/>
        </w:rPr>
        <w:t>腹部ヘルニアおよびその他の腹壁状態</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3710E7" w:rsidRPr="009A466D">
        <w:rPr>
          <w:rFonts w:hint="eastAsia"/>
          <w:b/>
          <w:sz w:val="22"/>
          <w:szCs w:val="22"/>
          <w:lang w:eastAsia="ja-JP"/>
        </w:rPr>
        <w:t xml:space="preserve"> </w:t>
      </w:r>
      <w:r w:rsidR="0064051F" w:rsidRPr="009A466D">
        <w:rPr>
          <w:rFonts w:hAnsi="ＭＳ 明朝" w:hint="eastAsia"/>
          <w:b/>
          <w:i/>
          <w:sz w:val="22"/>
          <w:szCs w:val="22"/>
          <w:lang w:eastAsia="ja-JP"/>
        </w:rPr>
        <w:t>消化管感染</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3710E7" w:rsidRPr="009A466D">
        <w:rPr>
          <w:rFonts w:hint="eastAsia"/>
          <w:b/>
          <w:sz w:val="22"/>
          <w:szCs w:val="22"/>
          <w:lang w:eastAsia="ja-JP"/>
        </w:rPr>
        <w:t xml:space="preserve"> </w:t>
      </w:r>
      <w:r w:rsidR="0064051F" w:rsidRPr="009A466D">
        <w:rPr>
          <w:rFonts w:hAnsi="ＭＳ 明朝" w:hint="eastAsia"/>
          <w:b/>
          <w:i/>
          <w:sz w:val="22"/>
          <w:szCs w:val="22"/>
          <w:lang w:eastAsia="ja-JP"/>
        </w:rPr>
        <w:t>消化管潰瘍および穿孔</w:t>
      </w:r>
      <w:r w:rsidR="00D44640">
        <w:rPr>
          <w:rFonts w:hAnsi="ＭＳ 明朝" w:hint="eastAsia"/>
          <w:sz w:val="22"/>
          <w:szCs w:val="22"/>
          <w:lang w:eastAsia="ja-JP"/>
        </w:rPr>
        <w:t>」</w:t>
      </w:r>
      <w:r w:rsidR="003710E7" w:rsidRPr="009A466D">
        <w:rPr>
          <w:rFonts w:hAnsi="ＭＳ 明朝" w:hint="eastAsia"/>
          <w:sz w:val="22"/>
          <w:szCs w:val="22"/>
          <w:lang w:eastAsia="ja-JP"/>
        </w:rPr>
        <w:t>）</w:t>
      </w:r>
      <w:r w:rsidR="0064051F" w:rsidRPr="009A466D">
        <w:rPr>
          <w:rFonts w:hAnsi="ＭＳ 明朝" w:hint="eastAsia"/>
          <w:sz w:val="22"/>
          <w:szCs w:val="22"/>
          <w:lang w:eastAsia="ja-JP"/>
        </w:rPr>
        <w:t>。これらの</w:t>
      </w:r>
      <w:r w:rsidR="0064051F" w:rsidRPr="009A466D">
        <w:rPr>
          <w:sz w:val="22"/>
          <w:szCs w:val="22"/>
          <w:lang w:eastAsia="ja-JP"/>
        </w:rPr>
        <w:t>HLGT</w:t>
      </w:r>
      <w:r w:rsidR="0064051F" w:rsidRPr="009A466D">
        <w:rPr>
          <w:rFonts w:hAnsi="ＭＳ 明朝" w:hint="eastAsia"/>
          <w:sz w:val="22"/>
          <w:szCs w:val="22"/>
          <w:lang w:eastAsia="ja-JP"/>
        </w:rPr>
        <w:t>は解剖学的部位または病態のサブタイプによって</w:t>
      </w:r>
      <w:r w:rsidR="0064051F" w:rsidRPr="009A466D">
        <w:rPr>
          <w:sz w:val="22"/>
          <w:szCs w:val="22"/>
          <w:lang w:eastAsia="ja-JP"/>
        </w:rPr>
        <w:t>HLT</w:t>
      </w:r>
      <w:r w:rsidR="0064051F" w:rsidRPr="009A466D">
        <w:rPr>
          <w:rFonts w:hAnsi="ＭＳ 明朝" w:hint="eastAsia"/>
          <w:sz w:val="22"/>
          <w:szCs w:val="22"/>
          <w:lang w:eastAsia="ja-JP"/>
        </w:rPr>
        <w:t>に細分されている。例えば</w:t>
      </w:r>
      <w:r w:rsidR="00D03224">
        <w:rPr>
          <w:rFonts w:hAnsi="ＭＳ 明朝" w:hint="eastAsia"/>
          <w:sz w:val="22"/>
          <w:szCs w:val="22"/>
          <w:lang w:eastAsia="ja-JP"/>
        </w:rPr>
        <w:t>「</w:t>
      </w:r>
      <w:r w:rsidR="0064051F" w:rsidRPr="009A466D">
        <w:rPr>
          <w:rFonts w:hint="eastAsia"/>
          <w:b/>
          <w:sz w:val="22"/>
          <w:szCs w:val="22"/>
          <w:lang w:eastAsia="ja-JP"/>
        </w:rPr>
        <w:t>HLGT;</w:t>
      </w:r>
      <w:r w:rsidR="001E1FD2" w:rsidRPr="009A466D">
        <w:rPr>
          <w:rFonts w:hint="eastAsia"/>
          <w:b/>
          <w:i/>
          <w:sz w:val="22"/>
          <w:szCs w:val="22"/>
          <w:lang w:eastAsia="ja-JP"/>
        </w:rPr>
        <w:t xml:space="preserve"> </w:t>
      </w:r>
      <w:r w:rsidR="0064051F" w:rsidRPr="009A466D">
        <w:rPr>
          <w:rFonts w:hAnsi="ＭＳ 明朝" w:hint="eastAsia"/>
          <w:b/>
          <w:i/>
          <w:sz w:val="22"/>
          <w:szCs w:val="22"/>
          <w:lang w:eastAsia="ja-JP"/>
        </w:rPr>
        <w:t>消化管感染</w:t>
      </w:r>
      <w:r w:rsidR="00D44640">
        <w:rPr>
          <w:rFonts w:hAnsi="ＭＳ 明朝" w:hint="eastAsia"/>
          <w:sz w:val="22"/>
          <w:szCs w:val="22"/>
          <w:lang w:eastAsia="ja-JP"/>
        </w:rPr>
        <w:t>」</w:t>
      </w:r>
      <w:r w:rsidR="0064051F" w:rsidRPr="009A466D">
        <w:rPr>
          <w:rFonts w:hAnsi="ＭＳ 明朝" w:hint="eastAsia"/>
          <w:sz w:val="22"/>
          <w:szCs w:val="22"/>
          <w:lang w:eastAsia="ja-JP"/>
        </w:rPr>
        <w:t>には、解剖学的部位に基づく</w:t>
      </w:r>
      <w:r w:rsidR="0064051F" w:rsidRPr="009A466D">
        <w:rPr>
          <w:sz w:val="22"/>
          <w:szCs w:val="22"/>
          <w:lang w:eastAsia="ja-JP"/>
        </w:rPr>
        <w:t>HLT</w:t>
      </w:r>
      <w:r w:rsidR="0064051F" w:rsidRPr="009A466D">
        <w:rPr>
          <w:rFonts w:hAnsi="ＭＳ 明朝" w:hint="eastAsia"/>
          <w:sz w:val="22"/>
          <w:szCs w:val="22"/>
          <w:lang w:eastAsia="ja-JP"/>
        </w:rPr>
        <w:t>（肛門および直腸、腸、食道など）が含まれ、</w:t>
      </w:r>
      <w:r w:rsidR="00D03224">
        <w:rPr>
          <w:rFonts w:hAnsi="ＭＳ 明朝" w:hint="eastAsia"/>
          <w:sz w:val="22"/>
          <w:szCs w:val="22"/>
          <w:lang w:eastAsia="ja-JP"/>
        </w:rPr>
        <w:t>「</w:t>
      </w:r>
      <w:r w:rsidR="0064051F" w:rsidRPr="009A466D">
        <w:rPr>
          <w:rFonts w:hint="eastAsia"/>
          <w:b/>
          <w:sz w:val="22"/>
          <w:szCs w:val="22"/>
          <w:lang w:eastAsia="ja-JP"/>
        </w:rPr>
        <w:t>HLGT;</w:t>
      </w:r>
      <w:r w:rsidR="001E1FD2" w:rsidRPr="009A466D">
        <w:rPr>
          <w:rFonts w:hint="eastAsia"/>
          <w:b/>
          <w:i/>
          <w:sz w:val="22"/>
          <w:szCs w:val="22"/>
          <w:lang w:eastAsia="ja-JP"/>
        </w:rPr>
        <w:t xml:space="preserve"> </w:t>
      </w:r>
      <w:r w:rsidR="0064051F" w:rsidRPr="009A466D">
        <w:rPr>
          <w:rFonts w:hAnsi="ＭＳ 明朝" w:hint="eastAsia"/>
          <w:b/>
          <w:i/>
          <w:sz w:val="22"/>
          <w:szCs w:val="22"/>
          <w:lang w:eastAsia="ja-JP"/>
        </w:rPr>
        <w:t>消化管運動および排泄障害</w:t>
      </w:r>
      <w:r w:rsidR="00D44640">
        <w:rPr>
          <w:rFonts w:hAnsi="ＭＳ 明朝" w:hint="eastAsia"/>
          <w:sz w:val="22"/>
          <w:szCs w:val="22"/>
          <w:lang w:eastAsia="ja-JP"/>
        </w:rPr>
        <w:t>」</w:t>
      </w:r>
      <w:r w:rsidR="0064051F" w:rsidRPr="009A466D">
        <w:rPr>
          <w:rFonts w:hAnsi="ＭＳ 明朝" w:hint="eastAsia"/>
          <w:sz w:val="22"/>
          <w:szCs w:val="22"/>
          <w:lang w:eastAsia="ja-JP"/>
        </w:rPr>
        <w:t>には</w:t>
      </w:r>
      <w:r w:rsidR="00D03224">
        <w:rPr>
          <w:rFonts w:hAnsi="ＭＳ 明朝" w:hint="eastAsia"/>
          <w:sz w:val="22"/>
          <w:szCs w:val="22"/>
          <w:lang w:eastAsia="ja-JP"/>
        </w:rPr>
        <w:t>「</w:t>
      </w:r>
      <w:r w:rsidR="0064051F" w:rsidRPr="009A466D">
        <w:rPr>
          <w:rFonts w:hint="eastAsia"/>
          <w:b/>
          <w:sz w:val="22"/>
          <w:szCs w:val="22"/>
          <w:lang w:eastAsia="ja-JP"/>
        </w:rPr>
        <w:t>HLT;</w:t>
      </w:r>
      <w:r w:rsidR="001E1FD2" w:rsidRPr="009A466D">
        <w:rPr>
          <w:rFonts w:hint="eastAsia"/>
          <w:b/>
          <w:sz w:val="22"/>
          <w:szCs w:val="22"/>
          <w:lang w:eastAsia="ja-JP"/>
        </w:rPr>
        <w:t xml:space="preserve"> </w:t>
      </w:r>
      <w:r w:rsidR="0064051F" w:rsidRPr="009A466D">
        <w:rPr>
          <w:rFonts w:hAnsi="ＭＳ 明朝" w:hint="eastAsia"/>
          <w:b/>
          <w:i/>
          <w:sz w:val="22"/>
          <w:szCs w:val="22"/>
          <w:lang w:eastAsia="ja-JP"/>
        </w:rPr>
        <w:t>消化管ジスキネジ</w:t>
      </w:r>
      <w:r w:rsidR="0085772B" w:rsidRPr="0085772B">
        <w:rPr>
          <w:rFonts w:hAnsi="ＭＳ 明朝" w:hint="eastAsia"/>
          <w:b/>
          <w:i/>
          <w:sz w:val="22"/>
          <w:szCs w:val="22"/>
          <w:lang w:eastAsia="ja-JP"/>
        </w:rPr>
        <w:t>ア</w:t>
      </w:r>
      <w:r w:rsidR="00D44640">
        <w:rPr>
          <w:rFonts w:hAnsi="ＭＳ 明朝" w:hint="eastAsia"/>
          <w:sz w:val="22"/>
          <w:szCs w:val="22"/>
          <w:lang w:eastAsia="ja-JP"/>
        </w:rPr>
        <w:t>」</w:t>
      </w:r>
      <w:r w:rsidR="0064051F" w:rsidRPr="009A466D">
        <w:rPr>
          <w:rFonts w:hAnsi="ＭＳ 明朝" w:hint="eastAsia"/>
          <w:sz w:val="22"/>
          <w:szCs w:val="22"/>
          <w:lang w:eastAsia="ja-JP"/>
        </w:rPr>
        <w:t>などの病態を反映する</w:t>
      </w:r>
      <w:r w:rsidR="0064051F" w:rsidRPr="009A466D">
        <w:rPr>
          <w:sz w:val="22"/>
          <w:szCs w:val="22"/>
          <w:lang w:eastAsia="ja-JP"/>
        </w:rPr>
        <w:t>HLT</w:t>
      </w:r>
      <w:r w:rsidR="0064051F" w:rsidRPr="009A466D">
        <w:rPr>
          <w:rFonts w:hAnsi="ＭＳ 明朝" w:hint="eastAsia"/>
          <w:sz w:val="22"/>
          <w:szCs w:val="22"/>
          <w:lang w:eastAsia="ja-JP"/>
        </w:rPr>
        <w:t>が含まれている。新生物に関する用語は、</w:t>
      </w:r>
      <w:r w:rsidR="00D03224">
        <w:rPr>
          <w:rFonts w:hAnsi="ＭＳ 明朝" w:hint="eastAsia"/>
          <w:sz w:val="22"/>
          <w:szCs w:val="22"/>
          <w:lang w:eastAsia="ja-JP"/>
        </w:rPr>
        <w:t>「</w:t>
      </w:r>
      <w:r w:rsidR="0064051F" w:rsidRPr="009A466D">
        <w:rPr>
          <w:rFonts w:hint="eastAsia"/>
          <w:b/>
          <w:sz w:val="22"/>
          <w:szCs w:val="22"/>
          <w:lang w:eastAsia="ja-JP"/>
        </w:rPr>
        <w:t>HLGT;</w:t>
      </w:r>
      <w:r w:rsidR="00B71F6E" w:rsidRPr="009A466D">
        <w:rPr>
          <w:rFonts w:hint="eastAsia"/>
          <w:b/>
          <w:sz w:val="22"/>
          <w:szCs w:val="22"/>
          <w:lang w:eastAsia="ja-JP"/>
        </w:rPr>
        <w:t xml:space="preserve"> </w:t>
      </w:r>
      <w:r w:rsidR="0064051F" w:rsidRPr="009A466D">
        <w:rPr>
          <w:rFonts w:hAnsi="ＭＳ 明朝" w:hint="eastAsia"/>
          <w:b/>
          <w:i/>
          <w:sz w:val="22"/>
          <w:szCs w:val="22"/>
          <w:lang w:eastAsia="ja-JP"/>
        </w:rPr>
        <w:t>良性消化管新生物</w:t>
      </w:r>
      <w:r w:rsidR="00D44640">
        <w:rPr>
          <w:rFonts w:hAnsi="ＭＳ 明朝" w:hint="eastAsia"/>
          <w:sz w:val="22"/>
          <w:szCs w:val="22"/>
          <w:lang w:eastAsia="ja-JP"/>
        </w:rPr>
        <w:t>」</w:t>
      </w:r>
      <w:r w:rsidR="0064051F" w:rsidRPr="009A466D">
        <w:rPr>
          <w:rFonts w:hAnsi="ＭＳ 明朝" w:hint="eastAsia"/>
          <w:sz w:val="22"/>
          <w:szCs w:val="22"/>
          <w:lang w:eastAsia="ja-JP"/>
        </w:rPr>
        <w:t>および</w:t>
      </w:r>
      <w:r w:rsidR="00D03224">
        <w:rPr>
          <w:rFonts w:hAnsi="ＭＳ 明朝" w:hint="eastAsia"/>
          <w:i/>
          <w:sz w:val="22"/>
          <w:szCs w:val="22"/>
          <w:lang w:eastAsia="ja-JP"/>
        </w:rPr>
        <w:t>「</w:t>
      </w:r>
      <w:r w:rsidR="0064051F" w:rsidRPr="009A466D">
        <w:rPr>
          <w:rFonts w:hint="eastAsia"/>
          <w:b/>
          <w:i/>
          <w:sz w:val="22"/>
          <w:szCs w:val="22"/>
          <w:lang w:eastAsia="ja-JP"/>
        </w:rPr>
        <w:t>HLGT;</w:t>
      </w:r>
      <w:r w:rsidR="00B71F6E" w:rsidRPr="009A466D">
        <w:rPr>
          <w:rFonts w:hint="eastAsia"/>
          <w:b/>
          <w:i/>
          <w:sz w:val="22"/>
          <w:szCs w:val="22"/>
          <w:lang w:eastAsia="ja-JP"/>
        </w:rPr>
        <w:t xml:space="preserve"> </w:t>
      </w:r>
      <w:r w:rsidR="0064051F" w:rsidRPr="009A466D">
        <w:rPr>
          <w:rFonts w:hAnsi="ＭＳ 明朝" w:hint="eastAsia"/>
          <w:b/>
          <w:i/>
          <w:sz w:val="22"/>
          <w:szCs w:val="22"/>
          <w:lang w:eastAsia="ja-JP"/>
        </w:rPr>
        <w:t>悪性および詳細不明の消化管新生物</w:t>
      </w:r>
      <w:r w:rsidR="00695F65" w:rsidRPr="00695F65">
        <w:rPr>
          <w:rFonts w:hint="eastAsia"/>
          <w:b/>
          <w:i/>
          <w:sz w:val="22"/>
          <w:szCs w:val="22"/>
          <w:lang w:eastAsia="ja-JP"/>
        </w:rPr>
        <w:t>ＮＥＣ</w:t>
      </w:r>
      <w:r w:rsidR="00D44640">
        <w:rPr>
          <w:rFonts w:hAnsi="ＭＳ 明朝" w:hint="eastAsia"/>
          <w:sz w:val="22"/>
          <w:szCs w:val="22"/>
          <w:lang w:eastAsia="ja-JP"/>
        </w:rPr>
        <w:t>」</w:t>
      </w:r>
      <w:r w:rsidR="0064051F" w:rsidRPr="009A466D">
        <w:rPr>
          <w:rFonts w:hAnsi="ＭＳ 明朝" w:hint="eastAsia"/>
          <w:sz w:val="22"/>
          <w:szCs w:val="22"/>
          <w:lang w:eastAsia="ja-JP"/>
        </w:rPr>
        <w:t>の</w:t>
      </w:r>
      <w:r w:rsidR="005F5F6F" w:rsidRPr="009A466D">
        <w:rPr>
          <w:rFonts w:hAnsi="ＭＳ 明朝" w:hint="eastAsia"/>
          <w:sz w:val="22"/>
          <w:szCs w:val="22"/>
          <w:lang w:eastAsia="ja-JP"/>
        </w:rPr>
        <w:t>二つ</w:t>
      </w:r>
      <w:r w:rsidR="0064051F" w:rsidRPr="009A466D">
        <w:rPr>
          <w:rFonts w:hAnsi="ＭＳ 明朝" w:hint="eastAsia"/>
          <w:sz w:val="22"/>
          <w:szCs w:val="22"/>
          <w:lang w:eastAsia="ja-JP"/>
        </w:rPr>
        <w:t>の</w:t>
      </w:r>
      <w:r w:rsidR="0064051F" w:rsidRPr="009A466D">
        <w:rPr>
          <w:sz w:val="22"/>
          <w:szCs w:val="22"/>
          <w:lang w:eastAsia="ja-JP"/>
        </w:rPr>
        <w:t>HLGT</w:t>
      </w:r>
      <w:r w:rsidR="0064051F" w:rsidRPr="009A466D">
        <w:rPr>
          <w:rFonts w:hAnsi="ＭＳ 明朝" w:hint="eastAsia"/>
          <w:sz w:val="22"/>
          <w:szCs w:val="22"/>
          <w:lang w:eastAsia="ja-JP"/>
        </w:rPr>
        <w:t>にリンクしている。その他の</w:t>
      </w:r>
      <w:r w:rsidR="0064051F" w:rsidRPr="009A466D">
        <w:rPr>
          <w:sz w:val="22"/>
          <w:szCs w:val="22"/>
          <w:lang w:eastAsia="ja-JP"/>
        </w:rPr>
        <w:t>HLGT</w:t>
      </w:r>
      <w:r w:rsidR="0064051F" w:rsidRPr="009A466D">
        <w:rPr>
          <w:rFonts w:hAnsi="ＭＳ 明朝" w:hint="eastAsia"/>
          <w:sz w:val="22"/>
          <w:szCs w:val="22"/>
          <w:lang w:eastAsia="ja-JP"/>
        </w:rPr>
        <w:t>は解剖学的部位に基づき分類されており、例えば</w:t>
      </w:r>
      <w:r w:rsidR="00D03224">
        <w:rPr>
          <w:rFonts w:hAnsi="ＭＳ 明朝" w:hint="eastAsia"/>
          <w:sz w:val="22"/>
          <w:szCs w:val="22"/>
          <w:lang w:eastAsia="ja-JP"/>
        </w:rPr>
        <w:t>「</w:t>
      </w:r>
      <w:r w:rsidR="0064051F" w:rsidRPr="009A466D">
        <w:rPr>
          <w:rFonts w:hint="eastAsia"/>
          <w:b/>
          <w:sz w:val="22"/>
          <w:szCs w:val="22"/>
          <w:lang w:eastAsia="ja-JP"/>
        </w:rPr>
        <w:t>HLGT;</w:t>
      </w:r>
      <w:r w:rsidR="00B71F6E" w:rsidRPr="009A466D">
        <w:rPr>
          <w:rFonts w:hint="eastAsia"/>
          <w:b/>
          <w:i/>
          <w:sz w:val="22"/>
          <w:szCs w:val="22"/>
          <w:lang w:eastAsia="ja-JP"/>
        </w:rPr>
        <w:t xml:space="preserve"> </w:t>
      </w:r>
      <w:r w:rsidR="0064051F" w:rsidRPr="009A466D">
        <w:rPr>
          <w:rFonts w:hAnsi="ＭＳ 明朝" w:hint="eastAsia"/>
          <w:b/>
          <w:i/>
          <w:sz w:val="22"/>
          <w:szCs w:val="22"/>
          <w:lang w:eastAsia="ja-JP"/>
        </w:rPr>
        <w:t>口腔</w:t>
      </w:r>
      <w:r w:rsidR="00884186" w:rsidRPr="009A466D">
        <w:rPr>
          <w:rFonts w:hAnsi="ＭＳ 明朝" w:hint="eastAsia"/>
          <w:b/>
          <w:i/>
          <w:sz w:val="22"/>
          <w:szCs w:val="22"/>
          <w:lang w:eastAsia="ja-JP"/>
        </w:rPr>
        <w:t>内</w:t>
      </w:r>
      <w:r w:rsidR="0064051F" w:rsidRPr="009A466D">
        <w:rPr>
          <w:rFonts w:hAnsi="ＭＳ 明朝" w:hint="eastAsia"/>
          <w:b/>
          <w:i/>
          <w:sz w:val="22"/>
          <w:szCs w:val="22"/>
          <w:lang w:eastAsia="ja-JP"/>
        </w:rPr>
        <w:t>軟部組織疾患</w:t>
      </w:r>
      <w:r w:rsidR="00D44640">
        <w:rPr>
          <w:rFonts w:hAnsi="ＭＳ 明朝" w:hint="eastAsia"/>
          <w:sz w:val="22"/>
          <w:szCs w:val="22"/>
          <w:lang w:eastAsia="ja-JP"/>
        </w:rPr>
        <w:t>」</w:t>
      </w:r>
      <w:r w:rsidR="0064051F" w:rsidRPr="009A466D">
        <w:rPr>
          <w:rFonts w:hAnsi="ＭＳ 明朝" w:hint="eastAsia"/>
          <w:sz w:val="22"/>
          <w:szCs w:val="22"/>
          <w:lang w:eastAsia="ja-JP"/>
        </w:rPr>
        <w:t>には、更に解剖学的に部位を特定した</w:t>
      </w:r>
      <w:r w:rsidR="00D03224">
        <w:rPr>
          <w:rFonts w:hAnsi="ＭＳ 明朝" w:hint="eastAsia"/>
          <w:sz w:val="22"/>
          <w:szCs w:val="22"/>
          <w:lang w:eastAsia="ja-JP"/>
        </w:rPr>
        <w:t>「</w:t>
      </w:r>
      <w:r w:rsidR="0064051F" w:rsidRPr="009A466D">
        <w:rPr>
          <w:b/>
          <w:sz w:val="22"/>
          <w:szCs w:val="22"/>
          <w:lang w:eastAsia="ja-JP"/>
        </w:rPr>
        <w:t>HLT</w:t>
      </w:r>
      <w:r w:rsidR="0064051F" w:rsidRPr="009A466D">
        <w:rPr>
          <w:rFonts w:hint="eastAsia"/>
          <w:b/>
          <w:sz w:val="22"/>
          <w:szCs w:val="22"/>
          <w:lang w:eastAsia="ja-JP"/>
        </w:rPr>
        <w:t>;</w:t>
      </w:r>
      <w:r w:rsidR="00B71F6E" w:rsidRPr="009A466D">
        <w:rPr>
          <w:rFonts w:hint="eastAsia"/>
          <w:b/>
          <w:i/>
          <w:sz w:val="22"/>
          <w:szCs w:val="22"/>
          <w:lang w:eastAsia="ja-JP"/>
        </w:rPr>
        <w:t xml:space="preserve"> </w:t>
      </w:r>
      <w:r w:rsidR="0064051F" w:rsidRPr="009A466D">
        <w:rPr>
          <w:rFonts w:hAnsi="ＭＳ 明朝" w:hint="eastAsia"/>
          <w:b/>
          <w:i/>
          <w:sz w:val="22"/>
          <w:szCs w:val="22"/>
          <w:lang w:eastAsia="ja-JP"/>
        </w:rPr>
        <w:t>口唇裂および口蓋裂障害</w:t>
      </w:r>
      <w:r w:rsidR="00D44640">
        <w:rPr>
          <w:rFonts w:hAnsi="ＭＳ 明朝" w:hint="eastAsia"/>
          <w:sz w:val="22"/>
          <w:szCs w:val="22"/>
          <w:lang w:eastAsia="ja-JP"/>
        </w:rPr>
        <w:t>」</w:t>
      </w:r>
      <w:r w:rsidR="0064051F" w:rsidRPr="009A466D">
        <w:rPr>
          <w:rFonts w:hAnsi="ＭＳ 明朝" w:hint="eastAsia"/>
          <w:sz w:val="22"/>
          <w:szCs w:val="22"/>
          <w:lang w:eastAsia="ja-JP"/>
        </w:rPr>
        <w:t>、病態により分類した</w:t>
      </w:r>
      <w:r w:rsidR="00D03224">
        <w:rPr>
          <w:rFonts w:hAnsi="ＭＳ 明朝" w:hint="eastAsia"/>
          <w:sz w:val="22"/>
          <w:szCs w:val="22"/>
          <w:lang w:eastAsia="ja-JP"/>
        </w:rPr>
        <w:t>「</w:t>
      </w:r>
      <w:r w:rsidR="0064051F" w:rsidRPr="009A466D">
        <w:rPr>
          <w:rFonts w:hint="eastAsia"/>
          <w:b/>
          <w:sz w:val="22"/>
          <w:szCs w:val="22"/>
          <w:lang w:eastAsia="ja-JP"/>
        </w:rPr>
        <w:t>HLT;</w:t>
      </w:r>
      <w:r w:rsidR="00B71F6E" w:rsidRPr="009A466D">
        <w:rPr>
          <w:rFonts w:hint="eastAsia"/>
          <w:b/>
          <w:i/>
          <w:sz w:val="22"/>
          <w:szCs w:val="22"/>
          <w:lang w:eastAsia="ja-JP"/>
        </w:rPr>
        <w:t xml:space="preserve"> </w:t>
      </w:r>
      <w:r w:rsidR="0064051F" w:rsidRPr="009A466D">
        <w:rPr>
          <w:rFonts w:hAnsi="ＭＳ 明朝" w:hint="eastAsia"/>
          <w:b/>
          <w:i/>
          <w:sz w:val="22"/>
          <w:szCs w:val="22"/>
          <w:lang w:eastAsia="ja-JP"/>
        </w:rPr>
        <w:t>口内炎および口腔内潰瘍形成</w:t>
      </w:r>
      <w:r w:rsidR="00D44640">
        <w:rPr>
          <w:rFonts w:hAnsi="ＭＳ 明朝" w:hint="eastAsia"/>
          <w:sz w:val="22"/>
          <w:szCs w:val="22"/>
          <w:lang w:eastAsia="ja-JP"/>
        </w:rPr>
        <w:t>」</w:t>
      </w:r>
      <w:r w:rsidR="0064051F" w:rsidRPr="009A466D">
        <w:rPr>
          <w:rFonts w:hAnsi="ＭＳ 明朝" w:hint="eastAsia"/>
          <w:sz w:val="22"/>
          <w:szCs w:val="22"/>
          <w:lang w:eastAsia="ja-JP"/>
        </w:rPr>
        <w:t>およびその両者を組み合わせた</w:t>
      </w:r>
      <w:r w:rsidR="00D03224">
        <w:rPr>
          <w:rFonts w:hAnsi="ＭＳ 明朝" w:hint="eastAsia"/>
          <w:sz w:val="22"/>
          <w:szCs w:val="22"/>
          <w:lang w:eastAsia="ja-JP"/>
        </w:rPr>
        <w:t>「</w:t>
      </w:r>
      <w:r w:rsidR="0064051F" w:rsidRPr="009A466D">
        <w:rPr>
          <w:rFonts w:hint="eastAsia"/>
          <w:b/>
          <w:sz w:val="22"/>
          <w:szCs w:val="22"/>
          <w:lang w:eastAsia="ja-JP"/>
        </w:rPr>
        <w:t>HLT;</w:t>
      </w:r>
      <w:r w:rsidR="00B71F6E" w:rsidRPr="009A466D">
        <w:rPr>
          <w:rFonts w:hint="eastAsia"/>
          <w:b/>
          <w:i/>
          <w:sz w:val="22"/>
          <w:szCs w:val="22"/>
          <w:lang w:eastAsia="ja-JP"/>
        </w:rPr>
        <w:t xml:space="preserve"> </w:t>
      </w:r>
      <w:r w:rsidR="0064051F" w:rsidRPr="009A466D">
        <w:rPr>
          <w:rFonts w:hAnsi="ＭＳ 明朝" w:hint="eastAsia"/>
          <w:b/>
          <w:i/>
          <w:sz w:val="22"/>
          <w:szCs w:val="22"/>
          <w:lang w:eastAsia="ja-JP"/>
        </w:rPr>
        <w:t>口腔内軟部組織痛および感覚異常</w:t>
      </w:r>
      <w:r w:rsidR="00D44640">
        <w:rPr>
          <w:rFonts w:hAnsi="ＭＳ 明朝" w:hint="eastAsia"/>
          <w:sz w:val="22"/>
          <w:szCs w:val="22"/>
          <w:lang w:eastAsia="ja-JP"/>
        </w:rPr>
        <w:t>」</w:t>
      </w:r>
      <w:r w:rsidR="0064051F" w:rsidRPr="009A466D">
        <w:rPr>
          <w:rFonts w:hAnsi="ＭＳ 明朝" w:hint="eastAsia"/>
          <w:sz w:val="22"/>
          <w:szCs w:val="22"/>
          <w:lang w:eastAsia="ja-JP"/>
        </w:rPr>
        <w:t>が含まれている。</w:t>
      </w:r>
    </w:p>
    <w:p w14:paraId="463B7E06"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6.7.2</w:t>
      </w:r>
      <w:r w:rsidRPr="0000152A">
        <w:rPr>
          <w:rFonts w:ascii="ＭＳ Ｐゴシック" w:eastAsia="ＭＳ Ｐゴシック" w:hAnsi="ＭＳ Ｐゴシック" w:hint="eastAsia"/>
          <w:b/>
          <w:sz w:val="22"/>
          <w:szCs w:val="22"/>
          <w:lang w:eastAsia="ja-JP"/>
        </w:rPr>
        <w:tab/>
        <w:t>取り決め事項および例外</w:t>
      </w:r>
    </w:p>
    <w:p w14:paraId="735E92FA" w14:textId="77777777" w:rsidR="00705D39" w:rsidRPr="00EF1313" w:rsidRDefault="00DA74A4" w:rsidP="00E41AA8">
      <w:pPr>
        <w:spacing w:beforeLines="50" w:before="120"/>
        <w:rPr>
          <w:sz w:val="22"/>
          <w:szCs w:val="22"/>
          <w:lang w:eastAsia="ja-JP"/>
        </w:rPr>
      </w:pPr>
      <w:r w:rsidRPr="00EF1313">
        <w:rPr>
          <w:rFonts w:hint="eastAsia"/>
          <w:sz w:val="22"/>
          <w:szCs w:val="22"/>
          <w:lang w:eastAsia="ja-JP"/>
        </w:rPr>
        <w:t>本</w:t>
      </w:r>
      <w:r w:rsidRPr="00EF1313">
        <w:rPr>
          <w:sz w:val="22"/>
          <w:szCs w:val="22"/>
          <w:lang w:eastAsia="ja-JP"/>
        </w:rPr>
        <w:t>SOC</w:t>
      </w:r>
      <w:r w:rsidR="0064051F" w:rsidRPr="00EF1313">
        <w:rPr>
          <w:rFonts w:hint="eastAsia"/>
          <w:sz w:val="22"/>
          <w:szCs w:val="22"/>
          <w:lang w:eastAsia="ja-JP"/>
        </w:rPr>
        <w:t>では</w:t>
      </w:r>
      <w:r w:rsidR="00D03224" w:rsidRPr="00EF1313">
        <w:rPr>
          <w:rFonts w:hint="eastAsia"/>
          <w:sz w:val="22"/>
          <w:szCs w:val="22"/>
          <w:lang w:eastAsia="ja-JP"/>
        </w:rPr>
        <w:t>「</w:t>
      </w:r>
      <w:r w:rsidR="0064051F" w:rsidRPr="00EF1313">
        <w:rPr>
          <w:b/>
          <w:sz w:val="22"/>
          <w:szCs w:val="22"/>
          <w:lang w:eastAsia="ja-JP"/>
        </w:rPr>
        <w:t>HLGT;</w:t>
      </w:r>
      <w:r w:rsidR="006E151E" w:rsidRPr="00EF1313">
        <w:rPr>
          <w:b/>
          <w:i/>
          <w:sz w:val="22"/>
          <w:szCs w:val="22"/>
          <w:lang w:eastAsia="ja-JP"/>
        </w:rPr>
        <w:t xml:space="preserve"> </w:t>
      </w:r>
      <w:r w:rsidR="0064051F" w:rsidRPr="00EF1313">
        <w:rPr>
          <w:rFonts w:hint="eastAsia"/>
          <w:b/>
          <w:i/>
          <w:sz w:val="22"/>
          <w:szCs w:val="22"/>
          <w:lang w:eastAsia="ja-JP"/>
        </w:rPr>
        <w:t>消化管感染</w:t>
      </w:r>
      <w:r w:rsidR="00D44640" w:rsidRPr="00EF1313">
        <w:rPr>
          <w:rFonts w:hint="eastAsia"/>
          <w:sz w:val="22"/>
          <w:szCs w:val="22"/>
          <w:lang w:eastAsia="ja-JP"/>
        </w:rPr>
        <w:t>」</w:t>
      </w:r>
      <w:r w:rsidR="0064051F" w:rsidRPr="00EF1313">
        <w:rPr>
          <w:rFonts w:hint="eastAsia"/>
          <w:sz w:val="22"/>
          <w:szCs w:val="22"/>
          <w:lang w:eastAsia="ja-JP"/>
        </w:rPr>
        <w:t>と</w:t>
      </w:r>
      <w:r w:rsidR="00D03224" w:rsidRPr="00EF1313">
        <w:rPr>
          <w:rFonts w:hint="eastAsia"/>
          <w:sz w:val="22"/>
          <w:szCs w:val="22"/>
          <w:lang w:eastAsia="ja-JP"/>
        </w:rPr>
        <w:t>「</w:t>
      </w:r>
      <w:r w:rsidR="0064051F" w:rsidRPr="00EF1313">
        <w:rPr>
          <w:b/>
          <w:sz w:val="22"/>
          <w:szCs w:val="22"/>
          <w:lang w:eastAsia="ja-JP"/>
        </w:rPr>
        <w:t>HLGT;</w:t>
      </w:r>
      <w:r w:rsidR="006E151E" w:rsidRPr="00EF1313">
        <w:rPr>
          <w:b/>
          <w:sz w:val="22"/>
          <w:szCs w:val="22"/>
          <w:lang w:eastAsia="ja-JP"/>
        </w:rPr>
        <w:t xml:space="preserve"> </w:t>
      </w:r>
      <w:r w:rsidR="0064051F" w:rsidRPr="00EF1313">
        <w:rPr>
          <w:rFonts w:hint="eastAsia"/>
          <w:b/>
          <w:i/>
          <w:sz w:val="22"/>
          <w:szCs w:val="22"/>
          <w:lang w:eastAsia="ja-JP"/>
        </w:rPr>
        <w:t>消化管炎症性疾患</w:t>
      </w:r>
      <w:r w:rsidR="00D44640" w:rsidRPr="00EF1313">
        <w:rPr>
          <w:rFonts w:hint="eastAsia"/>
          <w:sz w:val="22"/>
          <w:szCs w:val="22"/>
          <w:lang w:eastAsia="ja-JP"/>
        </w:rPr>
        <w:t>」</w:t>
      </w:r>
      <w:r w:rsidR="0064051F" w:rsidRPr="00EF1313">
        <w:rPr>
          <w:rFonts w:hint="eastAsia"/>
          <w:sz w:val="22"/>
          <w:szCs w:val="22"/>
          <w:lang w:eastAsia="ja-JP"/>
        </w:rPr>
        <w:t>は別の</w:t>
      </w:r>
      <w:r w:rsidR="0064051F" w:rsidRPr="00EF1313">
        <w:rPr>
          <w:sz w:val="22"/>
          <w:szCs w:val="22"/>
          <w:lang w:eastAsia="ja-JP"/>
        </w:rPr>
        <w:t>HLGT</w:t>
      </w:r>
      <w:r w:rsidR="0064051F" w:rsidRPr="00EF1313">
        <w:rPr>
          <w:rFonts w:hint="eastAsia"/>
          <w:sz w:val="22"/>
          <w:szCs w:val="22"/>
          <w:lang w:eastAsia="ja-JP"/>
        </w:rPr>
        <w:t>とされているが、他の</w:t>
      </w:r>
      <w:r w:rsidR="0064051F" w:rsidRPr="00EF1313">
        <w:rPr>
          <w:sz w:val="22"/>
          <w:szCs w:val="22"/>
          <w:lang w:eastAsia="ja-JP"/>
        </w:rPr>
        <w:t>SOC</w:t>
      </w:r>
      <w:r w:rsidR="0064051F" w:rsidRPr="00EF1313">
        <w:rPr>
          <w:rFonts w:hint="eastAsia"/>
          <w:sz w:val="22"/>
          <w:szCs w:val="22"/>
          <w:lang w:eastAsia="ja-JP"/>
        </w:rPr>
        <w:t>では、感染と炎症は</w:t>
      </w:r>
      <w:r w:rsidR="00D03224" w:rsidRPr="00EF1313">
        <w:rPr>
          <w:rFonts w:hint="eastAsia"/>
          <w:sz w:val="22"/>
          <w:szCs w:val="22"/>
          <w:lang w:eastAsia="ja-JP"/>
        </w:rPr>
        <w:t>「</w:t>
      </w:r>
      <w:r w:rsidR="0064051F" w:rsidRPr="00EF1313">
        <w:rPr>
          <w:b/>
          <w:bCs/>
          <w:iCs/>
          <w:sz w:val="22"/>
          <w:szCs w:val="22"/>
          <w:lang w:eastAsia="ja-JP"/>
        </w:rPr>
        <w:t>SOC;</w:t>
      </w:r>
      <w:r w:rsidR="006E151E" w:rsidRPr="00EF1313">
        <w:rPr>
          <w:b/>
          <w:bCs/>
          <w:i/>
          <w:iCs/>
          <w:sz w:val="22"/>
          <w:szCs w:val="22"/>
          <w:lang w:eastAsia="ja-JP"/>
        </w:rPr>
        <w:t xml:space="preserve"> </w:t>
      </w:r>
      <w:r w:rsidR="0064051F" w:rsidRPr="00EF1313">
        <w:rPr>
          <w:rFonts w:hint="eastAsia"/>
          <w:b/>
          <w:bCs/>
          <w:i/>
          <w:iCs/>
          <w:sz w:val="22"/>
          <w:szCs w:val="22"/>
          <w:lang w:eastAsia="ja-JP"/>
        </w:rPr>
        <w:t>眼障害</w:t>
      </w:r>
      <w:r w:rsidR="00D44640" w:rsidRPr="00EF1313">
        <w:rPr>
          <w:rFonts w:hint="eastAsia"/>
          <w:sz w:val="22"/>
          <w:szCs w:val="22"/>
          <w:lang w:eastAsia="ja-JP"/>
        </w:rPr>
        <w:t>」</w:t>
      </w:r>
      <w:r w:rsidR="0064051F" w:rsidRPr="00EF1313">
        <w:rPr>
          <w:rFonts w:hint="eastAsia"/>
          <w:sz w:val="22"/>
          <w:szCs w:val="22"/>
          <w:lang w:eastAsia="ja-JP"/>
        </w:rPr>
        <w:t>の</w:t>
      </w:r>
      <w:r w:rsidR="00D03224" w:rsidRPr="00EF1313">
        <w:rPr>
          <w:rFonts w:hint="eastAsia"/>
          <w:sz w:val="22"/>
          <w:szCs w:val="22"/>
          <w:lang w:eastAsia="ja-JP"/>
        </w:rPr>
        <w:t>「</w:t>
      </w:r>
      <w:r w:rsidR="0064051F" w:rsidRPr="00EF1313">
        <w:rPr>
          <w:b/>
          <w:sz w:val="22"/>
          <w:szCs w:val="22"/>
          <w:lang w:eastAsia="ja-JP"/>
        </w:rPr>
        <w:t>HL</w:t>
      </w:r>
      <w:r w:rsidR="00916E27" w:rsidRPr="00EF1313">
        <w:rPr>
          <w:b/>
          <w:sz w:val="22"/>
          <w:szCs w:val="22"/>
          <w:lang w:eastAsia="ja-JP"/>
        </w:rPr>
        <w:t>G</w:t>
      </w:r>
      <w:r w:rsidR="0064051F" w:rsidRPr="00EF1313">
        <w:rPr>
          <w:b/>
          <w:sz w:val="22"/>
          <w:szCs w:val="22"/>
          <w:lang w:eastAsia="ja-JP"/>
        </w:rPr>
        <w:t>T;</w:t>
      </w:r>
      <w:r w:rsidR="006E151E" w:rsidRPr="00EF1313">
        <w:rPr>
          <w:b/>
          <w:i/>
          <w:sz w:val="22"/>
          <w:szCs w:val="22"/>
          <w:lang w:eastAsia="ja-JP"/>
        </w:rPr>
        <w:t xml:space="preserve"> </w:t>
      </w:r>
      <w:r w:rsidR="0064051F" w:rsidRPr="00EF1313">
        <w:rPr>
          <w:rFonts w:hint="eastAsia"/>
          <w:b/>
          <w:i/>
          <w:sz w:val="22"/>
          <w:szCs w:val="22"/>
          <w:lang w:eastAsia="ja-JP"/>
        </w:rPr>
        <w:t>眼部感染、刺激症状および炎症</w:t>
      </w:r>
      <w:r w:rsidR="00D44640" w:rsidRPr="00EF1313">
        <w:rPr>
          <w:rFonts w:hint="eastAsia"/>
          <w:sz w:val="22"/>
          <w:szCs w:val="22"/>
          <w:lang w:eastAsia="ja-JP"/>
        </w:rPr>
        <w:t>」</w:t>
      </w:r>
      <w:r w:rsidR="0064051F" w:rsidRPr="00EF1313">
        <w:rPr>
          <w:rFonts w:hint="eastAsia"/>
          <w:sz w:val="22"/>
          <w:szCs w:val="22"/>
          <w:lang w:eastAsia="ja-JP"/>
        </w:rPr>
        <w:t>の様に一つの</w:t>
      </w:r>
      <w:r w:rsidR="0064051F" w:rsidRPr="00EF1313">
        <w:rPr>
          <w:sz w:val="22"/>
          <w:szCs w:val="22"/>
          <w:lang w:eastAsia="ja-JP"/>
        </w:rPr>
        <w:t>HLGT</w:t>
      </w:r>
      <w:r w:rsidR="0064051F" w:rsidRPr="00EF1313">
        <w:rPr>
          <w:rFonts w:hint="eastAsia"/>
          <w:sz w:val="22"/>
          <w:szCs w:val="22"/>
          <w:lang w:eastAsia="ja-JP"/>
        </w:rPr>
        <w:t>の下にまとめられていることが多い。膵内分泌障害は</w:t>
      </w:r>
      <w:r w:rsidR="00D03224" w:rsidRPr="00EF1313">
        <w:rPr>
          <w:rFonts w:hint="eastAsia"/>
          <w:sz w:val="22"/>
          <w:szCs w:val="22"/>
          <w:lang w:eastAsia="ja-JP"/>
        </w:rPr>
        <w:t>「</w:t>
      </w:r>
      <w:r w:rsidR="0064051F" w:rsidRPr="00EF1313">
        <w:rPr>
          <w:b/>
          <w:sz w:val="22"/>
          <w:szCs w:val="22"/>
          <w:lang w:eastAsia="ja-JP"/>
        </w:rPr>
        <w:t>SOC;</w:t>
      </w:r>
      <w:r w:rsidR="006E151E" w:rsidRPr="00EF1313">
        <w:rPr>
          <w:b/>
          <w:sz w:val="22"/>
          <w:szCs w:val="22"/>
          <w:lang w:eastAsia="ja-JP"/>
        </w:rPr>
        <w:t xml:space="preserve"> </w:t>
      </w:r>
      <w:r w:rsidR="0064051F" w:rsidRPr="00EF1313">
        <w:rPr>
          <w:rFonts w:hint="eastAsia"/>
          <w:b/>
          <w:i/>
          <w:sz w:val="22"/>
          <w:szCs w:val="22"/>
          <w:lang w:eastAsia="ja-JP"/>
        </w:rPr>
        <w:t>内分泌障害</w:t>
      </w:r>
      <w:r w:rsidR="00D44640" w:rsidRPr="00EF1313">
        <w:rPr>
          <w:rFonts w:hint="eastAsia"/>
          <w:sz w:val="22"/>
          <w:szCs w:val="22"/>
          <w:lang w:eastAsia="ja-JP"/>
        </w:rPr>
        <w:t>」</w:t>
      </w:r>
      <w:r w:rsidR="0064051F" w:rsidRPr="00EF1313">
        <w:rPr>
          <w:rFonts w:hint="eastAsia"/>
          <w:sz w:val="22"/>
          <w:szCs w:val="22"/>
          <w:lang w:eastAsia="ja-JP"/>
        </w:rPr>
        <w:t>をプライマリーとする。膵外分泌障害は</w:t>
      </w:r>
      <w:r w:rsidR="00D03224" w:rsidRPr="00EF1313">
        <w:rPr>
          <w:rFonts w:hint="eastAsia"/>
          <w:sz w:val="22"/>
          <w:szCs w:val="22"/>
          <w:lang w:eastAsia="ja-JP"/>
        </w:rPr>
        <w:t>「</w:t>
      </w:r>
      <w:r w:rsidR="0064051F" w:rsidRPr="00EF1313">
        <w:rPr>
          <w:b/>
          <w:sz w:val="22"/>
          <w:szCs w:val="22"/>
          <w:lang w:eastAsia="ja-JP"/>
        </w:rPr>
        <w:t>SOC</w:t>
      </w:r>
      <w:r w:rsidR="006E151E" w:rsidRPr="00EF1313">
        <w:rPr>
          <w:b/>
          <w:sz w:val="22"/>
          <w:szCs w:val="22"/>
          <w:lang w:eastAsia="ja-JP"/>
        </w:rPr>
        <w:t xml:space="preserve">; </w:t>
      </w:r>
      <w:r w:rsidR="0064051F" w:rsidRPr="00EF1313">
        <w:rPr>
          <w:rFonts w:hint="eastAsia"/>
          <w:b/>
          <w:i/>
          <w:sz w:val="22"/>
          <w:szCs w:val="22"/>
          <w:lang w:eastAsia="ja-JP"/>
        </w:rPr>
        <w:t>胃腸障害</w:t>
      </w:r>
      <w:r w:rsidR="00D44640" w:rsidRPr="00EF1313">
        <w:rPr>
          <w:rFonts w:hint="eastAsia"/>
          <w:sz w:val="22"/>
          <w:szCs w:val="22"/>
          <w:lang w:eastAsia="ja-JP"/>
        </w:rPr>
        <w:t>」</w:t>
      </w:r>
      <w:r w:rsidR="0064051F" w:rsidRPr="00EF1313">
        <w:rPr>
          <w:rFonts w:hint="eastAsia"/>
          <w:sz w:val="22"/>
          <w:szCs w:val="22"/>
          <w:lang w:eastAsia="ja-JP"/>
        </w:rPr>
        <w:t>をプライマリーとする。内分泌か外分泌か特定されない用語は</w:t>
      </w:r>
      <w:r w:rsidR="00D03224" w:rsidRPr="00EF1313">
        <w:rPr>
          <w:rFonts w:hint="eastAsia"/>
          <w:sz w:val="22"/>
          <w:szCs w:val="22"/>
          <w:lang w:eastAsia="ja-JP"/>
        </w:rPr>
        <w:t>「</w:t>
      </w:r>
      <w:r w:rsidR="0064051F" w:rsidRPr="00EF1313">
        <w:rPr>
          <w:b/>
          <w:sz w:val="22"/>
          <w:szCs w:val="22"/>
          <w:lang w:eastAsia="ja-JP"/>
        </w:rPr>
        <w:t>SOC;</w:t>
      </w:r>
      <w:r w:rsidR="006E151E" w:rsidRPr="00EF1313">
        <w:rPr>
          <w:b/>
          <w:sz w:val="22"/>
          <w:szCs w:val="22"/>
          <w:lang w:eastAsia="ja-JP"/>
        </w:rPr>
        <w:t xml:space="preserve"> </w:t>
      </w:r>
      <w:r w:rsidR="0064051F" w:rsidRPr="00EF1313">
        <w:rPr>
          <w:rFonts w:hint="eastAsia"/>
          <w:b/>
          <w:i/>
          <w:sz w:val="22"/>
          <w:szCs w:val="22"/>
          <w:lang w:eastAsia="ja-JP"/>
        </w:rPr>
        <w:t>胃腸障害</w:t>
      </w:r>
      <w:r w:rsidR="00D44640" w:rsidRPr="00EF1313">
        <w:rPr>
          <w:rFonts w:hint="eastAsia"/>
          <w:sz w:val="22"/>
          <w:szCs w:val="22"/>
          <w:lang w:eastAsia="ja-JP"/>
        </w:rPr>
        <w:t>」</w:t>
      </w:r>
      <w:r w:rsidR="0064051F" w:rsidRPr="00EF1313">
        <w:rPr>
          <w:rFonts w:hint="eastAsia"/>
          <w:sz w:val="22"/>
          <w:szCs w:val="22"/>
          <w:lang w:eastAsia="ja-JP"/>
        </w:rPr>
        <w:t>をプライマリーとする</w:t>
      </w:r>
      <w:r w:rsidR="00870532" w:rsidRPr="00EF1313">
        <w:rPr>
          <w:rFonts w:hint="eastAsia"/>
          <w:sz w:val="22"/>
          <w:szCs w:val="22"/>
          <w:lang w:eastAsia="ja-JP"/>
        </w:rPr>
        <w:t>（例：</w:t>
      </w:r>
      <w:r w:rsidR="00D03224" w:rsidRPr="00EF1313">
        <w:rPr>
          <w:rFonts w:hint="eastAsia"/>
          <w:sz w:val="22"/>
          <w:szCs w:val="22"/>
          <w:lang w:eastAsia="ja-JP"/>
        </w:rPr>
        <w:t>「</w:t>
      </w:r>
      <w:r w:rsidR="00870532" w:rsidRPr="00EF1313">
        <w:rPr>
          <w:b/>
          <w:sz w:val="22"/>
          <w:szCs w:val="22"/>
          <w:lang w:eastAsia="ja-JP"/>
        </w:rPr>
        <w:t xml:space="preserve">PT; </w:t>
      </w:r>
      <w:r w:rsidR="00870532" w:rsidRPr="00EF1313">
        <w:rPr>
          <w:rFonts w:hint="eastAsia"/>
          <w:b/>
          <w:i/>
          <w:sz w:val="22"/>
          <w:szCs w:val="22"/>
          <w:lang w:eastAsia="ja-JP"/>
        </w:rPr>
        <w:t>膵臓障害</w:t>
      </w:r>
      <w:r w:rsidR="00D44640" w:rsidRPr="00EF1313">
        <w:rPr>
          <w:rFonts w:hint="eastAsia"/>
          <w:sz w:val="22"/>
          <w:szCs w:val="22"/>
          <w:lang w:eastAsia="ja-JP"/>
        </w:rPr>
        <w:t>」</w:t>
      </w:r>
      <w:r w:rsidR="00870532" w:rsidRPr="00EF1313">
        <w:rPr>
          <w:rFonts w:hint="eastAsia"/>
          <w:sz w:val="22"/>
          <w:szCs w:val="22"/>
          <w:lang w:eastAsia="ja-JP"/>
        </w:rPr>
        <w:t>）</w:t>
      </w:r>
      <w:r w:rsidR="0064051F" w:rsidRPr="00EF1313">
        <w:rPr>
          <w:rFonts w:hint="eastAsia"/>
          <w:sz w:val="22"/>
          <w:szCs w:val="22"/>
          <w:lang w:eastAsia="ja-JP"/>
        </w:rPr>
        <w:t>。</w:t>
      </w:r>
    </w:p>
    <w:p w14:paraId="0E39891E" w14:textId="77777777" w:rsidR="00705D39" w:rsidRPr="00EF1313" w:rsidRDefault="00D03224" w:rsidP="00E41AA8">
      <w:pPr>
        <w:spacing w:beforeLines="50" w:before="120"/>
        <w:rPr>
          <w:sz w:val="22"/>
          <w:szCs w:val="22"/>
          <w:lang w:eastAsia="ja-JP"/>
        </w:rPr>
      </w:pPr>
      <w:r w:rsidRPr="00EF1313">
        <w:rPr>
          <w:rFonts w:hint="eastAsia"/>
          <w:sz w:val="22"/>
          <w:szCs w:val="22"/>
          <w:lang w:eastAsia="ja-JP"/>
        </w:rPr>
        <w:t>「</w:t>
      </w:r>
      <w:r w:rsidR="0064051F" w:rsidRPr="00EF1313">
        <w:rPr>
          <w:rFonts w:hint="eastAsia"/>
          <w:sz w:val="22"/>
          <w:szCs w:val="22"/>
          <w:lang w:eastAsia="ja-JP"/>
        </w:rPr>
        <w:t>会陰</w:t>
      </w:r>
      <w:r w:rsidR="002B1DE8" w:rsidRPr="00EF1313">
        <w:rPr>
          <w:sz w:val="22"/>
          <w:szCs w:val="22"/>
          <w:lang w:eastAsia="ja-JP"/>
        </w:rPr>
        <w:t xml:space="preserve"> (</w:t>
      </w:r>
      <w:r w:rsidR="0064051F" w:rsidRPr="00EF1313">
        <w:rPr>
          <w:sz w:val="22"/>
          <w:szCs w:val="22"/>
          <w:lang w:eastAsia="ja-JP"/>
        </w:rPr>
        <w:t>Perineum</w:t>
      </w:r>
      <w:r w:rsidR="002B1DE8" w:rsidRPr="00EF1313">
        <w:rPr>
          <w:sz w:val="22"/>
          <w:szCs w:val="22"/>
          <w:lang w:eastAsia="ja-JP"/>
        </w:rPr>
        <w:t>)</w:t>
      </w:r>
      <w:r w:rsidR="00D44640" w:rsidRPr="00EF1313">
        <w:rPr>
          <w:rFonts w:hint="eastAsia"/>
          <w:sz w:val="22"/>
          <w:szCs w:val="22"/>
          <w:lang w:eastAsia="ja-JP"/>
        </w:rPr>
        <w:t>」</w:t>
      </w:r>
      <w:r w:rsidR="0064051F" w:rsidRPr="00EF1313">
        <w:rPr>
          <w:rFonts w:hint="eastAsia"/>
          <w:sz w:val="22"/>
          <w:szCs w:val="22"/>
          <w:lang w:eastAsia="ja-JP"/>
        </w:rPr>
        <w:t>の付いた用語は</w:t>
      </w:r>
      <w:r w:rsidRPr="00EF1313">
        <w:rPr>
          <w:rFonts w:hint="eastAsia"/>
          <w:sz w:val="22"/>
          <w:szCs w:val="22"/>
          <w:lang w:eastAsia="ja-JP"/>
        </w:rPr>
        <w:t>「</w:t>
      </w:r>
      <w:r w:rsidR="0064051F" w:rsidRPr="00EF1313">
        <w:rPr>
          <w:b/>
          <w:sz w:val="22"/>
          <w:szCs w:val="22"/>
          <w:lang w:eastAsia="ja-JP"/>
        </w:rPr>
        <w:t>SOC;</w:t>
      </w:r>
      <w:r w:rsidR="006E151E" w:rsidRPr="00EF1313">
        <w:rPr>
          <w:b/>
          <w:sz w:val="22"/>
          <w:szCs w:val="22"/>
          <w:lang w:eastAsia="ja-JP"/>
        </w:rPr>
        <w:t xml:space="preserve"> </w:t>
      </w:r>
      <w:r w:rsidR="0064051F" w:rsidRPr="00EF1313">
        <w:rPr>
          <w:rFonts w:hint="eastAsia"/>
          <w:b/>
          <w:i/>
          <w:sz w:val="22"/>
          <w:szCs w:val="22"/>
          <w:lang w:eastAsia="ja-JP"/>
        </w:rPr>
        <w:t>生殖系および乳房障害</w:t>
      </w:r>
      <w:r w:rsidR="00D44640" w:rsidRPr="00EF1313">
        <w:rPr>
          <w:rFonts w:hint="eastAsia"/>
          <w:sz w:val="22"/>
          <w:szCs w:val="22"/>
          <w:lang w:eastAsia="ja-JP"/>
        </w:rPr>
        <w:t>」</w:t>
      </w:r>
      <w:r w:rsidR="0064051F" w:rsidRPr="00EF1313">
        <w:rPr>
          <w:rFonts w:hint="eastAsia"/>
          <w:sz w:val="22"/>
          <w:szCs w:val="22"/>
          <w:lang w:eastAsia="ja-JP"/>
        </w:rPr>
        <w:t>および</w:t>
      </w:r>
      <w:r w:rsidRPr="00EF1313">
        <w:rPr>
          <w:rFonts w:hint="eastAsia"/>
          <w:sz w:val="22"/>
          <w:szCs w:val="22"/>
          <w:lang w:eastAsia="ja-JP"/>
        </w:rPr>
        <w:t>「</w:t>
      </w:r>
      <w:r w:rsidR="0064051F" w:rsidRPr="00EF1313">
        <w:rPr>
          <w:b/>
          <w:sz w:val="22"/>
          <w:szCs w:val="22"/>
          <w:lang w:eastAsia="ja-JP"/>
        </w:rPr>
        <w:t>SOC;</w:t>
      </w:r>
      <w:r w:rsidR="006E151E" w:rsidRPr="00EF1313">
        <w:rPr>
          <w:b/>
          <w:i/>
          <w:sz w:val="22"/>
          <w:szCs w:val="22"/>
          <w:lang w:eastAsia="ja-JP"/>
        </w:rPr>
        <w:t xml:space="preserve"> </w:t>
      </w:r>
      <w:r w:rsidR="0064051F" w:rsidRPr="00EF1313">
        <w:rPr>
          <w:rFonts w:hint="eastAsia"/>
          <w:b/>
          <w:i/>
          <w:sz w:val="22"/>
          <w:szCs w:val="22"/>
          <w:lang w:eastAsia="ja-JP"/>
        </w:rPr>
        <w:t>妊娠、産褥および周産期の状態</w:t>
      </w:r>
      <w:r w:rsidR="00D44640" w:rsidRPr="00EF1313">
        <w:rPr>
          <w:rFonts w:hint="eastAsia"/>
          <w:sz w:val="22"/>
          <w:szCs w:val="22"/>
          <w:lang w:eastAsia="ja-JP"/>
        </w:rPr>
        <w:t>」</w:t>
      </w:r>
      <w:r w:rsidR="0064051F" w:rsidRPr="00EF1313">
        <w:rPr>
          <w:rFonts w:hint="eastAsia"/>
          <w:sz w:val="22"/>
          <w:szCs w:val="22"/>
          <w:lang w:eastAsia="ja-JP"/>
        </w:rPr>
        <w:t>を含め幾つかの</w:t>
      </w:r>
      <w:r w:rsidR="0064051F" w:rsidRPr="00EF1313">
        <w:rPr>
          <w:sz w:val="22"/>
          <w:szCs w:val="22"/>
          <w:lang w:eastAsia="ja-JP"/>
        </w:rPr>
        <w:t>SOC</w:t>
      </w:r>
      <w:r w:rsidR="0064051F" w:rsidRPr="00EF1313">
        <w:rPr>
          <w:rFonts w:hint="eastAsia"/>
          <w:sz w:val="22"/>
          <w:szCs w:val="22"/>
          <w:lang w:eastAsia="ja-JP"/>
        </w:rPr>
        <w:t>にリンクする可能性がある。</w:t>
      </w:r>
      <w:r w:rsidR="0068390B" w:rsidRPr="00EF1313">
        <w:rPr>
          <w:sz w:val="22"/>
          <w:szCs w:val="22"/>
          <w:lang w:eastAsia="ja-JP"/>
        </w:rPr>
        <w:br/>
      </w:r>
      <w:r w:rsidR="0064051F" w:rsidRPr="00EF1313">
        <w:rPr>
          <w:rFonts w:hint="eastAsia"/>
          <w:sz w:val="22"/>
          <w:szCs w:val="22"/>
          <w:lang w:eastAsia="ja-JP"/>
        </w:rPr>
        <w:t>新規の</w:t>
      </w:r>
      <w:r w:rsidRPr="00EF1313">
        <w:rPr>
          <w:rFonts w:hint="eastAsia"/>
          <w:sz w:val="22"/>
          <w:szCs w:val="22"/>
          <w:lang w:eastAsia="ja-JP"/>
        </w:rPr>
        <w:t>「</w:t>
      </w:r>
      <w:r w:rsidR="0064051F" w:rsidRPr="00EF1313">
        <w:rPr>
          <w:rFonts w:hint="eastAsia"/>
          <w:sz w:val="22"/>
          <w:szCs w:val="22"/>
          <w:lang w:eastAsia="ja-JP"/>
        </w:rPr>
        <w:t>会陰</w:t>
      </w:r>
      <w:r w:rsidR="0064051F" w:rsidRPr="00EF1313">
        <w:rPr>
          <w:sz w:val="22"/>
          <w:szCs w:val="22"/>
          <w:lang w:eastAsia="ja-JP"/>
        </w:rPr>
        <w:t xml:space="preserve"> </w:t>
      </w:r>
      <w:r w:rsidR="002B1DE8" w:rsidRPr="00EF1313">
        <w:rPr>
          <w:sz w:val="22"/>
          <w:szCs w:val="22"/>
          <w:lang w:eastAsia="ja-JP"/>
        </w:rPr>
        <w:t>(</w:t>
      </w:r>
      <w:r w:rsidR="0064051F" w:rsidRPr="00EF1313">
        <w:rPr>
          <w:sz w:val="22"/>
          <w:szCs w:val="22"/>
          <w:lang w:eastAsia="ja-JP"/>
        </w:rPr>
        <w:t>Perineum</w:t>
      </w:r>
      <w:r w:rsidR="002B1DE8" w:rsidRPr="00EF1313">
        <w:rPr>
          <w:sz w:val="22"/>
          <w:szCs w:val="22"/>
          <w:lang w:eastAsia="ja-JP"/>
        </w:rPr>
        <w:t>)</w:t>
      </w:r>
      <w:r w:rsidR="00D44640" w:rsidRPr="00EF1313">
        <w:rPr>
          <w:rFonts w:hint="eastAsia"/>
          <w:sz w:val="22"/>
          <w:szCs w:val="22"/>
          <w:lang w:eastAsia="ja-JP"/>
        </w:rPr>
        <w:t>」</w:t>
      </w:r>
      <w:r w:rsidR="0064051F" w:rsidRPr="00EF1313">
        <w:rPr>
          <w:rFonts w:hint="eastAsia"/>
          <w:sz w:val="22"/>
          <w:szCs w:val="22"/>
          <w:lang w:eastAsia="ja-JP"/>
        </w:rPr>
        <w:t>の付いた用語が追加要請された場合には、ケースバイケースで最も適切と考えられる</w:t>
      </w:r>
      <w:r w:rsidR="0064051F" w:rsidRPr="00EF1313">
        <w:rPr>
          <w:sz w:val="22"/>
          <w:szCs w:val="22"/>
          <w:lang w:eastAsia="ja-JP"/>
        </w:rPr>
        <w:t>SOC</w:t>
      </w:r>
      <w:r w:rsidR="0064051F" w:rsidRPr="00EF1313">
        <w:rPr>
          <w:rFonts w:hint="eastAsia"/>
          <w:sz w:val="22"/>
          <w:szCs w:val="22"/>
          <w:lang w:eastAsia="ja-JP"/>
        </w:rPr>
        <w:t>にリンクさせることとする。</w:t>
      </w:r>
    </w:p>
    <w:p w14:paraId="504E06F5"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249" w:name="_Toc420230502"/>
      <w:bookmarkStart w:id="250" w:name="_Toc420231995"/>
      <w:bookmarkStart w:id="251" w:name="_Toc420292698"/>
      <w:bookmarkStart w:id="252" w:name="_Toc420293043"/>
      <w:bookmarkStart w:id="253" w:name="_Toc427562937"/>
      <w:bookmarkStart w:id="254" w:name="_Toc429210178"/>
      <w:bookmarkStart w:id="255" w:name="_Toc443386834"/>
      <w:bookmarkStart w:id="256" w:name="_Toc459295120"/>
      <w:r w:rsidRPr="007A64A5">
        <w:rPr>
          <w:rFonts w:ascii="ＭＳ Ｐゴシック" w:eastAsia="ＭＳ Ｐゴシック" w:hAnsi="ＭＳ Ｐゴシック" w:hint="eastAsia"/>
          <w:i w:val="0"/>
          <w:sz w:val="24"/>
          <w:szCs w:val="24"/>
          <w:lang w:eastAsia="ja-JP"/>
        </w:rPr>
        <w:lastRenderedPageBreak/>
        <w:t>6.8</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2F7E6E" w:rsidRPr="007A64A5">
        <w:rPr>
          <w:rFonts w:ascii="ＭＳ Ｐゴシック" w:eastAsia="ＭＳ Ｐゴシック" w:hAnsi="ＭＳ Ｐゴシック" w:hint="eastAsia"/>
          <w:i w:val="0"/>
          <w:sz w:val="24"/>
          <w:szCs w:val="24"/>
          <w:lang w:eastAsia="ja-JP"/>
        </w:rPr>
        <w:t xml:space="preserve"> </w:t>
      </w:r>
      <w:r w:rsidR="007614F0" w:rsidRPr="007A64A5">
        <w:rPr>
          <w:rFonts w:ascii="ＭＳ Ｐゴシック" w:eastAsia="ＭＳ Ｐゴシック" w:hAnsi="ＭＳ Ｐゴシック" w:hint="eastAsia"/>
          <w:i w:val="0"/>
          <w:sz w:val="24"/>
          <w:szCs w:val="24"/>
          <w:lang w:eastAsia="ja-JP"/>
        </w:rPr>
        <w:t>一般・全身障害および投与部位の状態</w:t>
      </w:r>
      <w:bookmarkEnd w:id="249"/>
      <w:bookmarkEnd w:id="250"/>
      <w:bookmarkEnd w:id="251"/>
      <w:bookmarkEnd w:id="252"/>
      <w:bookmarkEnd w:id="253"/>
      <w:bookmarkEnd w:id="254"/>
      <w:r w:rsidR="00D44640">
        <w:rPr>
          <w:rFonts w:ascii="ＭＳ Ｐゴシック" w:eastAsia="ＭＳ Ｐゴシック" w:hAnsi="ＭＳ Ｐゴシック" w:hint="eastAsia"/>
          <w:i w:val="0"/>
          <w:sz w:val="24"/>
          <w:szCs w:val="24"/>
          <w:lang w:eastAsia="ja-JP"/>
        </w:rPr>
        <w:t>」</w:t>
      </w:r>
      <w:bookmarkEnd w:id="255"/>
      <w:bookmarkEnd w:id="256"/>
    </w:p>
    <w:p w14:paraId="5C6DD4A5"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6.8.1</w:t>
      </w:r>
      <w:r w:rsidRPr="0000152A">
        <w:rPr>
          <w:rFonts w:ascii="ＭＳ Ｐゴシック" w:eastAsia="ＭＳ Ｐゴシック" w:hAnsi="ＭＳ Ｐゴシック" w:hint="eastAsia"/>
          <w:b/>
          <w:sz w:val="22"/>
          <w:szCs w:val="22"/>
          <w:lang w:eastAsia="ja-JP"/>
        </w:rPr>
        <w:tab/>
        <w:t>分類基準</w:t>
      </w:r>
    </w:p>
    <w:p w14:paraId="7C83B081" w14:textId="77777777" w:rsidR="00705D39" w:rsidRDefault="00DA74A4" w:rsidP="00E41AA8">
      <w:pPr>
        <w:spacing w:beforeLines="50" w:before="120"/>
        <w:rPr>
          <w:sz w:val="22"/>
          <w:szCs w:val="22"/>
          <w:lang w:eastAsia="ja-JP"/>
        </w:rPr>
      </w:pPr>
      <w:r w:rsidRPr="00EF1313">
        <w:rPr>
          <w:rFonts w:hint="eastAsia"/>
          <w:sz w:val="22"/>
          <w:szCs w:val="22"/>
          <w:lang w:eastAsia="ja-JP"/>
        </w:rPr>
        <w:t>本</w:t>
      </w:r>
      <w:r w:rsidRPr="00EF1313">
        <w:rPr>
          <w:sz w:val="22"/>
          <w:szCs w:val="22"/>
          <w:lang w:eastAsia="ja-JP"/>
        </w:rPr>
        <w:t>SOC</w:t>
      </w:r>
      <w:r w:rsidR="0064051F" w:rsidRPr="00EF1313">
        <w:rPr>
          <w:rFonts w:hint="eastAsia"/>
          <w:sz w:val="22"/>
          <w:szCs w:val="22"/>
          <w:lang w:eastAsia="ja-JP"/>
        </w:rPr>
        <w:t>には、そのままではいずれの単一</w:t>
      </w:r>
      <w:r w:rsidR="0064051F" w:rsidRPr="00EF1313">
        <w:rPr>
          <w:sz w:val="22"/>
          <w:szCs w:val="22"/>
          <w:lang w:eastAsia="ja-JP"/>
        </w:rPr>
        <w:t>SOC</w:t>
      </w:r>
      <w:r w:rsidR="0064051F" w:rsidRPr="00EF1313">
        <w:rPr>
          <w:rFonts w:hint="eastAsia"/>
          <w:sz w:val="22"/>
          <w:szCs w:val="22"/>
          <w:lang w:eastAsia="ja-JP"/>
        </w:rPr>
        <w:t>に</w:t>
      </w:r>
      <w:r w:rsidR="0064051F" w:rsidRPr="005B1AA0">
        <w:rPr>
          <w:rFonts w:hAnsi="ＭＳ 明朝" w:hint="eastAsia"/>
          <w:sz w:val="22"/>
          <w:szCs w:val="22"/>
          <w:lang w:eastAsia="ja-JP"/>
        </w:rPr>
        <w:t>も分類</w:t>
      </w:r>
      <w:r w:rsidR="005757BC" w:rsidRPr="005B1AA0">
        <w:rPr>
          <w:rFonts w:hAnsi="ＭＳ 明朝" w:hint="eastAsia"/>
          <w:sz w:val="22"/>
          <w:szCs w:val="22"/>
          <w:lang w:eastAsia="ja-JP"/>
        </w:rPr>
        <w:t>で</w:t>
      </w:r>
      <w:r w:rsidR="005757BC" w:rsidRPr="00EF1313">
        <w:rPr>
          <w:rFonts w:hint="eastAsia"/>
          <w:sz w:val="22"/>
          <w:szCs w:val="22"/>
          <w:lang w:eastAsia="ja-JP"/>
        </w:rPr>
        <w:t>き</w:t>
      </w:r>
      <w:r w:rsidR="0064051F" w:rsidRPr="00EF1313">
        <w:rPr>
          <w:rFonts w:hint="eastAsia"/>
          <w:sz w:val="22"/>
          <w:szCs w:val="22"/>
          <w:lang w:eastAsia="ja-JP"/>
        </w:rPr>
        <w:t>ない用語あるいは複数の臓器別</w:t>
      </w:r>
      <w:r w:rsidR="0064051F" w:rsidRPr="00EF1313">
        <w:rPr>
          <w:sz w:val="22"/>
          <w:szCs w:val="22"/>
          <w:lang w:eastAsia="ja-JP"/>
        </w:rPr>
        <w:t>SOC</w:t>
      </w:r>
      <w:r w:rsidR="0064051F" w:rsidRPr="00EF1313">
        <w:rPr>
          <w:rFonts w:hint="eastAsia"/>
          <w:sz w:val="22"/>
          <w:szCs w:val="22"/>
          <w:lang w:eastAsia="ja-JP"/>
        </w:rPr>
        <w:t>に関連する非特異的な用語が含まれている。</w:t>
      </w:r>
      <w:r w:rsidR="0064051F" w:rsidRPr="00EF1313">
        <w:rPr>
          <w:sz w:val="22"/>
          <w:szCs w:val="22"/>
          <w:lang w:eastAsia="ja-JP"/>
        </w:rPr>
        <w:t>HLGT</w:t>
      </w:r>
      <w:r w:rsidR="0064051F" w:rsidRPr="00EF1313">
        <w:rPr>
          <w:rFonts w:hint="eastAsia"/>
          <w:sz w:val="22"/>
          <w:szCs w:val="22"/>
          <w:lang w:eastAsia="ja-JP"/>
        </w:rPr>
        <w:t>は病因学的な分類</w:t>
      </w:r>
      <w:r w:rsidR="00BF7D97" w:rsidRPr="00EF1313">
        <w:rPr>
          <w:rFonts w:hint="eastAsia"/>
          <w:sz w:val="22"/>
          <w:szCs w:val="22"/>
          <w:lang w:eastAsia="ja-JP"/>
        </w:rPr>
        <w:t>（治療的および非治療的</w:t>
      </w:r>
      <w:r w:rsidR="00E07CE4" w:rsidRPr="00EF1313">
        <w:rPr>
          <w:rFonts w:hint="eastAsia"/>
          <w:sz w:val="22"/>
          <w:szCs w:val="22"/>
          <w:lang w:eastAsia="ja-JP"/>
        </w:rPr>
        <w:t>効果、投与部位反応）</w:t>
      </w:r>
      <w:r w:rsidR="0064051F" w:rsidRPr="00EF1313">
        <w:rPr>
          <w:rFonts w:hint="eastAsia"/>
          <w:sz w:val="22"/>
          <w:szCs w:val="22"/>
          <w:lang w:eastAsia="ja-JP"/>
        </w:rPr>
        <w:t>または病理学的</w:t>
      </w:r>
      <w:r w:rsidR="00E07CE4" w:rsidRPr="00EF1313">
        <w:rPr>
          <w:rFonts w:hint="eastAsia"/>
          <w:sz w:val="22"/>
          <w:szCs w:val="22"/>
          <w:lang w:eastAsia="ja-JP"/>
        </w:rPr>
        <w:t>（致命的転帰、組織障害）</w:t>
      </w:r>
      <w:r w:rsidR="0064051F" w:rsidRPr="00EF1313">
        <w:rPr>
          <w:rFonts w:hint="eastAsia"/>
          <w:sz w:val="22"/>
          <w:szCs w:val="22"/>
          <w:lang w:eastAsia="ja-JP"/>
        </w:rPr>
        <w:t>に分類され</w:t>
      </w:r>
      <w:r w:rsidR="00E07CE4" w:rsidRPr="00EF1313">
        <w:rPr>
          <w:rFonts w:hint="eastAsia"/>
          <w:sz w:val="22"/>
          <w:szCs w:val="22"/>
          <w:lang w:eastAsia="ja-JP"/>
        </w:rPr>
        <w:t>ている。</w:t>
      </w:r>
      <w:r w:rsidR="0064051F" w:rsidRPr="00EF1313">
        <w:rPr>
          <w:rFonts w:hint="eastAsia"/>
          <w:sz w:val="22"/>
          <w:szCs w:val="22"/>
          <w:lang w:eastAsia="ja-JP"/>
        </w:rPr>
        <w:t>それぞれの</w:t>
      </w:r>
      <w:r w:rsidR="0064051F" w:rsidRPr="00EF1313">
        <w:rPr>
          <w:sz w:val="22"/>
          <w:szCs w:val="22"/>
          <w:lang w:eastAsia="ja-JP"/>
        </w:rPr>
        <w:t>HLGT</w:t>
      </w:r>
      <w:r w:rsidR="0064051F" w:rsidRPr="00EF1313">
        <w:rPr>
          <w:rFonts w:hint="eastAsia"/>
          <w:sz w:val="22"/>
          <w:szCs w:val="22"/>
          <w:lang w:eastAsia="ja-JP"/>
        </w:rPr>
        <w:t>の下位の</w:t>
      </w:r>
      <w:r w:rsidR="0064051F" w:rsidRPr="00EF1313">
        <w:rPr>
          <w:sz w:val="22"/>
          <w:szCs w:val="22"/>
          <w:lang w:eastAsia="ja-JP"/>
        </w:rPr>
        <w:t>HLT</w:t>
      </w:r>
      <w:r w:rsidR="0064051F" w:rsidRPr="00EF1313">
        <w:rPr>
          <w:rFonts w:hint="eastAsia"/>
          <w:sz w:val="22"/>
          <w:szCs w:val="22"/>
          <w:lang w:eastAsia="ja-JP"/>
        </w:rPr>
        <w:t>は主として病態別に分類されている</w:t>
      </w:r>
      <w:r w:rsidR="00E07CE4" w:rsidRPr="00EF1313">
        <w:rPr>
          <w:rFonts w:hint="eastAsia"/>
          <w:sz w:val="22"/>
          <w:szCs w:val="22"/>
          <w:lang w:eastAsia="ja-JP"/>
        </w:rPr>
        <w:t>が</w:t>
      </w:r>
      <w:r w:rsidR="00E07CE4" w:rsidRPr="00EF1313">
        <w:rPr>
          <w:rFonts w:hint="eastAsia"/>
          <w:i/>
          <w:sz w:val="22"/>
          <w:szCs w:val="22"/>
          <w:lang w:eastAsia="ja-JP"/>
        </w:rPr>
        <w:t>、</w:t>
      </w:r>
      <w:r w:rsidR="00D03224" w:rsidRPr="00EF1313">
        <w:rPr>
          <w:rFonts w:hint="eastAsia"/>
          <w:sz w:val="22"/>
          <w:szCs w:val="22"/>
          <w:lang w:eastAsia="ja-JP"/>
        </w:rPr>
        <w:t>「</w:t>
      </w:r>
      <w:r w:rsidR="0064051F" w:rsidRPr="00EF1313">
        <w:rPr>
          <w:b/>
          <w:sz w:val="22"/>
          <w:szCs w:val="22"/>
          <w:lang w:eastAsia="ja-JP"/>
        </w:rPr>
        <w:t>HLGT;</w:t>
      </w:r>
      <w:r w:rsidR="002A13EF" w:rsidRPr="00EF1313">
        <w:rPr>
          <w:b/>
          <w:sz w:val="22"/>
          <w:szCs w:val="22"/>
          <w:lang w:eastAsia="ja-JP"/>
        </w:rPr>
        <w:t xml:space="preserve"> </w:t>
      </w:r>
      <w:r w:rsidR="0064051F" w:rsidRPr="00EF1313">
        <w:rPr>
          <w:rFonts w:hint="eastAsia"/>
          <w:b/>
          <w:i/>
          <w:sz w:val="22"/>
          <w:szCs w:val="22"/>
          <w:lang w:eastAsia="ja-JP"/>
        </w:rPr>
        <w:t>投与</w:t>
      </w:r>
      <w:r w:rsidR="007F20C7" w:rsidRPr="00EF1313">
        <w:rPr>
          <w:rFonts w:hint="eastAsia"/>
          <w:b/>
          <w:i/>
          <w:sz w:val="22"/>
          <w:szCs w:val="22"/>
          <w:lang w:eastAsia="ja-JP"/>
        </w:rPr>
        <w:t>部位</w:t>
      </w:r>
      <w:r w:rsidR="0064051F" w:rsidRPr="00EF1313">
        <w:rPr>
          <w:rFonts w:hint="eastAsia"/>
          <w:b/>
          <w:i/>
          <w:sz w:val="22"/>
          <w:szCs w:val="22"/>
          <w:lang w:eastAsia="ja-JP"/>
        </w:rPr>
        <w:t>反応</w:t>
      </w:r>
      <w:r w:rsidR="00D44640" w:rsidRPr="00EF1313">
        <w:rPr>
          <w:rFonts w:hint="eastAsia"/>
          <w:sz w:val="22"/>
          <w:szCs w:val="22"/>
          <w:lang w:eastAsia="ja-JP"/>
        </w:rPr>
        <w:t>」</w:t>
      </w:r>
      <w:r w:rsidR="002A13EF" w:rsidRPr="00EF1313">
        <w:rPr>
          <w:rFonts w:hint="eastAsia"/>
          <w:sz w:val="22"/>
          <w:szCs w:val="22"/>
          <w:lang w:eastAsia="ja-JP"/>
        </w:rPr>
        <w:t>は例外的に</w:t>
      </w:r>
      <w:r w:rsidR="009E3B77" w:rsidRPr="00EF1313">
        <w:rPr>
          <w:rFonts w:hint="eastAsia"/>
          <w:sz w:val="22"/>
          <w:szCs w:val="22"/>
          <w:lang w:eastAsia="ja-JP"/>
        </w:rPr>
        <w:t>投与法別</w:t>
      </w:r>
      <w:r w:rsidR="00B94A23" w:rsidRPr="00EF1313">
        <w:rPr>
          <w:rFonts w:hint="eastAsia"/>
          <w:sz w:val="22"/>
          <w:szCs w:val="22"/>
          <w:lang w:eastAsia="ja-JP"/>
        </w:rPr>
        <w:t>（適用部位、埋め込み部位、注射</w:t>
      </w:r>
      <w:r w:rsidR="009E3B77" w:rsidRPr="00EF1313">
        <w:rPr>
          <w:rFonts w:hint="eastAsia"/>
          <w:sz w:val="22"/>
          <w:szCs w:val="22"/>
          <w:lang w:eastAsia="ja-JP"/>
        </w:rPr>
        <w:t>部位）で</w:t>
      </w:r>
      <w:r w:rsidR="002A13EF" w:rsidRPr="00EF1313">
        <w:rPr>
          <w:rFonts w:hint="eastAsia"/>
          <w:sz w:val="22"/>
          <w:szCs w:val="22"/>
          <w:lang w:eastAsia="ja-JP"/>
        </w:rPr>
        <w:t>、</w:t>
      </w:r>
      <w:r w:rsidR="0064051F" w:rsidRPr="00EF1313">
        <w:rPr>
          <w:rFonts w:hint="eastAsia"/>
          <w:sz w:val="22"/>
          <w:szCs w:val="22"/>
          <w:lang w:eastAsia="ja-JP"/>
        </w:rPr>
        <w:t>また、</w:t>
      </w:r>
      <w:r w:rsidR="00D03224" w:rsidRPr="00EF1313">
        <w:rPr>
          <w:rFonts w:hint="eastAsia"/>
          <w:sz w:val="22"/>
          <w:szCs w:val="22"/>
          <w:lang w:eastAsia="ja-JP"/>
        </w:rPr>
        <w:t>「</w:t>
      </w:r>
      <w:r w:rsidR="0064051F" w:rsidRPr="00EF1313">
        <w:rPr>
          <w:b/>
          <w:sz w:val="22"/>
          <w:szCs w:val="22"/>
          <w:lang w:eastAsia="ja-JP"/>
        </w:rPr>
        <w:t>HLGT;</w:t>
      </w:r>
      <w:r w:rsidR="009E3B77" w:rsidRPr="00EF1313">
        <w:rPr>
          <w:b/>
          <w:sz w:val="22"/>
          <w:szCs w:val="22"/>
          <w:lang w:eastAsia="ja-JP"/>
        </w:rPr>
        <w:t xml:space="preserve"> </w:t>
      </w:r>
      <w:r w:rsidR="0064051F" w:rsidRPr="00EF1313">
        <w:rPr>
          <w:rFonts w:hint="eastAsia"/>
          <w:b/>
          <w:i/>
          <w:sz w:val="22"/>
          <w:szCs w:val="22"/>
          <w:lang w:eastAsia="ja-JP"/>
        </w:rPr>
        <w:t>治療的効果および非治療的効果（毒性を除く）</w:t>
      </w:r>
      <w:r w:rsidR="00D44640" w:rsidRPr="00EF1313">
        <w:rPr>
          <w:rFonts w:hint="eastAsia"/>
          <w:sz w:val="22"/>
          <w:szCs w:val="22"/>
          <w:lang w:eastAsia="ja-JP"/>
        </w:rPr>
        <w:t>」</w:t>
      </w:r>
      <w:r w:rsidR="004E6D17">
        <w:rPr>
          <w:rFonts w:hint="eastAsia"/>
          <w:sz w:val="22"/>
          <w:szCs w:val="22"/>
          <w:lang w:eastAsia="ja-JP"/>
        </w:rPr>
        <w:t>は</w:t>
      </w:r>
      <w:r w:rsidR="0064051F" w:rsidRPr="00EF1313">
        <w:rPr>
          <w:rFonts w:hint="eastAsia"/>
          <w:sz w:val="22"/>
          <w:szCs w:val="22"/>
          <w:lang w:eastAsia="ja-JP"/>
        </w:rPr>
        <w:t>作用タイプ別に分類されている</w:t>
      </w:r>
      <w:r w:rsidR="004E6D17">
        <w:rPr>
          <w:rFonts w:hint="eastAsia"/>
          <w:sz w:val="22"/>
          <w:szCs w:val="22"/>
          <w:lang w:eastAsia="ja-JP"/>
        </w:rPr>
        <w:t>（</w:t>
      </w:r>
      <w:r w:rsidR="004E6D17" w:rsidRPr="00EF1313">
        <w:rPr>
          <w:rFonts w:hint="eastAsia"/>
          <w:sz w:val="22"/>
          <w:szCs w:val="22"/>
          <w:lang w:eastAsia="ja-JP"/>
        </w:rPr>
        <w:t>例：「</w:t>
      </w:r>
      <w:r w:rsidR="004E6D17" w:rsidRPr="00EF1313">
        <w:rPr>
          <w:b/>
          <w:sz w:val="22"/>
          <w:szCs w:val="22"/>
          <w:lang w:eastAsia="ja-JP"/>
        </w:rPr>
        <w:t>HLT;</w:t>
      </w:r>
      <w:r w:rsidR="004E6D17" w:rsidRPr="00EF1313">
        <w:rPr>
          <w:b/>
          <w:i/>
          <w:sz w:val="22"/>
          <w:szCs w:val="22"/>
          <w:lang w:eastAsia="ja-JP"/>
        </w:rPr>
        <w:t xml:space="preserve"> </w:t>
      </w:r>
      <w:r w:rsidR="004E6D17" w:rsidRPr="00EF1313">
        <w:rPr>
          <w:rFonts w:hint="eastAsia"/>
          <w:b/>
          <w:i/>
          <w:sz w:val="22"/>
          <w:szCs w:val="22"/>
          <w:lang w:eastAsia="ja-JP"/>
        </w:rPr>
        <w:t>相互作用</w:t>
      </w:r>
      <w:r w:rsidR="004E6D17" w:rsidRPr="00EF1313">
        <w:rPr>
          <w:rFonts w:hint="eastAsia"/>
          <w:sz w:val="22"/>
          <w:szCs w:val="22"/>
          <w:lang w:eastAsia="ja-JP"/>
        </w:rPr>
        <w:t>」および「</w:t>
      </w:r>
      <w:r w:rsidR="004E6D17" w:rsidRPr="00EF1313">
        <w:rPr>
          <w:b/>
          <w:sz w:val="22"/>
          <w:szCs w:val="22"/>
          <w:lang w:eastAsia="ja-JP"/>
        </w:rPr>
        <w:t>HLT;</w:t>
      </w:r>
      <w:r w:rsidR="004E6D17" w:rsidRPr="00EF1313">
        <w:rPr>
          <w:b/>
          <w:i/>
          <w:sz w:val="22"/>
          <w:szCs w:val="22"/>
          <w:lang w:eastAsia="ja-JP"/>
        </w:rPr>
        <w:t xml:space="preserve"> </w:t>
      </w:r>
      <w:r w:rsidR="004E6D17" w:rsidRPr="00EF1313">
        <w:rPr>
          <w:rFonts w:hint="eastAsia"/>
          <w:b/>
          <w:i/>
          <w:sz w:val="22"/>
          <w:szCs w:val="22"/>
          <w:lang w:eastAsia="ja-JP"/>
        </w:rPr>
        <w:t>治療的効果および非治療的効果</w:t>
      </w:r>
      <w:r w:rsidR="004E6D17" w:rsidRPr="00EF1313">
        <w:rPr>
          <w:rFonts w:hint="eastAsia"/>
          <w:sz w:val="22"/>
          <w:szCs w:val="22"/>
          <w:lang w:eastAsia="ja-JP"/>
        </w:rPr>
        <w:t>」</w:t>
      </w:r>
      <w:r w:rsidR="004E6D17">
        <w:rPr>
          <w:rFonts w:hint="eastAsia"/>
          <w:sz w:val="22"/>
          <w:szCs w:val="22"/>
          <w:lang w:eastAsia="ja-JP"/>
        </w:rPr>
        <w:t>）</w:t>
      </w:r>
      <w:r w:rsidR="0064051F" w:rsidRPr="00EF1313">
        <w:rPr>
          <w:rFonts w:hint="eastAsia"/>
          <w:sz w:val="22"/>
          <w:szCs w:val="22"/>
          <w:lang w:eastAsia="ja-JP"/>
        </w:rPr>
        <w:t>。</w:t>
      </w:r>
      <w:r w:rsidR="00D03224" w:rsidRPr="00EF1313">
        <w:rPr>
          <w:rFonts w:hint="eastAsia"/>
          <w:sz w:val="22"/>
          <w:szCs w:val="22"/>
          <w:lang w:eastAsia="ja-JP"/>
        </w:rPr>
        <w:t>「</w:t>
      </w:r>
      <w:r w:rsidR="0064051F" w:rsidRPr="00EF1313">
        <w:rPr>
          <w:b/>
          <w:sz w:val="22"/>
          <w:szCs w:val="22"/>
          <w:lang w:eastAsia="ja-JP"/>
        </w:rPr>
        <w:t>HLT;</w:t>
      </w:r>
      <w:r w:rsidR="001A6A96" w:rsidRPr="00EF1313">
        <w:rPr>
          <w:b/>
          <w:sz w:val="22"/>
          <w:szCs w:val="22"/>
          <w:lang w:eastAsia="ja-JP"/>
        </w:rPr>
        <w:t xml:space="preserve"> </w:t>
      </w:r>
      <w:r w:rsidR="0064051F" w:rsidRPr="00EF1313">
        <w:rPr>
          <w:rFonts w:hint="eastAsia"/>
          <w:b/>
          <w:i/>
          <w:sz w:val="22"/>
          <w:szCs w:val="22"/>
          <w:lang w:eastAsia="ja-JP"/>
        </w:rPr>
        <w:t>治療的効果および非治療的効果</w:t>
      </w:r>
      <w:r w:rsidR="00D44640" w:rsidRPr="00EF1313">
        <w:rPr>
          <w:rFonts w:hint="eastAsia"/>
          <w:sz w:val="22"/>
          <w:szCs w:val="22"/>
          <w:lang w:eastAsia="ja-JP"/>
        </w:rPr>
        <w:t>」</w:t>
      </w:r>
      <w:r w:rsidR="0064051F" w:rsidRPr="00EF1313">
        <w:rPr>
          <w:rFonts w:hint="eastAsia"/>
          <w:sz w:val="22"/>
          <w:szCs w:val="22"/>
          <w:lang w:eastAsia="ja-JP"/>
        </w:rPr>
        <w:t>はカバーする範囲が広い</w:t>
      </w:r>
      <w:r w:rsidR="0064051F" w:rsidRPr="00EF1313">
        <w:rPr>
          <w:sz w:val="22"/>
          <w:szCs w:val="22"/>
          <w:lang w:eastAsia="ja-JP"/>
        </w:rPr>
        <w:t>HLT</w:t>
      </w:r>
      <w:r w:rsidR="0064051F" w:rsidRPr="00EF1313">
        <w:rPr>
          <w:rFonts w:hint="eastAsia"/>
          <w:sz w:val="22"/>
          <w:szCs w:val="22"/>
          <w:lang w:eastAsia="ja-JP"/>
        </w:rPr>
        <w:t>で、他の特定の</w:t>
      </w:r>
      <w:r w:rsidR="0064051F" w:rsidRPr="00EF1313">
        <w:rPr>
          <w:sz w:val="22"/>
          <w:szCs w:val="22"/>
          <w:lang w:eastAsia="ja-JP"/>
        </w:rPr>
        <w:t>HLT</w:t>
      </w:r>
      <w:r w:rsidR="0064051F" w:rsidRPr="00EF1313">
        <w:rPr>
          <w:rFonts w:hint="eastAsia"/>
          <w:sz w:val="22"/>
          <w:szCs w:val="22"/>
          <w:lang w:eastAsia="ja-JP"/>
        </w:rPr>
        <w:t>には分類できない用語を分類する目的を持っている</w:t>
      </w:r>
      <w:r w:rsidR="0008365C" w:rsidRPr="00EF1313">
        <w:rPr>
          <w:rFonts w:hint="eastAsia"/>
          <w:sz w:val="22"/>
          <w:szCs w:val="22"/>
          <w:lang w:eastAsia="ja-JP"/>
        </w:rPr>
        <w:t>（例：</w:t>
      </w:r>
      <w:r w:rsidR="00D03224" w:rsidRPr="00EF1313">
        <w:rPr>
          <w:rFonts w:hint="eastAsia"/>
          <w:sz w:val="22"/>
          <w:szCs w:val="22"/>
          <w:lang w:eastAsia="ja-JP"/>
        </w:rPr>
        <w:t>「</w:t>
      </w:r>
      <w:r w:rsidR="0008365C" w:rsidRPr="00EF1313">
        <w:rPr>
          <w:b/>
          <w:sz w:val="22"/>
          <w:szCs w:val="22"/>
          <w:lang w:eastAsia="ja-JP"/>
        </w:rPr>
        <w:t xml:space="preserve">PT; </w:t>
      </w:r>
      <w:r w:rsidR="0008365C" w:rsidRPr="00EF1313">
        <w:rPr>
          <w:rFonts w:hint="eastAsia"/>
          <w:b/>
          <w:i/>
          <w:sz w:val="22"/>
          <w:szCs w:val="22"/>
          <w:lang w:eastAsia="ja-JP"/>
        </w:rPr>
        <w:t>薬効低下</w:t>
      </w:r>
      <w:r w:rsidR="00D44640" w:rsidRPr="00EF1313">
        <w:rPr>
          <w:rFonts w:hint="eastAsia"/>
          <w:sz w:val="22"/>
          <w:szCs w:val="22"/>
          <w:lang w:eastAsia="ja-JP"/>
        </w:rPr>
        <w:t>」</w:t>
      </w:r>
      <w:r w:rsidR="006A4CA2" w:rsidRPr="00EF1313">
        <w:rPr>
          <w:rFonts w:hint="eastAsia"/>
          <w:sz w:val="22"/>
          <w:szCs w:val="22"/>
          <w:lang w:eastAsia="ja-JP"/>
        </w:rPr>
        <w:t>、</w:t>
      </w:r>
      <w:r w:rsidR="00D03224" w:rsidRPr="00EF1313">
        <w:rPr>
          <w:rFonts w:hint="eastAsia"/>
          <w:sz w:val="22"/>
          <w:szCs w:val="22"/>
          <w:lang w:eastAsia="ja-JP"/>
        </w:rPr>
        <w:t>「</w:t>
      </w:r>
      <w:r w:rsidR="0008365C" w:rsidRPr="00EF1313">
        <w:rPr>
          <w:b/>
          <w:sz w:val="22"/>
          <w:szCs w:val="22"/>
          <w:lang w:eastAsia="ja-JP"/>
        </w:rPr>
        <w:t>PT;</w:t>
      </w:r>
      <w:r w:rsidR="0008365C" w:rsidRPr="00EF1313">
        <w:rPr>
          <w:b/>
          <w:i/>
          <w:sz w:val="22"/>
          <w:szCs w:val="22"/>
          <w:lang w:eastAsia="ja-JP"/>
        </w:rPr>
        <w:t xml:space="preserve"> </w:t>
      </w:r>
      <w:r w:rsidR="0008365C" w:rsidRPr="00EF1313">
        <w:rPr>
          <w:rFonts w:hint="eastAsia"/>
          <w:b/>
          <w:i/>
          <w:sz w:val="22"/>
          <w:szCs w:val="22"/>
          <w:lang w:eastAsia="ja-JP"/>
        </w:rPr>
        <w:t>薬効欠如</w:t>
      </w:r>
      <w:r w:rsidR="00D44640" w:rsidRPr="00EF1313">
        <w:rPr>
          <w:rFonts w:hint="eastAsia"/>
          <w:sz w:val="22"/>
          <w:szCs w:val="22"/>
          <w:lang w:eastAsia="ja-JP"/>
        </w:rPr>
        <w:t>」</w:t>
      </w:r>
      <w:r w:rsidR="0008365C" w:rsidRPr="00EF1313">
        <w:rPr>
          <w:rFonts w:hint="eastAsia"/>
          <w:sz w:val="22"/>
          <w:szCs w:val="22"/>
          <w:lang w:eastAsia="ja-JP"/>
        </w:rPr>
        <w:t>）</w:t>
      </w:r>
      <w:r w:rsidR="0064051F" w:rsidRPr="00EF1313">
        <w:rPr>
          <w:rFonts w:hint="eastAsia"/>
          <w:sz w:val="22"/>
          <w:szCs w:val="22"/>
          <w:lang w:eastAsia="ja-JP"/>
        </w:rPr>
        <w:t>。しかし、特定の薬剤、薬剤関連事項、特定の発現部位、特定の状態に関連した用語は</w:t>
      </w:r>
      <w:r w:rsidR="0064051F" w:rsidRPr="00EF1313">
        <w:rPr>
          <w:sz w:val="22"/>
          <w:szCs w:val="22"/>
          <w:lang w:eastAsia="ja-JP"/>
        </w:rPr>
        <w:t>MedDRA</w:t>
      </w:r>
      <w:r w:rsidR="0064051F" w:rsidRPr="00EF1313">
        <w:rPr>
          <w:rFonts w:hint="eastAsia"/>
          <w:sz w:val="22"/>
          <w:szCs w:val="22"/>
          <w:lang w:eastAsia="ja-JP"/>
        </w:rPr>
        <w:t>の既存の配置のルールに従って配置されている</w:t>
      </w:r>
      <w:r w:rsidR="0008365C" w:rsidRPr="00EF1313">
        <w:rPr>
          <w:rFonts w:hint="eastAsia"/>
          <w:sz w:val="22"/>
          <w:szCs w:val="22"/>
          <w:lang w:eastAsia="ja-JP"/>
        </w:rPr>
        <w:t>（</w:t>
      </w:r>
      <w:r w:rsidR="0064051F" w:rsidRPr="00EF1313">
        <w:rPr>
          <w:rFonts w:hint="eastAsia"/>
          <w:sz w:val="22"/>
          <w:szCs w:val="22"/>
          <w:lang w:eastAsia="ja-JP"/>
        </w:rPr>
        <w:t>例</w:t>
      </w:r>
      <w:r w:rsidR="0008365C" w:rsidRPr="00EF1313">
        <w:rPr>
          <w:rFonts w:hint="eastAsia"/>
          <w:sz w:val="22"/>
          <w:szCs w:val="22"/>
          <w:lang w:eastAsia="ja-JP"/>
        </w:rPr>
        <w:t>：</w:t>
      </w:r>
      <w:r w:rsidR="00D03224" w:rsidRPr="00EF1313">
        <w:rPr>
          <w:rFonts w:hint="eastAsia"/>
          <w:sz w:val="22"/>
          <w:szCs w:val="22"/>
          <w:lang w:eastAsia="ja-JP"/>
        </w:rPr>
        <w:t>「</w:t>
      </w:r>
      <w:r w:rsidR="0064051F" w:rsidRPr="00EF1313">
        <w:rPr>
          <w:b/>
          <w:sz w:val="22"/>
          <w:szCs w:val="22"/>
          <w:lang w:eastAsia="ja-JP"/>
        </w:rPr>
        <w:t>PT</w:t>
      </w:r>
      <w:r w:rsidR="00235429" w:rsidRPr="00EF1313">
        <w:rPr>
          <w:b/>
          <w:sz w:val="22"/>
          <w:szCs w:val="22"/>
          <w:lang w:eastAsia="ja-JP"/>
        </w:rPr>
        <w:t>;</w:t>
      </w:r>
      <w:r w:rsidR="001A6A96" w:rsidRPr="00EF1313">
        <w:rPr>
          <w:b/>
          <w:i/>
          <w:sz w:val="22"/>
          <w:szCs w:val="22"/>
          <w:lang w:eastAsia="ja-JP"/>
        </w:rPr>
        <w:t xml:space="preserve"> </w:t>
      </w:r>
      <w:r w:rsidR="0064051F" w:rsidRPr="00EF1313">
        <w:rPr>
          <w:rFonts w:hint="eastAsia"/>
          <w:b/>
          <w:i/>
          <w:sz w:val="22"/>
          <w:szCs w:val="22"/>
          <w:lang w:eastAsia="ja-JP"/>
        </w:rPr>
        <w:t>エストロゲン様作用</w:t>
      </w:r>
      <w:r w:rsidR="00D44640" w:rsidRPr="00EF1313">
        <w:rPr>
          <w:rFonts w:hint="eastAsia"/>
          <w:sz w:val="22"/>
          <w:szCs w:val="22"/>
          <w:lang w:eastAsia="ja-JP"/>
        </w:rPr>
        <w:t>」</w:t>
      </w:r>
      <w:r w:rsidR="0064051F" w:rsidRPr="00EF1313">
        <w:rPr>
          <w:rFonts w:hint="eastAsia"/>
          <w:sz w:val="22"/>
          <w:szCs w:val="22"/>
          <w:lang w:eastAsia="ja-JP"/>
        </w:rPr>
        <w:t>は発現部位を示す</w:t>
      </w:r>
      <w:r w:rsidR="00D03224" w:rsidRPr="00EF1313">
        <w:rPr>
          <w:rFonts w:hint="eastAsia"/>
          <w:sz w:val="22"/>
          <w:szCs w:val="22"/>
          <w:lang w:eastAsia="ja-JP"/>
        </w:rPr>
        <w:t>「</w:t>
      </w:r>
      <w:r w:rsidR="00216790" w:rsidRPr="00EF1313">
        <w:rPr>
          <w:b/>
          <w:sz w:val="22"/>
          <w:szCs w:val="22"/>
          <w:lang w:eastAsia="ja-JP"/>
        </w:rPr>
        <w:t xml:space="preserve">SOC; </w:t>
      </w:r>
      <w:r w:rsidR="00216790" w:rsidRPr="00EF1313">
        <w:rPr>
          <w:rFonts w:hint="eastAsia"/>
          <w:b/>
          <w:i/>
          <w:sz w:val="22"/>
          <w:szCs w:val="22"/>
          <w:lang w:eastAsia="ja-JP"/>
        </w:rPr>
        <w:t>内分泌障害</w:t>
      </w:r>
      <w:r w:rsidR="00D44640" w:rsidRPr="00EF1313">
        <w:rPr>
          <w:rFonts w:hint="eastAsia"/>
          <w:sz w:val="22"/>
          <w:szCs w:val="22"/>
          <w:lang w:eastAsia="ja-JP"/>
        </w:rPr>
        <w:t>」</w:t>
      </w:r>
      <w:r w:rsidR="00216790" w:rsidRPr="00EF1313">
        <w:rPr>
          <w:rFonts w:hint="eastAsia"/>
          <w:sz w:val="22"/>
          <w:szCs w:val="22"/>
          <w:lang w:eastAsia="ja-JP"/>
        </w:rPr>
        <w:t>の下位の</w:t>
      </w:r>
      <w:r w:rsidR="00D03224" w:rsidRPr="00EF1313">
        <w:rPr>
          <w:rFonts w:hint="eastAsia"/>
          <w:sz w:val="22"/>
          <w:szCs w:val="22"/>
          <w:lang w:eastAsia="ja-JP"/>
        </w:rPr>
        <w:t>「</w:t>
      </w:r>
      <w:r w:rsidR="0064051F" w:rsidRPr="00EF1313">
        <w:rPr>
          <w:b/>
          <w:sz w:val="22"/>
          <w:szCs w:val="22"/>
          <w:lang w:eastAsia="ja-JP"/>
        </w:rPr>
        <w:t>HLT</w:t>
      </w:r>
      <w:r w:rsidR="00EA410E" w:rsidRPr="00EF1313">
        <w:rPr>
          <w:b/>
          <w:sz w:val="22"/>
          <w:szCs w:val="22"/>
          <w:lang w:eastAsia="ja-JP"/>
        </w:rPr>
        <w:t>;</w:t>
      </w:r>
      <w:r w:rsidR="001A6A96" w:rsidRPr="00EF1313">
        <w:rPr>
          <w:b/>
          <w:i/>
          <w:sz w:val="22"/>
          <w:szCs w:val="22"/>
          <w:lang w:eastAsia="ja-JP"/>
        </w:rPr>
        <w:t xml:space="preserve"> </w:t>
      </w:r>
      <w:r w:rsidR="0064051F" w:rsidRPr="00EF1313">
        <w:rPr>
          <w:rFonts w:hint="eastAsia"/>
          <w:b/>
          <w:i/>
          <w:sz w:val="22"/>
          <w:szCs w:val="22"/>
          <w:lang w:eastAsia="ja-JP"/>
        </w:rPr>
        <w:t>性腺機能の内分泌異常ＮＥＣ</w:t>
      </w:r>
      <w:r w:rsidR="00D44640" w:rsidRPr="00EF1313">
        <w:rPr>
          <w:rFonts w:hint="eastAsia"/>
          <w:sz w:val="22"/>
          <w:szCs w:val="22"/>
          <w:lang w:eastAsia="ja-JP"/>
        </w:rPr>
        <w:t>」</w:t>
      </w:r>
      <w:r w:rsidR="0064051F" w:rsidRPr="00EF1313">
        <w:rPr>
          <w:rFonts w:hint="eastAsia"/>
          <w:sz w:val="22"/>
          <w:szCs w:val="22"/>
          <w:lang w:eastAsia="ja-JP"/>
        </w:rPr>
        <w:t>のみ</w:t>
      </w:r>
      <w:r w:rsidR="00216790" w:rsidRPr="00EF1313">
        <w:rPr>
          <w:rFonts w:hint="eastAsia"/>
          <w:sz w:val="22"/>
          <w:szCs w:val="22"/>
          <w:lang w:eastAsia="ja-JP"/>
        </w:rPr>
        <w:t>に</w:t>
      </w:r>
      <w:r w:rsidR="0064051F" w:rsidRPr="00EF1313">
        <w:rPr>
          <w:rFonts w:hint="eastAsia"/>
          <w:sz w:val="22"/>
          <w:szCs w:val="22"/>
          <w:lang w:eastAsia="ja-JP"/>
        </w:rPr>
        <w:t>リンク</w:t>
      </w:r>
      <w:r w:rsidR="00216790" w:rsidRPr="00EF1313">
        <w:rPr>
          <w:rFonts w:hint="eastAsia"/>
          <w:sz w:val="22"/>
          <w:szCs w:val="22"/>
          <w:lang w:eastAsia="ja-JP"/>
        </w:rPr>
        <w:t>している</w:t>
      </w:r>
      <w:r w:rsidR="0008365C" w:rsidRPr="00EF1313">
        <w:rPr>
          <w:rFonts w:hint="eastAsia"/>
          <w:sz w:val="22"/>
          <w:szCs w:val="22"/>
          <w:lang w:eastAsia="ja-JP"/>
        </w:rPr>
        <w:t>）</w:t>
      </w:r>
      <w:r w:rsidR="0064051F" w:rsidRPr="00EF1313">
        <w:rPr>
          <w:rFonts w:hint="eastAsia"/>
          <w:sz w:val="22"/>
          <w:szCs w:val="22"/>
          <w:lang w:eastAsia="ja-JP"/>
        </w:rPr>
        <w:t>。</w:t>
      </w:r>
    </w:p>
    <w:p w14:paraId="63173AA6" w14:textId="77777777" w:rsidR="000626FA" w:rsidRPr="0067731D" w:rsidRDefault="00005319" w:rsidP="00E41AA8">
      <w:pPr>
        <w:pStyle w:val="23"/>
        <w:tabs>
          <w:tab w:val="left" w:pos="0"/>
          <w:tab w:val="left" w:pos="900"/>
          <w:tab w:val="left" w:pos="1620"/>
        </w:tabs>
        <w:spacing w:beforeLines="50" w:before="120"/>
        <w:ind w:left="0" w:firstLine="0"/>
        <w:rPr>
          <w:rFonts w:asciiTheme="minorHAnsi" w:eastAsiaTheme="minorEastAsia" w:hAnsiTheme="minorHAnsi" w:cs="Arial"/>
          <w:sz w:val="22"/>
          <w:szCs w:val="22"/>
          <w:lang w:eastAsia="ja-JP"/>
        </w:rPr>
      </w:pPr>
      <w:r w:rsidRPr="0067731D">
        <w:rPr>
          <w:rFonts w:asciiTheme="minorHAnsi" w:eastAsiaTheme="minorEastAsia" w:hAnsiTheme="minorHAnsi"/>
          <w:iCs/>
          <w:sz w:val="22"/>
          <w:szCs w:val="22"/>
          <w:lang w:eastAsia="ja-JP"/>
        </w:rPr>
        <w:t>バージョン</w:t>
      </w:r>
      <w:r w:rsidR="00C4001F" w:rsidRPr="0067731D">
        <w:rPr>
          <w:rFonts w:asciiTheme="minorHAnsi" w:eastAsiaTheme="minorEastAsia" w:hAnsiTheme="minorHAnsi"/>
          <w:iCs/>
          <w:sz w:val="22"/>
          <w:szCs w:val="22"/>
          <w:lang w:eastAsia="ja-JP"/>
        </w:rPr>
        <w:t>19</w:t>
      </w:r>
      <w:r w:rsidRPr="0067731D">
        <w:rPr>
          <w:rFonts w:asciiTheme="minorHAnsi" w:eastAsiaTheme="minorEastAsia" w:hAnsiTheme="minorHAnsi"/>
          <w:iCs/>
          <w:sz w:val="22"/>
          <w:szCs w:val="22"/>
          <w:lang w:eastAsia="ja-JP"/>
        </w:rPr>
        <w:t>.0</w:t>
      </w:r>
      <w:r w:rsidR="00C4001F" w:rsidRPr="0067731D">
        <w:rPr>
          <w:rFonts w:asciiTheme="minorHAnsi" w:eastAsiaTheme="minorEastAsia" w:hAnsiTheme="minorHAnsi"/>
          <w:iCs/>
          <w:sz w:val="22"/>
          <w:szCs w:val="22"/>
          <w:lang w:eastAsia="ja-JP"/>
        </w:rPr>
        <w:t>で</w:t>
      </w:r>
      <w:r w:rsidR="00C72291" w:rsidRPr="0067731D">
        <w:rPr>
          <w:rFonts w:asciiTheme="minorHAnsi" w:eastAsiaTheme="minorEastAsia" w:hAnsiTheme="minorHAnsi"/>
          <w:iCs/>
          <w:sz w:val="22"/>
          <w:szCs w:val="22"/>
          <w:lang w:eastAsia="ja-JP"/>
        </w:rPr>
        <w:t>、</w:t>
      </w:r>
      <w:r w:rsidRPr="0067731D">
        <w:rPr>
          <w:rFonts w:asciiTheme="minorHAnsi" w:eastAsiaTheme="minorEastAsia" w:hAnsiTheme="minorHAnsi"/>
          <w:iCs/>
          <w:sz w:val="22"/>
          <w:szCs w:val="22"/>
          <w:lang w:eastAsia="ja-JP"/>
        </w:rPr>
        <w:t>製品品質</w:t>
      </w:r>
      <w:r w:rsidR="00E563AA" w:rsidRPr="0067731D">
        <w:rPr>
          <w:rFonts w:asciiTheme="minorHAnsi" w:eastAsiaTheme="minorEastAsia" w:hAnsiTheme="minorHAnsi"/>
          <w:iCs/>
          <w:sz w:val="22"/>
          <w:szCs w:val="22"/>
          <w:lang w:eastAsia="ja-JP"/>
        </w:rPr>
        <w:t>および医療機器</w:t>
      </w:r>
      <w:r w:rsidRPr="0067731D">
        <w:rPr>
          <w:rFonts w:asciiTheme="minorHAnsi" w:eastAsiaTheme="minorEastAsia" w:hAnsiTheme="minorHAnsi"/>
          <w:iCs/>
          <w:sz w:val="22"/>
          <w:szCs w:val="22"/>
          <w:lang w:eastAsia="ja-JP"/>
        </w:rPr>
        <w:t>に関連した</w:t>
      </w:r>
      <w:r w:rsidR="005334A8" w:rsidRPr="0067731D">
        <w:rPr>
          <w:rFonts w:asciiTheme="minorHAnsi" w:eastAsiaTheme="minorEastAsia" w:hAnsiTheme="minorHAnsi"/>
          <w:iCs/>
          <w:sz w:val="22"/>
          <w:szCs w:val="22"/>
          <w:lang w:eastAsia="ja-JP"/>
        </w:rPr>
        <w:t>グループ</w:t>
      </w:r>
      <w:r w:rsidRPr="0067731D">
        <w:rPr>
          <w:rFonts w:asciiTheme="minorHAnsi" w:eastAsiaTheme="minorEastAsia" w:hAnsiTheme="minorHAnsi"/>
          <w:iCs/>
          <w:sz w:val="22"/>
          <w:szCs w:val="22"/>
          <w:lang w:eastAsia="ja-JP"/>
        </w:rPr>
        <w:t>用語</w:t>
      </w:r>
      <w:r w:rsidR="00D27CDA" w:rsidRPr="0067731D">
        <w:rPr>
          <w:rFonts w:asciiTheme="minorHAnsi" w:eastAsiaTheme="minorEastAsia" w:hAnsiTheme="minorHAnsi"/>
          <w:iCs/>
          <w:sz w:val="22"/>
          <w:szCs w:val="22"/>
          <w:lang w:eastAsia="ja-JP"/>
        </w:rPr>
        <w:t>が</w:t>
      </w:r>
      <w:r w:rsidR="00983B76" w:rsidRPr="0067731D">
        <w:rPr>
          <w:rFonts w:asciiTheme="minorHAnsi" w:eastAsiaTheme="minorEastAsia" w:hAnsiTheme="minorHAnsi"/>
          <w:sz w:val="22"/>
          <w:szCs w:val="22"/>
          <w:lang w:eastAsia="ja-JP"/>
        </w:rPr>
        <w:t>、</w:t>
      </w:r>
      <w:r w:rsidR="00D27CDA" w:rsidRPr="0067731D">
        <w:rPr>
          <w:rFonts w:asciiTheme="minorHAnsi" w:eastAsiaTheme="minorEastAsia" w:hAnsiTheme="minorHAnsi"/>
          <w:iCs/>
          <w:sz w:val="22"/>
          <w:szCs w:val="22"/>
          <w:lang w:eastAsia="ja-JP"/>
        </w:rPr>
        <w:t>当該</w:t>
      </w:r>
      <w:r w:rsidR="00D27CDA" w:rsidRPr="0067731D">
        <w:rPr>
          <w:rFonts w:asciiTheme="minorHAnsi" w:eastAsiaTheme="minorEastAsia" w:hAnsiTheme="minorHAnsi"/>
          <w:sz w:val="22"/>
          <w:szCs w:val="22"/>
          <w:lang w:eastAsia="ja-JP"/>
        </w:rPr>
        <w:t>SOC</w:t>
      </w:r>
      <w:r w:rsidR="00D27CDA" w:rsidRPr="0067731D">
        <w:rPr>
          <w:rFonts w:asciiTheme="minorHAnsi" w:eastAsiaTheme="minorEastAsia" w:hAnsiTheme="minorHAnsi"/>
          <w:sz w:val="22"/>
          <w:szCs w:val="22"/>
          <w:lang w:eastAsia="ja-JP"/>
        </w:rPr>
        <w:t>から</w:t>
      </w:r>
      <w:r w:rsidR="00051C8A" w:rsidRPr="0067731D">
        <w:rPr>
          <w:rFonts w:asciiTheme="minorHAnsi" w:eastAsiaTheme="minorEastAsia" w:hAnsiTheme="minorHAnsi"/>
          <w:sz w:val="22"/>
          <w:szCs w:val="22"/>
          <w:lang w:eastAsia="ja-JP"/>
        </w:rPr>
        <w:t>非臨床</w:t>
      </w:r>
      <w:r w:rsidR="00051C8A" w:rsidRPr="0067731D">
        <w:rPr>
          <w:rFonts w:asciiTheme="minorHAnsi" w:eastAsiaTheme="minorEastAsia" w:hAnsiTheme="minorHAnsi"/>
          <w:sz w:val="22"/>
          <w:szCs w:val="22"/>
          <w:lang w:eastAsia="ja-JP"/>
        </w:rPr>
        <w:t>/</w:t>
      </w:r>
      <w:r w:rsidR="00523E44" w:rsidRPr="0067731D">
        <w:rPr>
          <w:rFonts w:asciiTheme="minorHAnsi" w:eastAsiaTheme="minorEastAsia" w:hAnsiTheme="minorHAnsi"/>
          <w:sz w:val="22"/>
          <w:szCs w:val="22"/>
          <w:lang w:eastAsia="ja-JP"/>
        </w:rPr>
        <w:t>非患者</w:t>
      </w:r>
      <w:r w:rsidR="00523E44" w:rsidRPr="0067731D">
        <w:rPr>
          <w:rFonts w:asciiTheme="minorHAnsi" w:eastAsiaTheme="minorEastAsia" w:hAnsiTheme="minorHAnsi"/>
          <w:sz w:val="22"/>
          <w:szCs w:val="22"/>
          <w:lang w:eastAsia="ja-JP"/>
        </w:rPr>
        <w:t>(non-clinical/</w:t>
      </w:r>
      <w:r w:rsidR="0067731D">
        <w:rPr>
          <w:rFonts w:asciiTheme="minorHAnsi" w:eastAsiaTheme="minorEastAsia" w:hAnsiTheme="minorHAnsi" w:hint="eastAsia"/>
          <w:sz w:val="22"/>
          <w:szCs w:val="22"/>
          <w:lang w:eastAsia="ja-JP"/>
        </w:rPr>
        <w:t xml:space="preserve"> </w:t>
      </w:r>
      <w:r w:rsidR="00523E44" w:rsidRPr="0067731D">
        <w:rPr>
          <w:rFonts w:asciiTheme="minorHAnsi" w:eastAsiaTheme="minorEastAsia" w:hAnsiTheme="minorHAnsi"/>
          <w:sz w:val="22"/>
          <w:szCs w:val="22"/>
          <w:lang w:eastAsia="ja-JP"/>
        </w:rPr>
        <w:t>non-patient)</w:t>
      </w:r>
      <w:r w:rsidR="00523E44" w:rsidRPr="0067731D">
        <w:rPr>
          <w:rFonts w:asciiTheme="minorHAnsi" w:eastAsiaTheme="minorEastAsia" w:hAnsiTheme="minorHAnsi"/>
          <w:sz w:val="22"/>
          <w:szCs w:val="22"/>
          <w:lang w:eastAsia="ja-JP"/>
        </w:rPr>
        <w:t>に関する概念</w:t>
      </w:r>
      <w:r w:rsidR="0030188B" w:rsidRPr="0067731D">
        <w:rPr>
          <w:rFonts w:asciiTheme="minorHAnsi" w:eastAsiaTheme="minorEastAsia" w:hAnsiTheme="minorHAnsi"/>
          <w:sz w:val="22"/>
          <w:szCs w:val="22"/>
          <w:lang w:eastAsia="ja-JP"/>
        </w:rPr>
        <w:t>を含める</w:t>
      </w:r>
      <w:r w:rsidR="00523E44" w:rsidRPr="0067731D">
        <w:rPr>
          <w:rFonts w:asciiTheme="minorHAnsi" w:eastAsiaTheme="minorEastAsia" w:hAnsiTheme="minorHAnsi"/>
          <w:sz w:val="22"/>
          <w:szCs w:val="22"/>
          <w:lang w:eastAsia="ja-JP"/>
        </w:rPr>
        <w:t>ために追加された新規</w:t>
      </w:r>
      <w:r w:rsidR="00D27CDA" w:rsidRPr="0067731D">
        <w:rPr>
          <w:rFonts w:asciiTheme="minorHAnsi" w:eastAsiaTheme="minorEastAsia" w:hAnsiTheme="minorHAnsi"/>
          <w:sz w:val="22"/>
          <w:szCs w:val="22"/>
          <w:lang w:eastAsia="ja-JP"/>
        </w:rPr>
        <w:t>「</w:t>
      </w:r>
      <w:r w:rsidR="00D27CDA" w:rsidRPr="0067731D">
        <w:rPr>
          <w:rFonts w:asciiTheme="minorHAnsi" w:eastAsiaTheme="minorEastAsia" w:hAnsiTheme="minorHAnsi"/>
          <w:b/>
          <w:sz w:val="22"/>
          <w:szCs w:val="22"/>
          <w:lang w:eastAsia="ja-JP"/>
        </w:rPr>
        <w:t xml:space="preserve">SOC; </w:t>
      </w:r>
      <w:r w:rsidR="00D27CDA" w:rsidRPr="0067731D">
        <w:rPr>
          <w:rFonts w:asciiTheme="minorHAnsi" w:eastAsiaTheme="minorEastAsia" w:hAnsiTheme="minorHAnsi"/>
          <w:b/>
          <w:i/>
          <w:sz w:val="22"/>
          <w:szCs w:val="22"/>
          <w:lang w:eastAsia="ja-JP"/>
        </w:rPr>
        <w:t>製品の問題</w:t>
      </w:r>
      <w:r w:rsidR="00D27CDA" w:rsidRPr="0067731D">
        <w:rPr>
          <w:rFonts w:asciiTheme="minorHAnsi" w:eastAsiaTheme="minorEastAsia" w:hAnsiTheme="minorHAnsi"/>
          <w:sz w:val="22"/>
          <w:szCs w:val="22"/>
          <w:lang w:eastAsia="ja-JP"/>
        </w:rPr>
        <w:t>」</w:t>
      </w:r>
      <w:r w:rsidR="00523E44" w:rsidRPr="0067731D">
        <w:rPr>
          <w:rFonts w:asciiTheme="minorHAnsi" w:eastAsiaTheme="minorEastAsia" w:hAnsiTheme="minorHAnsi"/>
          <w:sz w:val="22"/>
          <w:szCs w:val="22"/>
          <w:lang w:eastAsia="ja-JP"/>
        </w:rPr>
        <w:t>に移動された。</w:t>
      </w:r>
      <w:r w:rsidR="00B62413" w:rsidRPr="0067731D">
        <w:rPr>
          <w:rFonts w:asciiTheme="minorHAnsi" w:eastAsiaTheme="minorEastAsia" w:hAnsiTheme="minorHAnsi"/>
          <w:iCs/>
          <w:sz w:val="22"/>
          <w:szCs w:val="22"/>
          <w:lang w:eastAsia="ja-JP"/>
        </w:rPr>
        <w:t>具体的には</w:t>
      </w:r>
      <w:r w:rsidR="000626FA" w:rsidRPr="0067731D">
        <w:rPr>
          <w:rFonts w:asciiTheme="minorHAnsi" w:eastAsiaTheme="minorEastAsia" w:hAnsiTheme="minorHAnsi"/>
          <w:iCs/>
          <w:sz w:val="22"/>
          <w:szCs w:val="22"/>
          <w:lang w:eastAsia="ja-JP"/>
        </w:rPr>
        <w:t>、</w:t>
      </w:r>
      <w:r w:rsidR="00496B48" w:rsidRPr="0067731D">
        <w:rPr>
          <w:rFonts w:asciiTheme="minorHAnsi" w:eastAsiaTheme="minorEastAsia" w:hAnsiTheme="minorHAnsi"/>
          <w:iCs/>
          <w:sz w:val="22"/>
          <w:szCs w:val="22"/>
          <w:lang w:eastAsia="ja-JP"/>
        </w:rPr>
        <w:t>5</w:t>
      </w:r>
      <w:r w:rsidR="00E714F0" w:rsidRPr="0067731D">
        <w:rPr>
          <w:rFonts w:asciiTheme="minorHAnsi" w:eastAsiaTheme="minorEastAsia" w:hAnsiTheme="minorHAnsi"/>
          <w:iCs/>
          <w:sz w:val="22"/>
          <w:szCs w:val="22"/>
          <w:lang w:eastAsia="ja-JP"/>
        </w:rPr>
        <w:t>件</w:t>
      </w:r>
      <w:r w:rsidR="00496B48" w:rsidRPr="0067731D">
        <w:rPr>
          <w:rFonts w:asciiTheme="minorHAnsi" w:eastAsiaTheme="minorEastAsia" w:hAnsiTheme="minorHAnsi"/>
          <w:iCs/>
          <w:sz w:val="22"/>
          <w:szCs w:val="22"/>
          <w:lang w:eastAsia="ja-JP"/>
        </w:rPr>
        <w:t>の</w:t>
      </w:r>
      <w:r w:rsidR="00942F8E" w:rsidRPr="0067731D">
        <w:rPr>
          <w:rFonts w:asciiTheme="minorHAnsi" w:eastAsiaTheme="minorEastAsia" w:hAnsiTheme="minorHAnsi"/>
          <w:b/>
          <w:iCs/>
          <w:sz w:val="22"/>
          <w:szCs w:val="22"/>
          <w:lang w:eastAsia="ja-JP"/>
        </w:rPr>
        <w:t>HLT</w:t>
      </w:r>
      <w:r w:rsidR="00942F8E" w:rsidRPr="0067731D">
        <w:rPr>
          <w:rFonts w:asciiTheme="minorHAnsi" w:eastAsiaTheme="minorEastAsia" w:hAnsiTheme="minorHAnsi"/>
          <w:iCs/>
          <w:sz w:val="22"/>
          <w:szCs w:val="22"/>
          <w:lang w:eastAsia="ja-JP"/>
        </w:rPr>
        <w:t>（</w:t>
      </w:r>
      <w:r w:rsidR="00D03224" w:rsidRPr="0067731D">
        <w:rPr>
          <w:rFonts w:asciiTheme="minorHAnsi" w:eastAsiaTheme="minorEastAsia" w:hAnsiTheme="minorHAnsi"/>
          <w:iCs/>
          <w:sz w:val="22"/>
          <w:szCs w:val="22"/>
          <w:lang w:eastAsia="ja-JP"/>
        </w:rPr>
        <w:t>「</w:t>
      </w:r>
      <w:r w:rsidR="00496B48" w:rsidRPr="0067731D">
        <w:rPr>
          <w:rFonts w:asciiTheme="minorHAnsi" w:eastAsiaTheme="minorEastAsia" w:hAnsiTheme="minorHAnsi"/>
          <w:b/>
          <w:iCs/>
          <w:sz w:val="22"/>
          <w:szCs w:val="22"/>
          <w:lang w:eastAsia="ja-JP"/>
        </w:rPr>
        <w:t>HLT</w:t>
      </w:r>
      <w:r w:rsidR="00D31143" w:rsidRPr="0067731D">
        <w:rPr>
          <w:rFonts w:asciiTheme="minorHAnsi" w:eastAsiaTheme="minorEastAsia" w:hAnsiTheme="minorHAnsi"/>
          <w:b/>
          <w:iCs/>
          <w:sz w:val="22"/>
          <w:szCs w:val="22"/>
          <w:lang w:eastAsia="ja-JP"/>
        </w:rPr>
        <w:t xml:space="preserve">; </w:t>
      </w:r>
      <w:r w:rsidR="00496B48" w:rsidRPr="0067731D">
        <w:rPr>
          <w:rFonts w:asciiTheme="minorHAnsi" w:eastAsiaTheme="minorEastAsia" w:hAnsiTheme="minorHAnsi"/>
          <w:b/>
          <w:i/>
          <w:iCs/>
          <w:sz w:val="22"/>
          <w:szCs w:val="22"/>
          <w:lang w:eastAsia="ja-JP"/>
        </w:rPr>
        <w:t>製品の汚染と滅菌に関する問題</w:t>
      </w:r>
      <w:r w:rsidR="00D44640" w:rsidRPr="0067731D">
        <w:rPr>
          <w:rFonts w:asciiTheme="minorHAnsi" w:eastAsiaTheme="minorEastAsia" w:hAnsiTheme="minorHAnsi" w:cs="Arial"/>
          <w:sz w:val="22"/>
          <w:szCs w:val="22"/>
          <w:lang w:eastAsia="ja-JP"/>
        </w:rPr>
        <w:t>」</w:t>
      </w:r>
      <w:r w:rsidR="00496B48" w:rsidRPr="0067731D">
        <w:rPr>
          <w:rFonts w:asciiTheme="minorHAnsi" w:eastAsiaTheme="minorEastAsia" w:hAnsiTheme="minorHAnsi"/>
          <w:iCs/>
          <w:sz w:val="22"/>
          <w:szCs w:val="22"/>
          <w:lang w:eastAsia="ja-JP"/>
        </w:rPr>
        <w:t>、</w:t>
      </w:r>
      <w:r w:rsidR="00D03224" w:rsidRPr="0067731D">
        <w:rPr>
          <w:rFonts w:asciiTheme="minorHAnsi" w:eastAsiaTheme="minorEastAsia" w:hAnsiTheme="minorHAnsi"/>
          <w:iCs/>
          <w:sz w:val="22"/>
          <w:szCs w:val="22"/>
          <w:lang w:eastAsia="ja-JP"/>
        </w:rPr>
        <w:t>「</w:t>
      </w:r>
      <w:r w:rsidR="0012674D" w:rsidRPr="0067731D">
        <w:rPr>
          <w:rFonts w:asciiTheme="minorHAnsi" w:eastAsiaTheme="minorEastAsia" w:hAnsiTheme="minorHAnsi"/>
          <w:b/>
          <w:iCs/>
          <w:sz w:val="22"/>
          <w:szCs w:val="22"/>
          <w:lang w:eastAsia="ja-JP"/>
        </w:rPr>
        <w:t xml:space="preserve">HLT; </w:t>
      </w:r>
      <w:r w:rsidR="00496B48" w:rsidRPr="0067731D">
        <w:rPr>
          <w:rFonts w:asciiTheme="minorHAnsi" w:eastAsiaTheme="minorEastAsia" w:hAnsiTheme="minorHAnsi"/>
          <w:b/>
          <w:i/>
          <w:iCs/>
          <w:sz w:val="22"/>
          <w:szCs w:val="22"/>
          <w:lang w:eastAsia="ja-JP"/>
        </w:rPr>
        <w:t>製品表示に関する問題</w:t>
      </w:r>
      <w:r w:rsidR="00D44640" w:rsidRPr="0067731D">
        <w:rPr>
          <w:rFonts w:asciiTheme="minorHAnsi" w:eastAsiaTheme="minorEastAsia" w:hAnsiTheme="minorHAnsi" w:cs="Arial"/>
          <w:sz w:val="22"/>
          <w:szCs w:val="22"/>
          <w:lang w:eastAsia="ja-JP"/>
        </w:rPr>
        <w:t>」</w:t>
      </w:r>
      <w:r w:rsidR="00496B48" w:rsidRPr="0067731D">
        <w:rPr>
          <w:rFonts w:asciiTheme="minorHAnsi" w:eastAsiaTheme="minorEastAsia" w:hAnsiTheme="minorHAnsi" w:cs="Arial"/>
          <w:sz w:val="22"/>
          <w:szCs w:val="22"/>
          <w:lang w:eastAsia="ja-JP"/>
        </w:rPr>
        <w:t>、</w:t>
      </w:r>
      <w:r w:rsidR="00D03224" w:rsidRPr="0067731D">
        <w:rPr>
          <w:rFonts w:asciiTheme="minorHAnsi" w:eastAsiaTheme="minorEastAsia" w:hAnsiTheme="minorHAnsi" w:cs="Arial"/>
          <w:sz w:val="22"/>
          <w:szCs w:val="22"/>
          <w:lang w:eastAsia="ja-JP"/>
        </w:rPr>
        <w:t>「</w:t>
      </w:r>
      <w:r w:rsidR="0012674D" w:rsidRPr="0067731D">
        <w:rPr>
          <w:rFonts w:asciiTheme="minorHAnsi" w:eastAsiaTheme="minorEastAsia" w:hAnsiTheme="minorHAnsi"/>
          <w:b/>
          <w:iCs/>
          <w:sz w:val="22"/>
          <w:szCs w:val="22"/>
          <w:lang w:eastAsia="ja-JP"/>
        </w:rPr>
        <w:t xml:space="preserve">HLT; </w:t>
      </w:r>
      <w:r w:rsidR="00496B48" w:rsidRPr="0067731D">
        <w:rPr>
          <w:rFonts w:asciiTheme="minorHAnsi" w:eastAsiaTheme="minorEastAsia" w:hAnsiTheme="minorHAnsi"/>
          <w:b/>
          <w:i/>
          <w:iCs/>
          <w:sz w:val="22"/>
          <w:szCs w:val="22"/>
          <w:lang w:eastAsia="ja-JP"/>
        </w:rPr>
        <w:t>製品包装に関する問題</w:t>
      </w:r>
      <w:r w:rsidR="00D44640" w:rsidRPr="0067731D">
        <w:rPr>
          <w:rFonts w:asciiTheme="minorHAnsi" w:eastAsiaTheme="minorEastAsia" w:hAnsiTheme="minorHAnsi" w:cs="Arial"/>
          <w:sz w:val="22"/>
          <w:szCs w:val="22"/>
          <w:lang w:eastAsia="ja-JP"/>
        </w:rPr>
        <w:t>」</w:t>
      </w:r>
      <w:r w:rsidR="00496B48" w:rsidRPr="0067731D">
        <w:rPr>
          <w:rFonts w:asciiTheme="minorHAnsi" w:eastAsiaTheme="minorEastAsia" w:hAnsiTheme="minorHAnsi"/>
          <w:iCs/>
          <w:sz w:val="22"/>
          <w:szCs w:val="22"/>
          <w:lang w:eastAsia="ja-JP"/>
        </w:rPr>
        <w:t>、</w:t>
      </w:r>
      <w:r w:rsidR="00D03224" w:rsidRPr="0067731D">
        <w:rPr>
          <w:rFonts w:asciiTheme="minorHAnsi" w:eastAsiaTheme="minorEastAsia" w:hAnsiTheme="minorHAnsi"/>
          <w:iCs/>
          <w:sz w:val="22"/>
          <w:szCs w:val="22"/>
          <w:lang w:eastAsia="ja-JP"/>
        </w:rPr>
        <w:t>「</w:t>
      </w:r>
      <w:r w:rsidR="0012674D" w:rsidRPr="0067731D">
        <w:rPr>
          <w:rFonts w:asciiTheme="minorHAnsi" w:eastAsiaTheme="minorEastAsia" w:hAnsiTheme="minorHAnsi"/>
          <w:b/>
          <w:iCs/>
          <w:sz w:val="22"/>
          <w:szCs w:val="22"/>
          <w:lang w:eastAsia="ja-JP"/>
        </w:rPr>
        <w:t xml:space="preserve">HLT; </w:t>
      </w:r>
      <w:r w:rsidR="00496B48" w:rsidRPr="0067731D">
        <w:rPr>
          <w:rFonts w:asciiTheme="minorHAnsi" w:eastAsiaTheme="minorEastAsia" w:hAnsiTheme="minorHAnsi"/>
          <w:b/>
          <w:i/>
          <w:iCs/>
          <w:sz w:val="22"/>
          <w:szCs w:val="22"/>
          <w:lang w:eastAsia="ja-JP"/>
        </w:rPr>
        <w:t>製品物性に関する問題</w:t>
      </w:r>
      <w:r w:rsidR="00D44640" w:rsidRPr="0067731D">
        <w:rPr>
          <w:rFonts w:asciiTheme="minorHAnsi" w:eastAsiaTheme="minorEastAsia" w:hAnsiTheme="minorHAnsi" w:cs="Arial"/>
          <w:sz w:val="22"/>
          <w:szCs w:val="22"/>
          <w:lang w:eastAsia="ja-JP"/>
        </w:rPr>
        <w:t>」</w:t>
      </w:r>
      <w:r w:rsidR="00496B48" w:rsidRPr="0067731D">
        <w:rPr>
          <w:rFonts w:asciiTheme="minorHAnsi" w:eastAsiaTheme="minorEastAsia" w:hAnsiTheme="minorHAnsi"/>
          <w:iCs/>
          <w:sz w:val="22"/>
          <w:szCs w:val="22"/>
          <w:lang w:eastAsia="ja-JP"/>
        </w:rPr>
        <w:t>、</w:t>
      </w:r>
      <w:r w:rsidR="00D03224" w:rsidRPr="0067731D">
        <w:rPr>
          <w:rFonts w:asciiTheme="minorHAnsi" w:eastAsiaTheme="minorEastAsia" w:hAnsiTheme="minorHAnsi"/>
          <w:iCs/>
          <w:sz w:val="22"/>
          <w:szCs w:val="22"/>
          <w:lang w:eastAsia="ja-JP"/>
        </w:rPr>
        <w:t>「</w:t>
      </w:r>
      <w:r w:rsidR="0012674D" w:rsidRPr="0067731D">
        <w:rPr>
          <w:rFonts w:asciiTheme="minorHAnsi" w:eastAsiaTheme="minorEastAsia" w:hAnsiTheme="minorHAnsi"/>
          <w:b/>
          <w:iCs/>
          <w:sz w:val="22"/>
          <w:szCs w:val="22"/>
          <w:lang w:eastAsia="ja-JP"/>
        </w:rPr>
        <w:t xml:space="preserve">HLT; </w:t>
      </w:r>
      <w:r w:rsidR="00496B48" w:rsidRPr="0067731D">
        <w:rPr>
          <w:rFonts w:asciiTheme="minorHAnsi" w:eastAsiaTheme="minorEastAsia" w:hAnsiTheme="minorHAnsi"/>
          <w:b/>
          <w:i/>
          <w:iCs/>
          <w:sz w:val="22"/>
          <w:szCs w:val="22"/>
          <w:lang w:eastAsia="ja-JP"/>
        </w:rPr>
        <w:t>製品品質に関する問題ＮＥＣ</w:t>
      </w:r>
      <w:r w:rsidR="00D44640" w:rsidRPr="0067731D">
        <w:rPr>
          <w:rFonts w:asciiTheme="minorHAnsi" w:eastAsiaTheme="minorEastAsia" w:hAnsiTheme="minorHAnsi" w:cs="Arial"/>
          <w:sz w:val="22"/>
          <w:szCs w:val="22"/>
          <w:lang w:eastAsia="ja-JP"/>
        </w:rPr>
        <w:t>」</w:t>
      </w:r>
      <w:r w:rsidR="00942F8E" w:rsidRPr="0067731D">
        <w:rPr>
          <w:rFonts w:asciiTheme="minorHAnsi" w:eastAsiaTheme="minorEastAsia" w:hAnsiTheme="minorHAnsi" w:cs="Arial"/>
          <w:sz w:val="22"/>
          <w:szCs w:val="22"/>
          <w:lang w:eastAsia="ja-JP"/>
        </w:rPr>
        <w:t>）を下位に持つ</w:t>
      </w:r>
      <w:r w:rsidR="00942F8E" w:rsidRPr="0067731D">
        <w:rPr>
          <w:rFonts w:asciiTheme="minorHAnsi" w:eastAsiaTheme="minorEastAsia" w:hAnsiTheme="minorHAnsi"/>
          <w:iCs/>
          <w:sz w:val="22"/>
          <w:szCs w:val="22"/>
          <w:lang w:eastAsia="ja-JP"/>
        </w:rPr>
        <w:t>「</w:t>
      </w:r>
      <w:r w:rsidR="00942F8E" w:rsidRPr="0067731D">
        <w:rPr>
          <w:rFonts w:asciiTheme="minorHAnsi" w:eastAsiaTheme="minorEastAsia" w:hAnsiTheme="minorHAnsi"/>
          <w:b/>
          <w:iCs/>
          <w:sz w:val="22"/>
          <w:szCs w:val="22"/>
          <w:lang w:eastAsia="ja-JP"/>
        </w:rPr>
        <w:t xml:space="preserve">HLGT; </w:t>
      </w:r>
      <w:r w:rsidR="00942F8E" w:rsidRPr="0067731D">
        <w:rPr>
          <w:rFonts w:asciiTheme="minorHAnsi" w:eastAsiaTheme="minorEastAsia" w:hAnsiTheme="minorHAnsi"/>
          <w:b/>
          <w:i/>
          <w:iCs/>
          <w:sz w:val="22"/>
          <w:szCs w:val="22"/>
          <w:lang w:eastAsia="ja-JP"/>
        </w:rPr>
        <w:t>製品品質に関する問題</w:t>
      </w:r>
      <w:r w:rsidR="00942F8E" w:rsidRPr="0067731D">
        <w:rPr>
          <w:rFonts w:asciiTheme="minorHAnsi" w:eastAsiaTheme="minorEastAsia" w:hAnsiTheme="minorHAnsi" w:cs="Arial"/>
          <w:sz w:val="22"/>
          <w:szCs w:val="22"/>
          <w:lang w:eastAsia="ja-JP"/>
        </w:rPr>
        <w:t>」</w:t>
      </w:r>
      <w:r w:rsidR="00942F8E" w:rsidRPr="0067731D">
        <w:rPr>
          <w:rFonts w:asciiTheme="minorHAnsi" w:eastAsiaTheme="minorEastAsia" w:hAnsiTheme="minorHAnsi"/>
          <w:iCs/>
          <w:sz w:val="22"/>
          <w:szCs w:val="22"/>
          <w:lang w:eastAsia="ja-JP"/>
        </w:rPr>
        <w:t>が</w:t>
      </w:r>
      <w:r w:rsidR="009E1590" w:rsidRPr="0067731D">
        <w:rPr>
          <w:rFonts w:asciiTheme="minorHAnsi" w:eastAsiaTheme="minorEastAsia" w:hAnsiTheme="minorHAnsi"/>
          <w:iCs/>
          <w:sz w:val="22"/>
          <w:szCs w:val="22"/>
          <w:lang w:eastAsia="ja-JP"/>
        </w:rPr>
        <w:t>、</w:t>
      </w:r>
      <w:r w:rsidR="00D95306" w:rsidRPr="0067731D">
        <w:rPr>
          <w:rFonts w:asciiTheme="minorHAnsi" w:eastAsiaTheme="minorEastAsia" w:hAnsiTheme="minorHAnsi"/>
          <w:sz w:val="22"/>
          <w:szCs w:val="22"/>
          <w:lang w:eastAsia="ja-JP"/>
        </w:rPr>
        <w:t>「</w:t>
      </w:r>
      <w:r w:rsidR="00D95306" w:rsidRPr="0067731D">
        <w:rPr>
          <w:rFonts w:asciiTheme="minorHAnsi" w:eastAsiaTheme="minorEastAsia" w:hAnsiTheme="minorHAnsi"/>
          <w:b/>
          <w:sz w:val="22"/>
          <w:szCs w:val="22"/>
          <w:lang w:eastAsia="ja-JP"/>
        </w:rPr>
        <w:t xml:space="preserve">SOC; </w:t>
      </w:r>
      <w:r w:rsidR="00D95306" w:rsidRPr="0067731D">
        <w:rPr>
          <w:rFonts w:asciiTheme="minorHAnsi" w:eastAsiaTheme="minorEastAsia" w:hAnsiTheme="minorHAnsi"/>
          <w:b/>
          <w:i/>
          <w:sz w:val="22"/>
          <w:szCs w:val="22"/>
          <w:lang w:eastAsia="ja-JP"/>
        </w:rPr>
        <w:t>製品の問題</w:t>
      </w:r>
      <w:r w:rsidR="00D95306" w:rsidRPr="0067731D">
        <w:rPr>
          <w:rFonts w:asciiTheme="minorHAnsi" w:eastAsiaTheme="minorEastAsia" w:hAnsiTheme="minorHAnsi"/>
          <w:sz w:val="22"/>
          <w:szCs w:val="22"/>
          <w:lang w:eastAsia="ja-JP"/>
        </w:rPr>
        <w:t>」</w:t>
      </w:r>
      <w:r w:rsidR="009E1590" w:rsidRPr="0067731D">
        <w:rPr>
          <w:rFonts w:asciiTheme="minorHAnsi" w:eastAsiaTheme="minorEastAsia" w:hAnsiTheme="minorHAnsi"/>
          <w:sz w:val="22"/>
          <w:szCs w:val="22"/>
          <w:lang w:eastAsia="ja-JP"/>
        </w:rPr>
        <w:t>の下位の</w:t>
      </w:r>
      <w:r w:rsidR="00942F8E" w:rsidRPr="0067731D">
        <w:rPr>
          <w:rFonts w:asciiTheme="minorHAnsi" w:eastAsiaTheme="minorEastAsia" w:hAnsiTheme="minorHAnsi"/>
          <w:iCs/>
          <w:sz w:val="22"/>
          <w:szCs w:val="22"/>
          <w:lang w:eastAsia="ja-JP"/>
        </w:rPr>
        <w:t>新規「</w:t>
      </w:r>
      <w:r w:rsidR="00942F8E" w:rsidRPr="0067731D">
        <w:rPr>
          <w:rFonts w:asciiTheme="minorHAnsi" w:eastAsiaTheme="minorEastAsia" w:hAnsiTheme="minorHAnsi"/>
          <w:b/>
          <w:iCs/>
          <w:sz w:val="22"/>
          <w:szCs w:val="22"/>
          <w:lang w:eastAsia="ja-JP"/>
        </w:rPr>
        <w:t>HLGT;</w:t>
      </w:r>
      <w:r w:rsidR="000626FA" w:rsidRPr="0067731D">
        <w:rPr>
          <w:rFonts w:asciiTheme="minorHAnsi" w:eastAsiaTheme="minorEastAsia" w:hAnsiTheme="minorHAnsi"/>
          <w:sz w:val="22"/>
          <w:szCs w:val="22"/>
          <w:lang w:eastAsia="ja-JP"/>
        </w:rPr>
        <w:t xml:space="preserve"> </w:t>
      </w:r>
      <w:r w:rsidR="000626FA" w:rsidRPr="0067731D">
        <w:rPr>
          <w:rFonts w:asciiTheme="minorHAnsi" w:eastAsiaTheme="minorEastAsia" w:hAnsiTheme="minorHAnsi"/>
          <w:b/>
          <w:i/>
          <w:iCs/>
          <w:sz w:val="22"/>
          <w:szCs w:val="22"/>
          <w:lang w:eastAsia="ja-JP"/>
        </w:rPr>
        <w:t>製品品質、供給、流通、製造および品質システムの問題</w:t>
      </w:r>
      <w:r w:rsidR="000626FA" w:rsidRPr="0067731D">
        <w:rPr>
          <w:rFonts w:asciiTheme="minorHAnsi" w:eastAsiaTheme="minorEastAsia" w:hAnsiTheme="minorHAnsi" w:cs="Arial"/>
          <w:sz w:val="22"/>
          <w:szCs w:val="22"/>
          <w:lang w:eastAsia="ja-JP"/>
        </w:rPr>
        <w:t>」</w:t>
      </w:r>
      <w:r w:rsidR="00B62413" w:rsidRPr="0067731D">
        <w:rPr>
          <w:rFonts w:asciiTheme="minorHAnsi" w:eastAsiaTheme="minorEastAsia" w:hAnsiTheme="minorHAnsi" w:cs="Arial"/>
          <w:sz w:val="22"/>
          <w:szCs w:val="22"/>
          <w:lang w:eastAsia="ja-JP"/>
        </w:rPr>
        <w:t>と統合された点が特記される。</w:t>
      </w:r>
    </w:p>
    <w:p w14:paraId="0D31E0D4" w14:textId="77777777" w:rsidR="00C26127" w:rsidRPr="0067731D" w:rsidRDefault="00FC694E" w:rsidP="00E41AA8">
      <w:pPr>
        <w:spacing w:beforeLines="50" w:before="120"/>
        <w:rPr>
          <w:rFonts w:asciiTheme="minorHAnsi" w:eastAsiaTheme="minorEastAsia" w:hAnsiTheme="minorHAnsi"/>
          <w:sz w:val="22"/>
          <w:szCs w:val="22"/>
          <w:lang w:eastAsia="ja-JP"/>
        </w:rPr>
      </w:pPr>
      <w:r w:rsidRPr="0067731D">
        <w:rPr>
          <w:rFonts w:asciiTheme="minorHAnsi" w:eastAsiaTheme="minorEastAsia" w:hAnsiTheme="minorHAnsi" w:cs="Arial"/>
          <w:sz w:val="22"/>
          <w:szCs w:val="22"/>
          <w:lang w:eastAsia="ja-JP"/>
        </w:rPr>
        <w:t>さらに</w:t>
      </w:r>
      <w:r w:rsidRPr="0067731D">
        <w:rPr>
          <w:rFonts w:asciiTheme="minorHAnsi" w:eastAsiaTheme="minorEastAsia" w:hAnsiTheme="minorHAnsi"/>
          <w:sz w:val="22"/>
          <w:szCs w:val="22"/>
          <w:lang w:eastAsia="ja-JP"/>
        </w:rPr>
        <w:t>、</w:t>
      </w:r>
      <w:r w:rsidR="00CE421C" w:rsidRPr="0067731D">
        <w:rPr>
          <w:rFonts w:asciiTheme="minorHAnsi" w:eastAsiaTheme="minorEastAsia" w:hAnsiTheme="minorHAnsi"/>
          <w:sz w:val="22"/>
          <w:szCs w:val="22"/>
          <w:lang w:eastAsia="ja-JP"/>
        </w:rPr>
        <w:t>全部で</w:t>
      </w:r>
      <w:r w:rsidRPr="0067731D">
        <w:rPr>
          <w:rFonts w:asciiTheme="minorHAnsi" w:eastAsiaTheme="minorEastAsia" w:hAnsiTheme="minorHAnsi"/>
          <w:sz w:val="22"/>
          <w:szCs w:val="22"/>
          <w:lang w:eastAsia="ja-JP"/>
        </w:rPr>
        <w:t>8</w:t>
      </w:r>
      <w:r w:rsidR="00E714F0" w:rsidRPr="0067731D">
        <w:rPr>
          <w:rFonts w:asciiTheme="minorHAnsi" w:eastAsiaTheme="minorEastAsia" w:hAnsiTheme="minorHAnsi"/>
          <w:sz w:val="22"/>
          <w:szCs w:val="22"/>
          <w:lang w:eastAsia="ja-JP"/>
        </w:rPr>
        <w:t>件</w:t>
      </w:r>
      <w:r w:rsidRPr="0067731D">
        <w:rPr>
          <w:rFonts w:asciiTheme="minorHAnsi" w:eastAsiaTheme="minorEastAsia" w:hAnsiTheme="minorHAnsi"/>
          <w:sz w:val="22"/>
          <w:szCs w:val="22"/>
          <w:lang w:eastAsia="ja-JP"/>
        </w:rPr>
        <w:t>の</w:t>
      </w:r>
      <w:r w:rsidRPr="0067731D">
        <w:rPr>
          <w:rFonts w:asciiTheme="minorHAnsi" w:eastAsiaTheme="minorEastAsia" w:hAnsiTheme="minorHAnsi"/>
          <w:b/>
          <w:iCs/>
          <w:sz w:val="22"/>
          <w:szCs w:val="22"/>
          <w:lang w:eastAsia="ja-JP"/>
        </w:rPr>
        <w:t>HLT</w:t>
      </w:r>
      <w:r w:rsidRPr="0067731D">
        <w:rPr>
          <w:rFonts w:asciiTheme="minorHAnsi" w:eastAsiaTheme="minorEastAsia" w:hAnsiTheme="minorHAnsi"/>
          <w:iCs/>
          <w:sz w:val="22"/>
          <w:szCs w:val="22"/>
          <w:lang w:eastAsia="ja-JP"/>
        </w:rPr>
        <w:t>（</w:t>
      </w:r>
      <w:r w:rsidR="00CE421C" w:rsidRPr="0067731D">
        <w:rPr>
          <w:rFonts w:asciiTheme="minorHAnsi" w:eastAsiaTheme="minorEastAsia" w:hAnsiTheme="minorHAnsi"/>
          <w:sz w:val="22"/>
          <w:szCs w:val="22"/>
          <w:lang w:eastAsia="ja-JP"/>
        </w:rPr>
        <w:t>「</w:t>
      </w:r>
      <w:r w:rsidR="00CE421C" w:rsidRPr="0067731D">
        <w:rPr>
          <w:rFonts w:asciiTheme="minorHAnsi" w:eastAsiaTheme="minorEastAsia" w:hAnsiTheme="minorHAnsi"/>
          <w:b/>
          <w:iCs/>
          <w:sz w:val="22"/>
          <w:szCs w:val="22"/>
          <w:lang w:eastAsia="ja-JP"/>
        </w:rPr>
        <w:t xml:space="preserve">HLT; </w:t>
      </w:r>
      <w:r w:rsidR="00CE421C" w:rsidRPr="0067731D">
        <w:rPr>
          <w:rFonts w:asciiTheme="minorHAnsi" w:eastAsiaTheme="minorEastAsia" w:hAnsiTheme="minorHAnsi"/>
          <w:b/>
          <w:i/>
          <w:sz w:val="22"/>
          <w:szCs w:val="22"/>
          <w:lang w:eastAsia="ja-JP"/>
        </w:rPr>
        <w:t>医療機器のコンピュータに関する問題</w:t>
      </w:r>
      <w:r w:rsidR="00CE421C" w:rsidRPr="0067731D">
        <w:rPr>
          <w:rFonts w:asciiTheme="minorHAnsi" w:eastAsiaTheme="minorEastAsia" w:hAnsiTheme="minorHAnsi"/>
          <w:sz w:val="22"/>
          <w:szCs w:val="22"/>
          <w:lang w:eastAsia="ja-JP"/>
        </w:rPr>
        <w:t>」、</w:t>
      </w:r>
      <w:r w:rsidR="0075162F" w:rsidRPr="0067731D">
        <w:rPr>
          <w:rFonts w:asciiTheme="minorHAnsi" w:eastAsiaTheme="minorEastAsia" w:hAnsiTheme="minorHAnsi"/>
          <w:sz w:val="22"/>
          <w:szCs w:val="22"/>
          <w:lang w:eastAsia="ja-JP"/>
        </w:rPr>
        <w:t>「</w:t>
      </w:r>
      <w:r w:rsidR="0075162F" w:rsidRPr="0067731D">
        <w:rPr>
          <w:rFonts w:asciiTheme="minorHAnsi" w:eastAsiaTheme="minorEastAsia" w:hAnsiTheme="minorHAnsi"/>
          <w:b/>
          <w:iCs/>
          <w:sz w:val="22"/>
          <w:szCs w:val="22"/>
          <w:lang w:eastAsia="ja-JP"/>
        </w:rPr>
        <w:t xml:space="preserve">HLT; </w:t>
      </w:r>
      <w:r w:rsidR="0075162F" w:rsidRPr="0067731D">
        <w:rPr>
          <w:rFonts w:asciiTheme="minorHAnsi" w:eastAsiaTheme="minorEastAsia" w:hAnsiTheme="minorHAnsi"/>
          <w:b/>
          <w:i/>
          <w:sz w:val="22"/>
          <w:szCs w:val="22"/>
          <w:lang w:eastAsia="ja-JP"/>
        </w:rPr>
        <w:t>医療機器の電気的問題</w:t>
      </w:r>
      <w:r w:rsidR="0075162F" w:rsidRPr="0067731D">
        <w:rPr>
          <w:rFonts w:asciiTheme="minorHAnsi" w:eastAsiaTheme="minorEastAsia" w:hAnsiTheme="minorHAnsi"/>
          <w:sz w:val="22"/>
          <w:szCs w:val="22"/>
          <w:lang w:eastAsia="ja-JP"/>
        </w:rPr>
        <w:t>」、「</w:t>
      </w:r>
      <w:r w:rsidR="0075162F" w:rsidRPr="0067731D">
        <w:rPr>
          <w:rFonts w:asciiTheme="minorHAnsi" w:eastAsiaTheme="minorEastAsia" w:hAnsiTheme="minorHAnsi"/>
          <w:b/>
          <w:iCs/>
          <w:sz w:val="22"/>
          <w:szCs w:val="22"/>
          <w:lang w:eastAsia="ja-JP"/>
        </w:rPr>
        <w:t xml:space="preserve">HLT; </w:t>
      </w:r>
      <w:r w:rsidR="0075162F" w:rsidRPr="0067731D">
        <w:rPr>
          <w:rFonts w:asciiTheme="minorHAnsi" w:eastAsiaTheme="minorEastAsia" w:hAnsiTheme="minorHAnsi"/>
          <w:b/>
          <w:i/>
          <w:sz w:val="22"/>
          <w:szCs w:val="22"/>
          <w:lang w:eastAsia="ja-JP"/>
        </w:rPr>
        <w:t>医療機器の不適合に関する問題</w:t>
      </w:r>
      <w:r w:rsidR="0075162F" w:rsidRPr="0067731D">
        <w:rPr>
          <w:rFonts w:asciiTheme="minorHAnsi" w:eastAsiaTheme="minorEastAsia" w:hAnsiTheme="minorHAnsi"/>
          <w:sz w:val="22"/>
          <w:szCs w:val="22"/>
          <w:lang w:eastAsia="ja-JP"/>
        </w:rPr>
        <w:t>」、</w:t>
      </w:r>
      <w:r w:rsidR="00C26127" w:rsidRPr="0067731D">
        <w:rPr>
          <w:rFonts w:asciiTheme="minorHAnsi" w:eastAsiaTheme="minorEastAsia" w:hAnsiTheme="minorHAnsi"/>
          <w:sz w:val="22"/>
          <w:szCs w:val="22"/>
          <w:lang w:eastAsia="ja-JP"/>
        </w:rPr>
        <w:t>「</w:t>
      </w:r>
      <w:r w:rsidR="00C26127" w:rsidRPr="0067731D">
        <w:rPr>
          <w:rFonts w:asciiTheme="minorHAnsi" w:eastAsiaTheme="minorEastAsia" w:hAnsiTheme="minorHAnsi"/>
          <w:b/>
          <w:iCs/>
          <w:sz w:val="22"/>
          <w:szCs w:val="22"/>
          <w:lang w:eastAsia="ja-JP"/>
        </w:rPr>
        <w:t xml:space="preserve">HLT; </w:t>
      </w:r>
      <w:r w:rsidR="00C26127" w:rsidRPr="0067731D">
        <w:rPr>
          <w:rFonts w:asciiTheme="minorHAnsi" w:eastAsiaTheme="minorEastAsia" w:hAnsiTheme="minorHAnsi"/>
          <w:b/>
          <w:i/>
          <w:sz w:val="22"/>
          <w:szCs w:val="22"/>
          <w:lang w:eastAsia="ja-JP"/>
        </w:rPr>
        <w:t>医療機器の情報出力に関する問題</w:t>
      </w:r>
      <w:r w:rsidR="00C26127" w:rsidRPr="0067731D">
        <w:rPr>
          <w:rFonts w:asciiTheme="minorHAnsi" w:eastAsiaTheme="minorEastAsia" w:hAnsiTheme="minorHAnsi"/>
          <w:sz w:val="22"/>
          <w:szCs w:val="22"/>
          <w:lang w:eastAsia="ja-JP"/>
        </w:rPr>
        <w:t>」、「</w:t>
      </w:r>
      <w:r w:rsidR="00C26127" w:rsidRPr="0067731D">
        <w:rPr>
          <w:rFonts w:asciiTheme="minorHAnsi" w:eastAsiaTheme="minorEastAsia" w:hAnsiTheme="minorHAnsi"/>
          <w:b/>
          <w:iCs/>
          <w:sz w:val="22"/>
          <w:szCs w:val="22"/>
          <w:lang w:eastAsia="ja-JP"/>
        </w:rPr>
        <w:t xml:space="preserve">HLT; </w:t>
      </w:r>
      <w:r w:rsidR="00C26127" w:rsidRPr="0067731D">
        <w:rPr>
          <w:rFonts w:asciiTheme="minorHAnsi" w:eastAsiaTheme="minorEastAsia" w:hAnsiTheme="minorHAnsi"/>
          <w:b/>
          <w:i/>
          <w:sz w:val="22"/>
          <w:szCs w:val="22"/>
          <w:lang w:eastAsia="ja-JP"/>
        </w:rPr>
        <w:t>医療機器に関する問題ＮＥＣ</w:t>
      </w:r>
      <w:r w:rsidR="00C26127" w:rsidRPr="0067731D">
        <w:rPr>
          <w:rFonts w:asciiTheme="minorHAnsi" w:eastAsiaTheme="minorEastAsia" w:hAnsiTheme="minorHAnsi"/>
          <w:sz w:val="22"/>
          <w:szCs w:val="22"/>
          <w:lang w:eastAsia="ja-JP"/>
        </w:rPr>
        <w:t>」、「</w:t>
      </w:r>
      <w:r w:rsidR="00C26127" w:rsidRPr="0067731D">
        <w:rPr>
          <w:rFonts w:asciiTheme="minorHAnsi" w:eastAsiaTheme="minorEastAsia" w:hAnsiTheme="minorHAnsi"/>
          <w:b/>
          <w:iCs/>
          <w:sz w:val="22"/>
          <w:szCs w:val="22"/>
          <w:lang w:eastAsia="ja-JP"/>
        </w:rPr>
        <w:t xml:space="preserve">HLT; </w:t>
      </w:r>
      <w:r w:rsidR="00C26127" w:rsidRPr="0067731D">
        <w:rPr>
          <w:rFonts w:asciiTheme="minorHAnsi" w:eastAsiaTheme="minorEastAsia" w:hAnsiTheme="minorHAnsi"/>
          <w:b/>
          <w:i/>
          <w:sz w:val="22"/>
          <w:szCs w:val="22"/>
          <w:lang w:eastAsia="ja-JP"/>
        </w:rPr>
        <w:t>医療機器の機能不良ＮＥＣ</w:t>
      </w:r>
      <w:r w:rsidR="00C26127" w:rsidRPr="0067731D">
        <w:rPr>
          <w:rFonts w:asciiTheme="minorHAnsi" w:eastAsiaTheme="minorEastAsia" w:hAnsiTheme="minorHAnsi"/>
          <w:sz w:val="22"/>
          <w:szCs w:val="22"/>
          <w:lang w:eastAsia="ja-JP"/>
        </w:rPr>
        <w:t>」、「</w:t>
      </w:r>
      <w:r w:rsidR="00C26127" w:rsidRPr="0067731D">
        <w:rPr>
          <w:rFonts w:asciiTheme="minorHAnsi" w:eastAsiaTheme="minorEastAsia" w:hAnsiTheme="minorHAnsi"/>
          <w:b/>
          <w:iCs/>
          <w:sz w:val="22"/>
          <w:szCs w:val="22"/>
          <w:lang w:eastAsia="ja-JP"/>
        </w:rPr>
        <w:t xml:space="preserve">HLT; </w:t>
      </w:r>
      <w:r w:rsidR="00C26127" w:rsidRPr="0067731D">
        <w:rPr>
          <w:rFonts w:asciiTheme="minorHAnsi" w:eastAsiaTheme="minorEastAsia" w:hAnsiTheme="minorHAnsi"/>
          <w:b/>
          <w:i/>
          <w:sz w:val="22"/>
          <w:szCs w:val="22"/>
          <w:lang w:eastAsia="ja-JP"/>
        </w:rPr>
        <w:t>医療機器の操作上の問題ＮＥＣ</w:t>
      </w:r>
      <w:r w:rsidR="00C26127" w:rsidRPr="0067731D">
        <w:rPr>
          <w:rFonts w:asciiTheme="minorHAnsi" w:eastAsiaTheme="minorEastAsia" w:hAnsiTheme="minorHAnsi"/>
          <w:sz w:val="22"/>
          <w:szCs w:val="22"/>
          <w:lang w:eastAsia="ja-JP"/>
        </w:rPr>
        <w:t>」、「</w:t>
      </w:r>
      <w:r w:rsidR="00C26127" w:rsidRPr="0067731D">
        <w:rPr>
          <w:rFonts w:asciiTheme="minorHAnsi" w:eastAsiaTheme="minorEastAsia" w:hAnsiTheme="minorHAnsi"/>
          <w:b/>
          <w:iCs/>
          <w:sz w:val="22"/>
          <w:szCs w:val="22"/>
          <w:lang w:eastAsia="ja-JP"/>
        </w:rPr>
        <w:t xml:space="preserve">HLT; </w:t>
      </w:r>
      <w:r w:rsidR="00C26127" w:rsidRPr="0067731D">
        <w:rPr>
          <w:rFonts w:asciiTheme="minorHAnsi" w:eastAsiaTheme="minorEastAsia" w:hAnsiTheme="minorHAnsi"/>
          <w:b/>
          <w:i/>
          <w:sz w:val="22"/>
          <w:szCs w:val="22"/>
          <w:lang w:eastAsia="ja-JP"/>
        </w:rPr>
        <w:t>医療機器の物理的および化学的問題</w:t>
      </w:r>
      <w:r w:rsidR="00C26127" w:rsidRPr="0067731D">
        <w:rPr>
          <w:rFonts w:asciiTheme="minorHAnsi" w:eastAsiaTheme="minorEastAsia" w:hAnsiTheme="minorHAnsi" w:cs="Arial"/>
          <w:sz w:val="22"/>
          <w:szCs w:val="22"/>
          <w:lang w:eastAsia="ja-JP"/>
        </w:rPr>
        <w:t>」を下位に持つ</w:t>
      </w:r>
      <w:r w:rsidR="004167F2" w:rsidRPr="0067731D">
        <w:rPr>
          <w:rFonts w:asciiTheme="minorHAnsi" w:eastAsiaTheme="minorEastAsia" w:hAnsiTheme="minorHAnsi"/>
          <w:sz w:val="22"/>
          <w:szCs w:val="22"/>
          <w:lang w:eastAsia="ja-JP"/>
        </w:rPr>
        <w:t>「</w:t>
      </w:r>
      <w:r w:rsidR="004167F2" w:rsidRPr="0067731D">
        <w:rPr>
          <w:rFonts w:asciiTheme="minorHAnsi" w:eastAsiaTheme="minorEastAsia" w:hAnsiTheme="minorHAnsi"/>
          <w:b/>
          <w:sz w:val="22"/>
          <w:szCs w:val="22"/>
          <w:lang w:eastAsia="ja-JP"/>
        </w:rPr>
        <w:t xml:space="preserve">HLGT; </w:t>
      </w:r>
      <w:r w:rsidR="004167F2" w:rsidRPr="0067731D">
        <w:rPr>
          <w:rFonts w:asciiTheme="minorHAnsi" w:eastAsiaTheme="minorEastAsia" w:hAnsiTheme="minorHAnsi"/>
          <w:b/>
          <w:i/>
          <w:sz w:val="22"/>
          <w:szCs w:val="22"/>
          <w:lang w:eastAsia="ja-JP"/>
        </w:rPr>
        <w:t>医療機器に関する問題</w:t>
      </w:r>
      <w:r w:rsidR="004167F2" w:rsidRPr="0067731D">
        <w:rPr>
          <w:rFonts w:asciiTheme="minorHAnsi" w:eastAsiaTheme="minorEastAsia" w:hAnsiTheme="minorHAnsi"/>
          <w:sz w:val="22"/>
          <w:szCs w:val="22"/>
          <w:lang w:eastAsia="ja-JP"/>
        </w:rPr>
        <w:t>」が</w:t>
      </w:r>
      <w:r w:rsidR="00C26127" w:rsidRPr="0067731D">
        <w:rPr>
          <w:rFonts w:asciiTheme="minorHAnsi" w:eastAsiaTheme="minorEastAsia" w:hAnsiTheme="minorHAnsi"/>
          <w:sz w:val="22"/>
          <w:szCs w:val="22"/>
          <w:lang w:eastAsia="ja-JP"/>
        </w:rPr>
        <w:t>「</w:t>
      </w:r>
      <w:r w:rsidR="00C26127" w:rsidRPr="0067731D">
        <w:rPr>
          <w:rFonts w:asciiTheme="minorHAnsi" w:eastAsiaTheme="minorEastAsia" w:hAnsiTheme="minorHAnsi"/>
          <w:b/>
          <w:sz w:val="22"/>
          <w:szCs w:val="22"/>
          <w:lang w:eastAsia="ja-JP"/>
        </w:rPr>
        <w:t xml:space="preserve">SOC; </w:t>
      </w:r>
      <w:r w:rsidR="00C26127" w:rsidRPr="0067731D">
        <w:rPr>
          <w:rFonts w:asciiTheme="minorHAnsi" w:eastAsiaTheme="minorEastAsia" w:hAnsiTheme="minorHAnsi"/>
          <w:b/>
          <w:i/>
          <w:sz w:val="22"/>
          <w:szCs w:val="22"/>
          <w:lang w:eastAsia="ja-JP"/>
        </w:rPr>
        <w:t>製品の問題</w:t>
      </w:r>
      <w:r w:rsidR="00C26127" w:rsidRPr="0067731D">
        <w:rPr>
          <w:rFonts w:asciiTheme="minorHAnsi" w:eastAsiaTheme="minorEastAsia" w:hAnsiTheme="minorHAnsi"/>
          <w:sz w:val="22"/>
          <w:szCs w:val="22"/>
          <w:lang w:eastAsia="ja-JP"/>
        </w:rPr>
        <w:t>」に移動された。</w:t>
      </w:r>
    </w:p>
    <w:p w14:paraId="4D8AD56B" w14:textId="77777777" w:rsidR="0064051F" w:rsidRPr="0000152A" w:rsidRDefault="0064051F" w:rsidP="00E41AA8">
      <w:pPr>
        <w:keepNext/>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6.8.2</w:t>
      </w:r>
      <w:r w:rsidRPr="0000152A">
        <w:rPr>
          <w:rFonts w:ascii="ＭＳ Ｐゴシック" w:eastAsia="ＭＳ Ｐゴシック" w:hAnsi="ＭＳ Ｐゴシック" w:hint="eastAsia"/>
          <w:b/>
          <w:sz w:val="22"/>
          <w:szCs w:val="22"/>
          <w:lang w:eastAsia="ja-JP"/>
        </w:rPr>
        <w:tab/>
        <w:t>取り決め事項および例外</w:t>
      </w:r>
    </w:p>
    <w:p w14:paraId="622A50BF" w14:textId="77777777" w:rsidR="00705D39" w:rsidRDefault="00DA74A4" w:rsidP="00E41AA8">
      <w:pPr>
        <w:spacing w:beforeLines="50" w:before="120"/>
        <w:ind w:left="1"/>
        <w:rPr>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に属する</w:t>
      </w:r>
      <w:r w:rsidR="0064051F" w:rsidRPr="009A466D">
        <w:rPr>
          <w:sz w:val="22"/>
          <w:szCs w:val="22"/>
          <w:lang w:eastAsia="ja-JP"/>
        </w:rPr>
        <w:t>PT</w:t>
      </w:r>
      <w:r w:rsidR="0064051F" w:rsidRPr="009A466D">
        <w:rPr>
          <w:rFonts w:hAnsi="ＭＳ 明朝" w:hint="eastAsia"/>
          <w:sz w:val="22"/>
          <w:szCs w:val="22"/>
          <w:lang w:eastAsia="ja-JP"/>
        </w:rPr>
        <w:t>の概念は、</w:t>
      </w:r>
      <w:r w:rsidR="00F77794">
        <w:rPr>
          <w:rFonts w:hAnsi="ＭＳ 明朝" w:hint="eastAsia"/>
          <w:sz w:val="22"/>
          <w:szCs w:val="22"/>
          <w:lang w:eastAsia="ja-JP"/>
        </w:rPr>
        <w:t>幾つか</w:t>
      </w:r>
      <w:r w:rsidR="0064051F" w:rsidRPr="009A466D">
        <w:rPr>
          <w:rFonts w:hAnsi="ＭＳ 明朝" w:hint="eastAsia"/>
          <w:sz w:val="22"/>
          <w:szCs w:val="22"/>
          <w:lang w:eastAsia="ja-JP"/>
        </w:rPr>
        <w:t>の</w:t>
      </w:r>
      <w:r w:rsidR="0064051F" w:rsidRPr="009A466D">
        <w:rPr>
          <w:sz w:val="22"/>
          <w:szCs w:val="22"/>
          <w:lang w:eastAsia="ja-JP"/>
        </w:rPr>
        <w:t>SOC</w:t>
      </w:r>
      <w:r w:rsidR="0064051F" w:rsidRPr="009A466D">
        <w:rPr>
          <w:rFonts w:hAnsi="ＭＳ 明朝" w:hint="eastAsia"/>
          <w:sz w:val="22"/>
          <w:szCs w:val="22"/>
          <w:lang w:eastAsia="ja-JP"/>
        </w:rPr>
        <w:t>に関係しているため、それらの用語をそれぞれ可能性のある他の</w:t>
      </w:r>
      <w:r w:rsidR="0064051F" w:rsidRPr="009A466D">
        <w:rPr>
          <w:sz w:val="22"/>
          <w:szCs w:val="22"/>
          <w:lang w:eastAsia="ja-JP"/>
        </w:rPr>
        <w:t>SOC</w:t>
      </w:r>
      <w:r w:rsidR="0064051F" w:rsidRPr="009A466D">
        <w:rPr>
          <w:rFonts w:hAnsi="ＭＳ 明朝" w:hint="eastAsia"/>
          <w:sz w:val="22"/>
          <w:szCs w:val="22"/>
          <w:lang w:eastAsia="ja-JP"/>
        </w:rPr>
        <w:t>にも表示すると、多数の複数軸リンクにより混乱を生じるおそれがある。そのため、ほとんどの</w:t>
      </w:r>
      <w:r w:rsidR="0064051F" w:rsidRPr="009A466D">
        <w:rPr>
          <w:sz w:val="22"/>
          <w:szCs w:val="22"/>
          <w:lang w:eastAsia="ja-JP"/>
        </w:rPr>
        <w:t>PT</w:t>
      </w:r>
      <w:r w:rsidR="0064051F" w:rsidRPr="009A466D">
        <w:rPr>
          <w:rFonts w:hAnsi="ＭＳ 明朝" w:hint="eastAsia"/>
          <w:sz w:val="22"/>
          <w:szCs w:val="22"/>
          <w:lang w:eastAsia="ja-JP"/>
        </w:rPr>
        <w:t>は</w:t>
      </w:r>
      <w:r w:rsidR="00D03224">
        <w:rPr>
          <w:rFonts w:hAnsi="ＭＳ 明朝"/>
          <w:sz w:val="22"/>
          <w:szCs w:val="22"/>
          <w:lang w:eastAsia="ja-JP"/>
        </w:rPr>
        <w:t>「</w:t>
      </w:r>
      <w:r w:rsidR="0064051F" w:rsidRPr="009A466D">
        <w:rPr>
          <w:b/>
          <w:sz w:val="22"/>
          <w:szCs w:val="22"/>
          <w:lang w:eastAsia="ja-JP"/>
        </w:rPr>
        <w:t>SOC;</w:t>
      </w:r>
      <w:r w:rsidR="002C7ED8">
        <w:rPr>
          <w:rFonts w:hint="eastAsia"/>
          <w:b/>
          <w:sz w:val="22"/>
          <w:szCs w:val="22"/>
          <w:lang w:eastAsia="ja-JP"/>
        </w:rPr>
        <w:t xml:space="preserve"> </w:t>
      </w:r>
      <w:r w:rsidR="007614F0" w:rsidRPr="009A466D">
        <w:rPr>
          <w:rFonts w:hAnsi="ＭＳ 明朝" w:hint="eastAsia"/>
          <w:b/>
          <w:i/>
          <w:sz w:val="22"/>
          <w:szCs w:val="22"/>
          <w:lang w:eastAsia="ja-JP"/>
        </w:rPr>
        <w:t>一般・全身障害および投与部位の状態</w:t>
      </w:r>
      <w:r w:rsidR="00D44640">
        <w:rPr>
          <w:rFonts w:hAnsi="ＭＳ 明朝" w:hint="eastAsia"/>
          <w:sz w:val="22"/>
          <w:szCs w:val="22"/>
          <w:lang w:eastAsia="ja-JP"/>
        </w:rPr>
        <w:t>」</w:t>
      </w:r>
      <w:r w:rsidR="0064051F" w:rsidRPr="009A466D">
        <w:rPr>
          <w:rFonts w:hAnsi="ＭＳ 明朝" w:hint="eastAsia"/>
          <w:sz w:val="22"/>
          <w:szCs w:val="22"/>
          <w:lang w:eastAsia="ja-JP"/>
        </w:rPr>
        <w:t>にのみリンクしている。しかし、限られた数の</w:t>
      </w:r>
      <w:r w:rsidR="0064051F" w:rsidRPr="009A466D">
        <w:rPr>
          <w:rFonts w:hint="eastAsia"/>
          <w:sz w:val="22"/>
          <w:szCs w:val="22"/>
          <w:lang w:eastAsia="ja-JP"/>
        </w:rPr>
        <w:t>PT</w:t>
      </w:r>
      <w:r w:rsidR="0064051F" w:rsidRPr="009A466D">
        <w:rPr>
          <w:rFonts w:hAnsi="ＭＳ 明朝" w:hint="eastAsia"/>
          <w:sz w:val="22"/>
          <w:szCs w:val="22"/>
          <w:lang w:eastAsia="ja-JP"/>
        </w:rPr>
        <w:t>は例外的にセカンダリー</w:t>
      </w:r>
      <w:r w:rsidR="0064051F" w:rsidRPr="009A466D">
        <w:rPr>
          <w:rFonts w:hint="eastAsia"/>
          <w:sz w:val="22"/>
          <w:szCs w:val="22"/>
          <w:lang w:eastAsia="ja-JP"/>
        </w:rPr>
        <w:t>SOC</w:t>
      </w:r>
      <w:r w:rsidR="0064051F" w:rsidRPr="009A466D">
        <w:rPr>
          <w:rFonts w:hAnsi="ＭＳ 明朝" w:hint="eastAsia"/>
          <w:sz w:val="22"/>
          <w:szCs w:val="22"/>
          <w:lang w:eastAsia="ja-JP"/>
        </w:rPr>
        <w:t>を持っている（</w:t>
      </w:r>
      <w:r w:rsidR="00315F2A" w:rsidRPr="009A466D">
        <w:rPr>
          <w:rFonts w:hAnsi="ＭＳ 明朝" w:hint="eastAsia"/>
          <w:sz w:val="22"/>
          <w:szCs w:val="22"/>
          <w:lang w:eastAsia="ja-JP"/>
        </w:rPr>
        <w:t>例：</w:t>
      </w:r>
      <w:r w:rsidR="00D03224">
        <w:rPr>
          <w:rFonts w:hAnsi="ＭＳ 明朝" w:hint="eastAsia"/>
          <w:sz w:val="22"/>
          <w:szCs w:val="22"/>
          <w:lang w:eastAsia="ja-JP"/>
        </w:rPr>
        <w:t>「</w:t>
      </w:r>
      <w:r w:rsidR="0064051F" w:rsidRPr="009A466D">
        <w:rPr>
          <w:rFonts w:hint="eastAsia"/>
          <w:b/>
          <w:sz w:val="22"/>
          <w:szCs w:val="22"/>
          <w:lang w:eastAsia="ja-JP"/>
        </w:rPr>
        <w:t>PT;</w:t>
      </w:r>
      <w:r w:rsidR="00315F2A" w:rsidRPr="009A466D">
        <w:rPr>
          <w:rFonts w:hint="eastAsia"/>
          <w:b/>
          <w:sz w:val="22"/>
          <w:szCs w:val="22"/>
          <w:lang w:eastAsia="ja-JP"/>
        </w:rPr>
        <w:t xml:space="preserve"> </w:t>
      </w:r>
      <w:r w:rsidR="0064051F" w:rsidRPr="009A466D">
        <w:rPr>
          <w:rFonts w:hAnsi="ＭＳ 明朝" w:hint="eastAsia"/>
          <w:b/>
          <w:i/>
          <w:sz w:val="22"/>
          <w:szCs w:val="22"/>
          <w:lang w:eastAsia="ja-JP"/>
        </w:rPr>
        <w:t>注射部位萎縮</w:t>
      </w:r>
      <w:r w:rsidR="00D44640">
        <w:rPr>
          <w:rFonts w:hAnsi="ＭＳ 明朝" w:hint="eastAsia"/>
          <w:sz w:val="22"/>
          <w:szCs w:val="22"/>
          <w:lang w:eastAsia="ja-JP"/>
        </w:rPr>
        <w: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b/>
          <w:sz w:val="22"/>
          <w:szCs w:val="22"/>
          <w:lang w:eastAsia="ja-JP"/>
        </w:rPr>
        <w:t>SOC;</w:t>
      </w:r>
      <w:r w:rsidR="00315F2A" w:rsidRPr="009A466D">
        <w:rPr>
          <w:rFonts w:hint="eastAsia"/>
          <w:b/>
          <w:i/>
          <w:sz w:val="22"/>
          <w:szCs w:val="22"/>
          <w:lang w:eastAsia="ja-JP"/>
        </w:rPr>
        <w:t xml:space="preserve"> </w:t>
      </w:r>
      <w:r w:rsidR="007614F0" w:rsidRPr="009A466D">
        <w:rPr>
          <w:rFonts w:hAnsi="ＭＳ 明朝" w:hint="eastAsia"/>
          <w:b/>
          <w:i/>
          <w:sz w:val="22"/>
          <w:szCs w:val="22"/>
          <w:lang w:eastAsia="ja-JP"/>
        </w:rPr>
        <w:t>一般・全身障害および投与部位の状態</w:t>
      </w:r>
      <w:r w:rsidR="00D44640">
        <w:rPr>
          <w:rFonts w:hAnsi="ＭＳ 明朝" w:hint="eastAsia"/>
          <w:sz w:val="22"/>
          <w:szCs w:val="22"/>
          <w:lang w:eastAsia="ja-JP"/>
        </w:rPr>
        <w:t>」</w:t>
      </w:r>
      <w:r w:rsidR="0064051F" w:rsidRPr="009A466D">
        <w:rPr>
          <w:rFonts w:hAnsi="ＭＳ 明朝" w:hint="eastAsia"/>
          <w:sz w:val="22"/>
          <w:szCs w:val="22"/>
          <w:lang w:eastAsia="ja-JP"/>
        </w:rPr>
        <w:t>をプライマリーとし、</w:t>
      </w:r>
      <w:r w:rsidR="00D03224">
        <w:rPr>
          <w:rFonts w:hAnsi="ＭＳ 明朝" w:hint="eastAsia"/>
          <w:sz w:val="22"/>
          <w:szCs w:val="22"/>
          <w:lang w:eastAsia="ja-JP"/>
        </w:rPr>
        <w:t>「</w:t>
      </w:r>
      <w:r w:rsidR="0064051F" w:rsidRPr="009A466D">
        <w:rPr>
          <w:rFonts w:hint="eastAsia"/>
          <w:b/>
          <w:sz w:val="22"/>
          <w:szCs w:val="22"/>
          <w:lang w:eastAsia="ja-JP"/>
        </w:rPr>
        <w:t>SOC;</w:t>
      </w:r>
      <w:r w:rsidR="00315F2A" w:rsidRPr="009A466D">
        <w:rPr>
          <w:rFonts w:hint="eastAsia"/>
          <w:b/>
          <w:sz w:val="22"/>
          <w:szCs w:val="22"/>
          <w:lang w:eastAsia="ja-JP"/>
        </w:rPr>
        <w:t xml:space="preserve"> </w:t>
      </w:r>
      <w:r w:rsidR="0064051F" w:rsidRPr="009A466D">
        <w:rPr>
          <w:rFonts w:hAnsi="ＭＳ 明朝" w:hint="eastAsia"/>
          <w:b/>
          <w:i/>
          <w:sz w:val="22"/>
          <w:szCs w:val="22"/>
          <w:lang w:eastAsia="ja-JP"/>
        </w:rPr>
        <w:t>傷害</w:t>
      </w:r>
      <w:r w:rsidR="00BE713A">
        <w:rPr>
          <w:rFonts w:hint="eastAsia"/>
          <w:b/>
          <w:i/>
          <w:sz w:val="22"/>
          <w:szCs w:val="22"/>
          <w:lang w:eastAsia="ja-JP"/>
        </w:rPr>
        <w:t>、</w:t>
      </w:r>
      <w:r w:rsidR="0064051F" w:rsidRPr="009A466D">
        <w:rPr>
          <w:rFonts w:hAnsi="ＭＳ 明朝" w:hint="eastAsia"/>
          <w:b/>
          <w:i/>
          <w:sz w:val="22"/>
          <w:szCs w:val="22"/>
          <w:lang w:eastAsia="ja-JP"/>
        </w:rPr>
        <w:t>中毒および処置合併症</w:t>
      </w:r>
      <w:r w:rsidR="00D44640">
        <w:rPr>
          <w:rFonts w:hAnsi="ＭＳ 明朝" w:hint="eastAsia"/>
          <w:sz w:val="22"/>
          <w:szCs w:val="22"/>
          <w:lang w:eastAsia="ja-JP"/>
        </w:rPr>
        <w:t>」</w:t>
      </w:r>
      <w:r w:rsidR="0064051F" w:rsidRPr="009A466D">
        <w:rPr>
          <w:rFonts w:hAnsi="ＭＳ 明朝" w:hint="eastAsia"/>
          <w:sz w:val="22"/>
          <w:szCs w:val="22"/>
          <w:lang w:eastAsia="ja-JP"/>
        </w:rPr>
        <w:t>をセカンダリー</w:t>
      </w:r>
      <w:r w:rsidR="0064051F" w:rsidRPr="009A466D">
        <w:rPr>
          <w:rFonts w:hint="eastAsia"/>
          <w:sz w:val="22"/>
          <w:szCs w:val="22"/>
          <w:lang w:eastAsia="ja-JP"/>
        </w:rPr>
        <w:t>SOC</w:t>
      </w:r>
      <w:r w:rsidR="0064051F" w:rsidRPr="009A466D">
        <w:rPr>
          <w:rFonts w:hAnsi="ＭＳ 明朝" w:hint="eastAsia"/>
          <w:sz w:val="22"/>
          <w:szCs w:val="22"/>
          <w:lang w:eastAsia="ja-JP"/>
        </w:rPr>
        <w:t>としている）。また、本</w:t>
      </w:r>
      <w:r w:rsidR="0064051F" w:rsidRPr="009A466D">
        <w:rPr>
          <w:rFonts w:hint="eastAsia"/>
          <w:sz w:val="22"/>
          <w:szCs w:val="22"/>
          <w:lang w:eastAsia="ja-JP"/>
        </w:rPr>
        <w:t>SOC</w:t>
      </w:r>
      <w:r w:rsidR="0064051F" w:rsidRPr="009A466D">
        <w:rPr>
          <w:rFonts w:hAnsi="ＭＳ 明朝" w:hint="eastAsia"/>
          <w:sz w:val="22"/>
          <w:szCs w:val="22"/>
          <w:lang w:eastAsia="ja-JP"/>
        </w:rPr>
        <w:t>に属する多くの</w:t>
      </w:r>
      <w:r w:rsidR="0064051F" w:rsidRPr="009A466D">
        <w:rPr>
          <w:rFonts w:hint="eastAsia"/>
          <w:sz w:val="22"/>
          <w:szCs w:val="22"/>
          <w:lang w:eastAsia="ja-JP"/>
        </w:rPr>
        <w:t>PT</w:t>
      </w:r>
      <w:r w:rsidR="0064051F" w:rsidRPr="009A466D">
        <w:rPr>
          <w:rFonts w:hAnsi="ＭＳ 明朝" w:hint="eastAsia"/>
          <w:sz w:val="22"/>
          <w:szCs w:val="22"/>
          <w:lang w:eastAsia="ja-JP"/>
        </w:rPr>
        <w:t>は、その用語の特性として部位を特定できない障害</w:t>
      </w:r>
      <w:r w:rsidR="00F6379A" w:rsidRPr="009A466D">
        <w:rPr>
          <w:rFonts w:hAnsi="ＭＳ 明朝" w:hint="eastAsia"/>
          <w:sz w:val="22"/>
          <w:szCs w:val="22"/>
          <w:lang w:eastAsia="ja-JP"/>
        </w:rPr>
        <w:t>である</w:t>
      </w:r>
      <w:r w:rsidR="0064051F" w:rsidRPr="009A466D">
        <w:rPr>
          <w:rFonts w:hAnsi="ＭＳ 明朝" w:hint="eastAsia"/>
          <w:sz w:val="22"/>
          <w:szCs w:val="22"/>
          <w:lang w:eastAsia="ja-JP"/>
        </w:rPr>
        <w:t>ため複数軸とはなっていない</w:t>
      </w:r>
      <w:r w:rsidR="00F6379A" w:rsidRPr="009A466D">
        <w:rPr>
          <w:rFonts w:hAnsi="ＭＳ 明朝" w:hint="eastAsia"/>
          <w:sz w:val="22"/>
          <w:szCs w:val="22"/>
          <w:lang w:eastAsia="ja-JP"/>
        </w:rPr>
        <w:t>（例：</w:t>
      </w:r>
      <w:r w:rsidR="00D03224">
        <w:rPr>
          <w:rFonts w:hAnsi="ＭＳ 明朝" w:hint="eastAsia"/>
          <w:sz w:val="22"/>
          <w:szCs w:val="22"/>
          <w:lang w:eastAsia="ja-JP"/>
        </w:rPr>
        <w:t>「</w:t>
      </w:r>
      <w:r w:rsidR="00F6379A" w:rsidRPr="009A466D">
        <w:rPr>
          <w:rFonts w:hint="eastAsia"/>
          <w:b/>
          <w:sz w:val="22"/>
          <w:szCs w:val="22"/>
          <w:lang w:eastAsia="ja-JP"/>
        </w:rPr>
        <w:t xml:space="preserve">PT; </w:t>
      </w:r>
      <w:r w:rsidR="00F6379A" w:rsidRPr="009A466D">
        <w:rPr>
          <w:rFonts w:hAnsi="ＭＳ 明朝" w:hint="eastAsia"/>
          <w:b/>
          <w:i/>
          <w:sz w:val="22"/>
          <w:szCs w:val="22"/>
          <w:lang w:eastAsia="ja-JP"/>
        </w:rPr>
        <w:t>疲労</w:t>
      </w:r>
      <w:r w:rsidR="00D44640">
        <w:rPr>
          <w:rFonts w:hAnsi="ＭＳ 明朝" w:hint="eastAsia"/>
          <w:sz w:val="22"/>
          <w:szCs w:val="22"/>
          <w:lang w:eastAsia="ja-JP"/>
        </w:rPr>
        <w:t>」</w:t>
      </w:r>
      <w:r w:rsidR="00F6379A" w:rsidRPr="009A466D">
        <w:rPr>
          <w:rFonts w:hAnsi="ＭＳ 明朝" w:hint="eastAsia"/>
          <w:sz w:val="22"/>
          <w:szCs w:val="22"/>
          <w:lang w:eastAsia="ja-JP"/>
        </w:rPr>
        <w:t>、</w:t>
      </w:r>
      <w:r w:rsidR="00D03224">
        <w:rPr>
          <w:rFonts w:hAnsi="ＭＳ 明朝" w:hint="eastAsia"/>
          <w:sz w:val="22"/>
          <w:szCs w:val="22"/>
          <w:lang w:eastAsia="ja-JP"/>
        </w:rPr>
        <w:t>「</w:t>
      </w:r>
      <w:r w:rsidR="00F6379A" w:rsidRPr="009A466D">
        <w:rPr>
          <w:rFonts w:hint="eastAsia"/>
          <w:b/>
          <w:sz w:val="22"/>
          <w:szCs w:val="22"/>
          <w:lang w:eastAsia="ja-JP"/>
        </w:rPr>
        <w:t>PT;</w:t>
      </w:r>
      <w:r w:rsidR="00F6379A" w:rsidRPr="009A466D">
        <w:rPr>
          <w:rFonts w:hint="eastAsia"/>
          <w:b/>
          <w:i/>
          <w:sz w:val="22"/>
          <w:szCs w:val="22"/>
          <w:lang w:eastAsia="ja-JP"/>
        </w:rPr>
        <w:t xml:space="preserve"> </w:t>
      </w:r>
      <w:r w:rsidR="00F6379A" w:rsidRPr="009A466D">
        <w:rPr>
          <w:rFonts w:hAnsi="ＭＳ 明朝" w:hint="eastAsia"/>
          <w:b/>
          <w:i/>
          <w:sz w:val="22"/>
          <w:szCs w:val="22"/>
          <w:lang w:eastAsia="ja-JP"/>
        </w:rPr>
        <w:t>倦怠感</w:t>
      </w:r>
      <w:r w:rsidR="00D44640">
        <w:rPr>
          <w:rFonts w:hAnsi="ＭＳ 明朝" w:hint="eastAsia"/>
          <w:sz w:val="22"/>
          <w:szCs w:val="22"/>
          <w:lang w:eastAsia="ja-JP"/>
        </w:rPr>
        <w:t>」</w:t>
      </w:r>
      <w:r w:rsidR="00F6379A" w:rsidRPr="009A466D">
        <w:rPr>
          <w:rFonts w:hAnsi="ＭＳ 明朝" w:hint="eastAsia"/>
          <w:sz w:val="22"/>
          <w:szCs w:val="22"/>
          <w:lang w:eastAsia="ja-JP"/>
        </w:rPr>
        <w:t>、</w:t>
      </w:r>
      <w:r w:rsidR="00D03224">
        <w:rPr>
          <w:rFonts w:hAnsi="ＭＳ 明朝" w:hint="eastAsia"/>
          <w:sz w:val="22"/>
          <w:szCs w:val="22"/>
          <w:lang w:eastAsia="ja-JP"/>
        </w:rPr>
        <w:t>「</w:t>
      </w:r>
      <w:r w:rsidR="00F6379A" w:rsidRPr="009A466D">
        <w:rPr>
          <w:rFonts w:hint="eastAsia"/>
          <w:b/>
          <w:sz w:val="22"/>
          <w:szCs w:val="22"/>
          <w:lang w:eastAsia="ja-JP"/>
        </w:rPr>
        <w:t xml:space="preserve">PT; </w:t>
      </w:r>
      <w:r w:rsidR="00F6379A" w:rsidRPr="009A466D">
        <w:rPr>
          <w:rFonts w:hAnsi="ＭＳ 明朝" w:hint="eastAsia"/>
          <w:b/>
          <w:i/>
          <w:sz w:val="22"/>
          <w:szCs w:val="22"/>
          <w:lang w:eastAsia="ja-JP"/>
        </w:rPr>
        <w:t>不快感</w:t>
      </w:r>
      <w:r w:rsidR="00D44640">
        <w:rPr>
          <w:rFonts w:hAnsi="ＭＳ 明朝" w:hint="eastAsia"/>
          <w:sz w:val="22"/>
          <w:szCs w:val="22"/>
          <w:lang w:eastAsia="ja-JP"/>
        </w:rPr>
        <w:t>」</w:t>
      </w:r>
      <w:r w:rsidR="00F6379A" w:rsidRPr="009A466D">
        <w:rPr>
          <w:rFonts w:hAnsi="ＭＳ 明朝" w:hint="eastAsia"/>
          <w:sz w:val="22"/>
          <w:szCs w:val="22"/>
          <w:lang w:eastAsia="ja-JP"/>
        </w:rPr>
        <w:t>）</w:t>
      </w:r>
      <w:r w:rsidR="0064051F" w:rsidRPr="009A466D">
        <w:rPr>
          <w:rFonts w:hAnsi="ＭＳ 明朝" w:hint="eastAsia"/>
          <w:sz w:val="22"/>
          <w:szCs w:val="22"/>
          <w:lang w:eastAsia="ja-JP"/>
        </w:rPr>
        <w:t>。</w:t>
      </w:r>
    </w:p>
    <w:p w14:paraId="0C68984A" w14:textId="77777777" w:rsidR="00705D39" w:rsidRPr="00065E3F" w:rsidRDefault="00D03224" w:rsidP="00E41AA8">
      <w:pPr>
        <w:spacing w:beforeLines="50" w:before="120"/>
        <w:ind w:left="1"/>
        <w:rPr>
          <w:sz w:val="22"/>
          <w:szCs w:val="22"/>
          <w:lang w:eastAsia="ja-JP"/>
        </w:rPr>
      </w:pPr>
      <w:r w:rsidRPr="00065E3F">
        <w:rPr>
          <w:rFonts w:hint="eastAsia"/>
          <w:sz w:val="22"/>
          <w:szCs w:val="22"/>
        </w:rPr>
        <w:t>「</w:t>
      </w:r>
      <w:r w:rsidR="0064051F" w:rsidRPr="00065E3F">
        <w:rPr>
          <w:b/>
          <w:sz w:val="22"/>
          <w:szCs w:val="22"/>
        </w:rPr>
        <w:t>LLT;</w:t>
      </w:r>
      <w:r w:rsidR="00F6379A" w:rsidRPr="00065E3F">
        <w:rPr>
          <w:b/>
          <w:i/>
          <w:sz w:val="22"/>
          <w:szCs w:val="22"/>
        </w:rPr>
        <w:t xml:space="preserve"> </w:t>
      </w:r>
      <w:r w:rsidR="0064051F" w:rsidRPr="00065E3F">
        <w:rPr>
          <w:rFonts w:hint="eastAsia"/>
          <w:b/>
          <w:i/>
          <w:sz w:val="22"/>
          <w:szCs w:val="22"/>
        </w:rPr>
        <w:t>高体温</w:t>
      </w:r>
      <w:r w:rsidR="00D26B9F" w:rsidRPr="00065E3F">
        <w:rPr>
          <w:rFonts w:hint="eastAsia"/>
          <w:sz w:val="22"/>
          <w:szCs w:val="22"/>
        </w:rPr>
        <w:t>（</w:t>
      </w:r>
      <w:r w:rsidR="00D26B9F" w:rsidRPr="00065E3F">
        <w:rPr>
          <w:i/>
          <w:sz w:val="22"/>
          <w:szCs w:val="22"/>
        </w:rPr>
        <w:t>High temperature</w:t>
      </w:r>
      <w:r w:rsidR="00D26B9F" w:rsidRPr="00065E3F">
        <w:rPr>
          <w:rFonts w:hint="eastAsia"/>
          <w:sz w:val="22"/>
          <w:szCs w:val="22"/>
        </w:rPr>
        <w:t>）</w:t>
      </w:r>
      <w:r w:rsidR="00D44640" w:rsidRPr="00065E3F">
        <w:rPr>
          <w:rFonts w:hint="eastAsia"/>
          <w:sz w:val="22"/>
          <w:szCs w:val="22"/>
        </w:rPr>
        <w:t>」</w:t>
      </w:r>
      <w:r w:rsidR="0064051F" w:rsidRPr="00065E3F">
        <w:rPr>
          <w:rFonts w:hint="eastAsia"/>
          <w:sz w:val="22"/>
          <w:szCs w:val="22"/>
        </w:rPr>
        <w:t>は</w:t>
      </w:r>
      <w:r w:rsidRPr="00065E3F">
        <w:rPr>
          <w:rFonts w:hint="eastAsia"/>
          <w:sz w:val="22"/>
          <w:szCs w:val="22"/>
        </w:rPr>
        <w:t>「</w:t>
      </w:r>
      <w:r w:rsidR="0064051F" w:rsidRPr="00065E3F">
        <w:rPr>
          <w:b/>
          <w:bCs/>
          <w:iCs/>
          <w:sz w:val="22"/>
          <w:szCs w:val="22"/>
        </w:rPr>
        <w:t>SOC;</w:t>
      </w:r>
      <w:r w:rsidR="00F6379A" w:rsidRPr="00065E3F">
        <w:rPr>
          <w:b/>
          <w:bCs/>
          <w:iCs/>
          <w:sz w:val="22"/>
          <w:szCs w:val="22"/>
        </w:rPr>
        <w:t xml:space="preserve"> </w:t>
      </w:r>
      <w:r w:rsidR="007614F0" w:rsidRPr="00065E3F">
        <w:rPr>
          <w:rFonts w:hint="eastAsia"/>
          <w:b/>
          <w:bCs/>
          <w:i/>
          <w:iCs/>
          <w:sz w:val="22"/>
          <w:szCs w:val="22"/>
        </w:rPr>
        <w:t>一般・全身障害および投与部位の状態</w:t>
      </w:r>
      <w:r w:rsidR="00D44640" w:rsidRPr="00065E3F">
        <w:rPr>
          <w:rFonts w:hint="eastAsia"/>
          <w:sz w:val="22"/>
          <w:szCs w:val="22"/>
        </w:rPr>
        <w:t>」</w:t>
      </w:r>
      <w:r w:rsidR="0064051F" w:rsidRPr="00065E3F">
        <w:rPr>
          <w:rFonts w:hint="eastAsia"/>
          <w:sz w:val="22"/>
          <w:szCs w:val="22"/>
        </w:rPr>
        <w:t>に</w:t>
      </w:r>
      <w:r w:rsidR="005B0B24" w:rsidRPr="00065E3F">
        <w:rPr>
          <w:rFonts w:hint="eastAsia"/>
          <w:sz w:val="22"/>
          <w:szCs w:val="22"/>
        </w:rPr>
        <w:t>リンクし</w:t>
      </w:r>
      <w:r w:rsidR="0064051F" w:rsidRPr="00065E3F">
        <w:rPr>
          <w:rFonts w:hint="eastAsia"/>
          <w:sz w:val="22"/>
          <w:szCs w:val="22"/>
        </w:rPr>
        <w:t>ている。</w:t>
      </w:r>
      <w:r w:rsidR="0064051F" w:rsidRPr="00065E3F">
        <w:rPr>
          <w:sz w:val="22"/>
          <w:szCs w:val="22"/>
          <w:lang w:eastAsia="ja-JP"/>
        </w:rPr>
        <w:t>MedDRA</w:t>
      </w:r>
      <w:r w:rsidR="0064051F" w:rsidRPr="00065E3F">
        <w:rPr>
          <w:rFonts w:hint="eastAsia"/>
          <w:sz w:val="22"/>
          <w:szCs w:val="22"/>
          <w:lang w:eastAsia="ja-JP"/>
        </w:rPr>
        <w:t>の取り決めに従えば、この概念は</w:t>
      </w:r>
      <w:r w:rsidRPr="00065E3F">
        <w:rPr>
          <w:rFonts w:hint="eastAsia"/>
          <w:sz w:val="22"/>
          <w:szCs w:val="22"/>
          <w:lang w:eastAsia="ja-JP"/>
        </w:rPr>
        <w:t>「</w:t>
      </w:r>
      <w:r w:rsidR="0064051F" w:rsidRPr="00065E3F">
        <w:rPr>
          <w:b/>
          <w:bCs/>
          <w:iCs/>
          <w:sz w:val="22"/>
          <w:szCs w:val="22"/>
          <w:lang w:eastAsia="ja-JP"/>
        </w:rPr>
        <w:t>SOC;</w:t>
      </w:r>
      <w:r w:rsidR="00F6379A" w:rsidRPr="00065E3F">
        <w:rPr>
          <w:b/>
          <w:bCs/>
          <w:i/>
          <w:iCs/>
          <w:sz w:val="22"/>
          <w:szCs w:val="22"/>
          <w:lang w:eastAsia="ja-JP"/>
        </w:rPr>
        <w:t xml:space="preserve"> </w:t>
      </w:r>
      <w:r w:rsidR="0064051F" w:rsidRPr="00065E3F">
        <w:rPr>
          <w:rFonts w:hint="eastAsia"/>
          <w:b/>
          <w:bCs/>
          <w:i/>
          <w:iCs/>
          <w:sz w:val="22"/>
          <w:szCs w:val="22"/>
          <w:lang w:eastAsia="ja-JP"/>
        </w:rPr>
        <w:t>臨床検査</w:t>
      </w:r>
      <w:r w:rsidR="00D44640" w:rsidRPr="00065E3F">
        <w:rPr>
          <w:rFonts w:hint="eastAsia"/>
          <w:sz w:val="22"/>
          <w:szCs w:val="22"/>
          <w:lang w:eastAsia="ja-JP"/>
        </w:rPr>
        <w:t>」</w:t>
      </w:r>
      <w:r w:rsidR="0064051F" w:rsidRPr="00065E3F">
        <w:rPr>
          <w:rFonts w:hint="eastAsia"/>
          <w:sz w:val="22"/>
          <w:szCs w:val="22"/>
          <w:lang w:eastAsia="ja-JP"/>
        </w:rPr>
        <w:t>に分類される</w:t>
      </w:r>
      <w:r w:rsidR="00AF1BAC" w:rsidRPr="00065E3F">
        <w:rPr>
          <w:rFonts w:hint="eastAsia"/>
          <w:sz w:val="22"/>
          <w:szCs w:val="22"/>
          <w:lang w:eastAsia="ja-JP"/>
        </w:rPr>
        <w:t>（即ち、測定された数値と考える）</w:t>
      </w:r>
      <w:r w:rsidR="0064051F" w:rsidRPr="00065E3F">
        <w:rPr>
          <w:rFonts w:hint="eastAsia"/>
          <w:sz w:val="22"/>
          <w:szCs w:val="22"/>
          <w:lang w:eastAsia="ja-JP"/>
        </w:rPr>
        <w:t>べきであるが、</w:t>
      </w:r>
      <w:r w:rsidRPr="00065E3F">
        <w:rPr>
          <w:rFonts w:hint="eastAsia"/>
          <w:sz w:val="22"/>
          <w:szCs w:val="22"/>
          <w:lang w:eastAsia="ja-JP"/>
        </w:rPr>
        <w:t>「</w:t>
      </w:r>
      <w:r w:rsidR="0064051F" w:rsidRPr="00065E3F">
        <w:rPr>
          <w:rFonts w:hint="eastAsia"/>
          <w:sz w:val="22"/>
          <w:szCs w:val="22"/>
          <w:lang w:eastAsia="ja-JP"/>
        </w:rPr>
        <w:t>高体温</w:t>
      </w:r>
      <w:r w:rsidR="00D44640" w:rsidRPr="00065E3F">
        <w:rPr>
          <w:rFonts w:hint="eastAsia"/>
          <w:sz w:val="22"/>
          <w:szCs w:val="22"/>
          <w:lang w:eastAsia="ja-JP"/>
        </w:rPr>
        <w:t>」</w:t>
      </w:r>
      <w:r w:rsidR="0064051F" w:rsidRPr="00065E3F">
        <w:rPr>
          <w:rFonts w:hint="eastAsia"/>
          <w:sz w:val="22"/>
          <w:szCs w:val="22"/>
          <w:lang w:eastAsia="ja-JP"/>
        </w:rPr>
        <w:t>との表現は</w:t>
      </w:r>
      <w:r w:rsidR="0064051F" w:rsidRPr="00065E3F">
        <w:rPr>
          <w:rFonts w:hint="eastAsia"/>
          <w:sz w:val="22"/>
          <w:szCs w:val="22"/>
          <w:lang w:eastAsia="ja-JP"/>
        </w:rPr>
        <w:lastRenderedPageBreak/>
        <w:t>は殆どの場合発熱</w:t>
      </w:r>
      <w:r w:rsidRPr="00065E3F">
        <w:rPr>
          <w:rFonts w:hint="eastAsia"/>
          <w:sz w:val="22"/>
          <w:szCs w:val="22"/>
          <w:lang w:eastAsia="ja-JP"/>
        </w:rPr>
        <w:t>「</w:t>
      </w:r>
      <w:r w:rsidR="0064051F" w:rsidRPr="00065E3F">
        <w:rPr>
          <w:b/>
          <w:bCs/>
          <w:iCs/>
          <w:sz w:val="22"/>
          <w:szCs w:val="22"/>
          <w:lang w:eastAsia="ja-JP"/>
        </w:rPr>
        <w:t>PT;</w:t>
      </w:r>
      <w:r w:rsidR="00F6379A" w:rsidRPr="00065E3F">
        <w:rPr>
          <w:b/>
          <w:bCs/>
          <w:iCs/>
          <w:sz w:val="22"/>
          <w:szCs w:val="22"/>
          <w:lang w:eastAsia="ja-JP"/>
        </w:rPr>
        <w:t xml:space="preserve"> </w:t>
      </w:r>
      <w:r w:rsidR="0064051F" w:rsidRPr="00065E3F">
        <w:rPr>
          <w:rFonts w:hint="eastAsia"/>
          <w:b/>
          <w:bCs/>
          <w:i/>
          <w:iCs/>
          <w:sz w:val="22"/>
          <w:szCs w:val="22"/>
          <w:lang w:eastAsia="ja-JP"/>
        </w:rPr>
        <w:t>発熱</w:t>
      </w:r>
      <w:r w:rsidR="00D26B9F" w:rsidRPr="00065E3F">
        <w:rPr>
          <w:rFonts w:hint="eastAsia"/>
          <w:bCs/>
          <w:iCs/>
          <w:sz w:val="22"/>
          <w:szCs w:val="22"/>
          <w:lang w:eastAsia="ja-JP"/>
        </w:rPr>
        <w:t>（</w:t>
      </w:r>
      <w:r w:rsidR="00D26B9F" w:rsidRPr="00065E3F">
        <w:rPr>
          <w:bCs/>
          <w:i/>
          <w:iCs/>
          <w:sz w:val="22"/>
          <w:szCs w:val="22"/>
          <w:lang w:eastAsia="ja-JP"/>
        </w:rPr>
        <w:t>Pyrexia</w:t>
      </w:r>
      <w:r w:rsidR="00D26B9F" w:rsidRPr="00065E3F">
        <w:rPr>
          <w:rFonts w:hint="eastAsia"/>
          <w:bCs/>
          <w:iCs/>
          <w:sz w:val="22"/>
          <w:szCs w:val="22"/>
          <w:lang w:eastAsia="ja-JP"/>
        </w:rPr>
        <w:t>）</w:t>
      </w:r>
      <w:r w:rsidR="00AD739B" w:rsidRPr="00065E3F">
        <w:rPr>
          <w:rFonts w:hint="eastAsia"/>
          <w:bCs/>
          <w:iCs/>
          <w:sz w:val="22"/>
          <w:szCs w:val="22"/>
          <w:lang w:eastAsia="ja-JP"/>
        </w:rPr>
        <w:t>」</w:t>
      </w:r>
      <w:r w:rsidR="0064051F" w:rsidRPr="00065E3F">
        <w:rPr>
          <w:rFonts w:hint="eastAsia"/>
          <w:sz w:val="22"/>
          <w:szCs w:val="22"/>
          <w:lang w:eastAsia="ja-JP"/>
        </w:rPr>
        <w:t>を意味して使われるため、</w:t>
      </w:r>
      <w:r w:rsidRPr="00065E3F">
        <w:rPr>
          <w:rFonts w:hint="eastAsia"/>
          <w:sz w:val="22"/>
          <w:szCs w:val="22"/>
          <w:lang w:eastAsia="ja-JP"/>
        </w:rPr>
        <w:t>「</w:t>
      </w:r>
      <w:r w:rsidR="0064051F" w:rsidRPr="00065E3F">
        <w:rPr>
          <w:b/>
          <w:bCs/>
          <w:iCs/>
          <w:sz w:val="22"/>
          <w:szCs w:val="22"/>
          <w:lang w:eastAsia="ja-JP"/>
        </w:rPr>
        <w:t>SOC;</w:t>
      </w:r>
      <w:r w:rsidR="00F6379A" w:rsidRPr="00065E3F">
        <w:rPr>
          <w:b/>
          <w:bCs/>
          <w:iCs/>
          <w:sz w:val="22"/>
          <w:szCs w:val="22"/>
          <w:lang w:eastAsia="ja-JP"/>
        </w:rPr>
        <w:t xml:space="preserve"> </w:t>
      </w:r>
      <w:r w:rsidR="007614F0" w:rsidRPr="00065E3F">
        <w:rPr>
          <w:rFonts w:hint="eastAsia"/>
          <w:b/>
          <w:bCs/>
          <w:i/>
          <w:iCs/>
          <w:sz w:val="22"/>
          <w:szCs w:val="22"/>
          <w:lang w:eastAsia="ja-JP"/>
        </w:rPr>
        <w:t>一般・全身障害および投与部位の状態</w:t>
      </w:r>
      <w:r w:rsidR="00D44640" w:rsidRPr="00065E3F">
        <w:rPr>
          <w:rFonts w:hint="eastAsia"/>
          <w:sz w:val="22"/>
          <w:szCs w:val="22"/>
          <w:lang w:eastAsia="ja-JP"/>
        </w:rPr>
        <w:t>」</w:t>
      </w:r>
      <w:r w:rsidR="0064051F" w:rsidRPr="00065E3F">
        <w:rPr>
          <w:rFonts w:hint="eastAsia"/>
          <w:sz w:val="22"/>
          <w:szCs w:val="22"/>
          <w:lang w:eastAsia="ja-JP"/>
        </w:rPr>
        <w:t>に配置されている。</w:t>
      </w:r>
    </w:p>
    <w:p w14:paraId="23A70DC0" w14:textId="77777777" w:rsidR="00197A40" w:rsidRPr="00D80B1F" w:rsidRDefault="00D03224" w:rsidP="00197A40">
      <w:pPr>
        <w:spacing w:beforeLines="50" w:before="120"/>
        <w:rPr>
          <w:rFonts w:asciiTheme="minorHAnsi" w:eastAsiaTheme="minorEastAsia" w:hAnsiTheme="minorHAnsi"/>
          <w:sz w:val="22"/>
          <w:szCs w:val="22"/>
          <w:lang w:eastAsia="ja-JP"/>
        </w:rPr>
      </w:pPr>
      <w:r w:rsidRPr="00065E3F">
        <w:rPr>
          <w:rFonts w:hint="eastAsia"/>
          <w:sz w:val="22"/>
          <w:szCs w:val="22"/>
        </w:rPr>
        <w:t>「</w:t>
      </w:r>
      <w:r w:rsidR="000D2AEA" w:rsidRPr="00065E3F">
        <w:rPr>
          <w:b/>
          <w:sz w:val="22"/>
          <w:szCs w:val="22"/>
        </w:rPr>
        <w:t>HLGT</w:t>
      </w:r>
      <w:r w:rsidR="002C7ED8" w:rsidRPr="00065E3F">
        <w:rPr>
          <w:b/>
          <w:sz w:val="22"/>
          <w:szCs w:val="22"/>
          <w:lang w:eastAsia="ja-JP"/>
        </w:rPr>
        <w:t xml:space="preserve">; </w:t>
      </w:r>
      <w:r w:rsidR="000D2AEA" w:rsidRPr="00065E3F">
        <w:rPr>
          <w:rFonts w:hint="eastAsia"/>
          <w:b/>
          <w:i/>
          <w:sz w:val="22"/>
          <w:szCs w:val="22"/>
        </w:rPr>
        <w:t>医療機器に関連した合併症</w:t>
      </w:r>
      <w:r w:rsidR="000D2AEA" w:rsidRPr="00065E3F">
        <w:rPr>
          <w:rFonts w:hint="eastAsia"/>
          <w:sz w:val="22"/>
          <w:szCs w:val="22"/>
        </w:rPr>
        <w:t>（</w:t>
      </w:r>
      <w:r w:rsidR="000D2AEA" w:rsidRPr="00065E3F">
        <w:rPr>
          <w:i/>
          <w:sz w:val="22"/>
          <w:szCs w:val="22"/>
        </w:rPr>
        <w:t>Complications associated with device</w:t>
      </w:r>
      <w:r w:rsidR="000D2AEA" w:rsidRPr="00065E3F">
        <w:rPr>
          <w:rFonts w:hint="eastAsia"/>
          <w:sz w:val="22"/>
          <w:szCs w:val="22"/>
        </w:rPr>
        <w:t>）</w:t>
      </w:r>
      <w:r w:rsidR="00D44640" w:rsidRPr="00065E3F">
        <w:rPr>
          <w:rFonts w:hint="eastAsia"/>
          <w:sz w:val="22"/>
          <w:szCs w:val="22"/>
        </w:rPr>
        <w:t>」</w:t>
      </w:r>
      <w:r w:rsidR="000D2AEA" w:rsidRPr="00065E3F">
        <w:rPr>
          <w:rFonts w:hint="eastAsia"/>
          <w:sz w:val="22"/>
          <w:szCs w:val="22"/>
        </w:rPr>
        <w:t>は因</w:t>
      </w:r>
      <w:r w:rsidR="000D2AEA" w:rsidRPr="00065E3F">
        <w:rPr>
          <w:rFonts w:hint="eastAsia"/>
          <w:sz w:val="22"/>
          <w:szCs w:val="22"/>
          <w:lang w:eastAsia="ja-JP"/>
        </w:rPr>
        <w:t>果関係の有無を問わず医療機器を使用中に患者で観察された反応と医療機器の使用によ</w:t>
      </w:r>
      <w:r w:rsidR="000D2AEA" w:rsidRPr="00065E3F">
        <w:rPr>
          <w:rFonts w:hint="eastAsia"/>
          <w:sz w:val="22"/>
          <w:szCs w:val="22"/>
        </w:rPr>
        <w:t>る直接的な結果（</w:t>
      </w:r>
      <w:r w:rsidR="000D2AEA" w:rsidRPr="00065E3F">
        <w:rPr>
          <w:sz w:val="22"/>
          <w:szCs w:val="22"/>
        </w:rPr>
        <w:t>consequence</w:t>
      </w:r>
      <w:r w:rsidR="000D2AEA" w:rsidRPr="00065E3F">
        <w:rPr>
          <w:rFonts w:hint="eastAsia"/>
          <w:sz w:val="22"/>
          <w:szCs w:val="22"/>
        </w:rPr>
        <w:t>）を示す用語をグループ化している。</w:t>
      </w:r>
      <w:r w:rsidR="00197A40">
        <w:rPr>
          <w:rFonts w:asciiTheme="minorHAnsi" w:eastAsiaTheme="minorEastAsia" w:hAnsiTheme="minorHAnsi" w:hint="eastAsia"/>
          <w:sz w:val="22"/>
          <w:szCs w:val="22"/>
          <w:lang w:eastAsia="ja-JP"/>
        </w:rPr>
        <w:t>一般的に、医療機器に関連する用語の概念は</w:t>
      </w:r>
      <w:r w:rsidR="00197A40">
        <w:rPr>
          <w:rFonts w:asciiTheme="minorHAnsi" w:eastAsiaTheme="minorEastAsia" w:hAnsiTheme="minorHAnsi" w:hint="eastAsia"/>
          <w:sz w:val="22"/>
          <w:szCs w:val="22"/>
          <w:lang w:eastAsia="ja-JP"/>
        </w:rPr>
        <w:t>PT</w:t>
      </w:r>
      <w:r w:rsidR="00197A40">
        <w:rPr>
          <w:rFonts w:asciiTheme="minorHAnsi" w:eastAsiaTheme="minorEastAsia" w:hAnsiTheme="minorHAnsi" w:hint="eastAsia"/>
          <w:sz w:val="22"/>
          <w:szCs w:val="22"/>
          <w:lang w:eastAsia="ja-JP"/>
        </w:rPr>
        <w:t>レベルで表されるが、特定タイプの汎用機器による事象に関連する当該の下位概念は</w:t>
      </w:r>
      <w:r w:rsidR="003D2E54">
        <w:rPr>
          <w:rFonts w:asciiTheme="minorHAnsi" w:eastAsiaTheme="minorEastAsia" w:hAnsiTheme="minorHAnsi" w:hint="eastAsia"/>
          <w:sz w:val="22"/>
          <w:szCs w:val="22"/>
          <w:lang w:eastAsia="ja-JP"/>
        </w:rPr>
        <w:t>通常</w:t>
      </w:r>
      <w:r w:rsidR="00197A40">
        <w:rPr>
          <w:rFonts w:asciiTheme="minorHAnsi" w:eastAsiaTheme="minorEastAsia" w:hAnsiTheme="minorHAnsi" w:hint="eastAsia"/>
          <w:sz w:val="22"/>
          <w:szCs w:val="22"/>
          <w:lang w:eastAsia="ja-JP"/>
        </w:rPr>
        <w:t>LLT</w:t>
      </w:r>
      <w:r w:rsidR="00197A40">
        <w:rPr>
          <w:rFonts w:asciiTheme="minorHAnsi" w:eastAsiaTheme="minorEastAsia" w:hAnsiTheme="minorHAnsi" w:hint="eastAsia"/>
          <w:sz w:val="22"/>
          <w:szCs w:val="22"/>
          <w:lang w:eastAsia="ja-JP"/>
        </w:rPr>
        <w:t>レベルで表される。</w:t>
      </w:r>
    </w:p>
    <w:p w14:paraId="5AC7416F" w14:textId="77777777" w:rsidR="00B9508F" w:rsidRDefault="00B9508F" w:rsidP="00E41AA8">
      <w:pPr>
        <w:spacing w:beforeLines="50" w:before="120"/>
        <w:rPr>
          <w:sz w:val="22"/>
          <w:szCs w:val="22"/>
          <w:lang w:eastAsia="ja-JP"/>
        </w:rPr>
      </w:pPr>
    </w:p>
    <w:p w14:paraId="2926327E" w14:textId="77777777" w:rsidR="00197A40" w:rsidRPr="00065E3F" w:rsidRDefault="00197A40" w:rsidP="00E41AA8">
      <w:pPr>
        <w:spacing w:beforeLines="50" w:before="120"/>
        <w:rPr>
          <w:sz w:val="22"/>
          <w:szCs w:val="22"/>
          <w:lang w:eastAsia="ja-JP"/>
        </w:rPr>
      </w:pPr>
    </w:p>
    <w:p w14:paraId="396BC638" w14:textId="77777777" w:rsidR="009652C5" w:rsidRPr="009A466D" w:rsidRDefault="009652C5" w:rsidP="009652C5">
      <w:pPr>
        <w:rPr>
          <w:lang w:eastAsia="ja-JP"/>
        </w:rPr>
      </w:pPr>
    </w:p>
    <w:p w14:paraId="76A01FE4"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zh-CN"/>
        </w:rPr>
      </w:pPr>
      <w:r w:rsidRPr="007A64A5">
        <w:rPr>
          <w:rFonts w:ascii="ＭＳ Ｐゴシック" w:eastAsia="ＭＳ Ｐゴシック" w:hAnsi="ＭＳ Ｐゴシック"/>
          <w:i w:val="0"/>
          <w:sz w:val="24"/>
          <w:szCs w:val="24"/>
          <w:lang w:eastAsia="zh-CN"/>
        </w:rPr>
        <w:br w:type="page"/>
      </w:r>
      <w:bookmarkStart w:id="257" w:name="_Toc420230503"/>
      <w:bookmarkStart w:id="258" w:name="_Toc420231996"/>
      <w:bookmarkStart w:id="259" w:name="_Toc420292699"/>
      <w:bookmarkStart w:id="260" w:name="_Toc420293044"/>
      <w:bookmarkStart w:id="261" w:name="_Toc427562938"/>
      <w:bookmarkStart w:id="262" w:name="_Toc429210179"/>
      <w:bookmarkStart w:id="263" w:name="_Toc443386835"/>
      <w:bookmarkStart w:id="264" w:name="_Toc459295121"/>
      <w:r w:rsidRPr="007A64A5">
        <w:rPr>
          <w:rFonts w:ascii="ＭＳ Ｐゴシック" w:eastAsia="ＭＳ Ｐゴシック" w:hAnsi="ＭＳ Ｐゴシック" w:hint="eastAsia"/>
          <w:i w:val="0"/>
          <w:sz w:val="24"/>
          <w:szCs w:val="24"/>
          <w:lang w:eastAsia="zh-CN"/>
        </w:rPr>
        <w:lastRenderedPageBreak/>
        <w:t>6.9</w:t>
      </w:r>
      <w:r w:rsidR="00EE48AB">
        <w:rPr>
          <w:rFonts w:ascii="ＭＳ Ｐゴシック" w:eastAsia="ＭＳ Ｐゴシック" w:hAnsi="ＭＳ Ｐゴシック" w:hint="eastAsia"/>
          <w:i w:val="0"/>
          <w:sz w:val="24"/>
          <w:szCs w:val="24"/>
          <w:lang w:eastAsia="zh-CN"/>
        </w:rPr>
        <w:tab/>
      </w:r>
      <w:r w:rsidR="00D03224">
        <w:rPr>
          <w:rFonts w:ascii="ＭＳ Ｐゴシック" w:eastAsia="ＭＳ Ｐゴシック" w:hAnsi="ＭＳ Ｐゴシック" w:hint="eastAsia"/>
          <w:i w:val="0"/>
          <w:sz w:val="24"/>
          <w:szCs w:val="24"/>
          <w:lang w:eastAsia="zh-CN"/>
        </w:rPr>
        <w:t>「</w:t>
      </w:r>
      <w:r w:rsidRPr="007A64A5">
        <w:rPr>
          <w:rFonts w:ascii="ＭＳ Ｐゴシック" w:eastAsia="ＭＳ Ｐゴシック" w:hAnsi="ＭＳ Ｐゴシック" w:hint="eastAsia"/>
          <w:i w:val="0"/>
          <w:sz w:val="24"/>
          <w:szCs w:val="24"/>
          <w:lang w:eastAsia="zh-CN"/>
        </w:rPr>
        <w:t>SOC；</w:t>
      </w:r>
      <w:r w:rsidR="0016341B" w:rsidRPr="007A64A5">
        <w:rPr>
          <w:rFonts w:ascii="ＭＳ Ｐゴシック" w:eastAsia="ＭＳ Ｐゴシック" w:hAnsi="ＭＳ Ｐゴシック" w:hint="eastAsia"/>
          <w:i w:val="0"/>
          <w:sz w:val="24"/>
          <w:szCs w:val="24"/>
          <w:lang w:eastAsia="zh-CN"/>
        </w:rPr>
        <w:t xml:space="preserve"> </w:t>
      </w:r>
      <w:r w:rsidRPr="007A64A5">
        <w:rPr>
          <w:rFonts w:ascii="ＭＳ Ｐゴシック" w:eastAsia="ＭＳ Ｐゴシック" w:hAnsi="ＭＳ Ｐゴシック" w:hint="eastAsia"/>
          <w:i w:val="0"/>
          <w:sz w:val="24"/>
          <w:szCs w:val="24"/>
          <w:lang w:eastAsia="zh-CN"/>
        </w:rPr>
        <w:t>肝胆道系障害</w:t>
      </w:r>
      <w:bookmarkEnd w:id="257"/>
      <w:bookmarkEnd w:id="258"/>
      <w:bookmarkEnd w:id="259"/>
      <w:bookmarkEnd w:id="260"/>
      <w:bookmarkEnd w:id="261"/>
      <w:bookmarkEnd w:id="262"/>
      <w:r w:rsidR="00D44640">
        <w:rPr>
          <w:rFonts w:ascii="ＭＳ Ｐゴシック" w:eastAsia="ＭＳ Ｐゴシック" w:hAnsi="ＭＳ Ｐゴシック" w:hint="eastAsia"/>
          <w:i w:val="0"/>
          <w:sz w:val="24"/>
          <w:szCs w:val="24"/>
          <w:lang w:eastAsia="zh-CN"/>
        </w:rPr>
        <w:t>」</w:t>
      </w:r>
      <w:bookmarkEnd w:id="263"/>
      <w:bookmarkEnd w:id="264"/>
    </w:p>
    <w:p w14:paraId="77F46DF4"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6.9.1</w:t>
      </w:r>
      <w:r w:rsidRPr="0000152A">
        <w:rPr>
          <w:rFonts w:ascii="ＭＳ Ｐゴシック" w:eastAsia="ＭＳ Ｐゴシック" w:hAnsi="ＭＳ Ｐゴシック" w:hint="eastAsia"/>
          <w:b/>
          <w:sz w:val="22"/>
          <w:szCs w:val="22"/>
          <w:lang w:eastAsia="ja-JP"/>
        </w:rPr>
        <w:tab/>
        <w:t>分類基準</w:t>
      </w:r>
    </w:p>
    <w:p w14:paraId="772B1ADB" w14:textId="77777777" w:rsidR="00705D39" w:rsidRDefault="00DA74A4" w:rsidP="00E41AA8">
      <w:pPr>
        <w:spacing w:beforeLines="50" w:before="120"/>
        <w:rPr>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の用語は</w:t>
      </w:r>
      <w:r w:rsidR="005F5F6F" w:rsidRPr="009A466D">
        <w:rPr>
          <w:rFonts w:hAnsi="ＭＳ 明朝"/>
          <w:sz w:val="22"/>
          <w:szCs w:val="22"/>
          <w:lang w:eastAsia="ja-JP"/>
        </w:rPr>
        <w:t>四つ</w:t>
      </w:r>
      <w:r w:rsidR="0064051F" w:rsidRPr="009A466D">
        <w:rPr>
          <w:rFonts w:hAnsi="ＭＳ 明朝" w:hint="eastAsia"/>
          <w:sz w:val="22"/>
          <w:szCs w:val="22"/>
          <w:lang w:eastAsia="ja-JP"/>
        </w:rPr>
        <w:t>の</w:t>
      </w:r>
      <w:r w:rsidR="0064051F" w:rsidRPr="009A466D">
        <w:rPr>
          <w:sz w:val="22"/>
          <w:szCs w:val="22"/>
          <w:lang w:eastAsia="ja-JP"/>
        </w:rPr>
        <w:t>HLGT</w:t>
      </w:r>
      <w:r w:rsidR="0064051F" w:rsidRPr="009A466D">
        <w:rPr>
          <w:rFonts w:hAnsi="ＭＳ 明朝" w:hint="eastAsia"/>
          <w:sz w:val="22"/>
          <w:szCs w:val="22"/>
          <w:lang w:eastAsia="ja-JP"/>
        </w:rPr>
        <w:t>に分類されている。このうち</w:t>
      </w:r>
      <w:r w:rsidR="005F5F6F" w:rsidRPr="009A466D">
        <w:rPr>
          <w:rFonts w:hAnsi="ＭＳ 明朝"/>
          <w:sz w:val="22"/>
          <w:szCs w:val="22"/>
          <w:lang w:eastAsia="ja-JP"/>
        </w:rPr>
        <w:t>三つ</w:t>
      </w:r>
      <w:r w:rsidR="0064051F" w:rsidRPr="009A466D">
        <w:rPr>
          <w:rFonts w:hAnsi="ＭＳ 明朝" w:hint="eastAsia"/>
          <w:sz w:val="22"/>
          <w:szCs w:val="22"/>
          <w:lang w:eastAsia="ja-JP"/>
        </w:rPr>
        <w:t>の</w:t>
      </w:r>
      <w:r w:rsidR="0064051F" w:rsidRPr="009A466D">
        <w:rPr>
          <w:rFonts w:hint="eastAsia"/>
          <w:sz w:val="22"/>
          <w:szCs w:val="22"/>
          <w:lang w:eastAsia="ja-JP"/>
        </w:rPr>
        <w:t>HLGT</w:t>
      </w:r>
      <w:r w:rsidR="0064051F" w:rsidRPr="009A466D">
        <w:rPr>
          <w:rFonts w:hAnsi="ＭＳ 明朝" w:hint="eastAsia"/>
          <w:sz w:val="22"/>
          <w:szCs w:val="22"/>
          <w:lang w:eastAsia="ja-JP"/>
        </w:rPr>
        <w:t>は、解剖学的な部位により分類され、病因または病態を反映する</w:t>
      </w:r>
      <w:r w:rsidR="0064051F" w:rsidRPr="009A466D">
        <w:rPr>
          <w:sz w:val="22"/>
          <w:szCs w:val="22"/>
          <w:lang w:eastAsia="ja-JP"/>
        </w:rPr>
        <w:t>HLT</w:t>
      </w:r>
      <w:r w:rsidR="0064051F" w:rsidRPr="009A466D">
        <w:rPr>
          <w:rFonts w:hAnsi="ＭＳ 明朝" w:hint="eastAsia"/>
          <w:sz w:val="22"/>
          <w:szCs w:val="22"/>
          <w:lang w:eastAsia="ja-JP"/>
        </w:rPr>
        <w:t>に細分されている。例えば</w:t>
      </w:r>
      <w:r w:rsidR="00D03224">
        <w:rPr>
          <w:rFonts w:hAnsi="ＭＳ 明朝"/>
          <w:sz w:val="22"/>
          <w:szCs w:val="22"/>
          <w:lang w:eastAsia="ja-JP"/>
        </w:rPr>
        <w:t>「</w:t>
      </w:r>
      <w:r w:rsidR="0064051F" w:rsidRPr="009A466D">
        <w:rPr>
          <w:b/>
          <w:sz w:val="22"/>
          <w:szCs w:val="22"/>
          <w:lang w:eastAsia="ja-JP"/>
        </w:rPr>
        <w:t>HLGT;</w:t>
      </w:r>
      <w:r w:rsidR="0064051F" w:rsidRPr="009A466D">
        <w:rPr>
          <w:rFonts w:hint="eastAsia"/>
          <w:b/>
          <w:i/>
          <w:sz w:val="22"/>
          <w:szCs w:val="22"/>
          <w:lang w:eastAsia="ja-JP"/>
        </w:rPr>
        <w:t xml:space="preserve"> </w:t>
      </w:r>
      <w:r w:rsidR="0064051F" w:rsidRPr="009A466D">
        <w:rPr>
          <w:rFonts w:hAnsi="ＭＳ 明朝" w:hint="eastAsia"/>
          <w:b/>
          <w:i/>
          <w:sz w:val="22"/>
          <w:szCs w:val="22"/>
          <w:lang w:eastAsia="ja-JP"/>
        </w:rPr>
        <w:t>胆管系障害</w:t>
      </w:r>
      <w:r w:rsidR="00D44640">
        <w:rPr>
          <w:rFonts w:hAnsi="ＭＳ 明朝" w:hint="eastAsia"/>
          <w:sz w:val="22"/>
          <w:szCs w:val="22"/>
          <w:lang w:eastAsia="ja-JP"/>
        </w:rPr>
        <w:t>」</w:t>
      </w:r>
      <w:r w:rsidR="0064051F" w:rsidRPr="009A466D">
        <w:rPr>
          <w:rFonts w:hAnsi="ＭＳ 明朝" w:hint="eastAsia"/>
          <w:sz w:val="22"/>
          <w:szCs w:val="22"/>
          <w:lang w:eastAsia="ja-JP"/>
        </w:rPr>
        <w:t>には、</w:t>
      </w:r>
      <w:r w:rsidR="00D03224">
        <w:rPr>
          <w:rFonts w:hAnsi="ＭＳ 明朝" w:hint="eastAsia"/>
          <w:sz w:val="22"/>
          <w:szCs w:val="22"/>
          <w:lang w:eastAsia="ja-JP"/>
        </w:rPr>
        <w:t>「</w:t>
      </w:r>
      <w:r w:rsidR="0064051F" w:rsidRPr="009A466D">
        <w:rPr>
          <w:rFonts w:hint="eastAsia"/>
          <w:b/>
          <w:sz w:val="22"/>
          <w:szCs w:val="22"/>
          <w:lang w:eastAsia="ja-JP"/>
        </w:rPr>
        <w:t xml:space="preserve">HLT; </w:t>
      </w:r>
      <w:r w:rsidR="0064051F" w:rsidRPr="009A466D">
        <w:rPr>
          <w:rFonts w:hAnsi="ＭＳ 明朝" w:hint="eastAsia"/>
          <w:b/>
          <w:i/>
          <w:sz w:val="22"/>
          <w:szCs w:val="22"/>
          <w:lang w:eastAsia="ja-JP"/>
        </w:rPr>
        <w:t>胆管感染および炎症</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 xml:space="preserve">HLT; </w:t>
      </w:r>
      <w:r w:rsidR="0064051F" w:rsidRPr="009A466D">
        <w:rPr>
          <w:rFonts w:hAnsi="ＭＳ 明朝" w:hint="eastAsia"/>
          <w:b/>
          <w:i/>
          <w:sz w:val="22"/>
          <w:szCs w:val="22"/>
          <w:lang w:eastAsia="ja-JP"/>
        </w:rPr>
        <w:t>閉塞性胆管障害（新生物による閉塞を除く）</w:t>
      </w:r>
      <w:r w:rsidR="00D44640">
        <w:rPr>
          <w:rFonts w:hAnsi="ＭＳ 明朝" w:hint="eastAsia"/>
          <w:sz w:val="22"/>
          <w:szCs w:val="22"/>
          <w:lang w:eastAsia="ja-JP"/>
        </w:rPr>
        <w:t>」</w:t>
      </w:r>
      <w:r w:rsidR="0064051F" w:rsidRPr="009A466D">
        <w:rPr>
          <w:rFonts w:hAnsi="ＭＳ 明朝" w:hint="eastAsia"/>
          <w:sz w:val="22"/>
          <w:szCs w:val="22"/>
          <w:lang w:eastAsia="ja-JP"/>
        </w:rPr>
        <w:t>および</w:t>
      </w:r>
      <w:r w:rsidR="00D03224">
        <w:rPr>
          <w:rFonts w:hAnsi="ＭＳ 明朝" w:hint="eastAsia"/>
          <w:sz w:val="22"/>
          <w:szCs w:val="22"/>
          <w:lang w:eastAsia="ja-JP"/>
        </w:rPr>
        <w:t>「</w:t>
      </w:r>
      <w:r w:rsidR="0064051F" w:rsidRPr="009A466D">
        <w:rPr>
          <w:rFonts w:hint="eastAsia"/>
          <w:b/>
          <w:sz w:val="22"/>
          <w:szCs w:val="22"/>
          <w:lang w:eastAsia="ja-JP"/>
        </w:rPr>
        <w:t>HLT;</w:t>
      </w:r>
      <w:r w:rsidR="0064051F" w:rsidRPr="009A466D">
        <w:rPr>
          <w:rFonts w:hint="eastAsia"/>
          <w:b/>
          <w:i/>
          <w:sz w:val="22"/>
          <w:szCs w:val="22"/>
          <w:lang w:eastAsia="ja-JP"/>
        </w:rPr>
        <w:t xml:space="preserve"> </w:t>
      </w:r>
      <w:r w:rsidR="0064051F" w:rsidRPr="009A466D">
        <w:rPr>
          <w:rFonts w:hAnsi="ＭＳ 明朝" w:hint="eastAsia"/>
          <w:b/>
          <w:i/>
          <w:sz w:val="22"/>
          <w:szCs w:val="22"/>
          <w:lang w:eastAsia="ja-JP"/>
        </w:rPr>
        <w:t>胆管の構造およびその他の障害</w:t>
      </w:r>
      <w:r w:rsidR="00D44640">
        <w:rPr>
          <w:rFonts w:hAnsi="ＭＳ 明朝" w:hint="eastAsia"/>
          <w:sz w:val="22"/>
          <w:szCs w:val="22"/>
          <w:lang w:eastAsia="ja-JP"/>
        </w:rPr>
        <w:t>」</w:t>
      </w:r>
      <w:r w:rsidR="0064051F" w:rsidRPr="009A466D">
        <w:rPr>
          <w:rFonts w:hAnsi="ＭＳ 明朝" w:hint="eastAsia"/>
          <w:sz w:val="22"/>
          <w:szCs w:val="22"/>
          <w:lang w:eastAsia="ja-JP"/>
        </w:rPr>
        <w:t>などの</w:t>
      </w:r>
      <w:r w:rsidR="0064051F" w:rsidRPr="009A466D">
        <w:rPr>
          <w:sz w:val="22"/>
          <w:szCs w:val="22"/>
          <w:lang w:eastAsia="ja-JP"/>
        </w:rPr>
        <w:t>HLT</w:t>
      </w:r>
      <w:r w:rsidR="0064051F" w:rsidRPr="009A466D">
        <w:rPr>
          <w:rFonts w:hAnsi="ＭＳ 明朝" w:hint="eastAsia"/>
          <w:sz w:val="22"/>
          <w:szCs w:val="22"/>
          <w:lang w:eastAsia="ja-JP"/>
        </w:rPr>
        <w:t>が含まれている。残り</w:t>
      </w:r>
      <w:r w:rsidR="005F5F6F" w:rsidRPr="009A466D">
        <w:rPr>
          <w:rFonts w:hAnsi="ＭＳ 明朝" w:cs="ＭＳ 明朝" w:hint="eastAsia"/>
          <w:sz w:val="22"/>
          <w:szCs w:val="22"/>
          <w:lang w:eastAsia="ja-JP"/>
        </w:rPr>
        <w:t>一つ</w:t>
      </w:r>
      <w:r w:rsidR="0064051F" w:rsidRPr="009A466D">
        <w:rPr>
          <w:rFonts w:hAnsi="ＭＳ 明朝" w:hint="eastAsia"/>
          <w:sz w:val="22"/>
          <w:szCs w:val="22"/>
          <w:lang w:eastAsia="ja-JP"/>
        </w:rPr>
        <w:t>の</w:t>
      </w:r>
      <w:r w:rsidR="0064051F" w:rsidRPr="009A466D">
        <w:rPr>
          <w:sz w:val="22"/>
          <w:szCs w:val="22"/>
          <w:lang w:eastAsia="ja-JP"/>
        </w:rPr>
        <w:t>HLGT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rFonts w:hint="eastAsia"/>
          <w:b/>
          <w:sz w:val="22"/>
          <w:szCs w:val="22"/>
          <w:lang w:eastAsia="ja-JP"/>
        </w:rPr>
        <w:t>HLGT;</w:t>
      </w:r>
      <w:r w:rsidR="00212FA0" w:rsidRPr="009A466D">
        <w:rPr>
          <w:rFonts w:hint="eastAsia"/>
          <w:b/>
          <w:sz w:val="22"/>
          <w:szCs w:val="22"/>
          <w:lang w:eastAsia="ja-JP"/>
        </w:rPr>
        <w:t xml:space="preserve"> </w:t>
      </w:r>
      <w:r w:rsidR="0064051F" w:rsidRPr="009A466D">
        <w:rPr>
          <w:rFonts w:hAnsi="ＭＳ 明朝" w:hint="eastAsia"/>
          <w:b/>
          <w:i/>
          <w:sz w:val="22"/>
          <w:szCs w:val="22"/>
          <w:lang w:eastAsia="ja-JP"/>
        </w:rPr>
        <w:t>肝胆道系新生物</w:t>
      </w:r>
      <w:r w:rsidR="00D44640">
        <w:rPr>
          <w:rFonts w:hAnsi="ＭＳ 明朝" w:hint="eastAsia"/>
          <w:sz w:val="22"/>
          <w:szCs w:val="22"/>
          <w:lang w:eastAsia="ja-JP"/>
        </w:rPr>
        <w:t>」</w:t>
      </w:r>
      <w:r w:rsidR="0064051F" w:rsidRPr="009A466D">
        <w:rPr>
          <w:rFonts w:hAnsi="ＭＳ 明朝" w:hint="eastAsia"/>
          <w:sz w:val="22"/>
          <w:szCs w:val="22"/>
          <w:lang w:eastAsia="ja-JP"/>
        </w:rPr>
        <w:t>であり、</w:t>
      </w:r>
      <w:r w:rsidR="0064051F" w:rsidRPr="009A466D">
        <w:rPr>
          <w:sz w:val="22"/>
          <w:szCs w:val="22"/>
          <w:lang w:eastAsia="ja-JP"/>
        </w:rPr>
        <w:t>HLT</w:t>
      </w:r>
      <w:r w:rsidR="0064051F" w:rsidRPr="009A466D">
        <w:rPr>
          <w:rFonts w:hAnsi="ＭＳ 明朝" w:hint="eastAsia"/>
          <w:sz w:val="22"/>
          <w:szCs w:val="22"/>
          <w:lang w:eastAsia="ja-JP"/>
        </w:rPr>
        <w:t>レベルで</w:t>
      </w:r>
      <w:r w:rsidR="00F354A2" w:rsidRPr="009A466D">
        <w:rPr>
          <w:rFonts w:hAnsi="ＭＳ 明朝" w:hint="eastAsia"/>
          <w:sz w:val="22"/>
          <w:szCs w:val="22"/>
          <w:lang w:eastAsia="ja-JP"/>
        </w:rPr>
        <w:t>良性、悪性および詳細不明</w:t>
      </w:r>
      <w:r w:rsidR="0064051F" w:rsidRPr="009A466D">
        <w:rPr>
          <w:rFonts w:hAnsi="ＭＳ 明朝" w:hint="eastAsia"/>
          <w:sz w:val="22"/>
          <w:szCs w:val="22"/>
          <w:lang w:eastAsia="ja-JP"/>
        </w:rPr>
        <w:t>の</w:t>
      </w:r>
      <w:r w:rsidR="005F5F6F" w:rsidRPr="009A466D">
        <w:rPr>
          <w:rFonts w:hAnsi="ＭＳ 明朝" w:hint="eastAsia"/>
          <w:sz w:val="22"/>
          <w:szCs w:val="22"/>
          <w:lang w:eastAsia="ja-JP"/>
        </w:rPr>
        <w:t>三つ</w:t>
      </w:r>
      <w:r w:rsidR="0064051F" w:rsidRPr="009A466D">
        <w:rPr>
          <w:rFonts w:hAnsi="ＭＳ 明朝" w:hint="eastAsia"/>
          <w:sz w:val="22"/>
          <w:szCs w:val="22"/>
          <w:lang w:eastAsia="ja-JP"/>
        </w:rPr>
        <w:t>に分類されている。</w:t>
      </w:r>
    </w:p>
    <w:p w14:paraId="4BB22F15" w14:textId="77777777" w:rsidR="00705D39" w:rsidRPr="00AE0105" w:rsidRDefault="0064051F" w:rsidP="00E41AA8">
      <w:pPr>
        <w:spacing w:beforeLines="50" w:before="120"/>
        <w:rPr>
          <w:sz w:val="22"/>
          <w:szCs w:val="22"/>
          <w:lang w:eastAsia="ja-JP"/>
        </w:rPr>
      </w:pPr>
      <w:r w:rsidRPr="00AE0105">
        <w:rPr>
          <w:rFonts w:hAnsi="ＭＳ 明朝" w:hint="eastAsia"/>
          <w:sz w:val="22"/>
          <w:szCs w:val="22"/>
          <w:lang w:eastAsia="ja-JP"/>
        </w:rPr>
        <w:t>一般には</w:t>
      </w:r>
      <w:r w:rsidRPr="00AE0105">
        <w:rPr>
          <w:rFonts w:hint="eastAsia"/>
          <w:sz w:val="22"/>
          <w:szCs w:val="22"/>
          <w:lang w:eastAsia="ja-JP"/>
        </w:rPr>
        <w:t>“</w:t>
      </w:r>
      <w:r w:rsidRPr="00AE0105">
        <w:rPr>
          <w:sz w:val="22"/>
          <w:szCs w:val="22"/>
          <w:lang w:eastAsia="ja-JP"/>
        </w:rPr>
        <w:t>hepato-biliary</w:t>
      </w:r>
      <w:r w:rsidRPr="00AE0105">
        <w:rPr>
          <w:rFonts w:hint="eastAsia"/>
          <w:sz w:val="22"/>
          <w:szCs w:val="22"/>
          <w:lang w:eastAsia="ja-JP"/>
        </w:rPr>
        <w:t>”</w:t>
      </w:r>
      <w:r w:rsidRPr="00AE0105">
        <w:rPr>
          <w:rFonts w:hAnsi="ＭＳ 明朝" w:hint="eastAsia"/>
          <w:sz w:val="22"/>
          <w:szCs w:val="22"/>
          <w:lang w:eastAsia="ja-JP"/>
        </w:rPr>
        <w:t>と</w:t>
      </w:r>
      <w:r w:rsidRPr="00AE0105">
        <w:rPr>
          <w:rFonts w:hint="eastAsia"/>
          <w:sz w:val="22"/>
          <w:szCs w:val="22"/>
          <w:lang w:eastAsia="ja-JP"/>
        </w:rPr>
        <w:t>“</w:t>
      </w:r>
      <w:r w:rsidRPr="00AE0105">
        <w:rPr>
          <w:sz w:val="22"/>
          <w:szCs w:val="22"/>
          <w:lang w:eastAsia="ja-JP"/>
        </w:rPr>
        <w:t>hepatobiliary”</w:t>
      </w:r>
      <w:r w:rsidR="00C21DCC" w:rsidRPr="00AE0105">
        <w:rPr>
          <w:rFonts w:hAnsi="ＭＳ 明朝" w:hint="eastAsia"/>
          <w:sz w:val="22"/>
          <w:szCs w:val="22"/>
          <w:lang w:eastAsia="ja-JP"/>
        </w:rPr>
        <w:t>の二種類の綴り</w:t>
      </w:r>
      <w:r w:rsidRPr="00AE0105">
        <w:rPr>
          <w:rFonts w:hAnsi="ＭＳ 明朝" w:hint="eastAsia"/>
          <w:sz w:val="22"/>
          <w:szCs w:val="22"/>
          <w:lang w:eastAsia="ja-JP"/>
        </w:rPr>
        <w:t>が用いられているが、</w:t>
      </w:r>
      <w:r w:rsidRPr="00AE0105">
        <w:rPr>
          <w:sz w:val="22"/>
          <w:szCs w:val="22"/>
          <w:lang w:eastAsia="ja-JP"/>
        </w:rPr>
        <w:t>MedDRA</w:t>
      </w:r>
      <w:r w:rsidRPr="00AE0105">
        <w:rPr>
          <w:rFonts w:hAnsi="ＭＳ 明朝" w:hint="eastAsia"/>
          <w:sz w:val="22"/>
          <w:szCs w:val="22"/>
          <w:lang w:eastAsia="ja-JP"/>
        </w:rPr>
        <w:t>ではドーランド図説医学大辞典の表記に従い</w:t>
      </w:r>
      <w:r w:rsidRPr="00AE0105">
        <w:rPr>
          <w:rFonts w:hint="eastAsia"/>
          <w:sz w:val="22"/>
          <w:szCs w:val="22"/>
          <w:lang w:eastAsia="ja-JP"/>
        </w:rPr>
        <w:t>“</w:t>
      </w:r>
      <w:r w:rsidRPr="00AE0105">
        <w:rPr>
          <w:sz w:val="22"/>
          <w:szCs w:val="22"/>
          <w:lang w:eastAsia="ja-JP"/>
        </w:rPr>
        <w:t>hepatobiliary”</w:t>
      </w:r>
      <w:r w:rsidR="00C21DCC" w:rsidRPr="00AE0105">
        <w:rPr>
          <w:rFonts w:hAnsi="ＭＳ 明朝" w:hint="eastAsia"/>
          <w:sz w:val="22"/>
          <w:szCs w:val="22"/>
          <w:lang w:eastAsia="ja-JP"/>
        </w:rPr>
        <w:t>の綴り</w:t>
      </w:r>
      <w:r w:rsidRPr="00AE0105">
        <w:rPr>
          <w:rFonts w:hAnsi="ＭＳ 明朝" w:hint="eastAsia"/>
          <w:sz w:val="22"/>
          <w:szCs w:val="22"/>
          <w:lang w:eastAsia="ja-JP"/>
        </w:rPr>
        <w:t>を用いている。</w:t>
      </w:r>
    </w:p>
    <w:p w14:paraId="0DC50549" w14:textId="77777777" w:rsidR="00705D39" w:rsidRPr="00AE0105" w:rsidRDefault="0064051F" w:rsidP="00E41AA8">
      <w:pPr>
        <w:spacing w:beforeLines="50" w:before="120"/>
        <w:ind w:left="25"/>
        <w:rPr>
          <w:sz w:val="22"/>
          <w:szCs w:val="22"/>
        </w:rPr>
      </w:pPr>
      <w:r w:rsidRPr="00AE0105">
        <w:rPr>
          <w:rFonts w:hAnsi="ＭＳ 明朝"/>
          <w:sz w:val="22"/>
          <w:szCs w:val="22"/>
        </w:rPr>
        <w:t>心臓、肝、呼吸器、腎など主要な臓器では</w:t>
      </w:r>
      <w:r w:rsidRPr="00AE0105">
        <w:rPr>
          <w:sz w:val="22"/>
          <w:szCs w:val="22"/>
        </w:rPr>
        <w:t>”failure”</w:t>
      </w:r>
      <w:r w:rsidRPr="00AE0105">
        <w:rPr>
          <w:rFonts w:hAnsi="ＭＳ 明朝"/>
          <w:sz w:val="22"/>
          <w:szCs w:val="22"/>
        </w:rPr>
        <w:t>と</w:t>
      </w:r>
      <w:r w:rsidRPr="00AE0105">
        <w:rPr>
          <w:sz w:val="22"/>
          <w:szCs w:val="22"/>
        </w:rPr>
        <w:t>”insufficiency”</w:t>
      </w:r>
      <w:r w:rsidRPr="00AE0105">
        <w:rPr>
          <w:rFonts w:hAnsi="ＭＳ 明朝"/>
          <w:sz w:val="22"/>
          <w:szCs w:val="22"/>
        </w:rPr>
        <w:t>は同義として使われている。</w:t>
      </w:r>
      <w:r w:rsidR="00D03224" w:rsidRPr="00AE0105">
        <w:rPr>
          <w:rFonts w:hAnsi="ＭＳ 明朝"/>
          <w:sz w:val="22"/>
          <w:szCs w:val="22"/>
        </w:rPr>
        <w:t>「</w:t>
      </w:r>
      <w:r w:rsidRPr="00AE0105">
        <w:rPr>
          <w:b/>
          <w:bCs/>
          <w:iCs/>
          <w:sz w:val="22"/>
          <w:szCs w:val="22"/>
        </w:rPr>
        <w:t>SOC;</w:t>
      </w:r>
      <w:r w:rsidR="00212FA0" w:rsidRPr="00AE0105">
        <w:rPr>
          <w:b/>
          <w:bCs/>
          <w:i/>
          <w:iCs/>
          <w:sz w:val="22"/>
          <w:szCs w:val="22"/>
        </w:rPr>
        <w:t xml:space="preserve"> </w:t>
      </w:r>
      <w:r w:rsidRPr="00AE0105">
        <w:rPr>
          <w:rFonts w:hAnsi="ＭＳ 明朝"/>
          <w:b/>
          <w:i/>
          <w:iCs/>
          <w:sz w:val="22"/>
          <w:szCs w:val="22"/>
        </w:rPr>
        <w:t>肝胆道系障害</w:t>
      </w:r>
      <w:r w:rsidR="00D44640" w:rsidRPr="00AE0105">
        <w:rPr>
          <w:rFonts w:hAnsi="ＭＳ 明朝"/>
          <w:bCs/>
          <w:sz w:val="22"/>
          <w:szCs w:val="22"/>
        </w:rPr>
        <w:t>」</w:t>
      </w:r>
      <w:r w:rsidRPr="00AE0105">
        <w:rPr>
          <w:rFonts w:hAnsi="ＭＳ 明朝"/>
          <w:sz w:val="22"/>
          <w:szCs w:val="22"/>
        </w:rPr>
        <w:t>では</w:t>
      </w:r>
      <w:r w:rsidR="00F41556" w:rsidRPr="00AE0105">
        <w:rPr>
          <w:sz w:val="22"/>
          <w:szCs w:val="22"/>
        </w:rPr>
        <w:t>”</w:t>
      </w:r>
      <w:r w:rsidRPr="00AE0105">
        <w:rPr>
          <w:sz w:val="22"/>
          <w:szCs w:val="22"/>
        </w:rPr>
        <w:t>failure”</w:t>
      </w:r>
      <w:r w:rsidRPr="00AE0105">
        <w:rPr>
          <w:rFonts w:hAnsi="ＭＳ 明朝"/>
          <w:sz w:val="22"/>
          <w:szCs w:val="22"/>
        </w:rPr>
        <w:t>は</w:t>
      </w:r>
      <w:r w:rsidRPr="00AE0105">
        <w:rPr>
          <w:sz w:val="22"/>
          <w:szCs w:val="22"/>
        </w:rPr>
        <w:t>PT</w:t>
      </w:r>
      <w:r w:rsidRPr="00AE0105">
        <w:rPr>
          <w:rFonts w:hAnsi="ＭＳ 明朝"/>
          <w:sz w:val="22"/>
          <w:szCs w:val="22"/>
        </w:rPr>
        <w:t>とし、</w:t>
      </w:r>
      <w:r w:rsidRPr="00AE0105">
        <w:rPr>
          <w:sz w:val="22"/>
          <w:szCs w:val="22"/>
        </w:rPr>
        <w:t>“insufficiency”</w:t>
      </w:r>
      <w:r w:rsidRPr="00AE0105">
        <w:rPr>
          <w:rFonts w:hAnsi="ＭＳ 明朝"/>
          <w:sz w:val="22"/>
          <w:szCs w:val="22"/>
        </w:rPr>
        <w:t>は</w:t>
      </w:r>
      <w:r w:rsidRPr="00AE0105">
        <w:rPr>
          <w:sz w:val="22"/>
          <w:szCs w:val="22"/>
        </w:rPr>
        <w:t>LLT</w:t>
      </w:r>
      <w:r w:rsidRPr="00AE0105">
        <w:rPr>
          <w:rFonts w:hAnsi="ＭＳ 明朝"/>
          <w:sz w:val="22"/>
          <w:szCs w:val="22"/>
        </w:rPr>
        <w:t>とする（例：</w:t>
      </w:r>
      <w:r w:rsidR="00D03224" w:rsidRPr="00AE0105">
        <w:rPr>
          <w:rFonts w:hAnsi="ＭＳ 明朝"/>
          <w:sz w:val="22"/>
          <w:szCs w:val="22"/>
        </w:rPr>
        <w:t>「</w:t>
      </w:r>
      <w:r w:rsidRPr="00AE0105">
        <w:rPr>
          <w:b/>
          <w:sz w:val="22"/>
          <w:szCs w:val="22"/>
        </w:rPr>
        <w:t>PT</w:t>
      </w:r>
      <w:r w:rsidR="00C9750E" w:rsidRPr="00AE0105">
        <w:rPr>
          <w:b/>
          <w:sz w:val="22"/>
          <w:szCs w:val="22"/>
        </w:rPr>
        <w:t xml:space="preserve">; </w:t>
      </w:r>
      <w:r w:rsidRPr="00AE0105">
        <w:rPr>
          <w:rFonts w:hAnsi="ＭＳ 明朝"/>
          <w:b/>
          <w:i/>
          <w:sz w:val="22"/>
          <w:szCs w:val="22"/>
        </w:rPr>
        <w:t>肝不全</w:t>
      </w:r>
      <w:r w:rsidR="00C9750E" w:rsidRPr="00AE0105">
        <w:rPr>
          <w:i/>
          <w:sz w:val="22"/>
          <w:szCs w:val="22"/>
        </w:rPr>
        <w:t xml:space="preserve"> </w:t>
      </w:r>
      <w:r w:rsidR="00212FA0" w:rsidRPr="00AE0105">
        <w:rPr>
          <w:sz w:val="22"/>
          <w:szCs w:val="22"/>
        </w:rPr>
        <w:t>(</w:t>
      </w:r>
      <w:r w:rsidR="00212FA0" w:rsidRPr="00AE0105">
        <w:rPr>
          <w:i/>
          <w:sz w:val="22"/>
          <w:szCs w:val="22"/>
        </w:rPr>
        <w:t>Hepatic failure</w:t>
      </w:r>
      <w:r w:rsidR="00212FA0" w:rsidRPr="00AE0105">
        <w:rPr>
          <w:sz w:val="22"/>
          <w:szCs w:val="22"/>
        </w:rPr>
        <w:t>)</w:t>
      </w:r>
      <w:r w:rsidR="00D44640" w:rsidRPr="00AE0105">
        <w:rPr>
          <w:rFonts w:hAnsi="ＭＳ 明朝"/>
          <w:sz w:val="22"/>
          <w:szCs w:val="22"/>
        </w:rPr>
        <w:t>」</w:t>
      </w:r>
      <w:r w:rsidRPr="00AE0105">
        <w:rPr>
          <w:rFonts w:hAnsi="ＭＳ 明朝"/>
          <w:sz w:val="22"/>
          <w:szCs w:val="22"/>
        </w:rPr>
        <w:t>と</w:t>
      </w:r>
      <w:r w:rsidR="00D03224" w:rsidRPr="00AE0105">
        <w:rPr>
          <w:rFonts w:hAnsi="ＭＳ 明朝"/>
          <w:sz w:val="22"/>
          <w:szCs w:val="22"/>
        </w:rPr>
        <w:t>「</w:t>
      </w:r>
      <w:r w:rsidRPr="00AE0105">
        <w:rPr>
          <w:b/>
          <w:sz w:val="22"/>
          <w:szCs w:val="22"/>
        </w:rPr>
        <w:t>LLT;</w:t>
      </w:r>
      <w:r w:rsidR="00C9750E" w:rsidRPr="00AE0105">
        <w:rPr>
          <w:b/>
          <w:i/>
          <w:sz w:val="22"/>
          <w:szCs w:val="22"/>
        </w:rPr>
        <w:t xml:space="preserve"> </w:t>
      </w:r>
      <w:r w:rsidR="00C9750E" w:rsidRPr="00AE0105">
        <w:rPr>
          <w:rFonts w:hAnsi="ＭＳ 明朝"/>
          <w:b/>
          <w:i/>
          <w:sz w:val="22"/>
          <w:szCs w:val="22"/>
        </w:rPr>
        <w:t>肝機能不全</w:t>
      </w:r>
      <w:r w:rsidR="00C9750E" w:rsidRPr="00AE0105">
        <w:rPr>
          <w:i/>
          <w:sz w:val="22"/>
          <w:szCs w:val="22"/>
        </w:rPr>
        <w:t xml:space="preserve"> </w:t>
      </w:r>
      <w:r w:rsidR="00C9750E" w:rsidRPr="00AE0105">
        <w:rPr>
          <w:sz w:val="22"/>
          <w:szCs w:val="22"/>
        </w:rPr>
        <w:t>(</w:t>
      </w:r>
      <w:r w:rsidR="00C9750E" w:rsidRPr="00AE0105">
        <w:rPr>
          <w:i/>
          <w:sz w:val="22"/>
          <w:szCs w:val="22"/>
        </w:rPr>
        <w:t>Hepatic insufficiency</w:t>
      </w:r>
      <w:r w:rsidR="00C9750E" w:rsidRPr="00AE0105">
        <w:rPr>
          <w:sz w:val="22"/>
          <w:szCs w:val="22"/>
        </w:rPr>
        <w:t>)</w:t>
      </w:r>
      <w:r w:rsidR="00D44640" w:rsidRPr="00AE0105">
        <w:rPr>
          <w:rFonts w:hAnsi="ＭＳ 明朝"/>
          <w:sz w:val="22"/>
          <w:szCs w:val="22"/>
        </w:rPr>
        <w:t>」</w:t>
      </w:r>
      <w:r w:rsidRPr="00AE0105">
        <w:rPr>
          <w:rFonts w:hAnsi="ＭＳ 明朝"/>
          <w:sz w:val="22"/>
          <w:szCs w:val="22"/>
        </w:rPr>
        <w:t>）</w:t>
      </w:r>
      <w:r w:rsidR="00F41556" w:rsidRPr="00AE0105">
        <w:rPr>
          <w:rFonts w:hAnsi="ＭＳ 明朝"/>
          <w:sz w:val="22"/>
          <w:szCs w:val="22"/>
        </w:rPr>
        <w:t>。</w:t>
      </w:r>
    </w:p>
    <w:p w14:paraId="5A686E07" w14:textId="77777777" w:rsidR="0064051F" w:rsidRPr="009A466D" w:rsidRDefault="0064051F" w:rsidP="0064051F">
      <w:pPr>
        <w:spacing w:line="360" w:lineRule="auto"/>
      </w:pPr>
    </w:p>
    <w:p w14:paraId="7351D855"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265" w:name="_Toc420230504"/>
      <w:bookmarkStart w:id="266" w:name="_Toc420231997"/>
      <w:bookmarkStart w:id="267" w:name="_Toc420292700"/>
      <w:bookmarkStart w:id="268" w:name="_Toc420293045"/>
      <w:bookmarkStart w:id="269" w:name="_Toc427562939"/>
      <w:bookmarkStart w:id="270" w:name="_Toc429210180"/>
      <w:bookmarkStart w:id="271" w:name="_Toc443386836"/>
      <w:bookmarkStart w:id="272" w:name="_Toc459295122"/>
      <w:r w:rsidRPr="007A64A5">
        <w:rPr>
          <w:rFonts w:ascii="ＭＳ Ｐゴシック" w:eastAsia="ＭＳ Ｐゴシック" w:hAnsi="ＭＳ Ｐゴシック"/>
          <w:i w:val="0"/>
          <w:sz w:val="24"/>
          <w:szCs w:val="24"/>
          <w:lang w:eastAsia="zh-TW"/>
        </w:rPr>
        <w:lastRenderedPageBreak/>
        <w:t>6</w:t>
      </w:r>
      <w:r w:rsidRPr="007A64A5">
        <w:rPr>
          <w:rFonts w:ascii="ＭＳ Ｐゴシック" w:eastAsia="ＭＳ Ｐゴシック" w:hAnsi="ＭＳ Ｐゴシック" w:hint="eastAsia"/>
          <w:i w:val="0"/>
          <w:sz w:val="24"/>
          <w:szCs w:val="24"/>
          <w:lang w:eastAsia="zh-TW"/>
        </w:rPr>
        <w:t>.10</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7A64A5">
        <w:rPr>
          <w:rFonts w:ascii="ＭＳ Ｐゴシック" w:eastAsia="ＭＳ Ｐゴシック" w:hAnsi="ＭＳ Ｐゴシック" w:hint="eastAsia"/>
          <w:i w:val="0"/>
          <w:sz w:val="24"/>
          <w:szCs w:val="24"/>
          <w:lang w:eastAsia="zh-TW"/>
        </w:rPr>
        <w:t>SOC；</w:t>
      </w:r>
      <w:r w:rsidR="0016341B" w:rsidRPr="007A64A5">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免疫系障害</w:t>
      </w:r>
      <w:bookmarkEnd w:id="265"/>
      <w:bookmarkEnd w:id="266"/>
      <w:bookmarkEnd w:id="267"/>
      <w:bookmarkEnd w:id="268"/>
      <w:bookmarkEnd w:id="269"/>
      <w:bookmarkEnd w:id="270"/>
      <w:r w:rsidR="00D44640">
        <w:rPr>
          <w:rFonts w:ascii="ＭＳ Ｐゴシック" w:eastAsia="ＭＳ Ｐゴシック" w:hAnsi="ＭＳ Ｐゴシック" w:hint="eastAsia"/>
          <w:i w:val="0"/>
          <w:sz w:val="24"/>
          <w:szCs w:val="24"/>
          <w:lang w:eastAsia="zh-TW"/>
        </w:rPr>
        <w:t>」</w:t>
      </w:r>
      <w:bookmarkEnd w:id="271"/>
      <w:bookmarkEnd w:id="272"/>
    </w:p>
    <w:p w14:paraId="25E53442"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6.10.1</w:t>
      </w:r>
      <w:r w:rsidRPr="0000152A">
        <w:rPr>
          <w:rFonts w:ascii="ＭＳ Ｐゴシック" w:eastAsia="ＭＳ Ｐゴシック" w:hAnsi="ＭＳ Ｐゴシック" w:hint="eastAsia"/>
          <w:b/>
          <w:sz w:val="22"/>
          <w:szCs w:val="22"/>
          <w:lang w:eastAsia="zh-TW"/>
        </w:rPr>
        <w:tab/>
        <w:t>分類基準</w:t>
      </w:r>
    </w:p>
    <w:p w14:paraId="651299B9" w14:textId="77777777" w:rsidR="00705D39" w:rsidRDefault="00DA74A4" w:rsidP="00E41AA8">
      <w:pPr>
        <w:spacing w:beforeLines="50" w:before="120"/>
        <w:rPr>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の用語は病態別に分類されている。</w:t>
      </w:r>
      <w:r w:rsidR="0064051F" w:rsidRPr="009A466D">
        <w:rPr>
          <w:sz w:val="22"/>
          <w:szCs w:val="22"/>
          <w:lang w:eastAsia="ja-JP"/>
        </w:rPr>
        <w:t>HLGT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rFonts w:hint="eastAsia"/>
          <w:b/>
          <w:sz w:val="22"/>
          <w:szCs w:val="22"/>
          <w:lang w:eastAsia="ja-JP"/>
        </w:rPr>
        <w:t>HLGT;</w:t>
      </w:r>
      <w:r w:rsidR="00B977DA" w:rsidRPr="009A466D">
        <w:rPr>
          <w:rFonts w:hint="eastAsia"/>
          <w:b/>
          <w:sz w:val="22"/>
          <w:szCs w:val="22"/>
          <w:lang w:eastAsia="ja-JP"/>
        </w:rPr>
        <w:t xml:space="preserve"> </w:t>
      </w:r>
      <w:r w:rsidR="0064051F" w:rsidRPr="009A466D">
        <w:rPr>
          <w:rFonts w:hAnsi="ＭＳ 明朝" w:hint="eastAsia"/>
          <w:b/>
          <w:i/>
          <w:sz w:val="22"/>
          <w:szCs w:val="22"/>
          <w:lang w:eastAsia="ja-JP"/>
        </w:rPr>
        <w:t>アレルギー性疾患</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B977DA" w:rsidRPr="009A466D">
        <w:rPr>
          <w:rFonts w:hint="eastAsia"/>
          <w:b/>
          <w:sz w:val="22"/>
          <w:szCs w:val="22"/>
          <w:lang w:eastAsia="ja-JP"/>
        </w:rPr>
        <w:t xml:space="preserve"> </w:t>
      </w:r>
      <w:r w:rsidR="0064051F" w:rsidRPr="009A466D">
        <w:rPr>
          <w:rFonts w:hAnsi="ＭＳ 明朝" w:hint="eastAsia"/>
          <w:b/>
          <w:i/>
          <w:sz w:val="22"/>
          <w:szCs w:val="22"/>
          <w:lang w:eastAsia="ja-JP"/>
        </w:rPr>
        <w:t>自己免疫障害</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B977DA" w:rsidRPr="009A466D">
        <w:rPr>
          <w:rFonts w:hint="eastAsia"/>
          <w:b/>
          <w:sz w:val="22"/>
          <w:szCs w:val="22"/>
          <w:lang w:eastAsia="ja-JP"/>
        </w:rPr>
        <w:t xml:space="preserve"> </w:t>
      </w:r>
      <w:r w:rsidR="0064051F" w:rsidRPr="009A466D">
        <w:rPr>
          <w:rFonts w:hAnsi="ＭＳ 明朝" w:hint="eastAsia"/>
          <w:b/>
          <w:i/>
          <w:sz w:val="22"/>
          <w:szCs w:val="22"/>
          <w:lang w:eastAsia="ja-JP"/>
        </w:rPr>
        <w:t>免疫障害</w:t>
      </w:r>
      <w:r w:rsidR="00910560">
        <w:rPr>
          <w:rFonts w:hint="eastAsia"/>
          <w:b/>
          <w:i/>
          <w:sz w:val="22"/>
          <w:szCs w:val="22"/>
          <w:lang w:eastAsia="ja-JP"/>
        </w:rPr>
        <w:t>ＮＥＣ</w:t>
      </w:r>
      <w:r w:rsidR="00D44640">
        <w:rPr>
          <w:rFonts w:hAnsi="ＭＳ 明朝" w:hint="eastAsia"/>
          <w:sz w:val="22"/>
          <w:szCs w:val="22"/>
          <w:lang w:eastAsia="ja-JP"/>
        </w:rPr>
        <w:t>」</w:t>
      </w:r>
      <w:r w:rsidR="0064051F" w:rsidRPr="009A466D">
        <w:rPr>
          <w:rFonts w:hAnsi="ＭＳ 明朝" w:hint="eastAsia"/>
          <w:sz w:val="22"/>
          <w:szCs w:val="22"/>
          <w:lang w:eastAsia="ja-JP"/>
        </w:rPr>
        <w:t>および</w:t>
      </w:r>
      <w:r w:rsidR="00D03224">
        <w:rPr>
          <w:rFonts w:hAnsi="ＭＳ 明朝" w:hint="eastAsia"/>
          <w:sz w:val="22"/>
          <w:szCs w:val="22"/>
          <w:lang w:eastAsia="ja-JP"/>
        </w:rPr>
        <w:t>「</w:t>
      </w:r>
      <w:r w:rsidR="0064051F" w:rsidRPr="009A466D">
        <w:rPr>
          <w:rFonts w:hint="eastAsia"/>
          <w:b/>
          <w:sz w:val="22"/>
          <w:szCs w:val="22"/>
          <w:lang w:eastAsia="ja-JP"/>
        </w:rPr>
        <w:t>HLGT;</w:t>
      </w:r>
      <w:r w:rsidR="00B977DA" w:rsidRPr="009A466D">
        <w:rPr>
          <w:rFonts w:hint="eastAsia"/>
          <w:b/>
          <w:sz w:val="22"/>
          <w:szCs w:val="22"/>
          <w:lang w:eastAsia="ja-JP"/>
        </w:rPr>
        <w:t xml:space="preserve"> </w:t>
      </w:r>
      <w:r w:rsidR="0064051F" w:rsidRPr="009A466D">
        <w:rPr>
          <w:rFonts w:hAnsi="ＭＳ 明朝" w:hint="eastAsia"/>
          <w:b/>
          <w:i/>
          <w:sz w:val="22"/>
          <w:szCs w:val="22"/>
          <w:lang w:eastAsia="ja-JP"/>
        </w:rPr>
        <w:t>免疫不全症候群</w:t>
      </w:r>
      <w:r w:rsidR="00D44640">
        <w:rPr>
          <w:rFonts w:hAnsi="ＭＳ 明朝" w:hint="eastAsia"/>
          <w:sz w:val="22"/>
          <w:szCs w:val="22"/>
          <w:lang w:eastAsia="ja-JP"/>
        </w:rPr>
        <w:t>」</w:t>
      </w:r>
      <w:r w:rsidR="0064051F" w:rsidRPr="009A466D">
        <w:rPr>
          <w:rFonts w:hAnsi="ＭＳ 明朝" w:hint="eastAsia"/>
          <w:sz w:val="22"/>
          <w:szCs w:val="22"/>
          <w:lang w:eastAsia="ja-JP"/>
        </w:rPr>
        <w:t>である。</w:t>
      </w:r>
      <w:r w:rsidR="0064051F" w:rsidRPr="009A466D">
        <w:rPr>
          <w:sz w:val="22"/>
          <w:szCs w:val="22"/>
          <w:lang w:eastAsia="ja-JP"/>
        </w:rPr>
        <w:t>HLT</w:t>
      </w:r>
      <w:r w:rsidR="0064051F" w:rsidRPr="009A466D">
        <w:rPr>
          <w:rFonts w:hAnsi="ＭＳ 明朝" w:hint="eastAsia"/>
          <w:sz w:val="22"/>
          <w:szCs w:val="22"/>
          <w:lang w:eastAsia="ja-JP"/>
        </w:rPr>
        <w:t>レベルでは多くは病理学的に分類されているが、</w:t>
      </w:r>
      <w:r w:rsidR="00D03224">
        <w:rPr>
          <w:rFonts w:hAnsi="ＭＳ 明朝" w:hint="eastAsia"/>
          <w:sz w:val="22"/>
          <w:szCs w:val="22"/>
          <w:lang w:eastAsia="ja-JP"/>
        </w:rPr>
        <w:t>「</w:t>
      </w:r>
      <w:r w:rsidR="0064051F" w:rsidRPr="009A466D">
        <w:rPr>
          <w:rFonts w:hint="eastAsia"/>
          <w:b/>
          <w:sz w:val="22"/>
          <w:szCs w:val="22"/>
          <w:lang w:eastAsia="ja-JP"/>
        </w:rPr>
        <w:t>HLGT;</w:t>
      </w:r>
      <w:r w:rsidR="00B977DA" w:rsidRPr="009A466D">
        <w:rPr>
          <w:rFonts w:hint="eastAsia"/>
          <w:b/>
          <w:sz w:val="22"/>
          <w:szCs w:val="22"/>
          <w:lang w:eastAsia="ja-JP"/>
        </w:rPr>
        <w:t xml:space="preserve"> </w:t>
      </w:r>
      <w:r w:rsidR="0064051F" w:rsidRPr="009A466D">
        <w:rPr>
          <w:rFonts w:hAnsi="ＭＳ 明朝" w:hint="eastAsia"/>
          <w:b/>
          <w:i/>
          <w:sz w:val="22"/>
          <w:szCs w:val="22"/>
          <w:lang w:eastAsia="ja-JP"/>
        </w:rPr>
        <w:t>自己免疫障害</w:t>
      </w:r>
      <w:r w:rsidR="00D44640">
        <w:rPr>
          <w:rFonts w:hAnsi="ＭＳ 明朝" w:hint="eastAsia"/>
          <w:sz w:val="22"/>
          <w:szCs w:val="22"/>
          <w:lang w:eastAsia="ja-JP"/>
        </w:rPr>
        <w:t>」</w:t>
      </w:r>
      <w:r w:rsidR="0064051F" w:rsidRPr="009A466D">
        <w:rPr>
          <w:rFonts w:hAnsi="ＭＳ 明朝" w:hint="eastAsia"/>
          <w:sz w:val="22"/>
          <w:szCs w:val="22"/>
          <w:lang w:eastAsia="ja-JP"/>
        </w:rPr>
        <w:t>の下位の</w:t>
      </w:r>
      <w:r w:rsidR="0064051F" w:rsidRPr="009A466D">
        <w:rPr>
          <w:rFonts w:hint="eastAsia"/>
          <w:sz w:val="22"/>
          <w:szCs w:val="22"/>
          <w:lang w:eastAsia="ja-JP"/>
        </w:rPr>
        <w:t>HLT</w:t>
      </w:r>
      <w:r w:rsidR="0064051F" w:rsidRPr="009A466D">
        <w:rPr>
          <w:rFonts w:hAnsi="ＭＳ 明朝" w:hint="eastAsia"/>
          <w:sz w:val="22"/>
          <w:szCs w:val="22"/>
          <w:lang w:eastAsia="ja-JP"/>
        </w:rPr>
        <w:t>は解剖学的に分類されている。</w:t>
      </w:r>
    </w:p>
    <w:p w14:paraId="15A02E91" w14:textId="77777777" w:rsidR="00705D39" w:rsidRPr="00D17420"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6.10.2</w:t>
      </w:r>
      <w:r w:rsidRPr="0000152A">
        <w:rPr>
          <w:rFonts w:ascii="ＭＳ Ｐゴシック" w:eastAsia="ＭＳ Ｐゴシック" w:hAnsi="ＭＳ Ｐゴシック" w:hint="eastAsia"/>
          <w:b/>
          <w:sz w:val="22"/>
          <w:szCs w:val="22"/>
          <w:lang w:eastAsia="ja-JP"/>
        </w:rPr>
        <w:tab/>
        <w:t>取り決め事項および例外</w:t>
      </w:r>
    </w:p>
    <w:p w14:paraId="3D273AC8" w14:textId="77777777" w:rsidR="00705D39" w:rsidRPr="009E1C12" w:rsidRDefault="00D03224" w:rsidP="00E41AA8">
      <w:pPr>
        <w:spacing w:beforeLines="50" w:before="120"/>
        <w:rPr>
          <w:sz w:val="22"/>
          <w:szCs w:val="22"/>
          <w:lang w:eastAsia="ja-JP"/>
        </w:rPr>
      </w:pPr>
      <w:r w:rsidRPr="009E1C12">
        <w:rPr>
          <w:rFonts w:hint="eastAsia"/>
          <w:sz w:val="22"/>
          <w:szCs w:val="22"/>
          <w:lang w:eastAsia="ja-JP"/>
        </w:rPr>
        <w:t>「</w:t>
      </w:r>
      <w:r w:rsidR="0064051F" w:rsidRPr="009E1C12">
        <w:rPr>
          <w:b/>
          <w:sz w:val="22"/>
          <w:szCs w:val="22"/>
          <w:lang w:eastAsia="ja-JP"/>
        </w:rPr>
        <w:t>HLT;</w:t>
      </w:r>
      <w:r w:rsidR="003B0986" w:rsidRPr="009E1C12">
        <w:rPr>
          <w:b/>
          <w:sz w:val="22"/>
          <w:szCs w:val="22"/>
          <w:lang w:eastAsia="ja-JP"/>
        </w:rPr>
        <w:t xml:space="preserve"> </w:t>
      </w:r>
      <w:r w:rsidR="0064051F" w:rsidRPr="009E1C12">
        <w:rPr>
          <w:rFonts w:hint="eastAsia"/>
          <w:b/>
          <w:i/>
          <w:sz w:val="22"/>
          <w:szCs w:val="22"/>
          <w:lang w:eastAsia="ja-JP"/>
        </w:rPr>
        <w:t>免疫不全障害</w:t>
      </w:r>
      <w:r w:rsidR="00910560" w:rsidRPr="009E1C12">
        <w:rPr>
          <w:rFonts w:hint="eastAsia"/>
          <w:b/>
          <w:i/>
          <w:sz w:val="22"/>
          <w:szCs w:val="22"/>
          <w:lang w:eastAsia="ja-JP"/>
        </w:rPr>
        <w:t>ＮＥＣ</w:t>
      </w:r>
      <w:r w:rsidR="00D44640" w:rsidRPr="009E1C12">
        <w:rPr>
          <w:rFonts w:hint="eastAsia"/>
          <w:sz w:val="22"/>
          <w:szCs w:val="22"/>
          <w:lang w:eastAsia="ja-JP"/>
        </w:rPr>
        <w:t>」</w:t>
      </w:r>
      <w:r w:rsidR="0064051F" w:rsidRPr="009E1C12">
        <w:rPr>
          <w:rFonts w:hint="eastAsia"/>
          <w:sz w:val="22"/>
          <w:szCs w:val="22"/>
          <w:lang w:eastAsia="ja-JP"/>
        </w:rPr>
        <w:t>には公知の（</w:t>
      </w:r>
      <w:r w:rsidR="0064051F" w:rsidRPr="009E1C12">
        <w:rPr>
          <w:sz w:val="22"/>
          <w:szCs w:val="22"/>
          <w:lang w:eastAsia="ja-JP"/>
        </w:rPr>
        <w:t>well defined</w:t>
      </w:r>
      <w:r w:rsidR="0064051F" w:rsidRPr="009E1C12">
        <w:rPr>
          <w:rFonts w:hint="eastAsia"/>
          <w:sz w:val="22"/>
          <w:szCs w:val="22"/>
          <w:lang w:eastAsia="ja-JP"/>
        </w:rPr>
        <w:t>）二次性免疫不全障害のみが含まれている。この</w:t>
      </w:r>
      <w:r w:rsidR="0064051F" w:rsidRPr="009E1C12">
        <w:rPr>
          <w:sz w:val="22"/>
          <w:szCs w:val="22"/>
          <w:lang w:eastAsia="ja-JP"/>
        </w:rPr>
        <w:t>HLT</w:t>
      </w:r>
      <w:r w:rsidR="0064051F" w:rsidRPr="009E1C12">
        <w:rPr>
          <w:rFonts w:hint="eastAsia"/>
          <w:sz w:val="22"/>
          <w:szCs w:val="22"/>
          <w:lang w:eastAsia="ja-JP"/>
        </w:rPr>
        <w:t>に関連し得るすべての</w:t>
      </w:r>
      <w:r w:rsidR="0064051F" w:rsidRPr="009E1C12">
        <w:rPr>
          <w:sz w:val="22"/>
          <w:szCs w:val="22"/>
          <w:lang w:eastAsia="ja-JP"/>
        </w:rPr>
        <w:t>PT</w:t>
      </w:r>
      <w:r w:rsidR="0064051F" w:rsidRPr="009E1C12">
        <w:rPr>
          <w:rFonts w:hint="eastAsia"/>
          <w:sz w:val="22"/>
          <w:szCs w:val="22"/>
          <w:lang w:eastAsia="ja-JP"/>
        </w:rPr>
        <w:t>をリンクさせるとこのグループは解析目的としては巨大になりすぎるためにリンクする</w:t>
      </w:r>
      <w:r w:rsidR="0064051F" w:rsidRPr="009E1C12">
        <w:rPr>
          <w:sz w:val="22"/>
          <w:szCs w:val="22"/>
          <w:lang w:eastAsia="ja-JP"/>
        </w:rPr>
        <w:t>PT</w:t>
      </w:r>
      <w:r w:rsidR="005C20F4" w:rsidRPr="009E1C12">
        <w:rPr>
          <w:rFonts w:hint="eastAsia"/>
          <w:sz w:val="22"/>
          <w:szCs w:val="22"/>
          <w:lang w:eastAsia="ja-JP"/>
        </w:rPr>
        <w:t>を</w:t>
      </w:r>
      <w:r w:rsidR="0064051F" w:rsidRPr="009E1C12">
        <w:rPr>
          <w:rFonts w:hint="eastAsia"/>
          <w:sz w:val="22"/>
          <w:szCs w:val="22"/>
          <w:lang w:eastAsia="ja-JP"/>
        </w:rPr>
        <w:t>限定</w:t>
      </w:r>
      <w:r w:rsidR="005C20F4" w:rsidRPr="009E1C12">
        <w:rPr>
          <w:rFonts w:hint="eastAsia"/>
          <w:sz w:val="22"/>
          <w:szCs w:val="22"/>
          <w:lang w:eastAsia="ja-JP"/>
        </w:rPr>
        <w:t>して</w:t>
      </w:r>
      <w:r w:rsidR="0064051F" w:rsidRPr="009E1C12">
        <w:rPr>
          <w:rFonts w:hint="eastAsia"/>
          <w:sz w:val="22"/>
          <w:szCs w:val="22"/>
          <w:lang w:eastAsia="ja-JP"/>
        </w:rPr>
        <w:t>いる。</w:t>
      </w:r>
    </w:p>
    <w:p w14:paraId="2506D6C9" w14:textId="77777777" w:rsidR="00705D39" w:rsidRPr="009E1C12" w:rsidRDefault="0064051F" w:rsidP="00E41AA8">
      <w:pPr>
        <w:spacing w:beforeLines="50" w:before="120"/>
        <w:rPr>
          <w:sz w:val="22"/>
          <w:szCs w:val="22"/>
          <w:lang w:eastAsia="ja-JP"/>
        </w:rPr>
      </w:pPr>
      <w:r w:rsidRPr="009E1C12">
        <w:rPr>
          <w:rFonts w:hint="eastAsia"/>
          <w:sz w:val="22"/>
          <w:szCs w:val="22"/>
          <w:lang w:eastAsia="ja-JP"/>
        </w:rPr>
        <w:t>移植拒絶反応の概念は免疫系の反応と考えられるので、その関連用語は</w:t>
      </w:r>
      <w:r w:rsidR="00D03224" w:rsidRPr="009E1C12">
        <w:rPr>
          <w:rFonts w:hint="eastAsia"/>
          <w:sz w:val="22"/>
          <w:szCs w:val="22"/>
          <w:lang w:eastAsia="ja-JP"/>
        </w:rPr>
        <w:t>「</w:t>
      </w:r>
      <w:r w:rsidR="00463ECB" w:rsidRPr="009E1C12">
        <w:rPr>
          <w:b/>
          <w:sz w:val="22"/>
          <w:szCs w:val="22"/>
          <w:lang w:eastAsia="ja-JP"/>
        </w:rPr>
        <w:t xml:space="preserve">SOC; </w:t>
      </w:r>
      <w:r w:rsidR="003053BA" w:rsidRPr="009E1C12">
        <w:rPr>
          <w:rFonts w:hint="eastAsia"/>
          <w:b/>
          <w:i/>
          <w:sz w:val="22"/>
          <w:szCs w:val="22"/>
          <w:lang w:eastAsia="ja-JP"/>
        </w:rPr>
        <w:t>免疫系障害</w:t>
      </w:r>
      <w:r w:rsidR="00D44640" w:rsidRPr="009E1C12">
        <w:rPr>
          <w:rFonts w:hint="eastAsia"/>
          <w:sz w:val="22"/>
          <w:szCs w:val="22"/>
          <w:lang w:eastAsia="ja-JP"/>
        </w:rPr>
        <w:t>」</w:t>
      </w:r>
      <w:r w:rsidRPr="009E1C12">
        <w:rPr>
          <w:rFonts w:hint="eastAsia"/>
          <w:sz w:val="22"/>
          <w:szCs w:val="22"/>
          <w:lang w:eastAsia="ja-JP"/>
        </w:rPr>
        <w:t>をプライマリーとし、それぞれの発現部位の</w:t>
      </w:r>
      <w:r w:rsidRPr="009E1C12">
        <w:rPr>
          <w:sz w:val="22"/>
          <w:szCs w:val="22"/>
          <w:lang w:eastAsia="ja-JP"/>
        </w:rPr>
        <w:t>SOC</w:t>
      </w:r>
      <w:r w:rsidRPr="009E1C12">
        <w:rPr>
          <w:rFonts w:hint="eastAsia"/>
          <w:sz w:val="22"/>
          <w:szCs w:val="22"/>
          <w:lang w:eastAsia="ja-JP"/>
        </w:rPr>
        <w:t>をセカンダリーとする。</w:t>
      </w:r>
    </w:p>
    <w:p w14:paraId="126AA57A" w14:textId="77777777" w:rsidR="00705D39" w:rsidRPr="009E1C12" w:rsidRDefault="00DA74A4" w:rsidP="00E41AA8">
      <w:pPr>
        <w:spacing w:beforeLines="50" w:before="120"/>
        <w:rPr>
          <w:sz w:val="22"/>
          <w:szCs w:val="22"/>
          <w:lang w:eastAsia="ja-JP"/>
        </w:rPr>
      </w:pPr>
      <w:r w:rsidRPr="009E1C12">
        <w:rPr>
          <w:rFonts w:hint="eastAsia"/>
          <w:sz w:val="22"/>
          <w:szCs w:val="22"/>
          <w:lang w:eastAsia="ja-JP"/>
        </w:rPr>
        <w:t>本</w:t>
      </w:r>
      <w:r w:rsidRPr="009E1C12">
        <w:rPr>
          <w:sz w:val="22"/>
          <w:szCs w:val="22"/>
          <w:lang w:eastAsia="ja-JP"/>
        </w:rPr>
        <w:t>SOC</w:t>
      </w:r>
      <w:r w:rsidR="0064051F" w:rsidRPr="009E1C12">
        <w:rPr>
          <w:rFonts w:hint="eastAsia"/>
          <w:sz w:val="22"/>
          <w:szCs w:val="22"/>
          <w:lang w:eastAsia="ja-JP"/>
        </w:rPr>
        <w:t>では、その体系的特性により、複数軸の用語が極めて多く存在している。例えば</w:t>
      </w:r>
      <w:r w:rsidR="00D03224" w:rsidRPr="009E1C12">
        <w:rPr>
          <w:rFonts w:hint="eastAsia"/>
          <w:sz w:val="22"/>
          <w:szCs w:val="22"/>
          <w:lang w:eastAsia="ja-JP"/>
        </w:rPr>
        <w:t>「</w:t>
      </w:r>
      <w:r w:rsidR="0064051F" w:rsidRPr="009E1C12">
        <w:rPr>
          <w:rFonts w:hint="eastAsia"/>
          <w:sz w:val="22"/>
          <w:szCs w:val="22"/>
          <w:lang w:eastAsia="ja-JP"/>
        </w:rPr>
        <w:t>結合組織障害</w:t>
      </w:r>
      <w:r w:rsidR="00D44640" w:rsidRPr="009E1C12">
        <w:rPr>
          <w:rFonts w:hint="eastAsia"/>
          <w:sz w:val="22"/>
          <w:szCs w:val="22"/>
          <w:lang w:eastAsia="ja-JP"/>
        </w:rPr>
        <w:t>」</w:t>
      </w:r>
      <w:r w:rsidR="0064051F" w:rsidRPr="009E1C12">
        <w:rPr>
          <w:rFonts w:hint="eastAsia"/>
          <w:sz w:val="22"/>
          <w:szCs w:val="22"/>
          <w:lang w:eastAsia="ja-JP"/>
        </w:rPr>
        <w:t>（</w:t>
      </w:r>
      <w:r w:rsidR="0064051F" w:rsidRPr="009E1C12">
        <w:rPr>
          <w:sz w:val="22"/>
          <w:szCs w:val="22"/>
          <w:lang w:eastAsia="ja-JP"/>
        </w:rPr>
        <w:t>connective tissue disorders</w:t>
      </w:r>
      <w:r w:rsidR="0064051F" w:rsidRPr="009E1C12">
        <w:rPr>
          <w:rFonts w:hint="eastAsia"/>
          <w:sz w:val="22"/>
          <w:szCs w:val="22"/>
          <w:lang w:eastAsia="ja-JP"/>
        </w:rPr>
        <w:t>）に関連する用語は、</w:t>
      </w:r>
      <w:r w:rsidRPr="009E1C12">
        <w:rPr>
          <w:rFonts w:hint="eastAsia"/>
          <w:sz w:val="22"/>
          <w:szCs w:val="22"/>
          <w:lang w:eastAsia="ja-JP"/>
        </w:rPr>
        <w:t>本</w:t>
      </w:r>
      <w:r w:rsidRPr="009E1C12">
        <w:rPr>
          <w:sz w:val="22"/>
          <w:szCs w:val="22"/>
          <w:lang w:eastAsia="ja-JP"/>
        </w:rPr>
        <w:t>SOC</w:t>
      </w:r>
      <w:r w:rsidR="0064051F" w:rsidRPr="009E1C12">
        <w:rPr>
          <w:rFonts w:hint="eastAsia"/>
          <w:sz w:val="22"/>
          <w:szCs w:val="22"/>
          <w:lang w:eastAsia="ja-JP"/>
        </w:rPr>
        <w:t>の</w:t>
      </w:r>
      <w:r w:rsidR="00D03224" w:rsidRPr="009E1C12">
        <w:rPr>
          <w:rFonts w:hint="eastAsia"/>
          <w:sz w:val="22"/>
          <w:szCs w:val="22"/>
          <w:lang w:eastAsia="ja-JP"/>
        </w:rPr>
        <w:t>「</w:t>
      </w:r>
      <w:r w:rsidR="0064051F" w:rsidRPr="009E1C12">
        <w:rPr>
          <w:b/>
          <w:sz w:val="22"/>
          <w:szCs w:val="22"/>
          <w:lang w:eastAsia="ja-JP"/>
        </w:rPr>
        <w:t>HLGT;</w:t>
      </w:r>
      <w:r w:rsidR="003B0986" w:rsidRPr="009E1C12">
        <w:rPr>
          <w:b/>
          <w:sz w:val="22"/>
          <w:szCs w:val="22"/>
          <w:lang w:eastAsia="ja-JP"/>
        </w:rPr>
        <w:t xml:space="preserve"> </w:t>
      </w:r>
      <w:r w:rsidR="0064051F" w:rsidRPr="009E1C12">
        <w:rPr>
          <w:rFonts w:hint="eastAsia"/>
          <w:b/>
          <w:i/>
          <w:sz w:val="22"/>
          <w:szCs w:val="22"/>
          <w:lang w:eastAsia="ja-JP"/>
        </w:rPr>
        <w:t>自己免疫障害</w:t>
      </w:r>
      <w:r w:rsidR="00D44640" w:rsidRPr="009E1C12">
        <w:rPr>
          <w:rFonts w:hint="eastAsia"/>
          <w:sz w:val="22"/>
          <w:szCs w:val="22"/>
          <w:lang w:eastAsia="ja-JP"/>
        </w:rPr>
        <w:t>」</w:t>
      </w:r>
      <w:r w:rsidR="0064051F" w:rsidRPr="009E1C12">
        <w:rPr>
          <w:rFonts w:hint="eastAsia"/>
          <w:sz w:val="22"/>
          <w:szCs w:val="22"/>
          <w:lang w:eastAsia="ja-JP"/>
        </w:rPr>
        <w:t>にリンクすると同時に、</w:t>
      </w:r>
      <w:r w:rsidR="00D03224" w:rsidRPr="009E1C12">
        <w:rPr>
          <w:rFonts w:hint="eastAsia"/>
          <w:sz w:val="22"/>
          <w:szCs w:val="22"/>
          <w:lang w:eastAsia="ja-JP"/>
        </w:rPr>
        <w:t>「</w:t>
      </w:r>
      <w:r w:rsidR="0064051F" w:rsidRPr="009E1C12">
        <w:rPr>
          <w:b/>
          <w:sz w:val="22"/>
          <w:szCs w:val="22"/>
          <w:lang w:eastAsia="ja-JP"/>
        </w:rPr>
        <w:t>SOC;</w:t>
      </w:r>
      <w:r w:rsidR="003B0986" w:rsidRPr="009E1C12">
        <w:rPr>
          <w:b/>
          <w:sz w:val="22"/>
          <w:szCs w:val="22"/>
          <w:lang w:eastAsia="ja-JP"/>
        </w:rPr>
        <w:t xml:space="preserve"> </w:t>
      </w:r>
      <w:r w:rsidR="0064051F" w:rsidRPr="009E1C12">
        <w:rPr>
          <w:rFonts w:hint="eastAsia"/>
          <w:b/>
          <w:i/>
          <w:sz w:val="22"/>
          <w:szCs w:val="22"/>
          <w:lang w:eastAsia="ja-JP"/>
        </w:rPr>
        <w:t>筋骨格系および</w:t>
      </w:r>
      <w:r w:rsidR="00BE713A" w:rsidRPr="009E1C12">
        <w:rPr>
          <w:rFonts w:hint="eastAsia"/>
          <w:b/>
          <w:i/>
          <w:sz w:val="22"/>
          <w:szCs w:val="22"/>
          <w:lang w:eastAsia="ja-JP"/>
        </w:rPr>
        <w:t>結合組織障害</w:t>
      </w:r>
      <w:r w:rsidR="00D44640" w:rsidRPr="009E1C12">
        <w:rPr>
          <w:rFonts w:hint="eastAsia"/>
          <w:sz w:val="22"/>
          <w:szCs w:val="22"/>
          <w:lang w:eastAsia="ja-JP"/>
        </w:rPr>
        <w:t>」</w:t>
      </w:r>
      <w:r w:rsidR="0064051F" w:rsidRPr="009E1C12">
        <w:rPr>
          <w:rFonts w:hint="eastAsia"/>
          <w:sz w:val="22"/>
          <w:szCs w:val="22"/>
          <w:lang w:eastAsia="ja-JP"/>
        </w:rPr>
        <w:t>の</w:t>
      </w:r>
      <w:r w:rsidR="00D03224" w:rsidRPr="009E1C12">
        <w:rPr>
          <w:rFonts w:hint="eastAsia"/>
          <w:sz w:val="22"/>
          <w:szCs w:val="22"/>
          <w:lang w:eastAsia="ja-JP"/>
        </w:rPr>
        <w:t>「</w:t>
      </w:r>
      <w:r w:rsidR="0064051F" w:rsidRPr="009E1C12">
        <w:rPr>
          <w:b/>
          <w:sz w:val="22"/>
          <w:szCs w:val="22"/>
          <w:lang w:eastAsia="ja-JP"/>
        </w:rPr>
        <w:t>HLGT;</w:t>
      </w:r>
      <w:r w:rsidR="003B0986" w:rsidRPr="009E1C12">
        <w:rPr>
          <w:b/>
          <w:sz w:val="22"/>
          <w:szCs w:val="22"/>
          <w:lang w:eastAsia="ja-JP"/>
        </w:rPr>
        <w:t xml:space="preserve"> </w:t>
      </w:r>
      <w:r w:rsidR="0064051F" w:rsidRPr="009E1C12">
        <w:rPr>
          <w:rFonts w:hint="eastAsia"/>
          <w:b/>
          <w:i/>
          <w:sz w:val="22"/>
          <w:szCs w:val="22"/>
          <w:lang w:eastAsia="ja-JP"/>
        </w:rPr>
        <w:t>結合組織障害（先天性障害を除く）</w:t>
      </w:r>
      <w:r w:rsidR="00D44640" w:rsidRPr="009E1C12">
        <w:rPr>
          <w:rFonts w:hint="eastAsia"/>
          <w:sz w:val="22"/>
          <w:szCs w:val="22"/>
          <w:lang w:eastAsia="ja-JP"/>
        </w:rPr>
        <w:t>」</w:t>
      </w:r>
      <w:r w:rsidR="0064051F" w:rsidRPr="009E1C12">
        <w:rPr>
          <w:rFonts w:hint="eastAsia"/>
          <w:sz w:val="22"/>
          <w:szCs w:val="22"/>
          <w:lang w:eastAsia="ja-JP"/>
        </w:rPr>
        <w:t>にもリンクする。さらに、関連する臓器別</w:t>
      </w:r>
      <w:r w:rsidR="0064051F" w:rsidRPr="009E1C12">
        <w:rPr>
          <w:sz w:val="22"/>
          <w:szCs w:val="22"/>
          <w:lang w:eastAsia="ja-JP"/>
        </w:rPr>
        <w:t>SOC</w:t>
      </w:r>
      <w:r w:rsidR="0064051F" w:rsidRPr="009E1C12">
        <w:rPr>
          <w:rFonts w:hint="eastAsia"/>
          <w:sz w:val="22"/>
          <w:szCs w:val="22"/>
          <w:lang w:eastAsia="ja-JP"/>
        </w:rPr>
        <w:t>にもリンクし</w:t>
      </w:r>
      <w:r w:rsidR="005C20F4" w:rsidRPr="009E1C12">
        <w:rPr>
          <w:rFonts w:hint="eastAsia"/>
          <w:sz w:val="22"/>
          <w:szCs w:val="22"/>
          <w:lang w:eastAsia="ja-JP"/>
        </w:rPr>
        <w:t>、</w:t>
      </w:r>
      <w:r w:rsidR="0064051F" w:rsidRPr="009E1C12">
        <w:rPr>
          <w:rFonts w:hint="eastAsia"/>
          <w:sz w:val="22"/>
          <w:szCs w:val="22"/>
          <w:lang w:eastAsia="ja-JP"/>
        </w:rPr>
        <w:t>通常その臓器別</w:t>
      </w:r>
      <w:r w:rsidR="0064051F" w:rsidRPr="009E1C12">
        <w:rPr>
          <w:sz w:val="22"/>
          <w:szCs w:val="22"/>
          <w:lang w:eastAsia="ja-JP"/>
        </w:rPr>
        <w:t>SOC</w:t>
      </w:r>
      <w:r w:rsidR="0064051F" w:rsidRPr="009E1C12">
        <w:rPr>
          <w:rFonts w:hint="eastAsia"/>
          <w:sz w:val="22"/>
          <w:szCs w:val="22"/>
          <w:lang w:eastAsia="ja-JP"/>
        </w:rPr>
        <w:t>をプライマリー</w:t>
      </w:r>
      <w:r w:rsidR="0064051F" w:rsidRPr="009E1C12">
        <w:rPr>
          <w:sz w:val="22"/>
          <w:szCs w:val="22"/>
          <w:lang w:eastAsia="ja-JP"/>
        </w:rPr>
        <w:t>SOC</w:t>
      </w:r>
      <w:r w:rsidR="0064051F" w:rsidRPr="009E1C12">
        <w:rPr>
          <w:rFonts w:hint="eastAsia"/>
          <w:sz w:val="22"/>
          <w:szCs w:val="22"/>
          <w:lang w:eastAsia="ja-JP"/>
        </w:rPr>
        <w:t>としている。</w:t>
      </w:r>
    </w:p>
    <w:p w14:paraId="205B0599" w14:textId="77777777" w:rsidR="00705D39" w:rsidRPr="009E1C12" w:rsidRDefault="0064051F" w:rsidP="00E41AA8">
      <w:pPr>
        <w:spacing w:beforeLines="50" w:before="120"/>
        <w:rPr>
          <w:sz w:val="22"/>
          <w:szCs w:val="22"/>
          <w:lang w:eastAsia="ja-JP"/>
        </w:rPr>
      </w:pPr>
      <w:r w:rsidRPr="009E1C12">
        <w:rPr>
          <w:rFonts w:hint="eastAsia"/>
          <w:sz w:val="22"/>
          <w:szCs w:val="22"/>
          <w:lang w:eastAsia="ja-JP"/>
        </w:rPr>
        <w:t>例えば</w:t>
      </w:r>
      <w:r w:rsidR="00D03224" w:rsidRPr="009E1C12">
        <w:rPr>
          <w:rFonts w:hint="eastAsia"/>
          <w:sz w:val="22"/>
          <w:szCs w:val="22"/>
          <w:lang w:eastAsia="ja-JP"/>
        </w:rPr>
        <w:t>「</w:t>
      </w:r>
      <w:r w:rsidRPr="009E1C12">
        <w:rPr>
          <w:b/>
          <w:sz w:val="22"/>
          <w:szCs w:val="22"/>
          <w:lang w:eastAsia="ja-JP"/>
        </w:rPr>
        <w:t>PT;</w:t>
      </w:r>
      <w:r w:rsidR="003B0986" w:rsidRPr="009E1C12">
        <w:rPr>
          <w:b/>
          <w:sz w:val="22"/>
          <w:szCs w:val="22"/>
          <w:lang w:eastAsia="ja-JP"/>
        </w:rPr>
        <w:t xml:space="preserve"> </w:t>
      </w:r>
      <w:r w:rsidRPr="009E1C12">
        <w:rPr>
          <w:rFonts w:hint="eastAsia"/>
          <w:b/>
          <w:i/>
          <w:sz w:val="22"/>
          <w:szCs w:val="22"/>
          <w:lang w:eastAsia="ja-JP"/>
        </w:rPr>
        <w:t>ループス血管炎</w:t>
      </w:r>
      <w:r w:rsidR="003B0986" w:rsidRPr="009E1C12">
        <w:rPr>
          <w:b/>
          <w:sz w:val="22"/>
          <w:szCs w:val="22"/>
          <w:lang w:eastAsia="ja-JP"/>
        </w:rPr>
        <w:t xml:space="preserve"> </w:t>
      </w:r>
      <w:r w:rsidR="003B0986" w:rsidRPr="009E1C12">
        <w:rPr>
          <w:sz w:val="22"/>
          <w:szCs w:val="22"/>
          <w:lang w:eastAsia="ja-JP"/>
        </w:rPr>
        <w:t>(</w:t>
      </w:r>
      <w:r w:rsidR="008933C8" w:rsidRPr="009E1C12">
        <w:rPr>
          <w:i/>
          <w:sz w:val="22"/>
          <w:szCs w:val="22"/>
          <w:lang w:eastAsia="ja-JP"/>
        </w:rPr>
        <w:t>Lupus vasculitis</w:t>
      </w:r>
      <w:r w:rsidR="003B0986" w:rsidRPr="009E1C12">
        <w:rPr>
          <w:sz w:val="22"/>
          <w:szCs w:val="22"/>
          <w:lang w:eastAsia="ja-JP"/>
        </w:rPr>
        <w:t>)</w:t>
      </w:r>
      <w:r w:rsidR="00D44640" w:rsidRPr="009E1C12">
        <w:rPr>
          <w:rFonts w:hint="eastAsia"/>
          <w:sz w:val="22"/>
          <w:szCs w:val="22"/>
          <w:lang w:eastAsia="ja-JP"/>
        </w:rPr>
        <w:t>」</w:t>
      </w:r>
      <w:r w:rsidRPr="009E1C12">
        <w:rPr>
          <w:rFonts w:hint="eastAsia"/>
          <w:sz w:val="22"/>
          <w:szCs w:val="22"/>
          <w:lang w:eastAsia="ja-JP"/>
        </w:rPr>
        <w:t>は下記の</w:t>
      </w:r>
      <w:r w:rsidR="009631DC" w:rsidRPr="009E1C12">
        <w:rPr>
          <w:rFonts w:hint="eastAsia"/>
          <w:sz w:val="22"/>
          <w:szCs w:val="22"/>
          <w:lang w:eastAsia="ja-JP"/>
        </w:rPr>
        <w:t>表</w:t>
      </w:r>
      <w:r w:rsidR="009631DC" w:rsidRPr="009E1C12">
        <w:rPr>
          <w:sz w:val="22"/>
          <w:szCs w:val="22"/>
          <w:lang w:eastAsia="ja-JP"/>
        </w:rPr>
        <w:t>6-</w:t>
      </w:r>
      <w:r w:rsidR="0067729F" w:rsidRPr="009E1C12">
        <w:rPr>
          <w:sz w:val="22"/>
          <w:szCs w:val="22"/>
          <w:lang w:eastAsia="ja-JP"/>
        </w:rPr>
        <w:t>1</w:t>
      </w:r>
      <w:r w:rsidR="009631DC" w:rsidRPr="009E1C12">
        <w:rPr>
          <w:rFonts w:hint="eastAsia"/>
          <w:sz w:val="22"/>
          <w:szCs w:val="22"/>
          <w:lang w:eastAsia="ja-JP"/>
        </w:rPr>
        <w:t>の</w:t>
      </w:r>
      <w:r w:rsidRPr="009E1C12">
        <w:rPr>
          <w:rFonts w:hint="eastAsia"/>
          <w:sz w:val="22"/>
          <w:szCs w:val="22"/>
          <w:lang w:eastAsia="ja-JP"/>
        </w:rPr>
        <w:t>ようなリンクを持っている。</w:t>
      </w:r>
    </w:p>
    <w:p w14:paraId="5EF294F9" w14:textId="77777777" w:rsidR="001109D6" w:rsidRDefault="001109D6" w:rsidP="00E41AA8">
      <w:pPr>
        <w:spacing w:beforeLines="50" w:before="120"/>
        <w:rPr>
          <w:rFonts w:hAnsi="ＭＳ 明朝"/>
          <w:sz w:val="22"/>
          <w:szCs w:val="22"/>
          <w:lang w:eastAsia="ja-JP"/>
        </w:rPr>
      </w:pPr>
    </w:p>
    <w:p w14:paraId="1B49FEDC" w14:textId="77777777" w:rsidR="00510787" w:rsidRPr="001109D6" w:rsidRDefault="00510787" w:rsidP="001109D6">
      <w:pPr>
        <w:pStyle w:val="afffa"/>
        <w:rPr>
          <w:sz w:val="24"/>
          <w:szCs w:val="24"/>
          <w:lang w:eastAsia="ja-JP"/>
        </w:rPr>
      </w:pPr>
      <w:bookmarkStart w:id="273" w:name="_Toc333239911"/>
      <w:bookmarkStart w:id="274" w:name="_Toc333242992"/>
      <w:bookmarkStart w:id="275" w:name="_Toc364691778"/>
      <w:bookmarkStart w:id="276" w:name="_Toc364692135"/>
      <w:bookmarkStart w:id="277" w:name="_Toc443386837"/>
      <w:bookmarkStart w:id="278" w:name="_Toc459202292"/>
      <w:bookmarkStart w:id="279" w:name="_Toc459295123"/>
      <w:r w:rsidRPr="001109D6">
        <w:rPr>
          <w:rFonts w:hint="eastAsia"/>
          <w:sz w:val="24"/>
          <w:szCs w:val="24"/>
          <w:lang w:eastAsia="ja-JP"/>
        </w:rPr>
        <w:t>表</w:t>
      </w:r>
      <w:r w:rsidR="00D17420">
        <w:rPr>
          <w:sz w:val="24"/>
          <w:szCs w:val="24"/>
          <w:lang w:eastAsia="ja-JP"/>
        </w:rPr>
        <w:t>6-</w:t>
      </w:r>
      <w:r w:rsidR="00D17420">
        <w:rPr>
          <w:rFonts w:hint="eastAsia"/>
          <w:sz w:val="24"/>
          <w:szCs w:val="24"/>
          <w:lang w:eastAsia="ja-JP"/>
        </w:rPr>
        <w:t>1</w:t>
      </w:r>
      <w:r w:rsidR="008C6575" w:rsidRPr="001109D6">
        <w:rPr>
          <w:rFonts w:hint="eastAsia"/>
          <w:sz w:val="24"/>
          <w:szCs w:val="24"/>
          <w:lang w:eastAsia="ja-JP"/>
        </w:rPr>
        <w:t>.</w:t>
      </w:r>
      <w:r w:rsidR="00680333">
        <w:rPr>
          <w:rFonts w:hint="eastAsia"/>
          <w:sz w:val="24"/>
          <w:szCs w:val="24"/>
          <w:lang w:eastAsia="ja-JP"/>
        </w:rPr>
        <w:t xml:space="preserve"> </w:t>
      </w:r>
      <w:r w:rsidRPr="001109D6">
        <w:rPr>
          <w:sz w:val="24"/>
          <w:szCs w:val="24"/>
          <w:lang w:eastAsia="ja-JP"/>
        </w:rPr>
        <w:t>SOC</w:t>
      </w:r>
      <w:r w:rsidRPr="001109D6">
        <w:rPr>
          <w:rFonts w:hint="eastAsia"/>
          <w:sz w:val="24"/>
          <w:szCs w:val="24"/>
          <w:lang w:eastAsia="ja-JP"/>
        </w:rPr>
        <w:t>；</w:t>
      </w:r>
      <w:r w:rsidRPr="001109D6">
        <w:rPr>
          <w:sz w:val="24"/>
          <w:szCs w:val="24"/>
          <w:lang w:eastAsia="ja-JP"/>
        </w:rPr>
        <w:t xml:space="preserve"> </w:t>
      </w:r>
      <w:r w:rsidRPr="001109D6">
        <w:rPr>
          <w:rFonts w:hint="eastAsia"/>
          <w:sz w:val="24"/>
          <w:szCs w:val="24"/>
          <w:lang w:eastAsia="ja-JP"/>
        </w:rPr>
        <w:t>免疫系障害の例外および取り決め事項の例示</w:t>
      </w:r>
      <w:bookmarkEnd w:id="273"/>
      <w:bookmarkEnd w:id="274"/>
      <w:bookmarkEnd w:id="275"/>
      <w:bookmarkEnd w:id="276"/>
      <w:bookmarkEnd w:id="277"/>
      <w:bookmarkEnd w:id="278"/>
      <w:bookmarkEnd w:id="279"/>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8"/>
        <w:gridCol w:w="2236"/>
        <w:gridCol w:w="1843"/>
        <w:gridCol w:w="1843"/>
        <w:gridCol w:w="1701"/>
      </w:tblGrid>
      <w:tr w:rsidR="0064051F" w:rsidRPr="009C7D78" w14:paraId="6E271904" w14:textId="77777777" w:rsidTr="00BC0197">
        <w:trPr>
          <w:trHeight w:val="465"/>
        </w:trPr>
        <w:tc>
          <w:tcPr>
            <w:tcW w:w="1308" w:type="dxa"/>
            <w:tcBorders>
              <w:top w:val="single" w:sz="4" w:space="0" w:color="auto"/>
              <w:left w:val="single" w:sz="4" w:space="0" w:color="auto"/>
              <w:bottom w:val="single" w:sz="4" w:space="0" w:color="auto"/>
              <w:right w:val="single" w:sz="4" w:space="0" w:color="auto"/>
            </w:tcBorders>
            <w:shd w:val="clear" w:color="auto" w:fill="FFFFFF"/>
            <w:vAlign w:val="center"/>
          </w:tcPr>
          <w:p w14:paraId="00C2EEB4" w14:textId="77777777" w:rsidR="0064051F" w:rsidRPr="009C7D78" w:rsidRDefault="0064051F" w:rsidP="003E7634">
            <w:pPr>
              <w:jc w:val="center"/>
              <w:rPr>
                <w:sz w:val="22"/>
                <w:szCs w:val="22"/>
              </w:rPr>
            </w:pPr>
            <w:r w:rsidRPr="009C7D78">
              <w:rPr>
                <w:sz w:val="22"/>
                <w:szCs w:val="22"/>
              </w:rPr>
              <w:t>PT</w:t>
            </w:r>
          </w:p>
        </w:tc>
        <w:tc>
          <w:tcPr>
            <w:tcW w:w="2236" w:type="dxa"/>
            <w:tcBorders>
              <w:top w:val="single" w:sz="4" w:space="0" w:color="auto"/>
              <w:left w:val="single" w:sz="4" w:space="0" w:color="auto"/>
              <w:bottom w:val="single" w:sz="4" w:space="0" w:color="auto"/>
              <w:right w:val="single" w:sz="4" w:space="0" w:color="auto"/>
            </w:tcBorders>
            <w:shd w:val="clear" w:color="auto" w:fill="FFFFFF"/>
            <w:vAlign w:val="center"/>
          </w:tcPr>
          <w:p w14:paraId="514C2C62" w14:textId="77777777" w:rsidR="0064051F" w:rsidRPr="009C7D78" w:rsidRDefault="0064051F" w:rsidP="003E7634">
            <w:pPr>
              <w:jc w:val="center"/>
              <w:rPr>
                <w:sz w:val="22"/>
                <w:szCs w:val="22"/>
              </w:rPr>
            </w:pPr>
            <w:r w:rsidRPr="009C7D78">
              <w:rPr>
                <w:sz w:val="22"/>
                <w:szCs w:val="22"/>
              </w:rPr>
              <w:t>HLT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24F7FE5" w14:textId="77777777" w:rsidR="0064051F" w:rsidRPr="009C7D78" w:rsidRDefault="0064051F" w:rsidP="003E7634">
            <w:pPr>
              <w:jc w:val="center"/>
              <w:rPr>
                <w:sz w:val="22"/>
                <w:szCs w:val="22"/>
              </w:rPr>
            </w:pPr>
            <w:r w:rsidRPr="009C7D78">
              <w:rPr>
                <w:sz w:val="22"/>
                <w:szCs w:val="22"/>
              </w:rPr>
              <w:t>HLGT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EEA66C1" w14:textId="77777777" w:rsidR="0064051F" w:rsidRPr="009C7D78" w:rsidRDefault="0064051F" w:rsidP="003E7634">
            <w:pPr>
              <w:jc w:val="center"/>
              <w:rPr>
                <w:sz w:val="22"/>
                <w:szCs w:val="22"/>
              </w:rPr>
            </w:pPr>
            <w:r w:rsidRPr="009C7D78">
              <w:rPr>
                <w:sz w:val="22"/>
                <w:szCs w:val="22"/>
              </w:rPr>
              <w:t>SOC</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174EFFA" w14:textId="77777777" w:rsidR="0064051F" w:rsidRPr="009C7D78" w:rsidRDefault="008933C8" w:rsidP="003E7634">
            <w:pPr>
              <w:jc w:val="center"/>
              <w:rPr>
                <w:sz w:val="22"/>
                <w:szCs w:val="22"/>
              </w:rPr>
            </w:pPr>
            <w:r w:rsidRPr="009C7D78">
              <w:rPr>
                <w:rFonts w:hAnsi="ＭＳ 明朝" w:hint="eastAsia"/>
                <w:sz w:val="22"/>
                <w:szCs w:val="22"/>
              </w:rPr>
              <w:t>リンク</w:t>
            </w:r>
            <w:r w:rsidR="002803AA" w:rsidRPr="009C7D78">
              <w:rPr>
                <w:rFonts w:hAnsi="ＭＳ 明朝" w:hint="eastAsia"/>
                <w:sz w:val="22"/>
                <w:szCs w:val="22"/>
              </w:rPr>
              <w:t>種別</w:t>
            </w:r>
          </w:p>
        </w:tc>
      </w:tr>
      <w:tr w:rsidR="004B7D52" w:rsidRPr="009C7D78" w14:paraId="197BF7EA" w14:textId="77777777" w:rsidTr="00BC0197">
        <w:trPr>
          <w:trHeight w:val="611"/>
        </w:trPr>
        <w:tc>
          <w:tcPr>
            <w:tcW w:w="1308" w:type="dxa"/>
            <w:vMerge w:val="restart"/>
            <w:tcBorders>
              <w:top w:val="single" w:sz="4" w:space="0" w:color="auto"/>
              <w:left w:val="single" w:sz="4" w:space="0" w:color="auto"/>
              <w:right w:val="single" w:sz="4" w:space="0" w:color="auto"/>
            </w:tcBorders>
            <w:vAlign w:val="center"/>
          </w:tcPr>
          <w:p w14:paraId="6CF7AE6E" w14:textId="77777777" w:rsidR="004B7D52" w:rsidRPr="009C7D78" w:rsidRDefault="004B7D52" w:rsidP="003E7634">
            <w:pPr>
              <w:rPr>
                <w:i/>
                <w:sz w:val="22"/>
                <w:szCs w:val="22"/>
              </w:rPr>
            </w:pPr>
            <w:r w:rsidRPr="009C7D78">
              <w:rPr>
                <w:rFonts w:hAnsi="ＭＳ 明朝" w:hint="eastAsia"/>
                <w:i/>
                <w:sz w:val="22"/>
                <w:szCs w:val="22"/>
              </w:rPr>
              <w:t>ループス血管炎</w:t>
            </w:r>
          </w:p>
        </w:tc>
        <w:tc>
          <w:tcPr>
            <w:tcW w:w="2236" w:type="dxa"/>
            <w:tcBorders>
              <w:top w:val="single" w:sz="4" w:space="0" w:color="auto"/>
              <w:left w:val="single" w:sz="4" w:space="0" w:color="auto"/>
              <w:bottom w:val="single" w:sz="4" w:space="0" w:color="auto"/>
              <w:right w:val="single" w:sz="4" w:space="0" w:color="auto"/>
            </w:tcBorders>
            <w:vAlign w:val="center"/>
          </w:tcPr>
          <w:p w14:paraId="74EB9517" w14:textId="77777777" w:rsidR="004B7D52" w:rsidRPr="009C7D78" w:rsidRDefault="004B7D52" w:rsidP="009C7D78">
            <w:pPr>
              <w:jc w:val="both"/>
              <w:rPr>
                <w:b/>
                <w:i/>
                <w:sz w:val="22"/>
                <w:szCs w:val="22"/>
              </w:rPr>
            </w:pPr>
            <w:r w:rsidRPr="009C7D78">
              <w:rPr>
                <w:rFonts w:hAnsi="ＭＳ 明朝" w:hint="eastAsia"/>
                <w:b/>
                <w:i/>
                <w:sz w:val="22"/>
                <w:szCs w:val="22"/>
              </w:rPr>
              <w:t>血管炎ＮＥＣ</w:t>
            </w:r>
          </w:p>
        </w:tc>
        <w:tc>
          <w:tcPr>
            <w:tcW w:w="1843" w:type="dxa"/>
            <w:tcBorders>
              <w:top w:val="single" w:sz="4" w:space="0" w:color="auto"/>
              <w:left w:val="single" w:sz="4" w:space="0" w:color="auto"/>
              <w:bottom w:val="single" w:sz="4" w:space="0" w:color="auto"/>
              <w:right w:val="single" w:sz="4" w:space="0" w:color="auto"/>
            </w:tcBorders>
            <w:vAlign w:val="center"/>
          </w:tcPr>
          <w:p w14:paraId="0CC37930" w14:textId="77777777" w:rsidR="004B7D52" w:rsidRPr="009C7D78" w:rsidRDefault="004B7D52" w:rsidP="009C7D78">
            <w:pPr>
              <w:jc w:val="both"/>
              <w:rPr>
                <w:b/>
                <w:i/>
                <w:sz w:val="22"/>
                <w:szCs w:val="22"/>
              </w:rPr>
            </w:pPr>
            <w:r w:rsidRPr="009C7D78">
              <w:rPr>
                <w:rFonts w:hAnsi="ＭＳ 明朝" w:hint="eastAsia"/>
                <w:b/>
                <w:i/>
                <w:sz w:val="22"/>
                <w:szCs w:val="22"/>
              </w:rPr>
              <w:t>血管の炎症</w:t>
            </w:r>
          </w:p>
        </w:tc>
        <w:tc>
          <w:tcPr>
            <w:tcW w:w="1843" w:type="dxa"/>
            <w:tcBorders>
              <w:top w:val="single" w:sz="4" w:space="0" w:color="auto"/>
              <w:left w:val="single" w:sz="4" w:space="0" w:color="auto"/>
              <w:bottom w:val="single" w:sz="4" w:space="0" w:color="auto"/>
              <w:right w:val="single" w:sz="4" w:space="0" w:color="auto"/>
            </w:tcBorders>
            <w:vAlign w:val="center"/>
          </w:tcPr>
          <w:p w14:paraId="420CD438" w14:textId="77777777" w:rsidR="004B7D52" w:rsidRPr="009C7D78" w:rsidRDefault="004B7D52" w:rsidP="009C7D78">
            <w:pPr>
              <w:jc w:val="both"/>
              <w:rPr>
                <w:b/>
                <w:i/>
                <w:sz w:val="22"/>
                <w:szCs w:val="22"/>
              </w:rPr>
            </w:pPr>
            <w:r w:rsidRPr="009C7D78">
              <w:rPr>
                <w:rFonts w:hAnsi="ＭＳ 明朝" w:hint="eastAsia"/>
                <w:b/>
                <w:i/>
                <w:sz w:val="22"/>
                <w:szCs w:val="22"/>
              </w:rPr>
              <w:t>血管障害</w:t>
            </w:r>
          </w:p>
        </w:tc>
        <w:tc>
          <w:tcPr>
            <w:tcW w:w="1701" w:type="dxa"/>
            <w:tcBorders>
              <w:top w:val="single" w:sz="4" w:space="0" w:color="auto"/>
              <w:left w:val="single" w:sz="4" w:space="0" w:color="auto"/>
              <w:bottom w:val="single" w:sz="4" w:space="0" w:color="auto"/>
              <w:right w:val="single" w:sz="4" w:space="0" w:color="auto"/>
            </w:tcBorders>
            <w:vAlign w:val="center"/>
          </w:tcPr>
          <w:p w14:paraId="01364183" w14:textId="77777777" w:rsidR="004B7D52" w:rsidRPr="00034801" w:rsidRDefault="004B7D52" w:rsidP="009C7D78">
            <w:pPr>
              <w:pStyle w:val="41"/>
              <w:spacing w:before="0" w:after="0"/>
              <w:jc w:val="both"/>
              <w:rPr>
                <w:sz w:val="22"/>
                <w:szCs w:val="22"/>
                <w:lang w:bidi="en-US"/>
              </w:rPr>
            </w:pPr>
            <w:r w:rsidRPr="00034801">
              <w:rPr>
                <w:rFonts w:hAnsi="ＭＳ 明朝" w:hint="eastAsia"/>
                <w:sz w:val="22"/>
                <w:szCs w:val="22"/>
                <w:lang w:bidi="en-US"/>
              </w:rPr>
              <w:t>プライマリー</w:t>
            </w:r>
          </w:p>
        </w:tc>
      </w:tr>
      <w:tr w:rsidR="004B7D52" w:rsidRPr="009C7D78" w14:paraId="67DD3310" w14:textId="77777777" w:rsidTr="00BC0197">
        <w:tc>
          <w:tcPr>
            <w:tcW w:w="1308" w:type="dxa"/>
            <w:vMerge/>
            <w:tcBorders>
              <w:left w:val="single" w:sz="4" w:space="0" w:color="auto"/>
              <w:right w:val="single" w:sz="4" w:space="0" w:color="auto"/>
            </w:tcBorders>
            <w:vAlign w:val="center"/>
          </w:tcPr>
          <w:p w14:paraId="43E27DC3" w14:textId="77777777" w:rsidR="004B7D52" w:rsidRPr="009C7D78" w:rsidRDefault="004B7D52" w:rsidP="003E7634">
            <w:pPr>
              <w:rPr>
                <w:i/>
                <w:sz w:val="22"/>
                <w:szCs w:val="22"/>
              </w:rPr>
            </w:pPr>
          </w:p>
        </w:tc>
        <w:tc>
          <w:tcPr>
            <w:tcW w:w="2236" w:type="dxa"/>
            <w:tcBorders>
              <w:top w:val="single" w:sz="4" w:space="0" w:color="auto"/>
              <w:left w:val="single" w:sz="4" w:space="0" w:color="auto"/>
              <w:bottom w:val="single" w:sz="4" w:space="0" w:color="auto"/>
              <w:right w:val="single" w:sz="4" w:space="0" w:color="auto"/>
            </w:tcBorders>
            <w:vAlign w:val="center"/>
          </w:tcPr>
          <w:p w14:paraId="62FF7831" w14:textId="77777777" w:rsidR="004B7D52" w:rsidRPr="009C7D78" w:rsidRDefault="004B7D52" w:rsidP="009C7D78">
            <w:pPr>
              <w:jc w:val="both"/>
              <w:rPr>
                <w:bCs/>
                <w:i/>
                <w:sz w:val="22"/>
                <w:szCs w:val="22"/>
                <w:lang w:eastAsia="ja-JP"/>
              </w:rPr>
            </w:pPr>
            <w:r w:rsidRPr="009C7D78">
              <w:rPr>
                <w:rFonts w:hAnsi="ＭＳ 明朝" w:hint="eastAsia"/>
                <w:bCs/>
                <w:i/>
                <w:sz w:val="22"/>
                <w:szCs w:val="22"/>
                <w:lang w:eastAsia="ja-JP"/>
              </w:rPr>
              <w:t>エリテマトーデス（亜型を含む）</w:t>
            </w:r>
          </w:p>
        </w:tc>
        <w:tc>
          <w:tcPr>
            <w:tcW w:w="1843" w:type="dxa"/>
            <w:tcBorders>
              <w:top w:val="single" w:sz="4" w:space="0" w:color="auto"/>
              <w:left w:val="single" w:sz="4" w:space="0" w:color="auto"/>
              <w:bottom w:val="single" w:sz="4" w:space="0" w:color="auto"/>
              <w:right w:val="single" w:sz="4" w:space="0" w:color="auto"/>
            </w:tcBorders>
            <w:vAlign w:val="center"/>
          </w:tcPr>
          <w:p w14:paraId="7DB2E9EE" w14:textId="77777777" w:rsidR="004B7D52" w:rsidRPr="009C7D78" w:rsidRDefault="004B7D52" w:rsidP="009C7D78">
            <w:pPr>
              <w:jc w:val="both"/>
              <w:rPr>
                <w:bCs/>
                <w:i/>
                <w:sz w:val="22"/>
                <w:szCs w:val="22"/>
                <w:lang w:eastAsia="ja-JP"/>
              </w:rPr>
            </w:pPr>
            <w:r w:rsidRPr="009C7D78">
              <w:rPr>
                <w:rFonts w:hAnsi="ＭＳ 明朝" w:hint="eastAsia"/>
                <w:bCs/>
                <w:i/>
                <w:sz w:val="22"/>
                <w:szCs w:val="22"/>
                <w:lang w:eastAsia="ja-JP"/>
              </w:rPr>
              <w:t>結合組織障害（先天性障害を除く）</w:t>
            </w:r>
          </w:p>
        </w:tc>
        <w:tc>
          <w:tcPr>
            <w:tcW w:w="1843" w:type="dxa"/>
            <w:tcBorders>
              <w:top w:val="single" w:sz="4" w:space="0" w:color="auto"/>
              <w:left w:val="single" w:sz="4" w:space="0" w:color="auto"/>
              <w:bottom w:val="single" w:sz="4" w:space="0" w:color="auto"/>
              <w:right w:val="single" w:sz="4" w:space="0" w:color="auto"/>
            </w:tcBorders>
            <w:vAlign w:val="center"/>
          </w:tcPr>
          <w:p w14:paraId="53C55282" w14:textId="77777777" w:rsidR="004B7D52" w:rsidRPr="009C7D78" w:rsidRDefault="004B7D52" w:rsidP="009C7D78">
            <w:pPr>
              <w:jc w:val="both"/>
              <w:rPr>
                <w:bCs/>
                <w:i/>
                <w:sz w:val="22"/>
                <w:szCs w:val="22"/>
                <w:lang w:eastAsia="ja-JP"/>
              </w:rPr>
            </w:pPr>
            <w:r w:rsidRPr="009C7D78">
              <w:rPr>
                <w:rFonts w:hAnsi="ＭＳ 明朝" w:hint="eastAsia"/>
                <w:bCs/>
                <w:i/>
                <w:sz w:val="22"/>
                <w:szCs w:val="22"/>
                <w:lang w:eastAsia="ja-JP"/>
              </w:rPr>
              <w:t>筋骨格系および結合組織障害</w:t>
            </w:r>
          </w:p>
        </w:tc>
        <w:tc>
          <w:tcPr>
            <w:tcW w:w="1701" w:type="dxa"/>
            <w:tcBorders>
              <w:top w:val="single" w:sz="4" w:space="0" w:color="auto"/>
              <w:left w:val="single" w:sz="4" w:space="0" w:color="auto"/>
              <w:bottom w:val="single" w:sz="4" w:space="0" w:color="auto"/>
              <w:right w:val="single" w:sz="4" w:space="0" w:color="auto"/>
            </w:tcBorders>
            <w:vAlign w:val="center"/>
          </w:tcPr>
          <w:p w14:paraId="53FB3997" w14:textId="77777777" w:rsidR="004B7D52" w:rsidRPr="009C7D78" w:rsidRDefault="004B7D52" w:rsidP="009C7D78">
            <w:pPr>
              <w:jc w:val="both"/>
              <w:rPr>
                <w:bCs/>
                <w:sz w:val="22"/>
                <w:szCs w:val="22"/>
              </w:rPr>
            </w:pPr>
            <w:r w:rsidRPr="009C7D78">
              <w:rPr>
                <w:rFonts w:hAnsi="ＭＳ 明朝" w:hint="eastAsia"/>
                <w:bCs/>
                <w:sz w:val="22"/>
                <w:szCs w:val="22"/>
              </w:rPr>
              <w:t>セカンダリー</w:t>
            </w:r>
          </w:p>
        </w:tc>
      </w:tr>
      <w:tr w:rsidR="004B7D52" w:rsidRPr="009C7D78" w14:paraId="494D1794" w14:textId="77777777" w:rsidTr="00BC0197">
        <w:tc>
          <w:tcPr>
            <w:tcW w:w="1308" w:type="dxa"/>
            <w:vMerge/>
            <w:tcBorders>
              <w:left w:val="single" w:sz="4" w:space="0" w:color="auto"/>
              <w:bottom w:val="single" w:sz="4" w:space="0" w:color="auto"/>
              <w:right w:val="single" w:sz="4" w:space="0" w:color="auto"/>
            </w:tcBorders>
            <w:vAlign w:val="center"/>
          </w:tcPr>
          <w:p w14:paraId="2BFCEB85" w14:textId="77777777" w:rsidR="004B7D52" w:rsidRPr="009C7D78" w:rsidRDefault="004B7D52" w:rsidP="003E7634">
            <w:pPr>
              <w:rPr>
                <w:i/>
                <w:sz w:val="22"/>
                <w:szCs w:val="22"/>
              </w:rPr>
            </w:pPr>
          </w:p>
        </w:tc>
        <w:tc>
          <w:tcPr>
            <w:tcW w:w="2236" w:type="dxa"/>
            <w:tcBorders>
              <w:top w:val="single" w:sz="4" w:space="0" w:color="auto"/>
              <w:left w:val="single" w:sz="4" w:space="0" w:color="auto"/>
              <w:bottom w:val="single" w:sz="4" w:space="0" w:color="auto"/>
              <w:right w:val="single" w:sz="4" w:space="0" w:color="auto"/>
            </w:tcBorders>
            <w:vAlign w:val="center"/>
          </w:tcPr>
          <w:p w14:paraId="20E406B7" w14:textId="77777777" w:rsidR="004B7D52" w:rsidRPr="009C7D78" w:rsidRDefault="004B7D52" w:rsidP="009C7D78">
            <w:pPr>
              <w:jc w:val="both"/>
              <w:rPr>
                <w:bCs/>
                <w:i/>
                <w:sz w:val="22"/>
                <w:szCs w:val="22"/>
                <w:lang w:eastAsia="ja-JP"/>
              </w:rPr>
            </w:pPr>
            <w:r w:rsidRPr="009C7D78">
              <w:rPr>
                <w:rFonts w:hAnsi="ＭＳ 明朝" w:hint="eastAsia"/>
                <w:bCs/>
                <w:i/>
                <w:sz w:val="22"/>
                <w:szCs w:val="22"/>
                <w:lang w:eastAsia="ja-JP"/>
              </w:rPr>
              <w:t>エリテマトーデス</w:t>
            </w:r>
            <w:r w:rsidRPr="009C7D78">
              <w:rPr>
                <w:bCs/>
                <w:i/>
                <w:sz w:val="22"/>
                <w:szCs w:val="22"/>
                <w:lang w:eastAsia="ja-JP"/>
              </w:rPr>
              <w:br/>
            </w:r>
            <w:r w:rsidRPr="009C7D78">
              <w:rPr>
                <w:rFonts w:hAnsi="ＭＳ 明朝" w:hint="eastAsia"/>
                <w:bCs/>
                <w:i/>
                <w:sz w:val="22"/>
                <w:szCs w:val="22"/>
                <w:lang w:eastAsia="ja-JP"/>
              </w:rPr>
              <w:t>およびその関連疾患</w:t>
            </w:r>
          </w:p>
        </w:tc>
        <w:tc>
          <w:tcPr>
            <w:tcW w:w="1843" w:type="dxa"/>
            <w:tcBorders>
              <w:top w:val="single" w:sz="4" w:space="0" w:color="auto"/>
              <w:left w:val="single" w:sz="4" w:space="0" w:color="auto"/>
              <w:bottom w:val="single" w:sz="4" w:space="0" w:color="auto"/>
              <w:right w:val="single" w:sz="4" w:space="0" w:color="auto"/>
            </w:tcBorders>
            <w:vAlign w:val="center"/>
          </w:tcPr>
          <w:p w14:paraId="66E25333" w14:textId="77777777" w:rsidR="004B7D52" w:rsidRPr="009C7D78" w:rsidRDefault="004B7D52" w:rsidP="009C7D78">
            <w:pPr>
              <w:jc w:val="both"/>
              <w:rPr>
                <w:bCs/>
                <w:i/>
                <w:sz w:val="22"/>
                <w:szCs w:val="22"/>
              </w:rPr>
            </w:pPr>
            <w:r w:rsidRPr="009C7D78">
              <w:rPr>
                <w:rFonts w:hAnsi="ＭＳ 明朝" w:hint="eastAsia"/>
                <w:bCs/>
                <w:i/>
                <w:sz w:val="22"/>
                <w:szCs w:val="22"/>
              </w:rPr>
              <w:t>自己免疫障害</w:t>
            </w:r>
          </w:p>
        </w:tc>
        <w:tc>
          <w:tcPr>
            <w:tcW w:w="1843" w:type="dxa"/>
            <w:tcBorders>
              <w:top w:val="single" w:sz="4" w:space="0" w:color="auto"/>
              <w:left w:val="single" w:sz="4" w:space="0" w:color="auto"/>
              <w:bottom w:val="single" w:sz="4" w:space="0" w:color="auto"/>
              <w:right w:val="single" w:sz="4" w:space="0" w:color="auto"/>
            </w:tcBorders>
            <w:vAlign w:val="center"/>
          </w:tcPr>
          <w:p w14:paraId="139EB8A0" w14:textId="77777777" w:rsidR="004B7D52" w:rsidRPr="009C7D78" w:rsidRDefault="004B7D52" w:rsidP="009C7D78">
            <w:pPr>
              <w:jc w:val="both"/>
              <w:rPr>
                <w:bCs/>
                <w:i/>
                <w:sz w:val="22"/>
                <w:szCs w:val="22"/>
              </w:rPr>
            </w:pPr>
            <w:r w:rsidRPr="009C7D78">
              <w:rPr>
                <w:rFonts w:hAnsi="ＭＳ 明朝" w:hint="eastAsia"/>
                <w:bCs/>
                <w:i/>
                <w:sz w:val="22"/>
                <w:szCs w:val="22"/>
              </w:rPr>
              <w:t>免疫系障害</w:t>
            </w:r>
          </w:p>
        </w:tc>
        <w:tc>
          <w:tcPr>
            <w:tcW w:w="1701" w:type="dxa"/>
            <w:tcBorders>
              <w:top w:val="single" w:sz="4" w:space="0" w:color="auto"/>
              <w:left w:val="single" w:sz="4" w:space="0" w:color="auto"/>
              <w:bottom w:val="single" w:sz="4" w:space="0" w:color="auto"/>
              <w:right w:val="single" w:sz="4" w:space="0" w:color="auto"/>
            </w:tcBorders>
            <w:vAlign w:val="center"/>
          </w:tcPr>
          <w:p w14:paraId="4B1D9795" w14:textId="77777777" w:rsidR="004B7D52" w:rsidRPr="009C7D78" w:rsidRDefault="004B7D52" w:rsidP="009C7D78">
            <w:pPr>
              <w:jc w:val="both"/>
              <w:rPr>
                <w:bCs/>
                <w:sz w:val="22"/>
                <w:szCs w:val="22"/>
              </w:rPr>
            </w:pPr>
            <w:r w:rsidRPr="009C7D78">
              <w:rPr>
                <w:rFonts w:hAnsi="ＭＳ 明朝" w:hint="eastAsia"/>
                <w:bCs/>
                <w:sz w:val="22"/>
                <w:szCs w:val="22"/>
              </w:rPr>
              <w:t>セカンダリー</w:t>
            </w:r>
          </w:p>
        </w:tc>
      </w:tr>
    </w:tbl>
    <w:p w14:paraId="2D8E6A8C" w14:textId="77777777" w:rsidR="0064051F" w:rsidRPr="009E1C12" w:rsidRDefault="0064051F" w:rsidP="00E41AA8">
      <w:pPr>
        <w:spacing w:beforeLines="50" w:before="120"/>
        <w:rPr>
          <w:sz w:val="22"/>
          <w:szCs w:val="22"/>
          <w:lang w:eastAsia="ja-JP"/>
        </w:rPr>
      </w:pPr>
      <w:r w:rsidRPr="009E1C12">
        <w:rPr>
          <w:rFonts w:hint="eastAsia"/>
          <w:sz w:val="22"/>
          <w:szCs w:val="22"/>
          <w:lang w:eastAsia="ja-JP"/>
        </w:rPr>
        <w:t>他に、</w:t>
      </w:r>
      <w:r w:rsidR="00DA74A4" w:rsidRPr="009E1C12">
        <w:rPr>
          <w:rFonts w:hint="eastAsia"/>
          <w:sz w:val="22"/>
          <w:szCs w:val="22"/>
          <w:lang w:eastAsia="ja-JP"/>
        </w:rPr>
        <w:t>本</w:t>
      </w:r>
      <w:r w:rsidR="00DA74A4" w:rsidRPr="009E1C12">
        <w:rPr>
          <w:sz w:val="22"/>
          <w:szCs w:val="22"/>
          <w:lang w:eastAsia="ja-JP"/>
        </w:rPr>
        <w:t>SOC</w:t>
      </w:r>
      <w:r w:rsidRPr="009E1C12">
        <w:rPr>
          <w:rFonts w:hint="eastAsia"/>
          <w:sz w:val="22"/>
          <w:szCs w:val="22"/>
          <w:lang w:eastAsia="ja-JP"/>
        </w:rPr>
        <w:t>に属する病理学的分類グループにも、同様な多くの複数軸リンクを</w:t>
      </w:r>
      <w:r w:rsidR="006A2A60" w:rsidRPr="009E1C12">
        <w:rPr>
          <w:rFonts w:hint="eastAsia"/>
          <w:sz w:val="22"/>
          <w:szCs w:val="22"/>
          <w:lang w:eastAsia="ja-JP"/>
        </w:rPr>
        <w:t>持つ</w:t>
      </w:r>
      <w:r w:rsidRPr="009E1C12">
        <w:rPr>
          <w:rFonts w:hint="eastAsia"/>
          <w:sz w:val="22"/>
          <w:szCs w:val="22"/>
          <w:lang w:eastAsia="ja-JP"/>
        </w:rPr>
        <w:t>用語がある。例えば、移植拒絶反応に関する幾つかの</w:t>
      </w:r>
      <w:r w:rsidRPr="009E1C12">
        <w:rPr>
          <w:sz w:val="22"/>
          <w:szCs w:val="22"/>
          <w:lang w:eastAsia="ja-JP"/>
        </w:rPr>
        <w:t>PT</w:t>
      </w:r>
      <w:r w:rsidRPr="009E1C12">
        <w:rPr>
          <w:rFonts w:hint="eastAsia"/>
          <w:sz w:val="22"/>
          <w:szCs w:val="22"/>
          <w:lang w:eastAsia="ja-JP"/>
        </w:rPr>
        <w:t>は</w:t>
      </w:r>
      <w:r w:rsidR="00D03224" w:rsidRPr="009E1C12">
        <w:rPr>
          <w:rFonts w:hint="eastAsia"/>
          <w:sz w:val="22"/>
          <w:szCs w:val="22"/>
          <w:lang w:eastAsia="ja-JP"/>
        </w:rPr>
        <w:t>「</w:t>
      </w:r>
      <w:r w:rsidRPr="009E1C12">
        <w:rPr>
          <w:b/>
          <w:sz w:val="22"/>
          <w:szCs w:val="22"/>
          <w:lang w:eastAsia="ja-JP"/>
        </w:rPr>
        <w:t>SOC;</w:t>
      </w:r>
      <w:r w:rsidR="000D5F53" w:rsidRPr="009E1C12">
        <w:rPr>
          <w:b/>
          <w:sz w:val="22"/>
          <w:szCs w:val="22"/>
          <w:lang w:eastAsia="ja-JP"/>
        </w:rPr>
        <w:t xml:space="preserve"> </w:t>
      </w:r>
      <w:r w:rsidR="00EA629F">
        <w:rPr>
          <w:rFonts w:hint="eastAsia"/>
          <w:b/>
          <w:i/>
          <w:sz w:val="22"/>
          <w:szCs w:val="22"/>
          <w:lang w:eastAsia="ja-JP"/>
        </w:rPr>
        <w:t>傷</w:t>
      </w:r>
      <w:r w:rsidRPr="009E1C12">
        <w:rPr>
          <w:rFonts w:hint="eastAsia"/>
          <w:b/>
          <w:i/>
          <w:sz w:val="22"/>
          <w:szCs w:val="22"/>
          <w:lang w:eastAsia="ja-JP"/>
        </w:rPr>
        <w:t>害、中毒および処置合併症</w:t>
      </w:r>
      <w:r w:rsidR="00D44640" w:rsidRPr="009E1C12">
        <w:rPr>
          <w:rFonts w:hint="eastAsia"/>
          <w:sz w:val="22"/>
          <w:szCs w:val="22"/>
          <w:lang w:eastAsia="ja-JP"/>
        </w:rPr>
        <w:t>」</w:t>
      </w:r>
      <w:r w:rsidRPr="009E1C12">
        <w:rPr>
          <w:rFonts w:hint="eastAsia"/>
          <w:sz w:val="22"/>
          <w:szCs w:val="22"/>
          <w:lang w:eastAsia="ja-JP"/>
        </w:rPr>
        <w:t>の</w:t>
      </w:r>
      <w:r w:rsidR="00D03224" w:rsidRPr="009E1C12">
        <w:rPr>
          <w:rFonts w:hint="eastAsia"/>
          <w:sz w:val="22"/>
          <w:szCs w:val="22"/>
          <w:lang w:eastAsia="ja-JP"/>
        </w:rPr>
        <w:t>「</w:t>
      </w:r>
      <w:r w:rsidRPr="009E1C12">
        <w:rPr>
          <w:b/>
          <w:sz w:val="22"/>
          <w:szCs w:val="22"/>
          <w:lang w:eastAsia="ja-JP"/>
        </w:rPr>
        <w:t>HLGT;</w:t>
      </w:r>
      <w:r w:rsidR="003D1250" w:rsidRPr="009E1C12">
        <w:rPr>
          <w:i/>
          <w:sz w:val="22"/>
          <w:szCs w:val="22"/>
          <w:lang w:eastAsia="ja-JP"/>
        </w:rPr>
        <w:t xml:space="preserve"> </w:t>
      </w:r>
      <w:r w:rsidR="003D1250" w:rsidRPr="009E1C12">
        <w:rPr>
          <w:rFonts w:hint="eastAsia"/>
          <w:b/>
          <w:i/>
          <w:sz w:val="22"/>
          <w:szCs w:val="22"/>
          <w:lang w:eastAsia="ja-JP"/>
        </w:rPr>
        <w:t>処置による損傷および合併症ＮＥＣ</w:t>
      </w:r>
      <w:r w:rsidR="00D44640" w:rsidRPr="009E1C12">
        <w:rPr>
          <w:rFonts w:hint="eastAsia"/>
          <w:sz w:val="22"/>
          <w:szCs w:val="22"/>
          <w:lang w:eastAsia="ja-JP"/>
        </w:rPr>
        <w:t>」</w:t>
      </w:r>
      <w:r w:rsidRPr="009E1C12">
        <w:rPr>
          <w:rFonts w:hint="eastAsia"/>
          <w:sz w:val="22"/>
          <w:szCs w:val="22"/>
          <w:lang w:eastAsia="ja-JP"/>
        </w:rPr>
        <w:t>にリンクしていると同時に、関連の有る臓器別</w:t>
      </w:r>
      <w:r w:rsidRPr="009E1C12">
        <w:rPr>
          <w:sz w:val="22"/>
          <w:szCs w:val="22"/>
          <w:lang w:eastAsia="ja-JP"/>
        </w:rPr>
        <w:t>SOC</w:t>
      </w:r>
      <w:r w:rsidRPr="009E1C12">
        <w:rPr>
          <w:rFonts w:hint="eastAsia"/>
          <w:sz w:val="22"/>
          <w:szCs w:val="22"/>
          <w:lang w:eastAsia="ja-JP"/>
        </w:rPr>
        <w:t>にもリンクしている。また、</w:t>
      </w:r>
      <w:r w:rsidR="00D03224" w:rsidRPr="009E1C12">
        <w:rPr>
          <w:rFonts w:hint="eastAsia"/>
          <w:sz w:val="22"/>
          <w:szCs w:val="22"/>
          <w:lang w:eastAsia="ja-JP"/>
        </w:rPr>
        <w:t>「</w:t>
      </w:r>
      <w:r w:rsidRPr="009E1C12">
        <w:rPr>
          <w:b/>
          <w:sz w:val="22"/>
          <w:szCs w:val="22"/>
          <w:lang w:eastAsia="ja-JP"/>
        </w:rPr>
        <w:t>SOC;</w:t>
      </w:r>
      <w:r w:rsidR="000D5F53" w:rsidRPr="009E1C12">
        <w:rPr>
          <w:b/>
          <w:sz w:val="22"/>
          <w:szCs w:val="22"/>
          <w:lang w:eastAsia="ja-JP"/>
        </w:rPr>
        <w:t xml:space="preserve"> </w:t>
      </w:r>
      <w:r w:rsidRPr="009E1C12">
        <w:rPr>
          <w:rFonts w:hint="eastAsia"/>
          <w:b/>
          <w:i/>
          <w:sz w:val="22"/>
          <w:szCs w:val="22"/>
          <w:lang w:eastAsia="ja-JP"/>
        </w:rPr>
        <w:t>免疫系障害</w:t>
      </w:r>
      <w:r w:rsidR="00D44640" w:rsidRPr="009E1C12">
        <w:rPr>
          <w:rFonts w:hint="eastAsia"/>
          <w:sz w:val="22"/>
          <w:szCs w:val="22"/>
          <w:lang w:eastAsia="ja-JP"/>
        </w:rPr>
        <w:t>」</w:t>
      </w:r>
      <w:r w:rsidR="002803AA" w:rsidRPr="009E1C12">
        <w:rPr>
          <w:rFonts w:hint="eastAsia"/>
          <w:sz w:val="22"/>
          <w:szCs w:val="22"/>
          <w:lang w:eastAsia="ja-JP"/>
        </w:rPr>
        <w:t>の下の</w:t>
      </w:r>
      <w:r w:rsidR="00D03224" w:rsidRPr="009E1C12">
        <w:rPr>
          <w:rFonts w:hint="eastAsia"/>
          <w:sz w:val="22"/>
          <w:szCs w:val="22"/>
          <w:lang w:eastAsia="ja-JP"/>
        </w:rPr>
        <w:t>「</w:t>
      </w:r>
      <w:r w:rsidRPr="009E1C12">
        <w:rPr>
          <w:b/>
          <w:sz w:val="22"/>
          <w:szCs w:val="22"/>
          <w:lang w:eastAsia="ja-JP"/>
        </w:rPr>
        <w:t>HLT;</w:t>
      </w:r>
      <w:r w:rsidR="000D5F53" w:rsidRPr="009E1C12">
        <w:rPr>
          <w:b/>
          <w:sz w:val="22"/>
          <w:szCs w:val="22"/>
          <w:lang w:eastAsia="ja-JP"/>
        </w:rPr>
        <w:t xml:space="preserve"> </w:t>
      </w:r>
      <w:r w:rsidRPr="009E1C12">
        <w:rPr>
          <w:rFonts w:hint="eastAsia"/>
          <w:b/>
          <w:i/>
          <w:sz w:val="22"/>
          <w:szCs w:val="22"/>
          <w:lang w:eastAsia="ja-JP"/>
        </w:rPr>
        <w:t>血管炎</w:t>
      </w:r>
      <w:r w:rsidR="00D44640" w:rsidRPr="009E1C12">
        <w:rPr>
          <w:rFonts w:hint="eastAsia"/>
          <w:sz w:val="22"/>
          <w:szCs w:val="22"/>
          <w:lang w:eastAsia="ja-JP"/>
        </w:rPr>
        <w:t>」</w:t>
      </w:r>
      <w:r w:rsidRPr="009E1C12">
        <w:rPr>
          <w:rFonts w:hint="eastAsia"/>
          <w:sz w:val="22"/>
          <w:szCs w:val="22"/>
          <w:lang w:eastAsia="ja-JP"/>
        </w:rPr>
        <w:t>に対応するグループとして</w:t>
      </w:r>
      <w:r w:rsidR="00D03224" w:rsidRPr="009E1C12">
        <w:rPr>
          <w:rFonts w:hint="eastAsia"/>
          <w:sz w:val="22"/>
          <w:szCs w:val="22"/>
          <w:lang w:eastAsia="ja-JP"/>
        </w:rPr>
        <w:t>「</w:t>
      </w:r>
      <w:r w:rsidRPr="009E1C12">
        <w:rPr>
          <w:b/>
          <w:sz w:val="22"/>
          <w:szCs w:val="22"/>
          <w:lang w:eastAsia="ja-JP"/>
        </w:rPr>
        <w:t>SOC;</w:t>
      </w:r>
      <w:r w:rsidR="000D5F53" w:rsidRPr="009E1C12">
        <w:rPr>
          <w:b/>
          <w:i/>
          <w:sz w:val="22"/>
          <w:szCs w:val="22"/>
          <w:lang w:eastAsia="ja-JP"/>
        </w:rPr>
        <w:t xml:space="preserve"> </w:t>
      </w:r>
      <w:r w:rsidRPr="009E1C12">
        <w:rPr>
          <w:rFonts w:hint="eastAsia"/>
          <w:b/>
          <w:i/>
          <w:sz w:val="22"/>
          <w:szCs w:val="22"/>
          <w:lang w:eastAsia="ja-JP"/>
        </w:rPr>
        <w:t>血管障害</w:t>
      </w:r>
      <w:r w:rsidR="00D44640" w:rsidRPr="009E1C12">
        <w:rPr>
          <w:rFonts w:hint="eastAsia"/>
          <w:sz w:val="22"/>
          <w:szCs w:val="22"/>
          <w:lang w:eastAsia="ja-JP"/>
        </w:rPr>
        <w:t>」</w:t>
      </w:r>
      <w:r w:rsidR="002803AA" w:rsidRPr="009E1C12">
        <w:rPr>
          <w:rFonts w:hint="eastAsia"/>
          <w:sz w:val="22"/>
          <w:szCs w:val="22"/>
          <w:lang w:eastAsia="ja-JP"/>
        </w:rPr>
        <w:t>の下の</w:t>
      </w:r>
      <w:r w:rsidR="00D03224" w:rsidRPr="009E1C12">
        <w:rPr>
          <w:rFonts w:hint="eastAsia"/>
          <w:sz w:val="22"/>
          <w:szCs w:val="22"/>
          <w:lang w:eastAsia="ja-JP"/>
        </w:rPr>
        <w:t>「</w:t>
      </w:r>
      <w:r w:rsidRPr="009E1C12">
        <w:rPr>
          <w:b/>
          <w:sz w:val="22"/>
          <w:szCs w:val="22"/>
          <w:lang w:eastAsia="ja-JP"/>
        </w:rPr>
        <w:t>HLGT;</w:t>
      </w:r>
      <w:r w:rsidR="000D5F53" w:rsidRPr="009E1C12">
        <w:rPr>
          <w:b/>
          <w:i/>
          <w:sz w:val="22"/>
          <w:szCs w:val="22"/>
          <w:lang w:eastAsia="ja-JP"/>
        </w:rPr>
        <w:t xml:space="preserve"> </w:t>
      </w:r>
      <w:r w:rsidRPr="009E1C12">
        <w:rPr>
          <w:rFonts w:hint="eastAsia"/>
          <w:b/>
          <w:i/>
          <w:sz w:val="22"/>
          <w:szCs w:val="22"/>
          <w:lang w:eastAsia="ja-JP"/>
        </w:rPr>
        <w:t>血管の炎症</w:t>
      </w:r>
      <w:r w:rsidR="00D44640" w:rsidRPr="009E1C12">
        <w:rPr>
          <w:rFonts w:hint="eastAsia"/>
          <w:sz w:val="22"/>
          <w:szCs w:val="22"/>
          <w:lang w:eastAsia="ja-JP"/>
        </w:rPr>
        <w:t>」</w:t>
      </w:r>
      <w:r w:rsidRPr="009E1C12">
        <w:rPr>
          <w:rFonts w:hint="eastAsia"/>
          <w:sz w:val="22"/>
          <w:szCs w:val="22"/>
          <w:lang w:eastAsia="ja-JP"/>
        </w:rPr>
        <w:t>があり、</w:t>
      </w:r>
      <w:r w:rsidR="00D03224" w:rsidRPr="009E1C12">
        <w:rPr>
          <w:rFonts w:hint="eastAsia"/>
          <w:sz w:val="22"/>
          <w:szCs w:val="22"/>
          <w:lang w:eastAsia="ja-JP"/>
        </w:rPr>
        <w:t>「</w:t>
      </w:r>
      <w:r w:rsidRPr="009E1C12">
        <w:rPr>
          <w:b/>
          <w:sz w:val="22"/>
          <w:szCs w:val="22"/>
          <w:lang w:eastAsia="ja-JP"/>
        </w:rPr>
        <w:t>HLT;</w:t>
      </w:r>
      <w:r w:rsidR="000D5F53" w:rsidRPr="009E1C12">
        <w:rPr>
          <w:b/>
          <w:sz w:val="22"/>
          <w:szCs w:val="22"/>
          <w:lang w:eastAsia="ja-JP"/>
        </w:rPr>
        <w:t xml:space="preserve"> </w:t>
      </w:r>
      <w:r w:rsidRPr="009E1C12">
        <w:rPr>
          <w:rFonts w:hint="eastAsia"/>
          <w:b/>
          <w:i/>
          <w:sz w:val="22"/>
          <w:szCs w:val="22"/>
          <w:lang w:eastAsia="ja-JP"/>
        </w:rPr>
        <w:t>血管炎</w:t>
      </w:r>
      <w:r w:rsidR="00D44640" w:rsidRPr="009E1C12">
        <w:rPr>
          <w:rFonts w:hint="eastAsia"/>
          <w:sz w:val="22"/>
          <w:szCs w:val="22"/>
          <w:lang w:eastAsia="ja-JP"/>
        </w:rPr>
        <w:t>」</w:t>
      </w:r>
      <w:r w:rsidRPr="009E1C12">
        <w:rPr>
          <w:rFonts w:hint="eastAsia"/>
          <w:sz w:val="22"/>
          <w:szCs w:val="22"/>
          <w:lang w:eastAsia="ja-JP"/>
        </w:rPr>
        <w:t>にリンクしている</w:t>
      </w:r>
      <w:r w:rsidRPr="009E1C12">
        <w:rPr>
          <w:sz w:val="22"/>
          <w:szCs w:val="22"/>
          <w:lang w:eastAsia="ja-JP"/>
        </w:rPr>
        <w:t>PT</w:t>
      </w:r>
      <w:r w:rsidRPr="009E1C12">
        <w:rPr>
          <w:rFonts w:hint="eastAsia"/>
          <w:sz w:val="22"/>
          <w:szCs w:val="22"/>
          <w:lang w:eastAsia="ja-JP"/>
        </w:rPr>
        <w:t>は関連のある臓器別</w:t>
      </w:r>
      <w:r w:rsidRPr="009E1C12">
        <w:rPr>
          <w:sz w:val="22"/>
          <w:szCs w:val="22"/>
          <w:lang w:eastAsia="ja-JP"/>
        </w:rPr>
        <w:t>SOC</w:t>
      </w:r>
      <w:r w:rsidRPr="009E1C12">
        <w:rPr>
          <w:rFonts w:hint="eastAsia"/>
          <w:sz w:val="22"/>
          <w:szCs w:val="22"/>
          <w:lang w:eastAsia="ja-JP"/>
        </w:rPr>
        <w:t>にもリンクしている。</w:t>
      </w:r>
    </w:p>
    <w:p w14:paraId="4B9A5846"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280" w:name="_Toc420230505"/>
      <w:bookmarkStart w:id="281" w:name="_Toc420231998"/>
      <w:bookmarkStart w:id="282" w:name="_Toc420292701"/>
      <w:bookmarkStart w:id="283" w:name="_Toc420293046"/>
      <w:bookmarkStart w:id="284" w:name="_Toc427562940"/>
      <w:bookmarkStart w:id="285" w:name="_Toc429210181"/>
      <w:bookmarkStart w:id="286" w:name="_Toc443386838"/>
      <w:bookmarkStart w:id="287" w:name="_Toc459295124"/>
      <w:r w:rsidRPr="007A64A5">
        <w:rPr>
          <w:rFonts w:ascii="ＭＳ Ｐゴシック" w:eastAsia="ＭＳ Ｐゴシック" w:hAnsi="ＭＳ Ｐゴシック" w:hint="eastAsia"/>
          <w:i w:val="0"/>
          <w:sz w:val="24"/>
          <w:szCs w:val="24"/>
          <w:lang w:eastAsia="ja-JP"/>
        </w:rPr>
        <w:lastRenderedPageBreak/>
        <w:t>6.11</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16341B"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感染症および寄生虫症</w:t>
      </w:r>
      <w:bookmarkEnd w:id="280"/>
      <w:bookmarkEnd w:id="281"/>
      <w:bookmarkEnd w:id="282"/>
      <w:bookmarkEnd w:id="283"/>
      <w:bookmarkEnd w:id="284"/>
      <w:bookmarkEnd w:id="285"/>
      <w:r w:rsidR="00D44640">
        <w:rPr>
          <w:rFonts w:ascii="ＭＳ Ｐゴシック" w:eastAsia="ＭＳ Ｐゴシック" w:hAnsi="ＭＳ Ｐゴシック" w:hint="eastAsia"/>
          <w:i w:val="0"/>
          <w:sz w:val="24"/>
          <w:szCs w:val="24"/>
          <w:lang w:eastAsia="ja-JP"/>
        </w:rPr>
        <w:t>」</w:t>
      </w:r>
      <w:bookmarkEnd w:id="286"/>
      <w:bookmarkEnd w:id="287"/>
    </w:p>
    <w:p w14:paraId="7B393FFB"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6.11.1</w:t>
      </w:r>
      <w:r w:rsidRPr="0000152A">
        <w:rPr>
          <w:rFonts w:ascii="ＭＳ Ｐゴシック" w:eastAsia="ＭＳ Ｐゴシック" w:hAnsi="ＭＳ Ｐゴシック" w:hint="eastAsia"/>
          <w:b/>
          <w:sz w:val="22"/>
          <w:szCs w:val="22"/>
          <w:lang w:eastAsia="ja-JP"/>
        </w:rPr>
        <w:tab/>
        <w:t>分類基準</w:t>
      </w:r>
    </w:p>
    <w:p w14:paraId="5E58761F" w14:textId="77777777" w:rsidR="00705D39" w:rsidRDefault="00DA74A4" w:rsidP="00E41AA8">
      <w:pPr>
        <w:pStyle w:val="a8"/>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は感染および関連状態に関する用語を収めるユニークな分類として作成され</w:t>
      </w:r>
      <w:r w:rsidR="003D0CF6" w:rsidRPr="009A466D">
        <w:rPr>
          <w:rFonts w:hint="eastAsia"/>
          <w:sz w:val="22"/>
          <w:szCs w:val="22"/>
          <w:lang w:eastAsia="ja-JP"/>
        </w:rPr>
        <w:t>、下位の</w:t>
      </w:r>
      <w:r w:rsidR="0064051F" w:rsidRPr="009A466D">
        <w:rPr>
          <w:sz w:val="22"/>
          <w:szCs w:val="22"/>
          <w:lang w:eastAsia="ja-JP"/>
        </w:rPr>
        <w:t>HLGT</w:t>
      </w:r>
      <w:r w:rsidR="0064051F" w:rsidRPr="009A466D">
        <w:rPr>
          <w:rFonts w:hint="eastAsia"/>
          <w:sz w:val="22"/>
          <w:szCs w:val="22"/>
          <w:lang w:eastAsia="ja-JP"/>
        </w:rPr>
        <w:t>の分類は、広く普及している病原体の分類法に基づいている</w:t>
      </w:r>
      <w:r w:rsidR="004825D4" w:rsidRPr="009A466D">
        <w:rPr>
          <w:rFonts w:hint="eastAsia"/>
          <w:sz w:val="22"/>
          <w:szCs w:val="22"/>
          <w:lang w:eastAsia="ja-JP"/>
        </w:rPr>
        <w:t>（</w:t>
      </w:r>
      <w:r w:rsidR="0064051F" w:rsidRPr="009A466D">
        <w:rPr>
          <w:rFonts w:hint="eastAsia"/>
          <w:sz w:val="22"/>
          <w:szCs w:val="22"/>
          <w:lang w:eastAsia="ja-JP"/>
        </w:rPr>
        <w:t>例</w:t>
      </w:r>
      <w:r w:rsidR="004825D4" w:rsidRPr="009A466D">
        <w:rPr>
          <w:rFonts w:hint="eastAsia"/>
          <w:sz w:val="22"/>
          <w:szCs w:val="22"/>
          <w:lang w:eastAsia="ja-JP"/>
        </w:rPr>
        <w:t>：</w:t>
      </w:r>
      <w:r w:rsidR="00D03224">
        <w:rPr>
          <w:rFonts w:hint="eastAsia"/>
          <w:sz w:val="22"/>
          <w:szCs w:val="22"/>
          <w:lang w:eastAsia="ja-JP"/>
        </w:rPr>
        <w:t>「</w:t>
      </w:r>
      <w:r w:rsidR="0064051F" w:rsidRPr="009A466D">
        <w:rPr>
          <w:b/>
          <w:sz w:val="22"/>
          <w:szCs w:val="22"/>
          <w:lang w:eastAsia="ja-JP"/>
        </w:rPr>
        <w:t>HLGT;</w:t>
      </w:r>
      <w:r w:rsidR="003D0CF6" w:rsidRPr="009A466D">
        <w:rPr>
          <w:rFonts w:hint="eastAsia"/>
          <w:b/>
          <w:sz w:val="22"/>
          <w:szCs w:val="22"/>
          <w:lang w:eastAsia="ja-JP"/>
        </w:rPr>
        <w:t xml:space="preserve"> </w:t>
      </w:r>
      <w:r w:rsidR="0064051F" w:rsidRPr="009A466D">
        <w:rPr>
          <w:rFonts w:hint="eastAsia"/>
          <w:b/>
          <w:i/>
          <w:sz w:val="22"/>
          <w:szCs w:val="22"/>
          <w:lang w:eastAsia="ja-JP"/>
        </w:rPr>
        <w:t>細菌感染症</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b/>
          <w:sz w:val="22"/>
          <w:szCs w:val="22"/>
          <w:lang w:eastAsia="ja-JP"/>
        </w:rPr>
        <w:t>HLGT;</w:t>
      </w:r>
      <w:r w:rsidR="003D0CF6" w:rsidRPr="009A466D">
        <w:rPr>
          <w:rFonts w:hint="eastAsia"/>
          <w:b/>
          <w:sz w:val="22"/>
          <w:szCs w:val="22"/>
          <w:lang w:eastAsia="ja-JP"/>
        </w:rPr>
        <w:t xml:space="preserve"> </w:t>
      </w:r>
      <w:r w:rsidR="0064051F" w:rsidRPr="009A466D">
        <w:rPr>
          <w:rFonts w:hint="eastAsia"/>
          <w:b/>
          <w:i/>
          <w:sz w:val="22"/>
          <w:szCs w:val="22"/>
          <w:lang w:eastAsia="ja-JP"/>
        </w:rPr>
        <w:t>真菌感染症</w:t>
      </w:r>
      <w:r w:rsidR="00D44640">
        <w:rPr>
          <w:rFonts w:hint="eastAsia"/>
          <w:sz w:val="22"/>
          <w:szCs w:val="22"/>
          <w:lang w:eastAsia="ja-JP"/>
        </w:rPr>
        <w:t>」</w:t>
      </w:r>
      <w:r w:rsidR="0064051F" w:rsidRPr="009A466D">
        <w:rPr>
          <w:rFonts w:hint="eastAsia"/>
          <w:sz w:val="22"/>
          <w:szCs w:val="22"/>
          <w:lang w:eastAsia="ja-JP"/>
        </w:rPr>
        <w:t>および</w:t>
      </w:r>
      <w:r w:rsidR="00D03224">
        <w:rPr>
          <w:rFonts w:hint="eastAsia"/>
          <w:sz w:val="22"/>
          <w:szCs w:val="22"/>
          <w:lang w:eastAsia="ja-JP"/>
        </w:rPr>
        <w:t>「</w:t>
      </w:r>
      <w:r w:rsidR="0064051F" w:rsidRPr="009A466D">
        <w:rPr>
          <w:b/>
          <w:sz w:val="22"/>
          <w:szCs w:val="22"/>
          <w:lang w:eastAsia="ja-JP"/>
        </w:rPr>
        <w:t>HLGT;</w:t>
      </w:r>
      <w:r w:rsidR="003D0CF6" w:rsidRPr="009A466D">
        <w:rPr>
          <w:rFonts w:hint="eastAsia"/>
          <w:b/>
          <w:sz w:val="22"/>
          <w:szCs w:val="22"/>
          <w:lang w:eastAsia="ja-JP"/>
        </w:rPr>
        <w:t xml:space="preserve"> </w:t>
      </w:r>
      <w:r w:rsidR="0064051F" w:rsidRPr="009A466D">
        <w:rPr>
          <w:rFonts w:hint="eastAsia"/>
          <w:b/>
          <w:i/>
          <w:sz w:val="22"/>
          <w:szCs w:val="22"/>
          <w:lang w:eastAsia="ja-JP"/>
        </w:rPr>
        <w:t>外部寄生生物感染症</w:t>
      </w:r>
      <w:r w:rsidR="00D44640">
        <w:rPr>
          <w:rFonts w:hint="eastAsia"/>
          <w:sz w:val="22"/>
          <w:szCs w:val="22"/>
          <w:lang w:eastAsia="ja-JP"/>
        </w:rPr>
        <w:t>」</w:t>
      </w:r>
      <w:r w:rsidR="004825D4" w:rsidRPr="009A466D">
        <w:rPr>
          <w:rFonts w:hint="eastAsia"/>
          <w:sz w:val="22"/>
          <w:szCs w:val="22"/>
          <w:lang w:eastAsia="ja-JP"/>
        </w:rPr>
        <w:t>）</w:t>
      </w:r>
      <w:r w:rsidR="0064051F" w:rsidRPr="009A466D">
        <w:rPr>
          <w:rFonts w:hint="eastAsia"/>
          <w:sz w:val="22"/>
          <w:szCs w:val="22"/>
          <w:lang w:eastAsia="ja-JP"/>
        </w:rPr>
        <w:t>。</w:t>
      </w:r>
      <w:r w:rsidR="0064051F" w:rsidRPr="009A466D">
        <w:rPr>
          <w:sz w:val="22"/>
          <w:szCs w:val="22"/>
          <w:lang w:eastAsia="ja-JP"/>
        </w:rPr>
        <w:t>HLT</w:t>
      </w:r>
      <w:r w:rsidR="0064051F" w:rsidRPr="009A466D">
        <w:rPr>
          <w:rFonts w:hint="eastAsia"/>
          <w:sz w:val="22"/>
          <w:szCs w:val="22"/>
          <w:lang w:eastAsia="ja-JP"/>
        </w:rPr>
        <w:t>レベルでは、ほとんどの場合、更に細菌、原虫、真菌および</w:t>
      </w:r>
      <w:r w:rsidR="006D4CA9" w:rsidRPr="009A466D">
        <w:rPr>
          <w:rFonts w:hint="eastAsia"/>
          <w:sz w:val="22"/>
          <w:szCs w:val="22"/>
          <w:lang w:eastAsia="ja-JP"/>
        </w:rPr>
        <w:t>ウイルス</w:t>
      </w:r>
      <w:r w:rsidR="0064051F" w:rsidRPr="009A466D">
        <w:rPr>
          <w:rFonts w:hint="eastAsia"/>
          <w:sz w:val="22"/>
          <w:szCs w:val="22"/>
          <w:lang w:eastAsia="ja-JP"/>
        </w:rPr>
        <w:t>感染は</w:t>
      </w:r>
      <w:r w:rsidR="00D03224">
        <w:rPr>
          <w:rFonts w:hint="eastAsia"/>
          <w:sz w:val="22"/>
          <w:szCs w:val="22"/>
          <w:lang w:eastAsia="ja-JP"/>
        </w:rPr>
        <w:t>「</w:t>
      </w:r>
      <w:r w:rsidR="0064051F" w:rsidRPr="009A466D">
        <w:rPr>
          <w:rFonts w:hint="eastAsia"/>
          <w:sz w:val="22"/>
          <w:szCs w:val="22"/>
          <w:lang w:eastAsia="ja-JP"/>
        </w:rPr>
        <w:t>属</w:t>
      </w:r>
      <w:r w:rsidR="00D44640">
        <w:rPr>
          <w:rFonts w:hint="eastAsia"/>
          <w:sz w:val="22"/>
          <w:szCs w:val="22"/>
          <w:lang w:eastAsia="ja-JP"/>
        </w:rPr>
        <w:t>」</w:t>
      </w:r>
      <w:r w:rsidR="0064051F" w:rsidRPr="009A466D">
        <w:rPr>
          <w:rFonts w:hint="eastAsia"/>
          <w:sz w:val="22"/>
          <w:szCs w:val="22"/>
          <w:lang w:eastAsia="ja-JP"/>
        </w:rPr>
        <w:t>により細分類されている（例：</w:t>
      </w:r>
      <w:r w:rsidR="00D03224">
        <w:rPr>
          <w:rFonts w:hint="eastAsia"/>
          <w:sz w:val="22"/>
          <w:szCs w:val="22"/>
          <w:lang w:eastAsia="ja-JP"/>
        </w:rPr>
        <w:t>「</w:t>
      </w:r>
      <w:r w:rsidR="0064051F" w:rsidRPr="009A466D">
        <w:rPr>
          <w:rFonts w:hint="eastAsia"/>
          <w:b/>
          <w:bCs/>
          <w:iCs/>
          <w:sz w:val="22"/>
          <w:szCs w:val="22"/>
          <w:lang w:eastAsia="ja-JP"/>
        </w:rPr>
        <w:t>HLT;</w:t>
      </w:r>
      <w:r w:rsidR="003D0CF6" w:rsidRPr="009A466D">
        <w:rPr>
          <w:rFonts w:hint="eastAsia"/>
          <w:b/>
          <w:bCs/>
          <w:iCs/>
          <w:sz w:val="22"/>
          <w:szCs w:val="22"/>
          <w:lang w:eastAsia="ja-JP"/>
        </w:rPr>
        <w:t xml:space="preserve"> </w:t>
      </w:r>
      <w:r w:rsidR="0064051F" w:rsidRPr="009A466D">
        <w:rPr>
          <w:rFonts w:hint="eastAsia"/>
          <w:b/>
          <w:bCs/>
          <w:i/>
          <w:iCs/>
          <w:sz w:val="22"/>
          <w:szCs w:val="22"/>
          <w:lang w:eastAsia="ja-JP"/>
        </w:rPr>
        <w:t>カンジダ感染</w:t>
      </w:r>
      <w:r w:rsidR="00D44640">
        <w:rPr>
          <w:rFonts w:hint="eastAsia"/>
          <w:sz w:val="22"/>
          <w:szCs w:val="22"/>
          <w:lang w:eastAsia="ja-JP"/>
        </w:rPr>
        <w:t>」</w:t>
      </w:r>
      <w:r w:rsidR="0064051F" w:rsidRPr="009A466D">
        <w:rPr>
          <w:rFonts w:hint="eastAsia"/>
          <w:sz w:val="22"/>
          <w:szCs w:val="22"/>
          <w:lang w:eastAsia="ja-JP"/>
        </w:rPr>
        <w:t>）。</w:t>
      </w:r>
    </w:p>
    <w:p w14:paraId="02B85982" w14:textId="77777777" w:rsidR="00705D39" w:rsidRDefault="0064051F" w:rsidP="00E41AA8">
      <w:pPr>
        <w:pStyle w:val="a8"/>
        <w:spacing w:beforeLines="50" w:before="120"/>
        <w:rPr>
          <w:sz w:val="22"/>
          <w:szCs w:val="22"/>
          <w:lang w:eastAsia="ja-JP"/>
        </w:rPr>
      </w:pPr>
      <w:r w:rsidRPr="009A466D">
        <w:rPr>
          <w:rFonts w:hint="eastAsia"/>
          <w:sz w:val="22"/>
          <w:szCs w:val="22"/>
          <w:lang w:eastAsia="ja-JP"/>
        </w:rPr>
        <w:t>病原体</w:t>
      </w:r>
      <w:r w:rsidR="00903E02">
        <w:rPr>
          <w:rFonts w:hint="eastAsia"/>
          <w:sz w:val="22"/>
          <w:szCs w:val="22"/>
          <w:lang w:eastAsia="ja-JP"/>
        </w:rPr>
        <w:t>による</w:t>
      </w:r>
      <w:r w:rsidRPr="009A466D">
        <w:rPr>
          <w:rFonts w:hint="eastAsia"/>
          <w:sz w:val="22"/>
          <w:szCs w:val="22"/>
          <w:lang w:eastAsia="ja-JP"/>
        </w:rPr>
        <w:t>分類ではなく解剖学的部位によって名称を付している感染症をひとまとめのグループにするため、</w:t>
      </w:r>
      <w:r w:rsidR="00D03224">
        <w:rPr>
          <w:rFonts w:hint="eastAsia"/>
          <w:sz w:val="22"/>
          <w:szCs w:val="22"/>
          <w:lang w:eastAsia="ja-JP"/>
        </w:rPr>
        <w:t>「</w:t>
      </w:r>
      <w:r w:rsidRPr="009A466D">
        <w:rPr>
          <w:b/>
          <w:sz w:val="22"/>
          <w:szCs w:val="22"/>
          <w:lang w:eastAsia="ja-JP"/>
        </w:rPr>
        <w:t>HLGT;</w:t>
      </w:r>
      <w:r w:rsidR="003D0CF6" w:rsidRPr="009A466D">
        <w:rPr>
          <w:rFonts w:hint="eastAsia"/>
          <w:b/>
          <w:i/>
          <w:sz w:val="22"/>
          <w:szCs w:val="22"/>
          <w:lang w:eastAsia="ja-JP"/>
        </w:rPr>
        <w:t xml:space="preserve"> </w:t>
      </w:r>
      <w:r w:rsidRPr="009A466D">
        <w:rPr>
          <w:rFonts w:hint="eastAsia"/>
          <w:b/>
          <w:i/>
          <w:sz w:val="22"/>
          <w:szCs w:val="22"/>
          <w:lang w:eastAsia="ja-JP"/>
        </w:rPr>
        <w:t>詳細不明な感染体による感染症</w:t>
      </w:r>
      <w:r w:rsidR="00D44640">
        <w:rPr>
          <w:rFonts w:hint="eastAsia"/>
          <w:sz w:val="22"/>
          <w:szCs w:val="22"/>
          <w:lang w:eastAsia="ja-JP"/>
        </w:rPr>
        <w:t>」</w:t>
      </w:r>
      <w:r w:rsidRPr="009A466D">
        <w:rPr>
          <w:rFonts w:hint="eastAsia"/>
          <w:sz w:val="22"/>
          <w:szCs w:val="22"/>
          <w:lang w:eastAsia="ja-JP"/>
        </w:rPr>
        <w:t>という全般的な</w:t>
      </w:r>
      <w:r w:rsidRPr="009A466D">
        <w:rPr>
          <w:rFonts w:hint="eastAsia"/>
          <w:sz w:val="22"/>
          <w:szCs w:val="22"/>
          <w:lang w:eastAsia="ja-JP"/>
        </w:rPr>
        <w:t>HLGT</w:t>
      </w:r>
      <w:r w:rsidRPr="009A466D">
        <w:rPr>
          <w:rFonts w:hint="eastAsia"/>
          <w:sz w:val="22"/>
          <w:szCs w:val="22"/>
          <w:lang w:eastAsia="ja-JP"/>
        </w:rPr>
        <w:t>は、病原体別ではなく解剖学的部位に応じて、感染症をグループ化するものである。この</w:t>
      </w:r>
      <w:r w:rsidRPr="009A466D">
        <w:rPr>
          <w:rFonts w:hint="eastAsia"/>
          <w:sz w:val="22"/>
          <w:szCs w:val="22"/>
          <w:lang w:eastAsia="ja-JP"/>
        </w:rPr>
        <w:t>HLGT</w:t>
      </w:r>
      <w:r w:rsidRPr="009A466D">
        <w:rPr>
          <w:rFonts w:hint="eastAsia"/>
          <w:sz w:val="22"/>
          <w:szCs w:val="22"/>
          <w:lang w:eastAsia="ja-JP"/>
        </w:rPr>
        <w:t>の下には、例えば</w:t>
      </w:r>
      <w:r w:rsidR="00D03224">
        <w:rPr>
          <w:rFonts w:hint="eastAsia"/>
          <w:sz w:val="22"/>
          <w:szCs w:val="22"/>
          <w:lang w:eastAsia="ja-JP"/>
        </w:rPr>
        <w:t>「</w:t>
      </w:r>
      <w:r w:rsidRPr="009A466D">
        <w:rPr>
          <w:b/>
          <w:sz w:val="22"/>
          <w:szCs w:val="22"/>
          <w:lang w:eastAsia="ja-JP"/>
        </w:rPr>
        <w:t>HLT;</w:t>
      </w:r>
      <w:r w:rsidR="003D0CF6" w:rsidRPr="009A466D">
        <w:rPr>
          <w:rFonts w:hint="eastAsia"/>
          <w:b/>
          <w:sz w:val="22"/>
          <w:szCs w:val="22"/>
          <w:lang w:eastAsia="ja-JP"/>
        </w:rPr>
        <w:t xml:space="preserve"> </w:t>
      </w:r>
      <w:r w:rsidRPr="009A466D">
        <w:rPr>
          <w:rFonts w:hint="eastAsia"/>
          <w:b/>
          <w:i/>
          <w:sz w:val="22"/>
          <w:szCs w:val="22"/>
          <w:lang w:eastAsia="ja-JP"/>
        </w:rPr>
        <w:t>骨および関節感染</w:t>
      </w:r>
      <w:r w:rsidR="003D0CF6" w:rsidRPr="009A466D">
        <w:rPr>
          <w:rFonts w:hint="eastAsia"/>
          <w:i/>
          <w:sz w:val="22"/>
          <w:szCs w:val="22"/>
          <w:lang w:eastAsia="ja-JP"/>
        </w:rPr>
        <w:t xml:space="preserve"> </w:t>
      </w:r>
      <w:r w:rsidR="003D0CF6" w:rsidRPr="009A466D">
        <w:rPr>
          <w:rFonts w:hint="eastAsia"/>
          <w:sz w:val="22"/>
          <w:szCs w:val="22"/>
          <w:lang w:eastAsia="ja-JP"/>
        </w:rPr>
        <w:t>(</w:t>
      </w:r>
      <w:r w:rsidR="00B57B4B" w:rsidRPr="009A466D">
        <w:rPr>
          <w:i/>
          <w:iCs/>
          <w:sz w:val="22"/>
          <w:szCs w:val="22"/>
          <w:lang w:eastAsia="ja-JP"/>
        </w:rPr>
        <w:t>Bone and joint infections</w:t>
      </w:r>
      <w:r w:rsidR="003D0CF6" w:rsidRPr="009A466D">
        <w:rPr>
          <w:rFonts w:hint="eastAsia"/>
          <w:sz w:val="22"/>
          <w:szCs w:val="22"/>
          <w:lang w:eastAsia="ja-JP"/>
        </w:rPr>
        <w:t>)</w:t>
      </w:r>
      <w:r w:rsidR="00D44640">
        <w:rPr>
          <w:rFonts w:hint="eastAsia"/>
          <w:sz w:val="22"/>
          <w:szCs w:val="22"/>
          <w:lang w:eastAsia="ja-JP"/>
        </w:rPr>
        <w:t>」</w:t>
      </w:r>
      <w:r w:rsidRPr="009A466D">
        <w:rPr>
          <w:rFonts w:hint="eastAsia"/>
          <w:sz w:val="22"/>
          <w:szCs w:val="22"/>
          <w:lang w:eastAsia="ja-JP"/>
        </w:rPr>
        <w:t>のように一般的な解剖学的部位に従い名称が付されている。しかし、特定の病原体に起因する解剖学上の特定部位に生じる疾患は、解剖学的部位ではなく病原体の名称により分類されている。</w:t>
      </w:r>
    </w:p>
    <w:p w14:paraId="754E8652"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6.11.2</w:t>
      </w:r>
      <w:r w:rsidRPr="0000152A">
        <w:rPr>
          <w:rFonts w:ascii="ＭＳ Ｐゴシック" w:eastAsia="ＭＳ Ｐゴシック" w:hAnsi="ＭＳ Ｐゴシック" w:hint="eastAsia"/>
          <w:b/>
          <w:sz w:val="22"/>
          <w:szCs w:val="22"/>
          <w:lang w:eastAsia="ja-JP"/>
        </w:rPr>
        <w:tab/>
        <w:t>取り決め事項および例外</w:t>
      </w:r>
    </w:p>
    <w:p w14:paraId="6083FD89" w14:textId="77777777" w:rsidR="00705D39" w:rsidRDefault="00DA74A4"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本</w:t>
      </w:r>
      <w:r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にある殆どの</w:t>
      </w:r>
      <w:r w:rsidR="0064051F" w:rsidRPr="009A466D">
        <w:rPr>
          <w:rFonts w:ascii="Century" w:eastAsia="ＭＳ 明朝" w:hAnsi="Century" w:hint="eastAsia"/>
          <w:sz w:val="22"/>
          <w:szCs w:val="22"/>
          <w:lang w:eastAsia="ja-JP"/>
        </w:rPr>
        <w:t>PT</w:t>
      </w:r>
      <w:r w:rsidR="0064051F" w:rsidRPr="009A466D">
        <w:rPr>
          <w:rFonts w:ascii="Century" w:eastAsia="ＭＳ 明朝" w:hAnsi="Century" w:hint="eastAsia"/>
          <w:sz w:val="22"/>
          <w:szCs w:val="22"/>
          <w:lang w:eastAsia="ja-JP"/>
        </w:rPr>
        <w:t>は本</w:t>
      </w:r>
      <w:r w:rsidR="0064051F"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がプライマリーとなっているが、</w:t>
      </w:r>
      <w:r w:rsidR="00903E02">
        <w:rPr>
          <w:rFonts w:ascii="Century" w:eastAsia="ＭＳ 明朝" w:hAnsi="Century" w:hint="eastAsia"/>
          <w:sz w:val="22"/>
          <w:szCs w:val="22"/>
          <w:lang w:eastAsia="ja-JP"/>
        </w:rPr>
        <w:t>幾つか</w:t>
      </w:r>
      <w:r w:rsidR="0064051F" w:rsidRPr="009A466D">
        <w:rPr>
          <w:rFonts w:ascii="Century" w:eastAsia="ＭＳ 明朝" w:hAnsi="Century" w:hint="eastAsia"/>
          <w:sz w:val="22"/>
          <w:szCs w:val="22"/>
          <w:lang w:eastAsia="ja-JP"/>
        </w:rPr>
        <w:t>の例外があり、その一つは、</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SOC</w:t>
      </w:r>
      <w:r w:rsidR="00235429" w:rsidRPr="009A466D">
        <w:rPr>
          <w:rFonts w:ascii="Century" w:eastAsia="ＭＳ 明朝" w:hAnsi="Century" w:hint="eastAsia"/>
          <w:b/>
          <w:sz w:val="22"/>
          <w:szCs w:val="22"/>
          <w:lang w:eastAsia="ja-JP"/>
        </w:rPr>
        <w:t>;</w:t>
      </w:r>
      <w:r w:rsidR="00B57B4B"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先天性、家族性および遺伝性障害</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および</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SOC</w:t>
      </w:r>
      <w:r w:rsidR="000656F1">
        <w:rPr>
          <w:rFonts w:ascii="Century" w:eastAsia="ＭＳ 明朝" w:hAnsi="Century" w:hint="eastAsia"/>
          <w:b/>
          <w:sz w:val="22"/>
          <w:szCs w:val="22"/>
          <w:lang w:eastAsia="ja-JP"/>
        </w:rPr>
        <w:t>;</w:t>
      </w:r>
      <w:r w:rsidR="00B57B4B" w:rsidRPr="009A466D">
        <w:rPr>
          <w:rFonts w:ascii="Century" w:eastAsia="ＭＳ 明朝" w:hAnsi="Century" w:hint="eastAsia"/>
          <w:b/>
          <w:i/>
          <w:sz w:val="22"/>
          <w:szCs w:val="22"/>
          <w:lang w:eastAsia="ja-JP"/>
        </w:rPr>
        <w:t xml:space="preserve"> </w:t>
      </w:r>
      <w:r w:rsidR="0064051F" w:rsidRPr="009A466D">
        <w:rPr>
          <w:rFonts w:ascii="Century" w:eastAsia="ＭＳ 明朝" w:hAnsi="Century" w:hint="eastAsia"/>
          <w:b/>
          <w:i/>
          <w:sz w:val="22"/>
          <w:szCs w:val="22"/>
          <w:lang w:eastAsia="ja-JP"/>
        </w:rPr>
        <w:t>良性、悪性および詳細不明の新生物（嚢胞およびポリープを含む）</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にもリンクを持つ</w:t>
      </w:r>
      <w:r w:rsidR="0064051F" w:rsidRPr="009A466D">
        <w:rPr>
          <w:rFonts w:ascii="Century" w:eastAsia="ＭＳ 明朝" w:hAnsi="Century" w:hint="eastAsia"/>
          <w:sz w:val="22"/>
          <w:szCs w:val="22"/>
          <w:lang w:eastAsia="ja-JP"/>
        </w:rPr>
        <w:t>PT</w:t>
      </w:r>
      <w:r w:rsidR="0064051F" w:rsidRPr="009A466D">
        <w:rPr>
          <w:rFonts w:ascii="Century" w:eastAsia="ＭＳ 明朝" w:hAnsi="Century" w:hint="eastAsia"/>
          <w:sz w:val="22"/>
          <w:szCs w:val="22"/>
          <w:lang w:eastAsia="ja-JP"/>
        </w:rPr>
        <w:t>であり、それはこの感染症</w:t>
      </w:r>
      <w:r w:rsidR="0064051F"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をセカンダリーとしている。次に、</w:t>
      </w:r>
      <w:r w:rsidR="00D03224">
        <w:rPr>
          <w:rFonts w:ascii="Century" w:eastAsia="ＭＳ 明朝" w:hAnsi="Century" w:hint="eastAsia"/>
          <w:sz w:val="22"/>
          <w:szCs w:val="22"/>
          <w:lang w:eastAsia="ja-JP"/>
        </w:rPr>
        <w:t>「</w:t>
      </w:r>
      <w:r w:rsidR="0064051F" w:rsidRPr="009A466D">
        <w:rPr>
          <w:rFonts w:ascii="Century" w:eastAsia="ＭＳ 明朝" w:hAnsi="Century"/>
          <w:b/>
          <w:sz w:val="22"/>
          <w:szCs w:val="22"/>
          <w:lang w:eastAsia="ja-JP"/>
        </w:rPr>
        <w:t>HLGT;</w:t>
      </w:r>
      <w:r w:rsidR="00B57B4B"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感染関連事項</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の下の</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 xml:space="preserve">HLT; </w:t>
      </w:r>
      <w:r w:rsidR="0064051F" w:rsidRPr="009A466D">
        <w:rPr>
          <w:rFonts w:ascii="Century" w:eastAsia="ＭＳ 明朝" w:hAnsi="Century" w:hint="eastAsia"/>
          <w:b/>
          <w:i/>
          <w:sz w:val="22"/>
          <w:szCs w:val="22"/>
          <w:lang w:eastAsia="ja-JP"/>
        </w:rPr>
        <w:t>感染後の炎症性障害</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にリンクしている</w:t>
      </w:r>
      <w:r w:rsidR="0064051F" w:rsidRPr="009A466D">
        <w:rPr>
          <w:rFonts w:ascii="Century" w:eastAsia="ＭＳ 明朝" w:hAnsi="Century" w:hint="eastAsia"/>
          <w:sz w:val="22"/>
          <w:szCs w:val="22"/>
          <w:lang w:eastAsia="ja-JP"/>
        </w:rPr>
        <w:t xml:space="preserve"> PT</w:t>
      </w:r>
      <w:r w:rsidR="0064051F" w:rsidRPr="009A466D">
        <w:rPr>
          <w:rFonts w:ascii="Century" w:eastAsia="ＭＳ 明朝" w:hAnsi="Century" w:hint="eastAsia"/>
          <w:sz w:val="22"/>
          <w:szCs w:val="22"/>
          <w:lang w:eastAsia="ja-JP"/>
        </w:rPr>
        <w:t>の幾つかも、この感染症</w:t>
      </w:r>
      <w:r w:rsidR="0064051F"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をセカンダリーとしている。また</w:t>
      </w:r>
      <w:r w:rsidR="00D03224">
        <w:rPr>
          <w:rFonts w:ascii="Century" w:eastAsia="ＭＳ 明朝" w:hAnsi="Century" w:hint="eastAsia"/>
          <w:sz w:val="22"/>
          <w:szCs w:val="22"/>
          <w:lang w:eastAsia="ja-JP"/>
        </w:rPr>
        <w:t>「</w:t>
      </w:r>
      <w:r w:rsidR="0064051F" w:rsidRPr="009A466D">
        <w:rPr>
          <w:rFonts w:ascii="Century" w:eastAsia="ＭＳ 明朝" w:hAnsi="Century"/>
          <w:b/>
          <w:sz w:val="22"/>
          <w:szCs w:val="22"/>
          <w:lang w:eastAsia="ja-JP"/>
        </w:rPr>
        <w:t>HLGT;</w:t>
      </w:r>
      <w:r w:rsidR="00B57B4B" w:rsidRPr="009A466D">
        <w:rPr>
          <w:rFonts w:ascii="Century" w:eastAsia="ＭＳ 明朝" w:hAnsi="Century" w:hint="eastAsia"/>
          <w:b/>
          <w:i/>
          <w:sz w:val="22"/>
          <w:szCs w:val="22"/>
          <w:lang w:eastAsia="ja-JP"/>
        </w:rPr>
        <w:t xml:space="preserve"> </w:t>
      </w:r>
      <w:r w:rsidR="0064051F" w:rsidRPr="009A466D">
        <w:rPr>
          <w:rFonts w:ascii="Century" w:eastAsia="ＭＳ 明朝" w:hAnsi="Century" w:hint="eastAsia"/>
          <w:b/>
          <w:i/>
          <w:sz w:val="22"/>
          <w:szCs w:val="22"/>
          <w:lang w:eastAsia="ja-JP"/>
        </w:rPr>
        <w:t>感染関連事項</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には感染症または寄生虫症そのものを示す</w:t>
      </w:r>
      <w:r w:rsidR="0064051F" w:rsidRPr="009A466D">
        <w:rPr>
          <w:rFonts w:ascii="Century" w:eastAsia="ＭＳ 明朝" w:hAnsi="Century"/>
          <w:sz w:val="22"/>
          <w:szCs w:val="22"/>
          <w:lang w:eastAsia="ja-JP"/>
        </w:rPr>
        <w:t>PT</w:t>
      </w:r>
      <w:r w:rsidR="0064051F" w:rsidRPr="009A466D">
        <w:rPr>
          <w:rFonts w:ascii="Century" w:eastAsia="ＭＳ 明朝" w:hAnsi="Century" w:hint="eastAsia"/>
          <w:sz w:val="22"/>
          <w:szCs w:val="22"/>
          <w:lang w:eastAsia="ja-JP"/>
        </w:rPr>
        <w:t>は含まれていない</w:t>
      </w:r>
      <w:r w:rsidR="000244AD" w:rsidRPr="009A466D">
        <w:rPr>
          <w:rFonts w:ascii="Century" w:eastAsia="ＭＳ 明朝" w:hAnsi="Century" w:hint="eastAsia"/>
          <w:sz w:val="22"/>
          <w:szCs w:val="22"/>
          <w:lang w:eastAsia="ja-JP"/>
        </w:rPr>
        <w:t>が、</w:t>
      </w:r>
      <w:r w:rsidR="0064051F" w:rsidRPr="009A466D">
        <w:rPr>
          <w:rFonts w:ascii="Century" w:eastAsia="ＭＳ 明朝" w:hAnsi="Century" w:hint="eastAsia"/>
          <w:sz w:val="22"/>
          <w:szCs w:val="22"/>
          <w:lang w:eastAsia="ja-JP"/>
        </w:rPr>
        <w:t>感染症と非常に密接な関係のある</w:t>
      </w:r>
      <w:r w:rsidR="0064051F" w:rsidRPr="009A466D">
        <w:rPr>
          <w:rFonts w:ascii="Century" w:eastAsia="ＭＳ 明朝" w:hAnsi="Century"/>
          <w:sz w:val="22"/>
          <w:szCs w:val="22"/>
          <w:lang w:eastAsia="ja-JP"/>
        </w:rPr>
        <w:t>PT</w:t>
      </w:r>
      <w:r w:rsidR="0064051F" w:rsidRPr="009A466D">
        <w:rPr>
          <w:rFonts w:ascii="Century" w:eastAsia="ＭＳ 明朝" w:hAnsi="Century" w:hint="eastAsia"/>
          <w:sz w:val="22"/>
          <w:szCs w:val="22"/>
          <w:lang w:eastAsia="ja-JP"/>
        </w:rPr>
        <w:t>、例えば</w:t>
      </w:r>
      <w:r w:rsidR="00D03224">
        <w:rPr>
          <w:rFonts w:ascii="Century" w:eastAsia="ＭＳ 明朝" w:hAnsi="Century" w:hint="eastAsia"/>
          <w:sz w:val="22"/>
          <w:szCs w:val="22"/>
          <w:lang w:eastAsia="ja-JP"/>
        </w:rPr>
        <w:t>「</w:t>
      </w:r>
      <w:r w:rsidR="0064051F" w:rsidRPr="009A466D">
        <w:rPr>
          <w:rFonts w:ascii="Century" w:eastAsia="ＭＳ 明朝" w:hAnsi="Century" w:hint="eastAsia"/>
          <w:b/>
          <w:bCs/>
          <w:iCs/>
          <w:sz w:val="22"/>
          <w:szCs w:val="22"/>
          <w:lang w:eastAsia="ja-JP"/>
        </w:rPr>
        <w:t>PT;</w:t>
      </w:r>
      <w:r w:rsidR="001D0136" w:rsidRPr="009A466D">
        <w:rPr>
          <w:rFonts w:ascii="Century" w:eastAsia="ＭＳ 明朝" w:hAnsi="Century" w:hint="eastAsia"/>
          <w:b/>
          <w:bCs/>
          <w:i/>
          <w:iCs/>
          <w:sz w:val="22"/>
          <w:szCs w:val="22"/>
          <w:lang w:eastAsia="ja-JP"/>
        </w:rPr>
        <w:t xml:space="preserve"> </w:t>
      </w:r>
      <w:r w:rsidR="0064051F" w:rsidRPr="009A466D">
        <w:rPr>
          <w:rFonts w:ascii="Century" w:eastAsia="ＭＳ 明朝" w:hAnsi="Century" w:hint="eastAsia"/>
          <w:b/>
          <w:bCs/>
          <w:i/>
          <w:iCs/>
          <w:sz w:val="22"/>
          <w:szCs w:val="22"/>
          <w:lang w:eastAsia="ja-JP"/>
        </w:rPr>
        <w:t>伝染病病原体キャリアー</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あるいは感染の伝播様式を表す</w:t>
      </w:r>
      <w:r w:rsidR="0064051F" w:rsidRPr="009A466D">
        <w:rPr>
          <w:rFonts w:ascii="Century" w:eastAsia="ＭＳ 明朝" w:hAnsi="Century"/>
          <w:sz w:val="22"/>
          <w:szCs w:val="22"/>
          <w:lang w:eastAsia="ja-JP"/>
        </w:rPr>
        <w:t>PT</w:t>
      </w:r>
      <w:r w:rsidR="00F662E7" w:rsidRPr="009A466D">
        <w:rPr>
          <w:rFonts w:ascii="Century" w:eastAsia="ＭＳ 明朝" w:hAnsi="Century" w:hint="eastAsia"/>
          <w:sz w:val="22"/>
          <w:szCs w:val="22"/>
          <w:lang w:eastAsia="ja-JP"/>
        </w:rPr>
        <w:t>（例：</w:t>
      </w:r>
      <w:r w:rsidR="00D03224">
        <w:rPr>
          <w:rFonts w:ascii="Century" w:eastAsia="ＭＳ 明朝" w:hAnsi="Century" w:hint="eastAsia"/>
          <w:sz w:val="22"/>
          <w:szCs w:val="22"/>
          <w:lang w:eastAsia="ja-JP"/>
        </w:rPr>
        <w:t>「</w:t>
      </w:r>
      <w:r w:rsidR="00F662E7" w:rsidRPr="009A466D">
        <w:rPr>
          <w:rFonts w:ascii="Century" w:eastAsia="ＭＳ 明朝" w:hAnsi="Century" w:hint="eastAsia"/>
          <w:b/>
          <w:sz w:val="22"/>
          <w:szCs w:val="22"/>
          <w:lang w:eastAsia="ja-JP"/>
        </w:rPr>
        <w:t>PT;</w:t>
      </w:r>
      <w:r w:rsidR="00F662E7" w:rsidRPr="009A466D">
        <w:rPr>
          <w:rFonts w:ascii="Century" w:eastAsia="ＭＳ 明朝" w:hAnsi="Century" w:hint="eastAsia"/>
          <w:b/>
          <w:i/>
          <w:sz w:val="22"/>
          <w:szCs w:val="22"/>
          <w:lang w:eastAsia="ja-JP"/>
        </w:rPr>
        <w:t xml:space="preserve"> </w:t>
      </w:r>
      <w:r w:rsidR="00F662E7" w:rsidRPr="009A466D">
        <w:rPr>
          <w:rFonts w:ascii="Century" w:eastAsia="ＭＳ 明朝" w:hAnsi="Century" w:hint="eastAsia"/>
          <w:b/>
          <w:i/>
          <w:sz w:val="22"/>
          <w:szCs w:val="22"/>
          <w:lang w:eastAsia="ja-JP"/>
        </w:rPr>
        <w:t>空気伝播</w:t>
      </w:r>
      <w:r w:rsidR="00D44640">
        <w:rPr>
          <w:rFonts w:ascii="Century" w:eastAsia="ＭＳ 明朝" w:hAnsi="Century" w:hint="eastAsia"/>
          <w:sz w:val="22"/>
          <w:szCs w:val="22"/>
          <w:lang w:eastAsia="ja-JP"/>
        </w:rPr>
        <w:t>」</w:t>
      </w:r>
      <w:r w:rsidR="00A10725"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、および感染後の炎症性疾患を表す</w:t>
      </w:r>
      <w:r w:rsidR="0064051F" w:rsidRPr="009A466D">
        <w:rPr>
          <w:rFonts w:ascii="Century" w:eastAsia="ＭＳ 明朝" w:hAnsi="Century" w:hint="eastAsia"/>
          <w:sz w:val="22"/>
          <w:szCs w:val="22"/>
          <w:lang w:eastAsia="ja-JP"/>
        </w:rPr>
        <w:t>PT</w:t>
      </w:r>
      <w:r w:rsidR="00F662E7" w:rsidRPr="009A466D">
        <w:rPr>
          <w:rFonts w:ascii="Century" w:eastAsia="ＭＳ 明朝" w:hAnsi="Century" w:hint="eastAsia"/>
          <w:sz w:val="22"/>
          <w:szCs w:val="22"/>
          <w:lang w:eastAsia="ja-JP"/>
        </w:rPr>
        <w:t>（例：</w:t>
      </w:r>
      <w:r w:rsidR="00D03224">
        <w:rPr>
          <w:rFonts w:ascii="Century" w:eastAsia="ＭＳ 明朝" w:hAnsi="Century" w:hint="eastAsia"/>
          <w:sz w:val="22"/>
          <w:szCs w:val="22"/>
          <w:lang w:eastAsia="ja-JP"/>
        </w:rPr>
        <w:t>「</w:t>
      </w:r>
      <w:r w:rsidR="00F662E7" w:rsidRPr="009A466D">
        <w:rPr>
          <w:rFonts w:ascii="Century" w:eastAsia="ＭＳ 明朝" w:hAnsi="Century" w:hint="eastAsia"/>
          <w:b/>
          <w:bCs/>
          <w:iCs/>
          <w:sz w:val="22"/>
          <w:szCs w:val="22"/>
          <w:lang w:eastAsia="ja-JP"/>
        </w:rPr>
        <w:t xml:space="preserve">PT; </w:t>
      </w:r>
      <w:r w:rsidR="00F662E7" w:rsidRPr="009A466D">
        <w:rPr>
          <w:rFonts w:ascii="Century" w:eastAsia="ＭＳ 明朝" w:hAnsi="Century" w:hint="eastAsia"/>
          <w:b/>
          <w:bCs/>
          <w:i/>
          <w:iCs/>
          <w:sz w:val="22"/>
          <w:szCs w:val="22"/>
          <w:lang w:eastAsia="ja-JP"/>
        </w:rPr>
        <w:t>リウマチ熱</w:t>
      </w:r>
      <w:r w:rsidR="00D44640">
        <w:rPr>
          <w:rFonts w:ascii="Century" w:eastAsia="ＭＳ 明朝" w:hAnsi="Century" w:hint="eastAsia"/>
          <w:sz w:val="22"/>
          <w:szCs w:val="22"/>
          <w:lang w:eastAsia="ja-JP"/>
        </w:rPr>
        <w:t>」</w:t>
      </w:r>
      <w:r w:rsidR="00F662E7"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をグループ化するために設けられ</w:t>
      </w:r>
      <w:r w:rsidR="000244AD" w:rsidRPr="009A466D">
        <w:rPr>
          <w:rFonts w:ascii="Century" w:eastAsia="ＭＳ 明朝" w:hAnsi="Century" w:hint="eastAsia"/>
          <w:sz w:val="22"/>
          <w:szCs w:val="22"/>
          <w:lang w:eastAsia="ja-JP"/>
        </w:rPr>
        <w:t>たものであ</w:t>
      </w:r>
      <w:r w:rsidR="0064051F" w:rsidRPr="009A466D">
        <w:rPr>
          <w:rFonts w:ascii="Century" w:eastAsia="ＭＳ 明朝" w:hAnsi="Century" w:hint="eastAsia"/>
          <w:sz w:val="22"/>
          <w:szCs w:val="22"/>
          <w:lang w:eastAsia="ja-JP"/>
        </w:rPr>
        <w:t>る。</w:t>
      </w:r>
    </w:p>
    <w:p w14:paraId="42A26A61" w14:textId="6433476C"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sz w:val="22"/>
          <w:szCs w:val="22"/>
          <w:lang w:eastAsia="ja-JP"/>
        </w:rPr>
        <w:t>“</w:t>
      </w:r>
      <w:r w:rsidRPr="009A466D">
        <w:rPr>
          <w:rFonts w:ascii="Century" w:eastAsia="ＭＳ 明朝" w:hAnsi="Century"/>
          <w:sz w:val="22"/>
          <w:szCs w:val="22"/>
          <w:lang w:eastAsia="ja-JP"/>
        </w:rPr>
        <w:t>～</w:t>
      </w:r>
      <w:r w:rsidRPr="009A466D">
        <w:rPr>
          <w:rFonts w:ascii="Century" w:eastAsia="ＭＳ 明朝" w:hAnsi="Century"/>
          <w:sz w:val="22"/>
          <w:szCs w:val="22"/>
          <w:lang w:eastAsia="ja-JP"/>
        </w:rPr>
        <w:t>itis”</w:t>
      </w:r>
      <w:r w:rsidRPr="009A466D">
        <w:rPr>
          <w:rFonts w:ascii="Century" w:eastAsia="ＭＳ 明朝" w:hAnsi="Century"/>
          <w:sz w:val="22"/>
          <w:szCs w:val="22"/>
          <w:lang w:eastAsia="ja-JP"/>
        </w:rPr>
        <w:t>で終わる用語で、例えば</w:t>
      </w:r>
      <w:r w:rsidR="00D03224">
        <w:rPr>
          <w:rFonts w:ascii="Century" w:eastAsia="ＭＳ 明朝" w:hAnsi="Century"/>
          <w:sz w:val="22"/>
          <w:szCs w:val="22"/>
          <w:lang w:eastAsia="ja-JP"/>
        </w:rPr>
        <w:t>「</w:t>
      </w:r>
      <w:r w:rsidRPr="009A466D">
        <w:rPr>
          <w:rFonts w:ascii="Century" w:eastAsia="ＭＳ 明朝" w:hAnsi="Century"/>
          <w:b/>
          <w:bCs/>
          <w:iCs/>
          <w:sz w:val="22"/>
          <w:szCs w:val="22"/>
          <w:lang w:eastAsia="ja-JP"/>
        </w:rPr>
        <w:t>PT;</w:t>
      </w:r>
      <w:r w:rsidR="001D0136" w:rsidRPr="009A466D">
        <w:rPr>
          <w:rFonts w:ascii="Century" w:eastAsia="ＭＳ 明朝" w:hAnsi="Century" w:hint="eastAsia"/>
          <w:b/>
          <w:bCs/>
          <w:i/>
          <w:iCs/>
          <w:sz w:val="22"/>
          <w:szCs w:val="22"/>
          <w:lang w:eastAsia="ja-JP"/>
        </w:rPr>
        <w:t xml:space="preserve"> </w:t>
      </w:r>
      <w:r w:rsidRPr="009A466D">
        <w:rPr>
          <w:rFonts w:ascii="Century" w:eastAsia="ＭＳ 明朝" w:hAnsi="Century"/>
          <w:b/>
          <w:bCs/>
          <w:i/>
          <w:iCs/>
          <w:sz w:val="22"/>
          <w:szCs w:val="22"/>
          <w:lang w:eastAsia="ja-JP"/>
        </w:rPr>
        <w:t>扁桃炎</w:t>
      </w:r>
      <w:r w:rsidR="00C21DCC" w:rsidRPr="009A466D">
        <w:rPr>
          <w:rFonts w:ascii="Century" w:eastAsia="ＭＳ 明朝" w:hAnsi="Century" w:hint="eastAsia"/>
          <w:bCs/>
          <w:iCs/>
          <w:sz w:val="22"/>
          <w:szCs w:val="22"/>
          <w:lang w:eastAsia="ja-JP"/>
        </w:rPr>
        <w:t xml:space="preserve"> (</w:t>
      </w:r>
      <w:r w:rsidR="00C21DCC" w:rsidRPr="009A466D">
        <w:rPr>
          <w:rFonts w:ascii="Century" w:eastAsia="ＭＳ 明朝" w:hAnsi="Century"/>
          <w:i/>
          <w:sz w:val="22"/>
          <w:szCs w:val="22"/>
          <w:lang w:eastAsia="ja-JP"/>
        </w:rPr>
        <w:t>Tonsilliti</w:t>
      </w:r>
      <w:r w:rsidR="00C21DCC" w:rsidRPr="009A466D">
        <w:rPr>
          <w:rFonts w:ascii="Century" w:eastAsia="ＭＳ 明朝" w:hAnsi="Century" w:hint="eastAsia"/>
          <w:i/>
          <w:sz w:val="22"/>
          <w:szCs w:val="22"/>
          <w:lang w:eastAsia="ja-JP"/>
        </w:rPr>
        <w:t>s</w:t>
      </w:r>
      <w:r w:rsidR="00C21DCC" w:rsidRPr="009A466D">
        <w:rPr>
          <w:rFonts w:ascii="Century" w:eastAsia="ＭＳ 明朝" w:hAnsi="Century" w:hint="eastAsia"/>
          <w:sz w:val="22"/>
          <w:szCs w:val="22"/>
          <w:lang w:eastAsia="ja-JP"/>
        </w:rPr>
        <w:t>)</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のようにその原因が極めて高頻度に感染に関連していると考えられるものは本</w:t>
      </w:r>
      <w:r w:rsidRPr="009A466D">
        <w:rPr>
          <w:rFonts w:ascii="Century" w:eastAsia="ＭＳ 明朝" w:hAnsi="Century"/>
          <w:sz w:val="22"/>
          <w:szCs w:val="22"/>
          <w:lang w:eastAsia="ja-JP"/>
        </w:rPr>
        <w:t>SOC</w:t>
      </w:r>
      <w:r w:rsidRPr="009A466D">
        <w:rPr>
          <w:rFonts w:ascii="Century" w:eastAsia="ＭＳ 明朝" w:hAnsi="Century"/>
          <w:sz w:val="22"/>
          <w:szCs w:val="22"/>
          <w:lang w:eastAsia="ja-JP"/>
        </w:rPr>
        <w:t>にリンクしている。また、</w:t>
      </w:r>
      <w:r w:rsidR="00D03224">
        <w:rPr>
          <w:rFonts w:ascii="Century" w:eastAsia="ＭＳ 明朝" w:hAnsi="Century"/>
          <w:sz w:val="22"/>
          <w:szCs w:val="22"/>
          <w:lang w:eastAsia="ja-JP"/>
        </w:rPr>
        <w:t>「</w:t>
      </w:r>
      <w:r w:rsidRPr="009A466D">
        <w:rPr>
          <w:rFonts w:ascii="Century" w:eastAsia="ＭＳ 明朝" w:hAnsi="Century"/>
          <w:b/>
          <w:bCs/>
          <w:iCs/>
          <w:sz w:val="22"/>
          <w:szCs w:val="22"/>
          <w:lang w:eastAsia="ja-JP"/>
        </w:rPr>
        <w:t>PT;</w:t>
      </w:r>
      <w:r w:rsidR="001D0136" w:rsidRPr="009A466D">
        <w:rPr>
          <w:rFonts w:ascii="Century" w:eastAsia="ＭＳ 明朝" w:hAnsi="Century" w:hint="eastAsia"/>
          <w:b/>
          <w:bCs/>
          <w:iCs/>
          <w:sz w:val="22"/>
          <w:szCs w:val="22"/>
          <w:lang w:eastAsia="ja-JP"/>
        </w:rPr>
        <w:t xml:space="preserve"> </w:t>
      </w:r>
      <w:r w:rsidR="00436218" w:rsidRPr="002F3D9F">
        <w:rPr>
          <w:rFonts w:ascii="Century" w:eastAsia="ＭＳ 明朝" w:hAnsi="Century" w:hint="eastAsia"/>
          <w:b/>
          <w:bCs/>
          <w:i/>
          <w:iCs/>
          <w:sz w:val="22"/>
          <w:szCs w:val="22"/>
          <w:lang w:eastAsia="ja-JP"/>
        </w:rPr>
        <w:t>動脈炎</w:t>
      </w:r>
      <w:r w:rsidR="00C21DCC" w:rsidRPr="009A466D">
        <w:rPr>
          <w:rFonts w:ascii="Century" w:eastAsia="ＭＳ 明朝" w:hAnsi="Century" w:hint="eastAsia"/>
          <w:bCs/>
          <w:iCs/>
          <w:sz w:val="22"/>
          <w:szCs w:val="22"/>
          <w:lang w:eastAsia="ja-JP"/>
        </w:rPr>
        <w:t xml:space="preserve"> (</w:t>
      </w:r>
      <w:r w:rsidR="00436218" w:rsidRPr="002F3D9F">
        <w:rPr>
          <w:rFonts w:ascii="Century" w:eastAsia="ＭＳ 明朝" w:hAnsi="Century"/>
          <w:i/>
          <w:sz w:val="22"/>
          <w:szCs w:val="22"/>
          <w:lang w:eastAsia="ja-JP"/>
        </w:rPr>
        <w:t>Arteritis</w:t>
      </w:r>
      <w:r w:rsidR="00C21DCC" w:rsidRPr="009A466D">
        <w:rPr>
          <w:rFonts w:ascii="Century" w:eastAsia="ＭＳ 明朝" w:hAnsi="Century" w:hint="eastAsia"/>
          <w:sz w:val="22"/>
          <w:szCs w:val="22"/>
          <w:lang w:eastAsia="ja-JP"/>
        </w:rPr>
        <w:t>)</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のように原因が極めて高頻度に炎症に関連していると考えられるものは</w:t>
      </w:r>
      <w:r w:rsidR="00734F31">
        <w:rPr>
          <w:rFonts w:ascii="Century" w:eastAsia="ＭＳ 明朝" w:hAnsi="Century"/>
          <w:sz w:val="22"/>
          <w:szCs w:val="22"/>
          <w:lang w:eastAsia="ja-JP"/>
        </w:rPr>
        <w:t>、</w:t>
      </w:r>
      <w:r w:rsidRPr="009A466D">
        <w:rPr>
          <w:rFonts w:ascii="Century" w:eastAsia="ＭＳ 明朝" w:hAnsi="Century"/>
          <w:sz w:val="22"/>
          <w:szCs w:val="22"/>
          <w:lang w:eastAsia="ja-JP"/>
        </w:rPr>
        <w:t>それぞれの発現部位を示す</w:t>
      </w:r>
      <w:r w:rsidRPr="009A466D">
        <w:rPr>
          <w:rFonts w:ascii="Century" w:eastAsia="ＭＳ 明朝" w:hAnsi="Century"/>
          <w:sz w:val="22"/>
          <w:szCs w:val="22"/>
          <w:lang w:eastAsia="ja-JP"/>
        </w:rPr>
        <w:t>SOC</w:t>
      </w:r>
      <w:r w:rsidRPr="009A466D">
        <w:rPr>
          <w:rFonts w:ascii="Century" w:eastAsia="ＭＳ 明朝" w:hAnsi="Century"/>
          <w:sz w:val="22"/>
          <w:szCs w:val="22"/>
          <w:lang w:eastAsia="ja-JP"/>
        </w:rPr>
        <w:t>にリンクし</w:t>
      </w:r>
      <w:r w:rsidR="00436218">
        <w:rPr>
          <w:rFonts w:ascii="Century" w:eastAsia="ＭＳ 明朝" w:hAnsi="Century"/>
          <w:sz w:val="22"/>
          <w:szCs w:val="22"/>
          <w:lang w:eastAsia="ja-JP"/>
        </w:rPr>
        <w:t>「</w:t>
      </w:r>
      <w:r w:rsidR="00436218" w:rsidRPr="009A466D">
        <w:rPr>
          <w:rFonts w:ascii="Century" w:eastAsia="ＭＳ 明朝" w:hAnsi="Century"/>
          <w:b/>
          <w:bCs/>
          <w:iCs/>
          <w:sz w:val="22"/>
          <w:szCs w:val="22"/>
          <w:lang w:eastAsia="ja-JP"/>
        </w:rPr>
        <w:t>SOC;</w:t>
      </w:r>
      <w:r w:rsidR="00436218" w:rsidRPr="009A466D">
        <w:rPr>
          <w:rFonts w:ascii="Century" w:eastAsia="ＭＳ 明朝" w:hAnsi="Century" w:hint="eastAsia"/>
          <w:b/>
          <w:bCs/>
          <w:i/>
          <w:iCs/>
          <w:sz w:val="22"/>
          <w:szCs w:val="22"/>
          <w:lang w:eastAsia="ja-JP"/>
        </w:rPr>
        <w:t xml:space="preserve"> </w:t>
      </w:r>
      <w:r w:rsidR="00436218" w:rsidRPr="009A466D">
        <w:rPr>
          <w:rFonts w:ascii="Century" w:eastAsia="ＭＳ 明朝" w:hAnsi="Century"/>
          <w:b/>
          <w:bCs/>
          <w:i/>
          <w:iCs/>
          <w:sz w:val="22"/>
          <w:szCs w:val="22"/>
          <w:lang w:eastAsia="ja-JP"/>
        </w:rPr>
        <w:t>感染症および寄生虫症</w:t>
      </w:r>
      <w:r w:rsidR="00436218">
        <w:rPr>
          <w:rFonts w:ascii="Century" w:eastAsia="ＭＳ 明朝" w:hAnsi="Century"/>
          <w:sz w:val="22"/>
          <w:szCs w:val="22"/>
          <w:lang w:eastAsia="ja-JP"/>
        </w:rPr>
        <w:t>」</w:t>
      </w:r>
      <w:r w:rsidR="00436218">
        <w:rPr>
          <w:rFonts w:ascii="Century" w:eastAsia="ＭＳ 明朝" w:hAnsi="Century" w:hint="eastAsia"/>
          <w:sz w:val="22"/>
          <w:szCs w:val="22"/>
          <w:lang w:eastAsia="ja-JP"/>
        </w:rPr>
        <w:t>は</w:t>
      </w:r>
      <w:r w:rsidR="00436218" w:rsidRPr="009A466D">
        <w:rPr>
          <w:rFonts w:ascii="Century" w:eastAsia="ＭＳ 明朝" w:hAnsi="Century"/>
          <w:sz w:val="22"/>
          <w:szCs w:val="22"/>
          <w:lang w:eastAsia="ja-JP"/>
        </w:rPr>
        <w:t>プライマリーにリンク</w:t>
      </w:r>
      <w:r w:rsidR="00436218">
        <w:rPr>
          <w:rFonts w:ascii="Century" w:eastAsia="ＭＳ 明朝" w:hAnsi="Century" w:hint="eastAsia"/>
          <w:sz w:val="22"/>
          <w:szCs w:val="22"/>
          <w:lang w:eastAsia="ja-JP"/>
        </w:rPr>
        <w:t>していない</w:t>
      </w:r>
      <w:r w:rsidRPr="009A466D">
        <w:rPr>
          <w:rFonts w:ascii="Century" w:eastAsia="ＭＳ 明朝" w:hAnsi="Century"/>
          <w:sz w:val="22"/>
          <w:szCs w:val="22"/>
          <w:lang w:eastAsia="ja-JP"/>
        </w:rPr>
        <w:t>。</w:t>
      </w:r>
    </w:p>
    <w:p w14:paraId="6BD7DD82" w14:textId="77777777"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sz w:val="22"/>
          <w:szCs w:val="22"/>
          <w:lang w:eastAsia="ja-JP"/>
        </w:rPr>
        <w:t>一般に、病原体の</w:t>
      </w:r>
      <w:r w:rsidR="00D03224">
        <w:rPr>
          <w:rFonts w:ascii="Century" w:eastAsia="ＭＳ 明朝" w:hAnsi="Century"/>
          <w:sz w:val="22"/>
          <w:szCs w:val="22"/>
          <w:lang w:eastAsia="ja-JP"/>
        </w:rPr>
        <w:t>「</w:t>
      </w:r>
      <w:r w:rsidRPr="009A466D">
        <w:rPr>
          <w:rFonts w:ascii="Century" w:eastAsia="ＭＳ 明朝" w:hAnsi="Century"/>
          <w:sz w:val="22"/>
          <w:szCs w:val="22"/>
          <w:lang w:eastAsia="ja-JP"/>
        </w:rPr>
        <w:t>属</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は</w:t>
      </w:r>
      <w:r w:rsidRPr="009A466D">
        <w:rPr>
          <w:rFonts w:ascii="Century" w:eastAsia="ＭＳ 明朝" w:hAnsi="Century"/>
          <w:sz w:val="22"/>
          <w:szCs w:val="22"/>
          <w:lang w:eastAsia="ja-JP"/>
        </w:rPr>
        <w:t>HLT</w:t>
      </w:r>
      <w:r w:rsidRPr="009A466D">
        <w:rPr>
          <w:rFonts w:ascii="Century" w:eastAsia="ＭＳ 明朝" w:hAnsi="Century"/>
          <w:sz w:val="22"/>
          <w:szCs w:val="22"/>
          <w:lang w:eastAsia="ja-JP"/>
        </w:rPr>
        <w:t>レベルで示され（例：</w:t>
      </w:r>
      <w:r w:rsidR="00D03224">
        <w:rPr>
          <w:rFonts w:ascii="Century" w:eastAsia="ＭＳ 明朝" w:hAnsi="Century"/>
          <w:sz w:val="22"/>
          <w:szCs w:val="22"/>
          <w:lang w:eastAsia="ja-JP"/>
        </w:rPr>
        <w:t>「</w:t>
      </w:r>
      <w:r w:rsidRPr="009A466D">
        <w:rPr>
          <w:rFonts w:ascii="Century" w:eastAsia="ＭＳ 明朝" w:hAnsi="Century"/>
          <w:b/>
          <w:bCs/>
          <w:iCs/>
          <w:sz w:val="22"/>
          <w:szCs w:val="22"/>
          <w:lang w:eastAsia="ja-JP"/>
        </w:rPr>
        <w:t>HLT;</w:t>
      </w:r>
      <w:r w:rsidR="001D0136" w:rsidRPr="009A466D">
        <w:rPr>
          <w:rFonts w:ascii="Century" w:eastAsia="ＭＳ 明朝" w:hAnsi="Century" w:hint="eastAsia"/>
          <w:b/>
          <w:bCs/>
          <w:iCs/>
          <w:sz w:val="22"/>
          <w:szCs w:val="22"/>
          <w:lang w:eastAsia="ja-JP"/>
        </w:rPr>
        <w:t xml:space="preserve"> </w:t>
      </w:r>
      <w:r w:rsidRPr="009A466D">
        <w:rPr>
          <w:rFonts w:ascii="Century" w:eastAsia="ＭＳ 明朝" w:hAnsi="Century"/>
          <w:b/>
          <w:bCs/>
          <w:i/>
          <w:iCs/>
          <w:sz w:val="22"/>
          <w:szCs w:val="22"/>
          <w:lang w:eastAsia="ja-JP"/>
        </w:rPr>
        <w:t>マイコプラズマ感染</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）、一方、</w:t>
      </w:r>
      <w:r w:rsidR="00D03224">
        <w:rPr>
          <w:rFonts w:ascii="Century" w:eastAsia="ＭＳ 明朝" w:hAnsi="Century"/>
          <w:sz w:val="22"/>
          <w:szCs w:val="22"/>
          <w:lang w:eastAsia="ja-JP"/>
        </w:rPr>
        <w:t>「</w:t>
      </w:r>
      <w:r w:rsidRPr="009A466D">
        <w:rPr>
          <w:rFonts w:ascii="Century" w:eastAsia="ＭＳ 明朝" w:hAnsi="Century"/>
          <w:sz w:val="22"/>
          <w:szCs w:val="22"/>
          <w:lang w:eastAsia="ja-JP"/>
        </w:rPr>
        <w:t>属</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と</w:t>
      </w:r>
      <w:r w:rsidR="00D03224">
        <w:rPr>
          <w:rFonts w:ascii="Century" w:eastAsia="ＭＳ 明朝" w:hAnsi="Century"/>
          <w:sz w:val="22"/>
          <w:szCs w:val="22"/>
          <w:lang w:eastAsia="ja-JP"/>
        </w:rPr>
        <w:t>「</w:t>
      </w:r>
      <w:r w:rsidRPr="009A466D">
        <w:rPr>
          <w:rFonts w:ascii="Century" w:eastAsia="ＭＳ 明朝" w:hAnsi="Century"/>
          <w:sz w:val="22"/>
          <w:szCs w:val="22"/>
          <w:lang w:eastAsia="ja-JP"/>
        </w:rPr>
        <w:t>感染部位</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を</w:t>
      </w:r>
      <w:r w:rsidR="00EF46B8">
        <w:rPr>
          <w:rFonts w:ascii="Century" w:eastAsia="ＭＳ 明朝" w:hAnsi="Century" w:hint="eastAsia"/>
          <w:sz w:val="22"/>
          <w:szCs w:val="22"/>
          <w:lang w:eastAsia="ja-JP"/>
        </w:rPr>
        <w:t>とも</w:t>
      </w:r>
      <w:r w:rsidRPr="009A466D">
        <w:rPr>
          <w:rFonts w:ascii="Century" w:eastAsia="ＭＳ 明朝" w:hAnsi="Century"/>
          <w:sz w:val="22"/>
          <w:szCs w:val="22"/>
          <w:lang w:eastAsia="ja-JP"/>
        </w:rPr>
        <w:t>に示す用語</w:t>
      </w:r>
      <w:r w:rsidRPr="009A466D">
        <w:rPr>
          <w:rFonts w:ascii="Century" w:eastAsia="ＭＳ 明朝" w:hAnsi="Century" w:hint="eastAsia"/>
          <w:sz w:val="22"/>
          <w:szCs w:val="22"/>
          <w:lang w:eastAsia="ja-JP"/>
        </w:rPr>
        <w:t>は</w:t>
      </w:r>
      <w:r w:rsidRPr="009A466D">
        <w:rPr>
          <w:rFonts w:ascii="Century" w:eastAsia="ＭＳ 明朝" w:hAnsi="Century" w:hint="eastAsia"/>
          <w:sz w:val="22"/>
          <w:szCs w:val="22"/>
          <w:lang w:eastAsia="ja-JP"/>
        </w:rPr>
        <w:t>PT</w:t>
      </w:r>
      <w:r w:rsidRPr="009A466D">
        <w:rPr>
          <w:rFonts w:ascii="Century" w:eastAsia="ＭＳ 明朝" w:hAnsi="Century" w:hint="eastAsia"/>
          <w:sz w:val="22"/>
          <w:szCs w:val="22"/>
          <w:lang w:eastAsia="ja-JP"/>
        </w:rPr>
        <w:t>レベル</w:t>
      </w:r>
      <w:r w:rsidR="0045608A" w:rsidRPr="009A466D">
        <w:rPr>
          <w:rFonts w:ascii="Century" w:eastAsia="ＭＳ 明朝" w:hAnsi="Century" w:hint="eastAsia"/>
          <w:sz w:val="22"/>
          <w:szCs w:val="22"/>
          <w:lang w:eastAsia="ja-JP"/>
        </w:rPr>
        <w:t>で</w:t>
      </w:r>
      <w:r w:rsidRPr="009A466D">
        <w:rPr>
          <w:rFonts w:ascii="Century" w:eastAsia="ＭＳ 明朝" w:hAnsi="Century" w:hint="eastAsia"/>
          <w:sz w:val="22"/>
          <w:szCs w:val="22"/>
          <w:lang w:eastAsia="ja-JP"/>
        </w:rPr>
        <w:t>分類され（</w:t>
      </w:r>
      <w:r w:rsidR="00795A5C" w:rsidRPr="009A466D">
        <w:rPr>
          <w:rFonts w:ascii="Century" w:eastAsia="ＭＳ 明朝" w:hAnsi="Century" w:hint="eastAsia"/>
          <w:sz w:val="22"/>
          <w:szCs w:val="22"/>
          <w:lang w:eastAsia="ja-JP"/>
        </w:rPr>
        <w:t>例：</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PT</w:t>
      </w:r>
      <w:r w:rsidR="00C21DCC" w:rsidRPr="009A466D">
        <w:rPr>
          <w:rFonts w:ascii="Century" w:eastAsia="ＭＳ 明朝" w:hAnsi="Century" w:hint="eastAsia"/>
          <w:b/>
          <w:sz w:val="22"/>
          <w:szCs w:val="22"/>
          <w:lang w:eastAsia="ja-JP"/>
        </w:rPr>
        <w:t>;</w:t>
      </w:r>
      <w:r w:rsidR="00536377"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マイコプラズマ咽頭炎</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w:t>
      </w:r>
      <w:r w:rsidR="00D03224">
        <w:rPr>
          <w:rFonts w:ascii="Century" w:eastAsia="ＭＳ 明朝" w:hAnsi="Century"/>
          <w:sz w:val="22"/>
          <w:szCs w:val="22"/>
          <w:lang w:eastAsia="ja-JP"/>
        </w:rPr>
        <w:t>「</w:t>
      </w:r>
      <w:r w:rsidRPr="009A466D">
        <w:rPr>
          <w:rFonts w:ascii="Century" w:eastAsia="ＭＳ 明朝" w:hAnsi="Century"/>
          <w:sz w:val="22"/>
          <w:szCs w:val="22"/>
          <w:lang w:eastAsia="ja-JP"/>
        </w:rPr>
        <w:t>属</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と</w:t>
      </w:r>
      <w:r w:rsidR="00D03224">
        <w:rPr>
          <w:rFonts w:ascii="Century" w:eastAsia="ＭＳ 明朝" w:hAnsi="Century"/>
          <w:sz w:val="22"/>
          <w:szCs w:val="22"/>
          <w:lang w:eastAsia="ja-JP"/>
        </w:rPr>
        <w:t>「</w:t>
      </w:r>
      <w:r w:rsidRPr="009A466D">
        <w:rPr>
          <w:rFonts w:ascii="Century" w:eastAsia="ＭＳ 明朝" w:hAnsi="Century"/>
          <w:sz w:val="22"/>
          <w:szCs w:val="22"/>
          <w:lang w:eastAsia="ja-JP"/>
        </w:rPr>
        <w:t>感染部位</w:t>
      </w:r>
      <w:r w:rsidR="00D44640">
        <w:rPr>
          <w:rFonts w:ascii="Century" w:eastAsia="ＭＳ 明朝" w:hAnsi="Century"/>
          <w:sz w:val="22"/>
          <w:szCs w:val="22"/>
          <w:lang w:eastAsia="ja-JP"/>
        </w:rPr>
        <w:t>」</w:t>
      </w:r>
      <w:r w:rsidRPr="009A466D">
        <w:rPr>
          <w:rFonts w:ascii="Century" w:eastAsia="ＭＳ 明朝" w:hAnsi="Century" w:hint="eastAsia"/>
          <w:sz w:val="22"/>
          <w:szCs w:val="22"/>
          <w:lang w:eastAsia="ja-JP"/>
        </w:rPr>
        <w:t>及び</w:t>
      </w:r>
      <w:r w:rsidR="00D03224">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種</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を一語として示す用語は</w:t>
      </w:r>
      <w:r w:rsidRPr="009A466D">
        <w:rPr>
          <w:rFonts w:ascii="Century" w:eastAsia="ＭＳ 明朝" w:hAnsi="Century"/>
          <w:sz w:val="22"/>
          <w:szCs w:val="22"/>
          <w:lang w:eastAsia="ja-JP"/>
        </w:rPr>
        <w:t>LLT</w:t>
      </w:r>
      <w:r w:rsidRPr="009A466D">
        <w:rPr>
          <w:rFonts w:ascii="Century" w:eastAsia="ＭＳ 明朝" w:hAnsi="Century"/>
          <w:sz w:val="22"/>
          <w:szCs w:val="22"/>
          <w:lang w:eastAsia="ja-JP"/>
        </w:rPr>
        <w:t>レベルに配置されている（</w:t>
      </w:r>
      <w:r w:rsidR="00795A5C" w:rsidRPr="009A466D">
        <w:rPr>
          <w:rFonts w:ascii="Century" w:eastAsia="ＭＳ 明朝" w:hAnsi="Century"/>
          <w:sz w:val="22"/>
          <w:szCs w:val="22"/>
          <w:lang w:eastAsia="ja-JP"/>
        </w:rPr>
        <w:t>例：</w:t>
      </w:r>
      <w:r w:rsidR="00D03224">
        <w:rPr>
          <w:rFonts w:ascii="Century" w:eastAsia="ＭＳ 明朝" w:hAnsi="Century"/>
          <w:sz w:val="22"/>
          <w:szCs w:val="22"/>
          <w:lang w:eastAsia="ja-JP"/>
        </w:rPr>
        <w:t>「</w:t>
      </w:r>
      <w:r w:rsidRPr="009A466D">
        <w:rPr>
          <w:rFonts w:ascii="Century" w:eastAsia="ＭＳ 明朝" w:hAnsi="Century"/>
          <w:b/>
          <w:bCs/>
          <w:iCs/>
          <w:sz w:val="22"/>
          <w:szCs w:val="22"/>
          <w:lang w:eastAsia="ja-JP"/>
        </w:rPr>
        <w:t>LLT;</w:t>
      </w:r>
      <w:r w:rsidR="004C6121" w:rsidRPr="009A466D">
        <w:rPr>
          <w:rFonts w:ascii="Century" w:eastAsia="ＭＳ 明朝" w:hAnsi="Century" w:hint="eastAsia"/>
          <w:b/>
          <w:bCs/>
          <w:iCs/>
          <w:sz w:val="22"/>
          <w:szCs w:val="22"/>
          <w:lang w:eastAsia="ja-JP"/>
        </w:rPr>
        <w:t xml:space="preserve"> </w:t>
      </w:r>
      <w:r w:rsidR="004C6121" w:rsidRPr="009A466D">
        <w:rPr>
          <w:rFonts w:ascii="Century" w:eastAsia="ＭＳ 明朝" w:hAnsi="Century" w:hint="eastAsia"/>
          <w:b/>
          <w:bCs/>
          <w:i/>
          <w:iCs/>
          <w:sz w:val="22"/>
          <w:szCs w:val="22"/>
          <w:lang w:eastAsia="ja-JP"/>
        </w:rPr>
        <w:t>肺炎マイコプラズマ性咽頭炎</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w:t>
      </w:r>
      <w:r w:rsidR="00536377" w:rsidRPr="009A466D">
        <w:rPr>
          <w:rFonts w:ascii="Century" w:eastAsia="ＭＳ 明朝" w:hAnsi="Century" w:hint="eastAsia"/>
          <w:sz w:val="22"/>
          <w:szCs w:val="22"/>
          <w:lang w:eastAsia="ja-JP"/>
        </w:rPr>
        <w:t>。</w:t>
      </w:r>
    </w:p>
    <w:p w14:paraId="5359AF00" w14:textId="77777777"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sepsis</w:t>
      </w:r>
      <w:r w:rsidRPr="009A466D">
        <w:rPr>
          <w:rFonts w:ascii="Century" w:eastAsia="ＭＳ 明朝" w:hAnsi="Century" w:hint="eastAsia"/>
          <w:sz w:val="22"/>
          <w:szCs w:val="22"/>
          <w:lang w:eastAsia="ja-JP"/>
        </w:rPr>
        <w:t>（敗血症）</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 xml:space="preserve"> </w:t>
      </w:r>
      <w:r w:rsidRPr="009A466D">
        <w:rPr>
          <w:rFonts w:ascii="Century" w:eastAsia="ＭＳ 明朝" w:hAnsi="Century" w:hint="eastAsia"/>
          <w:sz w:val="22"/>
          <w:szCs w:val="22"/>
          <w:lang w:eastAsia="ja-JP"/>
        </w:rPr>
        <w:t>と</w:t>
      </w:r>
      <w:r w:rsidRPr="009A466D">
        <w:rPr>
          <w:rFonts w:ascii="Century" w:eastAsia="ＭＳ 明朝" w:hAnsi="Century" w:hint="eastAsia"/>
          <w:sz w:val="22"/>
          <w:szCs w:val="22"/>
          <w:lang w:eastAsia="ja-JP"/>
        </w:rPr>
        <w:t xml:space="preserve"> </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septicaemia</w:t>
      </w:r>
      <w:r w:rsidRPr="009A466D">
        <w:rPr>
          <w:rFonts w:ascii="Century" w:eastAsia="ＭＳ 明朝" w:hAnsi="Century" w:hint="eastAsia"/>
          <w:sz w:val="22"/>
          <w:szCs w:val="22"/>
          <w:lang w:eastAsia="ja-JP"/>
        </w:rPr>
        <w:t>（敗血症）</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 xml:space="preserve"> </w:t>
      </w:r>
      <w:r w:rsidRPr="009A466D">
        <w:rPr>
          <w:rFonts w:ascii="Century" w:eastAsia="ＭＳ 明朝" w:hAnsi="Century" w:hint="eastAsia"/>
          <w:sz w:val="22"/>
          <w:szCs w:val="22"/>
          <w:lang w:eastAsia="ja-JP"/>
        </w:rPr>
        <w:t>は</w:t>
      </w:r>
      <w:r w:rsidRPr="009A466D">
        <w:rPr>
          <w:rFonts w:ascii="Century" w:eastAsia="ＭＳ 明朝" w:hAnsi="Century" w:hint="eastAsia"/>
          <w:sz w:val="22"/>
          <w:szCs w:val="22"/>
          <w:lang w:eastAsia="ja-JP"/>
        </w:rPr>
        <w:t>MedDRA</w:t>
      </w:r>
      <w:r w:rsidRPr="009A466D">
        <w:rPr>
          <w:rFonts w:ascii="Century" w:eastAsia="ＭＳ 明朝" w:hAnsi="Century" w:hint="eastAsia"/>
          <w:sz w:val="22"/>
          <w:szCs w:val="22"/>
          <w:lang w:eastAsia="ja-JP"/>
        </w:rPr>
        <w:t>の中では対になっており、</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sepsis</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 xml:space="preserve"> </w:t>
      </w:r>
      <w:r w:rsidRPr="009A466D">
        <w:rPr>
          <w:rFonts w:ascii="Century" w:eastAsia="ＭＳ 明朝" w:hAnsi="Century" w:hint="eastAsia"/>
          <w:sz w:val="22"/>
          <w:szCs w:val="22"/>
          <w:lang w:eastAsia="ja-JP"/>
        </w:rPr>
        <w:t>は</w:t>
      </w:r>
      <w:r w:rsidRPr="009A466D">
        <w:rPr>
          <w:rFonts w:ascii="Century" w:eastAsia="ＭＳ 明朝" w:hAnsi="Century" w:hint="eastAsia"/>
          <w:sz w:val="22"/>
          <w:szCs w:val="22"/>
          <w:lang w:eastAsia="ja-JP"/>
        </w:rPr>
        <w:t>PT</w:t>
      </w:r>
      <w:r w:rsidRPr="009A466D">
        <w:rPr>
          <w:rFonts w:ascii="Century" w:eastAsia="ＭＳ 明朝" w:hAnsi="Century" w:hint="eastAsia"/>
          <w:sz w:val="22"/>
          <w:szCs w:val="22"/>
          <w:lang w:eastAsia="ja-JP"/>
        </w:rPr>
        <w:t>で、これに対応する</w:t>
      </w:r>
      <w:r w:rsidRPr="009A466D">
        <w:rPr>
          <w:rFonts w:ascii="Century" w:eastAsia="ＭＳ 明朝" w:hAnsi="Century" w:hint="eastAsia"/>
          <w:sz w:val="22"/>
          <w:szCs w:val="22"/>
          <w:lang w:eastAsia="ja-JP"/>
        </w:rPr>
        <w:t xml:space="preserve"> </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septic(a)emia</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 xml:space="preserve"> </w:t>
      </w:r>
      <w:r w:rsidRPr="009A466D">
        <w:rPr>
          <w:rFonts w:ascii="Century" w:eastAsia="ＭＳ 明朝" w:hAnsi="Century" w:hint="eastAsia"/>
          <w:sz w:val="22"/>
          <w:szCs w:val="22"/>
          <w:lang w:eastAsia="ja-JP"/>
        </w:rPr>
        <w:t>は</w:t>
      </w:r>
      <w:r w:rsidRPr="009A466D">
        <w:rPr>
          <w:rFonts w:ascii="Century" w:eastAsia="ＭＳ 明朝" w:hAnsi="Century" w:hint="eastAsia"/>
          <w:sz w:val="22"/>
          <w:szCs w:val="22"/>
          <w:lang w:eastAsia="ja-JP"/>
        </w:rPr>
        <w:t>LLT</w:t>
      </w:r>
      <w:r w:rsidRPr="009A466D">
        <w:rPr>
          <w:rFonts w:ascii="Century" w:eastAsia="ＭＳ 明朝" w:hAnsi="Century" w:hint="eastAsia"/>
          <w:sz w:val="22"/>
          <w:szCs w:val="22"/>
          <w:lang w:eastAsia="ja-JP"/>
        </w:rPr>
        <w:t>で用いられている。</w:t>
      </w:r>
    </w:p>
    <w:p w14:paraId="329B66B2" w14:textId="77777777"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sz w:val="22"/>
          <w:szCs w:val="22"/>
          <w:lang w:eastAsia="ja-JP"/>
        </w:rPr>
        <w:t>壊疽（</w:t>
      </w:r>
      <w:r w:rsidRPr="009A466D">
        <w:rPr>
          <w:rFonts w:ascii="Century" w:eastAsia="ＭＳ 明朝" w:hAnsi="Century"/>
          <w:sz w:val="22"/>
          <w:szCs w:val="22"/>
          <w:lang w:eastAsia="ja-JP"/>
        </w:rPr>
        <w:t>gangrene</w:t>
      </w:r>
      <w:r w:rsidRPr="009A466D">
        <w:rPr>
          <w:rFonts w:ascii="Century" w:eastAsia="ＭＳ 明朝" w:hAnsi="Century"/>
          <w:sz w:val="22"/>
          <w:szCs w:val="22"/>
          <w:lang w:eastAsia="ja-JP"/>
        </w:rPr>
        <w:t>）または壊疽性（</w:t>
      </w:r>
      <w:r w:rsidRPr="009A466D">
        <w:rPr>
          <w:rFonts w:ascii="Century" w:eastAsia="ＭＳ 明朝" w:hAnsi="Century"/>
          <w:sz w:val="22"/>
          <w:szCs w:val="22"/>
          <w:lang w:eastAsia="ja-JP"/>
        </w:rPr>
        <w:t>gangrenous</w:t>
      </w:r>
      <w:r w:rsidRPr="009A466D">
        <w:rPr>
          <w:rFonts w:ascii="Century" w:eastAsia="ＭＳ 明朝" w:hAnsi="Century"/>
          <w:sz w:val="22"/>
          <w:szCs w:val="22"/>
          <w:lang w:eastAsia="ja-JP"/>
        </w:rPr>
        <w:t>）を伴う用語は</w:t>
      </w:r>
      <w:r w:rsidR="00D03224">
        <w:rPr>
          <w:rFonts w:ascii="Century" w:eastAsia="ＭＳ 明朝" w:hAnsi="Century"/>
          <w:sz w:val="22"/>
          <w:szCs w:val="22"/>
          <w:lang w:eastAsia="ja-JP"/>
        </w:rPr>
        <w:t>「</w:t>
      </w:r>
      <w:r w:rsidRPr="009A466D">
        <w:rPr>
          <w:rFonts w:ascii="Century" w:eastAsia="ＭＳ 明朝" w:hAnsi="Century"/>
          <w:b/>
          <w:bCs/>
          <w:iCs/>
          <w:sz w:val="22"/>
          <w:szCs w:val="22"/>
          <w:lang w:eastAsia="ja-JP"/>
        </w:rPr>
        <w:t>SOC;</w:t>
      </w:r>
      <w:r w:rsidR="001D0136" w:rsidRPr="009A466D">
        <w:rPr>
          <w:rFonts w:ascii="Century" w:eastAsia="ＭＳ 明朝" w:hAnsi="Century" w:hint="eastAsia"/>
          <w:b/>
          <w:bCs/>
          <w:i/>
          <w:iCs/>
          <w:sz w:val="22"/>
          <w:szCs w:val="22"/>
          <w:lang w:eastAsia="ja-JP"/>
        </w:rPr>
        <w:t xml:space="preserve"> </w:t>
      </w:r>
      <w:r w:rsidRPr="009A466D">
        <w:rPr>
          <w:rFonts w:ascii="Century" w:eastAsia="ＭＳ 明朝" w:hAnsi="Century"/>
          <w:b/>
          <w:bCs/>
          <w:i/>
          <w:iCs/>
          <w:sz w:val="22"/>
          <w:szCs w:val="22"/>
          <w:lang w:eastAsia="ja-JP"/>
        </w:rPr>
        <w:t>感染症および寄生虫症</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をプライマリーとしているが、明らかに非感染性と分かるものは例外</w:t>
      </w:r>
      <w:r w:rsidR="00C14EE9" w:rsidRPr="009A466D">
        <w:rPr>
          <w:rFonts w:ascii="Century" w:eastAsia="ＭＳ 明朝" w:hAnsi="Century" w:hint="eastAsia"/>
          <w:sz w:val="22"/>
          <w:szCs w:val="22"/>
          <w:lang w:eastAsia="ja-JP"/>
        </w:rPr>
        <w:t>（例：</w:t>
      </w:r>
      <w:r w:rsidR="00D03224">
        <w:rPr>
          <w:rFonts w:ascii="Century" w:eastAsia="ＭＳ 明朝" w:hAnsi="Century"/>
          <w:sz w:val="22"/>
          <w:szCs w:val="22"/>
          <w:lang w:eastAsia="ja-JP"/>
        </w:rPr>
        <w:t>「</w:t>
      </w:r>
      <w:r w:rsidR="00C14EE9" w:rsidRPr="009A466D">
        <w:rPr>
          <w:rFonts w:ascii="Century" w:eastAsia="ＭＳ 明朝" w:hAnsi="Century"/>
          <w:b/>
          <w:sz w:val="22"/>
          <w:szCs w:val="22"/>
          <w:lang w:eastAsia="ja-JP"/>
        </w:rPr>
        <w:t>PT;</w:t>
      </w:r>
      <w:r w:rsidR="00C14EE9" w:rsidRPr="009A466D">
        <w:rPr>
          <w:rFonts w:ascii="Century" w:eastAsia="ＭＳ 明朝" w:hAnsi="Century" w:hint="eastAsia"/>
          <w:b/>
          <w:i/>
          <w:sz w:val="22"/>
          <w:szCs w:val="22"/>
          <w:lang w:eastAsia="ja-JP"/>
        </w:rPr>
        <w:t xml:space="preserve"> </w:t>
      </w:r>
      <w:r w:rsidR="00C14EE9" w:rsidRPr="009A466D">
        <w:rPr>
          <w:rFonts w:ascii="Century" w:eastAsia="ＭＳ 明朝" w:hAnsi="Century"/>
          <w:b/>
          <w:i/>
          <w:sz w:val="22"/>
          <w:szCs w:val="22"/>
          <w:lang w:eastAsia="ja-JP"/>
        </w:rPr>
        <w:t>乾性壊疽</w:t>
      </w:r>
      <w:r w:rsidR="00C14EE9" w:rsidRPr="009A466D">
        <w:rPr>
          <w:rFonts w:ascii="Century" w:eastAsia="ＭＳ 明朝" w:hAnsi="Century" w:hint="eastAsia"/>
          <w:sz w:val="22"/>
          <w:szCs w:val="22"/>
          <w:lang w:eastAsia="ja-JP"/>
        </w:rPr>
        <w:t xml:space="preserve"> (</w:t>
      </w:r>
      <w:r w:rsidR="00C14EE9" w:rsidRPr="009A466D">
        <w:rPr>
          <w:rFonts w:ascii="Century" w:eastAsia="ＭＳ 明朝" w:hAnsi="Century"/>
          <w:i/>
          <w:sz w:val="22"/>
          <w:szCs w:val="22"/>
          <w:lang w:eastAsia="ja-JP"/>
        </w:rPr>
        <w:t>Dry gangrene</w:t>
      </w:r>
      <w:r w:rsidR="00C14EE9" w:rsidRPr="009A466D">
        <w:rPr>
          <w:rFonts w:ascii="Century" w:eastAsia="ＭＳ 明朝" w:hAnsi="Century" w:hint="eastAsia"/>
          <w:sz w:val="22"/>
          <w:szCs w:val="22"/>
          <w:lang w:eastAsia="ja-JP"/>
        </w:rPr>
        <w:t>)</w:t>
      </w:r>
      <w:r w:rsidR="00D44640">
        <w:rPr>
          <w:rFonts w:ascii="Century" w:eastAsia="ＭＳ 明朝" w:hAnsi="Century"/>
          <w:sz w:val="22"/>
          <w:szCs w:val="22"/>
          <w:lang w:eastAsia="ja-JP"/>
        </w:rPr>
        <w:t>」</w:t>
      </w:r>
      <w:r w:rsidR="00C14EE9" w:rsidRPr="009A466D">
        <w:rPr>
          <w:rFonts w:ascii="Century" w:eastAsia="ＭＳ 明朝" w:hAnsi="Century" w:hint="eastAsia"/>
          <w:sz w:val="22"/>
          <w:szCs w:val="22"/>
          <w:lang w:eastAsia="ja-JP"/>
        </w:rPr>
        <w:t>）</w:t>
      </w:r>
      <w:r w:rsidRPr="009A466D">
        <w:rPr>
          <w:rFonts w:ascii="Century" w:eastAsia="ＭＳ 明朝" w:hAnsi="Century"/>
          <w:sz w:val="22"/>
          <w:szCs w:val="22"/>
          <w:lang w:eastAsia="ja-JP"/>
        </w:rPr>
        <w:t>で</w:t>
      </w:r>
      <w:r w:rsidR="000D21CE" w:rsidRPr="009A466D">
        <w:rPr>
          <w:rFonts w:ascii="Century" w:eastAsia="ＭＳ 明朝" w:hAnsi="Century" w:hint="eastAsia"/>
          <w:sz w:val="22"/>
          <w:szCs w:val="22"/>
          <w:lang w:eastAsia="ja-JP"/>
        </w:rPr>
        <w:t>、</w:t>
      </w:r>
      <w:r w:rsidR="00DA74A4" w:rsidRPr="009A466D">
        <w:rPr>
          <w:rFonts w:ascii="Century" w:eastAsia="ＭＳ 明朝" w:hAnsi="Century"/>
          <w:sz w:val="22"/>
          <w:szCs w:val="22"/>
          <w:lang w:eastAsia="ja-JP"/>
        </w:rPr>
        <w:t>本</w:t>
      </w:r>
      <w:r w:rsidR="00DA74A4" w:rsidRPr="009A466D">
        <w:rPr>
          <w:rFonts w:ascii="Century" w:eastAsia="ＭＳ 明朝" w:hAnsi="Century"/>
          <w:sz w:val="22"/>
          <w:szCs w:val="22"/>
          <w:lang w:eastAsia="ja-JP"/>
        </w:rPr>
        <w:t>SOC</w:t>
      </w:r>
      <w:r w:rsidRPr="009A466D">
        <w:rPr>
          <w:rFonts w:ascii="Century" w:eastAsia="ＭＳ 明朝" w:hAnsi="Century"/>
          <w:sz w:val="22"/>
          <w:szCs w:val="22"/>
          <w:lang w:eastAsia="ja-JP"/>
        </w:rPr>
        <w:t>にはリンクしていない。</w:t>
      </w:r>
    </w:p>
    <w:p w14:paraId="0EBF9063" w14:textId="77777777" w:rsidR="00705D39" w:rsidRDefault="00DA74A4"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sz w:val="22"/>
          <w:szCs w:val="22"/>
          <w:lang w:eastAsia="ja-JP"/>
        </w:rPr>
        <w:t>本</w:t>
      </w:r>
      <w:r w:rsidRPr="009A466D">
        <w:rPr>
          <w:rFonts w:ascii="Century" w:eastAsia="ＭＳ 明朝" w:hAnsi="Century"/>
          <w:sz w:val="22"/>
          <w:szCs w:val="22"/>
          <w:lang w:eastAsia="ja-JP"/>
        </w:rPr>
        <w:t>SOC</w:t>
      </w:r>
      <w:r w:rsidR="0064051F" w:rsidRPr="009A466D">
        <w:rPr>
          <w:rFonts w:ascii="Century" w:eastAsia="ＭＳ 明朝" w:hAnsi="Century"/>
          <w:sz w:val="22"/>
          <w:szCs w:val="22"/>
          <w:lang w:eastAsia="ja-JP"/>
        </w:rPr>
        <w:t>の中では</w:t>
      </w:r>
      <w:r w:rsidR="0064051F" w:rsidRPr="009A466D">
        <w:rPr>
          <w:rFonts w:ascii="Century" w:eastAsia="ＭＳ 明朝" w:hAnsi="Century" w:hint="eastAsia"/>
          <w:sz w:val="22"/>
          <w:szCs w:val="22"/>
          <w:lang w:eastAsia="ja-JP"/>
        </w:rPr>
        <w:t>、</w:t>
      </w:r>
      <w:r w:rsidR="0064051F" w:rsidRPr="009A466D">
        <w:rPr>
          <w:rFonts w:ascii="Century" w:eastAsia="ＭＳ 明朝" w:hAnsi="Century"/>
          <w:sz w:val="22"/>
          <w:szCs w:val="22"/>
          <w:lang w:eastAsia="ja-JP"/>
        </w:rPr>
        <w:t>蜂巣炎に関する</w:t>
      </w:r>
      <w:r w:rsidR="0064051F" w:rsidRPr="009A466D">
        <w:rPr>
          <w:rFonts w:ascii="Century" w:eastAsia="ＭＳ 明朝" w:hAnsi="Century"/>
          <w:sz w:val="22"/>
          <w:szCs w:val="22"/>
          <w:lang w:eastAsia="ja-JP"/>
        </w:rPr>
        <w:t>PT</w:t>
      </w:r>
      <w:r w:rsidR="0064051F" w:rsidRPr="009A466D">
        <w:rPr>
          <w:rFonts w:ascii="Century" w:eastAsia="ＭＳ 明朝" w:hAnsi="Century"/>
          <w:sz w:val="22"/>
          <w:szCs w:val="22"/>
          <w:lang w:eastAsia="ja-JP"/>
        </w:rPr>
        <w:t>は</w:t>
      </w:r>
      <w:r w:rsidR="0064051F" w:rsidRPr="009A466D">
        <w:rPr>
          <w:rFonts w:ascii="Century" w:eastAsia="ＭＳ 明朝" w:hAnsi="Century" w:hint="eastAsia"/>
          <w:sz w:val="22"/>
          <w:szCs w:val="22"/>
          <w:lang w:eastAsia="ja-JP"/>
        </w:rPr>
        <w:t>部位別の</w:t>
      </w:r>
      <w:r w:rsidR="0064051F" w:rsidRPr="009A466D">
        <w:rPr>
          <w:rFonts w:ascii="Century" w:eastAsia="ＭＳ 明朝" w:hAnsi="Century" w:hint="eastAsia"/>
          <w:sz w:val="22"/>
          <w:szCs w:val="22"/>
          <w:lang w:eastAsia="ja-JP"/>
        </w:rPr>
        <w:t>HLT</w:t>
      </w:r>
      <w:r w:rsidR="0064051F" w:rsidRPr="009A466D">
        <w:rPr>
          <w:rFonts w:ascii="Century" w:eastAsia="ＭＳ 明朝" w:hAnsi="Century" w:hint="eastAsia"/>
          <w:sz w:val="22"/>
          <w:szCs w:val="22"/>
          <w:lang w:eastAsia="ja-JP"/>
        </w:rPr>
        <w:t>ではなく</w:t>
      </w:r>
      <w:r w:rsidR="0045608A" w:rsidRPr="009A466D">
        <w:rPr>
          <w:rFonts w:ascii="Century" w:eastAsia="ＭＳ 明朝" w:hAnsi="Century" w:hint="eastAsia"/>
          <w:sz w:val="22"/>
          <w:szCs w:val="22"/>
          <w:lang w:eastAsia="ja-JP"/>
        </w:rPr>
        <w:t>、</w:t>
      </w:r>
      <w:r w:rsidR="0064051F" w:rsidRPr="009A466D">
        <w:rPr>
          <w:rFonts w:ascii="Century" w:eastAsia="ＭＳ 明朝" w:hAnsi="Century"/>
          <w:sz w:val="22"/>
          <w:szCs w:val="22"/>
          <w:lang w:eastAsia="ja-JP"/>
        </w:rPr>
        <w:t>感染の原因となる細菌の分類別の</w:t>
      </w:r>
      <w:r w:rsidR="0064051F" w:rsidRPr="009A466D">
        <w:rPr>
          <w:rFonts w:ascii="Century" w:eastAsia="ＭＳ 明朝" w:hAnsi="Century"/>
          <w:sz w:val="22"/>
          <w:szCs w:val="22"/>
          <w:lang w:eastAsia="ja-JP"/>
        </w:rPr>
        <w:t>HLT</w:t>
      </w:r>
      <w:r w:rsidR="0064051F" w:rsidRPr="009A466D">
        <w:rPr>
          <w:rFonts w:ascii="Century" w:eastAsia="ＭＳ 明朝" w:hAnsi="Century"/>
          <w:sz w:val="22"/>
          <w:szCs w:val="22"/>
          <w:lang w:eastAsia="ja-JP"/>
        </w:rPr>
        <w:t>にリンクしている</w:t>
      </w:r>
      <w:r w:rsidR="0064051F" w:rsidRPr="009A466D">
        <w:rPr>
          <w:rFonts w:ascii="Century" w:eastAsia="ＭＳ 明朝" w:hAnsi="Century" w:hint="eastAsia"/>
          <w:sz w:val="22"/>
          <w:szCs w:val="22"/>
          <w:lang w:eastAsia="ja-JP"/>
        </w:rPr>
        <w:t>。</w:t>
      </w:r>
    </w:p>
    <w:p w14:paraId="6612D1A5" w14:textId="77777777" w:rsidR="00705D39" w:rsidRDefault="00034583" w:rsidP="00E41AA8">
      <w:pPr>
        <w:spacing w:beforeLines="100" w:before="240"/>
        <w:rPr>
          <w:rFonts w:ascii="ＭＳ Ｐゴシック" w:eastAsia="ＭＳ Ｐゴシック" w:hAnsi="ＭＳ Ｐゴシック"/>
          <w:b/>
          <w:sz w:val="22"/>
          <w:szCs w:val="22"/>
          <w:lang w:eastAsia="ja-JP"/>
        </w:rPr>
      </w:pPr>
      <w:r w:rsidRPr="009A466D">
        <w:rPr>
          <w:b/>
          <w:sz w:val="22"/>
          <w:szCs w:val="22"/>
          <w:lang w:eastAsia="ja-JP"/>
        </w:rPr>
        <w:br w:type="page"/>
      </w:r>
      <w:r w:rsidR="00E16F21" w:rsidRPr="0000152A">
        <w:rPr>
          <w:rFonts w:ascii="ＭＳ Ｐゴシック" w:eastAsia="ＭＳ Ｐゴシック" w:hAnsi="ＭＳ Ｐゴシック" w:hint="eastAsia"/>
          <w:b/>
          <w:sz w:val="22"/>
          <w:szCs w:val="22"/>
          <w:lang w:eastAsia="ja-JP"/>
        </w:rPr>
        <w:lastRenderedPageBreak/>
        <w:t>6.11.3</w:t>
      </w:r>
      <w:r w:rsidR="00E16F21" w:rsidRPr="0000152A">
        <w:rPr>
          <w:rFonts w:ascii="ＭＳ Ｐゴシック" w:eastAsia="ＭＳ Ｐゴシック" w:hAnsi="ＭＳ Ｐゴシック" w:hint="eastAsia"/>
          <w:b/>
          <w:sz w:val="22"/>
          <w:szCs w:val="22"/>
          <w:lang w:eastAsia="ja-JP"/>
        </w:rPr>
        <w:tab/>
        <w:t>検索時の留意点</w:t>
      </w:r>
    </w:p>
    <w:p w14:paraId="7B01A32B" w14:textId="77777777" w:rsidR="00705D39" w:rsidRDefault="00E16F21" w:rsidP="00E41AA8">
      <w:pPr>
        <w:pStyle w:val="1231"/>
        <w:spacing w:beforeLines="50" w:before="120" w:line="240" w:lineRule="auto"/>
        <w:ind w:left="25"/>
        <w:rPr>
          <w:rFonts w:ascii="Century" w:eastAsia="ＭＳ 明朝" w:hAnsi="Century"/>
          <w:sz w:val="22"/>
          <w:szCs w:val="22"/>
          <w:lang w:eastAsia="ja-JP"/>
        </w:rPr>
      </w:pPr>
      <w:r w:rsidRPr="009A466D">
        <w:rPr>
          <w:rFonts w:ascii="Century" w:eastAsia="ＭＳ 明朝" w:hAnsi="Century" w:hint="eastAsia"/>
          <w:sz w:val="22"/>
          <w:szCs w:val="22"/>
          <w:lang w:eastAsia="ja-JP"/>
        </w:rPr>
        <w:t>日和見感染を検索するために</w:t>
      </w:r>
      <w:r w:rsidRPr="009A466D">
        <w:rPr>
          <w:rFonts w:ascii="Century" w:eastAsia="ＭＳ 明朝" w:hAnsi="Century" w:hint="eastAsia"/>
          <w:sz w:val="22"/>
          <w:szCs w:val="22"/>
          <w:lang w:eastAsia="ja-JP"/>
        </w:rPr>
        <w:t>MedDRA</w:t>
      </w:r>
      <w:r w:rsidRPr="009A466D">
        <w:rPr>
          <w:rFonts w:ascii="Century" w:eastAsia="ＭＳ 明朝" w:hAnsi="Century" w:hint="eastAsia"/>
          <w:sz w:val="22"/>
          <w:szCs w:val="22"/>
          <w:lang w:eastAsia="ja-JP"/>
        </w:rPr>
        <w:t>用語を選択する場合には、基礎疾患、薬剤クラスおよび他の問題に関連する可能性がある状況を考慮すべきである。例えば、</w:t>
      </w:r>
      <w:r w:rsidR="0085191B" w:rsidRPr="009A466D">
        <w:rPr>
          <w:rFonts w:ascii="Century" w:eastAsia="ＭＳ 明朝" w:hAnsi="Century" w:hint="eastAsia"/>
          <w:sz w:val="22"/>
          <w:szCs w:val="22"/>
          <w:lang w:eastAsia="ja-JP"/>
        </w:rPr>
        <w:t>最も可能性のある</w:t>
      </w:r>
      <w:r w:rsidRPr="009A466D">
        <w:rPr>
          <w:rFonts w:ascii="Century" w:eastAsia="ＭＳ 明朝" w:hAnsi="Century" w:hint="eastAsia"/>
          <w:sz w:val="22"/>
          <w:szCs w:val="22"/>
          <w:lang w:eastAsia="ja-JP"/>
        </w:rPr>
        <w:t>病原体や影響を受ける身体部位は免疫抑制の原因（例：</w:t>
      </w:r>
      <w:r w:rsidRPr="009A466D">
        <w:rPr>
          <w:rFonts w:ascii="Century" w:eastAsia="ＭＳ 明朝" w:hAnsi="Century" w:hint="eastAsia"/>
          <w:sz w:val="22"/>
          <w:szCs w:val="22"/>
          <w:lang w:eastAsia="ja-JP"/>
        </w:rPr>
        <w:t>HIV</w:t>
      </w:r>
      <w:r w:rsidRPr="009A466D">
        <w:rPr>
          <w:rFonts w:ascii="Century" w:eastAsia="ＭＳ 明朝" w:hAnsi="Century" w:hint="eastAsia"/>
          <w:sz w:val="22"/>
          <w:szCs w:val="22"/>
          <w:lang w:eastAsia="ja-JP"/>
        </w:rPr>
        <w:t>感染、臓器移植、造血幹細胞移植、悪性疾患、化学療法、</w:t>
      </w:r>
      <w:r w:rsidRPr="009A466D">
        <w:rPr>
          <w:rFonts w:ascii="Century" w:eastAsia="ＭＳ 明朝" w:hAnsi="Century" w:hint="eastAsia"/>
          <w:sz w:val="22"/>
          <w:szCs w:val="22"/>
          <w:lang w:eastAsia="ja-JP"/>
        </w:rPr>
        <w:t>TNF-</w:t>
      </w:r>
      <w:r w:rsidRPr="009A466D">
        <w:rPr>
          <w:rFonts w:ascii="Century" w:eastAsia="ＭＳ 明朝" w:hAnsi="Century" w:hint="eastAsia"/>
          <w:sz w:val="22"/>
          <w:szCs w:val="22"/>
        </w:rPr>
        <w:t>α</w:t>
      </w:r>
      <w:r w:rsidRPr="009A466D">
        <w:rPr>
          <w:rFonts w:ascii="Century" w:eastAsia="ＭＳ 明朝" w:hAnsi="Century" w:hint="eastAsia"/>
          <w:sz w:val="22"/>
          <w:szCs w:val="22"/>
          <w:lang w:eastAsia="ja-JP"/>
        </w:rPr>
        <w:t>阻害剤等）、地域、年次／十年毎（長期的な病原体の流行の変化）によって異なる可能性がある。</w:t>
      </w:r>
      <w:r w:rsidR="00AA56F2" w:rsidRPr="009A466D">
        <w:rPr>
          <w:rFonts w:ascii="Century" w:eastAsia="ＭＳ 明朝" w:hAnsi="Century" w:hint="eastAsia"/>
          <w:sz w:val="22"/>
          <w:szCs w:val="22"/>
          <w:lang w:eastAsia="ja-JP"/>
        </w:rPr>
        <w:t>まず</w:t>
      </w:r>
      <w:r w:rsidRPr="009A466D">
        <w:rPr>
          <w:rFonts w:ascii="Century" w:eastAsia="ＭＳ 明朝" w:hAnsi="Century" w:hint="eastAsia"/>
          <w:sz w:val="22"/>
          <w:szCs w:val="22"/>
          <w:lang w:eastAsia="ja-JP"/>
        </w:rPr>
        <w:t>最初に、</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 xml:space="preserve">SOC; </w:t>
      </w:r>
      <w:r w:rsidRPr="009A466D">
        <w:rPr>
          <w:rFonts w:ascii="Century" w:eastAsia="ＭＳ 明朝" w:hAnsi="Century" w:hint="eastAsia"/>
          <w:b/>
          <w:i/>
          <w:sz w:val="22"/>
          <w:szCs w:val="22"/>
          <w:lang w:eastAsia="ja-JP"/>
        </w:rPr>
        <w:t>感染症および寄生虫症</w:t>
      </w:r>
      <w:r w:rsidR="00D44640">
        <w:rPr>
          <w:rFonts w:ascii="Century" w:eastAsia="ＭＳ 明朝" w:hAnsi="Century" w:hint="eastAsia"/>
          <w:sz w:val="22"/>
          <w:szCs w:val="22"/>
          <w:lang w:eastAsia="ja-JP"/>
        </w:rPr>
        <w:t>」</w:t>
      </w:r>
      <w:r w:rsidR="00AA56F2" w:rsidRPr="009A466D">
        <w:rPr>
          <w:rFonts w:ascii="Century" w:eastAsia="ＭＳ 明朝" w:hAnsi="Century" w:hint="eastAsia"/>
          <w:sz w:val="22"/>
          <w:szCs w:val="22"/>
          <w:lang w:eastAsia="ja-JP"/>
        </w:rPr>
        <w:t>を複数軸的に調べる</w:t>
      </w:r>
      <w:r w:rsidRPr="009A466D">
        <w:rPr>
          <w:rFonts w:ascii="Century" w:eastAsia="ＭＳ 明朝" w:hAnsi="Century" w:hint="eastAsia"/>
          <w:sz w:val="22"/>
          <w:szCs w:val="22"/>
          <w:lang w:eastAsia="ja-JP"/>
        </w:rPr>
        <w:t>べきであろう。</w:t>
      </w:r>
    </w:p>
    <w:p w14:paraId="08DDAEF9" w14:textId="77777777" w:rsidR="00705D39" w:rsidRDefault="00E16F21" w:rsidP="00E41AA8">
      <w:pPr>
        <w:pStyle w:val="1231"/>
        <w:spacing w:beforeLines="50" w:before="120" w:line="240" w:lineRule="auto"/>
        <w:ind w:left="25"/>
        <w:rPr>
          <w:rFonts w:ascii="Century" w:eastAsia="ＭＳ 明朝" w:hAnsi="Century"/>
          <w:sz w:val="22"/>
          <w:szCs w:val="22"/>
          <w:lang w:eastAsia="ja-JP"/>
        </w:rPr>
      </w:pPr>
      <w:r w:rsidRPr="009A466D">
        <w:rPr>
          <w:rFonts w:ascii="Century" w:eastAsia="ＭＳ 明朝" w:hAnsi="Century" w:hint="eastAsia"/>
          <w:sz w:val="22"/>
          <w:szCs w:val="22"/>
          <w:lang w:eastAsia="ja-JP"/>
        </w:rPr>
        <w:t>狭い範囲の（特異性の高い）検索には、</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 xml:space="preserve">SOC; </w:t>
      </w:r>
      <w:r w:rsidRPr="009A466D">
        <w:rPr>
          <w:rFonts w:ascii="Century" w:eastAsia="ＭＳ 明朝" w:hAnsi="Century" w:hint="eastAsia"/>
          <w:b/>
          <w:i/>
          <w:sz w:val="22"/>
          <w:szCs w:val="22"/>
          <w:lang w:eastAsia="ja-JP"/>
        </w:rPr>
        <w:t>感染症および寄生虫症</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中のある用語のみを使用すれば十分であろう。</w:t>
      </w:r>
    </w:p>
    <w:p w14:paraId="3B8E2DCC" w14:textId="77777777" w:rsidR="00705D39" w:rsidRDefault="00E16F21" w:rsidP="00E41AA8">
      <w:pPr>
        <w:pStyle w:val="1231"/>
        <w:spacing w:beforeLines="50" w:before="120" w:line="240" w:lineRule="auto"/>
        <w:ind w:left="25"/>
        <w:rPr>
          <w:rFonts w:ascii="Century" w:eastAsia="ＭＳ 明朝" w:hAnsi="Century"/>
          <w:sz w:val="22"/>
          <w:szCs w:val="22"/>
          <w:lang w:eastAsia="ja-JP"/>
        </w:rPr>
      </w:pPr>
      <w:r w:rsidRPr="009A466D">
        <w:rPr>
          <w:rFonts w:ascii="Century" w:eastAsia="ＭＳ 明朝" w:hAnsi="Century" w:hint="eastAsia"/>
          <w:sz w:val="22"/>
          <w:szCs w:val="22"/>
          <w:lang w:eastAsia="ja-JP"/>
        </w:rPr>
        <w:t>広範囲の検索を実施する場合は、</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 xml:space="preserve">SOC; </w:t>
      </w:r>
      <w:r w:rsidRPr="009A466D">
        <w:rPr>
          <w:rFonts w:ascii="Century" w:eastAsia="ＭＳ 明朝" w:hAnsi="Century" w:hint="eastAsia"/>
          <w:b/>
          <w:i/>
          <w:sz w:val="22"/>
          <w:szCs w:val="22"/>
          <w:lang w:eastAsia="ja-JP"/>
        </w:rPr>
        <w:t>感染症および寄生虫症</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の下の病原菌を特定しない用語（例：</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 xml:space="preserve">PT; </w:t>
      </w:r>
      <w:r w:rsidRPr="009A466D">
        <w:rPr>
          <w:rFonts w:ascii="Century" w:eastAsia="ＭＳ 明朝" w:hAnsi="Century" w:hint="eastAsia"/>
          <w:b/>
          <w:i/>
          <w:sz w:val="22"/>
          <w:szCs w:val="22"/>
          <w:lang w:eastAsia="ja-JP"/>
        </w:rPr>
        <w:t>肺炎</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 xml:space="preserve">PT; </w:t>
      </w:r>
      <w:r w:rsidRPr="009A466D">
        <w:rPr>
          <w:rFonts w:ascii="Century" w:eastAsia="ＭＳ 明朝" w:hAnsi="Century" w:hint="eastAsia"/>
          <w:b/>
          <w:i/>
          <w:sz w:val="22"/>
          <w:szCs w:val="22"/>
          <w:lang w:eastAsia="ja-JP"/>
        </w:rPr>
        <w:t>敗血症</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）を含めた全用語を検索に使用</w:t>
      </w:r>
      <w:r w:rsidR="00A14123" w:rsidRPr="009A466D">
        <w:rPr>
          <w:rFonts w:ascii="Century" w:eastAsia="ＭＳ 明朝" w:hAnsi="Century" w:hint="eastAsia"/>
          <w:sz w:val="22"/>
          <w:szCs w:val="22"/>
          <w:lang w:eastAsia="ja-JP"/>
        </w:rPr>
        <w:t>しても</w:t>
      </w:r>
      <w:r w:rsidR="004D2797" w:rsidRPr="009A466D">
        <w:rPr>
          <w:rFonts w:ascii="Century" w:eastAsia="ＭＳ 明朝" w:hAnsi="Century"/>
          <w:sz w:val="22"/>
          <w:szCs w:val="22"/>
          <w:lang w:eastAsia="ja-JP"/>
        </w:rPr>
        <w:br/>
      </w:r>
      <w:r w:rsidR="00A14123" w:rsidRPr="009A466D">
        <w:rPr>
          <w:rFonts w:ascii="Century" w:eastAsia="ＭＳ 明朝" w:hAnsi="Century" w:hint="eastAsia"/>
          <w:sz w:val="22"/>
          <w:szCs w:val="22"/>
          <w:lang w:eastAsia="ja-JP"/>
        </w:rPr>
        <w:t>よい</w:t>
      </w:r>
      <w:r w:rsidRPr="009A466D">
        <w:rPr>
          <w:rFonts w:ascii="Century" w:eastAsia="ＭＳ 明朝" w:hAnsi="Century" w:hint="eastAsia"/>
          <w:sz w:val="22"/>
          <w:szCs w:val="22"/>
          <w:lang w:eastAsia="ja-JP"/>
        </w:rPr>
        <w:t>。更に</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 xml:space="preserve">SOC; </w:t>
      </w:r>
      <w:r w:rsidRPr="009A466D">
        <w:rPr>
          <w:rFonts w:ascii="Century" w:eastAsia="ＭＳ 明朝" w:hAnsi="Century" w:hint="eastAsia"/>
          <w:b/>
          <w:i/>
          <w:sz w:val="22"/>
          <w:szCs w:val="22"/>
          <w:lang w:eastAsia="ja-JP"/>
        </w:rPr>
        <w:t>臨床検査</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の下の</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 xml:space="preserve">HLGT; </w:t>
      </w:r>
      <w:r w:rsidRPr="009A466D">
        <w:rPr>
          <w:rFonts w:ascii="Century" w:eastAsia="ＭＳ 明朝" w:hAnsi="Century" w:hint="eastAsia"/>
          <w:b/>
          <w:i/>
          <w:sz w:val="22"/>
          <w:szCs w:val="22"/>
          <w:lang w:eastAsia="ja-JP"/>
        </w:rPr>
        <w:t>微生物学的および血清学的検査</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にある臨床検査異常の用語も、関連する用語として含めてよ</w:t>
      </w:r>
      <w:r w:rsidR="00A14123" w:rsidRPr="009A466D">
        <w:rPr>
          <w:rFonts w:ascii="Century" w:eastAsia="ＭＳ 明朝" w:hAnsi="Century" w:hint="eastAsia"/>
          <w:sz w:val="22"/>
          <w:szCs w:val="22"/>
          <w:lang w:eastAsia="ja-JP"/>
        </w:rPr>
        <w:t>い</w:t>
      </w:r>
      <w:r w:rsidRPr="009A466D">
        <w:rPr>
          <w:rFonts w:ascii="Century" w:eastAsia="ＭＳ 明朝" w:hAnsi="Century" w:hint="eastAsia"/>
          <w:sz w:val="22"/>
          <w:szCs w:val="22"/>
          <w:lang w:eastAsia="ja-JP"/>
        </w:rPr>
        <w:t>。</w:t>
      </w:r>
    </w:p>
    <w:p w14:paraId="587FAC72" w14:textId="77777777" w:rsidR="00705D39" w:rsidRDefault="00E16F21" w:rsidP="00E41AA8">
      <w:pPr>
        <w:pStyle w:val="1231"/>
        <w:spacing w:beforeLines="50" w:before="120" w:line="240" w:lineRule="auto"/>
        <w:ind w:left="25"/>
        <w:rPr>
          <w:rFonts w:ascii="Century" w:eastAsia="ＭＳ 明朝" w:hAnsi="Century"/>
          <w:sz w:val="22"/>
          <w:szCs w:val="22"/>
          <w:lang w:eastAsia="ja-JP"/>
        </w:rPr>
      </w:pPr>
      <w:r w:rsidRPr="009A466D">
        <w:rPr>
          <w:rFonts w:ascii="Century" w:eastAsia="ＭＳ 明朝" w:hAnsi="Century" w:hint="eastAsia"/>
          <w:sz w:val="22"/>
          <w:szCs w:val="22"/>
          <w:lang w:eastAsia="ja-JP"/>
        </w:rPr>
        <w:t>以下の</w:t>
      </w:r>
      <w:r w:rsidRPr="009A466D">
        <w:rPr>
          <w:rFonts w:ascii="Century" w:eastAsia="ＭＳ 明朝" w:hAnsi="Century" w:cs="ＭＳ 明朝" w:hint="eastAsia"/>
          <w:sz w:val="22"/>
          <w:szCs w:val="22"/>
          <w:lang w:eastAsia="ja-JP"/>
        </w:rPr>
        <w:t>例示</w:t>
      </w:r>
      <w:r w:rsidRPr="009A466D">
        <w:rPr>
          <w:rFonts w:ascii="Century" w:eastAsia="ＭＳ 明朝" w:hAnsi="Century" w:hint="eastAsia"/>
          <w:sz w:val="22"/>
          <w:szCs w:val="22"/>
          <w:lang w:eastAsia="ja-JP"/>
        </w:rPr>
        <w:t>のような特定の状態を検出するために、</w:t>
      </w:r>
      <w:r w:rsidR="00903E02">
        <w:rPr>
          <w:rFonts w:ascii="Century" w:eastAsia="ＭＳ 明朝" w:hAnsi="Century" w:hint="eastAsia"/>
          <w:sz w:val="22"/>
          <w:szCs w:val="22"/>
          <w:lang w:eastAsia="ja-JP"/>
        </w:rPr>
        <w:t>検索</w:t>
      </w:r>
      <w:r w:rsidRPr="009A466D">
        <w:rPr>
          <w:rFonts w:ascii="Century" w:eastAsia="ＭＳ 明朝" w:hAnsi="Century" w:hint="eastAsia"/>
          <w:sz w:val="22"/>
          <w:szCs w:val="22"/>
          <w:lang w:eastAsia="ja-JP"/>
        </w:rPr>
        <w:t>用語</w:t>
      </w:r>
      <w:r w:rsidR="00092EC6" w:rsidRPr="009A466D">
        <w:rPr>
          <w:rFonts w:ascii="Century" w:eastAsia="ＭＳ 明朝" w:hAnsi="Century" w:hint="eastAsia"/>
          <w:sz w:val="22"/>
          <w:szCs w:val="22"/>
          <w:lang w:eastAsia="ja-JP"/>
        </w:rPr>
        <w:t>を</w:t>
      </w:r>
      <w:r w:rsidRPr="009A466D">
        <w:rPr>
          <w:rFonts w:ascii="Century" w:eastAsia="ＭＳ 明朝" w:hAnsi="Century" w:hint="eastAsia"/>
          <w:sz w:val="22"/>
          <w:szCs w:val="22"/>
          <w:lang w:eastAsia="ja-JP"/>
        </w:rPr>
        <w:t>追加</w:t>
      </w:r>
      <w:r w:rsidR="00092EC6" w:rsidRPr="009A466D">
        <w:rPr>
          <w:rFonts w:ascii="Century" w:eastAsia="ＭＳ 明朝" w:hAnsi="Century" w:hint="eastAsia"/>
          <w:sz w:val="22"/>
          <w:szCs w:val="22"/>
          <w:lang w:eastAsia="ja-JP"/>
        </w:rPr>
        <w:t>しても</w:t>
      </w:r>
      <w:r w:rsidR="00A14123" w:rsidRPr="009A466D">
        <w:rPr>
          <w:rFonts w:ascii="Century" w:eastAsia="ＭＳ 明朝" w:hAnsi="Century" w:hint="eastAsia"/>
          <w:sz w:val="22"/>
          <w:szCs w:val="22"/>
          <w:lang w:eastAsia="ja-JP"/>
        </w:rPr>
        <w:t>よい</w:t>
      </w:r>
      <w:r w:rsidRPr="009A466D">
        <w:rPr>
          <w:rFonts w:ascii="Century" w:eastAsia="ＭＳ 明朝" w:hAnsi="Century" w:hint="eastAsia"/>
          <w:sz w:val="22"/>
          <w:szCs w:val="22"/>
          <w:lang w:eastAsia="ja-JP"/>
        </w:rPr>
        <w:t>。</w:t>
      </w:r>
    </w:p>
    <w:p w14:paraId="35077A3D" w14:textId="77777777" w:rsidR="00C620DA" w:rsidRDefault="000818F5" w:rsidP="00E41AA8">
      <w:pPr>
        <w:pStyle w:val="1231"/>
        <w:numPr>
          <w:ilvl w:val="1"/>
          <w:numId w:val="87"/>
        </w:numPr>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潜在的な</w:t>
      </w:r>
      <w:r w:rsidR="00E16F21" w:rsidRPr="009A466D">
        <w:rPr>
          <w:rFonts w:ascii="Century" w:eastAsia="ＭＳ 明朝" w:hAnsi="Century" w:hint="eastAsia"/>
          <w:sz w:val="22"/>
          <w:szCs w:val="22"/>
          <w:lang w:eastAsia="ja-JP"/>
        </w:rPr>
        <w:t>HIV</w:t>
      </w:r>
      <w:r w:rsidR="00E16F21" w:rsidRPr="009A466D">
        <w:rPr>
          <w:rFonts w:ascii="Century" w:eastAsia="ＭＳ 明朝" w:hAnsi="Century" w:hint="eastAsia"/>
          <w:sz w:val="22"/>
          <w:szCs w:val="22"/>
          <w:lang w:eastAsia="ja-JP"/>
        </w:rPr>
        <w:t>感染を特定するには、</w:t>
      </w:r>
      <w:r w:rsidR="00D03224">
        <w:rPr>
          <w:rFonts w:ascii="Century" w:eastAsia="ＭＳ 明朝" w:hAnsi="Century" w:hint="eastAsia"/>
          <w:sz w:val="22"/>
          <w:szCs w:val="22"/>
          <w:lang w:eastAsia="ja-JP"/>
        </w:rPr>
        <w:t>「</w:t>
      </w:r>
      <w:r w:rsidR="00E16F21" w:rsidRPr="009A466D">
        <w:rPr>
          <w:rFonts w:ascii="Century" w:eastAsia="ＭＳ 明朝" w:hAnsi="Century" w:hint="eastAsia"/>
          <w:b/>
          <w:sz w:val="22"/>
          <w:szCs w:val="22"/>
          <w:lang w:eastAsia="ja-JP"/>
        </w:rPr>
        <w:t xml:space="preserve">PT; </w:t>
      </w:r>
      <w:r w:rsidR="00E16F21" w:rsidRPr="009A466D">
        <w:rPr>
          <w:rFonts w:ascii="Century" w:eastAsia="ＭＳ 明朝" w:hAnsi="Century" w:hint="eastAsia"/>
          <w:b/>
          <w:i/>
          <w:sz w:val="22"/>
          <w:szCs w:val="22"/>
          <w:lang w:eastAsia="ja-JP"/>
        </w:rPr>
        <w:t>免疫再構築症候群</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に加えて、</w:t>
      </w:r>
      <w:r w:rsidR="00D03224">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HIV</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AIDS</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CD4</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T</w:t>
      </w:r>
      <w:r w:rsidR="00E16F21" w:rsidRPr="009A466D">
        <w:rPr>
          <w:rFonts w:ascii="Century" w:eastAsia="ＭＳ 明朝" w:hAnsi="Century" w:hint="eastAsia"/>
          <w:sz w:val="22"/>
          <w:szCs w:val="22"/>
          <w:lang w:eastAsia="ja-JP"/>
        </w:rPr>
        <w:t>リンパ球</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を含む多くの</w:t>
      </w:r>
      <w:r w:rsidR="00E16F21" w:rsidRPr="009A466D">
        <w:rPr>
          <w:rFonts w:ascii="Century" w:eastAsia="ＭＳ 明朝" w:hAnsi="Century" w:hint="eastAsia"/>
          <w:sz w:val="22"/>
          <w:szCs w:val="22"/>
          <w:lang w:eastAsia="ja-JP"/>
        </w:rPr>
        <w:t>PT</w:t>
      </w:r>
      <w:r w:rsidR="00E16F21" w:rsidRPr="009A466D">
        <w:rPr>
          <w:rFonts w:ascii="Century" w:eastAsia="ＭＳ 明朝" w:hAnsi="Century" w:hint="eastAsia"/>
          <w:sz w:val="22"/>
          <w:szCs w:val="22"/>
          <w:lang w:eastAsia="ja-JP"/>
        </w:rPr>
        <w:t>を検索に追加してもよい。</w:t>
      </w:r>
    </w:p>
    <w:p w14:paraId="7AE9546B" w14:textId="77777777" w:rsidR="00C620DA" w:rsidRDefault="00E16F21" w:rsidP="00E41AA8">
      <w:pPr>
        <w:pStyle w:val="1231"/>
        <w:numPr>
          <w:ilvl w:val="1"/>
          <w:numId w:val="87"/>
        </w:numPr>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臓器移植</w:t>
      </w:r>
      <w:r w:rsidR="007D6FC6" w:rsidRPr="009A466D">
        <w:rPr>
          <w:rFonts w:ascii="Century" w:eastAsia="ＭＳ 明朝" w:hAnsi="Century" w:hint="eastAsia"/>
          <w:sz w:val="22"/>
          <w:szCs w:val="22"/>
          <w:lang w:eastAsia="ja-JP"/>
        </w:rPr>
        <w:t>や</w:t>
      </w:r>
      <w:r w:rsidRPr="009A466D">
        <w:rPr>
          <w:rFonts w:ascii="Century" w:eastAsia="ＭＳ 明朝" w:hAnsi="Century" w:hint="eastAsia"/>
          <w:sz w:val="22"/>
          <w:szCs w:val="22"/>
          <w:lang w:eastAsia="ja-JP"/>
        </w:rPr>
        <w:t>造血幹細胞移植</w:t>
      </w:r>
      <w:r w:rsidR="0028685D" w:rsidRPr="009A466D">
        <w:rPr>
          <w:rFonts w:ascii="Century" w:eastAsia="ＭＳ 明朝" w:hAnsi="Century" w:hint="eastAsia"/>
          <w:sz w:val="22"/>
          <w:szCs w:val="22"/>
          <w:lang w:eastAsia="ja-JP"/>
        </w:rPr>
        <w:t>の治療歴</w:t>
      </w:r>
      <w:r w:rsidRPr="009A466D">
        <w:rPr>
          <w:rFonts w:ascii="Century" w:eastAsia="ＭＳ 明朝" w:hAnsi="Century" w:hint="eastAsia"/>
          <w:sz w:val="22"/>
          <w:szCs w:val="22"/>
          <w:lang w:eastAsia="ja-JP"/>
        </w:rPr>
        <w:t>を特定するには、</w:t>
      </w:r>
      <w:r w:rsidR="00D03224">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移植</w:t>
      </w:r>
      <w:r w:rsidRPr="009A466D">
        <w:rPr>
          <w:rFonts w:ascii="Century" w:eastAsia="ＭＳ 明朝" w:hAnsi="Century" w:hint="eastAsia"/>
          <w:sz w:val="22"/>
          <w:szCs w:val="22"/>
          <w:lang w:eastAsia="ja-JP"/>
        </w:rPr>
        <w:t xml:space="preserve"> (</w:t>
      </w:r>
      <w:r w:rsidRPr="009A466D">
        <w:rPr>
          <w:rFonts w:ascii="Century" w:eastAsia="ＭＳ 明朝" w:hAnsi="Century"/>
          <w:sz w:val="22"/>
          <w:szCs w:val="22"/>
          <w:lang w:eastAsia="ja-JP"/>
        </w:rPr>
        <w:t>transplant</w:t>
      </w:r>
      <w:r w:rsidRPr="009A466D">
        <w:rPr>
          <w:rFonts w:ascii="Century" w:eastAsia="ＭＳ 明朝" w:hAnsi="Century" w:hint="eastAsia"/>
          <w:sz w:val="22"/>
          <w:szCs w:val="22"/>
          <w:lang w:eastAsia="ja-JP"/>
        </w:rPr>
        <w:t>、</w:t>
      </w:r>
      <w:r w:rsidRPr="009A466D">
        <w:rPr>
          <w:rFonts w:ascii="Century" w:eastAsia="ＭＳ 明朝" w:hAnsi="Century"/>
          <w:sz w:val="22"/>
          <w:szCs w:val="22"/>
          <w:lang w:eastAsia="ja-JP"/>
        </w:rPr>
        <w:t>graft</w:t>
      </w:r>
      <w:r w:rsidRPr="009A466D">
        <w:rPr>
          <w:rFonts w:ascii="Century" w:eastAsia="ＭＳ 明朝" w:hAnsi="Century" w:hint="eastAsia"/>
          <w:sz w:val="22"/>
          <w:szCs w:val="22"/>
          <w:lang w:eastAsia="ja-JP"/>
        </w:rPr>
        <w:t>)</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という語が付いた</w:t>
      </w:r>
      <w:r w:rsidRPr="009A466D">
        <w:rPr>
          <w:rFonts w:ascii="Century" w:eastAsia="ＭＳ 明朝" w:hAnsi="Century" w:hint="eastAsia"/>
          <w:sz w:val="22"/>
          <w:szCs w:val="22"/>
          <w:lang w:eastAsia="ja-JP"/>
        </w:rPr>
        <w:t>PT</w:t>
      </w:r>
      <w:r w:rsidR="00A14123" w:rsidRPr="009A466D">
        <w:rPr>
          <w:rFonts w:ascii="Century" w:eastAsia="ＭＳ 明朝" w:hAnsi="Century" w:hint="eastAsia"/>
          <w:sz w:val="22"/>
          <w:szCs w:val="22"/>
          <w:lang w:eastAsia="ja-JP"/>
        </w:rPr>
        <w:t>を</w:t>
      </w:r>
      <w:r w:rsidR="007D6FC6" w:rsidRPr="009A466D">
        <w:rPr>
          <w:rFonts w:ascii="Century" w:eastAsia="ＭＳ 明朝" w:hAnsi="Century" w:hint="eastAsia"/>
          <w:sz w:val="22"/>
          <w:szCs w:val="22"/>
          <w:lang w:eastAsia="ja-JP"/>
        </w:rPr>
        <w:t>使用</w:t>
      </w:r>
      <w:r w:rsidR="00A14123" w:rsidRPr="009A466D">
        <w:rPr>
          <w:rFonts w:ascii="Century" w:eastAsia="ＭＳ 明朝" w:hAnsi="Century" w:hint="eastAsia"/>
          <w:sz w:val="22"/>
          <w:szCs w:val="22"/>
          <w:lang w:eastAsia="ja-JP"/>
        </w:rPr>
        <w:t>してもよい</w:t>
      </w:r>
      <w:r w:rsidRPr="009A466D">
        <w:rPr>
          <w:rFonts w:ascii="Century" w:eastAsia="ＭＳ 明朝" w:hAnsi="Century" w:hint="eastAsia"/>
          <w:sz w:val="22"/>
          <w:szCs w:val="22"/>
          <w:lang w:eastAsia="ja-JP"/>
        </w:rPr>
        <w:t>。</w:t>
      </w:r>
    </w:p>
    <w:p w14:paraId="64587A0A" w14:textId="77777777" w:rsidR="00C620DA" w:rsidRDefault="000818F5" w:rsidP="00E41AA8">
      <w:pPr>
        <w:pStyle w:val="1231"/>
        <w:numPr>
          <w:ilvl w:val="1"/>
          <w:numId w:val="87"/>
        </w:numPr>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潜在的な</w:t>
      </w:r>
      <w:r w:rsidR="00E16F21" w:rsidRPr="009A466D">
        <w:rPr>
          <w:rFonts w:ascii="Century" w:eastAsia="ＭＳ 明朝" w:hAnsi="Century" w:hint="eastAsia"/>
          <w:sz w:val="22"/>
          <w:szCs w:val="22"/>
          <w:lang w:eastAsia="ja-JP"/>
        </w:rPr>
        <w:t>悪性疾患</w:t>
      </w:r>
      <w:r w:rsidR="00125A00" w:rsidRPr="009A466D">
        <w:rPr>
          <w:rFonts w:ascii="Century" w:eastAsia="ＭＳ 明朝" w:hAnsi="Century" w:hint="eastAsia"/>
          <w:sz w:val="22"/>
          <w:szCs w:val="22"/>
          <w:lang w:eastAsia="ja-JP"/>
        </w:rPr>
        <w:t>を特定するには</w:t>
      </w:r>
      <w:r w:rsidR="00E16F2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00E16F21" w:rsidRPr="009A466D">
        <w:rPr>
          <w:rFonts w:ascii="Century" w:eastAsia="ＭＳ 明朝" w:hAnsi="Century" w:hint="eastAsia"/>
          <w:b/>
          <w:sz w:val="22"/>
          <w:szCs w:val="22"/>
          <w:lang w:eastAsia="ja-JP"/>
        </w:rPr>
        <w:t xml:space="preserve">SOC; </w:t>
      </w:r>
      <w:r w:rsidR="00E16F21" w:rsidRPr="009A466D">
        <w:rPr>
          <w:rFonts w:ascii="Century" w:eastAsia="ＭＳ 明朝" w:hAnsi="Century" w:hint="eastAsia"/>
          <w:b/>
          <w:i/>
          <w:sz w:val="22"/>
          <w:szCs w:val="22"/>
          <w:lang w:eastAsia="ja-JP"/>
        </w:rPr>
        <w:t>良性、悪性および詳細不明の新生物（嚢胞およびポリープを含む）</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を確認</w:t>
      </w:r>
      <w:r w:rsidR="00477C98" w:rsidRPr="009A466D">
        <w:rPr>
          <w:rFonts w:ascii="Century" w:eastAsia="ＭＳ 明朝" w:hAnsi="Century" w:hint="eastAsia"/>
          <w:sz w:val="22"/>
          <w:szCs w:val="22"/>
          <w:lang w:eastAsia="ja-JP"/>
        </w:rPr>
        <w:t>し</w:t>
      </w:r>
      <w:r w:rsidR="00E16F21" w:rsidRPr="009A466D">
        <w:rPr>
          <w:rFonts w:ascii="Century" w:eastAsia="ＭＳ 明朝" w:hAnsi="Century" w:hint="eastAsia"/>
          <w:sz w:val="22"/>
          <w:szCs w:val="22"/>
          <w:lang w:eastAsia="ja-JP"/>
        </w:rPr>
        <w:t>、好中球減少症や化学療法の結果生じた二次的症状に関連する幾つかの</w:t>
      </w:r>
      <w:r w:rsidR="00E16F21" w:rsidRPr="009A466D">
        <w:rPr>
          <w:rFonts w:ascii="Century" w:eastAsia="ＭＳ 明朝" w:hAnsi="Century" w:hint="eastAsia"/>
          <w:sz w:val="22"/>
          <w:szCs w:val="22"/>
          <w:lang w:eastAsia="ja-JP"/>
        </w:rPr>
        <w:t>PT</w:t>
      </w:r>
      <w:r w:rsidR="00E16F21" w:rsidRPr="009A466D">
        <w:rPr>
          <w:rFonts w:ascii="Century" w:eastAsia="ＭＳ 明朝" w:hAnsi="Century" w:hint="eastAsia"/>
          <w:sz w:val="22"/>
          <w:szCs w:val="22"/>
          <w:lang w:eastAsia="ja-JP"/>
        </w:rPr>
        <w:t>を検索に追加しても</w:t>
      </w:r>
      <w:r w:rsidR="00A14123" w:rsidRPr="009A466D">
        <w:rPr>
          <w:rFonts w:ascii="Century" w:eastAsia="ＭＳ 明朝" w:hAnsi="Century" w:hint="eastAsia"/>
          <w:sz w:val="22"/>
          <w:szCs w:val="22"/>
          <w:lang w:eastAsia="ja-JP"/>
        </w:rPr>
        <w:t>よい</w:t>
      </w:r>
      <w:r w:rsidR="00E16F21" w:rsidRPr="009A466D">
        <w:rPr>
          <w:rFonts w:ascii="Century" w:eastAsia="ＭＳ 明朝" w:hAnsi="Century" w:hint="eastAsia"/>
          <w:sz w:val="22"/>
          <w:szCs w:val="22"/>
          <w:lang w:eastAsia="ja-JP"/>
        </w:rPr>
        <w:t>。</w:t>
      </w:r>
    </w:p>
    <w:p w14:paraId="314EC480"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288" w:name="_Toc420230506"/>
      <w:bookmarkStart w:id="289" w:name="_Toc420231999"/>
      <w:bookmarkStart w:id="290" w:name="_Toc420292702"/>
      <w:bookmarkStart w:id="291" w:name="_Toc420293047"/>
      <w:bookmarkStart w:id="292" w:name="_Toc427562941"/>
      <w:bookmarkStart w:id="293" w:name="_Toc429210182"/>
      <w:bookmarkStart w:id="294" w:name="_Toc443386839"/>
      <w:bookmarkStart w:id="295" w:name="_Toc459295125"/>
      <w:r w:rsidRPr="007A64A5">
        <w:rPr>
          <w:rFonts w:ascii="ＭＳ Ｐゴシック" w:eastAsia="ＭＳ Ｐゴシック" w:hAnsi="ＭＳ Ｐゴシック" w:hint="eastAsia"/>
          <w:i w:val="0"/>
          <w:sz w:val="24"/>
          <w:szCs w:val="24"/>
          <w:lang w:eastAsia="ja-JP"/>
        </w:rPr>
        <w:lastRenderedPageBreak/>
        <w:t>6.12</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ED1845"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傷害、中毒および処置合併症</w:t>
      </w:r>
      <w:bookmarkEnd w:id="288"/>
      <w:bookmarkEnd w:id="289"/>
      <w:bookmarkEnd w:id="290"/>
      <w:bookmarkEnd w:id="291"/>
      <w:bookmarkEnd w:id="292"/>
      <w:bookmarkEnd w:id="293"/>
      <w:r w:rsidR="00D44640">
        <w:rPr>
          <w:rFonts w:ascii="ＭＳ Ｐゴシック" w:eastAsia="ＭＳ Ｐゴシック" w:hAnsi="ＭＳ Ｐゴシック" w:hint="eastAsia"/>
          <w:i w:val="0"/>
          <w:sz w:val="24"/>
          <w:szCs w:val="24"/>
          <w:lang w:eastAsia="ja-JP"/>
        </w:rPr>
        <w:t>」</w:t>
      </w:r>
      <w:bookmarkEnd w:id="294"/>
      <w:bookmarkEnd w:id="295"/>
    </w:p>
    <w:p w14:paraId="35D5276F"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6.12.1</w:t>
      </w:r>
      <w:r w:rsidRPr="0000152A">
        <w:rPr>
          <w:rFonts w:ascii="ＭＳ Ｐゴシック" w:eastAsia="ＭＳ Ｐゴシック" w:hAnsi="ＭＳ Ｐゴシック" w:hint="eastAsia"/>
          <w:b/>
          <w:sz w:val="22"/>
          <w:szCs w:val="22"/>
          <w:lang w:eastAsia="ja-JP"/>
        </w:rPr>
        <w:tab/>
        <w:t>分類基準</w:t>
      </w:r>
    </w:p>
    <w:p w14:paraId="4D56AB5C" w14:textId="77777777" w:rsidR="00705D39" w:rsidRDefault="00DA74A4" w:rsidP="00E41AA8">
      <w:pPr>
        <w:spacing w:beforeLines="50" w:before="120"/>
        <w:rPr>
          <w:sz w:val="22"/>
          <w:szCs w:val="22"/>
          <w:lang w:eastAsia="ja-JP"/>
        </w:rPr>
      </w:pPr>
      <w:r w:rsidRPr="009A466D">
        <w:rPr>
          <w:sz w:val="22"/>
          <w:szCs w:val="22"/>
          <w:lang w:eastAsia="ja-JP"/>
        </w:rPr>
        <w:t>本</w:t>
      </w:r>
      <w:r w:rsidRPr="009A466D">
        <w:rPr>
          <w:sz w:val="22"/>
          <w:szCs w:val="22"/>
          <w:lang w:eastAsia="ja-JP"/>
        </w:rPr>
        <w:t>SOC</w:t>
      </w:r>
      <w:r w:rsidR="0064051F" w:rsidRPr="009A466D">
        <w:rPr>
          <w:sz w:val="22"/>
          <w:szCs w:val="22"/>
          <w:lang w:eastAsia="ja-JP"/>
        </w:rPr>
        <w:t>は、報告される医学的事象の中で重要と考えられる傷害、中毒、医療機器による合併症、処置による合併症などを表す用語を分類している。</w:t>
      </w:r>
    </w:p>
    <w:p w14:paraId="10F8C0B1" w14:textId="77777777" w:rsidR="00705D39" w:rsidRPr="00064667" w:rsidRDefault="00C64A5D" w:rsidP="00E41AA8">
      <w:pPr>
        <w:spacing w:beforeLines="50" w:before="120"/>
        <w:rPr>
          <w:sz w:val="22"/>
          <w:szCs w:val="22"/>
          <w:lang w:eastAsia="ja-JP"/>
        </w:rPr>
      </w:pPr>
      <w:r w:rsidRPr="00064667">
        <w:rPr>
          <w:rFonts w:hint="eastAsia"/>
          <w:sz w:val="22"/>
          <w:szCs w:val="22"/>
          <w:lang w:eastAsia="ja-JP"/>
        </w:rPr>
        <w:t>外</w:t>
      </w:r>
      <w:r w:rsidR="0027587F" w:rsidRPr="00064667">
        <w:rPr>
          <w:rFonts w:hint="eastAsia"/>
          <w:sz w:val="22"/>
          <w:szCs w:val="22"/>
          <w:lang w:eastAsia="ja-JP"/>
        </w:rPr>
        <w:t>傷</w:t>
      </w:r>
      <w:r w:rsidR="0064051F" w:rsidRPr="00064667">
        <w:rPr>
          <w:rFonts w:hint="eastAsia"/>
          <w:sz w:val="22"/>
          <w:szCs w:val="22"/>
          <w:lang w:eastAsia="ja-JP"/>
        </w:rPr>
        <w:t>、中毒、処置合併症に直接関連する用語は</w:t>
      </w:r>
      <w:r w:rsidR="00D03224" w:rsidRPr="00064667">
        <w:rPr>
          <w:rFonts w:hint="eastAsia"/>
          <w:sz w:val="22"/>
          <w:szCs w:val="22"/>
          <w:lang w:eastAsia="ja-JP"/>
        </w:rPr>
        <w:t>「</w:t>
      </w:r>
      <w:r w:rsidR="0064051F" w:rsidRPr="00064667">
        <w:rPr>
          <w:b/>
          <w:bCs/>
          <w:iCs/>
          <w:sz w:val="22"/>
          <w:szCs w:val="22"/>
          <w:lang w:eastAsia="ja-JP"/>
        </w:rPr>
        <w:t>SOC;</w:t>
      </w:r>
      <w:r w:rsidR="00A75180" w:rsidRPr="00064667">
        <w:rPr>
          <w:b/>
          <w:bCs/>
          <w:iCs/>
          <w:sz w:val="22"/>
          <w:szCs w:val="22"/>
          <w:lang w:eastAsia="ja-JP"/>
        </w:rPr>
        <w:t xml:space="preserve"> </w:t>
      </w:r>
      <w:r w:rsidR="0064051F" w:rsidRPr="00064667">
        <w:rPr>
          <w:rFonts w:hint="eastAsia"/>
          <w:b/>
          <w:bCs/>
          <w:i/>
          <w:iCs/>
          <w:sz w:val="22"/>
          <w:szCs w:val="22"/>
          <w:lang w:eastAsia="ja-JP"/>
        </w:rPr>
        <w:t>傷害、中毒および処置合併症</w:t>
      </w:r>
      <w:r w:rsidR="00D44640" w:rsidRPr="00064667">
        <w:rPr>
          <w:rFonts w:hint="eastAsia"/>
          <w:sz w:val="22"/>
          <w:szCs w:val="22"/>
          <w:lang w:eastAsia="ja-JP"/>
        </w:rPr>
        <w:t>」</w:t>
      </w:r>
      <w:r w:rsidR="0064051F" w:rsidRPr="00064667">
        <w:rPr>
          <w:rFonts w:hint="eastAsia"/>
          <w:sz w:val="22"/>
          <w:szCs w:val="22"/>
          <w:lang w:eastAsia="ja-JP"/>
        </w:rPr>
        <w:t>をプライマリーリンクとしている。</w:t>
      </w:r>
      <w:r w:rsidR="0027587F" w:rsidRPr="00064667">
        <w:rPr>
          <w:rFonts w:hint="eastAsia"/>
          <w:sz w:val="22"/>
          <w:szCs w:val="22"/>
          <w:lang w:eastAsia="ja-JP"/>
        </w:rPr>
        <w:t>しかし、</w:t>
      </w:r>
      <w:r w:rsidR="00084426" w:rsidRPr="00064667">
        <w:rPr>
          <w:rFonts w:hint="eastAsia"/>
          <w:sz w:val="22"/>
          <w:szCs w:val="22"/>
          <w:lang w:eastAsia="ja-JP"/>
        </w:rPr>
        <w:t>分娩時外傷に関連する用語</w:t>
      </w:r>
      <w:r w:rsidR="00AA2702" w:rsidRPr="00064667">
        <w:rPr>
          <w:rFonts w:hint="eastAsia"/>
          <w:sz w:val="22"/>
          <w:szCs w:val="22"/>
          <w:lang w:eastAsia="ja-JP"/>
        </w:rPr>
        <w:t>、</w:t>
      </w:r>
      <w:r w:rsidR="00084426" w:rsidRPr="00064667">
        <w:rPr>
          <w:rFonts w:hint="eastAsia"/>
          <w:sz w:val="22"/>
          <w:szCs w:val="22"/>
          <w:lang w:eastAsia="ja-JP"/>
        </w:rPr>
        <w:t>例えば「</w:t>
      </w:r>
      <w:r w:rsidR="00084426" w:rsidRPr="00064667">
        <w:rPr>
          <w:b/>
          <w:sz w:val="22"/>
          <w:szCs w:val="22"/>
          <w:lang w:eastAsia="ja-JP"/>
        </w:rPr>
        <w:t>PT</w:t>
      </w:r>
      <w:r w:rsidR="00CD2645" w:rsidRPr="00064667">
        <w:rPr>
          <w:b/>
          <w:sz w:val="22"/>
          <w:szCs w:val="22"/>
          <w:lang w:eastAsia="ja-JP"/>
        </w:rPr>
        <w:t>;</w:t>
      </w:r>
      <w:r w:rsidR="00084426" w:rsidRPr="00064667">
        <w:rPr>
          <w:rFonts w:hint="eastAsia"/>
          <w:b/>
          <w:i/>
          <w:sz w:val="22"/>
          <w:szCs w:val="22"/>
          <w:lang w:eastAsia="ja-JP"/>
        </w:rPr>
        <w:t>分娩時外傷による顔面神経損傷</w:t>
      </w:r>
      <w:r w:rsidR="00084426" w:rsidRPr="00064667">
        <w:rPr>
          <w:rFonts w:hint="eastAsia"/>
          <w:sz w:val="22"/>
          <w:szCs w:val="22"/>
          <w:lang w:eastAsia="ja-JP"/>
        </w:rPr>
        <w:t>」など</w:t>
      </w:r>
      <w:r w:rsidR="0027587F" w:rsidRPr="00064667">
        <w:rPr>
          <w:rFonts w:hint="eastAsia"/>
          <w:sz w:val="22"/>
          <w:szCs w:val="22"/>
          <w:lang w:eastAsia="ja-JP"/>
        </w:rPr>
        <w:t>は例外的に</w:t>
      </w:r>
      <w:r w:rsidR="00D03224" w:rsidRPr="00064667">
        <w:rPr>
          <w:rFonts w:hint="eastAsia"/>
          <w:sz w:val="22"/>
          <w:szCs w:val="22"/>
          <w:lang w:eastAsia="ja-JP"/>
        </w:rPr>
        <w:t>「</w:t>
      </w:r>
      <w:r w:rsidR="0027587F" w:rsidRPr="00064667">
        <w:rPr>
          <w:b/>
          <w:sz w:val="22"/>
          <w:szCs w:val="22"/>
          <w:lang w:eastAsia="ja-JP"/>
        </w:rPr>
        <w:t>SOC</w:t>
      </w:r>
      <w:r w:rsidR="00A75180" w:rsidRPr="00064667">
        <w:rPr>
          <w:b/>
          <w:sz w:val="22"/>
          <w:szCs w:val="22"/>
          <w:lang w:eastAsia="ja-JP"/>
        </w:rPr>
        <w:t xml:space="preserve">; </w:t>
      </w:r>
      <w:r w:rsidR="0027587F" w:rsidRPr="00064667">
        <w:rPr>
          <w:rFonts w:hint="eastAsia"/>
          <w:b/>
          <w:i/>
          <w:sz w:val="22"/>
          <w:szCs w:val="22"/>
          <w:lang w:eastAsia="ja-JP"/>
        </w:rPr>
        <w:t>妊娠、産褥および周産期の状態</w:t>
      </w:r>
      <w:r w:rsidR="00D44640" w:rsidRPr="00064667">
        <w:rPr>
          <w:rFonts w:hint="eastAsia"/>
          <w:sz w:val="22"/>
          <w:szCs w:val="22"/>
          <w:lang w:eastAsia="ja-JP"/>
        </w:rPr>
        <w:t>」</w:t>
      </w:r>
      <w:r w:rsidR="0027587F" w:rsidRPr="00064667">
        <w:rPr>
          <w:rFonts w:hint="eastAsia"/>
          <w:sz w:val="22"/>
          <w:szCs w:val="22"/>
          <w:lang w:eastAsia="ja-JP"/>
        </w:rPr>
        <w:t>をプライマリーとしている。さらに</w:t>
      </w:r>
      <w:r w:rsidR="0064051F" w:rsidRPr="00064667">
        <w:rPr>
          <w:rFonts w:hint="eastAsia"/>
          <w:sz w:val="22"/>
          <w:szCs w:val="22"/>
          <w:lang w:eastAsia="ja-JP"/>
        </w:rPr>
        <w:t>、骨折はほとんどの場合</w:t>
      </w:r>
      <w:r w:rsidR="0027587F" w:rsidRPr="00064667">
        <w:rPr>
          <w:rFonts w:hint="eastAsia"/>
          <w:sz w:val="22"/>
          <w:szCs w:val="22"/>
          <w:lang w:eastAsia="ja-JP"/>
        </w:rPr>
        <w:t>、</w:t>
      </w:r>
      <w:r w:rsidR="0064051F" w:rsidRPr="00064667">
        <w:rPr>
          <w:rFonts w:hint="eastAsia"/>
          <w:sz w:val="22"/>
          <w:szCs w:val="22"/>
          <w:lang w:eastAsia="ja-JP"/>
        </w:rPr>
        <w:t>傷害に起因し、</w:t>
      </w:r>
      <w:r w:rsidR="00DA74A4" w:rsidRPr="00064667">
        <w:rPr>
          <w:rFonts w:hint="eastAsia"/>
          <w:sz w:val="22"/>
          <w:szCs w:val="22"/>
          <w:lang w:eastAsia="ja-JP"/>
        </w:rPr>
        <w:t>本</w:t>
      </w:r>
      <w:r w:rsidR="00DA74A4" w:rsidRPr="00064667">
        <w:rPr>
          <w:sz w:val="22"/>
          <w:szCs w:val="22"/>
          <w:lang w:eastAsia="ja-JP"/>
        </w:rPr>
        <w:t>SOC</w:t>
      </w:r>
      <w:r w:rsidR="0064051F" w:rsidRPr="00064667">
        <w:rPr>
          <w:rFonts w:hint="eastAsia"/>
          <w:sz w:val="22"/>
          <w:szCs w:val="22"/>
          <w:lang w:eastAsia="ja-JP"/>
        </w:rPr>
        <w:t>をプライマリーリンクとしているが、病的骨折や骨粗鬆症による骨折は</w:t>
      </w:r>
      <w:r w:rsidR="00D03224" w:rsidRPr="00064667">
        <w:rPr>
          <w:rFonts w:hint="eastAsia"/>
          <w:sz w:val="22"/>
          <w:szCs w:val="22"/>
          <w:lang w:eastAsia="ja-JP"/>
        </w:rPr>
        <w:t>「</w:t>
      </w:r>
      <w:r w:rsidR="0064051F" w:rsidRPr="00064667">
        <w:rPr>
          <w:b/>
          <w:sz w:val="22"/>
          <w:szCs w:val="22"/>
          <w:lang w:eastAsia="ja-JP"/>
        </w:rPr>
        <w:t>SOC;</w:t>
      </w:r>
      <w:r w:rsidR="00A75180" w:rsidRPr="00064667">
        <w:rPr>
          <w:b/>
          <w:sz w:val="22"/>
          <w:szCs w:val="22"/>
          <w:lang w:eastAsia="ja-JP"/>
        </w:rPr>
        <w:t xml:space="preserve"> </w:t>
      </w:r>
      <w:r w:rsidR="0064051F" w:rsidRPr="00064667">
        <w:rPr>
          <w:rFonts w:hint="eastAsia"/>
          <w:b/>
          <w:i/>
          <w:sz w:val="22"/>
          <w:szCs w:val="22"/>
          <w:lang w:eastAsia="ja-JP"/>
        </w:rPr>
        <w:t>筋骨格系および結合組織障害</w:t>
      </w:r>
      <w:r w:rsidR="00D44640" w:rsidRPr="00064667">
        <w:rPr>
          <w:rFonts w:hint="eastAsia"/>
          <w:sz w:val="22"/>
          <w:szCs w:val="22"/>
          <w:lang w:eastAsia="ja-JP"/>
        </w:rPr>
        <w:t>」</w:t>
      </w:r>
      <w:r w:rsidR="0064051F" w:rsidRPr="00064667">
        <w:rPr>
          <w:rFonts w:hint="eastAsia"/>
          <w:sz w:val="22"/>
          <w:szCs w:val="22"/>
          <w:lang w:eastAsia="ja-JP"/>
        </w:rPr>
        <w:t>をプライマリーとしている。</w:t>
      </w:r>
      <w:r w:rsidR="00D03224" w:rsidRPr="00064667">
        <w:rPr>
          <w:rFonts w:hint="eastAsia"/>
          <w:sz w:val="22"/>
          <w:szCs w:val="22"/>
          <w:lang w:eastAsia="ja-JP"/>
        </w:rPr>
        <w:t>「</w:t>
      </w:r>
      <w:r w:rsidR="0064051F" w:rsidRPr="00064667">
        <w:rPr>
          <w:b/>
          <w:sz w:val="22"/>
          <w:szCs w:val="22"/>
          <w:lang w:eastAsia="ja-JP"/>
        </w:rPr>
        <w:t>HLGT;</w:t>
      </w:r>
      <w:r w:rsidR="00A75180" w:rsidRPr="00064667">
        <w:rPr>
          <w:b/>
          <w:sz w:val="22"/>
          <w:szCs w:val="22"/>
          <w:lang w:eastAsia="ja-JP"/>
        </w:rPr>
        <w:t xml:space="preserve"> </w:t>
      </w:r>
      <w:r w:rsidR="00903E02" w:rsidRPr="00064667">
        <w:rPr>
          <w:rFonts w:hint="eastAsia"/>
          <w:b/>
          <w:i/>
          <w:sz w:val="22"/>
          <w:szCs w:val="22"/>
          <w:lang w:eastAsia="ja-JP"/>
        </w:rPr>
        <w:t>曝露、</w:t>
      </w:r>
      <w:r w:rsidR="0064051F" w:rsidRPr="00064667">
        <w:rPr>
          <w:rFonts w:hint="eastAsia"/>
          <w:b/>
          <w:i/>
          <w:sz w:val="22"/>
          <w:szCs w:val="22"/>
          <w:lang w:eastAsia="ja-JP"/>
        </w:rPr>
        <w:t>化学的損傷および中毒</w:t>
      </w:r>
      <w:r w:rsidR="00D44640" w:rsidRPr="00064667">
        <w:rPr>
          <w:rFonts w:hint="eastAsia"/>
          <w:sz w:val="22"/>
          <w:szCs w:val="22"/>
          <w:lang w:eastAsia="ja-JP"/>
        </w:rPr>
        <w:t>」</w:t>
      </w:r>
      <w:r w:rsidR="0064051F" w:rsidRPr="00064667">
        <w:rPr>
          <w:rFonts w:hint="eastAsia"/>
          <w:sz w:val="22"/>
          <w:szCs w:val="22"/>
          <w:lang w:eastAsia="ja-JP"/>
        </w:rPr>
        <w:t>の下の</w:t>
      </w:r>
      <w:r w:rsidR="00D03224" w:rsidRPr="00064667">
        <w:rPr>
          <w:rFonts w:hint="eastAsia"/>
          <w:sz w:val="22"/>
          <w:szCs w:val="22"/>
          <w:lang w:eastAsia="ja-JP"/>
        </w:rPr>
        <w:t>「</w:t>
      </w:r>
      <w:r w:rsidR="0064051F" w:rsidRPr="00064667">
        <w:rPr>
          <w:b/>
          <w:sz w:val="22"/>
          <w:szCs w:val="22"/>
          <w:lang w:eastAsia="ja-JP"/>
        </w:rPr>
        <w:t>HLT;</w:t>
      </w:r>
      <w:r w:rsidR="00A75180" w:rsidRPr="00064667">
        <w:rPr>
          <w:b/>
          <w:sz w:val="22"/>
          <w:szCs w:val="22"/>
          <w:lang w:eastAsia="ja-JP"/>
        </w:rPr>
        <w:t xml:space="preserve"> </w:t>
      </w:r>
      <w:r w:rsidR="0064051F" w:rsidRPr="00064667">
        <w:rPr>
          <w:rFonts w:hint="eastAsia"/>
          <w:b/>
          <w:i/>
          <w:sz w:val="22"/>
          <w:szCs w:val="22"/>
          <w:lang w:eastAsia="ja-JP"/>
        </w:rPr>
        <w:t>中毒および毒性</w:t>
      </w:r>
      <w:r w:rsidR="00D44640" w:rsidRPr="00064667">
        <w:rPr>
          <w:rFonts w:hint="eastAsia"/>
          <w:sz w:val="22"/>
          <w:szCs w:val="22"/>
          <w:lang w:eastAsia="ja-JP"/>
        </w:rPr>
        <w:t>」</w:t>
      </w:r>
      <w:r w:rsidR="0064051F" w:rsidRPr="00064667">
        <w:rPr>
          <w:rFonts w:hint="eastAsia"/>
          <w:sz w:val="22"/>
          <w:szCs w:val="22"/>
          <w:lang w:eastAsia="ja-JP"/>
        </w:rPr>
        <w:t>にリンクしている</w:t>
      </w:r>
      <w:r w:rsidR="0064051F" w:rsidRPr="00064667">
        <w:rPr>
          <w:sz w:val="22"/>
          <w:szCs w:val="22"/>
          <w:lang w:eastAsia="ja-JP"/>
        </w:rPr>
        <w:t>PT</w:t>
      </w:r>
      <w:r w:rsidR="0064051F" w:rsidRPr="00064667">
        <w:rPr>
          <w:rFonts w:hint="eastAsia"/>
          <w:sz w:val="22"/>
          <w:szCs w:val="22"/>
          <w:lang w:eastAsia="ja-JP"/>
        </w:rPr>
        <w:t>は</w:t>
      </w:r>
      <w:r w:rsidR="00710939" w:rsidRPr="00064667">
        <w:rPr>
          <w:rFonts w:hint="eastAsia"/>
          <w:sz w:val="22"/>
          <w:szCs w:val="22"/>
          <w:lang w:eastAsia="ja-JP"/>
        </w:rPr>
        <w:t>本</w:t>
      </w:r>
      <w:r w:rsidR="0064051F" w:rsidRPr="00064667">
        <w:rPr>
          <w:sz w:val="22"/>
          <w:szCs w:val="22"/>
          <w:lang w:eastAsia="ja-JP"/>
        </w:rPr>
        <w:t>SOC</w:t>
      </w:r>
      <w:r w:rsidR="0064051F" w:rsidRPr="00064667">
        <w:rPr>
          <w:rFonts w:hint="eastAsia"/>
          <w:sz w:val="22"/>
          <w:szCs w:val="22"/>
          <w:lang w:eastAsia="ja-JP"/>
        </w:rPr>
        <w:t>をプライマリーとしているが、発現部位が用語表記中に示されている場合には、それぞれの部位が当てはまる</w:t>
      </w:r>
      <w:r w:rsidR="0064051F" w:rsidRPr="00064667">
        <w:rPr>
          <w:sz w:val="22"/>
          <w:szCs w:val="22"/>
          <w:lang w:eastAsia="ja-JP"/>
        </w:rPr>
        <w:t>SOC</w:t>
      </w:r>
      <w:r w:rsidR="0064051F" w:rsidRPr="00064667">
        <w:rPr>
          <w:rFonts w:hint="eastAsia"/>
          <w:sz w:val="22"/>
          <w:szCs w:val="22"/>
          <w:lang w:eastAsia="ja-JP"/>
        </w:rPr>
        <w:t>をプライマリーとしている。その理由は、例えば、</w:t>
      </w:r>
      <w:r w:rsidR="00D03224" w:rsidRPr="00064667">
        <w:rPr>
          <w:rFonts w:hint="eastAsia"/>
          <w:sz w:val="22"/>
          <w:szCs w:val="22"/>
          <w:lang w:eastAsia="ja-JP"/>
        </w:rPr>
        <w:t>「</w:t>
      </w:r>
      <w:r w:rsidR="0064051F" w:rsidRPr="00064667">
        <w:rPr>
          <w:rFonts w:hint="eastAsia"/>
          <w:sz w:val="22"/>
          <w:szCs w:val="22"/>
          <w:lang w:eastAsia="ja-JP"/>
        </w:rPr>
        <w:t>中毒性ネフロパ</w:t>
      </w:r>
      <w:r w:rsidR="003876ED" w:rsidRPr="00064667">
        <w:rPr>
          <w:rFonts w:hint="eastAsia"/>
          <w:sz w:val="22"/>
          <w:szCs w:val="22"/>
          <w:lang w:eastAsia="ja-JP"/>
        </w:rPr>
        <w:t>シ</w:t>
      </w:r>
      <w:r w:rsidR="0064051F" w:rsidRPr="00064667">
        <w:rPr>
          <w:rFonts w:hint="eastAsia"/>
          <w:sz w:val="22"/>
          <w:szCs w:val="22"/>
          <w:lang w:eastAsia="ja-JP"/>
        </w:rPr>
        <w:t>ー</w:t>
      </w:r>
      <w:r w:rsidR="00D44640" w:rsidRPr="00064667">
        <w:rPr>
          <w:rFonts w:hint="eastAsia"/>
          <w:sz w:val="22"/>
          <w:szCs w:val="22"/>
          <w:lang w:eastAsia="ja-JP"/>
        </w:rPr>
        <w:t>」</w:t>
      </w:r>
      <w:r w:rsidR="00FC7729" w:rsidRPr="00064667">
        <w:rPr>
          <w:rFonts w:hint="eastAsia"/>
          <w:sz w:val="22"/>
          <w:szCs w:val="22"/>
          <w:lang w:eastAsia="ja-JP"/>
        </w:rPr>
        <w:t>という有害事象は、</w:t>
      </w:r>
      <w:r w:rsidR="0064051F" w:rsidRPr="00064667">
        <w:rPr>
          <w:rFonts w:hint="eastAsia"/>
          <w:sz w:val="22"/>
          <w:szCs w:val="22"/>
          <w:lang w:eastAsia="ja-JP"/>
        </w:rPr>
        <w:t>投与された薬物に起因</w:t>
      </w:r>
      <w:r w:rsidR="00FC7729" w:rsidRPr="00064667">
        <w:rPr>
          <w:rFonts w:hint="eastAsia"/>
          <w:sz w:val="22"/>
          <w:szCs w:val="22"/>
          <w:lang w:eastAsia="ja-JP"/>
        </w:rPr>
        <w:t>した可能性と</w:t>
      </w:r>
      <w:r w:rsidR="0064051F" w:rsidRPr="00064667">
        <w:rPr>
          <w:rFonts w:hint="eastAsia"/>
          <w:sz w:val="22"/>
          <w:szCs w:val="22"/>
          <w:lang w:eastAsia="ja-JP"/>
        </w:rPr>
        <w:t>臓器</w:t>
      </w:r>
      <w:r w:rsidR="00FC7729" w:rsidRPr="00064667">
        <w:rPr>
          <w:rFonts w:hint="eastAsia"/>
          <w:sz w:val="22"/>
          <w:szCs w:val="22"/>
          <w:lang w:eastAsia="ja-JP"/>
        </w:rPr>
        <w:t>自体</w:t>
      </w:r>
      <w:r w:rsidR="0064051F" w:rsidRPr="00064667">
        <w:rPr>
          <w:rFonts w:hint="eastAsia"/>
          <w:sz w:val="22"/>
          <w:szCs w:val="22"/>
          <w:lang w:eastAsia="ja-JP"/>
        </w:rPr>
        <w:t>の状態に</w:t>
      </w:r>
      <w:r w:rsidR="00FC7729" w:rsidRPr="00064667">
        <w:rPr>
          <w:rFonts w:hint="eastAsia"/>
          <w:sz w:val="22"/>
          <w:szCs w:val="22"/>
          <w:lang w:eastAsia="ja-JP"/>
        </w:rPr>
        <w:t>起因した可能性</w:t>
      </w:r>
      <w:r w:rsidR="0064051F" w:rsidRPr="00064667">
        <w:rPr>
          <w:rFonts w:hint="eastAsia"/>
          <w:sz w:val="22"/>
          <w:szCs w:val="22"/>
          <w:lang w:eastAsia="ja-JP"/>
        </w:rPr>
        <w:t>が考えられるからである（</w:t>
      </w:r>
      <w:r w:rsidR="00D03224" w:rsidRPr="00064667">
        <w:rPr>
          <w:rFonts w:hint="eastAsia"/>
          <w:sz w:val="22"/>
          <w:szCs w:val="22"/>
          <w:lang w:eastAsia="ja-JP"/>
        </w:rPr>
        <w:t>「</w:t>
      </w:r>
      <w:r w:rsidR="0064051F" w:rsidRPr="00064667">
        <w:rPr>
          <w:b/>
          <w:sz w:val="22"/>
          <w:szCs w:val="22"/>
          <w:lang w:eastAsia="ja-JP"/>
        </w:rPr>
        <w:t>PT</w:t>
      </w:r>
      <w:r w:rsidR="00235429" w:rsidRPr="00064667">
        <w:rPr>
          <w:b/>
          <w:sz w:val="22"/>
          <w:szCs w:val="22"/>
          <w:lang w:eastAsia="ja-JP"/>
        </w:rPr>
        <w:t>;</w:t>
      </w:r>
      <w:r w:rsidR="00A75180" w:rsidRPr="00064667">
        <w:rPr>
          <w:b/>
          <w:sz w:val="22"/>
          <w:szCs w:val="22"/>
          <w:lang w:eastAsia="ja-JP"/>
        </w:rPr>
        <w:t xml:space="preserve"> </w:t>
      </w:r>
      <w:r w:rsidR="0064051F" w:rsidRPr="00064667">
        <w:rPr>
          <w:rFonts w:hint="eastAsia"/>
          <w:b/>
          <w:i/>
          <w:sz w:val="22"/>
          <w:szCs w:val="22"/>
          <w:lang w:eastAsia="ja-JP"/>
        </w:rPr>
        <w:t>中毒性ネフロパ</w:t>
      </w:r>
      <w:r w:rsidR="003876ED" w:rsidRPr="00064667">
        <w:rPr>
          <w:rFonts w:hint="eastAsia"/>
          <w:b/>
          <w:i/>
          <w:sz w:val="22"/>
          <w:szCs w:val="22"/>
          <w:lang w:eastAsia="ja-JP"/>
        </w:rPr>
        <w:t>シ</w:t>
      </w:r>
      <w:r w:rsidR="0064051F" w:rsidRPr="00064667">
        <w:rPr>
          <w:rFonts w:hint="eastAsia"/>
          <w:b/>
          <w:i/>
          <w:sz w:val="22"/>
          <w:szCs w:val="22"/>
          <w:lang w:eastAsia="ja-JP"/>
        </w:rPr>
        <w:t>ー</w:t>
      </w:r>
      <w:r w:rsidR="00D44640" w:rsidRPr="00064667">
        <w:rPr>
          <w:rFonts w:hint="eastAsia"/>
          <w:sz w:val="22"/>
          <w:szCs w:val="22"/>
          <w:lang w:eastAsia="ja-JP"/>
        </w:rPr>
        <w:t>」</w:t>
      </w:r>
      <w:r w:rsidR="0064051F" w:rsidRPr="00064667">
        <w:rPr>
          <w:rFonts w:hint="eastAsia"/>
          <w:sz w:val="22"/>
          <w:szCs w:val="22"/>
          <w:lang w:eastAsia="ja-JP"/>
        </w:rPr>
        <w:t>は</w:t>
      </w:r>
      <w:r w:rsidR="00D03224" w:rsidRPr="00064667">
        <w:rPr>
          <w:rFonts w:hint="eastAsia"/>
          <w:sz w:val="22"/>
          <w:szCs w:val="22"/>
          <w:lang w:eastAsia="ja-JP"/>
        </w:rPr>
        <w:t>「</w:t>
      </w:r>
      <w:r w:rsidR="0064051F" w:rsidRPr="00064667">
        <w:rPr>
          <w:b/>
          <w:sz w:val="22"/>
          <w:szCs w:val="22"/>
          <w:lang w:eastAsia="ja-JP"/>
        </w:rPr>
        <w:t>SOC;</w:t>
      </w:r>
      <w:r w:rsidR="00A75180" w:rsidRPr="00064667">
        <w:rPr>
          <w:b/>
          <w:sz w:val="22"/>
          <w:szCs w:val="22"/>
          <w:lang w:eastAsia="ja-JP"/>
        </w:rPr>
        <w:t xml:space="preserve"> </w:t>
      </w:r>
      <w:r w:rsidR="0064051F" w:rsidRPr="00064667">
        <w:rPr>
          <w:rFonts w:hint="eastAsia"/>
          <w:b/>
          <w:i/>
          <w:sz w:val="22"/>
          <w:szCs w:val="22"/>
          <w:lang w:eastAsia="ja-JP"/>
        </w:rPr>
        <w:t>腎および尿路障害</w:t>
      </w:r>
      <w:r w:rsidR="00D44640" w:rsidRPr="00064667">
        <w:rPr>
          <w:rFonts w:hint="eastAsia"/>
          <w:sz w:val="22"/>
          <w:szCs w:val="22"/>
          <w:lang w:eastAsia="ja-JP"/>
        </w:rPr>
        <w:t>」</w:t>
      </w:r>
      <w:r w:rsidR="0064051F" w:rsidRPr="00064667">
        <w:rPr>
          <w:rFonts w:hint="eastAsia"/>
          <w:sz w:val="22"/>
          <w:szCs w:val="22"/>
          <w:lang w:eastAsia="ja-JP"/>
        </w:rPr>
        <w:t>がプライマリーであり、</w:t>
      </w:r>
      <w:r w:rsidR="00D03224" w:rsidRPr="00064667">
        <w:rPr>
          <w:rFonts w:hint="eastAsia"/>
          <w:sz w:val="22"/>
          <w:szCs w:val="22"/>
          <w:lang w:eastAsia="ja-JP"/>
        </w:rPr>
        <w:t>「</w:t>
      </w:r>
      <w:r w:rsidR="0064051F" w:rsidRPr="00064667">
        <w:rPr>
          <w:b/>
          <w:bCs/>
          <w:iCs/>
          <w:sz w:val="22"/>
          <w:szCs w:val="22"/>
          <w:lang w:eastAsia="ja-JP"/>
        </w:rPr>
        <w:t>SOC;</w:t>
      </w:r>
      <w:r w:rsidR="00A75180" w:rsidRPr="00064667">
        <w:rPr>
          <w:b/>
          <w:bCs/>
          <w:iCs/>
          <w:sz w:val="22"/>
          <w:szCs w:val="22"/>
          <w:lang w:eastAsia="ja-JP"/>
        </w:rPr>
        <w:t xml:space="preserve"> </w:t>
      </w:r>
      <w:r w:rsidR="0064051F" w:rsidRPr="00064667">
        <w:rPr>
          <w:rFonts w:hint="eastAsia"/>
          <w:b/>
          <w:bCs/>
          <w:i/>
          <w:iCs/>
          <w:sz w:val="22"/>
          <w:szCs w:val="22"/>
          <w:lang w:eastAsia="ja-JP"/>
        </w:rPr>
        <w:t>傷害、中毒および処置合併症</w:t>
      </w:r>
      <w:r w:rsidR="00D44640" w:rsidRPr="00064667">
        <w:rPr>
          <w:rFonts w:hint="eastAsia"/>
          <w:sz w:val="22"/>
          <w:szCs w:val="22"/>
          <w:lang w:eastAsia="ja-JP"/>
        </w:rPr>
        <w:t>」</w:t>
      </w:r>
      <w:r w:rsidR="0064051F" w:rsidRPr="00064667">
        <w:rPr>
          <w:rFonts w:hint="eastAsia"/>
          <w:sz w:val="22"/>
          <w:szCs w:val="22"/>
          <w:lang w:eastAsia="ja-JP"/>
        </w:rPr>
        <w:t>がセカンダリー</w:t>
      </w:r>
      <w:r w:rsidR="0064051F" w:rsidRPr="00064667">
        <w:rPr>
          <w:sz w:val="22"/>
          <w:szCs w:val="22"/>
          <w:lang w:eastAsia="ja-JP"/>
        </w:rPr>
        <w:t>SOC</w:t>
      </w:r>
      <w:r w:rsidR="0064051F" w:rsidRPr="00064667">
        <w:rPr>
          <w:rFonts w:hint="eastAsia"/>
          <w:sz w:val="22"/>
          <w:szCs w:val="22"/>
          <w:lang w:eastAsia="ja-JP"/>
        </w:rPr>
        <w:t>となっている）。</w:t>
      </w:r>
    </w:p>
    <w:p w14:paraId="3204F8BB" w14:textId="77777777" w:rsidR="00705D39" w:rsidRPr="00064667" w:rsidRDefault="00283235" w:rsidP="00E41AA8">
      <w:pPr>
        <w:spacing w:beforeLines="50" w:before="120"/>
        <w:rPr>
          <w:sz w:val="22"/>
          <w:szCs w:val="22"/>
          <w:lang w:eastAsia="ja-JP"/>
        </w:rPr>
      </w:pPr>
      <w:r w:rsidRPr="00064667">
        <w:rPr>
          <w:rFonts w:hint="eastAsia"/>
          <w:sz w:val="22"/>
          <w:szCs w:val="22"/>
        </w:rPr>
        <w:t>外部</w:t>
      </w:r>
      <w:r w:rsidRPr="00064667">
        <w:rPr>
          <w:sz w:val="22"/>
          <w:szCs w:val="22"/>
        </w:rPr>
        <w:t>MedDRA</w:t>
      </w:r>
      <w:r w:rsidRPr="00064667">
        <w:rPr>
          <w:rFonts w:hint="eastAsia"/>
          <w:sz w:val="22"/>
          <w:szCs w:val="22"/>
        </w:rPr>
        <w:t>専門家会議</w:t>
      </w:r>
      <w:r w:rsidRPr="00064667">
        <w:rPr>
          <w:sz w:val="22"/>
          <w:szCs w:val="22"/>
        </w:rPr>
        <w:t xml:space="preserve"> (External MedDRA Expert Panel)</w:t>
      </w:r>
      <w:r w:rsidRPr="00064667">
        <w:rPr>
          <w:rFonts w:hint="eastAsia"/>
          <w:sz w:val="22"/>
          <w:szCs w:val="22"/>
        </w:rPr>
        <w:t>で</w:t>
      </w:r>
      <w:r w:rsidRPr="00064667">
        <w:rPr>
          <w:b/>
          <w:sz w:val="22"/>
          <w:szCs w:val="22"/>
        </w:rPr>
        <w:t>Injury</w:t>
      </w:r>
      <w:r w:rsidR="00597381" w:rsidRPr="00064667">
        <w:rPr>
          <w:rFonts w:hint="eastAsia"/>
          <w:b/>
          <w:sz w:val="22"/>
          <w:szCs w:val="22"/>
        </w:rPr>
        <w:t>（損傷）</w:t>
      </w:r>
      <w:r w:rsidRPr="00064667">
        <w:rPr>
          <w:rFonts w:hint="eastAsia"/>
          <w:sz w:val="22"/>
          <w:szCs w:val="22"/>
        </w:rPr>
        <w:t>と</w:t>
      </w:r>
      <w:r w:rsidRPr="00064667">
        <w:rPr>
          <w:b/>
          <w:sz w:val="22"/>
          <w:szCs w:val="22"/>
        </w:rPr>
        <w:t>Damge</w:t>
      </w:r>
      <w:r w:rsidR="00597381" w:rsidRPr="00064667">
        <w:rPr>
          <w:rFonts w:hint="eastAsia"/>
          <w:b/>
          <w:sz w:val="22"/>
          <w:szCs w:val="22"/>
        </w:rPr>
        <w:t>（損傷）</w:t>
      </w:r>
      <w:r w:rsidRPr="00064667">
        <w:rPr>
          <w:rFonts w:hint="eastAsia"/>
          <w:sz w:val="22"/>
          <w:szCs w:val="22"/>
        </w:rPr>
        <w:t>の概念について検討され、</w:t>
      </w:r>
      <w:r w:rsidRPr="00064667">
        <w:rPr>
          <w:sz w:val="22"/>
          <w:szCs w:val="22"/>
        </w:rPr>
        <w:t>MedDRA</w:t>
      </w:r>
      <w:r w:rsidR="00AA56F2" w:rsidRPr="00064667">
        <w:rPr>
          <w:rFonts w:hint="eastAsia"/>
          <w:sz w:val="22"/>
          <w:szCs w:val="22"/>
        </w:rPr>
        <w:t>の新たなルールが定められた。</w:t>
      </w:r>
      <w:r w:rsidR="00AA56F2" w:rsidRPr="00064667">
        <w:rPr>
          <w:rFonts w:hint="eastAsia"/>
          <w:sz w:val="22"/>
          <w:szCs w:val="22"/>
          <w:lang w:eastAsia="ja-JP"/>
        </w:rPr>
        <w:t>このルールで</w:t>
      </w:r>
      <w:r w:rsidRPr="00064667">
        <w:rPr>
          <w:rFonts w:hint="eastAsia"/>
          <w:sz w:val="22"/>
          <w:szCs w:val="22"/>
          <w:lang w:eastAsia="ja-JP"/>
        </w:rPr>
        <w:t>は、</w:t>
      </w:r>
      <w:r w:rsidRPr="00064667">
        <w:rPr>
          <w:sz w:val="22"/>
          <w:szCs w:val="22"/>
          <w:lang w:eastAsia="ja-JP"/>
        </w:rPr>
        <w:t>MedDRA</w:t>
      </w:r>
      <w:r w:rsidRPr="00064667">
        <w:rPr>
          <w:rFonts w:hint="eastAsia"/>
          <w:sz w:val="22"/>
          <w:szCs w:val="22"/>
          <w:lang w:eastAsia="ja-JP"/>
        </w:rPr>
        <w:t>において両語は通常同義語とされる。</w:t>
      </w:r>
      <w:r w:rsidR="00ED7113" w:rsidRPr="00064667">
        <w:rPr>
          <w:rFonts w:hint="eastAsia"/>
          <w:sz w:val="22"/>
          <w:szCs w:val="22"/>
          <w:lang w:eastAsia="ja-JP"/>
        </w:rPr>
        <w:t>主要臓器に関する</w:t>
      </w:r>
      <w:r w:rsidR="00ED7113" w:rsidRPr="00064667">
        <w:rPr>
          <w:sz w:val="22"/>
          <w:szCs w:val="22"/>
          <w:lang w:eastAsia="ja-JP"/>
        </w:rPr>
        <w:t>Injury</w:t>
      </w:r>
      <w:r w:rsidR="00ED7113" w:rsidRPr="00064667">
        <w:rPr>
          <w:rFonts w:hint="eastAsia"/>
          <w:sz w:val="22"/>
          <w:szCs w:val="22"/>
          <w:lang w:eastAsia="ja-JP"/>
        </w:rPr>
        <w:t>および</w:t>
      </w:r>
      <w:r w:rsidR="00ED7113" w:rsidRPr="00064667">
        <w:rPr>
          <w:sz w:val="22"/>
          <w:szCs w:val="22"/>
          <w:lang w:eastAsia="ja-JP"/>
        </w:rPr>
        <w:t>Damge</w:t>
      </w:r>
      <w:r w:rsidR="00ED7113" w:rsidRPr="00064667">
        <w:rPr>
          <w:rFonts w:hint="eastAsia"/>
          <w:sz w:val="22"/>
          <w:szCs w:val="22"/>
          <w:lang w:eastAsia="ja-JP"/>
        </w:rPr>
        <w:t>用語のうち、事故に起因することが明確なものや可能性が高いものを除く、外傷に起因する可能性が低い用語は、主たる発現部位の</w:t>
      </w:r>
      <w:r w:rsidR="00ED7113" w:rsidRPr="00064667">
        <w:rPr>
          <w:sz w:val="22"/>
          <w:szCs w:val="22"/>
          <w:lang w:eastAsia="ja-JP"/>
        </w:rPr>
        <w:t>SOC</w:t>
      </w:r>
      <w:r w:rsidR="00ED7113" w:rsidRPr="00064667">
        <w:rPr>
          <w:rFonts w:hint="eastAsia"/>
          <w:sz w:val="22"/>
          <w:szCs w:val="22"/>
          <w:lang w:eastAsia="ja-JP"/>
        </w:rPr>
        <w:t>をプライマリーとする。</w:t>
      </w:r>
      <w:r w:rsidR="00E70AA6" w:rsidRPr="00064667">
        <w:rPr>
          <w:sz w:val="22"/>
          <w:szCs w:val="22"/>
          <w:lang w:eastAsia="ja-JP"/>
        </w:rPr>
        <w:br/>
      </w:r>
      <w:r w:rsidR="00691107" w:rsidRPr="00064667">
        <w:rPr>
          <w:rFonts w:hint="eastAsia"/>
          <w:sz w:val="22"/>
          <w:szCs w:val="22"/>
          <w:lang w:eastAsia="ja-JP"/>
        </w:rPr>
        <w:t>一方、事故に関連する可能性がある場合は、</w:t>
      </w:r>
      <w:r w:rsidR="00D03224" w:rsidRPr="00064667">
        <w:rPr>
          <w:rFonts w:hint="eastAsia"/>
          <w:sz w:val="22"/>
          <w:szCs w:val="22"/>
          <w:lang w:eastAsia="ja-JP"/>
        </w:rPr>
        <w:t>「</w:t>
      </w:r>
      <w:r w:rsidR="00691107" w:rsidRPr="00064667">
        <w:rPr>
          <w:b/>
          <w:sz w:val="22"/>
          <w:szCs w:val="22"/>
          <w:lang w:eastAsia="ja-JP"/>
        </w:rPr>
        <w:t xml:space="preserve">SOC; </w:t>
      </w:r>
      <w:r w:rsidR="00691107" w:rsidRPr="00064667">
        <w:rPr>
          <w:rFonts w:hint="eastAsia"/>
          <w:b/>
          <w:i/>
          <w:sz w:val="22"/>
          <w:szCs w:val="22"/>
          <w:lang w:eastAsia="ja-JP"/>
        </w:rPr>
        <w:t>傷害、中毒および処置合併症</w:t>
      </w:r>
      <w:r w:rsidR="00D44640" w:rsidRPr="00064667">
        <w:rPr>
          <w:rFonts w:hint="eastAsia"/>
          <w:sz w:val="22"/>
          <w:szCs w:val="22"/>
          <w:lang w:eastAsia="ja-JP"/>
        </w:rPr>
        <w:t>」</w:t>
      </w:r>
      <w:r w:rsidR="00691107" w:rsidRPr="00064667">
        <w:rPr>
          <w:rFonts w:hint="eastAsia"/>
          <w:sz w:val="22"/>
          <w:szCs w:val="22"/>
          <w:lang w:eastAsia="ja-JP"/>
        </w:rPr>
        <w:t>をプライマリーとする。このルールに従い肝損傷に関係する数件の用語のリンクが変更された。</w:t>
      </w:r>
      <w:r w:rsidR="00D03224" w:rsidRPr="00064667">
        <w:rPr>
          <w:rFonts w:hint="eastAsia"/>
          <w:sz w:val="22"/>
          <w:szCs w:val="22"/>
          <w:lang w:eastAsia="ja-JP"/>
        </w:rPr>
        <w:t>「</w:t>
      </w:r>
      <w:r w:rsidR="00691107" w:rsidRPr="00064667">
        <w:rPr>
          <w:b/>
          <w:sz w:val="22"/>
          <w:szCs w:val="22"/>
          <w:lang w:eastAsia="ja-JP"/>
        </w:rPr>
        <w:t xml:space="preserve">PT; </w:t>
      </w:r>
      <w:r w:rsidR="00691107" w:rsidRPr="00064667">
        <w:rPr>
          <w:rFonts w:hint="eastAsia"/>
          <w:b/>
          <w:i/>
          <w:sz w:val="22"/>
          <w:szCs w:val="22"/>
          <w:lang w:eastAsia="ja-JP"/>
        </w:rPr>
        <w:t>胆汁うっ滞性肝損傷</w:t>
      </w:r>
      <w:r w:rsidR="00D44640" w:rsidRPr="00064667">
        <w:rPr>
          <w:rFonts w:hint="eastAsia"/>
          <w:sz w:val="22"/>
          <w:szCs w:val="22"/>
          <w:lang w:eastAsia="ja-JP"/>
        </w:rPr>
        <w:t>」</w:t>
      </w:r>
      <w:r w:rsidR="00691107" w:rsidRPr="00064667">
        <w:rPr>
          <w:rFonts w:hint="eastAsia"/>
          <w:sz w:val="22"/>
          <w:szCs w:val="22"/>
          <w:lang w:eastAsia="ja-JP"/>
        </w:rPr>
        <w:t>、</w:t>
      </w:r>
      <w:r w:rsidR="00D03224" w:rsidRPr="00064667">
        <w:rPr>
          <w:rFonts w:hint="eastAsia"/>
          <w:sz w:val="22"/>
          <w:szCs w:val="22"/>
          <w:lang w:eastAsia="ja-JP"/>
        </w:rPr>
        <w:t>「</w:t>
      </w:r>
      <w:r w:rsidR="00691107" w:rsidRPr="00064667">
        <w:rPr>
          <w:b/>
          <w:sz w:val="22"/>
          <w:szCs w:val="22"/>
          <w:lang w:eastAsia="ja-JP"/>
        </w:rPr>
        <w:t xml:space="preserve">PT; </w:t>
      </w:r>
      <w:r w:rsidR="00691107" w:rsidRPr="00064667">
        <w:rPr>
          <w:rFonts w:hint="eastAsia"/>
          <w:b/>
          <w:i/>
          <w:sz w:val="22"/>
          <w:szCs w:val="22"/>
          <w:lang w:eastAsia="ja-JP"/>
        </w:rPr>
        <w:t>混合型肝損傷</w:t>
      </w:r>
      <w:r w:rsidR="00D44640" w:rsidRPr="00064667">
        <w:rPr>
          <w:rFonts w:hint="eastAsia"/>
          <w:sz w:val="22"/>
          <w:szCs w:val="22"/>
          <w:lang w:eastAsia="ja-JP"/>
        </w:rPr>
        <w:t>」</w:t>
      </w:r>
      <w:r w:rsidR="00691107" w:rsidRPr="00064667">
        <w:rPr>
          <w:rFonts w:hint="eastAsia"/>
          <w:sz w:val="22"/>
          <w:szCs w:val="22"/>
          <w:lang w:eastAsia="ja-JP"/>
        </w:rPr>
        <w:t>、</w:t>
      </w:r>
      <w:r w:rsidR="00D03224" w:rsidRPr="00064667">
        <w:rPr>
          <w:rFonts w:hint="eastAsia"/>
          <w:sz w:val="22"/>
          <w:szCs w:val="22"/>
          <w:lang w:eastAsia="ja-JP"/>
        </w:rPr>
        <w:t>「</w:t>
      </w:r>
      <w:r w:rsidR="00691107" w:rsidRPr="00064667">
        <w:rPr>
          <w:b/>
          <w:sz w:val="22"/>
          <w:szCs w:val="22"/>
          <w:lang w:eastAsia="ja-JP"/>
        </w:rPr>
        <w:t xml:space="preserve">PT; </w:t>
      </w:r>
      <w:r w:rsidR="00691107" w:rsidRPr="00064667">
        <w:rPr>
          <w:rFonts w:hint="eastAsia"/>
          <w:b/>
          <w:i/>
          <w:sz w:val="22"/>
          <w:szCs w:val="22"/>
          <w:lang w:eastAsia="ja-JP"/>
        </w:rPr>
        <w:t>肝損傷</w:t>
      </w:r>
      <w:r w:rsidR="00D44640" w:rsidRPr="00064667">
        <w:rPr>
          <w:rFonts w:hint="eastAsia"/>
          <w:sz w:val="22"/>
          <w:szCs w:val="22"/>
          <w:lang w:eastAsia="ja-JP"/>
        </w:rPr>
        <w:t>」</w:t>
      </w:r>
      <w:r w:rsidR="00691107" w:rsidRPr="00064667">
        <w:rPr>
          <w:rFonts w:hint="eastAsia"/>
          <w:sz w:val="22"/>
          <w:szCs w:val="22"/>
          <w:lang w:eastAsia="ja-JP"/>
        </w:rPr>
        <w:t>は非外傷性と判断され、</w:t>
      </w:r>
      <w:r w:rsidR="00D03224" w:rsidRPr="00064667">
        <w:rPr>
          <w:rFonts w:hint="eastAsia"/>
          <w:sz w:val="22"/>
          <w:szCs w:val="22"/>
          <w:lang w:eastAsia="ja-JP"/>
        </w:rPr>
        <w:t>「</w:t>
      </w:r>
      <w:r w:rsidR="00691107" w:rsidRPr="00064667">
        <w:rPr>
          <w:b/>
          <w:sz w:val="22"/>
          <w:szCs w:val="22"/>
          <w:lang w:eastAsia="ja-JP"/>
        </w:rPr>
        <w:t xml:space="preserve">SOC; </w:t>
      </w:r>
      <w:r w:rsidR="00691107" w:rsidRPr="00064667">
        <w:rPr>
          <w:rFonts w:hint="eastAsia"/>
          <w:b/>
          <w:i/>
          <w:sz w:val="22"/>
          <w:szCs w:val="22"/>
          <w:lang w:eastAsia="ja-JP"/>
        </w:rPr>
        <w:t>肝胆道系障害</w:t>
      </w:r>
      <w:r w:rsidR="00D44640" w:rsidRPr="00064667">
        <w:rPr>
          <w:rFonts w:hint="eastAsia"/>
          <w:sz w:val="22"/>
          <w:szCs w:val="22"/>
          <w:lang w:eastAsia="ja-JP"/>
        </w:rPr>
        <w:t>」</w:t>
      </w:r>
      <w:r w:rsidR="00691107" w:rsidRPr="00064667">
        <w:rPr>
          <w:rFonts w:hint="eastAsia"/>
          <w:sz w:val="22"/>
          <w:szCs w:val="22"/>
          <w:lang w:eastAsia="ja-JP"/>
        </w:rPr>
        <w:t>をプライマリーとするが、</w:t>
      </w:r>
      <w:r w:rsidR="00D03224" w:rsidRPr="00064667">
        <w:rPr>
          <w:rFonts w:hint="eastAsia"/>
          <w:sz w:val="22"/>
          <w:szCs w:val="22"/>
          <w:lang w:eastAsia="ja-JP"/>
        </w:rPr>
        <w:t>「</w:t>
      </w:r>
      <w:r w:rsidR="00691107" w:rsidRPr="00064667">
        <w:rPr>
          <w:b/>
          <w:sz w:val="22"/>
          <w:szCs w:val="22"/>
          <w:lang w:eastAsia="ja-JP"/>
        </w:rPr>
        <w:t xml:space="preserve">PT; </w:t>
      </w:r>
      <w:r w:rsidR="00691107" w:rsidRPr="00064667">
        <w:rPr>
          <w:rFonts w:hint="eastAsia"/>
          <w:b/>
          <w:i/>
          <w:sz w:val="22"/>
          <w:szCs w:val="22"/>
          <w:lang w:eastAsia="ja-JP"/>
        </w:rPr>
        <w:t>外傷性肝損傷</w:t>
      </w:r>
      <w:r w:rsidR="00D44640" w:rsidRPr="00064667">
        <w:rPr>
          <w:rFonts w:hint="eastAsia"/>
          <w:sz w:val="22"/>
          <w:szCs w:val="22"/>
          <w:lang w:eastAsia="ja-JP"/>
        </w:rPr>
        <w:t>」</w:t>
      </w:r>
      <w:r w:rsidR="00691107" w:rsidRPr="00064667">
        <w:rPr>
          <w:rFonts w:hint="eastAsia"/>
          <w:sz w:val="22"/>
          <w:szCs w:val="22"/>
          <w:lang w:eastAsia="ja-JP"/>
        </w:rPr>
        <w:t>は</w:t>
      </w:r>
      <w:r w:rsidR="00D03224" w:rsidRPr="00064667">
        <w:rPr>
          <w:rFonts w:hint="eastAsia"/>
          <w:sz w:val="22"/>
          <w:szCs w:val="22"/>
          <w:lang w:eastAsia="ja-JP"/>
        </w:rPr>
        <w:t>「</w:t>
      </w:r>
      <w:r w:rsidR="00691107" w:rsidRPr="00064667">
        <w:rPr>
          <w:b/>
          <w:sz w:val="22"/>
          <w:szCs w:val="22"/>
          <w:lang w:eastAsia="ja-JP"/>
        </w:rPr>
        <w:t xml:space="preserve">SOC; </w:t>
      </w:r>
      <w:r w:rsidR="00691107" w:rsidRPr="00064667">
        <w:rPr>
          <w:rFonts w:hint="eastAsia"/>
          <w:b/>
          <w:i/>
          <w:sz w:val="22"/>
          <w:szCs w:val="22"/>
          <w:lang w:eastAsia="ja-JP"/>
        </w:rPr>
        <w:t>傷害、中毒および処置合併症</w:t>
      </w:r>
      <w:r w:rsidR="00D44640" w:rsidRPr="00064667">
        <w:rPr>
          <w:rFonts w:hint="eastAsia"/>
          <w:sz w:val="22"/>
          <w:szCs w:val="22"/>
          <w:lang w:eastAsia="ja-JP"/>
        </w:rPr>
        <w:t>」</w:t>
      </w:r>
      <w:r w:rsidR="00691107" w:rsidRPr="00064667">
        <w:rPr>
          <w:rFonts w:hint="eastAsia"/>
          <w:sz w:val="22"/>
          <w:szCs w:val="22"/>
          <w:lang w:eastAsia="ja-JP"/>
        </w:rPr>
        <w:t>をプライマリーとする。</w:t>
      </w:r>
    </w:p>
    <w:p w14:paraId="03C6DAC8" w14:textId="04E065F2" w:rsidR="00705D39" w:rsidRPr="00064667" w:rsidRDefault="009F2DFC" w:rsidP="00E41AA8">
      <w:pPr>
        <w:spacing w:beforeLines="50" w:before="120"/>
        <w:rPr>
          <w:sz w:val="22"/>
          <w:szCs w:val="22"/>
          <w:lang w:eastAsia="ja-JP"/>
        </w:rPr>
      </w:pPr>
      <w:r w:rsidRPr="00064667">
        <w:rPr>
          <w:rFonts w:hint="eastAsia"/>
          <w:b/>
          <w:sz w:val="22"/>
          <w:szCs w:val="22"/>
          <w:lang w:eastAsia="ja-JP" w:bidi="ar-SA"/>
        </w:rPr>
        <w:t>「～への曝露（</w:t>
      </w:r>
      <w:r w:rsidRPr="00064667">
        <w:rPr>
          <w:b/>
          <w:sz w:val="22"/>
          <w:szCs w:val="22"/>
          <w:lang w:eastAsia="ja-JP" w:bidi="ar-SA"/>
        </w:rPr>
        <w:t>exposure to</w:t>
      </w:r>
      <w:r w:rsidRPr="00064667">
        <w:rPr>
          <w:rFonts w:hint="eastAsia"/>
          <w:b/>
          <w:sz w:val="22"/>
          <w:szCs w:val="22"/>
          <w:lang w:eastAsia="ja-JP" w:bidi="ar-SA"/>
        </w:rPr>
        <w:t>）」</w:t>
      </w:r>
      <w:r w:rsidRPr="00064667">
        <w:rPr>
          <w:rFonts w:hint="eastAsia"/>
          <w:sz w:val="22"/>
          <w:szCs w:val="22"/>
          <w:lang w:eastAsia="ja-JP" w:bidi="ar-SA"/>
        </w:rPr>
        <w:t>と</w:t>
      </w:r>
      <w:r w:rsidRPr="00064667">
        <w:rPr>
          <w:rFonts w:hint="eastAsia"/>
          <w:b/>
          <w:sz w:val="22"/>
          <w:szCs w:val="22"/>
          <w:lang w:eastAsia="ja-JP" w:bidi="ar-SA"/>
        </w:rPr>
        <w:t>「～を介した曝露</w:t>
      </w:r>
      <w:r w:rsidR="00602C3B">
        <w:rPr>
          <w:rFonts w:hint="eastAsia"/>
          <w:b/>
          <w:sz w:val="22"/>
          <w:szCs w:val="22"/>
          <w:lang w:eastAsia="ja-JP" w:bidi="ar-SA"/>
        </w:rPr>
        <w:t xml:space="preserve"> </w:t>
      </w:r>
      <w:r w:rsidRPr="00064667">
        <w:rPr>
          <w:b/>
          <w:sz w:val="22"/>
          <w:szCs w:val="22"/>
          <w:lang w:eastAsia="ja-JP" w:bidi="ar-SA"/>
        </w:rPr>
        <w:t>(exposure via)</w:t>
      </w:r>
      <w:r w:rsidRPr="00064667">
        <w:rPr>
          <w:rFonts w:hint="eastAsia"/>
          <w:b/>
          <w:sz w:val="22"/>
          <w:szCs w:val="22"/>
          <w:lang w:eastAsia="ja-JP" w:bidi="ar-SA"/>
        </w:rPr>
        <w:t>」</w:t>
      </w:r>
      <w:r w:rsidRPr="00064667">
        <w:rPr>
          <w:rFonts w:hint="eastAsia"/>
          <w:sz w:val="22"/>
          <w:szCs w:val="22"/>
          <w:lang w:eastAsia="ja-JP" w:bidi="ar-SA"/>
        </w:rPr>
        <w:t>例えば「</w:t>
      </w:r>
      <w:r w:rsidR="008951D8" w:rsidRPr="00064667">
        <w:rPr>
          <w:b/>
          <w:sz w:val="22"/>
          <w:szCs w:val="22"/>
          <w:lang w:eastAsia="ja-JP"/>
        </w:rPr>
        <w:t xml:space="preserve">PT; </w:t>
      </w:r>
      <w:r w:rsidRPr="00064667">
        <w:rPr>
          <w:rFonts w:hint="eastAsia"/>
          <w:b/>
          <w:i/>
          <w:sz w:val="22"/>
          <w:szCs w:val="22"/>
          <w:lang w:eastAsia="ja-JP" w:bidi="ar-SA"/>
        </w:rPr>
        <w:t>体液曝露</w:t>
      </w:r>
      <w:r w:rsidRPr="00064667">
        <w:rPr>
          <w:rFonts w:hint="eastAsia"/>
          <w:sz w:val="22"/>
          <w:szCs w:val="22"/>
          <w:lang w:eastAsia="ja-JP" w:bidi="ar-SA"/>
        </w:rPr>
        <w:t>」と「</w:t>
      </w:r>
      <w:r w:rsidR="008951D8" w:rsidRPr="00064667">
        <w:rPr>
          <w:b/>
          <w:sz w:val="22"/>
          <w:szCs w:val="22"/>
          <w:lang w:eastAsia="ja-JP"/>
        </w:rPr>
        <w:t xml:space="preserve">PT; </w:t>
      </w:r>
      <w:r w:rsidRPr="00064667">
        <w:rPr>
          <w:rFonts w:hint="eastAsia"/>
          <w:b/>
          <w:i/>
          <w:sz w:val="22"/>
          <w:szCs w:val="22"/>
          <w:lang w:eastAsia="ja-JP" w:bidi="ar-SA"/>
        </w:rPr>
        <w:t>体液を介した曝露</w:t>
      </w:r>
      <w:r w:rsidRPr="00064667">
        <w:rPr>
          <w:rFonts w:hint="eastAsia"/>
          <w:sz w:val="22"/>
          <w:szCs w:val="22"/>
          <w:lang w:eastAsia="ja-JP" w:bidi="ar-SA"/>
        </w:rPr>
        <w:t>」の違いを明確にした。なぜなら両者の違いは、異なる曝露の概念を表すことに関連しており、特にファーマコビジランスでの安全性の要素では大きな違いがある。また、「～への曝露」と「～を介した曝露」との違いは、微妙に思われるかもしれない。「～を介した曝露」は患者が曝露された媒介物を示し、一方「～への曝露」は曝露された物質を示している。例えば、「</w:t>
      </w:r>
      <w:r w:rsidR="008951D8" w:rsidRPr="00064667">
        <w:rPr>
          <w:b/>
          <w:sz w:val="22"/>
          <w:szCs w:val="22"/>
          <w:lang w:eastAsia="ja-JP"/>
        </w:rPr>
        <w:t xml:space="preserve">PT; </w:t>
      </w:r>
      <w:r w:rsidRPr="00064667">
        <w:rPr>
          <w:rFonts w:hint="eastAsia"/>
          <w:b/>
          <w:i/>
          <w:sz w:val="22"/>
          <w:szCs w:val="22"/>
          <w:lang w:eastAsia="ja-JP" w:bidi="ar-SA"/>
        </w:rPr>
        <w:t>体液曝露</w:t>
      </w:r>
      <w:r w:rsidRPr="00064667">
        <w:rPr>
          <w:rFonts w:hint="eastAsia"/>
          <w:sz w:val="22"/>
          <w:szCs w:val="22"/>
          <w:lang w:eastAsia="ja-JP" w:bidi="ar-SA"/>
        </w:rPr>
        <w:t>」は、その体液が感染性であったか、あるいは有害物質を含んでいたか不明な場合の病歴のコーディングに用いられるだろう。「～を介した曝露」用語は他の用語との組み合わせで用いられるもので、例えば、「</w:t>
      </w:r>
      <w:r w:rsidR="008951D8" w:rsidRPr="00064667">
        <w:rPr>
          <w:b/>
          <w:sz w:val="22"/>
          <w:szCs w:val="22"/>
          <w:lang w:eastAsia="ja-JP"/>
        </w:rPr>
        <w:t xml:space="preserve">LLT; </w:t>
      </w:r>
      <w:r w:rsidRPr="00064667">
        <w:rPr>
          <w:rFonts w:hint="eastAsia"/>
          <w:b/>
          <w:i/>
          <w:sz w:val="22"/>
          <w:szCs w:val="22"/>
          <w:lang w:eastAsia="ja-JP" w:bidi="ar-SA"/>
        </w:rPr>
        <w:t>Ｂ型肝炎</w:t>
      </w:r>
      <w:r w:rsidRPr="00064667">
        <w:rPr>
          <w:rFonts w:hint="eastAsia"/>
          <w:sz w:val="22"/>
          <w:szCs w:val="22"/>
          <w:lang w:eastAsia="ja-JP" w:bidi="ar-SA"/>
        </w:rPr>
        <w:t>」のように曝露物質そのものを表す用語と「</w:t>
      </w:r>
      <w:r w:rsidRPr="00064667">
        <w:rPr>
          <w:b/>
          <w:sz w:val="22"/>
          <w:szCs w:val="22"/>
          <w:lang w:eastAsia="ja-JP"/>
        </w:rPr>
        <w:t>LLT</w:t>
      </w:r>
      <w:r w:rsidR="008951D8" w:rsidRPr="00064667">
        <w:rPr>
          <w:b/>
          <w:sz w:val="22"/>
          <w:szCs w:val="22"/>
          <w:lang w:eastAsia="ja-JP"/>
        </w:rPr>
        <w:t xml:space="preserve">; </w:t>
      </w:r>
      <w:r w:rsidRPr="00064667">
        <w:rPr>
          <w:rFonts w:hint="eastAsia"/>
          <w:b/>
          <w:i/>
          <w:sz w:val="22"/>
          <w:szCs w:val="22"/>
          <w:lang w:eastAsia="ja-JP" w:bidi="ar-SA"/>
        </w:rPr>
        <w:t>黄疸</w:t>
      </w:r>
      <w:r w:rsidRPr="00064667">
        <w:rPr>
          <w:rFonts w:hint="eastAsia"/>
          <w:sz w:val="22"/>
          <w:szCs w:val="22"/>
          <w:lang w:eastAsia="ja-JP" w:bidi="ar-SA"/>
        </w:rPr>
        <w:t>」のような臨床的な結果を表す用語との組み合わせである。</w:t>
      </w:r>
    </w:p>
    <w:p w14:paraId="7EC3CAA6" w14:textId="77777777" w:rsidR="0064051F" w:rsidRPr="00064667" w:rsidRDefault="00D03224" w:rsidP="00064667">
      <w:pPr>
        <w:spacing w:before="50"/>
        <w:rPr>
          <w:sz w:val="22"/>
          <w:szCs w:val="22"/>
          <w:lang w:eastAsia="ja-JP"/>
        </w:rPr>
      </w:pPr>
      <w:r w:rsidRPr="00064667">
        <w:rPr>
          <w:rFonts w:hint="eastAsia"/>
          <w:sz w:val="22"/>
          <w:szCs w:val="22"/>
          <w:lang w:eastAsia="ja-JP"/>
        </w:rPr>
        <w:t>「</w:t>
      </w:r>
      <w:r w:rsidR="0064051F" w:rsidRPr="00064667">
        <w:rPr>
          <w:b/>
          <w:sz w:val="22"/>
          <w:szCs w:val="22"/>
          <w:lang w:eastAsia="ja-JP"/>
        </w:rPr>
        <w:t>HLGT;</w:t>
      </w:r>
      <w:r w:rsidR="00D45AE0" w:rsidRPr="00064667">
        <w:rPr>
          <w:b/>
          <w:sz w:val="22"/>
          <w:szCs w:val="22"/>
          <w:lang w:eastAsia="ja-JP"/>
        </w:rPr>
        <w:t xml:space="preserve"> </w:t>
      </w:r>
      <w:r w:rsidR="003A4BBD" w:rsidRPr="00064667">
        <w:rPr>
          <w:rFonts w:hint="eastAsia"/>
          <w:b/>
          <w:i/>
          <w:sz w:val="22"/>
          <w:szCs w:val="22"/>
          <w:lang w:eastAsia="ja-JP"/>
        </w:rPr>
        <w:t>処置による損傷および合併症ＮＥＣ</w:t>
      </w:r>
      <w:r w:rsidR="00D44640" w:rsidRPr="00064667">
        <w:rPr>
          <w:rFonts w:hint="eastAsia"/>
          <w:sz w:val="22"/>
          <w:szCs w:val="22"/>
          <w:lang w:eastAsia="ja-JP"/>
        </w:rPr>
        <w:t>」</w:t>
      </w:r>
      <w:r w:rsidR="0064051F" w:rsidRPr="00064667">
        <w:rPr>
          <w:rFonts w:hint="eastAsia"/>
          <w:sz w:val="22"/>
          <w:szCs w:val="22"/>
          <w:lang w:eastAsia="ja-JP"/>
        </w:rPr>
        <w:t>には、外科的、あるいは内科的治療行為に関連する事象が分類されている。</w:t>
      </w:r>
      <w:r w:rsidR="0064051F" w:rsidRPr="00064667">
        <w:rPr>
          <w:sz w:val="22"/>
          <w:szCs w:val="22"/>
          <w:lang w:eastAsia="ja-JP"/>
        </w:rPr>
        <w:t>HLT</w:t>
      </w:r>
      <w:r w:rsidR="0064051F" w:rsidRPr="00064667">
        <w:rPr>
          <w:rFonts w:hint="eastAsia"/>
          <w:sz w:val="22"/>
          <w:szCs w:val="22"/>
          <w:lang w:eastAsia="ja-JP"/>
        </w:rPr>
        <w:t>は主に解剖学的に分類されているが、</w:t>
      </w:r>
      <w:r w:rsidRPr="00064667">
        <w:rPr>
          <w:rFonts w:hint="eastAsia"/>
          <w:sz w:val="22"/>
          <w:szCs w:val="22"/>
          <w:lang w:eastAsia="ja-JP"/>
        </w:rPr>
        <w:t>「</w:t>
      </w:r>
      <w:r w:rsidR="0064051F" w:rsidRPr="00064667">
        <w:rPr>
          <w:b/>
          <w:sz w:val="22"/>
          <w:szCs w:val="22"/>
          <w:lang w:eastAsia="ja-JP"/>
        </w:rPr>
        <w:t>HLT;</w:t>
      </w:r>
      <w:r w:rsidR="00D45AE0" w:rsidRPr="00064667">
        <w:rPr>
          <w:b/>
          <w:sz w:val="22"/>
          <w:szCs w:val="22"/>
          <w:lang w:eastAsia="ja-JP"/>
        </w:rPr>
        <w:t xml:space="preserve"> </w:t>
      </w:r>
      <w:r w:rsidR="0064051F" w:rsidRPr="00064667">
        <w:rPr>
          <w:rFonts w:hint="eastAsia"/>
          <w:b/>
          <w:i/>
          <w:sz w:val="22"/>
          <w:szCs w:val="22"/>
          <w:lang w:eastAsia="ja-JP"/>
        </w:rPr>
        <w:t>人工流産合併症</w:t>
      </w:r>
      <w:r w:rsidR="00D44640" w:rsidRPr="00064667">
        <w:rPr>
          <w:rFonts w:hint="eastAsia"/>
          <w:sz w:val="22"/>
          <w:szCs w:val="22"/>
          <w:lang w:eastAsia="ja-JP"/>
        </w:rPr>
        <w:t>」</w:t>
      </w:r>
      <w:r w:rsidR="007950E9">
        <w:rPr>
          <w:rFonts w:hint="eastAsia"/>
          <w:sz w:val="22"/>
          <w:szCs w:val="22"/>
          <w:lang w:eastAsia="ja-JP"/>
        </w:rPr>
        <w:t>および</w:t>
      </w:r>
      <w:r w:rsidRPr="00064667">
        <w:rPr>
          <w:rFonts w:hint="eastAsia"/>
          <w:sz w:val="22"/>
          <w:szCs w:val="22"/>
          <w:lang w:eastAsia="ja-JP"/>
        </w:rPr>
        <w:t>「</w:t>
      </w:r>
      <w:r w:rsidR="0064051F" w:rsidRPr="00064667">
        <w:rPr>
          <w:b/>
          <w:sz w:val="22"/>
          <w:szCs w:val="22"/>
          <w:lang w:eastAsia="ja-JP"/>
        </w:rPr>
        <w:t>HLT;</w:t>
      </w:r>
      <w:r w:rsidR="00D45AE0" w:rsidRPr="00064667">
        <w:rPr>
          <w:b/>
          <w:sz w:val="22"/>
          <w:szCs w:val="22"/>
          <w:lang w:eastAsia="ja-JP"/>
        </w:rPr>
        <w:t xml:space="preserve"> </w:t>
      </w:r>
      <w:r w:rsidR="0064051F" w:rsidRPr="00064667">
        <w:rPr>
          <w:rFonts w:hint="eastAsia"/>
          <w:b/>
          <w:i/>
          <w:sz w:val="22"/>
          <w:szCs w:val="22"/>
          <w:lang w:eastAsia="ja-JP"/>
        </w:rPr>
        <w:t>麻酔合併症</w:t>
      </w:r>
      <w:r w:rsidR="00D44640" w:rsidRPr="00064667">
        <w:rPr>
          <w:rFonts w:hint="eastAsia"/>
          <w:sz w:val="22"/>
          <w:szCs w:val="22"/>
          <w:lang w:eastAsia="ja-JP"/>
        </w:rPr>
        <w:t>」</w:t>
      </w:r>
      <w:r w:rsidR="0064051F" w:rsidRPr="00064667">
        <w:rPr>
          <w:rFonts w:hint="eastAsia"/>
          <w:sz w:val="22"/>
          <w:szCs w:val="22"/>
          <w:lang w:eastAsia="ja-JP"/>
        </w:rPr>
        <w:t>のように原因となる処置別に分類されている用語もある。</w:t>
      </w:r>
    </w:p>
    <w:p w14:paraId="384231A6" w14:textId="77777777" w:rsidR="0064051F" w:rsidRPr="00064667" w:rsidRDefault="00D03224" w:rsidP="00064667">
      <w:pPr>
        <w:spacing w:before="50"/>
        <w:rPr>
          <w:sz w:val="22"/>
          <w:szCs w:val="22"/>
          <w:lang w:eastAsia="ja-JP"/>
        </w:rPr>
      </w:pPr>
      <w:r w:rsidRPr="00064667">
        <w:rPr>
          <w:rFonts w:hint="eastAsia"/>
          <w:sz w:val="22"/>
          <w:szCs w:val="22"/>
          <w:lang w:eastAsia="ja-JP"/>
        </w:rPr>
        <w:t>「</w:t>
      </w:r>
      <w:r w:rsidR="0064051F" w:rsidRPr="00064667">
        <w:rPr>
          <w:b/>
          <w:bCs/>
          <w:iCs/>
          <w:sz w:val="22"/>
          <w:szCs w:val="22"/>
          <w:lang w:eastAsia="ja-JP"/>
        </w:rPr>
        <w:t>HLGT;</w:t>
      </w:r>
      <w:r w:rsidR="00D45AE0" w:rsidRPr="00064667">
        <w:rPr>
          <w:b/>
          <w:bCs/>
          <w:iCs/>
          <w:sz w:val="22"/>
          <w:szCs w:val="22"/>
          <w:lang w:eastAsia="ja-JP"/>
        </w:rPr>
        <w:t xml:space="preserve"> </w:t>
      </w:r>
      <w:r w:rsidR="0064051F" w:rsidRPr="00064667">
        <w:rPr>
          <w:rFonts w:hint="eastAsia"/>
          <w:b/>
          <w:bCs/>
          <w:i/>
          <w:iCs/>
          <w:sz w:val="22"/>
          <w:szCs w:val="22"/>
          <w:lang w:eastAsia="ja-JP"/>
        </w:rPr>
        <w:t>投与</w:t>
      </w:r>
      <w:r w:rsidR="006C7124" w:rsidRPr="00064667">
        <w:rPr>
          <w:rFonts w:hint="eastAsia"/>
          <w:b/>
          <w:bCs/>
          <w:i/>
          <w:iCs/>
          <w:sz w:val="22"/>
          <w:szCs w:val="22"/>
          <w:lang w:eastAsia="ja-JP"/>
        </w:rPr>
        <w:t>部位</w:t>
      </w:r>
      <w:r w:rsidR="0064051F" w:rsidRPr="00064667">
        <w:rPr>
          <w:rFonts w:hint="eastAsia"/>
          <w:b/>
          <w:bCs/>
          <w:i/>
          <w:iCs/>
          <w:sz w:val="22"/>
          <w:szCs w:val="22"/>
          <w:lang w:eastAsia="ja-JP"/>
        </w:rPr>
        <w:t>反応</w:t>
      </w:r>
      <w:r w:rsidR="00D44640" w:rsidRPr="00064667">
        <w:rPr>
          <w:rFonts w:hint="eastAsia"/>
          <w:sz w:val="22"/>
          <w:szCs w:val="22"/>
          <w:lang w:eastAsia="ja-JP"/>
        </w:rPr>
        <w:t>」</w:t>
      </w:r>
      <w:r w:rsidR="0064051F" w:rsidRPr="00064667">
        <w:rPr>
          <w:rFonts w:hint="eastAsia"/>
          <w:sz w:val="22"/>
          <w:szCs w:val="22"/>
          <w:lang w:eastAsia="ja-JP"/>
        </w:rPr>
        <w:t>は複数軸のリンクを持っており</w:t>
      </w:r>
      <w:r w:rsidRPr="00064667">
        <w:rPr>
          <w:rFonts w:hint="eastAsia"/>
          <w:sz w:val="22"/>
          <w:szCs w:val="22"/>
          <w:lang w:eastAsia="ja-JP"/>
        </w:rPr>
        <w:t>「</w:t>
      </w:r>
      <w:r w:rsidR="0064051F" w:rsidRPr="00064667">
        <w:rPr>
          <w:b/>
          <w:bCs/>
          <w:iCs/>
          <w:sz w:val="22"/>
          <w:szCs w:val="22"/>
          <w:lang w:eastAsia="ja-JP"/>
        </w:rPr>
        <w:t>SOC;</w:t>
      </w:r>
      <w:r w:rsidR="00C376F8" w:rsidRPr="00064667">
        <w:rPr>
          <w:b/>
          <w:bCs/>
          <w:iCs/>
          <w:sz w:val="22"/>
          <w:szCs w:val="22"/>
          <w:lang w:eastAsia="ja-JP"/>
        </w:rPr>
        <w:t xml:space="preserve"> </w:t>
      </w:r>
      <w:r w:rsidR="000405E0" w:rsidRPr="00064667">
        <w:rPr>
          <w:rFonts w:hint="eastAsia"/>
          <w:b/>
          <w:bCs/>
          <w:i/>
          <w:iCs/>
          <w:sz w:val="22"/>
          <w:szCs w:val="22"/>
          <w:lang w:eastAsia="ja-JP"/>
        </w:rPr>
        <w:t>一般・全身障害および投与部位の状態</w:t>
      </w:r>
      <w:r w:rsidR="00D44640" w:rsidRPr="00064667">
        <w:rPr>
          <w:rFonts w:hint="eastAsia"/>
          <w:sz w:val="22"/>
          <w:szCs w:val="22"/>
          <w:lang w:eastAsia="ja-JP"/>
        </w:rPr>
        <w:t>」</w:t>
      </w:r>
      <w:r w:rsidR="0064051F" w:rsidRPr="00064667">
        <w:rPr>
          <w:rFonts w:hint="eastAsia"/>
          <w:sz w:val="22"/>
          <w:szCs w:val="22"/>
          <w:lang w:eastAsia="ja-JP"/>
        </w:rPr>
        <w:t>をプライマリーとしているが、</w:t>
      </w:r>
      <w:r w:rsidRPr="00064667">
        <w:rPr>
          <w:rFonts w:hint="eastAsia"/>
          <w:sz w:val="22"/>
          <w:szCs w:val="22"/>
          <w:lang w:eastAsia="ja-JP"/>
        </w:rPr>
        <w:t>「</w:t>
      </w:r>
      <w:r w:rsidR="0064051F" w:rsidRPr="00064667">
        <w:rPr>
          <w:b/>
          <w:bCs/>
          <w:iCs/>
          <w:sz w:val="22"/>
          <w:szCs w:val="22"/>
          <w:lang w:eastAsia="ja-JP"/>
        </w:rPr>
        <w:t>SOC;</w:t>
      </w:r>
      <w:r w:rsidR="00D45AE0" w:rsidRPr="00064667">
        <w:rPr>
          <w:b/>
          <w:bCs/>
          <w:iCs/>
          <w:sz w:val="22"/>
          <w:szCs w:val="22"/>
          <w:lang w:eastAsia="ja-JP"/>
        </w:rPr>
        <w:t xml:space="preserve"> </w:t>
      </w:r>
      <w:r w:rsidR="0064051F" w:rsidRPr="00064667">
        <w:rPr>
          <w:rFonts w:hint="eastAsia"/>
          <w:b/>
          <w:bCs/>
          <w:i/>
          <w:iCs/>
          <w:sz w:val="22"/>
          <w:szCs w:val="22"/>
          <w:lang w:eastAsia="ja-JP"/>
        </w:rPr>
        <w:t>傷害、中毒および処置合併</w:t>
      </w:r>
      <w:r w:rsidR="0064051F" w:rsidRPr="00064667">
        <w:rPr>
          <w:rFonts w:hint="eastAsia"/>
          <w:b/>
          <w:bCs/>
          <w:i/>
          <w:iCs/>
          <w:sz w:val="22"/>
          <w:szCs w:val="22"/>
          <w:lang w:eastAsia="ja-JP"/>
        </w:rPr>
        <w:lastRenderedPageBreak/>
        <w:t>症</w:t>
      </w:r>
      <w:r w:rsidR="00D44640" w:rsidRPr="00064667">
        <w:rPr>
          <w:rFonts w:hint="eastAsia"/>
          <w:sz w:val="22"/>
          <w:szCs w:val="22"/>
          <w:lang w:eastAsia="ja-JP"/>
        </w:rPr>
        <w:t>」</w:t>
      </w:r>
      <w:r w:rsidR="0064051F" w:rsidRPr="00064667">
        <w:rPr>
          <w:rFonts w:hint="eastAsia"/>
          <w:sz w:val="22"/>
          <w:szCs w:val="22"/>
          <w:lang w:eastAsia="ja-JP"/>
        </w:rPr>
        <w:t>にもセカンダリーとしてリンクしている。その理由は、通常は本</w:t>
      </w:r>
      <w:r w:rsidR="0064051F" w:rsidRPr="00064667">
        <w:rPr>
          <w:sz w:val="22"/>
          <w:szCs w:val="22"/>
          <w:lang w:eastAsia="ja-JP"/>
        </w:rPr>
        <w:t>SOC</w:t>
      </w:r>
      <w:r w:rsidR="0064051F" w:rsidRPr="00064667">
        <w:rPr>
          <w:rFonts w:hint="eastAsia"/>
          <w:sz w:val="22"/>
          <w:szCs w:val="22"/>
          <w:lang w:eastAsia="ja-JP"/>
        </w:rPr>
        <w:t>にのみリンクしている外科的および内科的な治療処置による合併症に対して、一般的な全身障害の</w:t>
      </w:r>
      <w:r w:rsidR="0064051F" w:rsidRPr="00064667">
        <w:rPr>
          <w:sz w:val="22"/>
          <w:szCs w:val="22"/>
          <w:lang w:eastAsia="ja-JP"/>
        </w:rPr>
        <w:t>SOC</w:t>
      </w:r>
      <w:r w:rsidR="0064051F" w:rsidRPr="00064667">
        <w:rPr>
          <w:rFonts w:hint="eastAsia"/>
          <w:sz w:val="22"/>
          <w:szCs w:val="22"/>
          <w:lang w:eastAsia="ja-JP"/>
        </w:rPr>
        <w:t>へのリンクも付与するためである。</w:t>
      </w:r>
    </w:p>
    <w:p w14:paraId="5E778425" w14:textId="77777777" w:rsidR="0064051F" w:rsidRPr="005D0A84" w:rsidRDefault="00D03224" w:rsidP="00C53CF2">
      <w:pPr>
        <w:spacing w:before="50"/>
        <w:rPr>
          <w:sz w:val="22"/>
          <w:szCs w:val="22"/>
          <w:lang w:eastAsia="ja-JP"/>
        </w:rPr>
      </w:pPr>
      <w:r w:rsidRPr="005D0A84">
        <w:rPr>
          <w:rFonts w:hint="eastAsia"/>
          <w:sz w:val="22"/>
          <w:szCs w:val="22"/>
          <w:lang w:eastAsia="ja-JP"/>
        </w:rPr>
        <w:t>「</w:t>
      </w:r>
      <w:r w:rsidR="0064051F" w:rsidRPr="005D0A84">
        <w:rPr>
          <w:b/>
          <w:bCs/>
          <w:iCs/>
          <w:sz w:val="22"/>
          <w:szCs w:val="22"/>
          <w:lang w:eastAsia="ja-JP"/>
        </w:rPr>
        <w:t>HLGT;</w:t>
      </w:r>
      <w:r w:rsidR="00AA13ED" w:rsidRPr="005D0A84">
        <w:rPr>
          <w:b/>
          <w:bCs/>
          <w:iCs/>
          <w:sz w:val="22"/>
          <w:szCs w:val="22"/>
          <w:lang w:eastAsia="ja-JP"/>
        </w:rPr>
        <w:t xml:space="preserve"> </w:t>
      </w:r>
      <w:r w:rsidR="006C7124" w:rsidRPr="005D0A84">
        <w:rPr>
          <w:rFonts w:hint="eastAsia"/>
          <w:b/>
          <w:bCs/>
          <w:i/>
          <w:iCs/>
          <w:sz w:val="22"/>
          <w:szCs w:val="22"/>
          <w:lang w:eastAsia="ja-JP"/>
        </w:rPr>
        <w:t>投与部位反応</w:t>
      </w:r>
      <w:r w:rsidR="00D44640" w:rsidRPr="005D0A84">
        <w:rPr>
          <w:rFonts w:hint="eastAsia"/>
          <w:sz w:val="22"/>
          <w:szCs w:val="22"/>
          <w:lang w:eastAsia="ja-JP"/>
        </w:rPr>
        <w:t>」</w:t>
      </w:r>
      <w:r w:rsidR="0064051F" w:rsidRPr="005D0A84">
        <w:rPr>
          <w:rFonts w:hint="eastAsia"/>
          <w:sz w:val="22"/>
          <w:szCs w:val="22"/>
          <w:lang w:eastAsia="ja-JP"/>
        </w:rPr>
        <w:t>は</w:t>
      </w:r>
      <w:r w:rsidR="0064051F" w:rsidRPr="005D0A84">
        <w:rPr>
          <w:sz w:val="22"/>
          <w:szCs w:val="22"/>
          <w:lang w:eastAsia="ja-JP"/>
        </w:rPr>
        <w:t>HLT</w:t>
      </w:r>
      <w:r w:rsidR="0064051F" w:rsidRPr="005D0A84">
        <w:rPr>
          <w:rFonts w:hint="eastAsia"/>
          <w:sz w:val="22"/>
          <w:szCs w:val="22"/>
          <w:lang w:eastAsia="ja-JP"/>
        </w:rPr>
        <w:t>レベルで</w:t>
      </w:r>
      <w:r w:rsidRPr="005D0A84">
        <w:rPr>
          <w:rFonts w:hint="eastAsia"/>
          <w:sz w:val="22"/>
          <w:szCs w:val="22"/>
          <w:lang w:eastAsia="ja-JP"/>
        </w:rPr>
        <w:t>「</w:t>
      </w:r>
      <w:r w:rsidR="0064051F" w:rsidRPr="005D0A84">
        <w:rPr>
          <w:b/>
          <w:bCs/>
          <w:iCs/>
          <w:sz w:val="22"/>
          <w:szCs w:val="22"/>
          <w:lang w:eastAsia="ja-JP"/>
        </w:rPr>
        <w:t>HLT;</w:t>
      </w:r>
      <w:r w:rsidR="00AA13ED" w:rsidRPr="005D0A84">
        <w:rPr>
          <w:b/>
          <w:bCs/>
          <w:iCs/>
          <w:sz w:val="22"/>
          <w:szCs w:val="22"/>
          <w:lang w:eastAsia="ja-JP"/>
        </w:rPr>
        <w:t xml:space="preserve"> </w:t>
      </w:r>
      <w:r w:rsidR="00F75449" w:rsidRPr="005D0A84">
        <w:rPr>
          <w:rFonts w:hint="eastAsia"/>
          <w:b/>
          <w:bCs/>
          <w:i/>
          <w:iCs/>
          <w:sz w:val="22"/>
          <w:szCs w:val="22"/>
          <w:lang w:eastAsia="ja-JP"/>
        </w:rPr>
        <w:t>適用</w:t>
      </w:r>
      <w:r w:rsidR="0064051F" w:rsidRPr="005D0A84">
        <w:rPr>
          <w:rFonts w:hint="eastAsia"/>
          <w:b/>
          <w:bCs/>
          <w:i/>
          <w:iCs/>
          <w:sz w:val="22"/>
          <w:szCs w:val="22"/>
          <w:lang w:eastAsia="ja-JP"/>
        </w:rPr>
        <w:t>および滴</w:t>
      </w:r>
      <w:r w:rsidR="00F75449" w:rsidRPr="005D0A84">
        <w:rPr>
          <w:rFonts w:hint="eastAsia"/>
          <w:b/>
          <w:bCs/>
          <w:i/>
          <w:iCs/>
          <w:sz w:val="22"/>
          <w:szCs w:val="22"/>
          <w:lang w:eastAsia="ja-JP"/>
        </w:rPr>
        <w:t>下投与</w:t>
      </w:r>
      <w:r w:rsidR="0064051F" w:rsidRPr="005D0A84">
        <w:rPr>
          <w:rFonts w:hint="eastAsia"/>
          <w:b/>
          <w:bCs/>
          <w:i/>
          <w:iCs/>
          <w:sz w:val="22"/>
          <w:szCs w:val="22"/>
          <w:lang w:eastAsia="ja-JP"/>
        </w:rPr>
        <w:t>部位反応</w:t>
      </w:r>
      <w:r w:rsidR="00D44640" w:rsidRPr="005D0A84">
        <w:rPr>
          <w:rFonts w:hint="eastAsia"/>
          <w:sz w:val="22"/>
          <w:szCs w:val="22"/>
          <w:lang w:eastAsia="ja-JP"/>
        </w:rPr>
        <w:t>」</w:t>
      </w:r>
      <w:r w:rsidR="0064051F" w:rsidRPr="005D0A84">
        <w:rPr>
          <w:rFonts w:hint="eastAsia"/>
          <w:sz w:val="22"/>
          <w:szCs w:val="22"/>
          <w:lang w:eastAsia="ja-JP"/>
        </w:rPr>
        <w:t>、</w:t>
      </w:r>
      <w:r w:rsidRPr="005D0A84">
        <w:rPr>
          <w:rFonts w:hint="eastAsia"/>
          <w:sz w:val="22"/>
          <w:szCs w:val="22"/>
          <w:lang w:eastAsia="ja-JP"/>
        </w:rPr>
        <w:t>「</w:t>
      </w:r>
      <w:r w:rsidR="0064051F" w:rsidRPr="005D0A84">
        <w:rPr>
          <w:b/>
          <w:bCs/>
          <w:iCs/>
          <w:sz w:val="22"/>
          <w:szCs w:val="22"/>
          <w:lang w:eastAsia="ja-JP"/>
        </w:rPr>
        <w:t>HLT;</w:t>
      </w:r>
      <w:r w:rsidR="00AA13ED" w:rsidRPr="005D0A84">
        <w:rPr>
          <w:b/>
          <w:bCs/>
          <w:iCs/>
          <w:sz w:val="22"/>
          <w:szCs w:val="22"/>
          <w:lang w:eastAsia="ja-JP"/>
        </w:rPr>
        <w:t xml:space="preserve"> </w:t>
      </w:r>
      <w:r w:rsidR="0064051F" w:rsidRPr="005D0A84">
        <w:rPr>
          <w:rFonts w:hint="eastAsia"/>
          <w:b/>
          <w:bCs/>
          <w:i/>
          <w:iCs/>
          <w:sz w:val="22"/>
          <w:szCs w:val="22"/>
          <w:lang w:eastAsia="ja-JP"/>
        </w:rPr>
        <w:t>埋込みおよびカテーテル留置部位反応</w:t>
      </w:r>
      <w:r w:rsidR="00D44640" w:rsidRPr="005D0A84">
        <w:rPr>
          <w:rFonts w:hint="eastAsia"/>
          <w:sz w:val="22"/>
          <w:szCs w:val="22"/>
          <w:lang w:eastAsia="ja-JP"/>
        </w:rPr>
        <w:t>」</w:t>
      </w:r>
      <w:r w:rsidR="0064051F" w:rsidRPr="005D0A84">
        <w:rPr>
          <w:rFonts w:hint="eastAsia"/>
          <w:sz w:val="22"/>
          <w:szCs w:val="22"/>
          <w:lang w:eastAsia="ja-JP"/>
        </w:rPr>
        <w:t>、</w:t>
      </w:r>
      <w:r w:rsidRPr="005D0A84">
        <w:rPr>
          <w:rFonts w:hint="eastAsia"/>
          <w:sz w:val="22"/>
          <w:szCs w:val="22"/>
          <w:lang w:eastAsia="ja-JP"/>
        </w:rPr>
        <w:t>「</w:t>
      </w:r>
      <w:r w:rsidR="0064051F" w:rsidRPr="005D0A84">
        <w:rPr>
          <w:b/>
          <w:bCs/>
          <w:iCs/>
          <w:sz w:val="22"/>
          <w:szCs w:val="22"/>
          <w:lang w:eastAsia="ja-JP"/>
        </w:rPr>
        <w:t>HLT;</w:t>
      </w:r>
      <w:r w:rsidR="00AA13ED" w:rsidRPr="005D0A84">
        <w:rPr>
          <w:b/>
          <w:bCs/>
          <w:iCs/>
          <w:sz w:val="22"/>
          <w:szCs w:val="22"/>
          <w:lang w:eastAsia="ja-JP"/>
        </w:rPr>
        <w:t xml:space="preserve"> </w:t>
      </w:r>
      <w:r w:rsidR="0064051F" w:rsidRPr="005D0A84">
        <w:rPr>
          <w:rFonts w:hint="eastAsia"/>
          <w:b/>
          <w:bCs/>
          <w:i/>
          <w:iCs/>
          <w:sz w:val="22"/>
          <w:szCs w:val="22"/>
          <w:lang w:eastAsia="ja-JP"/>
        </w:rPr>
        <w:t>注射部位反応</w:t>
      </w:r>
      <w:r w:rsidR="00D44640" w:rsidRPr="005D0A84">
        <w:rPr>
          <w:rFonts w:hint="eastAsia"/>
          <w:sz w:val="22"/>
          <w:szCs w:val="22"/>
          <w:lang w:eastAsia="ja-JP"/>
        </w:rPr>
        <w:t>」</w:t>
      </w:r>
      <w:r w:rsidR="00496B48" w:rsidRPr="005D0A84">
        <w:rPr>
          <w:rFonts w:hint="eastAsia"/>
          <w:sz w:val="22"/>
          <w:szCs w:val="22"/>
          <w:lang w:eastAsia="ja-JP"/>
        </w:rPr>
        <w:t>、</w:t>
      </w:r>
      <w:r w:rsidRPr="005D0A84">
        <w:rPr>
          <w:rFonts w:hint="eastAsia"/>
          <w:sz w:val="22"/>
          <w:szCs w:val="22"/>
          <w:lang w:eastAsia="ja-JP"/>
        </w:rPr>
        <w:t>「</w:t>
      </w:r>
      <w:r w:rsidR="00496B48" w:rsidRPr="005D0A84">
        <w:rPr>
          <w:b/>
          <w:sz w:val="22"/>
          <w:szCs w:val="22"/>
          <w:lang w:eastAsia="ja-JP"/>
        </w:rPr>
        <w:t>HLT;</w:t>
      </w:r>
      <w:r w:rsidR="00C376F8" w:rsidRPr="005D0A84">
        <w:rPr>
          <w:b/>
          <w:sz w:val="22"/>
          <w:szCs w:val="22"/>
          <w:lang w:eastAsia="ja-JP"/>
        </w:rPr>
        <w:t xml:space="preserve"> </w:t>
      </w:r>
      <w:r w:rsidR="00496B48" w:rsidRPr="005D0A84">
        <w:rPr>
          <w:rFonts w:hint="eastAsia"/>
          <w:b/>
          <w:i/>
          <w:sz w:val="22"/>
          <w:szCs w:val="22"/>
          <w:lang w:eastAsia="ja-JP"/>
        </w:rPr>
        <w:t>注入部位反応</w:t>
      </w:r>
      <w:r w:rsidR="00D44640" w:rsidRPr="005D0A84">
        <w:rPr>
          <w:rFonts w:hint="eastAsia"/>
          <w:sz w:val="22"/>
          <w:szCs w:val="22"/>
          <w:lang w:eastAsia="ja-JP"/>
        </w:rPr>
        <w:t>」</w:t>
      </w:r>
      <w:r w:rsidR="0004758E" w:rsidRPr="00C53CF2">
        <w:rPr>
          <w:rFonts w:hint="eastAsia"/>
          <w:sz w:val="22"/>
          <w:szCs w:val="22"/>
          <w:lang w:eastAsia="ja-JP"/>
        </w:rPr>
        <w:t>、「</w:t>
      </w:r>
      <w:r w:rsidR="0004758E" w:rsidRPr="00C53CF2">
        <w:rPr>
          <w:b/>
          <w:sz w:val="22"/>
          <w:szCs w:val="22"/>
          <w:lang w:eastAsia="ja-JP"/>
        </w:rPr>
        <w:t>HLT;</w:t>
      </w:r>
      <w:r w:rsidR="0004758E" w:rsidRPr="00C53CF2">
        <w:rPr>
          <w:rFonts w:hint="eastAsia"/>
          <w:b/>
          <w:i/>
          <w:sz w:val="22"/>
          <w:szCs w:val="22"/>
          <w:lang w:eastAsia="ja-JP"/>
        </w:rPr>
        <w:t>ワクチン接種部位反応</w:t>
      </w:r>
      <w:r w:rsidR="0004758E" w:rsidRPr="00C53CF2">
        <w:rPr>
          <w:rFonts w:hint="eastAsia"/>
          <w:sz w:val="22"/>
          <w:szCs w:val="22"/>
          <w:lang w:eastAsia="ja-JP"/>
        </w:rPr>
        <w:t>」</w:t>
      </w:r>
      <w:r w:rsidR="0064051F" w:rsidRPr="00C53CF2">
        <w:rPr>
          <w:rFonts w:hint="eastAsia"/>
          <w:sz w:val="22"/>
          <w:szCs w:val="22"/>
          <w:lang w:eastAsia="ja-JP"/>
        </w:rPr>
        <w:t>お</w:t>
      </w:r>
      <w:r w:rsidR="0064051F" w:rsidRPr="005D0A84">
        <w:rPr>
          <w:rFonts w:hint="eastAsia"/>
          <w:sz w:val="22"/>
          <w:szCs w:val="22"/>
          <w:lang w:eastAsia="ja-JP"/>
        </w:rPr>
        <w:t>よび</w:t>
      </w:r>
      <w:r w:rsidRPr="005D0A84">
        <w:rPr>
          <w:rFonts w:hint="eastAsia"/>
          <w:sz w:val="22"/>
          <w:szCs w:val="22"/>
          <w:lang w:eastAsia="ja-JP"/>
        </w:rPr>
        <w:t>「</w:t>
      </w:r>
      <w:r w:rsidR="0064051F" w:rsidRPr="005D0A84">
        <w:rPr>
          <w:b/>
          <w:bCs/>
          <w:iCs/>
          <w:sz w:val="22"/>
          <w:szCs w:val="22"/>
          <w:lang w:eastAsia="ja-JP"/>
        </w:rPr>
        <w:t>HLT;</w:t>
      </w:r>
      <w:r w:rsidR="00AA13ED" w:rsidRPr="005D0A84">
        <w:rPr>
          <w:b/>
          <w:bCs/>
          <w:iCs/>
          <w:sz w:val="22"/>
          <w:szCs w:val="22"/>
          <w:lang w:eastAsia="ja-JP"/>
        </w:rPr>
        <w:t xml:space="preserve"> </w:t>
      </w:r>
      <w:r w:rsidR="0064051F" w:rsidRPr="005D0A84">
        <w:rPr>
          <w:rFonts w:hint="eastAsia"/>
          <w:b/>
          <w:bCs/>
          <w:i/>
          <w:iCs/>
          <w:sz w:val="22"/>
          <w:szCs w:val="22"/>
          <w:lang w:eastAsia="ja-JP"/>
        </w:rPr>
        <w:t>投与部位反応ＮＥＣ</w:t>
      </w:r>
      <w:r w:rsidR="00D44640" w:rsidRPr="005D0A84">
        <w:rPr>
          <w:rFonts w:hint="eastAsia"/>
          <w:sz w:val="22"/>
          <w:szCs w:val="22"/>
          <w:lang w:eastAsia="ja-JP"/>
        </w:rPr>
        <w:t>」</w:t>
      </w:r>
      <w:r w:rsidR="0064051F" w:rsidRPr="005D0A84">
        <w:rPr>
          <w:rFonts w:hint="eastAsia"/>
          <w:sz w:val="22"/>
          <w:szCs w:val="22"/>
          <w:lang w:eastAsia="ja-JP"/>
        </w:rPr>
        <w:t>に分けられている。</w:t>
      </w:r>
    </w:p>
    <w:p w14:paraId="2A156D4A" w14:textId="77777777" w:rsidR="0064051F" w:rsidRPr="00C53CF2" w:rsidRDefault="0064051F" w:rsidP="00C53CF2">
      <w:pPr>
        <w:spacing w:before="50"/>
        <w:rPr>
          <w:sz w:val="22"/>
          <w:szCs w:val="22"/>
          <w:lang w:eastAsia="ja-JP"/>
        </w:rPr>
      </w:pPr>
      <w:r w:rsidRPr="00C53CF2">
        <w:rPr>
          <w:rFonts w:hint="eastAsia"/>
          <w:sz w:val="22"/>
          <w:szCs w:val="22"/>
          <w:lang w:eastAsia="ja-JP"/>
        </w:rPr>
        <w:t>多くの</w:t>
      </w:r>
      <w:r w:rsidR="001C6D1A">
        <w:rPr>
          <w:rFonts w:hint="eastAsia"/>
          <w:sz w:val="22"/>
          <w:szCs w:val="22"/>
          <w:lang w:eastAsia="ja-JP"/>
        </w:rPr>
        <w:t>開業医</w:t>
      </w:r>
      <w:r w:rsidRPr="00C53CF2">
        <w:rPr>
          <w:rFonts w:hint="eastAsia"/>
          <w:sz w:val="22"/>
          <w:szCs w:val="22"/>
          <w:lang w:eastAsia="ja-JP"/>
        </w:rPr>
        <w:t>は、</w:t>
      </w:r>
      <w:r w:rsidR="00D03224" w:rsidRPr="00C53CF2">
        <w:rPr>
          <w:rFonts w:hint="eastAsia"/>
          <w:sz w:val="22"/>
          <w:szCs w:val="22"/>
          <w:lang w:eastAsia="ja-JP"/>
        </w:rPr>
        <w:t>「</w:t>
      </w:r>
      <w:r w:rsidRPr="00C53CF2">
        <w:rPr>
          <w:rFonts w:hint="eastAsia"/>
          <w:b/>
          <w:sz w:val="22"/>
          <w:szCs w:val="22"/>
          <w:lang w:eastAsia="ja-JP"/>
        </w:rPr>
        <w:t>中毒（</w:t>
      </w:r>
      <w:r w:rsidRPr="00C53CF2">
        <w:rPr>
          <w:b/>
          <w:sz w:val="22"/>
          <w:szCs w:val="22"/>
          <w:lang w:eastAsia="ja-JP"/>
        </w:rPr>
        <w:t>Poisoning</w:t>
      </w:r>
      <w:r w:rsidRPr="00C53CF2">
        <w:rPr>
          <w:rFonts w:hint="eastAsia"/>
          <w:b/>
          <w:sz w:val="22"/>
          <w:szCs w:val="22"/>
          <w:lang w:eastAsia="ja-JP"/>
        </w:rPr>
        <w:t>）</w:t>
      </w:r>
      <w:r w:rsidR="00D44640" w:rsidRPr="00C53CF2">
        <w:rPr>
          <w:rFonts w:hint="eastAsia"/>
          <w:sz w:val="22"/>
          <w:szCs w:val="22"/>
          <w:lang w:eastAsia="ja-JP"/>
        </w:rPr>
        <w:t>」</w:t>
      </w:r>
      <w:r w:rsidRPr="00C53CF2">
        <w:rPr>
          <w:rFonts w:hint="eastAsia"/>
          <w:sz w:val="22"/>
          <w:szCs w:val="22"/>
          <w:lang w:eastAsia="ja-JP"/>
        </w:rPr>
        <w:t>と</w:t>
      </w:r>
      <w:r w:rsidR="00D03224" w:rsidRPr="00C53CF2">
        <w:rPr>
          <w:rFonts w:hint="eastAsia"/>
          <w:sz w:val="22"/>
          <w:szCs w:val="22"/>
          <w:lang w:eastAsia="ja-JP"/>
        </w:rPr>
        <w:t>「</w:t>
      </w:r>
      <w:r w:rsidRPr="00C53CF2">
        <w:rPr>
          <w:rFonts w:hint="eastAsia"/>
          <w:b/>
          <w:sz w:val="22"/>
          <w:szCs w:val="22"/>
          <w:lang w:eastAsia="ja-JP"/>
        </w:rPr>
        <w:t>毒性（</w:t>
      </w:r>
      <w:r w:rsidRPr="00C53CF2">
        <w:rPr>
          <w:b/>
          <w:sz w:val="22"/>
          <w:szCs w:val="22"/>
          <w:lang w:eastAsia="ja-JP"/>
        </w:rPr>
        <w:t>Toxicity</w:t>
      </w:r>
      <w:r w:rsidRPr="00C53CF2">
        <w:rPr>
          <w:rFonts w:hint="eastAsia"/>
          <w:b/>
          <w:sz w:val="22"/>
          <w:szCs w:val="22"/>
          <w:lang w:eastAsia="ja-JP"/>
        </w:rPr>
        <w:t>）</w:t>
      </w:r>
      <w:r w:rsidR="00D44640" w:rsidRPr="00C53CF2">
        <w:rPr>
          <w:rFonts w:hint="eastAsia"/>
          <w:sz w:val="22"/>
          <w:szCs w:val="22"/>
          <w:lang w:eastAsia="ja-JP"/>
        </w:rPr>
        <w:t>」</w:t>
      </w:r>
      <w:r w:rsidRPr="00C53CF2">
        <w:rPr>
          <w:rFonts w:hint="eastAsia"/>
          <w:sz w:val="22"/>
          <w:szCs w:val="22"/>
          <w:lang w:eastAsia="ja-JP"/>
        </w:rPr>
        <w:t>の二つの表現をほぼ同じ意味で用いており、これらの表現が一般によく用いられていることから、</w:t>
      </w:r>
      <w:r w:rsidRPr="00C53CF2">
        <w:rPr>
          <w:sz w:val="22"/>
          <w:szCs w:val="22"/>
          <w:lang w:eastAsia="ja-JP"/>
        </w:rPr>
        <w:t>MedDRA</w:t>
      </w:r>
      <w:r w:rsidRPr="00C53CF2">
        <w:rPr>
          <w:rFonts w:hint="eastAsia"/>
          <w:sz w:val="22"/>
          <w:szCs w:val="22"/>
          <w:lang w:eastAsia="ja-JP"/>
        </w:rPr>
        <w:t>でも区別せず、</w:t>
      </w:r>
      <w:r w:rsidR="00D03224" w:rsidRPr="00C53CF2">
        <w:rPr>
          <w:rFonts w:hint="eastAsia"/>
          <w:sz w:val="22"/>
          <w:szCs w:val="22"/>
          <w:lang w:eastAsia="ja-JP"/>
        </w:rPr>
        <w:t>「</w:t>
      </w:r>
      <w:r w:rsidRPr="00C53CF2">
        <w:rPr>
          <w:b/>
          <w:sz w:val="22"/>
          <w:szCs w:val="22"/>
          <w:lang w:eastAsia="ja-JP"/>
        </w:rPr>
        <w:t>HLT;</w:t>
      </w:r>
      <w:r w:rsidR="00AA13ED" w:rsidRPr="00C53CF2">
        <w:rPr>
          <w:b/>
          <w:sz w:val="22"/>
          <w:szCs w:val="22"/>
          <w:lang w:eastAsia="ja-JP"/>
        </w:rPr>
        <w:t xml:space="preserve"> </w:t>
      </w:r>
      <w:r w:rsidRPr="00C53CF2">
        <w:rPr>
          <w:rFonts w:hint="eastAsia"/>
          <w:b/>
          <w:i/>
          <w:sz w:val="22"/>
          <w:szCs w:val="22"/>
          <w:lang w:eastAsia="ja-JP"/>
        </w:rPr>
        <w:t>中毒および毒性</w:t>
      </w:r>
      <w:r w:rsidR="00D44640" w:rsidRPr="00C53CF2">
        <w:rPr>
          <w:rFonts w:hint="eastAsia"/>
          <w:sz w:val="22"/>
          <w:szCs w:val="22"/>
          <w:lang w:eastAsia="ja-JP"/>
        </w:rPr>
        <w:t>」</w:t>
      </w:r>
      <w:r w:rsidRPr="00C53CF2">
        <w:rPr>
          <w:rFonts w:hint="eastAsia"/>
          <w:sz w:val="22"/>
          <w:szCs w:val="22"/>
          <w:lang w:eastAsia="ja-JP"/>
        </w:rPr>
        <w:t>としてまとめて分類している。</w:t>
      </w:r>
    </w:p>
    <w:p w14:paraId="5E826EAD" w14:textId="4AD99DB9" w:rsidR="001C48EB" w:rsidRPr="00DA42F8" w:rsidRDefault="003C5A0F" w:rsidP="002F3D9F">
      <w:pPr>
        <w:rPr>
          <w:sz w:val="22"/>
          <w:szCs w:val="22"/>
          <w:lang w:eastAsia="ja-JP"/>
        </w:rPr>
      </w:pPr>
      <w:r w:rsidRPr="00DA42F8">
        <w:rPr>
          <w:rFonts w:hint="eastAsia"/>
          <w:sz w:val="22"/>
          <w:szCs w:val="22"/>
          <w:lang w:eastAsia="ja-JP"/>
        </w:rPr>
        <w:t>「</w:t>
      </w:r>
      <w:r w:rsidR="00021EE6" w:rsidRPr="00DA42F8">
        <w:rPr>
          <w:rFonts w:hint="eastAsia"/>
          <w:sz w:val="22"/>
          <w:szCs w:val="22"/>
          <w:lang w:eastAsia="ja-JP"/>
        </w:rPr>
        <w:t>投薬過誤（</w:t>
      </w:r>
      <w:r w:rsidR="001C48EB" w:rsidRPr="00DA42F8">
        <w:rPr>
          <w:sz w:val="22"/>
          <w:szCs w:val="22"/>
          <w:lang w:eastAsia="ja-JP"/>
        </w:rPr>
        <w:t>medication error</w:t>
      </w:r>
      <w:r w:rsidR="00021EE6" w:rsidRPr="00DA42F8">
        <w:rPr>
          <w:rFonts w:hint="eastAsia"/>
          <w:sz w:val="22"/>
          <w:szCs w:val="22"/>
          <w:lang w:eastAsia="ja-JP"/>
        </w:rPr>
        <w:t>）</w:t>
      </w:r>
      <w:r w:rsidRPr="00DA42F8">
        <w:rPr>
          <w:rFonts w:hint="eastAsia"/>
          <w:sz w:val="22"/>
          <w:szCs w:val="22"/>
          <w:lang w:eastAsia="ja-JP"/>
        </w:rPr>
        <w:t>」</w:t>
      </w:r>
      <w:r w:rsidR="00021EE6" w:rsidRPr="00DA42F8">
        <w:rPr>
          <w:rFonts w:hint="eastAsia"/>
          <w:sz w:val="22"/>
          <w:szCs w:val="22"/>
          <w:lang w:eastAsia="ja-JP"/>
        </w:rPr>
        <w:t>と</w:t>
      </w:r>
      <w:r w:rsidRPr="00DA42F8">
        <w:rPr>
          <w:sz w:val="22"/>
          <w:szCs w:val="22"/>
          <w:lang w:eastAsia="ja-JP"/>
        </w:rPr>
        <w:t>「</w:t>
      </w:r>
      <w:r w:rsidR="00021EE6" w:rsidRPr="00DA42F8">
        <w:rPr>
          <w:rFonts w:hint="eastAsia"/>
          <w:sz w:val="22"/>
          <w:szCs w:val="22"/>
          <w:lang w:eastAsia="ja-JP"/>
        </w:rPr>
        <w:t>製品使用に関する問題（</w:t>
      </w:r>
      <w:r w:rsidR="001C48EB" w:rsidRPr="00DA42F8">
        <w:rPr>
          <w:sz w:val="22"/>
          <w:szCs w:val="22"/>
          <w:lang w:eastAsia="ja-JP"/>
        </w:rPr>
        <w:t>product use issues</w:t>
      </w:r>
      <w:r w:rsidR="00021EE6" w:rsidRPr="00DA42F8">
        <w:rPr>
          <w:rFonts w:hint="eastAsia"/>
          <w:sz w:val="22"/>
          <w:szCs w:val="22"/>
          <w:lang w:eastAsia="ja-JP"/>
        </w:rPr>
        <w:t>）</w:t>
      </w:r>
      <w:r w:rsidRPr="00DA42F8">
        <w:rPr>
          <w:rFonts w:hint="eastAsia"/>
          <w:sz w:val="22"/>
          <w:szCs w:val="22"/>
          <w:lang w:eastAsia="ja-JP"/>
        </w:rPr>
        <w:t>」</w:t>
      </w:r>
      <w:r w:rsidR="00461BDC" w:rsidRPr="00DA42F8">
        <w:rPr>
          <w:rFonts w:hint="eastAsia"/>
          <w:sz w:val="22"/>
          <w:szCs w:val="22"/>
          <w:lang w:eastAsia="ja-JP"/>
        </w:rPr>
        <w:t>の階層は</w:t>
      </w:r>
      <w:r w:rsidR="0003486B" w:rsidRPr="00DA42F8">
        <w:rPr>
          <w:rFonts w:hint="eastAsia"/>
          <w:sz w:val="22"/>
          <w:szCs w:val="22"/>
          <w:lang w:eastAsia="ja-JP"/>
        </w:rPr>
        <w:t>、</w:t>
      </w:r>
      <w:r w:rsidR="00461BDC" w:rsidRPr="00DA42F8">
        <w:rPr>
          <w:rFonts w:hint="eastAsia"/>
          <w:sz w:val="22"/>
          <w:szCs w:val="22"/>
          <w:lang w:eastAsia="ja-JP"/>
        </w:rPr>
        <w:t>バージョン</w:t>
      </w:r>
      <w:r w:rsidR="001C48EB" w:rsidRPr="00DA42F8">
        <w:rPr>
          <w:sz w:val="22"/>
          <w:szCs w:val="22"/>
          <w:lang w:eastAsia="ja-JP"/>
        </w:rPr>
        <w:t xml:space="preserve"> 20.0</w:t>
      </w:r>
      <w:r w:rsidR="0003486B" w:rsidRPr="00DA42F8">
        <w:rPr>
          <w:rFonts w:hint="eastAsia"/>
          <w:sz w:val="22"/>
          <w:szCs w:val="22"/>
          <w:lang w:eastAsia="ja-JP"/>
        </w:rPr>
        <w:t>で</w:t>
      </w:r>
      <w:r w:rsidR="00587546" w:rsidRPr="00DA42F8">
        <w:rPr>
          <w:rFonts w:hint="eastAsia"/>
          <w:sz w:val="22"/>
          <w:szCs w:val="22"/>
          <w:lang w:eastAsia="ja-JP"/>
        </w:rPr>
        <w:t>「企図的使用の問題（</w:t>
      </w:r>
      <w:r w:rsidR="00587546" w:rsidRPr="00DA42F8">
        <w:rPr>
          <w:sz w:val="22"/>
          <w:szCs w:val="22"/>
          <w:lang w:eastAsia="ja-JP"/>
        </w:rPr>
        <w:t>intentional use issues</w:t>
      </w:r>
      <w:r w:rsidR="00587546" w:rsidRPr="00DA42F8">
        <w:rPr>
          <w:rFonts w:hint="eastAsia"/>
          <w:sz w:val="22"/>
          <w:szCs w:val="22"/>
          <w:lang w:eastAsia="ja-JP"/>
        </w:rPr>
        <w:t>）」から分離</w:t>
      </w:r>
      <w:r w:rsidR="00587546">
        <w:rPr>
          <w:rFonts w:hint="eastAsia"/>
          <w:sz w:val="22"/>
          <w:szCs w:val="22"/>
          <w:lang w:eastAsia="ja-JP"/>
        </w:rPr>
        <w:t>し、</w:t>
      </w:r>
      <w:r w:rsidR="0003486B" w:rsidRPr="00DA42F8">
        <w:rPr>
          <w:rFonts w:hint="eastAsia"/>
          <w:sz w:val="22"/>
          <w:szCs w:val="22"/>
          <w:lang w:eastAsia="ja-JP"/>
        </w:rPr>
        <w:t>「過誤（</w:t>
      </w:r>
      <w:r w:rsidR="0003486B" w:rsidRPr="00DA42F8">
        <w:rPr>
          <w:sz w:val="22"/>
          <w:szCs w:val="22"/>
          <w:lang w:eastAsia="ja-JP"/>
        </w:rPr>
        <w:t>errors</w:t>
      </w:r>
      <w:r w:rsidR="0003486B" w:rsidRPr="00DA42F8">
        <w:rPr>
          <w:rFonts w:hint="eastAsia"/>
          <w:sz w:val="22"/>
          <w:szCs w:val="22"/>
          <w:lang w:eastAsia="ja-JP"/>
        </w:rPr>
        <w:t>）</w:t>
      </w:r>
      <w:r w:rsidR="00204358" w:rsidRPr="00DA42F8">
        <w:rPr>
          <w:rFonts w:hint="eastAsia"/>
          <w:sz w:val="22"/>
          <w:szCs w:val="22"/>
          <w:lang w:eastAsia="ja-JP"/>
        </w:rPr>
        <w:t>および</w:t>
      </w:r>
      <w:r w:rsidR="0003486B" w:rsidRPr="00DA42F8">
        <w:rPr>
          <w:rFonts w:hint="eastAsia"/>
          <w:sz w:val="22"/>
          <w:szCs w:val="22"/>
          <w:lang w:eastAsia="ja-JP"/>
        </w:rPr>
        <w:t>詳細不明な使用の問題（</w:t>
      </w:r>
      <w:r w:rsidR="0003486B" w:rsidRPr="00DA42F8">
        <w:rPr>
          <w:sz w:val="22"/>
          <w:szCs w:val="22"/>
          <w:lang w:eastAsia="ja-JP"/>
        </w:rPr>
        <w:t>unspecified use issues</w:t>
      </w:r>
      <w:r w:rsidR="0003486B" w:rsidRPr="00DA42F8">
        <w:rPr>
          <w:rFonts w:hint="eastAsia"/>
          <w:sz w:val="22"/>
          <w:szCs w:val="22"/>
          <w:lang w:eastAsia="ja-JP"/>
        </w:rPr>
        <w:t>）」</w:t>
      </w:r>
      <w:r w:rsidR="00587546">
        <w:rPr>
          <w:rFonts w:hint="eastAsia"/>
          <w:sz w:val="22"/>
          <w:szCs w:val="22"/>
          <w:lang w:eastAsia="ja-JP"/>
        </w:rPr>
        <w:t>に</w:t>
      </w:r>
      <w:r w:rsidR="0003486B" w:rsidRPr="00DA42F8">
        <w:rPr>
          <w:rFonts w:hint="eastAsia"/>
          <w:sz w:val="22"/>
          <w:szCs w:val="22"/>
          <w:lang w:eastAsia="ja-JP"/>
        </w:rPr>
        <w:t>グループ</w:t>
      </w:r>
      <w:r w:rsidR="00587546">
        <w:rPr>
          <w:rFonts w:hint="eastAsia"/>
          <w:sz w:val="22"/>
          <w:szCs w:val="22"/>
          <w:lang w:eastAsia="ja-JP"/>
        </w:rPr>
        <w:t>化</w:t>
      </w:r>
      <w:r w:rsidRPr="00DA42F8">
        <w:rPr>
          <w:rFonts w:hint="eastAsia"/>
          <w:sz w:val="22"/>
          <w:szCs w:val="22"/>
          <w:lang w:eastAsia="ja-JP"/>
        </w:rPr>
        <w:t>された</w:t>
      </w:r>
      <w:r w:rsidR="0003486B" w:rsidRPr="00DA42F8">
        <w:rPr>
          <w:rFonts w:hint="eastAsia"/>
          <w:sz w:val="22"/>
          <w:szCs w:val="22"/>
          <w:lang w:eastAsia="ja-JP"/>
        </w:rPr>
        <w:t>。</w:t>
      </w:r>
    </w:p>
    <w:p w14:paraId="2FF1656C" w14:textId="5A198BDF" w:rsidR="00CB64BB" w:rsidRPr="00DA42F8" w:rsidRDefault="000220D0" w:rsidP="002F3D9F">
      <w:pPr>
        <w:rPr>
          <w:sz w:val="22"/>
          <w:szCs w:val="22"/>
          <w:lang w:eastAsia="ja-JP"/>
        </w:rPr>
      </w:pPr>
      <w:r w:rsidRPr="00DA42F8">
        <w:rPr>
          <w:rFonts w:hint="eastAsia"/>
          <w:sz w:val="22"/>
          <w:szCs w:val="22"/>
          <w:lang w:eastAsia="ja-JP"/>
        </w:rPr>
        <w:t>「</w:t>
      </w:r>
      <w:r w:rsidR="001C48EB" w:rsidRPr="00DA42F8">
        <w:rPr>
          <w:b/>
          <w:bCs/>
          <w:iCs/>
          <w:sz w:val="22"/>
          <w:szCs w:val="22"/>
          <w:lang w:eastAsia="ja-JP"/>
        </w:rPr>
        <w:t>HLGT</w:t>
      </w:r>
      <w:r w:rsidRPr="00DA42F8">
        <w:rPr>
          <w:b/>
          <w:bCs/>
          <w:iCs/>
          <w:sz w:val="22"/>
          <w:szCs w:val="22"/>
          <w:lang w:eastAsia="ja-JP"/>
        </w:rPr>
        <w:t xml:space="preserve">; </w:t>
      </w:r>
      <w:r w:rsidR="00810F61" w:rsidRPr="00DA42F8">
        <w:rPr>
          <w:rFonts w:hint="eastAsia"/>
          <w:b/>
          <w:bCs/>
          <w:i/>
          <w:iCs/>
          <w:sz w:val="22"/>
          <w:szCs w:val="22"/>
          <w:lang w:eastAsia="ja-JP"/>
        </w:rPr>
        <w:t>投薬過誤</w:t>
      </w:r>
      <w:r w:rsidR="001765E8">
        <w:rPr>
          <w:rFonts w:hint="eastAsia"/>
          <w:b/>
          <w:bCs/>
          <w:i/>
          <w:iCs/>
          <w:sz w:val="22"/>
          <w:szCs w:val="22"/>
          <w:lang w:eastAsia="ja-JP"/>
        </w:rPr>
        <w:t>、その</w:t>
      </w:r>
      <w:r w:rsidR="00810F61" w:rsidRPr="00DA42F8">
        <w:rPr>
          <w:rFonts w:hint="eastAsia"/>
          <w:b/>
          <w:bCs/>
          <w:i/>
          <w:iCs/>
          <w:sz w:val="22"/>
          <w:szCs w:val="22"/>
          <w:lang w:eastAsia="ja-JP"/>
        </w:rPr>
        <w:t>他の製品使用過誤および問題</w:t>
      </w:r>
      <w:r w:rsidR="00810F61" w:rsidRPr="00DA42F8">
        <w:rPr>
          <w:rFonts w:hint="eastAsia"/>
          <w:sz w:val="22"/>
          <w:szCs w:val="22"/>
          <w:lang w:eastAsia="ja-JP"/>
        </w:rPr>
        <w:t>（</w:t>
      </w:r>
      <w:r w:rsidR="00810F61" w:rsidRPr="00DA42F8">
        <w:rPr>
          <w:i/>
          <w:sz w:val="22"/>
          <w:szCs w:val="22"/>
          <w:lang w:eastAsia="ja-JP"/>
        </w:rPr>
        <w:t>Medication errors and other product use errors and issues</w:t>
      </w:r>
      <w:r w:rsidR="00810F61" w:rsidRPr="00DA42F8">
        <w:rPr>
          <w:rFonts w:hint="eastAsia"/>
          <w:sz w:val="22"/>
          <w:szCs w:val="22"/>
          <w:lang w:eastAsia="ja-JP"/>
        </w:rPr>
        <w:t>）</w:t>
      </w:r>
      <w:r w:rsidR="006A5B74" w:rsidRPr="00DA42F8">
        <w:rPr>
          <w:rFonts w:hint="eastAsia"/>
          <w:sz w:val="22"/>
          <w:szCs w:val="22"/>
          <w:lang w:eastAsia="ja-JP"/>
        </w:rPr>
        <w:t>」</w:t>
      </w:r>
      <w:r w:rsidR="008805A9" w:rsidRPr="00DA42F8">
        <w:rPr>
          <w:rFonts w:hint="eastAsia"/>
          <w:sz w:val="22"/>
          <w:szCs w:val="22"/>
          <w:lang w:eastAsia="ja-JP"/>
        </w:rPr>
        <w:t>下位の</w:t>
      </w:r>
      <w:r w:rsidR="008805A9" w:rsidRPr="00DA42F8">
        <w:rPr>
          <w:sz w:val="22"/>
          <w:szCs w:val="22"/>
          <w:lang w:eastAsia="ja-JP"/>
        </w:rPr>
        <w:t>HLT</w:t>
      </w:r>
      <w:r w:rsidR="006A5B74" w:rsidRPr="00DA42F8">
        <w:rPr>
          <w:rFonts w:hint="eastAsia"/>
          <w:sz w:val="22"/>
          <w:szCs w:val="22"/>
          <w:lang w:eastAsia="ja-JP"/>
        </w:rPr>
        <w:t>は</w:t>
      </w:r>
      <w:r w:rsidR="008805A9" w:rsidRPr="00DA42F8">
        <w:rPr>
          <w:rFonts w:hint="eastAsia"/>
          <w:sz w:val="22"/>
          <w:szCs w:val="22"/>
          <w:lang w:eastAsia="ja-JP"/>
        </w:rPr>
        <w:t>、過誤（</w:t>
      </w:r>
      <w:r w:rsidR="008805A9" w:rsidRPr="00DA42F8">
        <w:rPr>
          <w:sz w:val="22"/>
          <w:szCs w:val="22"/>
          <w:lang w:eastAsia="ja-JP"/>
        </w:rPr>
        <w:t>errors</w:t>
      </w:r>
      <w:r w:rsidR="008805A9" w:rsidRPr="00DA42F8">
        <w:rPr>
          <w:rFonts w:hint="eastAsia"/>
          <w:sz w:val="22"/>
          <w:szCs w:val="22"/>
          <w:lang w:eastAsia="ja-JP"/>
        </w:rPr>
        <w:t>）と問題（</w:t>
      </w:r>
      <w:r w:rsidR="008805A9" w:rsidRPr="00DA42F8">
        <w:rPr>
          <w:sz w:val="22"/>
          <w:szCs w:val="22"/>
          <w:lang w:eastAsia="ja-JP"/>
        </w:rPr>
        <w:t>issues</w:t>
      </w:r>
      <w:r w:rsidR="008805A9" w:rsidRPr="00DA42F8">
        <w:rPr>
          <w:rFonts w:hint="eastAsia"/>
          <w:sz w:val="22"/>
          <w:szCs w:val="22"/>
          <w:lang w:eastAsia="ja-JP"/>
        </w:rPr>
        <w:t>）のタイプに従って分類され、</w:t>
      </w:r>
      <w:r w:rsidR="00BE63CE" w:rsidRPr="00DA42F8">
        <w:rPr>
          <w:rFonts w:hint="eastAsia"/>
          <w:sz w:val="22"/>
          <w:szCs w:val="22"/>
          <w:lang w:eastAsia="ja-JP"/>
        </w:rPr>
        <w:t>投薬</w:t>
      </w:r>
      <w:r w:rsidR="004036A4">
        <w:rPr>
          <w:rFonts w:hint="eastAsia"/>
          <w:sz w:val="22"/>
          <w:szCs w:val="22"/>
          <w:lang w:eastAsia="ja-JP"/>
        </w:rPr>
        <w:t>／</w:t>
      </w:r>
      <w:r w:rsidR="00BE63CE" w:rsidRPr="00DA42F8">
        <w:rPr>
          <w:rFonts w:hint="eastAsia"/>
          <w:sz w:val="22"/>
          <w:szCs w:val="22"/>
          <w:lang w:eastAsia="ja-JP"/>
        </w:rPr>
        <w:t>製品使用プロセス（処方、臨床診断での保管、調剤、投薬調整および投薬）の</w:t>
      </w:r>
      <w:r w:rsidR="006F0F65" w:rsidRPr="00DA42F8">
        <w:rPr>
          <w:rFonts w:hint="eastAsia"/>
          <w:sz w:val="22"/>
          <w:szCs w:val="22"/>
          <w:lang w:eastAsia="ja-JP"/>
        </w:rPr>
        <w:t>各ステージ</w:t>
      </w:r>
      <w:r w:rsidR="00BE63CE" w:rsidRPr="00DA42F8">
        <w:rPr>
          <w:rFonts w:hint="eastAsia"/>
          <w:sz w:val="22"/>
          <w:szCs w:val="22"/>
          <w:lang w:eastAsia="ja-JP"/>
        </w:rPr>
        <w:t>を含めた。</w:t>
      </w:r>
      <w:r w:rsidR="00204358" w:rsidRPr="00DA42F8">
        <w:rPr>
          <w:rFonts w:hint="eastAsia"/>
          <w:sz w:val="22"/>
          <w:szCs w:val="22"/>
          <w:lang w:eastAsia="ja-JP"/>
        </w:rPr>
        <w:t>その</w:t>
      </w:r>
      <w:r w:rsidR="00633D07" w:rsidRPr="00DA42F8">
        <w:rPr>
          <w:rFonts w:hint="eastAsia"/>
          <w:sz w:val="22"/>
          <w:szCs w:val="22"/>
          <w:lang w:eastAsia="ja-JP"/>
        </w:rPr>
        <w:t>11</w:t>
      </w:r>
      <w:r w:rsidR="006F0F65" w:rsidRPr="00DA42F8">
        <w:rPr>
          <w:sz w:val="22"/>
          <w:szCs w:val="22"/>
          <w:lang w:eastAsia="ja-JP"/>
        </w:rPr>
        <w:t>HLT</w:t>
      </w:r>
      <w:r w:rsidR="00CB64BB" w:rsidRPr="00DA42F8">
        <w:rPr>
          <w:rFonts w:hint="eastAsia"/>
          <w:sz w:val="22"/>
          <w:szCs w:val="22"/>
          <w:lang w:eastAsia="ja-JP"/>
        </w:rPr>
        <w:t>は以下の通り</w:t>
      </w:r>
      <w:r w:rsidR="00695440" w:rsidRPr="00DA42F8">
        <w:rPr>
          <w:rFonts w:hint="eastAsia"/>
          <w:sz w:val="22"/>
          <w:szCs w:val="22"/>
          <w:lang w:eastAsia="ja-JP"/>
        </w:rPr>
        <w:t>である</w:t>
      </w:r>
      <w:r w:rsidR="00CB64BB" w:rsidRPr="00DA42F8">
        <w:rPr>
          <w:rFonts w:hint="eastAsia"/>
          <w:sz w:val="22"/>
          <w:szCs w:val="22"/>
          <w:lang w:eastAsia="ja-JP"/>
        </w:rPr>
        <w:t>。</w:t>
      </w:r>
    </w:p>
    <w:p w14:paraId="1AC62422" w14:textId="091E25A5" w:rsidR="00CB64BB" w:rsidRPr="00DA42F8" w:rsidRDefault="006F0F65" w:rsidP="002F3D9F">
      <w:pPr>
        <w:ind w:leftChars="1" w:left="708" w:hangingChars="321" w:hanging="706"/>
        <w:rPr>
          <w:sz w:val="22"/>
          <w:szCs w:val="22"/>
          <w:lang w:eastAsia="ja-JP"/>
        </w:rPr>
      </w:pPr>
      <w:r w:rsidRPr="00DA42F8">
        <w:rPr>
          <w:rFonts w:hint="eastAsia"/>
          <w:sz w:val="22"/>
          <w:szCs w:val="22"/>
          <w:lang w:eastAsia="ja-JP"/>
        </w:rPr>
        <w:t>「</w:t>
      </w:r>
      <w:r w:rsidR="001C48EB" w:rsidRPr="00DA42F8">
        <w:rPr>
          <w:b/>
          <w:bCs/>
          <w:iCs/>
          <w:sz w:val="22"/>
          <w:szCs w:val="22"/>
          <w:lang w:eastAsia="ja-JP"/>
        </w:rPr>
        <w:t>HLT</w:t>
      </w:r>
      <w:r w:rsidRPr="00DA42F8">
        <w:rPr>
          <w:b/>
          <w:bCs/>
          <w:iCs/>
          <w:sz w:val="22"/>
          <w:szCs w:val="22"/>
          <w:lang w:eastAsia="ja-JP"/>
        </w:rPr>
        <w:t xml:space="preserve">; </w:t>
      </w:r>
      <w:r w:rsidRPr="00DA42F8">
        <w:rPr>
          <w:rFonts w:hint="eastAsia"/>
          <w:b/>
          <w:bCs/>
          <w:i/>
          <w:iCs/>
          <w:sz w:val="22"/>
          <w:szCs w:val="22"/>
          <w:lang w:eastAsia="ja-JP"/>
        </w:rPr>
        <w:t>偶発的製品曝露</w:t>
      </w:r>
      <w:r w:rsidRPr="00DA42F8">
        <w:rPr>
          <w:rFonts w:hint="eastAsia"/>
          <w:sz w:val="22"/>
          <w:szCs w:val="22"/>
          <w:lang w:eastAsia="ja-JP"/>
        </w:rPr>
        <w:t>（</w:t>
      </w:r>
      <w:r w:rsidRPr="00DA42F8">
        <w:rPr>
          <w:i/>
          <w:sz w:val="22"/>
          <w:szCs w:val="22"/>
          <w:lang w:eastAsia="ja-JP"/>
        </w:rPr>
        <w:t>Accidental exposures to product</w:t>
      </w:r>
      <w:r w:rsidRPr="00DA42F8">
        <w:rPr>
          <w:rFonts w:hint="eastAsia"/>
          <w:sz w:val="22"/>
          <w:szCs w:val="22"/>
          <w:lang w:eastAsia="ja-JP"/>
        </w:rPr>
        <w:t>）」、</w:t>
      </w:r>
    </w:p>
    <w:p w14:paraId="3E5BE027" w14:textId="2117CD5E" w:rsidR="00CB64BB" w:rsidRPr="00DA42F8" w:rsidRDefault="006F0F65" w:rsidP="002F3D9F">
      <w:pPr>
        <w:ind w:leftChars="1" w:left="708" w:hangingChars="321" w:hanging="706"/>
        <w:rPr>
          <w:sz w:val="22"/>
          <w:szCs w:val="22"/>
          <w:lang w:eastAsia="ja-JP"/>
        </w:rPr>
      </w:pPr>
      <w:r w:rsidRPr="00DA42F8">
        <w:rPr>
          <w:rFonts w:hint="eastAsia"/>
          <w:sz w:val="22"/>
          <w:szCs w:val="22"/>
          <w:lang w:eastAsia="ja-JP"/>
        </w:rPr>
        <w:t>「</w:t>
      </w:r>
      <w:r w:rsidR="001C48EB" w:rsidRPr="00DA42F8">
        <w:rPr>
          <w:b/>
          <w:bCs/>
          <w:iCs/>
          <w:sz w:val="22"/>
          <w:szCs w:val="22"/>
          <w:lang w:eastAsia="ja-JP"/>
        </w:rPr>
        <w:t>HLT</w:t>
      </w:r>
      <w:r w:rsidRPr="00DA42F8">
        <w:rPr>
          <w:b/>
          <w:bCs/>
          <w:iCs/>
          <w:sz w:val="22"/>
          <w:szCs w:val="22"/>
          <w:lang w:eastAsia="ja-JP"/>
        </w:rPr>
        <w:t xml:space="preserve">; </w:t>
      </w:r>
      <w:r w:rsidR="00261086" w:rsidRPr="00DA42F8">
        <w:rPr>
          <w:rFonts w:hint="eastAsia"/>
          <w:b/>
          <w:bCs/>
          <w:i/>
          <w:iCs/>
          <w:sz w:val="22"/>
          <w:szCs w:val="22"/>
          <w:lang w:eastAsia="ja-JP"/>
        </w:rPr>
        <w:t>投薬過誤、製品使用過誤および問題</w:t>
      </w:r>
      <w:r w:rsidR="00C213FA" w:rsidRPr="00DA42F8">
        <w:rPr>
          <w:rFonts w:asciiTheme="minorHAnsi" w:eastAsiaTheme="minorEastAsia" w:hAnsiTheme="minorHAnsi"/>
          <w:b/>
          <w:i/>
          <w:sz w:val="22"/>
          <w:szCs w:val="22"/>
          <w:lang w:eastAsia="ja-JP"/>
        </w:rPr>
        <w:t>ＮＥＣ</w:t>
      </w:r>
      <w:r w:rsidR="00261086" w:rsidRPr="00DA42F8">
        <w:rPr>
          <w:rFonts w:hint="eastAsia"/>
          <w:sz w:val="22"/>
          <w:szCs w:val="22"/>
          <w:lang w:eastAsia="ja-JP"/>
        </w:rPr>
        <w:t>（</w:t>
      </w:r>
      <w:r w:rsidR="00261086" w:rsidRPr="00DA42F8">
        <w:rPr>
          <w:i/>
          <w:sz w:val="22"/>
          <w:szCs w:val="22"/>
          <w:lang w:eastAsia="ja-JP"/>
        </w:rPr>
        <w:t>Medication errors, product use errors and issues NEC</w:t>
      </w:r>
      <w:r w:rsidR="00261086" w:rsidRPr="00DA42F8">
        <w:rPr>
          <w:rFonts w:hint="eastAsia"/>
          <w:sz w:val="22"/>
          <w:szCs w:val="22"/>
          <w:lang w:eastAsia="ja-JP"/>
        </w:rPr>
        <w:t>）」、</w:t>
      </w:r>
    </w:p>
    <w:p w14:paraId="46650CEB" w14:textId="084FD12D" w:rsidR="001D5911" w:rsidRPr="00DA42F8" w:rsidRDefault="008A7CE7" w:rsidP="002F3D9F">
      <w:pPr>
        <w:ind w:leftChars="1" w:left="708" w:hangingChars="321" w:hanging="706"/>
        <w:rPr>
          <w:sz w:val="22"/>
          <w:szCs w:val="22"/>
          <w:lang w:eastAsia="ja-JP"/>
        </w:rPr>
      </w:pPr>
      <w:r w:rsidRPr="00DA42F8">
        <w:rPr>
          <w:rFonts w:hint="eastAsia"/>
          <w:sz w:val="22"/>
          <w:szCs w:val="22"/>
          <w:lang w:eastAsia="ja-JP"/>
        </w:rPr>
        <w:t>「</w:t>
      </w:r>
      <w:r w:rsidR="001C48EB" w:rsidRPr="00DA42F8">
        <w:rPr>
          <w:b/>
          <w:bCs/>
          <w:iCs/>
          <w:sz w:val="22"/>
          <w:szCs w:val="22"/>
          <w:lang w:eastAsia="ja-JP"/>
        </w:rPr>
        <w:t>HLT</w:t>
      </w:r>
      <w:r w:rsidRPr="00DA42F8">
        <w:rPr>
          <w:b/>
          <w:bCs/>
          <w:iCs/>
          <w:sz w:val="22"/>
          <w:szCs w:val="22"/>
          <w:lang w:eastAsia="ja-JP"/>
        </w:rPr>
        <w:t>;</w:t>
      </w:r>
      <w:r w:rsidRPr="00DA42F8">
        <w:rPr>
          <w:b/>
          <w:bCs/>
          <w:i/>
          <w:iCs/>
          <w:sz w:val="22"/>
          <w:szCs w:val="22"/>
          <w:lang w:eastAsia="ja-JP"/>
        </w:rPr>
        <w:t xml:space="preserve"> </w:t>
      </w:r>
      <w:r w:rsidRPr="00DA42F8">
        <w:rPr>
          <w:rFonts w:hint="eastAsia"/>
          <w:b/>
          <w:bCs/>
          <w:i/>
          <w:iCs/>
          <w:sz w:val="22"/>
          <w:szCs w:val="22"/>
          <w:lang w:eastAsia="ja-JP"/>
        </w:rPr>
        <w:t>製品</w:t>
      </w:r>
      <w:r w:rsidR="00177BBB">
        <w:rPr>
          <w:rFonts w:hint="eastAsia"/>
          <w:b/>
          <w:bCs/>
          <w:i/>
          <w:iCs/>
          <w:sz w:val="22"/>
          <w:szCs w:val="22"/>
          <w:lang w:eastAsia="ja-JP"/>
        </w:rPr>
        <w:t>使用</w:t>
      </w:r>
      <w:r w:rsidR="001765E8">
        <w:rPr>
          <w:rFonts w:hint="eastAsia"/>
          <w:b/>
          <w:bCs/>
          <w:i/>
          <w:iCs/>
          <w:sz w:val="22"/>
          <w:szCs w:val="22"/>
          <w:lang w:eastAsia="ja-JP"/>
        </w:rPr>
        <w:t>過誤</w:t>
      </w:r>
      <w:r w:rsidRPr="00DA42F8">
        <w:rPr>
          <w:rFonts w:hint="eastAsia"/>
          <w:b/>
          <w:bCs/>
          <w:i/>
          <w:iCs/>
          <w:sz w:val="22"/>
          <w:szCs w:val="22"/>
          <w:lang w:eastAsia="ja-JP"/>
        </w:rPr>
        <w:t>および問題</w:t>
      </w:r>
      <w:r w:rsidRPr="00DA42F8">
        <w:rPr>
          <w:rFonts w:hint="eastAsia"/>
          <w:sz w:val="22"/>
          <w:szCs w:val="22"/>
          <w:lang w:eastAsia="ja-JP"/>
        </w:rPr>
        <w:t>（</w:t>
      </w:r>
      <w:r w:rsidRPr="00DA42F8">
        <w:rPr>
          <w:i/>
          <w:sz w:val="22"/>
          <w:szCs w:val="22"/>
          <w:lang w:eastAsia="ja-JP"/>
        </w:rPr>
        <w:t>Product administration errors and issues</w:t>
      </w:r>
      <w:r w:rsidRPr="00DA42F8">
        <w:rPr>
          <w:rFonts w:hint="eastAsia"/>
          <w:sz w:val="22"/>
          <w:szCs w:val="22"/>
          <w:lang w:eastAsia="ja-JP"/>
        </w:rPr>
        <w:t>）」、</w:t>
      </w:r>
    </w:p>
    <w:p w14:paraId="59CCDDB9" w14:textId="72D79FD1" w:rsidR="001D5911" w:rsidRPr="00DA42F8" w:rsidRDefault="008A7CE7" w:rsidP="002F3D9F">
      <w:pPr>
        <w:ind w:leftChars="1" w:left="708" w:hangingChars="321" w:hanging="706"/>
        <w:rPr>
          <w:sz w:val="22"/>
          <w:szCs w:val="22"/>
          <w:lang w:eastAsia="ja-JP"/>
        </w:rPr>
      </w:pPr>
      <w:r w:rsidRPr="00DA42F8">
        <w:rPr>
          <w:rFonts w:hint="eastAsia"/>
          <w:sz w:val="22"/>
          <w:szCs w:val="22"/>
          <w:lang w:eastAsia="ja-JP"/>
        </w:rPr>
        <w:t>「</w:t>
      </w:r>
      <w:r w:rsidR="001C48EB" w:rsidRPr="00DA42F8">
        <w:rPr>
          <w:b/>
          <w:bCs/>
          <w:iCs/>
          <w:sz w:val="22"/>
          <w:szCs w:val="22"/>
          <w:lang w:eastAsia="ja-JP"/>
        </w:rPr>
        <w:t>HLT</w:t>
      </w:r>
      <w:r w:rsidRPr="00DA42F8">
        <w:rPr>
          <w:b/>
          <w:bCs/>
          <w:iCs/>
          <w:sz w:val="22"/>
          <w:szCs w:val="22"/>
          <w:lang w:eastAsia="ja-JP"/>
        </w:rPr>
        <w:t xml:space="preserve">; </w:t>
      </w:r>
      <w:r w:rsidRPr="00DA42F8">
        <w:rPr>
          <w:rFonts w:hint="eastAsia"/>
          <w:b/>
          <w:bCs/>
          <w:i/>
          <w:iCs/>
          <w:sz w:val="22"/>
          <w:szCs w:val="22"/>
          <w:lang w:eastAsia="ja-JP"/>
        </w:rPr>
        <w:t>製品混同</w:t>
      </w:r>
      <w:r w:rsidR="001765E8">
        <w:rPr>
          <w:rFonts w:hint="eastAsia"/>
          <w:b/>
          <w:bCs/>
          <w:i/>
          <w:iCs/>
          <w:sz w:val="22"/>
          <w:szCs w:val="22"/>
          <w:lang w:eastAsia="ja-JP"/>
        </w:rPr>
        <w:t>に関する過誤および問題</w:t>
      </w:r>
      <w:r w:rsidR="001765E8" w:rsidRPr="00DA42F8">
        <w:rPr>
          <w:rFonts w:hint="eastAsia"/>
          <w:sz w:val="22"/>
          <w:szCs w:val="22"/>
          <w:lang w:eastAsia="ja-JP"/>
        </w:rPr>
        <w:t>（</w:t>
      </w:r>
      <w:r w:rsidRPr="00DA42F8">
        <w:rPr>
          <w:i/>
          <w:sz w:val="22"/>
          <w:szCs w:val="22"/>
          <w:lang w:eastAsia="ja-JP"/>
        </w:rPr>
        <w:t>Product confusion errors and issues</w:t>
      </w:r>
      <w:r w:rsidRPr="00DA42F8">
        <w:rPr>
          <w:rFonts w:hint="eastAsia"/>
          <w:sz w:val="22"/>
          <w:szCs w:val="22"/>
          <w:lang w:eastAsia="ja-JP"/>
        </w:rPr>
        <w:t>）」、</w:t>
      </w:r>
    </w:p>
    <w:p w14:paraId="71A81DC3" w14:textId="29CC70D4" w:rsidR="001D5911" w:rsidRPr="00DA42F8" w:rsidRDefault="008A7CE7" w:rsidP="002F3D9F">
      <w:pPr>
        <w:ind w:leftChars="1" w:left="708" w:hangingChars="321" w:hanging="706"/>
        <w:rPr>
          <w:sz w:val="22"/>
          <w:szCs w:val="22"/>
          <w:lang w:eastAsia="ja-JP"/>
        </w:rPr>
      </w:pPr>
      <w:r w:rsidRPr="00DA42F8">
        <w:rPr>
          <w:rFonts w:hint="eastAsia"/>
          <w:sz w:val="22"/>
          <w:szCs w:val="22"/>
          <w:lang w:eastAsia="ja-JP"/>
        </w:rPr>
        <w:t>「</w:t>
      </w:r>
      <w:r w:rsidR="001C48EB" w:rsidRPr="00DA42F8">
        <w:rPr>
          <w:b/>
          <w:bCs/>
          <w:iCs/>
          <w:sz w:val="22"/>
          <w:szCs w:val="22"/>
          <w:lang w:eastAsia="ja-JP"/>
        </w:rPr>
        <w:t>HLT</w:t>
      </w:r>
      <w:r w:rsidRPr="00DA42F8">
        <w:rPr>
          <w:b/>
          <w:bCs/>
          <w:iCs/>
          <w:sz w:val="22"/>
          <w:szCs w:val="22"/>
          <w:lang w:eastAsia="ja-JP"/>
        </w:rPr>
        <w:t xml:space="preserve">; </w:t>
      </w:r>
      <w:r w:rsidR="00177BBB" w:rsidRPr="00177BBB">
        <w:rPr>
          <w:rFonts w:hint="eastAsia"/>
          <w:b/>
          <w:bCs/>
          <w:i/>
          <w:iCs/>
          <w:sz w:val="22"/>
          <w:szCs w:val="22"/>
          <w:lang w:eastAsia="ja-JP"/>
        </w:rPr>
        <w:t>製品交付過誤および問題</w:t>
      </w:r>
      <w:r w:rsidRPr="00DA42F8">
        <w:rPr>
          <w:rFonts w:hint="eastAsia"/>
          <w:sz w:val="22"/>
          <w:szCs w:val="22"/>
          <w:lang w:eastAsia="ja-JP"/>
        </w:rPr>
        <w:t>（</w:t>
      </w:r>
      <w:r w:rsidR="001C48EB" w:rsidRPr="00DA42F8">
        <w:rPr>
          <w:i/>
          <w:sz w:val="22"/>
          <w:szCs w:val="22"/>
          <w:lang w:eastAsia="ja-JP"/>
        </w:rPr>
        <w:t>Product dispensing errors and issues</w:t>
      </w:r>
      <w:r w:rsidRPr="00DA42F8">
        <w:rPr>
          <w:rFonts w:hint="eastAsia"/>
          <w:sz w:val="22"/>
          <w:szCs w:val="22"/>
          <w:lang w:eastAsia="ja-JP"/>
        </w:rPr>
        <w:t>）」、</w:t>
      </w:r>
    </w:p>
    <w:p w14:paraId="23D7909B" w14:textId="551AFC1A" w:rsidR="00CB64BB" w:rsidRPr="00DA42F8" w:rsidRDefault="000E11E7" w:rsidP="00763D53">
      <w:pPr>
        <w:ind w:leftChars="1" w:left="708" w:rightChars="-83" w:right="-199" w:hangingChars="321" w:hanging="706"/>
        <w:rPr>
          <w:sz w:val="22"/>
          <w:szCs w:val="22"/>
          <w:lang w:eastAsia="ja-JP"/>
        </w:rPr>
      </w:pPr>
      <w:r w:rsidRPr="00DA42F8">
        <w:rPr>
          <w:rFonts w:hint="eastAsia"/>
          <w:sz w:val="22"/>
          <w:szCs w:val="22"/>
          <w:lang w:eastAsia="ja-JP"/>
        </w:rPr>
        <w:t>「</w:t>
      </w:r>
      <w:r w:rsidR="001C48EB" w:rsidRPr="00DA42F8">
        <w:rPr>
          <w:b/>
          <w:bCs/>
          <w:iCs/>
          <w:sz w:val="22"/>
          <w:szCs w:val="22"/>
          <w:lang w:eastAsia="ja-JP"/>
        </w:rPr>
        <w:t>HLT</w:t>
      </w:r>
      <w:r w:rsidRPr="00DA42F8">
        <w:rPr>
          <w:b/>
          <w:bCs/>
          <w:iCs/>
          <w:sz w:val="22"/>
          <w:szCs w:val="22"/>
          <w:lang w:eastAsia="ja-JP"/>
        </w:rPr>
        <w:t xml:space="preserve">; </w:t>
      </w:r>
      <w:r w:rsidR="00D770E0" w:rsidRPr="00DA42F8">
        <w:rPr>
          <w:rFonts w:hint="eastAsia"/>
          <w:b/>
          <w:bCs/>
          <w:i/>
          <w:iCs/>
          <w:sz w:val="22"/>
          <w:szCs w:val="22"/>
          <w:lang w:eastAsia="ja-JP"/>
        </w:rPr>
        <w:t>製品モニタリング過誤および問題</w:t>
      </w:r>
      <w:r w:rsidR="00D770E0" w:rsidRPr="00DA42F8">
        <w:rPr>
          <w:rFonts w:hint="eastAsia"/>
          <w:sz w:val="22"/>
          <w:szCs w:val="22"/>
          <w:lang w:eastAsia="ja-JP"/>
        </w:rPr>
        <w:t>（</w:t>
      </w:r>
      <w:r w:rsidR="001C48EB" w:rsidRPr="00DA42F8">
        <w:rPr>
          <w:i/>
          <w:sz w:val="22"/>
          <w:szCs w:val="22"/>
          <w:lang w:eastAsia="ja-JP"/>
        </w:rPr>
        <w:t>Product monitoring errors and</w:t>
      </w:r>
      <w:r w:rsidR="001D5911" w:rsidRPr="00DA42F8">
        <w:rPr>
          <w:i/>
          <w:sz w:val="22"/>
          <w:szCs w:val="22"/>
          <w:lang w:eastAsia="ja-JP"/>
        </w:rPr>
        <w:t xml:space="preserve"> </w:t>
      </w:r>
      <w:r w:rsidR="001C48EB" w:rsidRPr="00DA42F8">
        <w:rPr>
          <w:i/>
          <w:sz w:val="22"/>
          <w:szCs w:val="22"/>
          <w:lang w:eastAsia="ja-JP"/>
        </w:rPr>
        <w:t>issues</w:t>
      </w:r>
      <w:r w:rsidR="00D770E0" w:rsidRPr="00DA42F8">
        <w:rPr>
          <w:rFonts w:hint="eastAsia"/>
          <w:sz w:val="22"/>
          <w:szCs w:val="22"/>
          <w:lang w:eastAsia="ja-JP"/>
        </w:rPr>
        <w:t>）」、</w:t>
      </w:r>
    </w:p>
    <w:p w14:paraId="110F61FA" w14:textId="77777777" w:rsidR="00695440" w:rsidRPr="00DA42F8" w:rsidRDefault="00D770E0" w:rsidP="002F3D9F">
      <w:pPr>
        <w:ind w:leftChars="1" w:left="708" w:hangingChars="321" w:hanging="706"/>
        <w:rPr>
          <w:sz w:val="22"/>
          <w:szCs w:val="22"/>
          <w:lang w:eastAsia="ja-JP"/>
        </w:rPr>
      </w:pPr>
      <w:r w:rsidRPr="00DA42F8">
        <w:rPr>
          <w:rFonts w:hint="eastAsia"/>
          <w:sz w:val="22"/>
          <w:szCs w:val="22"/>
          <w:lang w:eastAsia="ja-JP"/>
        </w:rPr>
        <w:t>「</w:t>
      </w:r>
      <w:r w:rsidRPr="00DA42F8">
        <w:rPr>
          <w:b/>
          <w:bCs/>
          <w:iCs/>
          <w:sz w:val="22"/>
          <w:szCs w:val="22"/>
          <w:lang w:eastAsia="ja-JP"/>
        </w:rPr>
        <w:t xml:space="preserve">HLT; </w:t>
      </w:r>
      <w:r w:rsidR="00695440" w:rsidRPr="00DA42F8">
        <w:rPr>
          <w:rFonts w:hint="eastAsia"/>
          <w:b/>
          <w:bCs/>
          <w:i/>
          <w:iCs/>
          <w:sz w:val="22"/>
          <w:szCs w:val="22"/>
          <w:lang w:eastAsia="ja-JP"/>
        </w:rPr>
        <w:t>製品調製過誤および問題</w:t>
      </w:r>
      <w:r w:rsidR="00695440" w:rsidRPr="00DA42F8">
        <w:rPr>
          <w:rFonts w:hint="eastAsia"/>
          <w:sz w:val="22"/>
          <w:szCs w:val="22"/>
          <w:lang w:eastAsia="ja-JP"/>
        </w:rPr>
        <w:t>（</w:t>
      </w:r>
      <w:r w:rsidR="001C48EB" w:rsidRPr="00DA42F8">
        <w:rPr>
          <w:i/>
          <w:sz w:val="22"/>
          <w:szCs w:val="22"/>
          <w:lang w:eastAsia="ja-JP"/>
        </w:rPr>
        <w:t>Product preparation errors and issues</w:t>
      </w:r>
      <w:r w:rsidR="00695440" w:rsidRPr="00DA42F8">
        <w:rPr>
          <w:rFonts w:hint="eastAsia"/>
          <w:sz w:val="22"/>
          <w:szCs w:val="22"/>
          <w:lang w:eastAsia="ja-JP"/>
        </w:rPr>
        <w:t>）」、</w:t>
      </w:r>
    </w:p>
    <w:p w14:paraId="18A3F20D" w14:textId="77777777" w:rsidR="00695440" w:rsidRPr="00DA42F8" w:rsidRDefault="00695440" w:rsidP="002F3D9F">
      <w:pPr>
        <w:ind w:leftChars="1" w:left="708" w:hangingChars="321" w:hanging="706"/>
        <w:rPr>
          <w:sz w:val="22"/>
          <w:szCs w:val="22"/>
          <w:lang w:eastAsia="ja-JP"/>
        </w:rPr>
      </w:pPr>
      <w:r w:rsidRPr="00DA42F8">
        <w:rPr>
          <w:rFonts w:hint="eastAsia"/>
          <w:sz w:val="22"/>
          <w:szCs w:val="22"/>
          <w:lang w:eastAsia="ja-JP"/>
        </w:rPr>
        <w:t>「</w:t>
      </w:r>
      <w:r w:rsidRPr="00DA42F8">
        <w:rPr>
          <w:b/>
          <w:bCs/>
          <w:iCs/>
          <w:sz w:val="22"/>
          <w:szCs w:val="22"/>
          <w:lang w:eastAsia="ja-JP"/>
        </w:rPr>
        <w:t xml:space="preserve">HLT; </w:t>
      </w:r>
      <w:r w:rsidRPr="00DA42F8">
        <w:rPr>
          <w:rFonts w:hint="eastAsia"/>
          <w:b/>
          <w:bCs/>
          <w:i/>
          <w:iCs/>
          <w:sz w:val="22"/>
          <w:szCs w:val="22"/>
          <w:lang w:eastAsia="ja-JP"/>
        </w:rPr>
        <w:t>製品処方過誤および問題</w:t>
      </w:r>
      <w:r w:rsidRPr="00DA42F8">
        <w:rPr>
          <w:rFonts w:hint="eastAsia"/>
          <w:sz w:val="22"/>
          <w:szCs w:val="22"/>
          <w:lang w:eastAsia="ja-JP"/>
        </w:rPr>
        <w:t>（</w:t>
      </w:r>
      <w:r w:rsidR="001C48EB" w:rsidRPr="00DA42F8">
        <w:rPr>
          <w:i/>
          <w:sz w:val="22"/>
          <w:szCs w:val="22"/>
          <w:lang w:eastAsia="ja-JP"/>
        </w:rPr>
        <w:t>Product prescribing errors and issues</w:t>
      </w:r>
      <w:r w:rsidRPr="00DA42F8">
        <w:rPr>
          <w:rFonts w:hint="eastAsia"/>
          <w:sz w:val="22"/>
          <w:szCs w:val="22"/>
          <w:lang w:eastAsia="ja-JP"/>
        </w:rPr>
        <w:t>）」、</w:t>
      </w:r>
    </w:p>
    <w:p w14:paraId="150AD113" w14:textId="07464FEF" w:rsidR="00695440" w:rsidRPr="00DA42F8" w:rsidRDefault="00695440" w:rsidP="002F3D9F">
      <w:pPr>
        <w:ind w:leftChars="1" w:left="708" w:hangingChars="321" w:hanging="706"/>
        <w:rPr>
          <w:sz w:val="22"/>
          <w:szCs w:val="22"/>
          <w:lang w:eastAsia="ja-JP"/>
        </w:rPr>
      </w:pPr>
      <w:r w:rsidRPr="00DA42F8">
        <w:rPr>
          <w:rFonts w:hint="eastAsia"/>
          <w:sz w:val="22"/>
          <w:szCs w:val="22"/>
          <w:lang w:eastAsia="ja-JP"/>
        </w:rPr>
        <w:t>「</w:t>
      </w:r>
      <w:r w:rsidRPr="00DA42F8">
        <w:rPr>
          <w:b/>
          <w:bCs/>
          <w:iCs/>
          <w:sz w:val="22"/>
          <w:szCs w:val="22"/>
          <w:lang w:eastAsia="ja-JP"/>
        </w:rPr>
        <w:t xml:space="preserve">HLT; </w:t>
      </w:r>
      <w:r w:rsidRPr="00DA42F8">
        <w:rPr>
          <w:rFonts w:hint="eastAsia"/>
          <w:b/>
          <w:bCs/>
          <w:i/>
          <w:iCs/>
          <w:sz w:val="22"/>
          <w:szCs w:val="22"/>
          <w:lang w:eastAsia="ja-JP"/>
        </w:rPr>
        <w:t>製品選択過誤および問題</w:t>
      </w:r>
      <w:r w:rsidRPr="00DA42F8">
        <w:rPr>
          <w:rFonts w:hint="eastAsia"/>
          <w:sz w:val="22"/>
          <w:szCs w:val="22"/>
          <w:lang w:eastAsia="ja-JP"/>
        </w:rPr>
        <w:t>（</w:t>
      </w:r>
      <w:r w:rsidR="001C48EB" w:rsidRPr="00DA42F8">
        <w:rPr>
          <w:i/>
          <w:sz w:val="22"/>
          <w:szCs w:val="22"/>
          <w:lang w:eastAsia="ja-JP"/>
        </w:rPr>
        <w:t>Product selection errors and issues</w:t>
      </w:r>
      <w:r w:rsidRPr="00DA42F8">
        <w:rPr>
          <w:rFonts w:hint="eastAsia"/>
          <w:sz w:val="22"/>
          <w:szCs w:val="22"/>
          <w:lang w:eastAsia="ja-JP"/>
        </w:rPr>
        <w:t>）」、</w:t>
      </w:r>
    </w:p>
    <w:p w14:paraId="20DB61AD" w14:textId="0C2BDB4D" w:rsidR="00695440" w:rsidRPr="00DA42F8" w:rsidRDefault="00695440" w:rsidP="00DA42F8">
      <w:pPr>
        <w:ind w:leftChars="1" w:left="708" w:hangingChars="321" w:hanging="706"/>
        <w:rPr>
          <w:sz w:val="22"/>
          <w:szCs w:val="22"/>
          <w:lang w:eastAsia="ja-JP"/>
        </w:rPr>
      </w:pPr>
      <w:r w:rsidRPr="00DA42F8">
        <w:rPr>
          <w:rFonts w:hint="eastAsia"/>
          <w:sz w:val="22"/>
          <w:szCs w:val="22"/>
          <w:lang w:eastAsia="ja-JP"/>
        </w:rPr>
        <w:t>「</w:t>
      </w:r>
      <w:r w:rsidR="00B36C2F" w:rsidRPr="00DA42F8">
        <w:rPr>
          <w:b/>
          <w:bCs/>
          <w:iCs/>
          <w:sz w:val="22"/>
          <w:szCs w:val="22"/>
          <w:lang w:eastAsia="ja-JP"/>
        </w:rPr>
        <w:t xml:space="preserve">HLT; </w:t>
      </w:r>
      <w:r w:rsidR="00B36C2F" w:rsidRPr="00DA42F8">
        <w:rPr>
          <w:rFonts w:hint="eastAsia"/>
          <w:b/>
          <w:bCs/>
          <w:i/>
          <w:iCs/>
          <w:sz w:val="22"/>
          <w:szCs w:val="22"/>
          <w:lang w:eastAsia="ja-JP"/>
        </w:rPr>
        <w:t>製品使用</w:t>
      </w:r>
      <w:r w:rsidR="001765E8">
        <w:rPr>
          <w:rFonts w:hint="eastAsia"/>
          <w:b/>
          <w:bCs/>
          <w:i/>
          <w:iCs/>
          <w:sz w:val="22"/>
          <w:szCs w:val="22"/>
          <w:lang w:eastAsia="ja-JP"/>
        </w:rPr>
        <w:t>システムにおける</w:t>
      </w:r>
      <w:r w:rsidR="00177BBB">
        <w:rPr>
          <w:rFonts w:hint="eastAsia"/>
          <w:b/>
          <w:bCs/>
          <w:i/>
          <w:iCs/>
          <w:sz w:val="22"/>
          <w:szCs w:val="22"/>
          <w:lang w:eastAsia="ja-JP"/>
        </w:rPr>
        <w:t>製品保管</w:t>
      </w:r>
      <w:r w:rsidR="001765E8">
        <w:rPr>
          <w:rFonts w:hint="eastAsia"/>
          <w:b/>
          <w:bCs/>
          <w:i/>
          <w:iCs/>
          <w:sz w:val="22"/>
          <w:szCs w:val="22"/>
          <w:lang w:eastAsia="ja-JP"/>
        </w:rPr>
        <w:t>の</w:t>
      </w:r>
      <w:r w:rsidR="00B36C2F" w:rsidRPr="00DA42F8">
        <w:rPr>
          <w:rFonts w:hint="eastAsia"/>
          <w:b/>
          <w:bCs/>
          <w:i/>
          <w:iCs/>
          <w:sz w:val="22"/>
          <w:szCs w:val="22"/>
          <w:lang w:eastAsia="ja-JP"/>
        </w:rPr>
        <w:t>過誤および問題</w:t>
      </w:r>
      <w:r w:rsidR="00B36C2F" w:rsidRPr="00DA42F8">
        <w:rPr>
          <w:rFonts w:hint="eastAsia"/>
          <w:sz w:val="22"/>
          <w:szCs w:val="22"/>
          <w:lang w:eastAsia="ja-JP"/>
        </w:rPr>
        <w:t>（</w:t>
      </w:r>
      <w:r w:rsidR="001C48EB" w:rsidRPr="00DA42F8">
        <w:rPr>
          <w:i/>
          <w:sz w:val="22"/>
          <w:szCs w:val="22"/>
          <w:lang w:eastAsia="ja-JP"/>
        </w:rPr>
        <w:t>Product storage errors and</w:t>
      </w:r>
      <w:r w:rsidR="00DA42F8">
        <w:rPr>
          <w:i/>
          <w:sz w:val="22"/>
          <w:szCs w:val="22"/>
          <w:lang w:eastAsia="ja-JP"/>
        </w:rPr>
        <w:t xml:space="preserve"> </w:t>
      </w:r>
      <w:r w:rsidR="001C48EB" w:rsidRPr="00DA42F8">
        <w:rPr>
          <w:i/>
          <w:sz w:val="22"/>
          <w:szCs w:val="22"/>
          <w:lang w:eastAsia="ja-JP"/>
        </w:rPr>
        <w:t>issues in the product use system</w:t>
      </w:r>
      <w:r w:rsidR="00B36C2F" w:rsidRPr="00DA42F8">
        <w:rPr>
          <w:rFonts w:hint="eastAsia"/>
          <w:sz w:val="22"/>
          <w:szCs w:val="22"/>
          <w:lang w:eastAsia="ja-JP"/>
        </w:rPr>
        <w:t>）」、</w:t>
      </w:r>
    </w:p>
    <w:p w14:paraId="4CDCC9B9" w14:textId="2C7D7EEA" w:rsidR="001C48EB" w:rsidRDefault="00695440" w:rsidP="002F3D9F">
      <w:pPr>
        <w:ind w:left="770" w:hangingChars="350" w:hanging="770"/>
        <w:rPr>
          <w:sz w:val="22"/>
          <w:szCs w:val="22"/>
          <w:lang w:eastAsia="ja-JP"/>
        </w:rPr>
      </w:pPr>
      <w:r w:rsidRPr="00DA42F8">
        <w:rPr>
          <w:rFonts w:hint="eastAsia"/>
          <w:sz w:val="22"/>
          <w:szCs w:val="22"/>
          <w:lang w:eastAsia="ja-JP"/>
        </w:rPr>
        <w:t>「</w:t>
      </w:r>
      <w:r w:rsidR="004C3769" w:rsidRPr="00DA42F8">
        <w:rPr>
          <w:b/>
          <w:bCs/>
          <w:iCs/>
          <w:sz w:val="22"/>
          <w:szCs w:val="22"/>
          <w:lang w:eastAsia="ja-JP"/>
        </w:rPr>
        <w:t xml:space="preserve">HLT; </w:t>
      </w:r>
      <w:r w:rsidR="004C3769" w:rsidRPr="00DA42F8">
        <w:rPr>
          <w:rFonts w:hint="eastAsia"/>
          <w:b/>
          <w:bCs/>
          <w:i/>
          <w:iCs/>
          <w:sz w:val="22"/>
          <w:szCs w:val="22"/>
          <w:lang w:eastAsia="ja-JP"/>
        </w:rPr>
        <w:t>製品の</w:t>
      </w:r>
      <w:r w:rsidR="001765E8">
        <w:rPr>
          <w:rFonts w:hint="eastAsia"/>
          <w:b/>
          <w:bCs/>
          <w:i/>
          <w:iCs/>
          <w:sz w:val="22"/>
          <w:szCs w:val="22"/>
          <w:lang w:eastAsia="ja-JP"/>
        </w:rPr>
        <w:t>処方転写</w:t>
      </w:r>
      <w:r w:rsidR="004C3769" w:rsidRPr="00DA42F8">
        <w:rPr>
          <w:rFonts w:hint="eastAsia"/>
          <w:b/>
          <w:bCs/>
          <w:i/>
          <w:iCs/>
          <w:sz w:val="22"/>
          <w:szCs w:val="22"/>
          <w:lang w:eastAsia="ja-JP"/>
        </w:rPr>
        <w:t>過誤およびコミュニケーションの問題</w:t>
      </w:r>
      <w:r w:rsidR="004C3769" w:rsidRPr="00DA42F8">
        <w:rPr>
          <w:rFonts w:hint="eastAsia"/>
          <w:sz w:val="22"/>
          <w:szCs w:val="22"/>
          <w:lang w:eastAsia="ja-JP"/>
        </w:rPr>
        <w:t>（</w:t>
      </w:r>
      <w:r w:rsidR="001C48EB" w:rsidRPr="00DA42F8">
        <w:rPr>
          <w:i/>
          <w:sz w:val="22"/>
          <w:szCs w:val="22"/>
          <w:lang w:eastAsia="ja-JP"/>
        </w:rPr>
        <w:t>Product transcribing errors and communication issues</w:t>
      </w:r>
      <w:r w:rsidR="004C3769" w:rsidRPr="00DA42F8">
        <w:rPr>
          <w:rFonts w:hint="eastAsia"/>
          <w:sz w:val="22"/>
          <w:szCs w:val="22"/>
          <w:lang w:eastAsia="ja-JP"/>
        </w:rPr>
        <w:t>）」</w:t>
      </w:r>
    </w:p>
    <w:p w14:paraId="51501941" w14:textId="77777777" w:rsidR="004476C4" w:rsidRPr="00DA42F8" w:rsidRDefault="004476C4" w:rsidP="002F3D9F">
      <w:pPr>
        <w:ind w:left="770" w:hangingChars="350" w:hanging="770"/>
        <w:rPr>
          <w:sz w:val="22"/>
          <w:szCs w:val="22"/>
          <w:lang w:eastAsia="ja-JP"/>
        </w:rPr>
      </w:pPr>
    </w:p>
    <w:p w14:paraId="4D33A71B" w14:textId="560F9AC2" w:rsidR="001C48EB" w:rsidRPr="00DA42F8" w:rsidRDefault="00C93C3D" w:rsidP="002F3D9F">
      <w:pPr>
        <w:rPr>
          <w:sz w:val="22"/>
          <w:szCs w:val="22"/>
          <w:lang w:eastAsia="ja-JP"/>
        </w:rPr>
      </w:pPr>
      <w:r w:rsidRPr="00DA42F8">
        <w:rPr>
          <w:rFonts w:hint="eastAsia"/>
          <w:sz w:val="22"/>
          <w:szCs w:val="22"/>
          <w:lang w:eastAsia="ja-JP"/>
        </w:rPr>
        <w:t>「</w:t>
      </w:r>
      <w:r w:rsidRPr="00DA42F8">
        <w:rPr>
          <w:b/>
          <w:bCs/>
          <w:iCs/>
          <w:sz w:val="22"/>
          <w:szCs w:val="22"/>
          <w:lang w:eastAsia="ja-JP"/>
        </w:rPr>
        <w:t xml:space="preserve">HLGT; </w:t>
      </w:r>
      <w:r w:rsidRPr="00DA42F8">
        <w:rPr>
          <w:rFonts w:hint="eastAsia"/>
          <w:b/>
          <w:bCs/>
          <w:i/>
          <w:iCs/>
          <w:sz w:val="22"/>
          <w:szCs w:val="22"/>
          <w:lang w:eastAsia="ja-JP"/>
        </w:rPr>
        <w:t>適応外使用および</w:t>
      </w:r>
      <w:r w:rsidR="00737B83">
        <w:rPr>
          <w:rFonts w:hint="eastAsia"/>
          <w:b/>
          <w:bCs/>
          <w:i/>
          <w:iCs/>
          <w:sz w:val="22"/>
          <w:szCs w:val="22"/>
          <w:lang w:eastAsia="ja-JP"/>
        </w:rPr>
        <w:t>製品の</w:t>
      </w:r>
      <w:r w:rsidRPr="00DA42F8">
        <w:rPr>
          <w:rFonts w:hint="eastAsia"/>
          <w:b/>
          <w:bCs/>
          <w:i/>
          <w:iCs/>
          <w:sz w:val="22"/>
          <w:szCs w:val="22"/>
          <w:lang w:eastAsia="ja-JP"/>
        </w:rPr>
        <w:t>企図的誤用</w:t>
      </w:r>
      <w:r w:rsidR="00737B83">
        <w:rPr>
          <w:rFonts w:hint="eastAsia"/>
          <w:b/>
          <w:bCs/>
          <w:i/>
          <w:iCs/>
          <w:sz w:val="22"/>
          <w:szCs w:val="22"/>
          <w:lang w:eastAsia="ja-JP"/>
        </w:rPr>
        <w:t>／</w:t>
      </w:r>
      <w:r w:rsidRPr="00DA42F8">
        <w:rPr>
          <w:rFonts w:hint="eastAsia"/>
          <w:b/>
          <w:bCs/>
          <w:i/>
          <w:iCs/>
          <w:sz w:val="22"/>
          <w:szCs w:val="22"/>
          <w:lang w:eastAsia="ja-JP"/>
        </w:rPr>
        <w:t>企図的使用</w:t>
      </w:r>
      <w:r w:rsidR="00737B83">
        <w:rPr>
          <w:rFonts w:hint="eastAsia"/>
          <w:b/>
          <w:bCs/>
          <w:i/>
          <w:iCs/>
          <w:sz w:val="22"/>
          <w:szCs w:val="22"/>
          <w:lang w:eastAsia="ja-JP"/>
        </w:rPr>
        <w:t>の</w:t>
      </w:r>
      <w:r w:rsidRPr="00DA42F8">
        <w:rPr>
          <w:rFonts w:hint="eastAsia"/>
          <w:b/>
          <w:bCs/>
          <w:i/>
          <w:iCs/>
          <w:sz w:val="22"/>
          <w:szCs w:val="22"/>
          <w:lang w:eastAsia="ja-JP"/>
        </w:rPr>
        <w:t>問題</w:t>
      </w:r>
      <w:r w:rsidRPr="00DA42F8">
        <w:rPr>
          <w:rFonts w:hint="eastAsia"/>
          <w:sz w:val="22"/>
          <w:szCs w:val="22"/>
          <w:lang w:eastAsia="ja-JP"/>
        </w:rPr>
        <w:t>（</w:t>
      </w:r>
      <w:r w:rsidR="001C48EB" w:rsidRPr="00DA42F8">
        <w:rPr>
          <w:i/>
          <w:sz w:val="22"/>
          <w:szCs w:val="22"/>
          <w:lang w:eastAsia="ja-JP"/>
        </w:rPr>
        <w:t>Off label uses and intentional product misuses/use issues</w:t>
      </w:r>
      <w:r w:rsidRPr="00DA42F8">
        <w:rPr>
          <w:rFonts w:hint="eastAsia"/>
          <w:sz w:val="22"/>
          <w:szCs w:val="22"/>
          <w:lang w:eastAsia="ja-JP"/>
        </w:rPr>
        <w:t>）」</w:t>
      </w:r>
      <w:r w:rsidR="007F7F99" w:rsidRPr="00DA42F8">
        <w:rPr>
          <w:rFonts w:hint="eastAsia"/>
          <w:sz w:val="22"/>
          <w:szCs w:val="22"/>
          <w:lang w:eastAsia="ja-JP"/>
        </w:rPr>
        <w:t>下位の</w:t>
      </w:r>
      <w:r w:rsidR="00633D07" w:rsidRPr="00DA42F8">
        <w:rPr>
          <w:rFonts w:hint="eastAsia"/>
          <w:sz w:val="22"/>
          <w:szCs w:val="22"/>
          <w:lang w:eastAsia="ja-JP"/>
        </w:rPr>
        <w:t>3</w:t>
      </w:r>
      <w:r w:rsidR="007F7F99" w:rsidRPr="00DA42F8">
        <w:rPr>
          <w:sz w:val="22"/>
          <w:szCs w:val="22"/>
          <w:lang w:eastAsia="ja-JP"/>
        </w:rPr>
        <w:t>HLT</w:t>
      </w:r>
      <w:r w:rsidR="007F7F99" w:rsidRPr="00DA42F8">
        <w:rPr>
          <w:rFonts w:hint="eastAsia"/>
          <w:sz w:val="22"/>
          <w:szCs w:val="22"/>
          <w:lang w:eastAsia="ja-JP"/>
        </w:rPr>
        <w:t>は、</w:t>
      </w:r>
      <w:r w:rsidR="00F23CA8" w:rsidRPr="00DA42F8">
        <w:rPr>
          <w:rFonts w:hint="eastAsia"/>
          <w:sz w:val="22"/>
          <w:szCs w:val="22"/>
          <w:lang w:eastAsia="ja-JP"/>
        </w:rPr>
        <w:t>「</w:t>
      </w:r>
      <w:r w:rsidR="000F037E">
        <w:rPr>
          <w:b/>
          <w:bCs/>
          <w:iCs/>
          <w:sz w:val="22"/>
          <w:szCs w:val="22"/>
          <w:lang w:eastAsia="ja-JP"/>
        </w:rPr>
        <w:t>HL</w:t>
      </w:r>
      <w:r w:rsidR="00F23CA8" w:rsidRPr="00DA42F8">
        <w:rPr>
          <w:b/>
          <w:bCs/>
          <w:iCs/>
          <w:sz w:val="22"/>
          <w:szCs w:val="22"/>
          <w:lang w:eastAsia="ja-JP"/>
        </w:rPr>
        <w:t xml:space="preserve">T; </w:t>
      </w:r>
      <w:r w:rsidR="00633D07" w:rsidRPr="00DA42F8">
        <w:rPr>
          <w:rFonts w:hint="eastAsia"/>
          <w:b/>
          <w:bCs/>
          <w:i/>
          <w:iCs/>
          <w:sz w:val="22"/>
          <w:szCs w:val="22"/>
          <w:lang w:eastAsia="ja-JP"/>
        </w:rPr>
        <w:t>企図的製品誤用</w:t>
      </w:r>
      <w:r w:rsidR="00F23CA8" w:rsidRPr="00DA42F8">
        <w:rPr>
          <w:rFonts w:hint="eastAsia"/>
          <w:sz w:val="22"/>
          <w:szCs w:val="22"/>
          <w:lang w:eastAsia="ja-JP"/>
        </w:rPr>
        <w:t>（</w:t>
      </w:r>
      <w:r w:rsidR="001C48EB" w:rsidRPr="00DA42F8">
        <w:rPr>
          <w:i/>
          <w:sz w:val="22"/>
          <w:szCs w:val="22"/>
          <w:lang w:eastAsia="ja-JP"/>
        </w:rPr>
        <w:t>Intentional product misuses</w:t>
      </w:r>
      <w:r w:rsidR="00F23CA8" w:rsidRPr="00DA42F8">
        <w:rPr>
          <w:rFonts w:hint="eastAsia"/>
          <w:sz w:val="22"/>
          <w:szCs w:val="22"/>
          <w:lang w:eastAsia="ja-JP"/>
        </w:rPr>
        <w:t>）」</w:t>
      </w:r>
      <w:r w:rsidR="00DA42F8">
        <w:rPr>
          <w:rFonts w:hint="eastAsia"/>
          <w:sz w:val="22"/>
          <w:szCs w:val="22"/>
          <w:lang w:eastAsia="ja-JP"/>
        </w:rPr>
        <w:t>、</w:t>
      </w:r>
      <w:r w:rsidR="00F23CA8" w:rsidRPr="00DA42F8">
        <w:rPr>
          <w:rFonts w:hint="eastAsia"/>
          <w:sz w:val="22"/>
          <w:szCs w:val="22"/>
          <w:lang w:eastAsia="ja-JP"/>
        </w:rPr>
        <w:t>「</w:t>
      </w:r>
      <w:r w:rsidR="000F037E">
        <w:rPr>
          <w:b/>
          <w:bCs/>
          <w:iCs/>
          <w:sz w:val="22"/>
          <w:szCs w:val="22"/>
          <w:lang w:eastAsia="ja-JP"/>
        </w:rPr>
        <w:t>HL</w:t>
      </w:r>
      <w:r w:rsidR="00F23CA8" w:rsidRPr="00DA42F8">
        <w:rPr>
          <w:b/>
          <w:bCs/>
          <w:iCs/>
          <w:sz w:val="22"/>
          <w:szCs w:val="22"/>
          <w:lang w:eastAsia="ja-JP"/>
        </w:rPr>
        <w:t xml:space="preserve">T; </w:t>
      </w:r>
      <w:r w:rsidR="00633D07" w:rsidRPr="00DA42F8">
        <w:rPr>
          <w:rFonts w:hint="eastAsia"/>
          <w:b/>
          <w:bCs/>
          <w:i/>
          <w:iCs/>
          <w:sz w:val="22"/>
          <w:szCs w:val="22"/>
          <w:lang w:eastAsia="ja-JP"/>
        </w:rPr>
        <w:t>企図的製品使用の問題</w:t>
      </w:r>
      <w:r w:rsidR="00F23CA8" w:rsidRPr="00DA42F8">
        <w:rPr>
          <w:rFonts w:hint="eastAsia"/>
          <w:sz w:val="22"/>
          <w:szCs w:val="22"/>
          <w:lang w:eastAsia="ja-JP"/>
        </w:rPr>
        <w:t>（</w:t>
      </w:r>
      <w:r w:rsidR="001C48EB" w:rsidRPr="00DA42F8">
        <w:rPr>
          <w:i/>
          <w:sz w:val="22"/>
          <w:szCs w:val="22"/>
        </w:rPr>
        <w:t>Intentional product use issues</w:t>
      </w:r>
      <w:r w:rsidR="00F23CA8" w:rsidRPr="00DA42F8">
        <w:rPr>
          <w:rFonts w:hint="eastAsia"/>
          <w:sz w:val="22"/>
          <w:szCs w:val="22"/>
          <w:lang w:eastAsia="ja-JP"/>
        </w:rPr>
        <w:t>）」および「</w:t>
      </w:r>
      <w:r w:rsidR="000F037E">
        <w:rPr>
          <w:b/>
          <w:bCs/>
          <w:iCs/>
          <w:sz w:val="22"/>
          <w:szCs w:val="22"/>
          <w:lang w:eastAsia="ja-JP"/>
        </w:rPr>
        <w:t>HL</w:t>
      </w:r>
      <w:r w:rsidR="00F23CA8" w:rsidRPr="00DA42F8">
        <w:rPr>
          <w:b/>
          <w:bCs/>
          <w:iCs/>
          <w:sz w:val="22"/>
          <w:szCs w:val="22"/>
          <w:lang w:eastAsia="ja-JP"/>
        </w:rPr>
        <w:t>T;</w:t>
      </w:r>
      <w:r w:rsidR="001C48EB" w:rsidRPr="00DA42F8">
        <w:rPr>
          <w:sz w:val="22"/>
          <w:szCs w:val="22"/>
        </w:rPr>
        <w:t xml:space="preserve"> </w:t>
      </w:r>
      <w:r w:rsidR="00633D07" w:rsidRPr="00DA42F8">
        <w:rPr>
          <w:rFonts w:hint="eastAsia"/>
          <w:b/>
          <w:bCs/>
          <w:i/>
          <w:iCs/>
          <w:sz w:val="22"/>
          <w:szCs w:val="22"/>
          <w:lang w:eastAsia="ja-JP"/>
        </w:rPr>
        <w:t>適応外使用</w:t>
      </w:r>
      <w:r w:rsidR="00F23CA8" w:rsidRPr="00DA42F8">
        <w:rPr>
          <w:rFonts w:hint="eastAsia"/>
          <w:sz w:val="22"/>
          <w:szCs w:val="22"/>
          <w:lang w:eastAsia="ja-JP"/>
        </w:rPr>
        <w:t>（</w:t>
      </w:r>
      <w:r w:rsidR="001C48EB" w:rsidRPr="00DA42F8">
        <w:rPr>
          <w:i/>
          <w:sz w:val="22"/>
          <w:szCs w:val="22"/>
        </w:rPr>
        <w:t>Off label uses</w:t>
      </w:r>
      <w:r w:rsidR="00F23CA8" w:rsidRPr="00DA42F8">
        <w:rPr>
          <w:rFonts w:hint="eastAsia"/>
          <w:sz w:val="22"/>
          <w:szCs w:val="22"/>
          <w:lang w:eastAsia="ja-JP"/>
        </w:rPr>
        <w:t>）」</w:t>
      </w:r>
      <w:r w:rsidR="00DA5CD3" w:rsidRPr="00DA42F8">
        <w:rPr>
          <w:rFonts w:hint="eastAsia"/>
          <w:sz w:val="22"/>
          <w:szCs w:val="22"/>
          <w:lang w:eastAsia="ja-JP"/>
        </w:rPr>
        <w:t>に分けられた。</w:t>
      </w:r>
    </w:p>
    <w:p w14:paraId="32BA18B7" w14:textId="77777777" w:rsidR="00E813B8" w:rsidRPr="00737B83" w:rsidRDefault="00E813B8" w:rsidP="002F3D9F">
      <w:pPr>
        <w:rPr>
          <w:sz w:val="22"/>
          <w:szCs w:val="22"/>
          <w:lang w:eastAsia="ja-JP"/>
        </w:rPr>
      </w:pPr>
    </w:p>
    <w:p w14:paraId="62E2C3A3" w14:textId="0F1667BA" w:rsidR="001C48EB" w:rsidRPr="00DA42F8" w:rsidRDefault="00E813B8" w:rsidP="002F3D9F">
      <w:pPr>
        <w:rPr>
          <w:sz w:val="22"/>
          <w:szCs w:val="22"/>
          <w:lang w:eastAsia="ja-JP"/>
        </w:rPr>
      </w:pPr>
      <w:r w:rsidRPr="00DA42F8">
        <w:rPr>
          <w:rFonts w:hint="eastAsia"/>
          <w:sz w:val="22"/>
          <w:szCs w:val="22"/>
          <w:lang w:eastAsia="ja-JP"/>
        </w:rPr>
        <w:t>「</w:t>
      </w:r>
      <w:r w:rsidRPr="00DA42F8">
        <w:rPr>
          <w:b/>
          <w:bCs/>
          <w:iCs/>
          <w:sz w:val="22"/>
          <w:szCs w:val="22"/>
          <w:lang w:eastAsia="ja-JP"/>
        </w:rPr>
        <w:t xml:space="preserve">HLGT; </w:t>
      </w:r>
      <w:r w:rsidRPr="00DA42F8">
        <w:rPr>
          <w:rFonts w:hint="eastAsia"/>
          <w:b/>
          <w:bCs/>
          <w:i/>
          <w:iCs/>
          <w:sz w:val="22"/>
          <w:szCs w:val="22"/>
          <w:lang w:eastAsia="ja-JP"/>
        </w:rPr>
        <w:t>過量投与および過少量投与</w:t>
      </w:r>
      <w:r w:rsidR="00C213FA" w:rsidRPr="00DA42F8">
        <w:rPr>
          <w:rFonts w:asciiTheme="minorHAnsi" w:eastAsiaTheme="minorEastAsia" w:hAnsiTheme="minorHAnsi" w:hint="eastAsia"/>
          <w:b/>
          <w:i/>
          <w:sz w:val="22"/>
          <w:szCs w:val="22"/>
          <w:lang w:eastAsia="ja-JP"/>
        </w:rPr>
        <w:t>ＮＥＣ</w:t>
      </w:r>
      <w:r w:rsidRPr="00DA42F8">
        <w:rPr>
          <w:rFonts w:hint="eastAsia"/>
          <w:sz w:val="22"/>
          <w:szCs w:val="22"/>
          <w:lang w:eastAsia="ja-JP"/>
        </w:rPr>
        <w:t>（</w:t>
      </w:r>
      <w:r w:rsidR="001C48EB" w:rsidRPr="00DA42F8">
        <w:rPr>
          <w:i/>
          <w:sz w:val="22"/>
          <w:szCs w:val="22"/>
        </w:rPr>
        <w:t>Overdoses and underdoses NEC</w:t>
      </w:r>
      <w:r w:rsidRPr="00DA42F8">
        <w:rPr>
          <w:rFonts w:hint="eastAsia"/>
          <w:sz w:val="22"/>
          <w:szCs w:val="22"/>
          <w:lang w:eastAsia="ja-JP"/>
        </w:rPr>
        <w:t>）」</w:t>
      </w:r>
      <w:r w:rsidR="00266378" w:rsidRPr="00DA42F8">
        <w:rPr>
          <w:rFonts w:hint="eastAsia"/>
          <w:sz w:val="22"/>
          <w:szCs w:val="22"/>
          <w:lang w:eastAsia="ja-JP"/>
        </w:rPr>
        <w:t>は企図的および詳細不明な過量投与</w:t>
      </w:r>
      <w:r w:rsidR="00851EAF" w:rsidRPr="00DA42F8">
        <w:rPr>
          <w:rFonts w:hint="eastAsia"/>
          <w:sz w:val="22"/>
          <w:szCs w:val="22"/>
          <w:lang w:eastAsia="ja-JP"/>
        </w:rPr>
        <w:t>と過少投与を表す用語に分類された。その下位の</w:t>
      </w:r>
      <w:r w:rsidR="00851EAF" w:rsidRPr="00DA42F8">
        <w:rPr>
          <w:sz w:val="22"/>
          <w:szCs w:val="22"/>
          <w:lang w:eastAsia="ja-JP"/>
        </w:rPr>
        <w:t>2HLT</w:t>
      </w:r>
      <w:r w:rsidR="00851EAF" w:rsidRPr="00DA42F8">
        <w:rPr>
          <w:rFonts w:hint="eastAsia"/>
          <w:sz w:val="22"/>
          <w:szCs w:val="22"/>
          <w:lang w:eastAsia="ja-JP"/>
        </w:rPr>
        <w:t>は、「</w:t>
      </w:r>
      <w:r w:rsidR="00851EAF" w:rsidRPr="00DA42F8">
        <w:rPr>
          <w:b/>
          <w:bCs/>
          <w:iCs/>
          <w:sz w:val="22"/>
          <w:szCs w:val="22"/>
          <w:lang w:eastAsia="ja-JP"/>
        </w:rPr>
        <w:t xml:space="preserve">HLT; </w:t>
      </w:r>
      <w:r w:rsidR="00851EAF" w:rsidRPr="00DA42F8">
        <w:rPr>
          <w:rFonts w:hint="eastAsia"/>
          <w:b/>
          <w:bCs/>
          <w:i/>
          <w:iCs/>
          <w:sz w:val="22"/>
          <w:szCs w:val="22"/>
          <w:lang w:eastAsia="ja-JP"/>
        </w:rPr>
        <w:t>過量投与</w:t>
      </w:r>
      <w:r w:rsidR="001C48EB" w:rsidRPr="00DA42F8">
        <w:rPr>
          <w:sz w:val="22"/>
          <w:szCs w:val="22"/>
          <w:lang w:eastAsia="ja-JP"/>
        </w:rPr>
        <w:t xml:space="preserve"> </w:t>
      </w:r>
      <w:r w:rsidR="00321FAC" w:rsidRPr="00DA42F8">
        <w:rPr>
          <w:rFonts w:asciiTheme="minorHAnsi" w:eastAsiaTheme="minorEastAsia" w:hAnsiTheme="minorHAnsi" w:hint="eastAsia"/>
          <w:b/>
          <w:i/>
          <w:sz w:val="22"/>
          <w:szCs w:val="22"/>
          <w:lang w:eastAsia="ja-JP"/>
        </w:rPr>
        <w:t>ＮＥＣ</w:t>
      </w:r>
      <w:r w:rsidR="00851EAF" w:rsidRPr="00DA42F8">
        <w:rPr>
          <w:rFonts w:hint="eastAsia"/>
          <w:sz w:val="22"/>
          <w:szCs w:val="22"/>
          <w:lang w:eastAsia="ja-JP"/>
        </w:rPr>
        <w:t>（</w:t>
      </w:r>
      <w:r w:rsidR="001C48EB" w:rsidRPr="00DA42F8">
        <w:rPr>
          <w:i/>
          <w:sz w:val="22"/>
          <w:szCs w:val="22"/>
          <w:lang w:eastAsia="ja-JP"/>
        </w:rPr>
        <w:t>Overdoses NEC</w:t>
      </w:r>
      <w:r w:rsidR="00851EAF" w:rsidRPr="00DA42F8">
        <w:rPr>
          <w:rFonts w:hint="eastAsia"/>
          <w:sz w:val="22"/>
          <w:szCs w:val="22"/>
          <w:lang w:eastAsia="ja-JP"/>
        </w:rPr>
        <w:t>）」および「</w:t>
      </w:r>
      <w:r w:rsidR="00851EAF" w:rsidRPr="00DA42F8">
        <w:rPr>
          <w:b/>
          <w:bCs/>
          <w:iCs/>
          <w:sz w:val="22"/>
          <w:szCs w:val="22"/>
          <w:lang w:eastAsia="ja-JP"/>
        </w:rPr>
        <w:t xml:space="preserve">HLT; </w:t>
      </w:r>
      <w:r w:rsidR="00FE18F4" w:rsidRPr="00DA42F8">
        <w:rPr>
          <w:rFonts w:hint="eastAsia"/>
          <w:b/>
          <w:bCs/>
          <w:i/>
          <w:iCs/>
          <w:sz w:val="22"/>
          <w:szCs w:val="22"/>
          <w:lang w:eastAsia="ja-JP"/>
        </w:rPr>
        <w:t>過少</w:t>
      </w:r>
      <w:r w:rsidR="00737B83">
        <w:rPr>
          <w:rFonts w:hint="eastAsia"/>
          <w:b/>
          <w:bCs/>
          <w:i/>
          <w:iCs/>
          <w:sz w:val="22"/>
          <w:szCs w:val="22"/>
          <w:lang w:eastAsia="ja-JP"/>
        </w:rPr>
        <w:t>量</w:t>
      </w:r>
      <w:r w:rsidR="00FE18F4" w:rsidRPr="00DA42F8">
        <w:rPr>
          <w:rFonts w:hint="eastAsia"/>
          <w:b/>
          <w:bCs/>
          <w:i/>
          <w:iCs/>
          <w:sz w:val="22"/>
          <w:szCs w:val="22"/>
          <w:lang w:eastAsia="ja-JP"/>
        </w:rPr>
        <w:t>投与</w:t>
      </w:r>
      <w:r w:rsidR="00FE18F4" w:rsidRPr="00DA42F8">
        <w:rPr>
          <w:sz w:val="22"/>
          <w:szCs w:val="22"/>
          <w:lang w:eastAsia="ja-JP"/>
        </w:rPr>
        <w:t xml:space="preserve"> </w:t>
      </w:r>
      <w:r w:rsidR="00AA021F" w:rsidRPr="00DA42F8">
        <w:rPr>
          <w:rFonts w:asciiTheme="minorHAnsi" w:eastAsiaTheme="minorEastAsia" w:hAnsiTheme="minorHAnsi" w:hint="eastAsia"/>
          <w:b/>
          <w:i/>
          <w:sz w:val="22"/>
          <w:szCs w:val="22"/>
          <w:lang w:eastAsia="ja-JP"/>
        </w:rPr>
        <w:t>ＮＥＣ</w:t>
      </w:r>
      <w:r w:rsidR="00FE18F4" w:rsidRPr="00DA42F8">
        <w:rPr>
          <w:rFonts w:hint="eastAsia"/>
          <w:sz w:val="22"/>
          <w:szCs w:val="22"/>
          <w:lang w:eastAsia="ja-JP"/>
        </w:rPr>
        <w:t>（</w:t>
      </w:r>
      <w:r w:rsidR="001C48EB" w:rsidRPr="00DA42F8">
        <w:rPr>
          <w:i/>
          <w:sz w:val="22"/>
          <w:szCs w:val="22"/>
          <w:lang w:eastAsia="ja-JP"/>
        </w:rPr>
        <w:t>Underdoses NEC</w:t>
      </w:r>
      <w:r w:rsidR="00FE18F4" w:rsidRPr="00DA42F8">
        <w:rPr>
          <w:rFonts w:hint="eastAsia"/>
          <w:sz w:val="22"/>
          <w:szCs w:val="22"/>
          <w:lang w:eastAsia="ja-JP"/>
        </w:rPr>
        <w:t>）」である。</w:t>
      </w:r>
      <w:r w:rsidR="00034EB9" w:rsidRPr="00DA42F8">
        <w:rPr>
          <w:rFonts w:hint="eastAsia"/>
          <w:sz w:val="22"/>
          <w:szCs w:val="22"/>
          <w:lang w:eastAsia="ja-JP"/>
        </w:rPr>
        <w:t>偶発的過量投与</w:t>
      </w:r>
      <w:r w:rsidR="006D341F" w:rsidRPr="00DA42F8">
        <w:rPr>
          <w:rFonts w:hint="eastAsia"/>
          <w:sz w:val="22"/>
          <w:szCs w:val="22"/>
          <w:lang w:eastAsia="ja-JP"/>
        </w:rPr>
        <w:t>および偶発的過少投与に関する用語は「</w:t>
      </w:r>
      <w:r w:rsidR="006D341F" w:rsidRPr="00DA42F8">
        <w:rPr>
          <w:b/>
          <w:bCs/>
          <w:iCs/>
          <w:sz w:val="22"/>
          <w:szCs w:val="22"/>
          <w:lang w:eastAsia="ja-JP"/>
        </w:rPr>
        <w:t>HLT;</w:t>
      </w:r>
      <w:r w:rsidR="006D341F" w:rsidRPr="00DA42F8">
        <w:rPr>
          <w:b/>
          <w:bCs/>
          <w:i/>
          <w:iCs/>
          <w:sz w:val="22"/>
          <w:szCs w:val="22"/>
          <w:lang w:eastAsia="ja-JP"/>
        </w:rPr>
        <w:t xml:space="preserve"> </w:t>
      </w:r>
      <w:r w:rsidR="006D341F" w:rsidRPr="00DA42F8">
        <w:rPr>
          <w:rFonts w:hint="eastAsia"/>
          <w:b/>
          <w:bCs/>
          <w:i/>
          <w:iCs/>
          <w:sz w:val="22"/>
          <w:szCs w:val="22"/>
          <w:lang w:eastAsia="ja-JP"/>
        </w:rPr>
        <w:t>製品</w:t>
      </w:r>
      <w:r w:rsidR="00737B83">
        <w:rPr>
          <w:rFonts w:hint="eastAsia"/>
          <w:b/>
          <w:bCs/>
          <w:i/>
          <w:iCs/>
          <w:sz w:val="22"/>
          <w:szCs w:val="22"/>
          <w:lang w:eastAsia="ja-JP"/>
        </w:rPr>
        <w:t>使用過誤</w:t>
      </w:r>
      <w:r w:rsidR="006D341F" w:rsidRPr="00DA42F8">
        <w:rPr>
          <w:rFonts w:hint="eastAsia"/>
          <w:b/>
          <w:bCs/>
          <w:i/>
          <w:iCs/>
          <w:sz w:val="22"/>
          <w:szCs w:val="22"/>
          <w:lang w:eastAsia="ja-JP"/>
        </w:rPr>
        <w:t>および問題</w:t>
      </w:r>
      <w:r w:rsidR="006D341F" w:rsidRPr="00DA42F8">
        <w:rPr>
          <w:rFonts w:hint="eastAsia"/>
          <w:sz w:val="22"/>
          <w:szCs w:val="22"/>
          <w:lang w:eastAsia="ja-JP"/>
        </w:rPr>
        <w:t>（</w:t>
      </w:r>
      <w:r w:rsidR="006D341F" w:rsidRPr="00DA42F8">
        <w:rPr>
          <w:i/>
          <w:sz w:val="22"/>
          <w:szCs w:val="22"/>
          <w:lang w:eastAsia="ja-JP"/>
        </w:rPr>
        <w:t>Product administration errors and issues</w:t>
      </w:r>
      <w:r w:rsidR="006D341F" w:rsidRPr="00DA42F8">
        <w:rPr>
          <w:rFonts w:hint="eastAsia"/>
          <w:sz w:val="22"/>
          <w:szCs w:val="22"/>
          <w:lang w:eastAsia="ja-JP"/>
        </w:rPr>
        <w:t>）」の下位にグループ化された。</w:t>
      </w:r>
    </w:p>
    <w:p w14:paraId="21E3EFC5" w14:textId="77777777" w:rsidR="0064051F" w:rsidRPr="0000152A" w:rsidRDefault="0064051F" w:rsidP="00763D53">
      <w:pPr>
        <w:keepNext/>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lastRenderedPageBreak/>
        <w:t>6.12.2</w:t>
      </w:r>
      <w:r w:rsidRPr="0000152A">
        <w:rPr>
          <w:rFonts w:ascii="ＭＳ Ｐゴシック" w:eastAsia="ＭＳ Ｐゴシック" w:hAnsi="ＭＳ Ｐゴシック" w:hint="eastAsia"/>
          <w:b/>
          <w:sz w:val="22"/>
          <w:szCs w:val="22"/>
          <w:lang w:eastAsia="ja-JP"/>
        </w:rPr>
        <w:tab/>
        <w:t>取り決め事項および例外</w:t>
      </w:r>
    </w:p>
    <w:p w14:paraId="40721602" w14:textId="77777777" w:rsidR="00705D39" w:rsidRDefault="00DA74A4"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において他の損傷に関する</w:t>
      </w:r>
      <w:r w:rsidR="0064051F" w:rsidRPr="009A466D">
        <w:rPr>
          <w:rFonts w:hint="eastAsia"/>
          <w:sz w:val="22"/>
          <w:szCs w:val="22"/>
          <w:lang w:eastAsia="ja-JP"/>
        </w:rPr>
        <w:t>HLT</w:t>
      </w:r>
      <w:r w:rsidR="00F75449" w:rsidRPr="009A466D">
        <w:rPr>
          <w:rFonts w:hint="eastAsia"/>
          <w:sz w:val="22"/>
          <w:szCs w:val="22"/>
          <w:lang w:eastAsia="ja-JP"/>
        </w:rPr>
        <w:t>は</w:t>
      </w:r>
      <w:r w:rsidR="00D03224">
        <w:rPr>
          <w:rFonts w:hint="eastAsia"/>
          <w:sz w:val="22"/>
          <w:szCs w:val="22"/>
          <w:lang w:eastAsia="ja-JP"/>
        </w:rPr>
        <w:t>「</w:t>
      </w:r>
      <w:r w:rsidR="0064051F" w:rsidRPr="009A466D">
        <w:rPr>
          <w:rFonts w:hint="eastAsia"/>
          <w:b/>
          <w:sz w:val="22"/>
          <w:szCs w:val="22"/>
          <w:lang w:eastAsia="ja-JP"/>
        </w:rPr>
        <w:t>HLGT;</w:t>
      </w:r>
      <w:r w:rsidR="001D0CCF" w:rsidRPr="009A466D">
        <w:rPr>
          <w:rFonts w:hint="eastAsia"/>
          <w:b/>
          <w:i/>
          <w:sz w:val="22"/>
          <w:szCs w:val="22"/>
          <w:lang w:eastAsia="ja-JP"/>
        </w:rPr>
        <w:t xml:space="preserve"> </w:t>
      </w:r>
      <w:r w:rsidR="0064051F" w:rsidRPr="009A466D">
        <w:rPr>
          <w:rFonts w:hint="eastAsia"/>
          <w:b/>
          <w:i/>
          <w:sz w:val="22"/>
          <w:szCs w:val="22"/>
          <w:lang w:eastAsia="ja-JP"/>
        </w:rPr>
        <w:t>損傷</w:t>
      </w:r>
      <w:r w:rsidR="00910560">
        <w:rPr>
          <w:rFonts w:hint="eastAsia"/>
          <w:b/>
          <w:i/>
          <w:sz w:val="22"/>
          <w:szCs w:val="22"/>
          <w:lang w:eastAsia="ja-JP"/>
        </w:rPr>
        <w:t>ＮＥＣ</w:t>
      </w:r>
      <w:r w:rsidR="00D44640">
        <w:rPr>
          <w:rFonts w:hint="eastAsia"/>
          <w:sz w:val="22"/>
          <w:szCs w:val="22"/>
          <w:lang w:eastAsia="ja-JP"/>
        </w:rPr>
        <w:t>」</w:t>
      </w:r>
      <w:r w:rsidR="0064051F" w:rsidRPr="009A466D">
        <w:rPr>
          <w:rFonts w:hint="eastAsia"/>
          <w:sz w:val="22"/>
          <w:szCs w:val="22"/>
          <w:lang w:eastAsia="ja-JP"/>
        </w:rPr>
        <w:t>の下で解剖学的に分類されているのに対し、</w:t>
      </w:r>
      <w:r w:rsidR="00D03224">
        <w:rPr>
          <w:rFonts w:hint="eastAsia"/>
          <w:sz w:val="22"/>
          <w:szCs w:val="22"/>
          <w:lang w:eastAsia="ja-JP"/>
        </w:rPr>
        <w:t>「</w:t>
      </w:r>
      <w:r w:rsidR="0064051F" w:rsidRPr="009A466D">
        <w:rPr>
          <w:rFonts w:hint="eastAsia"/>
          <w:b/>
          <w:sz w:val="22"/>
          <w:szCs w:val="22"/>
          <w:lang w:eastAsia="ja-JP"/>
        </w:rPr>
        <w:t>HLGT;</w:t>
      </w:r>
      <w:r w:rsidR="001D0CCF" w:rsidRPr="009A466D">
        <w:rPr>
          <w:rFonts w:hint="eastAsia"/>
          <w:b/>
          <w:sz w:val="22"/>
          <w:szCs w:val="22"/>
          <w:lang w:eastAsia="ja-JP"/>
        </w:rPr>
        <w:t xml:space="preserve"> </w:t>
      </w:r>
      <w:r w:rsidR="0064051F" w:rsidRPr="009A466D">
        <w:rPr>
          <w:rFonts w:hint="eastAsia"/>
          <w:b/>
          <w:i/>
          <w:sz w:val="22"/>
          <w:szCs w:val="22"/>
          <w:lang w:eastAsia="ja-JP"/>
        </w:rPr>
        <w:t>骨および関節損傷</w:t>
      </w:r>
      <w:r w:rsidR="00D44640">
        <w:rPr>
          <w:rFonts w:hint="eastAsia"/>
          <w:sz w:val="22"/>
          <w:szCs w:val="22"/>
          <w:lang w:eastAsia="ja-JP"/>
        </w:rPr>
        <w:t>」</w:t>
      </w:r>
      <w:r w:rsidR="0064051F" w:rsidRPr="009A466D">
        <w:rPr>
          <w:rFonts w:hint="eastAsia"/>
          <w:sz w:val="22"/>
          <w:szCs w:val="22"/>
          <w:lang w:eastAsia="ja-JP"/>
        </w:rPr>
        <w:t>の分類は次の</w:t>
      </w:r>
      <w:r w:rsidR="005F5F6F" w:rsidRPr="009A466D">
        <w:rPr>
          <w:rFonts w:hint="eastAsia"/>
          <w:sz w:val="22"/>
          <w:szCs w:val="22"/>
          <w:lang w:eastAsia="ja-JP"/>
        </w:rPr>
        <w:t>二つ</w:t>
      </w:r>
      <w:r w:rsidR="0064051F" w:rsidRPr="009A466D">
        <w:rPr>
          <w:rFonts w:hint="eastAsia"/>
          <w:sz w:val="22"/>
          <w:szCs w:val="22"/>
          <w:lang w:eastAsia="ja-JP"/>
        </w:rPr>
        <w:t>の理由により例外的に、異なる分類となっている。</w:t>
      </w:r>
    </w:p>
    <w:p w14:paraId="73C32277" w14:textId="77777777" w:rsidR="003C7639" w:rsidRPr="009A466D" w:rsidRDefault="000D3108" w:rsidP="00ED3C44">
      <w:pPr>
        <w:ind w:left="321" w:hangingChars="146" w:hanging="321"/>
        <w:rPr>
          <w:sz w:val="22"/>
          <w:szCs w:val="22"/>
          <w:lang w:eastAsia="ja-JP"/>
        </w:rPr>
      </w:pPr>
      <w:r w:rsidRPr="009A466D">
        <w:rPr>
          <w:rFonts w:hint="eastAsia"/>
          <w:sz w:val="22"/>
          <w:szCs w:val="22"/>
          <w:lang w:eastAsia="ja-JP"/>
        </w:rPr>
        <w:t xml:space="preserve">1) </w:t>
      </w:r>
      <w:r w:rsidR="00AA56F2" w:rsidRPr="009A466D">
        <w:rPr>
          <w:rFonts w:hint="eastAsia"/>
          <w:sz w:val="22"/>
          <w:szCs w:val="22"/>
          <w:lang w:eastAsia="ja-JP"/>
        </w:rPr>
        <w:t>骨格系は外傷によって高頻度に重大な影響を</w:t>
      </w:r>
      <w:r w:rsidR="001C6D1A">
        <w:rPr>
          <w:rFonts w:hint="eastAsia"/>
          <w:sz w:val="22"/>
          <w:szCs w:val="22"/>
          <w:lang w:eastAsia="ja-JP"/>
        </w:rPr>
        <w:t>被る</w:t>
      </w:r>
      <w:r w:rsidR="0064051F" w:rsidRPr="009A466D">
        <w:rPr>
          <w:rFonts w:hint="eastAsia"/>
          <w:sz w:val="22"/>
          <w:szCs w:val="22"/>
          <w:lang w:eastAsia="ja-JP"/>
        </w:rPr>
        <w:t>。</w:t>
      </w:r>
    </w:p>
    <w:p w14:paraId="200E23F9" w14:textId="77777777" w:rsidR="001572C4" w:rsidRPr="009A466D" w:rsidRDefault="000D3108" w:rsidP="00ED3C44">
      <w:pPr>
        <w:ind w:left="321" w:hangingChars="146" w:hanging="321"/>
        <w:rPr>
          <w:b/>
          <w:sz w:val="22"/>
          <w:szCs w:val="22"/>
          <w:lang w:eastAsia="ja-JP"/>
        </w:rPr>
      </w:pPr>
      <w:r w:rsidRPr="009A466D">
        <w:rPr>
          <w:rFonts w:hint="eastAsia"/>
          <w:sz w:val="22"/>
          <w:szCs w:val="22"/>
          <w:lang w:eastAsia="ja-JP"/>
        </w:rPr>
        <w:t xml:space="preserve">2) </w:t>
      </w:r>
      <w:r w:rsidR="0064051F" w:rsidRPr="009A466D">
        <w:rPr>
          <w:rFonts w:hint="eastAsia"/>
          <w:sz w:val="22"/>
          <w:szCs w:val="22"/>
          <w:lang w:eastAsia="ja-JP"/>
        </w:rPr>
        <w:t>この分類を追加することで</w:t>
      </w:r>
      <w:r w:rsidR="00D03224">
        <w:rPr>
          <w:rFonts w:hint="eastAsia"/>
          <w:sz w:val="22"/>
          <w:szCs w:val="22"/>
          <w:lang w:eastAsia="ja-JP"/>
        </w:rPr>
        <w:t>「</w:t>
      </w:r>
      <w:r w:rsidR="0064051F" w:rsidRPr="009A466D">
        <w:rPr>
          <w:rFonts w:hint="eastAsia"/>
          <w:b/>
          <w:sz w:val="22"/>
          <w:szCs w:val="22"/>
          <w:lang w:eastAsia="ja-JP"/>
        </w:rPr>
        <w:t>SOC;</w:t>
      </w:r>
      <w:r w:rsidR="001D0CCF" w:rsidRPr="009A466D">
        <w:rPr>
          <w:rFonts w:hint="eastAsia"/>
          <w:b/>
          <w:sz w:val="22"/>
          <w:szCs w:val="22"/>
          <w:lang w:eastAsia="ja-JP"/>
        </w:rPr>
        <w:t xml:space="preserve"> </w:t>
      </w:r>
      <w:r w:rsidR="0064051F" w:rsidRPr="009A466D">
        <w:rPr>
          <w:rFonts w:hint="eastAsia"/>
          <w:b/>
          <w:i/>
          <w:sz w:val="22"/>
          <w:szCs w:val="22"/>
          <w:lang w:eastAsia="ja-JP"/>
        </w:rPr>
        <w:t>筋骨格系および結合組織障害</w:t>
      </w:r>
      <w:r w:rsidR="00D44640">
        <w:rPr>
          <w:rFonts w:hint="eastAsia"/>
          <w:sz w:val="22"/>
          <w:szCs w:val="22"/>
          <w:lang w:eastAsia="ja-JP"/>
        </w:rPr>
        <w:t>」</w:t>
      </w:r>
      <w:r w:rsidR="0064051F" w:rsidRPr="009A466D">
        <w:rPr>
          <w:rFonts w:hint="eastAsia"/>
          <w:sz w:val="22"/>
          <w:szCs w:val="22"/>
          <w:lang w:eastAsia="ja-JP"/>
        </w:rPr>
        <w:t>とのリンクが容易になる。</w:t>
      </w:r>
    </w:p>
    <w:p w14:paraId="5986BAEE" w14:textId="77777777" w:rsidR="001572C4" w:rsidRPr="009A466D" w:rsidRDefault="0064051F" w:rsidP="00E41AA8">
      <w:pPr>
        <w:spacing w:beforeLines="50" w:before="120"/>
        <w:rPr>
          <w:sz w:val="22"/>
          <w:szCs w:val="22"/>
          <w:lang w:eastAsia="ja-JP"/>
        </w:rPr>
      </w:pPr>
      <w:r w:rsidRPr="009A466D">
        <w:rPr>
          <w:rFonts w:hint="eastAsia"/>
          <w:sz w:val="22"/>
          <w:szCs w:val="22"/>
          <w:lang w:eastAsia="ja-JP"/>
        </w:rPr>
        <w:t>化学物質による損傷を表す用語多くは</w:t>
      </w:r>
      <w:r w:rsidR="00DA74A4" w:rsidRPr="009A466D">
        <w:rPr>
          <w:rFonts w:hint="eastAsia"/>
          <w:sz w:val="22"/>
          <w:szCs w:val="22"/>
          <w:lang w:eastAsia="ja-JP"/>
        </w:rPr>
        <w:t>本</w:t>
      </w:r>
      <w:r w:rsidR="00DA74A4" w:rsidRPr="009A466D">
        <w:rPr>
          <w:rFonts w:hint="eastAsia"/>
          <w:sz w:val="22"/>
          <w:szCs w:val="22"/>
          <w:lang w:eastAsia="ja-JP"/>
        </w:rPr>
        <w:t>SOC</w:t>
      </w:r>
      <w:r w:rsidRPr="009A466D">
        <w:rPr>
          <w:rFonts w:hint="eastAsia"/>
          <w:sz w:val="22"/>
          <w:szCs w:val="22"/>
          <w:lang w:eastAsia="ja-JP"/>
        </w:rPr>
        <w:t>のみに</w:t>
      </w:r>
      <w:r w:rsidR="00615B94" w:rsidRPr="009A466D">
        <w:rPr>
          <w:rFonts w:cs="ＭＳ 明朝" w:hint="eastAsia"/>
          <w:sz w:val="22"/>
          <w:szCs w:val="22"/>
          <w:lang w:eastAsia="ja-JP"/>
        </w:rPr>
        <w:t>リンクして</w:t>
      </w:r>
      <w:r w:rsidRPr="009A466D">
        <w:rPr>
          <w:rFonts w:hint="eastAsia"/>
          <w:sz w:val="22"/>
          <w:szCs w:val="22"/>
          <w:lang w:eastAsia="ja-JP"/>
        </w:rPr>
        <w:t>いるが、他の原因による損傷を表す用語は多くの場合複数軸リンクを持ち、発現部位に関連する</w:t>
      </w:r>
      <w:r w:rsidRPr="009A466D">
        <w:rPr>
          <w:rFonts w:hint="eastAsia"/>
          <w:sz w:val="22"/>
          <w:szCs w:val="22"/>
          <w:lang w:eastAsia="ja-JP"/>
        </w:rPr>
        <w:t>SOC</w:t>
      </w:r>
      <w:r w:rsidRPr="009A466D">
        <w:rPr>
          <w:rFonts w:hint="eastAsia"/>
          <w:sz w:val="22"/>
          <w:szCs w:val="22"/>
          <w:lang w:eastAsia="ja-JP"/>
        </w:rPr>
        <w:t>をセカンダリーとしている。</w:t>
      </w:r>
    </w:p>
    <w:p w14:paraId="20BE3480" w14:textId="77777777" w:rsidR="00705D39" w:rsidRDefault="0064051F" w:rsidP="00E41AA8">
      <w:pPr>
        <w:spacing w:beforeLines="50" w:before="120"/>
        <w:rPr>
          <w:b/>
          <w:bCs/>
          <w:sz w:val="22"/>
          <w:szCs w:val="22"/>
          <w:lang w:eastAsia="ja-JP"/>
        </w:rPr>
      </w:pPr>
      <w:r w:rsidRPr="009A466D">
        <w:rPr>
          <w:rFonts w:hint="eastAsia"/>
          <w:sz w:val="22"/>
          <w:szCs w:val="22"/>
          <w:lang w:eastAsia="ja-JP"/>
        </w:rPr>
        <w:t>急性アルコール中毒に関する用語は</w:t>
      </w:r>
      <w:r w:rsidR="00DA74A4" w:rsidRPr="009A466D">
        <w:rPr>
          <w:rFonts w:hint="eastAsia"/>
          <w:sz w:val="22"/>
          <w:szCs w:val="22"/>
          <w:lang w:eastAsia="ja-JP"/>
        </w:rPr>
        <w:t>本</w:t>
      </w:r>
      <w:r w:rsidR="00DA74A4" w:rsidRPr="009A466D">
        <w:rPr>
          <w:rFonts w:hint="eastAsia"/>
          <w:sz w:val="22"/>
          <w:szCs w:val="22"/>
          <w:lang w:eastAsia="ja-JP"/>
        </w:rPr>
        <w:t>SOC</w:t>
      </w:r>
      <w:r w:rsidRPr="009A466D">
        <w:rPr>
          <w:rFonts w:hint="eastAsia"/>
          <w:sz w:val="22"/>
          <w:szCs w:val="22"/>
          <w:lang w:eastAsia="ja-JP"/>
        </w:rPr>
        <w:t>に</w:t>
      </w:r>
      <w:r w:rsidR="00615B94" w:rsidRPr="009A466D">
        <w:rPr>
          <w:rFonts w:hint="eastAsia"/>
          <w:sz w:val="22"/>
          <w:szCs w:val="22"/>
          <w:lang w:eastAsia="ja-JP"/>
        </w:rPr>
        <w:t>リンクして</w:t>
      </w:r>
      <w:r w:rsidRPr="009A466D">
        <w:rPr>
          <w:rFonts w:hint="eastAsia"/>
          <w:sz w:val="22"/>
          <w:szCs w:val="22"/>
          <w:lang w:eastAsia="ja-JP"/>
        </w:rPr>
        <w:t>いるが、いわゆるアルコール中毒（嗜癖）を意味する</w:t>
      </w:r>
      <w:r w:rsidR="00D03224">
        <w:rPr>
          <w:rFonts w:hint="eastAsia"/>
          <w:sz w:val="22"/>
          <w:szCs w:val="22"/>
          <w:lang w:eastAsia="ja-JP"/>
        </w:rPr>
        <w:t>「</w:t>
      </w:r>
      <w:r w:rsidRPr="009A466D">
        <w:rPr>
          <w:rFonts w:hint="eastAsia"/>
          <w:b/>
          <w:sz w:val="22"/>
          <w:szCs w:val="22"/>
          <w:lang w:eastAsia="ja-JP"/>
        </w:rPr>
        <w:t>PT;</w:t>
      </w:r>
      <w:r w:rsidR="001D0CCF" w:rsidRPr="009A466D">
        <w:rPr>
          <w:rFonts w:hint="eastAsia"/>
          <w:b/>
          <w:sz w:val="22"/>
          <w:szCs w:val="22"/>
          <w:lang w:eastAsia="ja-JP"/>
        </w:rPr>
        <w:t xml:space="preserve"> </w:t>
      </w:r>
      <w:r w:rsidRPr="009A466D">
        <w:rPr>
          <w:rFonts w:hint="eastAsia"/>
          <w:b/>
          <w:i/>
          <w:sz w:val="22"/>
          <w:szCs w:val="22"/>
          <w:lang w:eastAsia="ja-JP"/>
        </w:rPr>
        <w:t>アルコール症</w:t>
      </w:r>
      <w:r w:rsidR="00D44640">
        <w:rPr>
          <w:rFonts w:hint="eastAsia"/>
          <w:sz w:val="22"/>
          <w:szCs w:val="22"/>
          <w:lang w:eastAsia="ja-JP"/>
        </w:rPr>
        <w:t>」</w:t>
      </w:r>
      <w:r w:rsidRPr="009A466D">
        <w:rPr>
          <w:rFonts w:hint="eastAsia"/>
          <w:sz w:val="22"/>
          <w:szCs w:val="22"/>
          <w:lang w:eastAsia="ja-JP"/>
        </w:rPr>
        <w:t>は</w:t>
      </w:r>
      <w:r w:rsidR="00D03224">
        <w:rPr>
          <w:rFonts w:hint="eastAsia"/>
          <w:sz w:val="22"/>
          <w:szCs w:val="22"/>
          <w:lang w:eastAsia="ja-JP"/>
        </w:rPr>
        <w:t>「</w:t>
      </w:r>
      <w:r w:rsidRPr="009A466D">
        <w:rPr>
          <w:rFonts w:hint="eastAsia"/>
          <w:b/>
          <w:sz w:val="22"/>
          <w:szCs w:val="22"/>
          <w:lang w:eastAsia="ja-JP"/>
        </w:rPr>
        <w:t>SOC;</w:t>
      </w:r>
      <w:r w:rsidR="001D0CCF" w:rsidRPr="009A466D">
        <w:rPr>
          <w:rFonts w:hint="eastAsia"/>
          <w:b/>
          <w:sz w:val="22"/>
          <w:szCs w:val="22"/>
          <w:lang w:eastAsia="ja-JP"/>
        </w:rPr>
        <w:t xml:space="preserve"> </w:t>
      </w:r>
      <w:r w:rsidRPr="009A466D">
        <w:rPr>
          <w:rFonts w:hint="eastAsia"/>
          <w:b/>
          <w:i/>
          <w:sz w:val="22"/>
          <w:szCs w:val="22"/>
          <w:lang w:eastAsia="ja-JP"/>
        </w:rPr>
        <w:t>精神障害</w:t>
      </w:r>
      <w:r w:rsidR="00D44640">
        <w:rPr>
          <w:rFonts w:hint="eastAsia"/>
          <w:sz w:val="22"/>
          <w:szCs w:val="22"/>
          <w:lang w:eastAsia="ja-JP"/>
        </w:rPr>
        <w:t>」</w:t>
      </w:r>
      <w:r w:rsidRPr="009A466D">
        <w:rPr>
          <w:rFonts w:hint="eastAsia"/>
          <w:sz w:val="22"/>
          <w:szCs w:val="22"/>
          <w:lang w:eastAsia="ja-JP"/>
        </w:rPr>
        <w:t>に</w:t>
      </w:r>
      <w:r w:rsidR="00615B94" w:rsidRPr="009A466D">
        <w:rPr>
          <w:rFonts w:hint="eastAsia"/>
          <w:sz w:val="22"/>
          <w:szCs w:val="22"/>
          <w:lang w:eastAsia="ja-JP"/>
        </w:rPr>
        <w:t>リンクして</w:t>
      </w:r>
      <w:r w:rsidRPr="009A466D">
        <w:rPr>
          <w:rFonts w:hint="eastAsia"/>
          <w:sz w:val="22"/>
          <w:szCs w:val="22"/>
          <w:lang w:eastAsia="ja-JP"/>
        </w:rPr>
        <w:t>いる。</w:t>
      </w:r>
    </w:p>
    <w:p w14:paraId="3BF0C587"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296" w:name="_Toc420230507"/>
      <w:bookmarkStart w:id="297" w:name="_Toc420232000"/>
      <w:bookmarkStart w:id="298" w:name="_Toc420292703"/>
      <w:bookmarkStart w:id="299" w:name="_Toc420293048"/>
      <w:bookmarkStart w:id="300" w:name="_Toc427562942"/>
      <w:bookmarkStart w:id="301" w:name="_Toc429210183"/>
      <w:bookmarkStart w:id="302" w:name="_Toc443386840"/>
      <w:bookmarkStart w:id="303" w:name="_Toc459295126"/>
      <w:r w:rsidRPr="007A64A5">
        <w:rPr>
          <w:rFonts w:ascii="ＭＳ Ｐゴシック" w:eastAsia="ＭＳ Ｐゴシック" w:hAnsi="ＭＳ Ｐゴシック" w:hint="eastAsia"/>
          <w:i w:val="0"/>
          <w:sz w:val="24"/>
          <w:szCs w:val="24"/>
          <w:lang w:eastAsia="zh-TW"/>
        </w:rPr>
        <w:lastRenderedPageBreak/>
        <w:t>6.13</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7A64A5">
        <w:rPr>
          <w:rFonts w:ascii="ＭＳ Ｐゴシック" w:eastAsia="ＭＳ Ｐゴシック" w:hAnsi="ＭＳ Ｐゴシック" w:hint="eastAsia"/>
          <w:i w:val="0"/>
          <w:sz w:val="24"/>
          <w:szCs w:val="24"/>
          <w:lang w:eastAsia="zh-TW"/>
        </w:rPr>
        <w:t>SOC；</w:t>
      </w:r>
      <w:r w:rsidR="00ED1845" w:rsidRPr="007A64A5">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臨床検査</w:t>
      </w:r>
      <w:bookmarkEnd w:id="296"/>
      <w:bookmarkEnd w:id="297"/>
      <w:bookmarkEnd w:id="298"/>
      <w:bookmarkEnd w:id="299"/>
      <w:bookmarkEnd w:id="300"/>
      <w:bookmarkEnd w:id="301"/>
      <w:r w:rsidR="00D44640">
        <w:rPr>
          <w:rFonts w:ascii="ＭＳ Ｐゴシック" w:eastAsia="ＭＳ Ｐゴシック" w:hAnsi="ＭＳ Ｐゴシック" w:hint="eastAsia"/>
          <w:i w:val="0"/>
          <w:sz w:val="24"/>
          <w:szCs w:val="24"/>
          <w:lang w:eastAsia="zh-TW"/>
        </w:rPr>
        <w:t>」</w:t>
      </w:r>
      <w:bookmarkEnd w:id="302"/>
      <w:bookmarkEnd w:id="303"/>
    </w:p>
    <w:p w14:paraId="1ED69A45"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6.13.1</w:t>
      </w:r>
      <w:r w:rsidRPr="0000152A">
        <w:rPr>
          <w:rFonts w:ascii="ＭＳ Ｐゴシック" w:eastAsia="ＭＳ Ｐゴシック" w:hAnsi="ＭＳ Ｐゴシック" w:hint="eastAsia"/>
          <w:b/>
          <w:sz w:val="22"/>
          <w:szCs w:val="22"/>
          <w:lang w:eastAsia="zh-TW"/>
        </w:rPr>
        <w:tab/>
        <w:t>分類基準</w:t>
      </w:r>
    </w:p>
    <w:p w14:paraId="29E914D2" w14:textId="77777777" w:rsidR="00705D39" w:rsidRDefault="00D03224" w:rsidP="00E41AA8">
      <w:pPr>
        <w:spacing w:beforeLines="50" w:before="120"/>
        <w:ind w:leftChars="-1" w:left="-2"/>
        <w:rPr>
          <w:sz w:val="22"/>
          <w:szCs w:val="22"/>
          <w:lang w:eastAsia="ja-JP"/>
        </w:rPr>
      </w:pPr>
      <w:r>
        <w:rPr>
          <w:rFonts w:hint="eastAsia"/>
          <w:sz w:val="22"/>
          <w:szCs w:val="22"/>
          <w:lang w:eastAsia="ja-JP"/>
        </w:rPr>
        <w:t>「</w:t>
      </w:r>
      <w:r w:rsidR="0064051F" w:rsidRPr="009A466D">
        <w:rPr>
          <w:rFonts w:hint="eastAsia"/>
          <w:b/>
          <w:sz w:val="22"/>
          <w:szCs w:val="22"/>
          <w:lang w:eastAsia="ja-JP"/>
        </w:rPr>
        <w:t>SOC;</w:t>
      </w:r>
      <w:r w:rsidR="000F6C44" w:rsidRPr="009A466D">
        <w:rPr>
          <w:rFonts w:hint="eastAsia"/>
          <w:b/>
          <w:i/>
          <w:sz w:val="22"/>
          <w:szCs w:val="22"/>
          <w:lang w:eastAsia="ja-JP"/>
        </w:rPr>
        <w:t xml:space="preserve"> </w:t>
      </w:r>
      <w:r w:rsidR="0064051F"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の最も顕著な特徴は</w:t>
      </w:r>
      <w:r w:rsidR="0064051F" w:rsidRPr="009A466D">
        <w:rPr>
          <w:rFonts w:hint="eastAsia"/>
          <w:sz w:val="22"/>
          <w:szCs w:val="22"/>
          <w:lang w:eastAsia="ja-JP"/>
        </w:rPr>
        <w:t xml:space="preserve">1) </w:t>
      </w:r>
      <w:r w:rsidR="0064051F" w:rsidRPr="009A466D">
        <w:rPr>
          <w:rFonts w:hint="eastAsia"/>
          <w:sz w:val="22"/>
          <w:szCs w:val="22"/>
          <w:lang w:eastAsia="ja-JP"/>
        </w:rPr>
        <w:t>内容（即ち、医学的状態に関連する内容ではなく臨床検査に関連する内容であること）、および</w:t>
      </w:r>
      <w:r w:rsidR="0064051F" w:rsidRPr="009A466D">
        <w:rPr>
          <w:rFonts w:hint="eastAsia"/>
          <w:sz w:val="22"/>
          <w:szCs w:val="22"/>
          <w:lang w:eastAsia="ja-JP"/>
        </w:rPr>
        <w:t xml:space="preserve">2) </w:t>
      </w:r>
      <w:r w:rsidR="0064051F" w:rsidRPr="009A466D">
        <w:rPr>
          <w:rFonts w:hint="eastAsia"/>
          <w:sz w:val="22"/>
          <w:szCs w:val="22"/>
          <w:lang w:eastAsia="ja-JP"/>
        </w:rPr>
        <w:t>単軸構造であることである。</w:t>
      </w:r>
      <w:r w:rsidR="00615B94" w:rsidRPr="009A466D">
        <w:rPr>
          <w:sz w:val="22"/>
          <w:szCs w:val="22"/>
          <w:lang w:eastAsia="ja-JP"/>
        </w:rPr>
        <w:br/>
      </w:r>
      <w:r w:rsidR="0064051F" w:rsidRPr="009A466D">
        <w:rPr>
          <w:rFonts w:hint="eastAsia"/>
          <w:sz w:val="22"/>
          <w:szCs w:val="22"/>
          <w:lang w:eastAsia="ja-JP"/>
        </w:rPr>
        <w:t>臨床検査とは</w:t>
      </w:r>
      <w:r w:rsidR="0064051F" w:rsidRPr="009A466D">
        <w:rPr>
          <w:rFonts w:hint="eastAsia"/>
          <w:sz w:val="22"/>
          <w:szCs w:val="22"/>
          <w:lang w:eastAsia="ja-JP"/>
        </w:rPr>
        <w:t>MedDRA</w:t>
      </w:r>
      <w:r w:rsidR="0064051F" w:rsidRPr="009A466D">
        <w:rPr>
          <w:rFonts w:hint="eastAsia"/>
          <w:sz w:val="22"/>
          <w:szCs w:val="22"/>
          <w:lang w:eastAsia="ja-JP"/>
        </w:rPr>
        <w:t>では臨床的な検査室での検査（生検を含む）、放射線検査、</w:t>
      </w:r>
      <w:r w:rsidR="005537A0" w:rsidRPr="009A466D">
        <w:rPr>
          <w:rFonts w:hint="eastAsia"/>
          <w:sz w:val="22"/>
          <w:szCs w:val="22"/>
          <w:lang w:eastAsia="ja-JP"/>
        </w:rPr>
        <w:t>身体</w:t>
      </w:r>
      <w:r w:rsidR="0064051F" w:rsidRPr="009A466D">
        <w:rPr>
          <w:rFonts w:hint="eastAsia"/>
          <w:sz w:val="22"/>
          <w:szCs w:val="22"/>
          <w:lang w:eastAsia="ja-JP"/>
        </w:rPr>
        <w:t>的</w:t>
      </w:r>
      <w:r w:rsidR="00236487" w:rsidRPr="009A466D">
        <w:rPr>
          <w:rFonts w:hint="eastAsia"/>
          <w:sz w:val="22"/>
          <w:szCs w:val="22"/>
          <w:lang w:eastAsia="ja-JP"/>
        </w:rPr>
        <w:t>診察</w:t>
      </w:r>
      <w:r w:rsidR="0064051F" w:rsidRPr="009A466D">
        <w:rPr>
          <w:rFonts w:hint="eastAsia"/>
          <w:sz w:val="22"/>
          <w:szCs w:val="22"/>
          <w:lang w:eastAsia="ja-JP"/>
        </w:rPr>
        <w:t>、生理学的検査（例：肺機能検査）などを指している。</w:t>
      </w:r>
    </w:p>
    <w:p w14:paraId="6DD08844" w14:textId="77777777" w:rsidR="0064051F" w:rsidRPr="009A466D" w:rsidRDefault="00D03224" w:rsidP="002A27BC">
      <w:pPr>
        <w:spacing w:before="50"/>
        <w:ind w:leftChars="-1" w:hanging="2"/>
        <w:rPr>
          <w:sz w:val="22"/>
          <w:szCs w:val="22"/>
          <w:lang w:eastAsia="ja-JP"/>
        </w:rPr>
      </w:pPr>
      <w:r>
        <w:rPr>
          <w:rFonts w:hint="eastAsia"/>
          <w:sz w:val="22"/>
          <w:szCs w:val="22"/>
          <w:lang w:eastAsia="ja-JP"/>
        </w:rPr>
        <w:t>「</w:t>
      </w:r>
      <w:r w:rsidR="0064051F" w:rsidRPr="009A466D">
        <w:rPr>
          <w:rFonts w:hint="eastAsia"/>
          <w:b/>
          <w:sz w:val="22"/>
          <w:szCs w:val="22"/>
          <w:lang w:eastAsia="ja-JP"/>
        </w:rPr>
        <w:t>SOC</w:t>
      </w:r>
      <w:r w:rsidR="000F6C44" w:rsidRPr="009A466D">
        <w:rPr>
          <w:rFonts w:hint="eastAsia"/>
          <w:b/>
          <w:sz w:val="22"/>
          <w:szCs w:val="22"/>
          <w:lang w:eastAsia="ja-JP"/>
        </w:rPr>
        <w:t xml:space="preserve">; </w:t>
      </w:r>
      <w:r w:rsidR="0064051F"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に含まれる</w:t>
      </w:r>
      <w:r w:rsidR="0064051F" w:rsidRPr="009A466D">
        <w:rPr>
          <w:rFonts w:hint="eastAsia"/>
          <w:sz w:val="22"/>
          <w:szCs w:val="22"/>
          <w:lang w:eastAsia="ja-JP"/>
        </w:rPr>
        <w:t>PT</w:t>
      </w:r>
      <w:r w:rsidR="0064051F" w:rsidRPr="009A466D">
        <w:rPr>
          <w:rFonts w:hint="eastAsia"/>
          <w:sz w:val="22"/>
          <w:szCs w:val="22"/>
          <w:lang w:eastAsia="ja-JP"/>
        </w:rPr>
        <w:t>は臨床検査法とその定性的結果に限定されている（例：</w:t>
      </w:r>
      <w:r>
        <w:rPr>
          <w:rFonts w:hint="eastAsia"/>
          <w:sz w:val="22"/>
          <w:szCs w:val="22"/>
          <w:lang w:eastAsia="ja-JP"/>
        </w:rPr>
        <w:t>「</w:t>
      </w:r>
      <w:r w:rsidR="0064051F" w:rsidRPr="009A466D">
        <w:rPr>
          <w:rFonts w:hint="eastAsia"/>
          <w:b/>
          <w:sz w:val="22"/>
          <w:szCs w:val="22"/>
          <w:lang w:eastAsia="ja-JP"/>
        </w:rPr>
        <w:t>PT</w:t>
      </w:r>
      <w:r w:rsidR="00124943" w:rsidRPr="009A466D">
        <w:rPr>
          <w:rFonts w:hint="eastAsia"/>
          <w:b/>
          <w:sz w:val="22"/>
          <w:szCs w:val="22"/>
          <w:lang w:eastAsia="ja-JP"/>
        </w:rPr>
        <w:t>;</w:t>
      </w:r>
      <w:r w:rsidR="00124943" w:rsidRPr="009A466D">
        <w:rPr>
          <w:rFonts w:hint="eastAsia"/>
          <w:b/>
          <w:i/>
          <w:sz w:val="22"/>
          <w:szCs w:val="22"/>
          <w:lang w:eastAsia="ja-JP"/>
        </w:rPr>
        <w:t xml:space="preserve"> </w:t>
      </w:r>
      <w:r w:rsidR="0064051F" w:rsidRPr="009A466D">
        <w:rPr>
          <w:rFonts w:hint="eastAsia"/>
          <w:b/>
          <w:i/>
          <w:sz w:val="22"/>
          <w:szCs w:val="22"/>
          <w:lang w:eastAsia="ja-JP"/>
        </w:rPr>
        <w:t>血中ナトリウム減少</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124943" w:rsidRPr="009A466D">
        <w:rPr>
          <w:rFonts w:hint="eastAsia"/>
          <w:b/>
          <w:sz w:val="22"/>
          <w:szCs w:val="22"/>
          <w:lang w:eastAsia="ja-JP"/>
        </w:rPr>
        <w:t xml:space="preserve"> </w:t>
      </w:r>
      <w:r w:rsidR="0064051F" w:rsidRPr="009A466D">
        <w:rPr>
          <w:rFonts w:hint="eastAsia"/>
          <w:b/>
          <w:i/>
          <w:sz w:val="22"/>
          <w:szCs w:val="22"/>
          <w:lang w:eastAsia="ja-JP"/>
        </w:rPr>
        <w:t>血中ブドウ糖正常</w:t>
      </w:r>
      <w:r w:rsidR="00D44640">
        <w:rPr>
          <w:rFonts w:hint="eastAsia"/>
          <w:sz w:val="22"/>
          <w:szCs w:val="22"/>
          <w:lang w:eastAsia="ja-JP"/>
        </w:rPr>
        <w:t>」</w:t>
      </w:r>
      <w:r w:rsidR="0064051F" w:rsidRPr="009A466D">
        <w:rPr>
          <w:rFonts w:hint="eastAsia"/>
          <w:sz w:val="22"/>
          <w:szCs w:val="22"/>
          <w:lang w:eastAsia="ja-JP"/>
        </w:rPr>
        <w:t>）</w:t>
      </w:r>
      <w:r w:rsidR="000F6C44" w:rsidRPr="009A466D">
        <w:rPr>
          <w:rFonts w:hint="eastAsia"/>
          <w:sz w:val="22"/>
          <w:szCs w:val="22"/>
          <w:lang w:eastAsia="ja-JP"/>
        </w:rPr>
        <w:t>。</w:t>
      </w:r>
      <w:r w:rsidR="0064051F" w:rsidRPr="009A466D">
        <w:rPr>
          <w:rFonts w:hint="eastAsia"/>
          <w:sz w:val="22"/>
          <w:szCs w:val="22"/>
          <w:lang w:eastAsia="ja-JP"/>
        </w:rPr>
        <w:t>医学的状態</w:t>
      </w:r>
      <w:r w:rsidR="003A2E1E" w:rsidRPr="009A466D">
        <w:rPr>
          <w:rFonts w:hint="eastAsia"/>
          <w:sz w:val="22"/>
          <w:szCs w:val="22"/>
          <w:lang w:eastAsia="ja-JP"/>
        </w:rPr>
        <w:t>（例：</w:t>
      </w:r>
      <w:r>
        <w:rPr>
          <w:rFonts w:hint="eastAsia"/>
          <w:sz w:val="22"/>
          <w:szCs w:val="22"/>
          <w:lang w:eastAsia="ja-JP"/>
        </w:rPr>
        <w:t>「</w:t>
      </w:r>
      <w:r w:rsidR="002A27BC" w:rsidRPr="009A466D">
        <w:rPr>
          <w:rFonts w:hint="eastAsia"/>
          <w:sz w:val="22"/>
          <w:szCs w:val="22"/>
          <w:lang w:eastAsia="ja-JP"/>
        </w:rPr>
        <w:t>高血糖</w:t>
      </w:r>
      <w:r w:rsidR="00D44640">
        <w:rPr>
          <w:rFonts w:hint="eastAsia"/>
          <w:sz w:val="22"/>
          <w:szCs w:val="22"/>
          <w:lang w:eastAsia="ja-JP"/>
        </w:rPr>
        <w:t>」</w:t>
      </w:r>
      <w:r w:rsidR="003A2E1E" w:rsidRPr="009A466D">
        <w:rPr>
          <w:rFonts w:hint="eastAsia"/>
          <w:sz w:val="22"/>
          <w:szCs w:val="22"/>
          <w:lang w:eastAsia="ja-JP"/>
        </w:rPr>
        <w:t>）</w:t>
      </w:r>
      <w:r w:rsidR="0064051F" w:rsidRPr="009A466D">
        <w:rPr>
          <w:rFonts w:hint="eastAsia"/>
          <w:sz w:val="22"/>
          <w:szCs w:val="22"/>
          <w:lang w:eastAsia="ja-JP"/>
        </w:rPr>
        <w:t>もしくは医学的状態と臨床検査の複合概念を表す用語は本</w:t>
      </w:r>
      <w:r w:rsidR="0064051F" w:rsidRPr="009A466D">
        <w:rPr>
          <w:rFonts w:hint="eastAsia"/>
          <w:sz w:val="22"/>
          <w:szCs w:val="22"/>
          <w:lang w:eastAsia="ja-JP"/>
        </w:rPr>
        <w:t>SOC</w:t>
      </w:r>
      <w:r w:rsidR="0064051F" w:rsidRPr="009A466D">
        <w:rPr>
          <w:rFonts w:hint="eastAsia"/>
          <w:sz w:val="22"/>
          <w:szCs w:val="22"/>
          <w:lang w:eastAsia="ja-JP"/>
        </w:rPr>
        <w:t>には含まれず、関連する障害を表す</w:t>
      </w:r>
      <w:r w:rsidR="0064051F" w:rsidRPr="009A466D">
        <w:rPr>
          <w:rFonts w:hint="eastAsia"/>
          <w:sz w:val="22"/>
          <w:szCs w:val="22"/>
          <w:lang w:eastAsia="ja-JP"/>
        </w:rPr>
        <w:t>SOC</w:t>
      </w:r>
      <w:r w:rsidR="0064051F" w:rsidRPr="009A466D">
        <w:rPr>
          <w:rFonts w:hint="eastAsia"/>
          <w:sz w:val="22"/>
          <w:szCs w:val="22"/>
          <w:lang w:eastAsia="ja-JP"/>
        </w:rPr>
        <w:t>に収載される（例：</w:t>
      </w:r>
      <w:r>
        <w:rPr>
          <w:rFonts w:hint="eastAsia"/>
          <w:sz w:val="22"/>
          <w:szCs w:val="22"/>
          <w:lang w:eastAsia="ja-JP"/>
        </w:rPr>
        <w:t>「</w:t>
      </w:r>
      <w:r w:rsidR="0064051F" w:rsidRPr="009A466D">
        <w:rPr>
          <w:rFonts w:hint="eastAsia"/>
          <w:b/>
          <w:sz w:val="22"/>
          <w:szCs w:val="22"/>
          <w:lang w:eastAsia="ja-JP"/>
        </w:rPr>
        <w:t>PT;</w:t>
      </w:r>
      <w:r w:rsidR="00124943" w:rsidRPr="009A466D">
        <w:rPr>
          <w:rFonts w:hint="eastAsia"/>
          <w:b/>
          <w:sz w:val="22"/>
          <w:szCs w:val="22"/>
          <w:lang w:eastAsia="ja-JP"/>
        </w:rPr>
        <w:t xml:space="preserve"> </w:t>
      </w:r>
      <w:r w:rsidR="0064051F" w:rsidRPr="009A466D">
        <w:rPr>
          <w:rFonts w:hint="eastAsia"/>
          <w:b/>
          <w:i/>
          <w:sz w:val="22"/>
          <w:szCs w:val="22"/>
          <w:lang w:eastAsia="ja-JP"/>
        </w:rPr>
        <w:t>高浸透圧状態</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124943" w:rsidRPr="009A466D">
        <w:rPr>
          <w:rFonts w:hint="eastAsia"/>
          <w:b/>
          <w:sz w:val="22"/>
          <w:szCs w:val="22"/>
          <w:lang w:eastAsia="ja-JP"/>
        </w:rPr>
        <w:t xml:space="preserve"> </w:t>
      </w:r>
      <w:r w:rsidR="0064051F" w:rsidRPr="009A466D">
        <w:rPr>
          <w:rFonts w:hint="eastAsia"/>
          <w:b/>
          <w:i/>
          <w:sz w:val="22"/>
          <w:szCs w:val="22"/>
          <w:lang w:eastAsia="ja-JP"/>
        </w:rPr>
        <w:t>ヘモジデリン沈着症</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124943" w:rsidRPr="009A466D">
        <w:rPr>
          <w:rFonts w:hint="eastAsia"/>
          <w:b/>
          <w:sz w:val="22"/>
          <w:szCs w:val="22"/>
          <w:lang w:eastAsia="ja-JP"/>
        </w:rPr>
        <w:t xml:space="preserve"> </w:t>
      </w:r>
      <w:r w:rsidR="0064051F" w:rsidRPr="009A466D">
        <w:rPr>
          <w:rFonts w:hint="eastAsia"/>
          <w:b/>
          <w:i/>
          <w:sz w:val="22"/>
          <w:szCs w:val="22"/>
          <w:lang w:eastAsia="ja-JP"/>
        </w:rPr>
        <w:t>起立性蛋白尿症</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124943" w:rsidRPr="009A466D">
        <w:rPr>
          <w:rFonts w:hint="eastAsia"/>
          <w:b/>
          <w:i/>
          <w:sz w:val="22"/>
          <w:szCs w:val="22"/>
          <w:lang w:eastAsia="ja-JP"/>
        </w:rPr>
        <w:t xml:space="preserve"> </w:t>
      </w:r>
      <w:r w:rsidR="0064051F" w:rsidRPr="009A466D">
        <w:rPr>
          <w:rFonts w:hint="eastAsia"/>
          <w:b/>
          <w:i/>
          <w:sz w:val="22"/>
          <w:szCs w:val="22"/>
          <w:lang w:eastAsia="ja-JP"/>
        </w:rPr>
        <w:t>腎性糖尿</w:t>
      </w:r>
      <w:r w:rsidR="00D44640">
        <w:rPr>
          <w:rFonts w:hint="eastAsia"/>
          <w:sz w:val="22"/>
          <w:szCs w:val="22"/>
          <w:lang w:eastAsia="ja-JP"/>
        </w:rPr>
        <w:t>」</w:t>
      </w:r>
      <w:r w:rsidR="0064051F" w:rsidRPr="009A466D">
        <w:rPr>
          <w:rFonts w:hint="eastAsia"/>
          <w:sz w:val="22"/>
          <w:szCs w:val="22"/>
          <w:lang w:eastAsia="ja-JP"/>
        </w:rPr>
        <w:t>）</w:t>
      </w:r>
      <w:r w:rsidR="003A2E1E" w:rsidRPr="009A466D">
        <w:rPr>
          <w:rFonts w:hint="eastAsia"/>
          <w:sz w:val="22"/>
          <w:szCs w:val="22"/>
          <w:lang w:eastAsia="ja-JP"/>
        </w:rPr>
        <w:t>。</w:t>
      </w:r>
    </w:p>
    <w:p w14:paraId="74087995" w14:textId="77777777" w:rsidR="0064051F" w:rsidRPr="009A466D" w:rsidRDefault="00D03224" w:rsidP="00E41AA8">
      <w:pPr>
        <w:spacing w:beforeLines="50" w:before="120"/>
        <w:ind w:leftChars="-1" w:left="-2"/>
        <w:rPr>
          <w:sz w:val="22"/>
          <w:szCs w:val="22"/>
          <w:lang w:eastAsia="ja-JP"/>
        </w:rPr>
      </w:pPr>
      <w:r>
        <w:rPr>
          <w:rFonts w:hint="eastAsia"/>
          <w:sz w:val="22"/>
          <w:szCs w:val="22"/>
          <w:lang w:eastAsia="ja-JP"/>
        </w:rPr>
        <w:t>「</w:t>
      </w:r>
      <w:r w:rsidR="0064051F" w:rsidRPr="009A466D">
        <w:rPr>
          <w:rFonts w:hint="eastAsia"/>
          <w:b/>
          <w:sz w:val="22"/>
          <w:szCs w:val="22"/>
          <w:lang w:eastAsia="ja-JP"/>
        </w:rPr>
        <w:t>SOC;</w:t>
      </w:r>
      <w:r w:rsidR="00C27FB2" w:rsidRPr="009A466D">
        <w:rPr>
          <w:rFonts w:hint="eastAsia"/>
          <w:b/>
          <w:sz w:val="22"/>
          <w:szCs w:val="22"/>
          <w:lang w:eastAsia="ja-JP"/>
        </w:rPr>
        <w:t xml:space="preserve"> </w:t>
      </w:r>
      <w:r w:rsidR="0064051F"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に含まれる用語は</w:t>
      </w:r>
      <w:r w:rsidR="00DA74A4" w:rsidRPr="009A466D">
        <w:rPr>
          <w:rFonts w:hint="eastAsia"/>
          <w:sz w:val="22"/>
          <w:szCs w:val="22"/>
          <w:lang w:eastAsia="ja-JP"/>
        </w:rPr>
        <w:t>本</w:t>
      </w:r>
      <w:r w:rsidR="00DA74A4" w:rsidRPr="009A466D">
        <w:rPr>
          <w:rFonts w:hint="eastAsia"/>
          <w:sz w:val="22"/>
          <w:szCs w:val="22"/>
          <w:lang w:eastAsia="ja-JP"/>
        </w:rPr>
        <w:t>SOC</w:t>
      </w:r>
      <w:r w:rsidR="0064051F" w:rsidRPr="009A466D">
        <w:rPr>
          <w:rFonts w:hint="eastAsia"/>
          <w:b/>
          <w:bCs/>
          <w:sz w:val="22"/>
          <w:szCs w:val="22"/>
          <w:lang w:eastAsia="ja-JP"/>
        </w:rPr>
        <w:t>のみに</w:t>
      </w:r>
      <w:r w:rsidR="0064051F" w:rsidRPr="009A466D">
        <w:rPr>
          <w:rFonts w:hint="eastAsia"/>
          <w:sz w:val="22"/>
          <w:szCs w:val="22"/>
          <w:lang w:eastAsia="ja-JP"/>
        </w:rPr>
        <w:t>リンクしており、他の</w:t>
      </w:r>
      <w:r w:rsidR="0064051F" w:rsidRPr="009A466D">
        <w:rPr>
          <w:rFonts w:hint="eastAsia"/>
          <w:sz w:val="22"/>
          <w:szCs w:val="22"/>
          <w:lang w:eastAsia="ja-JP"/>
        </w:rPr>
        <w:t>SOC</w:t>
      </w:r>
      <w:r w:rsidR="0064051F" w:rsidRPr="009A466D">
        <w:rPr>
          <w:rFonts w:hint="eastAsia"/>
          <w:sz w:val="22"/>
          <w:szCs w:val="22"/>
          <w:lang w:eastAsia="ja-JP"/>
        </w:rPr>
        <w:t>にはリンクしていない（即ち</w:t>
      </w:r>
      <w:r>
        <w:rPr>
          <w:rFonts w:hint="eastAsia"/>
          <w:sz w:val="22"/>
          <w:szCs w:val="22"/>
          <w:lang w:eastAsia="ja-JP"/>
        </w:rPr>
        <w:t>「</w:t>
      </w:r>
      <w:r w:rsidR="0064051F" w:rsidRPr="009A466D">
        <w:rPr>
          <w:rFonts w:hint="eastAsia"/>
          <w:b/>
          <w:sz w:val="22"/>
          <w:szCs w:val="22"/>
          <w:lang w:eastAsia="ja-JP"/>
        </w:rPr>
        <w:t>SOC;</w:t>
      </w:r>
      <w:r w:rsidR="00C27FB2" w:rsidRPr="009A466D">
        <w:rPr>
          <w:rFonts w:hint="eastAsia"/>
          <w:b/>
          <w:sz w:val="22"/>
          <w:szCs w:val="22"/>
          <w:lang w:eastAsia="ja-JP"/>
        </w:rPr>
        <w:t xml:space="preserve"> </w:t>
      </w:r>
      <w:r w:rsidR="0064051F"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は単軸構造である）。従って、複数軸にリンクしないこれらの用語に関して</w:t>
      </w:r>
      <w:r w:rsidR="0064051F" w:rsidRPr="009A466D">
        <w:rPr>
          <w:rFonts w:hint="eastAsia"/>
          <w:sz w:val="22"/>
          <w:szCs w:val="22"/>
          <w:lang w:eastAsia="ja-JP"/>
        </w:rPr>
        <w:t>MedDRA</w:t>
      </w:r>
      <w:r w:rsidR="0064051F" w:rsidRPr="009A466D">
        <w:rPr>
          <w:rFonts w:hint="eastAsia"/>
          <w:sz w:val="22"/>
          <w:szCs w:val="22"/>
          <w:lang w:eastAsia="ja-JP"/>
        </w:rPr>
        <w:t>でコーディングされたデータ</w:t>
      </w:r>
      <w:r w:rsidR="00221121" w:rsidRPr="009A466D">
        <w:rPr>
          <w:rFonts w:hint="eastAsia"/>
          <w:sz w:val="22"/>
          <w:szCs w:val="22"/>
          <w:lang w:eastAsia="ja-JP"/>
        </w:rPr>
        <w:t>を対象に</w:t>
      </w:r>
      <w:r w:rsidR="0064051F" w:rsidRPr="009A466D">
        <w:rPr>
          <w:rFonts w:hint="eastAsia"/>
          <w:sz w:val="22"/>
          <w:szCs w:val="22"/>
          <w:lang w:eastAsia="ja-JP"/>
        </w:rPr>
        <w:t>検索</w:t>
      </w:r>
      <w:r w:rsidR="00221121" w:rsidRPr="009A466D">
        <w:rPr>
          <w:rFonts w:hint="eastAsia"/>
          <w:sz w:val="22"/>
          <w:szCs w:val="22"/>
          <w:lang w:eastAsia="ja-JP"/>
        </w:rPr>
        <w:t>式</w:t>
      </w:r>
      <w:r w:rsidR="0064051F" w:rsidRPr="009A466D">
        <w:rPr>
          <w:rFonts w:hint="eastAsia"/>
          <w:sz w:val="22"/>
          <w:szCs w:val="22"/>
          <w:lang w:eastAsia="ja-JP"/>
        </w:rPr>
        <w:t>を作成する</w:t>
      </w:r>
      <w:r w:rsidR="00221121" w:rsidRPr="009A466D">
        <w:rPr>
          <w:rFonts w:hint="eastAsia"/>
          <w:sz w:val="22"/>
          <w:szCs w:val="22"/>
          <w:lang w:eastAsia="ja-JP"/>
        </w:rPr>
        <w:t>場合</w:t>
      </w:r>
      <w:r w:rsidR="0064051F" w:rsidRPr="009A466D">
        <w:rPr>
          <w:rFonts w:hint="eastAsia"/>
          <w:sz w:val="22"/>
          <w:szCs w:val="22"/>
          <w:lang w:eastAsia="ja-JP"/>
        </w:rPr>
        <w:t>は、障害を表す</w:t>
      </w:r>
      <w:r w:rsidR="0064051F" w:rsidRPr="009A466D">
        <w:rPr>
          <w:rFonts w:hint="eastAsia"/>
          <w:sz w:val="22"/>
          <w:szCs w:val="22"/>
          <w:lang w:eastAsia="ja-JP"/>
        </w:rPr>
        <w:t>SOC</w:t>
      </w:r>
      <w:r w:rsidR="0064051F" w:rsidRPr="009A466D">
        <w:rPr>
          <w:rFonts w:hint="eastAsia"/>
          <w:sz w:val="22"/>
          <w:szCs w:val="22"/>
          <w:lang w:eastAsia="ja-JP"/>
        </w:rPr>
        <w:t>（例：</w:t>
      </w:r>
      <w:r>
        <w:rPr>
          <w:rFonts w:hint="eastAsia"/>
          <w:sz w:val="22"/>
          <w:szCs w:val="22"/>
          <w:lang w:eastAsia="ja-JP"/>
        </w:rPr>
        <w:t>「</w:t>
      </w:r>
      <w:r w:rsidR="0064051F" w:rsidRPr="009A466D">
        <w:rPr>
          <w:rFonts w:hint="eastAsia"/>
          <w:b/>
          <w:bCs/>
          <w:iCs/>
          <w:sz w:val="22"/>
          <w:szCs w:val="22"/>
          <w:lang w:eastAsia="ja-JP"/>
        </w:rPr>
        <w:t>SOC;</w:t>
      </w:r>
      <w:r w:rsidR="00C27FB2" w:rsidRPr="009A466D">
        <w:rPr>
          <w:rFonts w:hint="eastAsia"/>
          <w:b/>
          <w:bCs/>
          <w:i/>
          <w:iCs/>
          <w:sz w:val="22"/>
          <w:szCs w:val="22"/>
          <w:lang w:eastAsia="ja-JP"/>
        </w:rPr>
        <w:t xml:space="preserve"> </w:t>
      </w:r>
      <w:r w:rsidR="0064051F" w:rsidRPr="009A466D">
        <w:rPr>
          <w:rFonts w:hint="eastAsia"/>
          <w:b/>
          <w:bCs/>
          <w:i/>
          <w:iCs/>
          <w:sz w:val="22"/>
          <w:szCs w:val="22"/>
          <w:lang w:eastAsia="ja-JP"/>
        </w:rPr>
        <w:t>血液およびリンパ系障害</w:t>
      </w:r>
      <w:r w:rsidR="00D44640">
        <w:rPr>
          <w:rFonts w:hint="eastAsia"/>
          <w:sz w:val="22"/>
          <w:szCs w:val="22"/>
          <w:lang w:eastAsia="ja-JP"/>
        </w:rPr>
        <w:t>」</w:t>
      </w:r>
      <w:r w:rsidR="0064051F" w:rsidRPr="009A466D">
        <w:rPr>
          <w:rFonts w:hint="eastAsia"/>
          <w:sz w:val="22"/>
          <w:szCs w:val="22"/>
          <w:lang w:eastAsia="ja-JP"/>
        </w:rPr>
        <w:t>の</w:t>
      </w:r>
      <w:r>
        <w:rPr>
          <w:rFonts w:hint="eastAsia"/>
          <w:sz w:val="22"/>
          <w:szCs w:val="22"/>
          <w:lang w:eastAsia="ja-JP"/>
        </w:rPr>
        <w:t>「</w:t>
      </w:r>
      <w:r w:rsidR="0064051F" w:rsidRPr="009A466D">
        <w:rPr>
          <w:rFonts w:hint="eastAsia"/>
          <w:b/>
          <w:sz w:val="22"/>
          <w:szCs w:val="22"/>
          <w:lang w:eastAsia="ja-JP"/>
        </w:rPr>
        <w:t>PT;</w:t>
      </w:r>
      <w:r w:rsidR="00C27FB2" w:rsidRPr="009A466D">
        <w:rPr>
          <w:rFonts w:hint="eastAsia"/>
          <w:b/>
          <w:sz w:val="22"/>
          <w:szCs w:val="22"/>
          <w:lang w:eastAsia="ja-JP"/>
        </w:rPr>
        <w:t xml:space="preserve"> </w:t>
      </w:r>
      <w:r w:rsidR="0064051F" w:rsidRPr="009A466D">
        <w:rPr>
          <w:rFonts w:hint="eastAsia"/>
          <w:b/>
          <w:i/>
          <w:sz w:val="22"/>
          <w:szCs w:val="22"/>
          <w:lang w:eastAsia="ja-JP"/>
        </w:rPr>
        <w:t>血小板減少症</w:t>
      </w:r>
      <w:r w:rsidR="00D44640">
        <w:rPr>
          <w:rFonts w:hint="eastAsia"/>
          <w:sz w:val="22"/>
          <w:szCs w:val="22"/>
          <w:lang w:eastAsia="ja-JP"/>
        </w:rPr>
        <w:t>」</w:t>
      </w:r>
      <w:r w:rsidR="0064051F" w:rsidRPr="009A466D">
        <w:rPr>
          <w:rFonts w:hint="eastAsia"/>
          <w:sz w:val="22"/>
          <w:szCs w:val="22"/>
          <w:lang w:eastAsia="ja-JP"/>
        </w:rPr>
        <w:t>）と</w:t>
      </w:r>
      <w:r w:rsidR="00EF46B8">
        <w:rPr>
          <w:rFonts w:hint="eastAsia"/>
          <w:sz w:val="22"/>
          <w:szCs w:val="22"/>
          <w:lang w:eastAsia="ja-JP"/>
        </w:rPr>
        <w:t>とも</w:t>
      </w:r>
      <w:r w:rsidR="0064051F" w:rsidRPr="009A466D">
        <w:rPr>
          <w:rFonts w:hint="eastAsia"/>
          <w:sz w:val="22"/>
          <w:szCs w:val="22"/>
          <w:lang w:eastAsia="ja-JP"/>
        </w:rPr>
        <w:t>に</w:t>
      </w:r>
      <w:r>
        <w:rPr>
          <w:rFonts w:hint="eastAsia"/>
          <w:sz w:val="22"/>
          <w:szCs w:val="22"/>
          <w:lang w:eastAsia="ja-JP"/>
        </w:rPr>
        <w:t>「</w:t>
      </w:r>
      <w:r w:rsidR="00C27FB2" w:rsidRPr="009A466D">
        <w:rPr>
          <w:rFonts w:hint="eastAsia"/>
          <w:b/>
          <w:sz w:val="22"/>
          <w:szCs w:val="22"/>
          <w:lang w:eastAsia="ja-JP"/>
        </w:rPr>
        <w:t xml:space="preserve">SOC; </w:t>
      </w:r>
      <w:r w:rsidR="00C27FB2"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に含まれる関連用語（例：</w:t>
      </w:r>
      <w:r>
        <w:rPr>
          <w:rFonts w:hint="eastAsia"/>
          <w:sz w:val="22"/>
          <w:szCs w:val="22"/>
          <w:lang w:eastAsia="ja-JP"/>
        </w:rPr>
        <w:t>「</w:t>
      </w:r>
      <w:r w:rsidR="0064051F" w:rsidRPr="009A466D">
        <w:rPr>
          <w:rFonts w:hint="eastAsia"/>
          <w:b/>
          <w:i/>
          <w:sz w:val="22"/>
          <w:szCs w:val="22"/>
          <w:lang w:eastAsia="ja-JP"/>
        </w:rPr>
        <w:t>PT;</w:t>
      </w:r>
      <w:r w:rsidR="00C27FB2" w:rsidRPr="009A466D">
        <w:rPr>
          <w:rFonts w:hint="eastAsia"/>
          <w:b/>
          <w:i/>
          <w:sz w:val="22"/>
          <w:szCs w:val="22"/>
          <w:lang w:eastAsia="ja-JP"/>
        </w:rPr>
        <w:t xml:space="preserve"> </w:t>
      </w:r>
      <w:r w:rsidR="0064051F" w:rsidRPr="009A466D">
        <w:rPr>
          <w:rFonts w:hint="eastAsia"/>
          <w:b/>
          <w:i/>
          <w:sz w:val="22"/>
          <w:szCs w:val="22"/>
          <w:lang w:eastAsia="ja-JP"/>
        </w:rPr>
        <w:t>血小板数減少</w:t>
      </w:r>
      <w:r w:rsidR="00D44640">
        <w:rPr>
          <w:rFonts w:hint="eastAsia"/>
          <w:sz w:val="22"/>
          <w:szCs w:val="22"/>
          <w:lang w:eastAsia="ja-JP"/>
        </w:rPr>
        <w:t>」</w:t>
      </w:r>
      <w:r w:rsidR="0064051F" w:rsidRPr="009A466D">
        <w:rPr>
          <w:rFonts w:hint="eastAsia"/>
          <w:sz w:val="22"/>
          <w:szCs w:val="22"/>
          <w:lang w:eastAsia="ja-JP"/>
        </w:rPr>
        <w:t>）を含めることが肝要である。</w:t>
      </w:r>
      <w:r w:rsidR="00221121" w:rsidRPr="009A466D">
        <w:rPr>
          <w:rFonts w:hint="eastAsia"/>
          <w:sz w:val="22"/>
          <w:szCs w:val="22"/>
          <w:lang w:eastAsia="ja-JP"/>
        </w:rPr>
        <w:t>何故なら</w:t>
      </w:r>
      <w:r w:rsidR="0064051F" w:rsidRPr="009A466D">
        <w:rPr>
          <w:rFonts w:hint="eastAsia"/>
          <w:sz w:val="22"/>
          <w:szCs w:val="22"/>
          <w:lang w:eastAsia="ja-JP"/>
        </w:rPr>
        <w:t>ユーザーがこれらの複数の用語をリンクさせる多軸構造を勝手に作</w:t>
      </w:r>
      <w:r w:rsidR="00066B33" w:rsidRPr="009A466D">
        <w:rPr>
          <w:rFonts w:hint="eastAsia"/>
          <w:sz w:val="22"/>
          <w:szCs w:val="22"/>
          <w:lang w:eastAsia="ja-JP"/>
        </w:rPr>
        <w:t>れない</w:t>
      </w:r>
      <w:r w:rsidR="0064051F" w:rsidRPr="009A466D">
        <w:rPr>
          <w:rFonts w:hint="eastAsia"/>
          <w:sz w:val="22"/>
          <w:szCs w:val="22"/>
          <w:lang w:eastAsia="ja-JP"/>
        </w:rPr>
        <w:t>からである。</w:t>
      </w:r>
    </w:p>
    <w:p w14:paraId="042D4417" w14:textId="77777777" w:rsidR="00705D39" w:rsidRDefault="00DA74A4" w:rsidP="00E41AA8">
      <w:pPr>
        <w:spacing w:beforeLines="50" w:before="120"/>
        <w:ind w:leftChars="-1" w:left="-2"/>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w:t>
      </w:r>
      <w:r w:rsidR="0064051F" w:rsidRPr="009A466D">
        <w:rPr>
          <w:rFonts w:hint="eastAsia"/>
          <w:sz w:val="22"/>
          <w:szCs w:val="22"/>
          <w:lang w:eastAsia="ja-JP"/>
        </w:rPr>
        <w:t>HLGT</w:t>
      </w:r>
      <w:r w:rsidR="0064051F" w:rsidRPr="009A466D">
        <w:rPr>
          <w:rFonts w:hint="eastAsia"/>
          <w:sz w:val="22"/>
          <w:szCs w:val="22"/>
          <w:lang w:eastAsia="ja-JP"/>
        </w:rPr>
        <w:t>には</w:t>
      </w:r>
      <w:r w:rsidR="00BE4CB7">
        <w:rPr>
          <w:rFonts w:hint="eastAsia"/>
          <w:sz w:val="22"/>
          <w:szCs w:val="22"/>
          <w:lang w:eastAsia="ja-JP"/>
        </w:rPr>
        <w:t>幾つかの</w:t>
      </w:r>
      <w:r w:rsidR="0064051F" w:rsidRPr="009A466D">
        <w:rPr>
          <w:rFonts w:hint="eastAsia"/>
          <w:sz w:val="22"/>
          <w:szCs w:val="22"/>
          <w:lang w:eastAsia="ja-JP"/>
        </w:rPr>
        <w:t>分類方法が用いられている。</w:t>
      </w:r>
    </w:p>
    <w:p w14:paraId="5799DCAD" w14:textId="77777777" w:rsidR="00C620DA" w:rsidRDefault="0064051F" w:rsidP="00E41AA8">
      <w:pPr>
        <w:pStyle w:val="1232"/>
        <w:numPr>
          <w:ilvl w:val="0"/>
          <w:numId w:val="16"/>
        </w:numPr>
        <w:spacing w:beforeLines="50" w:before="120" w:line="240" w:lineRule="auto"/>
        <w:rPr>
          <w:rFonts w:ascii="Century" w:eastAsia="ＭＳ 明朝" w:hAnsi="Century"/>
          <w:b w:val="0"/>
          <w:bCs/>
          <w:sz w:val="22"/>
          <w:szCs w:val="22"/>
          <w:lang w:eastAsia="ja-JP"/>
        </w:rPr>
      </w:pPr>
      <w:r w:rsidRPr="009A466D">
        <w:rPr>
          <w:rFonts w:ascii="Century" w:eastAsia="ＭＳ 明朝" w:hAnsi="Century" w:hint="eastAsia"/>
          <w:b w:val="0"/>
          <w:bCs/>
          <w:sz w:val="22"/>
          <w:szCs w:val="22"/>
          <w:lang w:eastAsia="ja-JP"/>
        </w:rPr>
        <w:t>幾つかの</w:t>
      </w:r>
      <w:r w:rsidRPr="009A466D">
        <w:rPr>
          <w:rFonts w:ascii="Century" w:eastAsia="ＭＳ 明朝" w:hAnsi="Century" w:hint="eastAsia"/>
          <w:b w:val="0"/>
          <w:bCs/>
          <w:sz w:val="22"/>
          <w:szCs w:val="22"/>
          <w:lang w:eastAsia="ja-JP"/>
        </w:rPr>
        <w:t>HLGT</w:t>
      </w:r>
      <w:r w:rsidRPr="009A466D">
        <w:rPr>
          <w:rFonts w:ascii="Century" w:eastAsia="ＭＳ 明朝" w:hAnsi="Century" w:hint="eastAsia"/>
          <w:b w:val="0"/>
          <w:bCs/>
          <w:sz w:val="22"/>
          <w:szCs w:val="22"/>
          <w:lang w:eastAsia="ja-JP"/>
        </w:rPr>
        <w:t>は、器官別、または特定器官を通常臨床学的に用いられている分類によりグループ分けしている（例：</w:t>
      </w:r>
      <w:r w:rsidR="00D03224">
        <w:rPr>
          <w:rFonts w:ascii="Century" w:eastAsia="ＭＳ 明朝" w:hAnsi="Century" w:hint="eastAsia"/>
          <w:b w:val="0"/>
          <w:bCs/>
          <w:sz w:val="22"/>
          <w:szCs w:val="22"/>
          <w:lang w:eastAsia="ja-JP"/>
        </w:rPr>
        <w:t>「</w:t>
      </w:r>
      <w:r w:rsidRPr="009A466D">
        <w:rPr>
          <w:rFonts w:ascii="Century" w:eastAsia="ＭＳ 明朝" w:hAnsi="Century" w:hint="eastAsia"/>
          <w:sz w:val="22"/>
          <w:szCs w:val="22"/>
          <w:lang w:eastAsia="ja-JP"/>
        </w:rPr>
        <w:t>HLGT;</w:t>
      </w:r>
      <w:r w:rsidR="00066B33" w:rsidRPr="009A466D">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皮膚検査</w:t>
      </w:r>
      <w:r w:rsidR="00D44640">
        <w:rPr>
          <w:rFonts w:ascii="Century" w:eastAsia="ＭＳ 明朝" w:hAnsi="Century" w:hint="eastAsia"/>
          <w:b w:val="0"/>
          <w:bCs/>
          <w:iCs/>
          <w:sz w:val="22"/>
          <w:szCs w:val="22"/>
          <w:lang w:eastAsia="ja-JP"/>
        </w:rPr>
        <w:t>」</w:t>
      </w:r>
      <w:r w:rsidRPr="009A466D">
        <w:rPr>
          <w:rFonts w:ascii="Century" w:eastAsia="ＭＳ 明朝" w:hAnsi="Century" w:hint="eastAsia"/>
          <w:b w:val="0"/>
          <w:bCs/>
          <w:iCs/>
          <w:sz w:val="22"/>
          <w:szCs w:val="22"/>
          <w:lang w:eastAsia="ja-JP"/>
        </w:rPr>
        <w:t>、</w:t>
      </w:r>
      <w:r w:rsidR="00D03224">
        <w:rPr>
          <w:rFonts w:ascii="Century" w:eastAsia="ＭＳ 明朝" w:hAnsi="Century" w:hint="eastAsia"/>
          <w:b w:val="0"/>
          <w:bCs/>
          <w:iCs/>
          <w:sz w:val="22"/>
          <w:szCs w:val="22"/>
          <w:lang w:eastAsia="ja-JP"/>
        </w:rPr>
        <w:t>「</w:t>
      </w:r>
      <w:r w:rsidRPr="009A466D">
        <w:rPr>
          <w:rFonts w:ascii="Century" w:eastAsia="ＭＳ 明朝" w:hAnsi="Century" w:hint="eastAsia"/>
          <w:sz w:val="22"/>
          <w:szCs w:val="22"/>
          <w:lang w:eastAsia="ja-JP"/>
        </w:rPr>
        <w:t>HLGT;</w:t>
      </w:r>
      <w:r w:rsidR="00066B33" w:rsidRPr="009A466D">
        <w:rPr>
          <w:rFonts w:ascii="Century" w:eastAsia="ＭＳ 明朝" w:hAnsi="Century" w:hint="eastAsia"/>
          <w:i/>
          <w:sz w:val="22"/>
          <w:szCs w:val="22"/>
          <w:lang w:eastAsia="ja-JP"/>
        </w:rPr>
        <w:t xml:space="preserve"> </w:t>
      </w:r>
      <w:r w:rsidRPr="009A466D">
        <w:rPr>
          <w:rFonts w:ascii="Century" w:eastAsia="ＭＳ 明朝" w:hAnsi="Century" w:hint="eastAsia"/>
          <w:i/>
          <w:sz w:val="22"/>
          <w:szCs w:val="22"/>
          <w:lang w:eastAsia="ja-JP"/>
        </w:rPr>
        <w:t>消化管検査</w:t>
      </w:r>
      <w:r w:rsidR="00D44640">
        <w:rPr>
          <w:rFonts w:ascii="Century" w:eastAsia="ＭＳ 明朝" w:hAnsi="Century" w:hint="eastAsia"/>
          <w:b w:val="0"/>
          <w:bCs/>
          <w:iCs/>
          <w:sz w:val="22"/>
          <w:szCs w:val="22"/>
          <w:lang w:eastAsia="ja-JP"/>
        </w:rPr>
        <w:t>」</w:t>
      </w:r>
      <w:r w:rsidRPr="009A466D">
        <w:rPr>
          <w:rFonts w:ascii="Century" w:eastAsia="ＭＳ 明朝" w:hAnsi="Century" w:hint="eastAsia"/>
          <w:b w:val="0"/>
          <w:bCs/>
          <w:iCs/>
          <w:sz w:val="22"/>
          <w:szCs w:val="22"/>
          <w:lang w:eastAsia="ja-JP"/>
        </w:rPr>
        <w:t>、</w:t>
      </w:r>
      <w:r w:rsidR="00D03224">
        <w:rPr>
          <w:rFonts w:ascii="Century" w:eastAsia="ＭＳ 明朝" w:hAnsi="Century" w:hint="eastAsia"/>
          <w:b w:val="0"/>
          <w:bCs/>
          <w:iCs/>
          <w:sz w:val="22"/>
          <w:szCs w:val="22"/>
          <w:lang w:eastAsia="ja-JP"/>
        </w:rPr>
        <w:t>「</w:t>
      </w:r>
      <w:r w:rsidRPr="009A466D">
        <w:rPr>
          <w:rFonts w:ascii="Century" w:eastAsia="ＭＳ 明朝" w:hAnsi="Century" w:hint="eastAsia"/>
          <w:sz w:val="22"/>
          <w:szCs w:val="22"/>
          <w:lang w:eastAsia="ja-JP"/>
        </w:rPr>
        <w:t>HLGT;</w:t>
      </w:r>
      <w:r w:rsidR="00066B33" w:rsidRPr="009A466D">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血液学的検査（血液型検査を含む</w:t>
      </w:r>
      <w:r w:rsidR="00695F65">
        <w:rPr>
          <w:rFonts w:ascii="Century" w:eastAsia="ＭＳ 明朝" w:hAnsi="Century" w:hint="eastAsia"/>
          <w:i/>
          <w:sz w:val="22"/>
          <w:szCs w:val="22"/>
          <w:lang w:eastAsia="ja-JP"/>
        </w:rPr>
        <w:t>）</w:t>
      </w:r>
      <w:r w:rsidR="00D44640">
        <w:rPr>
          <w:rFonts w:ascii="Century" w:eastAsia="ＭＳ 明朝" w:hAnsi="Century" w:hint="eastAsia"/>
          <w:b w:val="0"/>
          <w:bCs/>
          <w:sz w:val="22"/>
          <w:szCs w:val="22"/>
          <w:lang w:eastAsia="ja-JP"/>
        </w:rPr>
        <w:t>」</w:t>
      </w:r>
      <w:r w:rsidRPr="009A466D">
        <w:rPr>
          <w:rFonts w:ascii="Century" w:eastAsia="ＭＳ 明朝" w:hAnsi="Century" w:hint="eastAsia"/>
          <w:b w:val="0"/>
          <w:bCs/>
          <w:sz w:val="22"/>
          <w:szCs w:val="22"/>
          <w:lang w:eastAsia="ja-JP"/>
        </w:rPr>
        <w:t>）</w:t>
      </w:r>
      <w:r w:rsidR="00B46FA9" w:rsidRPr="009A466D">
        <w:rPr>
          <w:rFonts w:ascii="Century" w:eastAsia="ＭＳ 明朝" w:hAnsi="Century" w:hint="eastAsia"/>
          <w:b w:val="0"/>
          <w:bCs/>
          <w:sz w:val="22"/>
          <w:szCs w:val="22"/>
          <w:lang w:eastAsia="ja-JP"/>
        </w:rPr>
        <w:t>。</w:t>
      </w:r>
    </w:p>
    <w:p w14:paraId="44B3CD23" w14:textId="77777777" w:rsidR="00C620DA" w:rsidRDefault="0064051F" w:rsidP="00E41AA8">
      <w:pPr>
        <w:pStyle w:val="1232"/>
        <w:numPr>
          <w:ilvl w:val="0"/>
          <w:numId w:val="17"/>
        </w:numPr>
        <w:spacing w:beforeLines="50" w:before="120" w:line="240" w:lineRule="auto"/>
        <w:rPr>
          <w:rFonts w:ascii="Century" w:eastAsia="ＭＳ 明朝" w:hAnsi="Century"/>
          <w:b w:val="0"/>
          <w:sz w:val="22"/>
          <w:szCs w:val="22"/>
          <w:lang w:eastAsia="ja-JP"/>
        </w:rPr>
      </w:pPr>
      <w:r w:rsidRPr="009A466D">
        <w:rPr>
          <w:rFonts w:ascii="Century" w:eastAsia="ＭＳ 明朝" w:hAnsi="Century" w:hint="eastAsia"/>
          <w:b w:val="0"/>
          <w:sz w:val="22"/>
          <w:szCs w:val="22"/>
          <w:lang w:eastAsia="ja-JP"/>
        </w:rPr>
        <w:t>他の</w:t>
      </w:r>
      <w:r w:rsidRPr="009A466D">
        <w:rPr>
          <w:rFonts w:ascii="Century" w:eastAsia="ＭＳ 明朝" w:hAnsi="Century" w:hint="eastAsia"/>
          <w:b w:val="0"/>
          <w:sz w:val="22"/>
          <w:szCs w:val="22"/>
          <w:lang w:eastAsia="ja-JP"/>
        </w:rPr>
        <w:t>HLGT</w:t>
      </w:r>
      <w:r w:rsidRPr="009A466D">
        <w:rPr>
          <w:rFonts w:ascii="Century" w:eastAsia="ＭＳ 明朝" w:hAnsi="Century" w:hint="eastAsia"/>
          <w:b w:val="0"/>
          <w:sz w:val="22"/>
          <w:szCs w:val="22"/>
          <w:lang w:eastAsia="ja-JP"/>
        </w:rPr>
        <w:t>は、単一器官にはそのまま当てはまらない分析または検査を表すもので、物質タイプまたは検査法タイプ別に分類されている（例：</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HLGT;</w:t>
      </w:r>
      <w:r w:rsidR="00B954F3" w:rsidRPr="009A466D">
        <w:rPr>
          <w:rFonts w:ascii="Century" w:eastAsia="ＭＳ 明朝" w:hAnsi="Century" w:hint="eastAsia"/>
          <w:i/>
          <w:sz w:val="22"/>
          <w:szCs w:val="22"/>
          <w:lang w:eastAsia="ja-JP"/>
        </w:rPr>
        <w:t xml:space="preserve"> </w:t>
      </w:r>
      <w:r w:rsidRPr="009A466D">
        <w:rPr>
          <w:rFonts w:ascii="Century" w:eastAsia="ＭＳ 明朝" w:hAnsi="Century" w:hint="eastAsia"/>
          <w:i/>
          <w:sz w:val="22"/>
          <w:szCs w:val="22"/>
          <w:lang w:eastAsia="ja-JP"/>
        </w:rPr>
        <w:t>水分、電解質および無機質検査</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HLGT;</w:t>
      </w:r>
      <w:r w:rsidR="000B655F" w:rsidRPr="009A466D">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脂質検査</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HLGT;</w:t>
      </w:r>
      <w:r w:rsidR="000B655F" w:rsidRPr="009A466D">
        <w:rPr>
          <w:rFonts w:ascii="Century" w:eastAsia="ＭＳ 明朝" w:hAnsi="Century" w:hint="eastAsia"/>
          <w:i/>
          <w:sz w:val="22"/>
          <w:szCs w:val="22"/>
          <w:lang w:eastAsia="ja-JP"/>
        </w:rPr>
        <w:t xml:space="preserve"> </w:t>
      </w:r>
      <w:r w:rsidRPr="009A466D">
        <w:rPr>
          <w:rFonts w:ascii="Century" w:eastAsia="ＭＳ 明朝" w:hAnsi="Century" w:hint="eastAsia"/>
          <w:i/>
          <w:sz w:val="22"/>
          <w:szCs w:val="22"/>
          <w:lang w:eastAsia="ja-JP"/>
        </w:rPr>
        <w:t>毒物学および治療薬モニタリング</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HLGT;</w:t>
      </w:r>
      <w:r w:rsidR="000B655F" w:rsidRPr="009A466D">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細胞遺伝学的検査</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HLGT;</w:t>
      </w:r>
      <w:r w:rsidR="000B655F" w:rsidRPr="009A466D">
        <w:rPr>
          <w:rFonts w:ascii="Century" w:eastAsia="ＭＳ 明朝" w:hAnsi="Century" w:hint="eastAsia"/>
          <w:i/>
          <w:sz w:val="22"/>
          <w:szCs w:val="22"/>
          <w:lang w:eastAsia="ja-JP"/>
        </w:rPr>
        <w:t xml:space="preserve"> </w:t>
      </w:r>
      <w:r w:rsidR="005537A0" w:rsidRPr="009A466D">
        <w:rPr>
          <w:rFonts w:ascii="Century" w:eastAsia="ＭＳ 明朝" w:hAnsi="Century" w:hint="eastAsia"/>
          <w:i/>
          <w:sz w:val="22"/>
          <w:szCs w:val="22"/>
          <w:lang w:eastAsia="ja-JP"/>
        </w:rPr>
        <w:t>身体</w:t>
      </w:r>
      <w:r w:rsidRPr="009A466D">
        <w:rPr>
          <w:rFonts w:ascii="Century" w:eastAsia="ＭＳ 明朝" w:hAnsi="Century" w:hint="eastAsia"/>
          <w:i/>
          <w:sz w:val="22"/>
          <w:szCs w:val="22"/>
          <w:lang w:eastAsia="ja-JP"/>
        </w:rPr>
        <w:t>的</w:t>
      </w:r>
      <w:r w:rsidR="005537A0" w:rsidRPr="009A466D">
        <w:rPr>
          <w:rFonts w:ascii="Century" w:eastAsia="ＭＳ 明朝" w:hAnsi="Century" w:hint="eastAsia"/>
          <w:i/>
          <w:sz w:val="22"/>
          <w:szCs w:val="22"/>
          <w:lang w:eastAsia="ja-JP"/>
        </w:rPr>
        <w:t>診察</w:t>
      </w:r>
      <w:r w:rsidR="00F6021E" w:rsidRPr="00F6021E">
        <w:rPr>
          <w:rFonts w:ascii="Century" w:eastAsia="ＭＳ 明朝" w:hAnsi="Century" w:hint="eastAsia"/>
          <w:i/>
          <w:sz w:val="22"/>
          <w:szCs w:val="22"/>
          <w:lang w:eastAsia="ja-JP"/>
        </w:rPr>
        <w:t>および器官系の状態に関する事項</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971078" w:rsidRPr="009A466D">
        <w:rPr>
          <w:rFonts w:ascii="Century" w:eastAsia="ＭＳ 明朝" w:hAnsi="Century" w:hint="eastAsia"/>
          <w:b w:val="0"/>
          <w:sz w:val="22"/>
          <w:szCs w:val="22"/>
          <w:lang w:eastAsia="ja-JP"/>
        </w:rPr>
        <w:t>。</w:t>
      </w:r>
    </w:p>
    <w:p w14:paraId="40D18DF5" w14:textId="77777777" w:rsidR="00C620DA" w:rsidRDefault="0064051F" w:rsidP="00E41AA8">
      <w:pPr>
        <w:pStyle w:val="1232"/>
        <w:numPr>
          <w:ilvl w:val="0"/>
          <w:numId w:val="18"/>
        </w:numPr>
        <w:spacing w:beforeLines="50" w:before="120" w:line="240" w:lineRule="auto"/>
        <w:rPr>
          <w:rFonts w:ascii="Century" w:eastAsia="ＭＳ 明朝" w:hAnsi="Century"/>
          <w:b w:val="0"/>
          <w:sz w:val="22"/>
          <w:szCs w:val="22"/>
          <w:lang w:eastAsia="ja-JP"/>
        </w:rPr>
      </w:pPr>
      <w:r w:rsidRPr="009A466D">
        <w:rPr>
          <w:rFonts w:ascii="Century" w:eastAsia="ＭＳ 明朝" w:hAnsi="Century" w:hint="eastAsia"/>
          <w:b w:val="0"/>
          <w:bCs/>
          <w:sz w:val="22"/>
          <w:szCs w:val="22"/>
          <w:lang w:eastAsia="ja-JP"/>
        </w:rPr>
        <w:t>他に分類</w:t>
      </w:r>
      <w:r w:rsidRPr="009A466D">
        <w:rPr>
          <w:rFonts w:ascii="Century" w:eastAsia="ＭＳ 明朝" w:hAnsi="Century" w:hint="eastAsia"/>
          <w:b w:val="0"/>
          <w:sz w:val="22"/>
          <w:szCs w:val="22"/>
          <w:lang w:eastAsia="ja-JP"/>
        </w:rPr>
        <w:t>されない臨床検査には</w:t>
      </w:r>
      <w:r w:rsidR="005F5F6F" w:rsidRPr="009A466D">
        <w:rPr>
          <w:rFonts w:ascii="Century" w:eastAsia="ＭＳ 明朝" w:hAnsi="Century"/>
          <w:b w:val="0"/>
          <w:sz w:val="22"/>
          <w:szCs w:val="22"/>
          <w:lang w:eastAsia="ja-JP"/>
        </w:rPr>
        <w:t>三つ</w:t>
      </w:r>
      <w:r w:rsidRPr="009A466D">
        <w:rPr>
          <w:rFonts w:ascii="Century" w:eastAsia="ＭＳ 明朝" w:hAnsi="Century" w:hint="eastAsia"/>
          <w:b w:val="0"/>
          <w:sz w:val="22"/>
          <w:szCs w:val="22"/>
          <w:lang w:eastAsia="ja-JP"/>
        </w:rPr>
        <w:t>の</w:t>
      </w:r>
      <w:r w:rsidRPr="009A466D">
        <w:rPr>
          <w:rFonts w:ascii="Century" w:eastAsia="ＭＳ 明朝" w:hAnsi="Century"/>
          <w:b w:val="0"/>
          <w:sz w:val="22"/>
          <w:szCs w:val="22"/>
          <w:lang w:eastAsia="ja-JP"/>
        </w:rPr>
        <w:t>HLGT</w:t>
      </w:r>
      <w:r w:rsidRPr="009A466D">
        <w:rPr>
          <w:rFonts w:ascii="Century" w:eastAsia="ＭＳ 明朝" w:hAnsi="Century" w:hint="eastAsia"/>
          <w:b w:val="0"/>
          <w:sz w:val="22"/>
          <w:szCs w:val="22"/>
          <w:lang w:eastAsia="ja-JP"/>
        </w:rPr>
        <w:t>が設けられている。</w:t>
      </w:r>
    </w:p>
    <w:p w14:paraId="423FCC77" w14:textId="77777777" w:rsidR="00C620DA" w:rsidRDefault="00D03224" w:rsidP="00E41AA8">
      <w:pPr>
        <w:pStyle w:val="1231"/>
        <w:numPr>
          <w:ilvl w:val="1"/>
          <w:numId w:val="3"/>
        </w:numPr>
        <w:spacing w:beforeLines="50" w:before="120" w:line="240" w:lineRule="auto"/>
        <w:rPr>
          <w:rFonts w:ascii="Century" w:eastAsia="ＭＳ 明朝" w:hAnsi="Century"/>
          <w:sz w:val="22"/>
          <w:szCs w:val="22"/>
          <w:lang w:eastAsia="ja-JP"/>
        </w:rPr>
      </w:pP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3F7A2A"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酵素検査</w:t>
      </w:r>
      <w:r w:rsidR="00695F65" w:rsidRPr="00695F65">
        <w:rPr>
          <w:rFonts w:ascii="Century" w:eastAsia="ＭＳ 明朝" w:hAnsi="Century" w:hint="eastAsia"/>
          <w:b/>
          <w:i/>
          <w:sz w:val="22"/>
          <w:szCs w:val="22"/>
          <w:lang w:eastAsia="ja-JP"/>
        </w:rPr>
        <w:t>ＮＥＣ</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は、複数の器官で起こり得る異常を識別するために一般的に行われている検査を表す用語により構成されている（</w:t>
      </w:r>
      <w:r w:rsidR="00621145" w:rsidRPr="009A466D">
        <w:rPr>
          <w:rFonts w:ascii="Century" w:eastAsia="ＭＳ 明朝" w:hAnsi="Century" w:hint="eastAsia"/>
          <w:sz w:val="22"/>
          <w:szCs w:val="22"/>
          <w:lang w:eastAsia="ja-JP"/>
        </w:rPr>
        <w:t>例：</w:t>
      </w:r>
      <w:r w:rsidR="0064051F" w:rsidRPr="009A466D">
        <w:rPr>
          <w:rFonts w:ascii="Century" w:eastAsia="ＭＳ 明朝" w:hAnsi="Century" w:hint="eastAsia"/>
          <w:sz w:val="22"/>
          <w:szCs w:val="22"/>
          <w:lang w:eastAsia="ja-JP"/>
        </w:rPr>
        <w:t>骨または肝臓障害のためのアルカリフォスファターゼ検査を含む</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3F7A2A"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組織酵素検査</w:t>
      </w:r>
      <w:r w:rsidR="00695F65" w:rsidRPr="00695F65">
        <w:rPr>
          <w:rFonts w:ascii="Century" w:eastAsia="ＭＳ 明朝" w:hAnsi="Century" w:hint="eastAsia"/>
          <w:b/>
          <w:i/>
          <w:sz w:val="22"/>
          <w:szCs w:val="22"/>
          <w:lang w:eastAsia="ja-JP"/>
        </w:rPr>
        <w:t>ＮＥＣ</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）。また、心臓、骨格筋、脳組織障害のためのクレアチンキナーゼのイソエンザイム検査（例：</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1234E4"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骨格筋および心筋検査</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）などである。</w:t>
      </w:r>
    </w:p>
    <w:p w14:paraId="2493D09E" w14:textId="77777777" w:rsidR="00C620DA" w:rsidRDefault="00D03224" w:rsidP="00E41AA8">
      <w:pPr>
        <w:pStyle w:val="1231"/>
        <w:numPr>
          <w:ilvl w:val="1"/>
          <w:numId w:val="3"/>
        </w:numPr>
        <w:spacing w:beforeLines="50" w:before="120" w:line="240" w:lineRule="auto"/>
        <w:rPr>
          <w:rFonts w:ascii="Century" w:eastAsia="ＭＳ 明朝" w:hAnsi="Century"/>
          <w:sz w:val="22"/>
          <w:szCs w:val="22"/>
          <w:lang w:eastAsia="ja-JP"/>
        </w:rPr>
      </w:pP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C104D9" w:rsidRPr="009A466D">
        <w:rPr>
          <w:rFonts w:ascii="Century" w:eastAsia="ＭＳ 明朝" w:hAnsi="Century" w:hint="eastAsia"/>
          <w:b/>
          <w:i/>
          <w:sz w:val="22"/>
          <w:szCs w:val="22"/>
          <w:lang w:eastAsia="ja-JP"/>
        </w:rPr>
        <w:t xml:space="preserve"> </w:t>
      </w:r>
      <w:r w:rsidR="0064051F" w:rsidRPr="009A466D">
        <w:rPr>
          <w:rFonts w:ascii="Century" w:eastAsia="ＭＳ 明朝" w:hAnsi="Century" w:hint="eastAsia"/>
          <w:b/>
          <w:i/>
          <w:sz w:val="22"/>
          <w:szCs w:val="22"/>
          <w:lang w:eastAsia="ja-JP"/>
        </w:rPr>
        <w:t>検査、画像および病理組織学的検査</w:t>
      </w:r>
      <w:r w:rsidR="00695F65" w:rsidRPr="00695F65">
        <w:rPr>
          <w:rFonts w:ascii="Century" w:eastAsia="ＭＳ 明朝" w:hAnsi="Century" w:hint="eastAsia"/>
          <w:b/>
          <w:i/>
          <w:sz w:val="22"/>
          <w:szCs w:val="22"/>
          <w:lang w:eastAsia="ja-JP"/>
        </w:rPr>
        <w:t>ＮＥＣ</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には、臨床検査への影響を示す用語や、非特異的臨床検査あるいは部位を特定しない画像および病理学的検査などを示す用語が含まれている。</w:t>
      </w:r>
    </w:p>
    <w:p w14:paraId="55B6F9A4" w14:textId="77777777" w:rsidR="00C620DA" w:rsidRDefault="00D03224" w:rsidP="00E41AA8">
      <w:pPr>
        <w:pStyle w:val="1231"/>
        <w:numPr>
          <w:ilvl w:val="1"/>
          <w:numId w:val="3"/>
        </w:numPr>
        <w:spacing w:beforeLines="50" w:before="120" w:line="240" w:lineRule="auto"/>
        <w:rPr>
          <w:rFonts w:ascii="Century" w:eastAsia="ＭＳ 明朝" w:hAnsi="Century"/>
          <w:sz w:val="22"/>
          <w:szCs w:val="22"/>
          <w:lang w:eastAsia="ja-JP"/>
        </w:rPr>
      </w:pP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C104D9"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蛋白および化学的検査</w:t>
      </w:r>
      <w:r w:rsidR="00695F65" w:rsidRPr="00695F65">
        <w:rPr>
          <w:rFonts w:ascii="Century" w:eastAsia="ＭＳ 明朝" w:hAnsi="Century" w:hint="eastAsia"/>
          <w:b/>
          <w:i/>
          <w:sz w:val="22"/>
          <w:szCs w:val="22"/>
          <w:lang w:eastAsia="ja-JP"/>
        </w:rPr>
        <w:t>ＮＥＣ</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には、通常は単一の臓器障害とは限定できない特定の蛋白検査（例：アルブミン検査、混濁検査）とともにレニンおよびアンギオテンシンの検査が含まれている。</w:t>
      </w:r>
    </w:p>
    <w:p w14:paraId="6793E3EA" w14:textId="77777777" w:rsidR="00C620DA" w:rsidRDefault="00D03224" w:rsidP="00E41AA8">
      <w:pPr>
        <w:pStyle w:val="1232"/>
        <w:numPr>
          <w:ilvl w:val="0"/>
          <w:numId w:val="19"/>
        </w:numPr>
        <w:spacing w:beforeLines="50" w:before="120" w:line="240" w:lineRule="auto"/>
        <w:rPr>
          <w:rFonts w:ascii="Century" w:eastAsia="ＭＳ 明朝" w:hAnsi="Century"/>
          <w:b w:val="0"/>
          <w:sz w:val="22"/>
          <w:szCs w:val="22"/>
          <w:lang w:eastAsia="ja-JP"/>
        </w:rPr>
      </w:pPr>
      <w:r>
        <w:rPr>
          <w:rFonts w:ascii="Century" w:eastAsia="ＭＳ 明朝" w:hAnsi="Century" w:hint="eastAsia"/>
          <w:b w:val="0"/>
          <w:bCs/>
          <w:sz w:val="22"/>
          <w:szCs w:val="22"/>
          <w:lang w:eastAsia="ja-JP"/>
        </w:rPr>
        <w:lastRenderedPageBreak/>
        <w:t>「</w:t>
      </w:r>
      <w:r w:rsidR="0064051F" w:rsidRPr="009A466D">
        <w:rPr>
          <w:rFonts w:ascii="Century" w:eastAsia="ＭＳ 明朝" w:hAnsi="Century" w:hint="eastAsia"/>
          <w:sz w:val="22"/>
          <w:szCs w:val="22"/>
          <w:lang w:eastAsia="ja-JP"/>
        </w:rPr>
        <w:t>HLGT;</w:t>
      </w:r>
      <w:r w:rsidR="00985156" w:rsidRPr="009A466D">
        <w:rPr>
          <w:rFonts w:ascii="Century" w:eastAsia="ＭＳ 明朝" w:hAnsi="Century" w:hint="eastAsia"/>
          <w:sz w:val="22"/>
          <w:szCs w:val="22"/>
          <w:lang w:eastAsia="ja-JP"/>
        </w:rPr>
        <w:t xml:space="preserve"> </w:t>
      </w:r>
      <w:r w:rsidR="0064051F" w:rsidRPr="009A466D">
        <w:rPr>
          <w:rFonts w:ascii="Century" w:eastAsia="ＭＳ 明朝" w:hAnsi="Century" w:hint="eastAsia"/>
          <w:i/>
          <w:sz w:val="22"/>
          <w:szCs w:val="22"/>
          <w:lang w:eastAsia="ja-JP"/>
        </w:rPr>
        <w:t>胎児および新生児検査</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は胎児および新生児のすべての検査に関する用語をグループ化している。ここには、診断、病理組織学的検査、画像検査が含まれている。</w:t>
      </w:r>
    </w:p>
    <w:p w14:paraId="2F9B71F5" w14:textId="77777777" w:rsidR="00C620DA" w:rsidRDefault="00D03224" w:rsidP="00E41AA8">
      <w:pPr>
        <w:pStyle w:val="1232"/>
        <w:numPr>
          <w:ilvl w:val="0"/>
          <w:numId w:val="20"/>
        </w:numPr>
        <w:spacing w:beforeLines="50" w:before="120" w:line="240" w:lineRule="auto"/>
        <w:rPr>
          <w:rFonts w:ascii="Century" w:eastAsia="ＭＳ 明朝" w:hAnsi="Century"/>
          <w:b w:val="0"/>
          <w:sz w:val="22"/>
          <w:szCs w:val="22"/>
          <w:lang w:eastAsia="ja-JP"/>
        </w:rPr>
      </w:pPr>
      <w:r>
        <w:rPr>
          <w:rFonts w:ascii="Century" w:eastAsia="ＭＳ 明朝" w:hAnsi="Century" w:hint="eastAsia"/>
          <w:b w:val="0"/>
          <w:sz w:val="22"/>
          <w:szCs w:val="22"/>
          <w:lang w:eastAsia="ja-JP"/>
        </w:rPr>
        <w:t>「</w:t>
      </w:r>
      <w:r w:rsidR="0064051F" w:rsidRPr="009A466D">
        <w:rPr>
          <w:rFonts w:ascii="Century" w:eastAsia="ＭＳ 明朝" w:hAnsi="Century" w:hint="eastAsia"/>
          <w:sz w:val="22"/>
          <w:szCs w:val="22"/>
          <w:lang w:eastAsia="ja-JP"/>
        </w:rPr>
        <w:t>HLGT;</w:t>
      </w:r>
      <w:r w:rsidR="00985156" w:rsidRPr="009A466D">
        <w:rPr>
          <w:rFonts w:ascii="Century" w:eastAsia="ＭＳ 明朝" w:hAnsi="Century" w:hint="eastAsia"/>
          <w:sz w:val="22"/>
          <w:szCs w:val="22"/>
          <w:lang w:eastAsia="ja-JP"/>
        </w:rPr>
        <w:t xml:space="preserve"> </w:t>
      </w:r>
      <w:r w:rsidR="00754365" w:rsidRPr="009A466D">
        <w:rPr>
          <w:rFonts w:ascii="Century" w:eastAsia="ＭＳ 明朝" w:hAnsi="Century" w:hint="eastAsia"/>
          <w:i/>
          <w:sz w:val="22"/>
          <w:szCs w:val="22"/>
          <w:lang w:eastAsia="ja-JP"/>
        </w:rPr>
        <w:t>身体</w:t>
      </w:r>
      <w:r w:rsidR="0064051F" w:rsidRPr="009A466D">
        <w:rPr>
          <w:rFonts w:ascii="Century" w:eastAsia="ＭＳ 明朝" w:hAnsi="Century" w:hint="eastAsia"/>
          <w:i/>
          <w:sz w:val="22"/>
          <w:szCs w:val="22"/>
          <w:lang w:eastAsia="ja-JP"/>
        </w:rPr>
        <w:t>的</w:t>
      </w:r>
      <w:r w:rsidR="00754365" w:rsidRPr="009A466D">
        <w:rPr>
          <w:rFonts w:ascii="Century" w:eastAsia="ＭＳ 明朝" w:hAnsi="Century" w:hint="eastAsia"/>
          <w:i/>
          <w:sz w:val="22"/>
          <w:szCs w:val="22"/>
          <w:lang w:eastAsia="ja-JP"/>
        </w:rPr>
        <w:t>診察</w:t>
      </w:r>
      <w:r w:rsidR="00767EEA">
        <w:rPr>
          <w:rFonts w:ascii="Century" w:eastAsia="ＭＳ 明朝" w:hAnsi="Century" w:hint="eastAsia"/>
          <w:i/>
          <w:sz w:val="22"/>
          <w:szCs w:val="22"/>
          <w:lang w:eastAsia="ja-JP"/>
        </w:rPr>
        <w:t>および器官系</w:t>
      </w:r>
      <w:r w:rsidR="00443389">
        <w:rPr>
          <w:rFonts w:ascii="Century" w:eastAsia="ＭＳ 明朝" w:hAnsi="Century" w:hint="eastAsia"/>
          <w:i/>
          <w:sz w:val="22"/>
          <w:szCs w:val="22"/>
          <w:lang w:eastAsia="ja-JP"/>
        </w:rPr>
        <w:t>の</w:t>
      </w:r>
      <w:r w:rsidR="00767EEA">
        <w:rPr>
          <w:rFonts w:ascii="Century" w:eastAsia="ＭＳ 明朝" w:hAnsi="Century" w:hint="eastAsia"/>
          <w:i/>
          <w:sz w:val="22"/>
          <w:szCs w:val="22"/>
          <w:lang w:eastAsia="ja-JP"/>
        </w:rPr>
        <w:t>状態</w:t>
      </w:r>
      <w:r w:rsidR="00773A34">
        <w:rPr>
          <w:rFonts w:ascii="Century" w:eastAsia="ＭＳ 明朝" w:hAnsi="Century" w:hint="eastAsia"/>
          <w:i/>
          <w:sz w:val="22"/>
          <w:szCs w:val="22"/>
          <w:lang w:eastAsia="ja-JP"/>
        </w:rPr>
        <w:t>に関する事項</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の下の</w:t>
      </w:r>
      <w:r>
        <w:rPr>
          <w:rFonts w:ascii="Century" w:eastAsia="ＭＳ 明朝" w:hAnsi="Century" w:hint="eastAsia"/>
          <w:b w:val="0"/>
          <w:sz w:val="22"/>
          <w:szCs w:val="22"/>
          <w:lang w:eastAsia="ja-JP"/>
        </w:rPr>
        <w:t>「</w:t>
      </w:r>
      <w:r w:rsidR="0064051F" w:rsidRPr="009A466D">
        <w:rPr>
          <w:rFonts w:ascii="Century" w:eastAsia="ＭＳ 明朝" w:hAnsi="Century" w:hint="eastAsia"/>
          <w:sz w:val="22"/>
          <w:szCs w:val="22"/>
          <w:lang w:eastAsia="ja-JP"/>
        </w:rPr>
        <w:t>HLT;</w:t>
      </w:r>
      <w:r w:rsidR="00985156" w:rsidRPr="009A466D">
        <w:rPr>
          <w:rFonts w:ascii="Century" w:eastAsia="ＭＳ 明朝" w:hAnsi="Century" w:hint="eastAsia"/>
          <w:sz w:val="22"/>
          <w:szCs w:val="22"/>
          <w:lang w:eastAsia="ja-JP"/>
        </w:rPr>
        <w:t xml:space="preserve"> </w:t>
      </w:r>
      <w:r w:rsidR="00754365" w:rsidRPr="009A466D">
        <w:rPr>
          <w:rFonts w:ascii="Century" w:eastAsia="ＭＳ 明朝" w:hAnsi="Century" w:hint="eastAsia"/>
          <w:i/>
          <w:sz w:val="22"/>
          <w:szCs w:val="22"/>
          <w:lang w:eastAsia="ja-JP"/>
        </w:rPr>
        <w:t>身体</w:t>
      </w:r>
      <w:r w:rsidR="00236487" w:rsidRPr="009A466D">
        <w:rPr>
          <w:rFonts w:ascii="Century" w:eastAsia="ＭＳ 明朝" w:hAnsi="Century" w:hint="eastAsia"/>
          <w:i/>
          <w:sz w:val="22"/>
          <w:szCs w:val="22"/>
          <w:lang w:eastAsia="ja-JP"/>
        </w:rPr>
        <w:t>的</w:t>
      </w:r>
      <w:r w:rsidR="00754365" w:rsidRPr="009A466D">
        <w:rPr>
          <w:rFonts w:ascii="Century" w:eastAsia="ＭＳ 明朝" w:hAnsi="Century" w:hint="eastAsia"/>
          <w:i/>
          <w:sz w:val="22"/>
          <w:szCs w:val="22"/>
          <w:lang w:eastAsia="ja-JP"/>
        </w:rPr>
        <w:t>診察</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には、検査に伴って実施される測定、例えば体温測定、体重測定などの用語が含まれている。また、</w:t>
      </w:r>
      <w:r w:rsidR="005537A0" w:rsidRPr="009A466D">
        <w:rPr>
          <w:rFonts w:ascii="Century" w:eastAsia="ＭＳ 明朝" w:hAnsi="Century" w:hint="eastAsia"/>
          <w:b w:val="0"/>
          <w:sz w:val="22"/>
          <w:szCs w:val="22"/>
          <w:lang w:eastAsia="ja-JP"/>
        </w:rPr>
        <w:t>身体</w:t>
      </w:r>
      <w:r w:rsidR="0064051F" w:rsidRPr="009A466D">
        <w:rPr>
          <w:rFonts w:ascii="Century" w:eastAsia="ＭＳ 明朝" w:hAnsi="Century" w:hint="eastAsia"/>
          <w:b w:val="0"/>
          <w:sz w:val="22"/>
          <w:szCs w:val="22"/>
          <w:lang w:eastAsia="ja-JP"/>
        </w:rPr>
        <w:t>的</w:t>
      </w:r>
      <w:r w:rsidR="00236487" w:rsidRPr="009A466D">
        <w:rPr>
          <w:rFonts w:ascii="Century" w:eastAsia="ＭＳ 明朝" w:hAnsi="Century" w:hint="eastAsia"/>
          <w:b w:val="0"/>
          <w:sz w:val="22"/>
          <w:szCs w:val="22"/>
          <w:lang w:eastAsia="ja-JP"/>
        </w:rPr>
        <w:t>診察</w:t>
      </w:r>
      <w:r w:rsidR="0064051F" w:rsidRPr="009A466D">
        <w:rPr>
          <w:rFonts w:ascii="Century" w:eastAsia="ＭＳ 明朝" w:hAnsi="Century" w:hint="eastAsia"/>
          <w:b w:val="0"/>
          <w:sz w:val="22"/>
          <w:szCs w:val="22"/>
          <w:lang w:eastAsia="ja-JP"/>
        </w:rPr>
        <w:t>によって発見される状態、</w:t>
      </w:r>
      <w:r>
        <w:rPr>
          <w:rFonts w:ascii="Century" w:eastAsia="ＭＳ 明朝" w:hAnsi="Century" w:hint="eastAsia"/>
          <w:b w:val="0"/>
          <w:sz w:val="22"/>
          <w:szCs w:val="22"/>
          <w:lang w:eastAsia="ja-JP"/>
        </w:rPr>
        <w:t>「</w:t>
      </w:r>
      <w:r w:rsidR="0064051F" w:rsidRPr="009A466D">
        <w:rPr>
          <w:rFonts w:ascii="Century" w:eastAsia="ＭＳ 明朝" w:hAnsi="Century" w:hint="eastAsia"/>
          <w:b w:val="0"/>
          <w:color w:val="000000"/>
          <w:sz w:val="22"/>
          <w:szCs w:val="22"/>
          <w:lang w:eastAsia="ja-JP"/>
        </w:rPr>
        <w:t>前立腺検査異常</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w:t>
      </w:r>
      <w:r>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打聴診音減弱</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なども含まれている。</w:t>
      </w:r>
    </w:p>
    <w:p w14:paraId="796F97B2" w14:textId="77777777" w:rsidR="00705D39" w:rsidRDefault="00DA74A4" w:rsidP="00E41AA8">
      <w:pPr>
        <w:spacing w:beforeLines="50" w:before="120"/>
        <w:ind w:leftChars="-2" w:left="-3" w:hangingChars="1" w:hanging="2"/>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に含まれる</w:t>
      </w:r>
      <w:r w:rsidR="0064051F" w:rsidRPr="009A466D">
        <w:rPr>
          <w:sz w:val="22"/>
          <w:szCs w:val="22"/>
          <w:lang w:eastAsia="ja-JP"/>
        </w:rPr>
        <w:t>HLT</w:t>
      </w:r>
      <w:r w:rsidR="0064051F" w:rsidRPr="009A466D">
        <w:rPr>
          <w:rFonts w:hint="eastAsia"/>
          <w:sz w:val="22"/>
          <w:szCs w:val="22"/>
          <w:lang w:eastAsia="ja-JP"/>
        </w:rPr>
        <w:t>は</w:t>
      </w:r>
      <w:r w:rsidR="00A47A9A" w:rsidRPr="009A466D">
        <w:rPr>
          <w:rFonts w:hint="eastAsia"/>
          <w:sz w:val="22"/>
          <w:szCs w:val="22"/>
          <w:lang w:eastAsia="ja-JP"/>
        </w:rPr>
        <w:t>概してその概念が一目瞭然</w:t>
      </w:r>
      <w:r w:rsidR="0064051F" w:rsidRPr="009A466D">
        <w:rPr>
          <w:rFonts w:hint="eastAsia"/>
          <w:sz w:val="22"/>
          <w:szCs w:val="22"/>
          <w:lang w:eastAsia="ja-JP"/>
        </w:rPr>
        <w:t>であり、次のような種々の方法に基づいて分類されている。</w:t>
      </w:r>
    </w:p>
    <w:p w14:paraId="491B83BF" w14:textId="77777777" w:rsidR="00C620DA" w:rsidRDefault="0064051F" w:rsidP="00E41AA8">
      <w:pPr>
        <w:pStyle w:val="abc"/>
        <w:numPr>
          <w:ilvl w:val="0"/>
          <w:numId w:val="21"/>
        </w:numPr>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一部の</w:t>
      </w:r>
      <w:r w:rsidRPr="009A466D">
        <w:rPr>
          <w:rFonts w:ascii="Century" w:eastAsia="ＭＳ 明朝" w:hAnsi="Century" w:hint="eastAsia"/>
          <w:sz w:val="22"/>
          <w:szCs w:val="22"/>
          <w:lang w:eastAsia="ja-JP"/>
        </w:rPr>
        <w:t>HLT</w:t>
      </w:r>
      <w:r w:rsidRPr="009A466D">
        <w:rPr>
          <w:rFonts w:ascii="Century" w:eastAsia="ＭＳ 明朝" w:hAnsi="Century" w:hint="eastAsia"/>
          <w:sz w:val="22"/>
          <w:szCs w:val="22"/>
          <w:lang w:eastAsia="ja-JP"/>
        </w:rPr>
        <w:t>は、診断手法</w:t>
      </w:r>
      <w:r w:rsidR="00C82931" w:rsidRPr="009A466D">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例</w:t>
      </w:r>
      <w:r w:rsidR="00C8293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HLT;</w:t>
      </w:r>
      <w:r w:rsidR="006A52AF"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心機能検査</w:t>
      </w:r>
      <w:r w:rsidR="00D44640">
        <w:rPr>
          <w:rFonts w:ascii="Century" w:eastAsia="ＭＳ 明朝" w:hAnsi="Century" w:hint="eastAsia"/>
          <w:sz w:val="22"/>
          <w:szCs w:val="22"/>
          <w:lang w:eastAsia="ja-JP"/>
        </w:rPr>
        <w:t>」</w:t>
      </w:r>
      <w:r w:rsidR="00C82931" w:rsidRPr="009A466D">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、画像検査</w:t>
      </w:r>
      <w:r w:rsidR="00C82931" w:rsidRPr="009A466D">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例</w:t>
      </w:r>
      <w:r w:rsidR="00C8293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HLT;</w:t>
      </w:r>
      <w:r w:rsidR="006A52AF"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消化管および腹部画像検査</w:t>
      </w:r>
      <w:r w:rsidR="00D44640">
        <w:rPr>
          <w:rFonts w:ascii="Century" w:eastAsia="ＭＳ 明朝" w:hAnsi="Century" w:hint="eastAsia"/>
          <w:sz w:val="22"/>
          <w:szCs w:val="22"/>
          <w:lang w:eastAsia="ja-JP"/>
        </w:rPr>
        <w:t>」</w:t>
      </w:r>
      <w:r w:rsidR="00C82931" w:rsidRPr="009A466D">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または病理学的検査</w:t>
      </w:r>
      <w:r w:rsidR="00C82931" w:rsidRPr="009A466D">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例</w:t>
      </w:r>
      <w:r w:rsidR="00C8293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HLT;</w:t>
      </w:r>
      <w:r w:rsidR="006A52AF"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筋骨格系および軟部組織病理組織学的検査</w:t>
      </w:r>
      <w:r w:rsidR="00D44640">
        <w:rPr>
          <w:rFonts w:ascii="Century" w:eastAsia="ＭＳ 明朝" w:hAnsi="Century" w:hint="eastAsia"/>
          <w:bCs/>
          <w:iCs/>
          <w:sz w:val="22"/>
          <w:szCs w:val="22"/>
          <w:lang w:eastAsia="ja-JP"/>
        </w:rPr>
        <w:t>」</w:t>
      </w:r>
      <w:r w:rsidR="00C82931" w:rsidRPr="009A466D">
        <w:rPr>
          <w:rFonts w:ascii="Century" w:eastAsia="ＭＳ 明朝" w:hAnsi="Century" w:hint="eastAsia"/>
          <w:bCs/>
          <w:iCs/>
          <w:sz w:val="22"/>
          <w:szCs w:val="22"/>
          <w:lang w:eastAsia="ja-JP"/>
        </w:rPr>
        <w:t>）</w:t>
      </w:r>
      <w:r w:rsidRPr="009A466D">
        <w:rPr>
          <w:rFonts w:ascii="Century" w:eastAsia="ＭＳ 明朝" w:hAnsi="Century" w:hint="eastAsia"/>
          <w:bCs/>
          <w:iCs/>
          <w:sz w:val="22"/>
          <w:szCs w:val="22"/>
          <w:lang w:eastAsia="ja-JP"/>
        </w:rPr>
        <w:t>のよう</w:t>
      </w:r>
      <w:r w:rsidRPr="009A466D">
        <w:rPr>
          <w:rFonts w:ascii="Century" w:eastAsia="ＭＳ 明朝" w:hAnsi="Century" w:hint="eastAsia"/>
          <w:sz w:val="22"/>
          <w:szCs w:val="22"/>
          <w:lang w:eastAsia="ja-JP"/>
        </w:rPr>
        <w:t>にグループ分けされている。しかし、診断手法の</w:t>
      </w:r>
      <w:r w:rsidRPr="009A466D">
        <w:rPr>
          <w:rFonts w:ascii="Century" w:eastAsia="ＭＳ 明朝" w:hAnsi="Century"/>
          <w:sz w:val="22"/>
          <w:szCs w:val="22"/>
          <w:lang w:eastAsia="ja-JP"/>
        </w:rPr>
        <w:t>HLT</w:t>
      </w:r>
      <w:r w:rsidRPr="009A466D">
        <w:rPr>
          <w:rFonts w:ascii="Century" w:eastAsia="ＭＳ 明朝" w:hAnsi="Century" w:hint="eastAsia"/>
          <w:sz w:val="22"/>
          <w:szCs w:val="22"/>
          <w:lang w:eastAsia="ja-JP"/>
        </w:rPr>
        <w:t>の一部には、画像検査を含むものがある（例：</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HLT;</w:t>
      </w:r>
      <w:r w:rsidR="00F240E5"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眼機能診断法</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には</w:t>
      </w:r>
      <w:r w:rsidR="00D03224">
        <w:rPr>
          <w:rFonts w:ascii="Century" w:eastAsia="ＭＳ 明朝" w:hAnsi="Century" w:hint="eastAsia"/>
          <w:sz w:val="22"/>
          <w:szCs w:val="22"/>
          <w:lang w:eastAsia="ja-JP"/>
        </w:rPr>
        <w:t>「</w:t>
      </w:r>
      <w:r w:rsidRPr="009A466D">
        <w:rPr>
          <w:rFonts w:ascii="Century" w:eastAsia="ＭＳ 明朝" w:hAnsi="Century" w:hint="eastAsia"/>
          <w:b/>
          <w:bCs/>
          <w:iCs/>
          <w:sz w:val="22"/>
          <w:szCs w:val="22"/>
          <w:lang w:eastAsia="ja-JP"/>
        </w:rPr>
        <w:t>PT</w:t>
      </w:r>
      <w:r w:rsidRPr="009A466D">
        <w:rPr>
          <w:rFonts w:ascii="Century" w:eastAsia="ＭＳ 明朝" w:hAnsi="Century" w:hint="eastAsia"/>
          <w:b/>
          <w:bCs/>
          <w:iCs/>
          <w:sz w:val="22"/>
          <w:szCs w:val="22"/>
          <w:lang w:eastAsia="ja-JP"/>
        </w:rPr>
        <w:t>；</w:t>
      </w:r>
      <w:r w:rsidR="006A52AF" w:rsidRPr="009A466D">
        <w:rPr>
          <w:rFonts w:ascii="Century" w:eastAsia="ＭＳ 明朝" w:hAnsi="Century" w:hint="eastAsia"/>
          <w:b/>
          <w:bCs/>
          <w:iCs/>
          <w:sz w:val="22"/>
          <w:szCs w:val="22"/>
          <w:lang w:eastAsia="ja-JP"/>
        </w:rPr>
        <w:t xml:space="preserve"> </w:t>
      </w:r>
      <w:r w:rsidRPr="009A466D">
        <w:rPr>
          <w:rFonts w:ascii="Century" w:eastAsia="ＭＳ 明朝" w:hAnsi="Century" w:hint="eastAsia"/>
          <w:b/>
          <w:bCs/>
          <w:i/>
          <w:iCs/>
          <w:sz w:val="22"/>
          <w:szCs w:val="22"/>
          <w:lang w:eastAsia="ja-JP"/>
        </w:rPr>
        <w:t>網膜血管造影</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が含まれる）</w:t>
      </w:r>
      <w:r w:rsidR="006A52AF" w:rsidRPr="009A466D">
        <w:rPr>
          <w:rFonts w:ascii="Century" w:eastAsia="ＭＳ 明朝" w:hAnsi="Century" w:hint="eastAsia"/>
          <w:sz w:val="22"/>
          <w:szCs w:val="22"/>
          <w:lang w:eastAsia="ja-JP"/>
        </w:rPr>
        <w:t>。</w:t>
      </w:r>
    </w:p>
    <w:p w14:paraId="3F9A086F" w14:textId="77777777" w:rsidR="00C620DA" w:rsidRDefault="0064051F" w:rsidP="00E41AA8">
      <w:pPr>
        <w:pStyle w:val="1232"/>
        <w:numPr>
          <w:ilvl w:val="0"/>
          <w:numId w:val="22"/>
        </w:numPr>
        <w:spacing w:beforeLines="50" w:before="120" w:line="240" w:lineRule="auto"/>
        <w:rPr>
          <w:rFonts w:ascii="Century" w:eastAsia="ＭＳ 明朝" w:hAnsi="Century"/>
          <w:sz w:val="22"/>
          <w:szCs w:val="22"/>
          <w:lang w:eastAsia="ja-JP"/>
        </w:rPr>
      </w:pPr>
      <w:r w:rsidRPr="009A466D">
        <w:rPr>
          <w:rFonts w:ascii="Century" w:eastAsia="ＭＳ 明朝" w:hAnsi="Century" w:hint="eastAsia"/>
          <w:b w:val="0"/>
          <w:sz w:val="22"/>
          <w:szCs w:val="22"/>
          <w:lang w:eastAsia="ja-JP"/>
        </w:rPr>
        <w:t>一部の</w:t>
      </w:r>
      <w:r w:rsidRPr="009A466D">
        <w:rPr>
          <w:rFonts w:ascii="Century" w:eastAsia="ＭＳ 明朝" w:hAnsi="Century"/>
          <w:b w:val="0"/>
          <w:sz w:val="22"/>
          <w:szCs w:val="22"/>
          <w:lang w:eastAsia="ja-JP"/>
        </w:rPr>
        <w:t>HLT</w:t>
      </w:r>
      <w:r w:rsidRPr="009A466D">
        <w:rPr>
          <w:rFonts w:ascii="Century" w:eastAsia="ＭＳ 明朝" w:hAnsi="Century" w:hint="eastAsia"/>
          <w:b w:val="0"/>
          <w:sz w:val="22"/>
          <w:szCs w:val="22"/>
          <w:lang w:eastAsia="ja-JP"/>
        </w:rPr>
        <w:t>は、解剖学的部位または組織タイプにより分類されている。（例：</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A52AF" w:rsidRPr="009A466D">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副腎皮質検査</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A52AF" w:rsidRPr="009A466D">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髄液検査（細菌学的検査を除く）</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など）そのような場合、診断手法、画像検査</w:t>
      </w:r>
      <w:r w:rsidR="00556AE9" w:rsidRPr="009A466D">
        <w:rPr>
          <w:rFonts w:ascii="Century" w:eastAsia="ＭＳ 明朝" w:hAnsi="Century" w:hint="eastAsia"/>
          <w:b w:val="0"/>
          <w:sz w:val="22"/>
          <w:szCs w:val="22"/>
          <w:lang w:eastAsia="ja-JP"/>
        </w:rPr>
        <w:t>または</w:t>
      </w:r>
      <w:r w:rsidRPr="009A466D">
        <w:rPr>
          <w:rFonts w:ascii="Century" w:eastAsia="ＭＳ 明朝" w:hAnsi="Century" w:hint="eastAsia"/>
          <w:b w:val="0"/>
          <w:sz w:val="22"/>
          <w:szCs w:val="22"/>
          <w:lang w:eastAsia="ja-JP"/>
        </w:rPr>
        <w:t>病理組織学的検査が一つの</w:t>
      </w:r>
      <w:r w:rsidRPr="009A466D">
        <w:rPr>
          <w:rFonts w:ascii="Century" w:eastAsia="ＭＳ 明朝" w:hAnsi="Century"/>
          <w:b w:val="0"/>
          <w:sz w:val="22"/>
          <w:szCs w:val="22"/>
          <w:lang w:eastAsia="ja-JP"/>
        </w:rPr>
        <w:t>HLT</w:t>
      </w:r>
      <w:r w:rsidRPr="009A466D">
        <w:rPr>
          <w:rFonts w:ascii="Century" w:eastAsia="ＭＳ 明朝" w:hAnsi="Century" w:hint="eastAsia"/>
          <w:b w:val="0"/>
          <w:sz w:val="22"/>
          <w:szCs w:val="22"/>
          <w:lang w:eastAsia="ja-JP"/>
        </w:rPr>
        <w:t>に含まれる場合もある</w:t>
      </w:r>
      <w:r w:rsidR="00556AE9" w:rsidRPr="009A466D">
        <w:rPr>
          <w:rFonts w:ascii="Century" w:eastAsia="ＭＳ 明朝" w:hAnsi="Century" w:hint="eastAsia"/>
          <w:b w:val="0"/>
          <w:sz w:val="22"/>
          <w:szCs w:val="22"/>
          <w:lang w:eastAsia="ja-JP"/>
        </w:rPr>
        <w:t>（</w:t>
      </w:r>
      <w:r w:rsidR="00795A5C" w:rsidRPr="009A466D">
        <w:rPr>
          <w:rFonts w:ascii="Century" w:eastAsia="ＭＳ 明朝" w:hAnsi="Century" w:hint="eastAsia"/>
          <w:b w:val="0"/>
          <w:sz w:val="22"/>
          <w:szCs w:val="22"/>
          <w:lang w:eastAsia="ja-JP"/>
        </w:rPr>
        <w:t>例：</w:t>
      </w:r>
      <w:r w:rsidR="00D03224">
        <w:rPr>
          <w:rFonts w:ascii="Century" w:eastAsia="ＭＳ 明朝" w:hAnsi="Century" w:hint="eastAsia"/>
          <w:b w:val="0"/>
          <w:sz w:val="22"/>
          <w:szCs w:val="22"/>
          <w:lang w:eastAsia="ja-JP"/>
        </w:rPr>
        <w:t>「</w:t>
      </w:r>
      <w:r w:rsidR="00556AE9" w:rsidRPr="009A466D">
        <w:rPr>
          <w:rFonts w:ascii="Century" w:eastAsia="ＭＳ 明朝" w:hAnsi="Century" w:hint="eastAsia"/>
          <w:sz w:val="22"/>
          <w:szCs w:val="22"/>
          <w:lang w:eastAsia="ja-JP"/>
        </w:rPr>
        <w:t xml:space="preserve">HLT; </w:t>
      </w:r>
      <w:r w:rsidR="00556AE9" w:rsidRPr="009A466D">
        <w:rPr>
          <w:rFonts w:ascii="Century" w:eastAsia="ＭＳ 明朝" w:hAnsi="Century" w:hint="eastAsia"/>
          <w:i/>
          <w:sz w:val="22"/>
          <w:szCs w:val="22"/>
          <w:lang w:eastAsia="ja-JP"/>
        </w:rPr>
        <w:t>尿路機能検査ＮＥＣ</w:t>
      </w:r>
      <w:r w:rsidR="00D44640">
        <w:rPr>
          <w:rFonts w:ascii="Century" w:eastAsia="ＭＳ 明朝" w:hAnsi="Century" w:hint="eastAsia"/>
          <w:b w:val="0"/>
          <w:sz w:val="22"/>
          <w:szCs w:val="22"/>
          <w:lang w:eastAsia="ja-JP"/>
        </w:rPr>
        <w:t>」</w:t>
      </w:r>
      <w:r w:rsidR="00556AE9" w:rsidRPr="009A466D">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p>
    <w:p w14:paraId="13426032" w14:textId="77777777" w:rsidR="00C620DA" w:rsidRDefault="0064051F" w:rsidP="00E41AA8">
      <w:pPr>
        <w:pStyle w:val="1232"/>
        <w:numPr>
          <w:ilvl w:val="0"/>
          <w:numId w:val="23"/>
        </w:numPr>
        <w:spacing w:beforeLines="50" w:before="120" w:line="240" w:lineRule="auto"/>
        <w:rPr>
          <w:rFonts w:ascii="Century" w:eastAsia="ＭＳ 明朝" w:hAnsi="Century"/>
          <w:b w:val="0"/>
          <w:sz w:val="22"/>
          <w:szCs w:val="22"/>
          <w:lang w:eastAsia="ja-JP"/>
        </w:rPr>
      </w:pPr>
      <w:r w:rsidRPr="009A466D">
        <w:rPr>
          <w:rFonts w:ascii="Century" w:eastAsia="ＭＳ 明朝" w:hAnsi="Century"/>
          <w:b w:val="0"/>
          <w:sz w:val="22"/>
          <w:szCs w:val="22"/>
          <w:lang w:eastAsia="ja-JP"/>
        </w:rPr>
        <w:t>HLT</w:t>
      </w:r>
      <w:r w:rsidRPr="009A466D">
        <w:rPr>
          <w:rFonts w:ascii="Century" w:eastAsia="ＭＳ 明朝" w:hAnsi="Century" w:hint="eastAsia"/>
          <w:b w:val="0"/>
          <w:sz w:val="22"/>
          <w:szCs w:val="22"/>
          <w:lang w:eastAsia="ja-JP"/>
        </w:rPr>
        <w:t>の第</w:t>
      </w:r>
      <w:r w:rsidRPr="009A466D">
        <w:rPr>
          <w:rFonts w:ascii="Century" w:eastAsia="ＭＳ 明朝" w:hAnsi="Century"/>
          <w:b w:val="0"/>
          <w:sz w:val="22"/>
          <w:szCs w:val="22"/>
          <w:lang w:eastAsia="ja-JP"/>
        </w:rPr>
        <w:t>3</w:t>
      </w:r>
      <w:r w:rsidRPr="009A466D">
        <w:rPr>
          <w:rFonts w:ascii="Century" w:eastAsia="ＭＳ 明朝" w:hAnsi="Century" w:hint="eastAsia"/>
          <w:b w:val="0"/>
          <w:sz w:val="22"/>
          <w:szCs w:val="22"/>
          <w:lang w:eastAsia="ja-JP"/>
        </w:rPr>
        <w:t>の分類方法は、分析対象物質またはパラメーターによる分類である（例：</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A52AF" w:rsidRPr="009A466D">
        <w:rPr>
          <w:rFonts w:ascii="Century" w:eastAsia="ＭＳ 明朝" w:hAnsi="Century" w:hint="eastAsia"/>
          <w:sz w:val="22"/>
          <w:szCs w:val="22"/>
          <w:lang w:eastAsia="ja-JP"/>
        </w:rPr>
        <w:t xml:space="preserve"> </w:t>
      </w:r>
      <w:r w:rsidR="00E41AA8">
        <w:rPr>
          <w:rFonts w:ascii="Century" w:eastAsia="ＭＳ 明朝" w:hAnsi="Century" w:hint="eastAsia"/>
          <w:i/>
          <w:sz w:val="22"/>
          <w:szCs w:val="22"/>
          <w:lang w:eastAsia="ja-JP"/>
        </w:rPr>
        <w:t>リ</w:t>
      </w:r>
      <w:r w:rsidRPr="009A466D">
        <w:rPr>
          <w:rFonts w:ascii="Century" w:eastAsia="ＭＳ 明朝" w:hAnsi="Century" w:hint="eastAsia"/>
          <w:i/>
          <w:sz w:val="22"/>
          <w:szCs w:val="22"/>
          <w:lang w:eastAsia="ja-JP"/>
        </w:rPr>
        <w:t>ソソーム酵素検査</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A52AF" w:rsidRPr="009A466D">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水分電解質検査</w:t>
      </w:r>
      <w:r w:rsidR="00910560">
        <w:rPr>
          <w:rFonts w:ascii="Century" w:eastAsia="ＭＳ 明朝" w:hAnsi="Century" w:hint="eastAsia"/>
          <w:i/>
          <w:sz w:val="22"/>
          <w:szCs w:val="22"/>
          <w:lang w:eastAsia="ja-JP"/>
        </w:rPr>
        <w:t>ＮＥＣ</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A52AF" w:rsidRPr="009A466D">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血小板検査</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A52AF" w:rsidRPr="009A466D">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真菌同定検査および血清学的検査</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p>
    <w:p w14:paraId="747117C8" w14:textId="77777777" w:rsidR="00C620DA" w:rsidRDefault="00692F45" w:rsidP="00E41AA8">
      <w:pPr>
        <w:pStyle w:val="afff3"/>
        <w:numPr>
          <w:ilvl w:val="0"/>
          <w:numId w:val="24"/>
        </w:numPr>
        <w:spacing w:beforeLines="50" w:before="120"/>
        <w:ind w:left="374" w:hanging="374"/>
        <w:rPr>
          <w:lang w:eastAsia="ja-JP"/>
        </w:rPr>
      </w:pPr>
      <w:r w:rsidRPr="00692F45">
        <w:rPr>
          <w:rFonts w:hint="eastAsia"/>
          <w:sz w:val="22"/>
          <w:szCs w:val="22"/>
          <w:lang w:eastAsia="ja-JP"/>
        </w:rPr>
        <w:t>その他本</w:t>
      </w:r>
      <w:r w:rsidRPr="00692F45">
        <w:rPr>
          <w:sz w:val="22"/>
          <w:szCs w:val="22"/>
          <w:lang w:eastAsia="ja-JP"/>
        </w:rPr>
        <w:t>SOC</w:t>
      </w:r>
      <w:r w:rsidRPr="00692F45">
        <w:rPr>
          <w:rFonts w:hint="eastAsia"/>
          <w:sz w:val="22"/>
          <w:szCs w:val="22"/>
          <w:lang w:eastAsia="ja-JP"/>
        </w:rPr>
        <w:t>特有の事項を下記に示す。</w:t>
      </w:r>
    </w:p>
    <w:p w14:paraId="31AA47A5" w14:textId="77777777" w:rsidR="00C620DA" w:rsidRDefault="00D03224">
      <w:pPr>
        <w:numPr>
          <w:ilvl w:val="1"/>
          <w:numId w:val="3"/>
        </w:numPr>
        <w:tabs>
          <w:tab w:val="clear" w:pos="840"/>
          <w:tab w:val="num" w:pos="639"/>
        </w:tabs>
        <w:spacing w:before="120"/>
        <w:ind w:left="641" w:hanging="221"/>
        <w:rPr>
          <w:sz w:val="22"/>
          <w:szCs w:val="22"/>
          <w:lang w:eastAsia="ja-JP"/>
        </w:rPr>
      </w:pPr>
      <w:r>
        <w:rPr>
          <w:rFonts w:hint="eastAsia"/>
          <w:b/>
          <w:sz w:val="22"/>
          <w:szCs w:val="22"/>
          <w:lang w:eastAsia="ja-JP"/>
        </w:rPr>
        <w:t>「</w:t>
      </w:r>
      <w:r w:rsidR="0064051F" w:rsidRPr="009A466D">
        <w:rPr>
          <w:rFonts w:hint="eastAsia"/>
          <w:b/>
          <w:sz w:val="22"/>
          <w:szCs w:val="22"/>
          <w:lang w:eastAsia="ja-JP"/>
        </w:rPr>
        <w:t>横隔膜</w:t>
      </w:r>
      <w:r w:rsidR="00D44640">
        <w:rPr>
          <w:rFonts w:hint="eastAsia"/>
          <w:b/>
          <w:sz w:val="22"/>
          <w:szCs w:val="22"/>
          <w:lang w:eastAsia="ja-JP"/>
        </w:rPr>
        <w:t>」</w:t>
      </w:r>
      <w:r w:rsidR="0064051F" w:rsidRPr="009A466D">
        <w:rPr>
          <w:rFonts w:hint="eastAsia"/>
          <w:b/>
          <w:sz w:val="22"/>
          <w:szCs w:val="22"/>
          <w:lang w:eastAsia="ja-JP"/>
        </w:rPr>
        <w:t>および</w:t>
      </w:r>
      <w:r>
        <w:rPr>
          <w:rFonts w:hint="eastAsia"/>
          <w:b/>
          <w:sz w:val="22"/>
          <w:szCs w:val="22"/>
          <w:lang w:eastAsia="ja-JP"/>
        </w:rPr>
        <w:t>「</w:t>
      </w:r>
      <w:r w:rsidR="0064051F" w:rsidRPr="009A466D">
        <w:rPr>
          <w:rFonts w:hint="eastAsia"/>
          <w:b/>
          <w:sz w:val="22"/>
          <w:szCs w:val="22"/>
          <w:lang w:eastAsia="ja-JP"/>
        </w:rPr>
        <w:t>縦隔</w:t>
      </w:r>
      <w:r w:rsidR="00D44640">
        <w:rPr>
          <w:rFonts w:hint="eastAsia"/>
          <w:b/>
          <w:sz w:val="22"/>
          <w:szCs w:val="22"/>
          <w:lang w:eastAsia="ja-JP"/>
        </w:rPr>
        <w:t>」</w:t>
      </w:r>
      <w:r w:rsidR="0064051F" w:rsidRPr="009A466D">
        <w:rPr>
          <w:rFonts w:hint="eastAsia"/>
          <w:b/>
          <w:sz w:val="22"/>
          <w:szCs w:val="22"/>
          <w:lang w:eastAsia="ja-JP"/>
        </w:rPr>
        <w:t>：</w:t>
      </w:r>
      <w:r w:rsidR="0064051F" w:rsidRPr="009A466D">
        <w:rPr>
          <w:rFonts w:hint="eastAsia"/>
          <w:sz w:val="22"/>
          <w:szCs w:val="22"/>
          <w:lang w:eastAsia="ja-JP"/>
        </w:rPr>
        <w:t>横隔膜病理学的検査および縦隔病理学的検査は、</w:t>
      </w:r>
      <w:r>
        <w:rPr>
          <w:sz w:val="22"/>
          <w:szCs w:val="22"/>
          <w:lang w:eastAsia="ja-JP"/>
        </w:rPr>
        <w:t>「</w:t>
      </w:r>
      <w:r w:rsidR="0064051F" w:rsidRPr="009A466D">
        <w:rPr>
          <w:b/>
          <w:sz w:val="22"/>
          <w:szCs w:val="22"/>
          <w:lang w:eastAsia="ja-JP"/>
        </w:rPr>
        <w:t>HLGT;</w:t>
      </w:r>
      <w:r w:rsidR="000F3E48" w:rsidRPr="009A466D">
        <w:rPr>
          <w:rFonts w:hint="eastAsia"/>
          <w:b/>
          <w:i/>
          <w:sz w:val="22"/>
          <w:szCs w:val="22"/>
          <w:lang w:eastAsia="ja-JP"/>
        </w:rPr>
        <w:t xml:space="preserve"> </w:t>
      </w:r>
      <w:r w:rsidR="0064051F" w:rsidRPr="009A466D">
        <w:rPr>
          <w:rFonts w:hint="eastAsia"/>
          <w:b/>
          <w:i/>
          <w:sz w:val="22"/>
          <w:szCs w:val="22"/>
          <w:lang w:eastAsia="ja-JP"/>
        </w:rPr>
        <w:t>呼吸器系検査（血液ガス検査を除く）</w:t>
      </w:r>
      <w:r w:rsidR="00D44640">
        <w:rPr>
          <w:rFonts w:hint="eastAsia"/>
          <w:sz w:val="22"/>
          <w:szCs w:val="22"/>
          <w:lang w:eastAsia="ja-JP"/>
        </w:rPr>
        <w:t>」</w:t>
      </w:r>
      <w:r w:rsidR="0064051F" w:rsidRPr="009A466D">
        <w:rPr>
          <w:rFonts w:hint="eastAsia"/>
          <w:sz w:val="22"/>
          <w:szCs w:val="22"/>
          <w:lang w:eastAsia="ja-JP"/>
        </w:rPr>
        <w:t>の下の</w:t>
      </w:r>
      <w:r>
        <w:rPr>
          <w:sz w:val="22"/>
          <w:szCs w:val="22"/>
          <w:lang w:eastAsia="ja-JP"/>
        </w:rPr>
        <w:t>「</w:t>
      </w:r>
      <w:r w:rsidR="0064051F" w:rsidRPr="009A466D">
        <w:rPr>
          <w:b/>
          <w:sz w:val="22"/>
          <w:szCs w:val="22"/>
          <w:lang w:eastAsia="ja-JP"/>
        </w:rPr>
        <w:t>HLT;</w:t>
      </w:r>
      <w:r w:rsidR="000F3E48" w:rsidRPr="009A466D">
        <w:rPr>
          <w:rFonts w:hint="eastAsia"/>
          <w:b/>
          <w:i/>
          <w:sz w:val="22"/>
          <w:szCs w:val="22"/>
          <w:lang w:eastAsia="ja-JP"/>
        </w:rPr>
        <w:t xml:space="preserve"> </w:t>
      </w:r>
      <w:r w:rsidR="0064051F" w:rsidRPr="009A466D">
        <w:rPr>
          <w:rFonts w:hint="eastAsia"/>
          <w:b/>
          <w:i/>
          <w:sz w:val="22"/>
          <w:szCs w:val="22"/>
          <w:lang w:eastAsia="ja-JP"/>
        </w:rPr>
        <w:t>気道および胸部病理組織学的検査</w:t>
      </w:r>
      <w:r w:rsidR="00D44640">
        <w:rPr>
          <w:rFonts w:hint="eastAsia"/>
          <w:sz w:val="22"/>
          <w:szCs w:val="22"/>
          <w:lang w:eastAsia="ja-JP"/>
        </w:rPr>
        <w:t>」</w:t>
      </w:r>
      <w:r w:rsidR="0064051F" w:rsidRPr="009A466D">
        <w:rPr>
          <w:rFonts w:hint="eastAsia"/>
          <w:sz w:val="22"/>
          <w:szCs w:val="22"/>
          <w:lang w:eastAsia="ja-JP"/>
        </w:rPr>
        <w:t>に配置されている。</w:t>
      </w:r>
    </w:p>
    <w:p w14:paraId="6C8B65AC" w14:textId="77777777" w:rsidR="00C620DA" w:rsidRDefault="00D03224">
      <w:pPr>
        <w:numPr>
          <w:ilvl w:val="1"/>
          <w:numId w:val="3"/>
        </w:numPr>
        <w:tabs>
          <w:tab w:val="clear" w:pos="840"/>
          <w:tab w:val="num" w:pos="639"/>
        </w:tabs>
        <w:spacing w:before="120"/>
        <w:ind w:left="641" w:hanging="221"/>
        <w:rPr>
          <w:sz w:val="22"/>
          <w:szCs w:val="22"/>
          <w:lang w:eastAsia="ja-JP"/>
        </w:rPr>
      </w:pPr>
      <w:r>
        <w:rPr>
          <w:rFonts w:hint="eastAsia"/>
          <w:b/>
          <w:sz w:val="22"/>
          <w:szCs w:val="22"/>
          <w:lang w:eastAsia="ja-JP"/>
        </w:rPr>
        <w:t>「</w:t>
      </w:r>
      <w:r w:rsidR="0064051F" w:rsidRPr="009A466D">
        <w:rPr>
          <w:rFonts w:hint="eastAsia"/>
          <w:b/>
          <w:sz w:val="22"/>
          <w:szCs w:val="22"/>
          <w:lang w:eastAsia="ja-JP"/>
        </w:rPr>
        <w:t>ガストリン</w:t>
      </w:r>
      <w:r w:rsidR="00D44640">
        <w:rPr>
          <w:rFonts w:hint="eastAsia"/>
          <w:b/>
          <w:sz w:val="22"/>
          <w:szCs w:val="22"/>
          <w:lang w:eastAsia="ja-JP"/>
        </w:rPr>
        <w:t>」</w:t>
      </w:r>
      <w:r w:rsidR="0064051F" w:rsidRPr="009A466D">
        <w:rPr>
          <w:rFonts w:hint="eastAsia"/>
          <w:b/>
          <w:sz w:val="22"/>
          <w:szCs w:val="22"/>
          <w:lang w:eastAsia="ja-JP"/>
        </w:rPr>
        <w:t>：</w:t>
      </w:r>
      <w:r w:rsidR="0064051F" w:rsidRPr="009A466D">
        <w:rPr>
          <w:rFonts w:hint="eastAsia"/>
          <w:sz w:val="22"/>
          <w:szCs w:val="22"/>
          <w:lang w:eastAsia="ja-JP"/>
        </w:rPr>
        <w:t>ガストリン検査は、</w:t>
      </w:r>
      <w:r>
        <w:rPr>
          <w:rFonts w:hint="eastAsia"/>
          <w:sz w:val="22"/>
          <w:szCs w:val="22"/>
          <w:lang w:eastAsia="ja-JP"/>
        </w:rPr>
        <w:t>「</w:t>
      </w:r>
      <w:r w:rsidR="0064051F" w:rsidRPr="009A466D">
        <w:rPr>
          <w:rFonts w:hint="eastAsia"/>
          <w:b/>
          <w:sz w:val="22"/>
          <w:szCs w:val="22"/>
          <w:lang w:eastAsia="ja-JP"/>
        </w:rPr>
        <w:t>HLGT;</w:t>
      </w:r>
      <w:r w:rsidR="000F3E48" w:rsidRPr="009A466D">
        <w:rPr>
          <w:rFonts w:hint="eastAsia"/>
          <w:b/>
          <w:sz w:val="22"/>
          <w:szCs w:val="22"/>
          <w:lang w:eastAsia="ja-JP"/>
        </w:rPr>
        <w:t xml:space="preserve"> </w:t>
      </w:r>
      <w:r w:rsidR="0064051F" w:rsidRPr="009A466D">
        <w:rPr>
          <w:b/>
          <w:bCs/>
          <w:i/>
          <w:sz w:val="22"/>
          <w:szCs w:val="22"/>
          <w:lang w:eastAsia="ja-JP"/>
        </w:rPr>
        <w:t>内分泌検査（性ホルモン検査を含む）</w:t>
      </w:r>
      <w:r w:rsidR="00D44640">
        <w:rPr>
          <w:rFonts w:hint="eastAsia"/>
          <w:sz w:val="22"/>
          <w:szCs w:val="22"/>
          <w:lang w:eastAsia="ja-JP"/>
        </w:rPr>
        <w:t>」</w:t>
      </w:r>
      <w:r w:rsidR="0064051F" w:rsidRPr="009A466D">
        <w:rPr>
          <w:rFonts w:hint="eastAsia"/>
          <w:sz w:val="22"/>
          <w:szCs w:val="22"/>
          <w:lang w:eastAsia="ja-JP"/>
        </w:rPr>
        <w:t>の下の</w:t>
      </w:r>
      <w:r>
        <w:rPr>
          <w:rFonts w:hint="eastAsia"/>
          <w:sz w:val="22"/>
          <w:szCs w:val="22"/>
          <w:lang w:eastAsia="ja-JP"/>
        </w:rPr>
        <w:t>「</w:t>
      </w:r>
      <w:r w:rsidR="0064051F" w:rsidRPr="009A466D">
        <w:rPr>
          <w:rFonts w:hint="eastAsia"/>
          <w:b/>
          <w:sz w:val="22"/>
          <w:szCs w:val="22"/>
          <w:lang w:eastAsia="ja-JP"/>
        </w:rPr>
        <w:t>HLT;</w:t>
      </w:r>
      <w:r w:rsidR="000F3E48" w:rsidRPr="009A466D">
        <w:rPr>
          <w:rFonts w:hint="eastAsia"/>
          <w:b/>
          <w:sz w:val="22"/>
          <w:szCs w:val="22"/>
          <w:lang w:eastAsia="ja-JP"/>
        </w:rPr>
        <w:t xml:space="preserve"> </w:t>
      </w:r>
      <w:r w:rsidR="0064051F" w:rsidRPr="009A466D">
        <w:rPr>
          <w:b/>
          <w:bCs/>
          <w:i/>
          <w:sz w:val="22"/>
          <w:szCs w:val="22"/>
          <w:lang w:eastAsia="ja-JP"/>
        </w:rPr>
        <w:t>消化管、膵臓およびＡＰＵＤホルモン検査</w:t>
      </w:r>
      <w:r w:rsidR="00D44640">
        <w:rPr>
          <w:rFonts w:hint="eastAsia"/>
          <w:sz w:val="22"/>
          <w:szCs w:val="22"/>
          <w:lang w:eastAsia="ja-JP"/>
        </w:rPr>
        <w:t>」</w:t>
      </w:r>
      <w:r w:rsidR="0064051F" w:rsidRPr="009A466D">
        <w:rPr>
          <w:rFonts w:hint="eastAsia"/>
          <w:sz w:val="22"/>
          <w:szCs w:val="22"/>
          <w:lang w:eastAsia="ja-JP"/>
        </w:rPr>
        <w:t>に配置されている。</w:t>
      </w:r>
    </w:p>
    <w:p w14:paraId="3AC8646E" w14:textId="77777777" w:rsidR="00C620DA" w:rsidRDefault="00D03224">
      <w:pPr>
        <w:numPr>
          <w:ilvl w:val="1"/>
          <w:numId w:val="3"/>
        </w:numPr>
        <w:tabs>
          <w:tab w:val="clear" w:pos="840"/>
          <w:tab w:val="num" w:pos="639"/>
        </w:tabs>
        <w:spacing w:before="120"/>
        <w:ind w:left="641" w:hanging="221"/>
        <w:rPr>
          <w:sz w:val="22"/>
          <w:szCs w:val="22"/>
          <w:lang w:eastAsia="ja-JP"/>
        </w:rPr>
      </w:pPr>
      <w:r>
        <w:rPr>
          <w:rFonts w:hint="eastAsia"/>
          <w:b/>
          <w:sz w:val="22"/>
          <w:szCs w:val="22"/>
          <w:lang w:eastAsia="ja-JP"/>
        </w:rPr>
        <w:t>「</w:t>
      </w:r>
      <w:r w:rsidR="0064051F" w:rsidRPr="009A466D">
        <w:rPr>
          <w:rFonts w:hint="eastAsia"/>
          <w:b/>
          <w:sz w:val="22"/>
          <w:szCs w:val="22"/>
          <w:lang w:eastAsia="ja-JP"/>
        </w:rPr>
        <w:t>腹腔鏡検査</w:t>
      </w:r>
      <w:r w:rsidR="00D44640">
        <w:rPr>
          <w:rFonts w:hint="eastAsia"/>
          <w:b/>
          <w:sz w:val="22"/>
          <w:szCs w:val="22"/>
          <w:lang w:eastAsia="ja-JP"/>
        </w:rPr>
        <w:t>」</w:t>
      </w:r>
      <w:r w:rsidR="0064051F" w:rsidRPr="009A466D">
        <w:rPr>
          <w:rFonts w:hint="eastAsia"/>
          <w:b/>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664612">
        <w:rPr>
          <w:rFonts w:hint="eastAsia"/>
          <w:b/>
          <w:sz w:val="22"/>
          <w:szCs w:val="22"/>
          <w:lang w:eastAsia="ja-JP"/>
        </w:rPr>
        <w:t>;</w:t>
      </w:r>
      <w:r w:rsidR="000F3E48" w:rsidRPr="009A466D">
        <w:rPr>
          <w:rFonts w:hint="eastAsia"/>
          <w:b/>
          <w:sz w:val="22"/>
          <w:szCs w:val="22"/>
          <w:lang w:eastAsia="ja-JP"/>
        </w:rPr>
        <w:t xml:space="preserve"> </w:t>
      </w:r>
      <w:r w:rsidR="0064051F" w:rsidRPr="009A466D">
        <w:rPr>
          <w:rFonts w:hint="eastAsia"/>
          <w:b/>
          <w:i/>
          <w:sz w:val="22"/>
          <w:szCs w:val="22"/>
          <w:lang w:eastAsia="ja-JP"/>
        </w:rPr>
        <w:t>腹腔鏡検査</w:t>
      </w:r>
      <w:r w:rsidR="00D44640">
        <w:rPr>
          <w:rFonts w:hint="eastAsia"/>
          <w:sz w:val="22"/>
          <w:szCs w:val="22"/>
          <w:lang w:eastAsia="ja-JP"/>
        </w:rPr>
        <w:t>」</w:t>
      </w:r>
      <w:r w:rsidR="0064051F" w:rsidRPr="009A466D">
        <w:rPr>
          <w:rFonts w:hint="eastAsia"/>
          <w:sz w:val="22"/>
          <w:szCs w:val="22"/>
          <w:lang w:eastAsia="ja-JP"/>
        </w:rPr>
        <w:t>は、</w:t>
      </w:r>
      <w:r>
        <w:rPr>
          <w:rFonts w:hint="eastAsia"/>
          <w:sz w:val="22"/>
          <w:szCs w:val="22"/>
          <w:lang w:eastAsia="ja-JP"/>
        </w:rPr>
        <w:t>「</w:t>
      </w:r>
      <w:r w:rsidR="0064051F" w:rsidRPr="009A466D">
        <w:rPr>
          <w:rFonts w:hint="eastAsia"/>
          <w:b/>
          <w:sz w:val="22"/>
          <w:szCs w:val="22"/>
          <w:lang w:eastAsia="ja-JP"/>
        </w:rPr>
        <w:t>HLGT;</w:t>
      </w:r>
      <w:r w:rsidR="000F3E48" w:rsidRPr="009A466D">
        <w:rPr>
          <w:rFonts w:hint="eastAsia"/>
          <w:b/>
          <w:sz w:val="22"/>
          <w:szCs w:val="22"/>
          <w:lang w:eastAsia="ja-JP"/>
        </w:rPr>
        <w:t xml:space="preserve"> </w:t>
      </w:r>
      <w:r w:rsidR="0064051F" w:rsidRPr="009A466D">
        <w:rPr>
          <w:rFonts w:hint="eastAsia"/>
          <w:b/>
          <w:i/>
          <w:sz w:val="22"/>
          <w:szCs w:val="22"/>
          <w:lang w:eastAsia="ja-JP"/>
        </w:rPr>
        <w:t>消化管検査</w:t>
      </w:r>
      <w:r w:rsidR="00D44640">
        <w:rPr>
          <w:rFonts w:hint="eastAsia"/>
          <w:sz w:val="22"/>
          <w:szCs w:val="22"/>
          <w:lang w:eastAsia="ja-JP"/>
        </w:rPr>
        <w:t>」</w:t>
      </w:r>
      <w:r w:rsidR="0064051F" w:rsidRPr="009A466D">
        <w:rPr>
          <w:rFonts w:hint="eastAsia"/>
          <w:sz w:val="22"/>
          <w:szCs w:val="22"/>
          <w:lang w:eastAsia="ja-JP"/>
        </w:rPr>
        <w:t>の下の</w:t>
      </w:r>
      <w:r>
        <w:rPr>
          <w:rFonts w:hint="eastAsia"/>
          <w:sz w:val="22"/>
          <w:szCs w:val="22"/>
          <w:lang w:eastAsia="ja-JP"/>
        </w:rPr>
        <w:t>「</w:t>
      </w:r>
      <w:r w:rsidR="0064051F" w:rsidRPr="009A466D">
        <w:rPr>
          <w:rFonts w:hint="eastAsia"/>
          <w:b/>
          <w:sz w:val="22"/>
          <w:szCs w:val="22"/>
          <w:lang w:eastAsia="ja-JP"/>
        </w:rPr>
        <w:t>HLT;</w:t>
      </w:r>
      <w:r w:rsidR="00C376F8">
        <w:rPr>
          <w:rFonts w:hint="eastAsia"/>
          <w:b/>
          <w:sz w:val="22"/>
          <w:szCs w:val="22"/>
          <w:lang w:eastAsia="ja-JP"/>
        </w:rPr>
        <w:t xml:space="preserve"> </w:t>
      </w:r>
      <w:r w:rsidR="0064051F" w:rsidRPr="009A466D">
        <w:rPr>
          <w:rFonts w:hint="eastAsia"/>
          <w:b/>
          <w:i/>
          <w:sz w:val="22"/>
          <w:szCs w:val="22"/>
          <w:lang w:eastAsia="ja-JP"/>
        </w:rPr>
        <w:t>消化管および腹部画像検査</w:t>
      </w:r>
      <w:r w:rsidR="00D44640">
        <w:rPr>
          <w:rFonts w:hint="eastAsia"/>
          <w:sz w:val="22"/>
          <w:szCs w:val="22"/>
          <w:lang w:eastAsia="ja-JP"/>
        </w:rPr>
        <w:t>」</w:t>
      </w:r>
      <w:r w:rsidR="0064051F" w:rsidRPr="009A466D">
        <w:rPr>
          <w:rFonts w:hint="eastAsia"/>
          <w:sz w:val="22"/>
          <w:szCs w:val="22"/>
          <w:lang w:eastAsia="ja-JP"/>
        </w:rPr>
        <w:t>に配置されている。</w:t>
      </w:r>
    </w:p>
    <w:p w14:paraId="34C1ADFF" w14:textId="77777777" w:rsidR="00C620DA" w:rsidRDefault="00D03224">
      <w:pPr>
        <w:numPr>
          <w:ilvl w:val="1"/>
          <w:numId w:val="3"/>
        </w:numPr>
        <w:tabs>
          <w:tab w:val="clear" w:pos="840"/>
          <w:tab w:val="num" w:pos="639"/>
        </w:tabs>
        <w:spacing w:before="120"/>
        <w:ind w:left="641" w:hanging="221"/>
        <w:rPr>
          <w:sz w:val="22"/>
          <w:szCs w:val="22"/>
          <w:lang w:eastAsia="ja-JP"/>
        </w:rPr>
      </w:pPr>
      <w:r>
        <w:rPr>
          <w:rFonts w:hint="eastAsia"/>
          <w:b/>
          <w:sz w:val="22"/>
          <w:szCs w:val="22"/>
          <w:lang w:eastAsia="ja-JP"/>
        </w:rPr>
        <w:t>「</w:t>
      </w:r>
      <w:r w:rsidR="0064051F" w:rsidRPr="009A466D">
        <w:rPr>
          <w:rFonts w:hint="eastAsia"/>
          <w:b/>
          <w:sz w:val="22"/>
          <w:szCs w:val="22"/>
          <w:lang w:eastAsia="ja-JP"/>
        </w:rPr>
        <w:t>リンパ節</w:t>
      </w:r>
      <w:r w:rsidR="00D44640">
        <w:rPr>
          <w:rFonts w:hint="eastAsia"/>
          <w:b/>
          <w:sz w:val="22"/>
          <w:szCs w:val="22"/>
          <w:lang w:eastAsia="ja-JP"/>
        </w:rPr>
        <w:t>」</w:t>
      </w:r>
      <w:r w:rsidR="0064051F" w:rsidRPr="009A466D">
        <w:rPr>
          <w:rFonts w:hint="eastAsia"/>
          <w:b/>
          <w:sz w:val="22"/>
          <w:szCs w:val="22"/>
          <w:lang w:eastAsia="ja-JP"/>
        </w:rPr>
        <w:t>：</w:t>
      </w:r>
      <w:r w:rsidR="0064051F" w:rsidRPr="009A466D">
        <w:rPr>
          <w:rFonts w:hint="eastAsia"/>
          <w:sz w:val="22"/>
          <w:szCs w:val="22"/>
          <w:lang w:eastAsia="ja-JP"/>
        </w:rPr>
        <w:t>リンパ節スキャンとリンパ腺病理組織学的検査は、</w:t>
      </w:r>
      <w:r>
        <w:rPr>
          <w:sz w:val="22"/>
          <w:szCs w:val="22"/>
          <w:lang w:eastAsia="ja-JP"/>
        </w:rPr>
        <w:t>「</w:t>
      </w:r>
      <w:r w:rsidR="0064051F" w:rsidRPr="009A466D">
        <w:rPr>
          <w:b/>
          <w:sz w:val="22"/>
          <w:szCs w:val="22"/>
          <w:lang w:eastAsia="ja-JP"/>
        </w:rPr>
        <w:t>HLGT;</w:t>
      </w:r>
      <w:r w:rsidR="000F3E48" w:rsidRPr="009A466D">
        <w:rPr>
          <w:rFonts w:hint="eastAsia"/>
          <w:b/>
          <w:i/>
          <w:sz w:val="22"/>
          <w:szCs w:val="22"/>
          <w:lang w:eastAsia="ja-JP"/>
        </w:rPr>
        <w:t xml:space="preserve"> </w:t>
      </w:r>
      <w:r w:rsidR="0064051F" w:rsidRPr="009A466D">
        <w:rPr>
          <w:rFonts w:hint="eastAsia"/>
          <w:b/>
          <w:i/>
          <w:sz w:val="22"/>
          <w:szCs w:val="22"/>
          <w:lang w:eastAsia="ja-JP"/>
        </w:rPr>
        <w:t>血液学的検査（血液型検査を含む）</w:t>
      </w:r>
      <w:r w:rsidR="00D44640">
        <w:rPr>
          <w:rFonts w:hint="eastAsia"/>
          <w:sz w:val="22"/>
          <w:szCs w:val="22"/>
          <w:lang w:eastAsia="ja-JP"/>
        </w:rPr>
        <w:t>」</w:t>
      </w:r>
      <w:r w:rsidR="0064051F" w:rsidRPr="009A466D">
        <w:rPr>
          <w:rFonts w:hint="eastAsia"/>
          <w:sz w:val="22"/>
          <w:szCs w:val="22"/>
          <w:lang w:eastAsia="ja-JP"/>
        </w:rPr>
        <w:t>の下の</w:t>
      </w:r>
      <w:r>
        <w:rPr>
          <w:rFonts w:hint="eastAsia"/>
          <w:sz w:val="22"/>
          <w:szCs w:val="22"/>
          <w:lang w:eastAsia="ja-JP"/>
        </w:rPr>
        <w:t>「</w:t>
      </w:r>
      <w:r w:rsidR="0064051F" w:rsidRPr="009A466D">
        <w:rPr>
          <w:rFonts w:hint="eastAsia"/>
          <w:b/>
          <w:sz w:val="22"/>
          <w:szCs w:val="22"/>
          <w:lang w:eastAsia="ja-JP"/>
        </w:rPr>
        <w:t>HLT;</w:t>
      </w:r>
      <w:r w:rsidR="00EF5892" w:rsidRPr="009A466D">
        <w:rPr>
          <w:rFonts w:hint="eastAsia"/>
          <w:sz w:val="22"/>
          <w:szCs w:val="22"/>
          <w:lang w:eastAsia="ja-JP"/>
        </w:rPr>
        <w:t xml:space="preserve"> </w:t>
      </w:r>
      <w:r w:rsidR="00EF5892" w:rsidRPr="009A466D">
        <w:rPr>
          <w:rFonts w:hint="eastAsia"/>
          <w:b/>
          <w:i/>
          <w:sz w:val="22"/>
          <w:szCs w:val="22"/>
          <w:lang w:eastAsia="ja-JP"/>
        </w:rPr>
        <w:t>骨髄および免疫組織画像検査</w:t>
      </w:r>
      <w:r w:rsidR="00D44640">
        <w:rPr>
          <w:rFonts w:hint="eastAsia"/>
          <w:sz w:val="22"/>
          <w:szCs w:val="22"/>
          <w:lang w:eastAsia="ja-JP"/>
        </w:rPr>
        <w:t>」</w:t>
      </w:r>
      <w:r w:rsidR="00EF5892" w:rsidRPr="009A466D">
        <w:rPr>
          <w:rFonts w:hint="eastAsia"/>
          <w:sz w:val="22"/>
          <w:szCs w:val="22"/>
          <w:lang w:eastAsia="ja-JP"/>
        </w:rPr>
        <w:t>および</w:t>
      </w:r>
      <w:r>
        <w:rPr>
          <w:rFonts w:hint="eastAsia"/>
          <w:sz w:val="22"/>
          <w:szCs w:val="22"/>
          <w:lang w:eastAsia="ja-JP"/>
        </w:rPr>
        <w:t>「</w:t>
      </w:r>
      <w:r w:rsidR="00EF5892" w:rsidRPr="009A466D">
        <w:rPr>
          <w:rFonts w:hint="eastAsia"/>
          <w:b/>
          <w:sz w:val="22"/>
          <w:szCs w:val="22"/>
          <w:lang w:eastAsia="ja-JP"/>
        </w:rPr>
        <w:t xml:space="preserve">HLT; </w:t>
      </w:r>
      <w:r w:rsidR="00EF5892" w:rsidRPr="009A466D">
        <w:rPr>
          <w:rFonts w:hint="eastAsia"/>
          <w:b/>
          <w:i/>
          <w:sz w:val="22"/>
          <w:szCs w:val="22"/>
          <w:lang w:eastAsia="ja-JP"/>
        </w:rPr>
        <w:t>骨髄および免疫組織病理組織学的検査</w:t>
      </w:r>
      <w:r w:rsidR="00D44640">
        <w:rPr>
          <w:rFonts w:hint="eastAsia"/>
          <w:sz w:val="22"/>
          <w:szCs w:val="22"/>
          <w:lang w:eastAsia="ja-JP"/>
        </w:rPr>
        <w:t>」</w:t>
      </w:r>
      <w:r w:rsidR="0064051F" w:rsidRPr="009A466D">
        <w:rPr>
          <w:rFonts w:hint="eastAsia"/>
          <w:sz w:val="22"/>
          <w:szCs w:val="22"/>
          <w:lang w:eastAsia="ja-JP"/>
        </w:rPr>
        <w:t>に配置されている。</w:t>
      </w:r>
    </w:p>
    <w:p w14:paraId="053CE7E8" w14:textId="77777777" w:rsidR="00C620DA" w:rsidRDefault="00D03224">
      <w:pPr>
        <w:numPr>
          <w:ilvl w:val="1"/>
          <w:numId w:val="3"/>
        </w:numPr>
        <w:tabs>
          <w:tab w:val="clear" w:pos="840"/>
          <w:tab w:val="num" w:pos="639"/>
        </w:tabs>
        <w:spacing w:before="120"/>
        <w:ind w:left="641" w:hanging="221"/>
        <w:rPr>
          <w:sz w:val="22"/>
          <w:szCs w:val="22"/>
          <w:lang w:eastAsia="ja-JP"/>
        </w:rPr>
      </w:pPr>
      <w:r>
        <w:rPr>
          <w:rFonts w:hint="eastAsia"/>
          <w:b/>
          <w:sz w:val="22"/>
          <w:szCs w:val="22"/>
          <w:lang w:eastAsia="ja-JP"/>
        </w:rPr>
        <w:t>「</w:t>
      </w:r>
      <w:r w:rsidR="00797219" w:rsidRPr="009A466D">
        <w:rPr>
          <w:rFonts w:hint="eastAsia"/>
          <w:b/>
          <w:sz w:val="22"/>
          <w:szCs w:val="22"/>
          <w:lang w:eastAsia="ja-JP"/>
        </w:rPr>
        <w:t>血沈検査</w:t>
      </w:r>
      <w:r w:rsidR="00D44640">
        <w:rPr>
          <w:rFonts w:hint="eastAsia"/>
          <w:b/>
          <w:sz w:val="22"/>
          <w:szCs w:val="22"/>
          <w:lang w:eastAsia="ja-JP"/>
        </w:rPr>
        <w:t>」</w:t>
      </w:r>
      <w:r w:rsidR="0064051F" w:rsidRPr="009A466D">
        <w:rPr>
          <w:rFonts w:hint="eastAsia"/>
          <w:b/>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664612">
        <w:rPr>
          <w:rFonts w:hint="eastAsia"/>
          <w:b/>
          <w:sz w:val="22"/>
          <w:szCs w:val="22"/>
          <w:lang w:eastAsia="ja-JP"/>
        </w:rPr>
        <w:t>;</w:t>
      </w:r>
      <w:r w:rsidR="000F3E48" w:rsidRPr="009A466D">
        <w:rPr>
          <w:rFonts w:hint="eastAsia"/>
          <w:b/>
          <w:i/>
          <w:sz w:val="22"/>
          <w:szCs w:val="22"/>
          <w:lang w:eastAsia="ja-JP"/>
        </w:rPr>
        <w:t xml:space="preserve"> </w:t>
      </w:r>
      <w:r w:rsidR="00797219" w:rsidRPr="009A466D">
        <w:rPr>
          <w:rFonts w:hint="eastAsia"/>
          <w:b/>
          <w:i/>
          <w:sz w:val="22"/>
          <w:szCs w:val="22"/>
          <w:lang w:eastAsia="ja-JP"/>
        </w:rPr>
        <w:t>血沈検査</w:t>
      </w:r>
      <w:r w:rsidR="00D44640">
        <w:rPr>
          <w:rFonts w:hint="eastAsia"/>
          <w:sz w:val="22"/>
          <w:szCs w:val="22"/>
          <w:lang w:eastAsia="ja-JP"/>
        </w:rPr>
        <w:t>」</w:t>
      </w:r>
      <w:r w:rsidR="0064051F" w:rsidRPr="009A466D">
        <w:rPr>
          <w:rFonts w:hint="eastAsia"/>
          <w:sz w:val="22"/>
          <w:szCs w:val="22"/>
          <w:lang w:eastAsia="ja-JP"/>
        </w:rPr>
        <w:t>は、</w:t>
      </w:r>
      <w:r>
        <w:rPr>
          <w:rFonts w:hint="eastAsia"/>
          <w:sz w:val="22"/>
          <w:szCs w:val="22"/>
          <w:lang w:eastAsia="ja-JP"/>
        </w:rPr>
        <w:t>「</w:t>
      </w:r>
      <w:r w:rsidR="0064051F" w:rsidRPr="009A466D">
        <w:rPr>
          <w:rFonts w:hint="eastAsia"/>
          <w:b/>
          <w:sz w:val="22"/>
          <w:szCs w:val="22"/>
          <w:lang w:eastAsia="ja-JP"/>
        </w:rPr>
        <w:t>HLT;</w:t>
      </w:r>
      <w:r w:rsidR="000F3E48" w:rsidRPr="009A466D">
        <w:rPr>
          <w:rFonts w:hint="eastAsia"/>
          <w:b/>
          <w:sz w:val="22"/>
          <w:szCs w:val="22"/>
          <w:lang w:eastAsia="ja-JP"/>
        </w:rPr>
        <w:t xml:space="preserve"> </w:t>
      </w:r>
      <w:r w:rsidR="0064051F" w:rsidRPr="009A466D">
        <w:rPr>
          <w:rFonts w:hint="eastAsia"/>
          <w:b/>
          <w:i/>
          <w:sz w:val="22"/>
          <w:szCs w:val="22"/>
          <w:lang w:eastAsia="ja-JP"/>
        </w:rPr>
        <w:t>血液学的検査</w:t>
      </w:r>
      <w:r w:rsidR="00910560">
        <w:rPr>
          <w:b/>
          <w:i/>
          <w:sz w:val="22"/>
          <w:szCs w:val="22"/>
          <w:lang w:eastAsia="ja-JP"/>
        </w:rPr>
        <w:t>ＮＥＣ</w:t>
      </w:r>
      <w:r w:rsidR="00D44640">
        <w:rPr>
          <w:rFonts w:hint="eastAsia"/>
          <w:sz w:val="22"/>
          <w:szCs w:val="22"/>
          <w:lang w:eastAsia="ja-JP"/>
        </w:rPr>
        <w:t>」</w:t>
      </w:r>
      <w:r w:rsidR="0064051F" w:rsidRPr="009A466D">
        <w:rPr>
          <w:rFonts w:hint="eastAsia"/>
          <w:sz w:val="22"/>
          <w:szCs w:val="22"/>
          <w:lang w:eastAsia="ja-JP"/>
        </w:rPr>
        <w:t>に配置されている。</w:t>
      </w:r>
    </w:p>
    <w:p w14:paraId="0C9961B6" w14:textId="77777777" w:rsidR="00C620DA" w:rsidRDefault="00D03224">
      <w:pPr>
        <w:numPr>
          <w:ilvl w:val="1"/>
          <w:numId w:val="3"/>
        </w:numPr>
        <w:tabs>
          <w:tab w:val="clear" w:pos="840"/>
          <w:tab w:val="num" w:pos="639"/>
        </w:tabs>
        <w:spacing w:before="120"/>
        <w:ind w:left="641" w:hanging="221"/>
        <w:rPr>
          <w:sz w:val="22"/>
          <w:szCs w:val="22"/>
          <w:lang w:eastAsia="ja-JP"/>
        </w:rPr>
      </w:pPr>
      <w:r>
        <w:rPr>
          <w:rFonts w:hint="eastAsia"/>
          <w:b/>
          <w:sz w:val="22"/>
          <w:szCs w:val="22"/>
          <w:lang w:eastAsia="ja-JP"/>
        </w:rPr>
        <w:t>「</w:t>
      </w:r>
      <w:r w:rsidR="0064051F" w:rsidRPr="009A466D">
        <w:rPr>
          <w:rFonts w:hint="eastAsia"/>
          <w:b/>
          <w:sz w:val="22"/>
          <w:szCs w:val="22"/>
          <w:lang w:eastAsia="ja-JP"/>
        </w:rPr>
        <w:t>尿</w:t>
      </w:r>
      <w:r w:rsidR="007D13AE">
        <w:rPr>
          <w:rFonts w:hint="eastAsia"/>
          <w:b/>
          <w:sz w:val="22"/>
          <w:szCs w:val="22"/>
          <w:lang w:eastAsia="ja-JP"/>
        </w:rPr>
        <w:t>素</w:t>
      </w:r>
      <w:r w:rsidR="00D44640">
        <w:rPr>
          <w:rFonts w:hint="eastAsia"/>
          <w:b/>
          <w:sz w:val="22"/>
          <w:szCs w:val="22"/>
          <w:lang w:eastAsia="ja-JP"/>
        </w:rPr>
        <w:t>」</w:t>
      </w:r>
      <w:r w:rsidR="0064051F" w:rsidRPr="009A466D">
        <w:rPr>
          <w:rFonts w:hint="eastAsia"/>
          <w:b/>
          <w:sz w:val="22"/>
          <w:szCs w:val="22"/>
          <w:lang w:eastAsia="ja-JP"/>
        </w:rPr>
        <w:t>：</w:t>
      </w:r>
      <w:r w:rsidR="0064051F" w:rsidRPr="009A466D">
        <w:rPr>
          <w:rFonts w:hint="eastAsia"/>
          <w:sz w:val="22"/>
          <w:szCs w:val="22"/>
          <w:lang w:eastAsia="ja-JP"/>
        </w:rPr>
        <w:t>尿</w:t>
      </w:r>
      <w:r w:rsidR="007D13AE">
        <w:rPr>
          <w:rFonts w:hint="eastAsia"/>
          <w:sz w:val="22"/>
          <w:szCs w:val="22"/>
          <w:lang w:eastAsia="ja-JP"/>
        </w:rPr>
        <w:t>素</w:t>
      </w:r>
      <w:r w:rsidR="0064051F" w:rsidRPr="009A466D">
        <w:rPr>
          <w:rFonts w:hint="eastAsia"/>
          <w:sz w:val="22"/>
          <w:szCs w:val="22"/>
          <w:lang w:eastAsia="ja-JP"/>
        </w:rPr>
        <w:t>検査は、</w:t>
      </w:r>
      <w:r>
        <w:rPr>
          <w:rFonts w:hint="eastAsia"/>
          <w:sz w:val="22"/>
          <w:szCs w:val="22"/>
          <w:lang w:eastAsia="ja-JP"/>
        </w:rPr>
        <w:t>「</w:t>
      </w:r>
      <w:r w:rsidR="0064051F" w:rsidRPr="009A466D">
        <w:rPr>
          <w:rFonts w:hint="eastAsia"/>
          <w:b/>
          <w:sz w:val="22"/>
          <w:szCs w:val="22"/>
          <w:lang w:eastAsia="ja-JP"/>
        </w:rPr>
        <w:t>HLGT;</w:t>
      </w:r>
      <w:r w:rsidR="000F3E48" w:rsidRPr="009A466D">
        <w:rPr>
          <w:rFonts w:hint="eastAsia"/>
          <w:b/>
          <w:sz w:val="22"/>
          <w:szCs w:val="22"/>
          <w:lang w:eastAsia="ja-JP"/>
        </w:rPr>
        <w:t xml:space="preserve"> </w:t>
      </w:r>
      <w:r w:rsidR="0064051F" w:rsidRPr="009A466D">
        <w:rPr>
          <w:rFonts w:hint="eastAsia"/>
          <w:b/>
          <w:i/>
          <w:sz w:val="22"/>
          <w:szCs w:val="22"/>
          <w:lang w:eastAsia="ja-JP"/>
        </w:rPr>
        <w:t>腎尿路系検査および尿検査</w:t>
      </w:r>
      <w:r w:rsidR="00D44640">
        <w:rPr>
          <w:rFonts w:hint="eastAsia"/>
          <w:sz w:val="22"/>
          <w:szCs w:val="22"/>
          <w:lang w:eastAsia="ja-JP"/>
        </w:rPr>
        <w:t>」</w:t>
      </w:r>
      <w:r w:rsidR="0064051F" w:rsidRPr="009A466D">
        <w:rPr>
          <w:rFonts w:hint="eastAsia"/>
          <w:sz w:val="22"/>
          <w:szCs w:val="22"/>
          <w:lang w:eastAsia="ja-JP"/>
        </w:rPr>
        <w:t>の下の</w:t>
      </w:r>
      <w:r>
        <w:rPr>
          <w:sz w:val="22"/>
          <w:szCs w:val="22"/>
          <w:lang w:eastAsia="ja-JP"/>
        </w:rPr>
        <w:t>「</w:t>
      </w:r>
      <w:r w:rsidR="0064051F" w:rsidRPr="009A466D">
        <w:rPr>
          <w:b/>
          <w:sz w:val="22"/>
          <w:szCs w:val="22"/>
          <w:lang w:eastAsia="ja-JP"/>
        </w:rPr>
        <w:t>HLT;</w:t>
      </w:r>
      <w:r w:rsidR="000F3E48" w:rsidRPr="009A466D">
        <w:rPr>
          <w:rFonts w:hint="eastAsia"/>
          <w:b/>
          <w:sz w:val="22"/>
          <w:szCs w:val="22"/>
          <w:lang w:eastAsia="ja-JP"/>
        </w:rPr>
        <w:t xml:space="preserve"> </w:t>
      </w:r>
      <w:r w:rsidR="0064051F" w:rsidRPr="009A466D">
        <w:rPr>
          <w:rFonts w:hint="eastAsia"/>
          <w:b/>
          <w:i/>
          <w:sz w:val="22"/>
          <w:szCs w:val="22"/>
          <w:lang w:eastAsia="ja-JP"/>
        </w:rPr>
        <w:t>腎機能検査</w:t>
      </w:r>
      <w:r w:rsidR="00D44640">
        <w:rPr>
          <w:rFonts w:hint="eastAsia"/>
          <w:sz w:val="22"/>
          <w:szCs w:val="22"/>
          <w:lang w:eastAsia="ja-JP"/>
        </w:rPr>
        <w:t>」</w:t>
      </w:r>
      <w:r w:rsidR="0064051F" w:rsidRPr="009A466D">
        <w:rPr>
          <w:rFonts w:hint="eastAsia"/>
          <w:sz w:val="22"/>
          <w:szCs w:val="22"/>
          <w:lang w:eastAsia="ja-JP"/>
        </w:rPr>
        <w:t>および</w:t>
      </w:r>
      <w:r>
        <w:rPr>
          <w:sz w:val="22"/>
          <w:szCs w:val="22"/>
          <w:lang w:eastAsia="ja-JP"/>
        </w:rPr>
        <w:t>「</w:t>
      </w:r>
      <w:r w:rsidR="0064051F" w:rsidRPr="009A466D">
        <w:rPr>
          <w:b/>
          <w:sz w:val="22"/>
          <w:szCs w:val="22"/>
          <w:lang w:eastAsia="ja-JP"/>
        </w:rPr>
        <w:t>HLT;</w:t>
      </w:r>
      <w:r w:rsidR="000F3E48" w:rsidRPr="009A466D">
        <w:rPr>
          <w:rFonts w:hint="eastAsia"/>
          <w:b/>
          <w:sz w:val="22"/>
          <w:szCs w:val="22"/>
          <w:lang w:eastAsia="ja-JP"/>
        </w:rPr>
        <w:t xml:space="preserve"> </w:t>
      </w:r>
      <w:r w:rsidR="0064051F" w:rsidRPr="009A466D">
        <w:rPr>
          <w:rFonts w:hint="eastAsia"/>
          <w:b/>
          <w:i/>
          <w:sz w:val="22"/>
          <w:szCs w:val="22"/>
          <w:lang w:eastAsia="ja-JP"/>
        </w:rPr>
        <w:t>検</w:t>
      </w:r>
      <w:r w:rsidR="00423515">
        <w:rPr>
          <w:rFonts w:hint="eastAsia"/>
          <w:b/>
          <w:i/>
          <w:sz w:val="22"/>
          <w:szCs w:val="22"/>
          <w:lang w:eastAsia="ja-JP"/>
        </w:rPr>
        <w:t>尿</w:t>
      </w:r>
      <w:r w:rsidR="00910560">
        <w:rPr>
          <w:rFonts w:hint="eastAsia"/>
          <w:b/>
          <w:i/>
          <w:sz w:val="22"/>
          <w:szCs w:val="22"/>
          <w:lang w:eastAsia="ja-JP"/>
        </w:rPr>
        <w:t>ＮＥＣ</w:t>
      </w:r>
      <w:r w:rsidR="00D44640">
        <w:rPr>
          <w:rFonts w:hint="eastAsia"/>
          <w:sz w:val="22"/>
          <w:szCs w:val="22"/>
          <w:lang w:eastAsia="ja-JP"/>
        </w:rPr>
        <w:t>」</w:t>
      </w:r>
      <w:r w:rsidR="0064051F" w:rsidRPr="009A466D">
        <w:rPr>
          <w:rFonts w:hint="eastAsia"/>
          <w:sz w:val="22"/>
          <w:szCs w:val="22"/>
          <w:lang w:eastAsia="ja-JP"/>
        </w:rPr>
        <w:t>に分類されている。</w:t>
      </w:r>
    </w:p>
    <w:p w14:paraId="73463FF5" w14:textId="77777777" w:rsidR="0064051F" w:rsidRPr="009A466D" w:rsidRDefault="00DA74A4" w:rsidP="00E41AA8">
      <w:pPr>
        <w:pStyle w:val="IIIIII0"/>
        <w:spacing w:beforeLines="50" w:before="120" w:line="240" w:lineRule="auto"/>
        <w:rPr>
          <w:rFonts w:ascii="Century" w:eastAsia="ＭＳ 明朝" w:hAnsi="Century"/>
          <w:b w:val="0"/>
          <w:sz w:val="22"/>
          <w:szCs w:val="22"/>
          <w:lang w:eastAsia="ja-JP"/>
        </w:rPr>
      </w:pPr>
      <w:r w:rsidRPr="009A466D">
        <w:rPr>
          <w:rFonts w:ascii="Century" w:eastAsia="ＭＳ 明朝" w:hAnsi="Century" w:hint="eastAsia"/>
          <w:b w:val="0"/>
          <w:sz w:val="22"/>
          <w:szCs w:val="22"/>
          <w:lang w:eastAsia="ja-JP"/>
        </w:rPr>
        <w:t>本</w:t>
      </w:r>
      <w:r w:rsidRPr="009A466D">
        <w:rPr>
          <w:rFonts w:ascii="Century" w:eastAsia="ＭＳ 明朝" w:hAnsi="Century" w:hint="eastAsia"/>
          <w:b w:val="0"/>
          <w:sz w:val="22"/>
          <w:szCs w:val="22"/>
          <w:lang w:eastAsia="ja-JP"/>
        </w:rPr>
        <w:t>SOC</w:t>
      </w:r>
      <w:r w:rsidR="0064051F" w:rsidRPr="009A466D">
        <w:rPr>
          <w:rFonts w:ascii="Century" w:eastAsia="ＭＳ 明朝" w:hAnsi="Century" w:hint="eastAsia"/>
          <w:b w:val="0"/>
          <w:sz w:val="22"/>
          <w:szCs w:val="22"/>
          <w:lang w:eastAsia="ja-JP"/>
        </w:rPr>
        <w:t>の</w:t>
      </w:r>
      <w:r w:rsidR="0064051F" w:rsidRPr="009A466D">
        <w:rPr>
          <w:rFonts w:ascii="Century" w:eastAsia="ＭＳ 明朝" w:hAnsi="Century" w:hint="eastAsia"/>
          <w:b w:val="0"/>
          <w:sz w:val="22"/>
          <w:szCs w:val="22"/>
          <w:lang w:eastAsia="ja-JP"/>
        </w:rPr>
        <w:t>PT</w:t>
      </w:r>
      <w:r w:rsidR="0064051F" w:rsidRPr="009A466D">
        <w:rPr>
          <w:rFonts w:ascii="Century" w:eastAsia="ＭＳ 明朝" w:hAnsi="Century" w:hint="eastAsia"/>
          <w:b w:val="0"/>
          <w:sz w:val="22"/>
          <w:szCs w:val="22"/>
          <w:lang w:eastAsia="ja-JP"/>
        </w:rPr>
        <w:t>は、</w:t>
      </w:r>
      <w:r w:rsidR="0064051F" w:rsidRPr="009A466D">
        <w:rPr>
          <w:rFonts w:ascii="Century" w:eastAsia="ＭＳ 明朝" w:hAnsi="Century" w:hint="eastAsia"/>
          <w:b w:val="0"/>
          <w:sz w:val="22"/>
          <w:szCs w:val="22"/>
          <w:lang w:eastAsia="ja-JP"/>
        </w:rPr>
        <w:t>IUPAC</w:t>
      </w:r>
      <w:r w:rsidR="0064051F" w:rsidRPr="009A466D">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LOINC</w:t>
      </w:r>
      <w:r w:rsidR="0064051F" w:rsidRPr="009A466D">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IFCC</w:t>
      </w:r>
      <w:r w:rsidR="0064051F" w:rsidRPr="009A466D">
        <w:rPr>
          <w:rFonts w:ascii="Century" w:eastAsia="ＭＳ 明朝" w:hAnsi="Century" w:hint="eastAsia"/>
          <w:b w:val="0"/>
          <w:sz w:val="22"/>
          <w:szCs w:val="22"/>
          <w:lang w:eastAsia="ja-JP"/>
        </w:rPr>
        <w:t>基準に含まれている用語を可能な限り採用している。しかし、それらの基準用語が一般的に認知されていない場合は通常使用されている用語を採用している。場合によっては、混乱を避けるため、技術的正確性よりも自然言語を優先している（例：</w:t>
      </w:r>
      <w:r w:rsidR="0064051F" w:rsidRPr="009A466D">
        <w:rPr>
          <w:rFonts w:ascii="Century" w:eastAsia="ＭＳ 明朝" w:hAnsi="Century" w:hint="eastAsia"/>
          <w:b w:val="0"/>
          <w:sz w:val="22"/>
          <w:szCs w:val="22"/>
          <w:lang w:eastAsia="ja-JP"/>
        </w:rPr>
        <w:t>IUPAC</w:t>
      </w:r>
      <w:r w:rsidR="0064051F" w:rsidRPr="009A466D">
        <w:rPr>
          <w:rFonts w:ascii="Century" w:eastAsia="ＭＳ 明朝" w:hAnsi="Century" w:hint="eastAsia"/>
          <w:b w:val="0"/>
          <w:sz w:val="22"/>
          <w:szCs w:val="22"/>
          <w:lang w:eastAsia="ja-JP"/>
        </w:rPr>
        <w:t>用語</w:t>
      </w:r>
      <w:r w:rsidR="0064051F" w:rsidRPr="009A466D">
        <w:rPr>
          <w:rFonts w:ascii="Century" w:eastAsia="ＭＳ 明朝" w:hAnsi="Century" w:hint="eastAsia"/>
          <w:b w:val="0"/>
          <w:sz w:val="22"/>
          <w:szCs w:val="22"/>
          <w:lang w:eastAsia="ja-JP"/>
        </w:rPr>
        <w:t xml:space="preserve"> </w:t>
      </w:r>
      <w:r w:rsidR="0064051F" w:rsidRPr="009A466D">
        <w:rPr>
          <w:rFonts w:ascii="Century" w:eastAsia="ＭＳ 明朝" w:hAnsi="Century"/>
          <w:b w:val="0"/>
          <w:sz w:val="22"/>
          <w:szCs w:val="22"/>
          <w:lang w:eastAsia="ja-JP"/>
        </w:rPr>
        <w:t>”</w:t>
      </w:r>
      <w:r w:rsidR="0064051F" w:rsidRPr="009A466D">
        <w:rPr>
          <w:rFonts w:ascii="Century" w:eastAsia="ＭＳ 明朝" w:hAnsi="Century" w:hint="eastAsia"/>
          <w:b w:val="0"/>
          <w:sz w:val="22"/>
          <w:szCs w:val="22"/>
          <w:lang w:eastAsia="ja-JP"/>
        </w:rPr>
        <w:t>Coagulation, surface induced</w:t>
      </w:r>
      <w:r w:rsidR="0064051F" w:rsidRPr="009A466D">
        <w:rPr>
          <w:rFonts w:ascii="Century" w:eastAsia="ＭＳ 明朝" w:hAnsi="Century"/>
          <w:b w:val="0"/>
          <w:sz w:val="22"/>
          <w:szCs w:val="22"/>
          <w:lang w:eastAsia="ja-JP"/>
        </w:rPr>
        <w:t>”</w:t>
      </w:r>
      <w:r w:rsidR="0064051F" w:rsidRPr="009A466D">
        <w:rPr>
          <w:rFonts w:ascii="Century" w:eastAsia="ＭＳ 明朝" w:hAnsi="Century" w:hint="eastAsia"/>
          <w:b w:val="0"/>
          <w:sz w:val="22"/>
          <w:szCs w:val="22"/>
          <w:lang w:eastAsia="ja-JP"/>
        </w:rPr>
        <w:t>に代え</w:t>
      </w:r>
      <w:r w:rsidR="004250FF"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lastRenderedPageBreak/>
        <w:t>「</w:t>
      </w:r>
      <w:r w:rsidR="00671044" w:rsidRPr="009A466D">
        <w:rPr>
          <w:rFonts w:ascii="Century" w:eastAsia="ＭＳ 明朝" w:hAnsi="Century" w:hint="eastAsia"/>
          <w:sz w:val="22"/>
          <w:szCs w:val="22"/>
          <w:lang w:eastAsia="ja-JP"/>
        </w:rPr>
        <w:t xml:space="preserve">PT; </w:t>
      </w:r>
      <w:r w:rsidR="00671044" w:rsidRPr="009A466D">
        <w:rPr>
          <w:rFonts w:ascii="Century" w:eastAsia="ＭＳ 明朝" w:hAnsi="Century" w:hint="eastAsia"/>
          <w:i/>
          <w:sz w:val="22"/>
          <w:szCs w:val="22"/>
          <w:lang w:eastAsia="ja-JP"/>
        </w:rPr>
        <w:t>活性化部分トロンボプラスチン時間</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を使う）</w:t>
      </w:r>
      <w:r w:rsidR="004250FF" w:rsidRPr="009A466D">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ビタミンは、</w:t>
      </w:r>
      <w:r w:rsidR="0064051F" w:rsidRPr="009A466D">
        <w:rPr>
          <w:rFonts w:ascii="Century" w:eastAsia="ＭＳ 明朝" w:hAnsi="Century" w:hint="eastAsia"/>
          <w:b w:val="0"/>
          <w:sz w:val="22"/>
          <w:szCs w:val="22"/>
          <w:lang w:eastAsia="ja-JP"/>
        </w:rPr>
        <w:t>IUPAC</w:t>
      </w:r>
      <w:r w:rsidR="0064051F" w:rsidRPr="009A466D">
        <w:rPr>
          <w:rFonts w:ascii="Century" w:eastAsia="ＭＳ 明朝" w:hAnsi="Century" w:hint="eastAsia"/>
          <w:b w:val="0"/>
          <w:sz w:val="22"/>
          <w:szCs w:val="22"/>
          <w:lang w:eastAsia="ja-JP"/>
        </w:rPr>
        <w:t>の化学名ではなく一般名が用いられている。</w:t>
      </w:r>
    </w:p>
    <w:p w14:paraId="691086B9" w14:textId="77777777" w:rsidR="0064051F" w:rsidRPr="009C7D78" w:rsidRDefault="0064051F" w:rsidP="007A64A5">
      <w:pPr>
        <w:pStyle w:val="IIIIII0"/>
        <w:spacing w:line="260" w:lineRule="exact"/>
        <w:ind w:leftChars="101" w:left="242"/>
        <w:rPr>
          <w:rFonts w:ascii="Century" w:eastAsia="ＭＳ 明朝" w:hAnsi="Century"/>
          <w:b w:val="0"/>
          <w:sz w:val="22"/>
          <w:szCs w:val="22"/>
        </w:rPr>
      </w:pPr>
      <w:r w:rsidRPr="009C7D78">
        <w:rPr>
          <w:rFonts w:ascii="Century" w:eastAsia="ＭＳ 明朝" w:hAnsi="Century" w:hint="eastAsia"/>
          <w:b w:val="0"/>
          <w:sz w:val="22"/>
          <w:szCs w:val="22"/>
        </w:rPr>
        <w:t>JMO</w:t>
      </w:r>
      <w:r w:rsidRPr="009C7D78">
        <w:rPr>
          <w:rFonts w:ascii="Century" w:eastAsia="ＭＳ 明朝" w:hAnsi="Century" w:hint="eastAsia"/>
          <w:b w:val="0"/>
          <w:sz w:val="22"/>
          <w:szCs w:val="22"/>
        </w:rPr>
        <w:t>注：</w:t>
      </w:r>
    </w:p>
    <w:tbl>
      <w:tblPr>
        <w:tblW w:w="0" w:type="auto"/>
        <w:tblInd w:w="622" w:type="dxa"/>
        <w:tblLayout w:type="fixed"/>
        <w:tblCellMar>
          <w:left w:w="99" w:type="dxa"/>
          <w:right w:w="99" w:type="dxa"/>
        </w:tblCellMar>
        <w:tblLook w:val="0000" w:firstRow="0" w:lastRow="0" w:firstColumn="0" w:lastColumn="0" w:noHBand="0" w:noVBand="0"/>
      </w:tblPr>
      <w:tblGrid>
        <w:gridCol w:w="1320"/>
        <w:gridCol w:w="6550"/>
      </w:tblGrid>
      <w:tr w:rsidR="0064051F" w:rsidRPr="009C7D78" w14:paraId="066D9BCF" w14:textId="77777777" w:rsidTr="009C7D78">
        <w:tc>
          <w:tcPr>
            <w:tcW w:w="1320" w:type="dxa"/>
          </w:tcPr>
          <w:p w14:paraId="3A0D56A0" w14:textId="77777777" w:rsidR="0064051F" w:rsidRPr="009C7D78" w:rsidRDefault="0064051F" w:rsidP="0064051F">
            <w:pPr>
              <w:jc w:val="distribute"/>
              <w:rPr>
                <w:sz w:val="22"/>
                <w:szCs w:val="22"/>
              </w:rPr>
            </w:pPr>
            <w:r w:rsidRPr="009C7D78">
              <w:rPr>
                <w:rFonts w:hint="eastAsia"/>
                <w:sz w:val="22"/>
                <w:szCs w:val="22"/>
              </w:rPr>
              <w:t>IUPAC</w:t>
            </w:r>
            <w:r w:rsidRPr="009C7D78">
              <w:rPr>
                <w:rFonts w:hint="eastAsia"/>
                <w:sz w:val="22"/>
                <w:szCs w:val="22"/>
              </w:rPr>
              <w:t>：</w:t>
            </w:r>
          </w:p>
        </w:tc>
        <w:tc>
          <w:tcPr>
            <w:tcW w:w="6550" w:type="dxa"/>
          </w:tcPr>
          <w:p w14:paraId="2CC115C9" w14:textId="77777777" w:rsidR="0064051F" w:rsidRPr="009C7D78" w:rsidRDefault="0064051F" w:rsidP="0064051F">
            <w:pPr>
              <w:rPr>
                <w:sz w:val="22"/>
                <w:szCs w:val="22"/>
              </w:rPr>
            </w:pPr>
            <w:r w:rsidRPr="009C7D78">
              <w:rPr>
                <w:rFonts w:hint="eastAsia"/>
                <w:sz w:val="22"/>
                <w:szCs w:val="22"/>
              </w:rPr>
              <w:t>International Union of Pure and Applied Chemistry</w:t>
            </w:r>
          </w:p>
        </w:tc>
      </w:tr>
      <w:tr w:rsidR="0064051F" w:rsidRPr="009C7D78" w14:paraId="0C99422C" w14:textId="77777777" w:rsidTr="009C7D78">
        <w:tc>
          <w:tcPr>
            <w:tcW w:w="1320" w:type="dxa"/>
          </w:tcPr>
          <w:p w14:paraId="35FF1B3B" w14:textId="77777777" w:rsidR="0064051F" w:rsidRPr="009C7D78" w:rsidRDefault="0064051F" w:rsidP="0064051F">
            <w:pPr>
              <w:jc w:val="distribute"/>
              <w:rPr>
                <w:sz w:val="22"/>
                <w:szCs w:val="22"/>
              </w:rPr>
            </w:pPr>
            <w:r w:rsidRPr="009C7D78">
              <w:rPr>
                <w:rFonts w:hint="eastAsia"/>
                <w:sz w:val="22"/>
                <w:szCs w:val="22"/>
              </w:rPr>
              <w:t>LOINC</w:t>
            </w:r>
            <w:r w:rsidRPr="009C7D78">
              <w:rPr>
                <w:rFonts w:hint="eastAsia"/>
                <w:sz w:val="22"/>
                <w:szCs w:val="22"/>
              </w:rPr>
              <w:t>：</w:t>
            </w:r>
          </w:p>
        </w:tc>
        <w:tc>
          <w:tcPr>
            <w:tcW w:w="6550" w:type="dxa"/>
          </w:tcPr>
          <w:p w14:paraId="16C487C5" w14:textId="77777777" w:rsidR="0064051F" w:rsidRPr="009C7D78" w:rsidRDefault="0064051F" w:rsidP="0064051F">
            <w:pPr>
              <w:rPr>
                <w:sz w:val="22"/>
                <w:szCs w:val="22"/>
              </w:rPr>
            </w:pPr>
            <w:r w:rsidRPr="009C7D78">
              <w:rPr>
                <w:rFonts w:hint="eastAsia"/>
                <w:sz w:val="22"/>
                <w:szCs w:val="22"/>
              </w:rPr>
              <w:t>Laboratory Observation Identifier Names and Codes</w:t>
            </w:r>
          </w:p>
        </w:tc>
      </w:tr>
      <w:tr w:rsidR="0064051F" w:rsidRPr="009C7D78" w14:paraId="18F152C0" w14:textId="77777777" w:rsidTr="009C7D78">
        <w:tc>
          <w:tcPr>
            <w:tcW w:w="1320" w:type="dxa"/>
          </w:tcPr>
          <w:p w14:paraId="6E8C4EE6" w14:textId="77777777" w:rsidR="0064051F" w:rsidRPr="009C7D78" w:rsidRDefault="0064051F" w:rsidP="0064051F">
            <w:pPr>
              <w:jc w:val="distribute"/>
              <w:rPr>
                <w:sz w:val="22"/>
                <w:szCs w:val="22"/>
              </w:rPr>
            </w:pPr>
            <w:r w:rsidRPr="009C7D78">
              <w:rPr>
                <w:rFonts w:hint="eastAsia"/>
                <w:sz w:val="22"/>
                <w:szCs w:val="22"/>
              </w:rPr>
              <w:t>IFCC</w:t>
            </w:r>
            <w:r w:rsidRPr="009C7D78">
              <w:rPr>
                <w:rFonts w:hint="eastAsia"/>
                <w:sz w:val="22"/>
                <w:szCs w:val="22"/>
              </w:rPr>
              <w:t>：</w:t>
            </w:r>
          </w:p>
        </w:tc>
        <w:tc>
          <w:tcPr>
            <w:tcW w:w="6550" w:type="dxa"/>
          </w:tcPr>
          <w:p w14:paraId="17BBC13F" w14:textId="77777777" w:rsidR="0064051F" w:rsidRPr="009C7D78" w:rsidRDefault="0064051F" w:rsidP="0064051F">
            <w:pPr>
              <w:rPr>
                <w:sz w:val="22"/>
                <w:szCs w:val="22"/>
              </w:rPr>
            </w:pPr>
            <w:r w:rsidRPr="009C7D78">
              <w:rPr>
                <w:rFonts w:hint="eastAsia"/>
                <w:sz w:val="22"/>
                <w:szCs w:val="22"/>
              </w:rPr>
              <w:t>International Federation of Clinical Chemistry</w:t>
            </w:r>
          </w:p>
        </w:tc>
      </w:tr>
    </w:tbl>
    <w:p w14:paraId="7D004073"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6.13.2</w:t>
      </w:r>
      <w:r w:rsidRPr="0000152A">
        <w:rPr>
          <w:rFonts w:ascii="ＭＳ Ｐゴシック" w:eastAsia="ＭＳ Ｐゴシック" w:hAnsi="ＭＳ Ｐゴシック" w:hint="eastAsia"/>
          <w:b/>
          <w:sz w:val="22"/>
          <w:szCs w:val="22"/>
          <w:lang w:eastAsia="ja-JP"/>
        </w:rPr>
        <w:tab/>
        <w:t>取り決め事項および例外</w:t>
      </w:r>
    </w:p>
    <w:p w14:paraId="0DB57E88" w14:textId="77777777" w:rsidR="00705D39" w:rsidRDefault="00D03224" w:rsidP="00E41AA8">
      <w:pPr>
        <w:spacing w:beforeLines="50" w:before="120"/>
        <w:rPr>
          <w:sz w:val="22"/>
          <w:szCs w:val="22"/>
          <w:lang w:eastAsia="ja-JP"/>
        </w:rPr>
      </w:pPr>
      <w:r>
        <w:rPr>
          <w:rFonts w:hint="eastAsia"/>
          <w:sz w:val="22"/>
          <w:szCs w:val="22"/>
          <w:lang w:eastAsia="ja-JP"/>
        </w:rPr>
        <w:t>「</w:t>
      </w:r>
      <w:r w:rsidR="0064051F" w:rsidRPr="009A466D">
        <w:rPr>
          <w:rFonts w:hint="eastAsia"/>
          <w:sz w:val="22"/>
          <w:szCs w:val="22"/>
          <w:lang w:eastAsia="ja-JP"/>
        </w:rPr>
        <w:t>増加した（</w:t>
      </w:r>
      <w:r w:rsidR="0064051F" w:rsidRPr="009A466D">
        <w:rPr>
          <w:rFonts w:hint="eastAsia"/>
          <w:sz w:val="22"/>
          <w:szCs w:val="22"/>
          <w:lang w:eastAsia="ja-JP"/>
        </w:rPr>
        <w:t>increased</w:t>
      </w:r>
      <w:r w:rsidR="0064051F" w:rsidRPr="009A466D">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という語は、正常レベルから高レベル、低レベルから正常レベル、低レベルから高レベル、正常レベル内の低値から高値への変化のすべてを含んでいる。</w:t>
      </w:r>
      <w:r>
        <w:rPr>
          <w:rFonts w:hint="eastAsia"/>
          <w:sz w:val="22"/>
          <w:szCs w:val="22"/>
          <w:lang w:eastAsia="ja-JP"/>
        </w:rPr>
        <w:t>「</w:t>
      </w:r>
      <w:r w:rsidR="0064051F" w:rsidRPr="009A466D">
        <w:rPr>
          <w:rFonts w:hint="eastAsia"/>
          <w:sz w:val="22"/>
          <w:szCs w:val="22"/>
          <w:lang w:eastAsia="ja-JP"/>
        </w:rPr>
        <w:t>減少した（</w:t>
      </w:r>
      <w:r w:rsidR="0064051F" w:rsidRPr="009A466D">
        <w:rPr>
          <w:rFonts w:hint="eastAsia"/>
          <w:sz w:val="22"/>
          <w:szCs w:val="22"/>
          <w:lang w:eastAsia="ja-JP"/>
        </w:rPr>
        <w:t>decreased</w:t>
      </w:r>
      <w:r w:rsidR="0064051F" w:rsidRPr="009A466D">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という表現も同様である。</w:t>
      </w:r>
      <w:r w:rsidR="0064051F" w:rsidRPr="009A466D">
        <w:rPr>
          <w:rFonts w:hint="eastAsia"/>
          <w:sz w:val="22"/>
          <w:szCs w:val="22"/>
          <w:lang w:eastAsia="ja-JP"/>
        </w:rPr>
        <w:t>MedDRA</w:t>
      </w:r>
      <w:r w:rsidR="0064051F" w:rsidRPr="009A466D">
        <w:rPr>
          <w:rFonts w:hint="eastAsia"/>
          <w:sz w:val="22"/>
          <w:szCs w:val="22"/>
          <w:lang w:eastAsia="ja-JP"/>
        </w:rPr>
        <w:t>では、</w:t>
      </w:r>
      <w:r w:rsidR="005D5326" w:rsidRPr="009A466D">
        <w:rPr>
          <w:rFonts w:hint="eastAsia"/>
          <w:sz w:val="22"/>
          <w:szCs w:val="22"/>
          <w:lang w:eastAsia="ja-JP"/>
        </w:rPr>
        <w:t>修飾語</w:t>
      </w:r>
      <w:r>
        <w:rPr>
          <w:rFonts w:hint="eastAsia"/>
          <w:sz w:val="22"/>
          <w:szCs w:val="22"/>
          <w:lang w:eastAsia="ja-JP"/>
        </w:rPr>
        <w:t>「</w:t>
      </w:r>
      <w:r w:rsidR="0064051F" w:rsidRPr="009A466D">
        <w:rPr>
          <w:rFonts w:hint="eastAsia"/>
          <w:sz w:val="22"/>
          <w:szCs w:val="22"/>
          <w:lang w:eastAsia="ja-JP"/>
        </w:rPr>
        <w:t>低（</w:t>
      </w:r>
      <w:r w:rsidR="0064051F" w:rsidRPr="009A466D">
        <w:rPr>
          <w:rFonts w:hint="eastAsia"/>
          <w:sz w:val="22"/>
          <w:szCs w:val="22"/>
          <w:lang w:eastAsia="ja-JP"/>
        </w:rPr>
        <w:t>low</w:t>
      </w:r>
      <w:r w:rsidR="0064051F" w:rsidRPr="009A466D">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と</w:t>
      </w:r>
      <w:r>
        <w:rPr>
          <w:rFonts w:hint="eastAsia"/>
          <w:sz w:val="22"/>
          <w:szCs w:val="22"/>
          <w:lang w:eastAsia="ja-JP"/>
        </w:rPr>
        <w:t>「</w:t>
      </w:r>
      <w:r w:rsidR="0064051F" w:rsidRPr="009A466D">
        <w:rPr>
          <w:rFonts w:hint="eastAsia"/>
          <w:sz w:val="22"/>
          <w:szCs w:val="22"/>
          <w:lang w:eastAsia="ja-JP"/>
        </w:rPr>
        <w:t>高（</w:t>
      </w:r>
      <w:r w:rsidR="0064051F" w:rsidRPr="009A466D">
        <w:rPr>
          <w:rFonts w:hint="eastAsia"/>
          <w:sz w:val="22"/>
          <w:szCs w:val="22"/>
          <w:lang w:eastAsia="ja-JP"/>
        </w:rPr>
        <w:t>high</w:t>
      </w:r>
      <w:r w:rsidR="0064051F" w:rsidRPr="009A466D">
        <w:rPr>
          <w:rFonts w:hint="eastAsia"/>
          <w:sz w:val="22"/>
          <w:szCs w:val="22"/>
          <w:lang w:eastAsia="ja-JP"/>
        </w:rPr>
        <w:t>）</w:t>
      </w:r>
      <w:r w:rsidR="00D44640">
        <w:rPr>
          <w:rFonts w:hint="eastAsia"/>
          <w:sz w:val="22"/>
          <w:szCs w:val="22"/>
          <w:lang w:eastAsia="ja-JP"/>
        </w:rPr>
        <w:t>」</w:t>
      </w:r>
      <w:r w:rsidR="00EC3B9F" w:rsidRPr="009A466D">
        <w:rPr>
          <w:rFonts w:hint="eastAsia"/>
          <w:sz w:val="22"/>
          <w:szCs w:val="22"/>
          <w:lang w:eastAsia="ja-JP"/>
        </w:rPr>
        <w:t>が付いた用語</w:t>
      </w:r>
      <w:r w:rsidR="0064051F" w:rsidRPr="009A466D">
        <w:rPr>
          <w:rFonts w:hint="eastAsia"/>
          <w:sz w:val="22"/>
          <w:szCs w:val="22"/>
          <w:lang w:eastAsia="ja-JP"/>
        </w:rPr>
        <w:t>は</w:t>
      </w:r>
      <w:r w:rsidR="0064051F" w:rsidRPr="009A466D">
        <w:rPr>
          <w:rFonts w:hint="eastAsia"/>
          <w:sz w:val="22"/>
          <w:szCs w:val="22"/>
          <w:lang w:eastAsia="ja-JP"/>
        </w:rPr>
        <w:t>LLT</w:t>
      </w:r>
      <w:r w:rsidR="0064051F" w:rsidRPr="009A466D">
        <w:rPr>
          <w:rFonts w:hint="eastAsia"/>
          <w:sz w:val="22"/>
          <w:szCs w:val="22"/>
          <w:lang w:eastAsia="ja-JP"/>
        </w:rPr>
        <w:t>レベルで用い、それぞれ</w:t>
      </w:r>
      <w:r>
        <w:rPr>
          <w:rFonts w:hint="eastAsia"/>
          <w:sz w:val="22"/>
          <w:szCs w:val="22"/>
          <w:lang w:eastAsia="ja-JP"/>
        </w:rPr>
        <w:t>「</w:t>
      </w:r>
      <w:r w:rsidR="0064051F" w:rsidRPr="009A466D">
        <w:rPr>
          <w:rFonts w:hint="eastAsia"/>
          <w:sz w:val="22"/>
          <w:szCs w:val="22"/>
          <w:lang w:eastAsia="ja-JP"/>
        </w:rPr>
        <w:t>減少（</w:t>
      </w:r>
      <w:r w:rsidR="0064051F" w:rsidRPr="009A466D">
        <w:rPr>
          <w:rFonts w:hint="eastAsia"/>
          <w:sz w:val="22"/>
          <w:szCs w:val="22"/>
          <w:lang w:eastAsia="ja-JP"/>
        </w:rPr>
        <w:t>decreased</w:t>
      </w:r>
      <w:r w:rsidR="0064051F" w:rsidRPr="009A466D">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と</w:t>
      </w:r>
      <w:r>
        <w:rPr>
          <w:rFonts w:hint="eastAsia"/>
          <w:sz w:val="22"/>
          <w:szCs w:val="22"/>
          <w:lang w:eastAsia="ja-JP"/>
        </w:rPr>
        <w:t>「</w:t>
      </w:r>
      <w:r w:rsidR="0064051F" w:rsidRPr="009A466D">
        <w:rPr>
          <w:rFonts w:hint="eastAsia"/>
          <w:sz w:val="22"/>
          <w:szCs w:val="22"/>
          <w:lang w:eastAsia="ja-JP"/>
        </w:rPr>
        <w:t>増加（</w:t>
      </w:r>
      <w:r w:rsidR="0064051F" w:rsidRPr="009A466D">
        <w:rPr>
          <w:rFonts w:hint="eastAsia"/>
          <w:sz w:val="22"/>
          <w:szCs w:val="22"/>
          <w:lang w:eastAsia="ja-JP"/>
        </w:rPr>
        <w:t>increased</w:t>
      </w:r>
      <w:r w:rsidR="0064051F" w:rsidRPr="009A466D">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を含む</w:t>
      </w:r>
      <w:r w:rsidR="0064051F" w:rsidRPr="009A466D">
        <w:rPr>
          <w:rFonts w:hint="eastAsia"/>
          <w:sz w:val="22"/>
          <w:szCs w:val="22"/>
          <w:lang w:eastAsia="ja-JP"/>
        </w:rPr>
        <w:t>PT</w:t>
      </w:r>
      <w:r w:rsidR="0064051F" w:rsidRPr="009A466D">
        <w:rPr>
          <w:rFonts w:hint="eastAsia"/>
          <w:sz w:val="22"/>
          <w:szCs w:val="22"/>
          <w:lang w:eastAsia="ja-JP"/>
        </w:rPr>
        <w:t>にリンクしている。</w:t>
      </w:r>
      <w:r w:rsidR="00767EEA">
        <w:rPr>
          <w:rFonts w:hint="eastAsia"/>
          <w:sz w:val="22"/>
          <w:szCs w:val="22"/>
          <w:lang w:eastAsia="ja-JP"/>
        </w:rPr>
        <w:t>さらに、修飾語「低</w:t>
      </w:r>
      <w:r w:rsidR="00767EEA" w:rsidRPr="009A466D">
        <w:rPr>
          <w:rFonts w:hint="eastAsia"/>
          <w:sz w:val="22"/>
          <w:szCs w:val="22"/>
          <w:lang w:eastAsia="ja-JP"/>
        </w:rPr>
        <w:t>（</w:t>
      </w:r>
      <w:r w:rsidR="00767EEA" w:rsidRPr="009A466D">
        <w:rPr>
          <w:rFonts w:hint="eastAsia"/>
          <w:sz w:val="22"/>
          <w:szCs w:val="22"/>
          <w:lang w:eastAsia="ja-JP"/>
        </w:rPr>
        <w:t>low</w:t>
      </w:r>
      <w:r w:rsidR="00767EEA" w:rsidRPr="009A466D">
        <w:rPr>
          <w:rFonts w:hint="eastAsia"/>
          <w:sz w:val="22"/>
          <w:szCs w:val="22"/>
          <w:lang w:eastAsia="ja-JP"/>
        </w:rPr>
        <w:t>）</w:t>
      </w:r>
      <w:r w:rsidR="00767EEA">
        <w:rPr>
          <w:rFonts w:hint="eastAsia"/>
          <w:sz w:val="22"/>
          <w:szCs w:val="22"/>
          <w:lang w:eastAsia="ja-JP"/>
        </w:rPr>
        <w:t xml:space="preserve">/ </w:t>
      </w:r>
      <w:r w:rsidR="00767EEA" w:rsidRPr="009A466D">
        <w:rPr>
          <w:rFonts w:hint="eastAsia"/>
          <w:sz w:val="22"/>
          <w:szCs w:val="22"/>
          <w:lang w:eastAsia="ja-JP"/>
        </w:rPr>
        <w:t>減少（</w:t>
      </w:r>
      <w:r w:rsidR="00767EEA" w:rsidRPr="009A466D">
        <w:rPr>
          <w:rFonts w:hint="eastAsia"/>
          <w:sz w:val="22"/>
          <w:szCs w:val="22"/>
          <w:lang w:eastAsia="ja-JP"/>
        </w:rPr>
        <w:t>decreased</w:t>
      </w:r>
      <w:r w:rsidR="00767EEA" w:rsidRPr="009A466D">
        <w:rPr>
          <w:rFonts w:hint="eastAsia"/>
          <w:sz w:val="22"/>
          <w:szCs w:val="22"/>
          <w:lang w:eastAsia="ja-JP"/>
        </w:rPr>
        <w:t>）」</w:t>
      </w:r>
      <w:r w:rsidR="00767EEA">
        <w:rPr>
          <w:rFonts w:hint="eastAsia"/>
          <w:sz w:val="22"/>
          <w:szCs w:val="22"/>
          <w:lang w:eastAsia="ja-JP"/>
        </w:rPr>
        <w:t>および</w:t>
      </w:r>
      <w:r w:rsidR="00767EEA" w:rsidRPr="009A466D">
        <w:rPr>
          <w:rFonts w:hint="eastAsia"/>
          <w:sz w:val="22"/>
          <w:szCs w:val="22"/>
          <w:lang w:eastAsia="ja-JP"/>
        </w:rPr>
        <w:t>「高（</w:t>
      </w:r>
      <w:r w:rsidR="00767EEA" w:rsidRPr="009A466D">
        <w:rPr>
          <w:rFonts w:hint="eastAsia"/>
          <w:sz w:val="22"/>
          <w:szCs w:val="22"/>
          <w:lang w:eastAsia="ja-JP"/>
        </w:rPr>
        <w:t>high</w:t>
      </w:r>
      <w:r w:rsidR="00767EEA" w:rsidRPr="009A466D">
        <w:rPr>
          <w:rFonts w:hint="eastAsia"/>
          <w:sz w:val="22"/>
          <w:szCs w:val="22"/>
          <w:lang w:eastAsia="ja-JP"/>
        </w:rPr>
        <w:t>）</w:t>
      </w:r>
      <w:r w:rsidR="00767EEA">
        <w:rPr>
          <w:rFonts w:hint="eastAsia"/>
          <w:sz w:val="22"/>
          <w:szCs w:val="22"/>
          <w:lang w:eastAsia="ja-JP"/>
        </w:rPr>
        <w:t xml:space="preserve">/ </w:t>
      </w:r>
      <w:r w:rsidR="00767EEA" w:rsidRPr="009A466D">
        <w:rPr>
          <w:rFonts w:hint="eastAsia"/>
          <w:sz w:val="22"/>
          <w:szCs w:val="22"/>
          <w:lang w:eastAsia="ja-JP"/>
        </w:rPr>
        <w:t>増加（</w:t>
      </w:r>
      <w:r w:rsidR="00767EEA" w:rsidRPr="009A466D">
        <w:rPr>
          <w:rFonts w:hint="eastAsia"/>
          <w:sz w:val="22"/>
          <w:szCs w:val="22"/>
          <w:lang w:eastAsia="ja-JP"/>
        </w:rPr>
        <w:t>increased</w:t>
      </w:r>
      <w:r w:rsidR="00767EEA" w:rsidRPr="009A466D">
        <w:rPr>
          <w:rFonts w:hint="eastAsia"/>
          <w:sz w:val="22"/>
          <w:szCs w:val="22"/>
          <w:lang w:eastAsia="ja-JP"/>
        </w:rPr>
        <w:t>）」</w:t>
      </w:r>
      <w:r w:rsidR="00767EEA">
        <w:rPr>
          <w:rFonts w:hint="eastAsia"/>
          <w:sz w:val="22"/>
          <w:szCs w:val="22"/>
          <w:lang w:eastAsia="ja-JP"/>
        </w:rPr>
        <w:t>は同義と考えられる。</w:t>
      </w:r>
    </w:p>
    <w:p w14:paraId="06C3D989" w14:textId="77777777" w:rsidR="00705D39" w:rsidRDefault="00D03224" w:rsidP="00E41AA8">
      <w:pPr>
        <w:spacing w:beforeLines="50" w:before="120"/>
        <w:rPr>
          <w:sz w:val="22"/>
          <w:szCs w:val="22"/>
          <w:lang w:eastAsia="ja-JP"/>
        </w:rPr>
      </w:pPr>
      <w:r>
        <w:rPr>
          <w:rFonts w:hint="eastAsia"/>
          <w:sz w:val="22"/>
          <w:szCs w:val="22"/>
          <w:lang w:eastAsia="ja-JP"/>
        </w:rPr>
        <w:t>「</w:t>
      </w:r>
      <w:r w:rsidR="0064051F" w:rsidRPr="009A466D">
        <w:rPr>
          <w:rFonts w:hint="eastAsia"/>
          <w:sz w:val="22"/>
          <w:szCs w:val="22"/>
          <w:lang w:eastAsia="ja-JP"/>
        </w:rPr>
        <w:t>高</w:t>
      </w:r>
      <w:r w:rsidR="0064051F" w:rsidRPr="009A466D">
        <w:rPr>
          <w:rFonts w:hint="eastAsia"/>
          <w:sz w:val="22"/>
          <w:szCs w:val="22"/>
          <w:lang w:eastAsia="ja-JP"/>
        </w:rPr>
        <w:t xml:space="preserve"> (high)</w:t>
      </w:r>
      <w:r w:rsidR="00D44640">
        <w:rPr>
          <w:rFonts w:hint="eastAsia"/>
          <w:sz w:val="22"/>
          <w:szCs w:val="22"/>
          <w:lang w:eastAsia="ja-JP"/>
        </w:rPr>
        <w:t>」</w:t>
      </w:r>
      <w:r w:rsidR="0064051F" w:rsidRPr="009A466D">
        <w:rPr>
          <w:rFonts w:hint="eastAsia"/>
          <w:sz w:val="22"/>
          <w:szCs w:val="22"/>
          <w:lang w:eastAsia="ja-JP"/>
        </w:rPr>
        <w:t>および</w:t>
      </w:r>
      <w:r>
        <w:rPr>
          <w:rFonts w:hint="eastAsia"/>
          <w:sz w:val="22"/>
          <w:szCs w:val="22"/>
          <w:lang w:eastAsia="ja-JP"/>
        </w:rPr>
        <w:t>「</w:t>
      </w:r>
      <w:r w:rsidR="0064051F" w:rsidRPr="009A466D">
        <w:rPr>
          <w:rFonts w:hint="eastAsia"/>
          <w:sz w:val="22"/>
          <w:szCs w:val="22"/>
          <w:lang w:eastAsia="ja-JP"/>
        </w:rPr>
        <w:t>低</w:t>
      </w:r>
      <w:r w:rsidR="0064051F" w:rsidRPr="009A466D">
        <w:rPr>
          <w:rFonts w:hint="eastAsia"/>
          <w:sz w:val="22"/>
          <w:szCs w:val="22"/>
          <w:lang w:eastAsia="ja-JP"/>
        </w:rPr>
        <w:t xml:space="preserve"> (low)</w:t>
      </w:r>
      <w:r w:rsidR="00D44640">
        <w:rPr>
          <w:rFonts w:hint="eastAsia"/>
          <w:sz w:val="22"/>
          <w:szCs w:val="22"/>
          <w:lang w:eastAsia="ja-JP"/>
        </w:rPr>
        <w:t>」</w:t>
      </w:r>
      <w:r w:rsidR="0064051F" w:rsidRPr="009A466D">
        <w:rPr>
          <w:rFonts w:hint="eastAsia"/>
          <w:sz w:val="22"/>
          <w:szCs w:val="22"/>
          <w:lang w:eastAsia="ja-JP"/>
        </w:rPr>
        <w:t>の付いた用語は</w:t>
      </w:r>
      <w:r w:rsidR="0064051F" w:rsidRPr="009A466D">
        <w:rPr>
          <w:rFonts w:hint="eastAsia"/>
          <w:sz w:val="22"/>
          <w:szCs w:val="22"/>
          <w:lang w:eastAsia="ja-JP"/>
        </w:rPr>
        <w:t>MedDRA</w:t>
      </w:r>
      <w:r w:rsidR="0064051F" w:rsidRPr="009A466D">
        <w:rPr>
          <w:rFonts w:hint="eastAsia"/>
          <w:sz w:val="22"/>
          <w:szCs w:val="22"/>
          <w:lang w:eastAsia="ja-JP"/>
        </w:rPr>
        <w:t>では通常検査に関する用語と考えられ</w:t>
      </w:r>
      <w:r>
        <w:rPr>
          <w:rFonts w:hint="eastAsia"/>
          <w:sz w:val="22"/>
          <w:szCs w:val="22"/>
          <w:lang w:eastAsia="ja-JP"/>
        </w:rPr>
        <w:t>「</w:t>
      </w:r>
      <w:r w:rsidR="0064051F" w:rsidRPr="009A466D">
        <w:rPr>
          <w:rFonts w:hint="eastAsia"/>
          <w:b/>
          <w:sz w:val="22"/>
          <w:szCs w:val="22"/>
          <w:lang w:eastAsia="ja-JP"/>
        </w:rPr>
        <w:t>SOC;</w:t>
      </w:r>
      <w:r w:rsidR="008644EB" w:rsidRPr="009A466D">
        <w:rPr>
          <w:rFonts w:hint="eastAsia"/>
          <w:b/>
          <w:sz w:val="22"/>
          <w:szCs w:val="22"/>
          <w:lang w:eastAsia="ja-JP"/>
        </w:rPr>
        <w:t xml:space="preserve"> </w:t>
      </w:r>
      <w:r w:rsidR="0064051F"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に含まれているが、以下の例外がある。</w:t>
      </w:r>
    </w:p>
    <w:p w14:paraId="227D241A" w14:textId="77777777" w:rsidR="00C620DA" w:rsidRDefault="00D03224" w:rsidP="00E41AA8">
      <w:pPr>
        <w:pStyle w:val="afff3"/>
        <w:numPr>
          <w:ilvl w:val="0"/>
          <w:numId w:val="32"/>
        </w:numPr>
        <w:spacing w:beforeLines="50" w:before="120"/>
        <w:ind w:left="460" w:hanging="220"/>
        <w:rPr>
          <w:sz w:val="22"/>
          <w:szCs w:val="22"/>
        </w:rPr>
      </w:pPr>
      <w:r>
        <w:rPr>
          <w:rFonts w:hint="eastAsia"/>
          <w:sz w:val="22"/>
          <w:szCs w:val="22"/>
        </w:rPr>
        <w:t>「</w:t>
      </w:r>
      <w:r w:rsidR="00692F45" w:rsidRPr="00692F45">
        <w:rPr>
          <w:b/>
          <w:bCs/>
          <w:iCs/>
          <w:sz w:val="22"/>
          <w:szCs w:val="22"/>
        </w:rPr>
        <w:t xml:space="preserve">LLT; </w:t>
      </w:r>
      <w:r w:rsidR="00692F45" w:rsidRPr="00692F45">
        <w:rPr>
          <w:rFonts w:hint="eastAsia"/>
          <w:b/>
          <w:bCs/>
          <w:i/>
          <w:iCs/>
          <w:sz w:val="22"/>
          <w:szCs w:val="22"/>
        </w:rPr>
        <w:t>高血圧</w:t>
      </w:r>
      <w:r w:rsidR="00692F45" w:rsidRPr="00692F45">
        <w:rPr>
          <w:bCs/>
          <w:iCs/>
          <w:sz w:val="22"/>
          <w:szCs w:val="22"/>
        </w:rPr>
        <w:t xml:space="preserve"> (</w:t>
      </w:r>
      <w:r w:rsidR="00692F45" w:rsidRPr="00692F45">
        <w:rPr>
          <w:bCs/>
          <w:i/>
          <w:iCs/>
          <w:sz w:val="22"/>
          <w:szCs w:val="22"/>
        </w:rPr>
        <w:t>Blood pressure high</w:t>
      </w:r>
      <w:r w:rsidR="00692F45" w:rsidRPr="00692F45">
        <w:rPr>
          <w:rFonts w:hint="eastAsia"/>
          <w:bCs/>
          <w:iCs/>
          <w:sz w:val="22"/>
          <w:szCs w:val="22"/>
        </w:rPr>
        <w:t>）</w:t>
      </w:r>
      <w:r w:rsidR="00D44640">
        <w:rPr>
          <w:rFonts w:hint="eastAsia"/>
          <w:sz w:val="22"/>
          <w:szCs w:val="22"/>
        </w:rPr>
        <w:t>」</w:t>
      </w:r>
      <w:r w:rsidR="00692F45" w:rsidRPr="00692F45">
        <w:rPr>
          <w:rFonts w:hint="eastAsia"/>
          <w:sz w:val="22"/>
          <w:szCs w:val="22"/>
        </w:rPr>
        <w:t>および</w:t>
      </w:r>
      <w:r>
        <w:rPr>
          <w:rFonts w:hint="eastAsia"/>
          <w:sz w:val="22"/>
          <w:szCs w:val="22"/>
        </w:rPr>
        <w:t>「</w:t>
      </w:r>
      <w:r w:rsidR="00692F45" w:rsidRPr="00692F45">
        <w:rPr>
          <w:b/>
          <w:bCs/>
          <w:iCs/>
          <w:sz w:val="22"/>
          <w:szCs w:val="22"/>
        </w:rPr>
        <w:t>LLT;</w:t>
      </w:r>
      <w:r w:rsidR="00692F45" w:rsidRPr="00692F45">
        <w:rPr>
          <w:b/>
          <w:bCs/>
          <w:i/>
          <w:iCs/>
          <w:sz w:val="22"/>
          <w:szCs w:val="22"/>
        </w:rPr>
        <w:t xml:space="preserve"> </w:t>
      </w:r>
      <w:r w:rsidR="00692F45" w:rsidRPr="00692F45">
        <w:rPr>
          <w:rFonts w:hint="eastAsia"/>
          <w:b/>
          <w:bCs/>
          <w:i/>
          <w:iCs/>
          <w:sz w:val="22"/>
          <w:szCs w:val="22"/>
        </w:rPr>
        <w:t>低血圧</w:t>
      </w:r>
      <w:r w:rsidR="00692F45" w:rsidRPr="00692F45">
        <w:rPr>
          <w:bCs/>
          <w:iCs/>
          <w:sz w:val="22"/>
          <w:szCs w:val="22"/>
        </w:rPr>
        <w:t xml:space="preserve"> (</w:t>
      </w:r>
      <w:r w:rsidR="00692F45" w:rsidRPr="00692F45">
        <w:rPr>
          <w:bCs/>
          <w:i/>
          <w:iCs/>
          <w:sz w:val="22"/>
          <w:szCs w:val="22"/>
        </w:rPr>
        <w:t>Low blood pressure</w:t>
      </w:r>
      <w:r w:rsidR="00692F45" w:rsidRPr="00692F45">
        <w:rPr>
          <w:rFonts w:hint="eastAsia"/>
          <w:bCs/>
          <w:iCs/>
          <w:sz w:val="22"/>
          <w:szCs w:val="22"/>
        </w:rPr>
        <w:t>）</w:t>
      </w:r>
      <w:r w:rsidR="00D44640">
        <w:rPr>
          <w:rFonts w:hint="eastAsia"/>
          <w:sz w:val="22"/>
          <w:szCs w:val="22"/>
        </w:rPr>
        <w:t>」</w:t>
      </w:r>
      <w:r w:rsidR="00692F45" w:rsidRPr="00692F45">
        <w:rPr>
          <w:rFonts w:hint="eastAsia"/>
          <w:sz w:val="22"/>
          <w:szCs w:val="22"/>
        </w:rPr>
        <w:t>は、それぞれ</w:t>
      </w:r>
      <w:r>
        <w:rPr>
          <w:rFonts w:hint="eastAsia"/>
          <w:sz w:val="22"/>
          <w:szCs w:val="22"/>
        </w:rPr>
        <w:t>「</w:t>
      </w:r>
      <w:r w:rsidR="00692F45" w:rsidRPr="00692F45">
        <w:rPr>
          <w:b/>
          <w:sz w:val="22"/>
          <w:szCs w:val="22"/>
        </w:rPr>
        <w:t>PT;</w:t>
      </w:r>
      <w:r w:rsidR="00664612">
        <w:rPr>
          <w:rFonts w:hint="eastAsia"/>
          <w:b/>
          <w:sz w:val="22"/>
          <w:szCs w:val="22"/>
          <w:lang w:eastAsia="ja-JP"/>
        </w:rPr>
        <w:t xml:space="preserve"> </w:t>
      </w:r>
      <w:r w:rsidR="00692F45" w:rsidRPr="00692F45">
        <w:rPr>
          <w:rFonts w:hint="eastAsia"/>
          <w:b/>
          <w:i/>
          <w:sz w:val="22"/>
          <w:szCs w:val="22"/>
        </w:rPr>
        <w:t>高血圧</w:t>
      </w:r>
      <w:r w:rsidR="00692F45" w:rsidRPr="00692F45">
        <w:rPr>
          <w:sz w:val="22"/>
          <w:szCs w:val="22"/>
        </w:rPr>
        <w:t xml:space="preserve"> (</w:t>
      </w:r>
      <w:r w:rsidR="00692F45" w:rsidRPr="00692F45">
        <w:rPr>
          <w:i/>
          <w:sz w:val="22"/>
          <w:szCs w:val="22"/>
        </w:rPr>
        <w:t>Hypertension</w:t>
      </w:r>
      <w:r w:rsidR="00692F45" w:rsidRPr="00692F45">
        <w:rPr>
          <w:rFonts w:hint="eastAsia"/>
          <w:sz w:val="22"/>
          <w:szCs w:val="22"/>
        </w:rPr>
        <w:t>）</w:t>
      </w:r>
      <w:r w:rsidR="00D44640">
        <w:rPr>
          <w:rFonts w:hint="eastAsia"/>
          <w:sz w:val="22"/>
          <w:szCs w:val="22"/>
        </w:rPr>
        <w:t>」</w:t>
      </w:r>
      <w:r w:rsidR="00692F45" w:rsidRPr="00692F45">
        <w:rPr>
          <w:rFonts w:hint="eastAsia"/>
          <w:sz w:val="22"/>
          <w:szCs w:val="22"/>
        </w:rPr>
        <w:t>および</w:t>
      </w:r>
      <w:r>
        <w:rPr>
          <w:rFonts w:hint="eastAsia"/>
          <w:sz w:val="22"/>
          <w:szCs w:val="22"/>
        </w:rPr>
        <w:t>「</w:t>
      </w:r>
      <w:r w:rsidR="00692F45" w:rsidRPr="00692F45">
        <w:rPr>
          <w:b/>
          <w:sz w:val="22"/>
          <w:szCs w:val="22"/>
        </w:rPr>
        <w:t>PT;</w:t>
      </w:r>
      <w:r w:rsidR="00692F45" w:rsidRPr="00692F45">
        <w:rPr>
          <w:b/>
          <w:i/>
          <w:sz w:val="22"/>
          <w:szCs w:val="22"/>
        </w:rPr>
        <w:t xml:space="preserve"> </w:t>
      </w:r>
      <w:r w:rsidR="00692F45" w:rsidRPr="00692F45">
        <w:rPr>
          <w:rFonts w:hint="eastAsia"/>
          <w:b/>
          <w:i/>
          <w:sz w:val="22"/>
          <w:szCs w:val="22"/>
        </w:rPr>
        <w:t>低血圧</w:t>
      </w:r>
      <w:r w:rsidR="00692F45" w:rsidRPr="00692F45">
        <w:rPr>
          <w:sz w:val="22"/>
          <w:szCs w:val="22"/>
        </w:rPr>
        <w:t xml:space="preserve"> (</w:t>
      </w:r>
      <w:r w:rsidR="00692F45" w:rsidRPr="00692F45">
        <w:rPr>
          <w:i/>
          <w:sz w:val="22"/>
          <w:szCs w:val="22"/>
        </w:rPr>
        <w:t>Hypotension</w:t>
      </w:r>
      <w:r w:rsidR="00692F45" w:rsidRPr="00692F45">
        <w:rPr>
          <w:rFonts w:hint="eastAsia"/>
          <w:sz w:val="22"/>
          <w:szCs w:val="22"/>
        </w:rPr>
        <w:t>）</w:t>
      </w:r>
      <w:r w:rsidR="00D44640">
        <w:rPr>
          <w:rFonts w:hint="eastAsia"/>
          <w:sz w:val="22"/>
          <w:szCs w:val="22"/>
        </w:rPr>
        <w:t>」</w:t>
      </w:r>
      <w:r w:rsidR="00692F45" w:rsidRPr="00692F45">
        <w:rPr>
          <w:rFonts w:hint="eastAsia"/>
          <w:sz w:val="22"/>
          <w:szCs w:val="22"/>
        </w:rPr>
        <w:t>にリンクし、</w:t>
      </w:r>
      <w:r>
        <w:rPr>
          <w:rFonts w:hint="eastAsia"/>
          <w:sz w:val="22"/>
          <w:szCs w:val="22"/>
        </w:rPr>
        <w:t>「</w:t>
      </w:r>
      <w:r w:rsidR="00692F45" w:rsidRPr="00692F45">
        <w:rPr>
          <w:b/>
          <w:sz w:val="22"/>
          <w:szCs w:val="22"/>
        </w:rPr>
        <w:t xml:space="preserve">SOC; </w:t>
      </w:r>
      <w:r w:rsidR="00692F45" w:rsidRPr="00692F45">
        <w:rPr>
          <w:rFonts w:hint="eastAsia"/>
          <w:b/>
          <w:i/>
          <w:sz w:val="22"/>
          <w:szCs w:val="22"/>
        </w:rPr>
        <w:t>血管障害</w:t>
      </w:r>
      <w:r w:rsidR="00D44640">
        <w:rPr>
          <w:rFonts w:hint="eastAsia"/>
          <w:sz w:val="22"/>
          <w:szCs w:val="22"/>
        </w:rPr>
        <w:t>」</w:t>
      </w:r>
      <w:r w:rsidR="00692F45" w:rsidRPr="00692F45">
        <w:rPr>
          <w:rFonts w:hint="eastAsia"/>
          <w:sz w:val="22"/>
          <w:szCs w:val="22"/>
        </w:rPr>
        <w:t>にリンクしている。</w:t>
      </w:r>
    </w:p>
    <w:p w14:paraId="35DED04A" w14:textId="77777777" w:rsidR="00C620DA" w:rsidRDefault="001C2053" w:rsidP="00E41AA8">
      <w:pPr>
        <w:pStyle w:val="afff3"/>
        <w:numPr>
          <w:ilvl w:val="0"/>
          <w:numId w:val="33"/>
        </w:numPr>
        <w:spacing w:beforeLines="50" w:before="120"/>
        <w:ind w:left="460" w:hanging="220"/>
        <w:rPr>
          <w:sz w:val="22"/>
          <w:szCs w:val="22"/>
          <w:lang w:eastAsia="ja-JP"/>
        </w:rPr>
      </w:pPr>
      <w:r w:rsidRPr="00692F45">
        <w:rPr>
          <w:sz w:val="22"/>
          <w:szCs w:val="22"/>
          <w:lang w:eastAsia="ja-JP"/>
        </w:rPr>
        <w:t xml:space="preserve"> </w:t>
      </w:r>
      <w:r w:rsidR="00692F45" w:rsidRPr="00692F45">
        <w:rPr>
          <w:sz w:val="22"/>
          <w:szCs w:val="22"/>
          <w:lang w:eastAsia="ja-JP"/>
        </w:rPr>
        <w:t>“low grade</w:t>
      </w:r>
      <w:r w:rsidR="00692F45" w:rsidRPr="00692F45">
        <w:rPr>
          <w:rFonts w:hint="eastAsia"/>
          <w:sz w:val="22"/>
          <w:szCs w:val="22"/>
          <w:lang w:eastAsia="ja-JP"/>
        </w:rPr>
        <w:t>”の新生物</w:t>
      </w:r>
      <w:r w:rsidR="00692F45" w:rsidRPr="00692F45">
        <w:rPr>
          <w:sz w:val="22"/>
          <w:szCs w:val="22"/>
          <w:lang w:eastAsia="ja-JP"/>
        </w:rPr>
        <w:t xml:space="preserve"> (neoplasm) </w:t>
      </w:r>
      <w:r w:rsidR="00692F45" w:rsidRPr="00692F45">
        <w:rPr>
          <w:rFonts w:hint="eastAsia"/>
          <w:sz w:val="22"/>
          <w:szCs w:val="22"/>
          <w:lang w:eastAsia="ja-JP"/>
        </w:rPr>
        <w:t>に関する</w:t>
      </w:r>
      <w:r w:rsidR="00692F45" w:rsidRPr="00692F45">
        <w:rPr>
          <w:sz w:val="22"/>
          <w:szCs w:val="22"/>
          <w:lang w:eastAsia="ja-JP"/>
        </w:rPr>
        <w:t>PT</w:t>
      </w:r>
      <w:r w:rsidR="00692F45" w:rsidRPr="00692F45">
        <w:rPr>
          <w:rFonts w:hint="eastAsia"/>
          <w:sz w:val="22"/>
          <w:szCs w:val="22"/>
          <w:lang w:eastAsia="ja-JP"/>
        </w:rPr>
        <w:t>（例：</w:t>
      </w:r>
      <w:r w:rsidR="00D03224">
        <w:rPr>
          <w:rFonts w:hint="eastAsia"/>
          <w:sz w:val="22"/>
          <w:szCs w:val="22"/>
          <w:lang w:eastAsia="ja-JP"/>
        </w:rPr>
        <w:t>「</w:t>
      </w:r>
      <w:r w:rsidR="00692F45" w:rsidRPr="00692F45">
        <w:rPr>
          <w:b/>
          <w:sz w:val="22"/>
          <w:szCs w:val="22"/>
          <w:lang w:eastAsia="ja-JP"/>
        </w:rPr>
        <w:t xml:space="preserve">PT; </w:t>
      </w:r>
      <w:r w:rsidR="00692F45" w:rsidRPr="00692F45">
        <w:rPr>
          <w:rFonts w:hint="eastAsia"/>
          <w:b/>
          <w:i/>
          <w:sz w:val="22"/>
          <w:szCs w:val="22"/>
          <w:lang w:eastAsia="ja-JP"/>
        </w:rPr>
        <w:t>ローグレード星細胞腫</w:t>
      </w:r>
      <w:r w:rsidR="00692F45" w:rsidRPr="00692F45">
        <w:rPr>
          <w:sz w:val="22"/>
          <w:szCs w:val="22"/>
          <w:lang w:eastAsia="ja-JP"/>
        </w:rPr>
        <w:t xml:space="preserve"> (</w:t>
      </w:r>
      <w:r w:rsidR="00692F45" w:rsidRPr="00692F45">
        <w:rPr>
          <w:i/>
          <w:sz w:val="22"/>
          <w:szCs w:val="22"/>
          <w:lang w:eastAsia="ja-JP"/>
        </w:rPr>
        <w:t>Astrocytoma, low grade</w:t>
      </w:r>
      <w:r w:rsidR="00692F45" w:rsidRPr="00692F45">
        <w:rPr>
          <w:sz w:val="22"/>
          <w:szCs w:val="22"/>
          <w:lang w:eastAsia="ja-JP"/>
        </w:rPr>
        <w:t>)</w:t>
      </w:r>
      <w:r w:rsidR="00D44640">
        <w:rPr>
          <w:rFonts w:hint="eastAsia"/>
          <w:sz w:val="22"/>
          <w:szCs w:val="22"/>
          <w:lang w:eastAsia="ja-JP"/>
        </w:rPr>
        <w:t>」</w:t>
      </w:r>
      <w:r w:rsidR="00692F45" w:rsidRPr="00692F45">
        <w:rPr>
          <w:rFonts w:hint="eastAsia"/>
          <w:sz w:val="22"/>
          <w:szCs w:val="22"/>
          <w:lang w:eastAsia="ja-JP"/>
        </w:rPr>
        <w:t>）</w:t>
      </w:r>
      <w:r>
        <w:rPr>
          <w:rFonts w:hint="eastAsia"/>
          <w:sz w:val="22"/>
          <w:szCs w:val="22"/>
          <w:lang w:eastAsia="ja-JP"/>
        </w:rPr>
        <w:t>は「</w:t>
      </w:r>
      <w:r w:rsidRPr="00692F45">
        <w:rPr>
          <w:b/>
          <w:bCs/>
          <w:iCs/>
          <w:sz w:val="22"/>
          <w:szCs w:val="22"/>
          <w:lang w:eastAsia="ja-JP"/>
        </w:rPr>
        <w:t xml:space="preserve">SOC; </w:t>
      </w:r>
      <w:r w:rsidRPr="00692F45">
        <w:rPr>
          <w:rFonts w:hint="eastAsia"/>
          <w:b/>
          <w:bCs/>
          <w:i/>
          <w:iCs/>
          <w:sz w:val="22"/>
          <w:szCs w:val="22"/>
          <w:lang w:eastAsia="ja-JP"/>
        </w:rPr>
        <w:t>良性、悪性および詳細不明の新生物（嚢胞およびポリープを含む）</w:t>
      </w:r>
      <w:r>
        <w:rPr>
          <w:rFonts w:hint="eastAsia"/>
          <w:sz w:val="22"/>
          <w:szCs w:val="22"/>
          <w:lang w:eastAsia="ja-JP"/>
        </w:rPr>
        <w:t>」</w:t>
      </w:r>
      <w:r w:rsidRPr="00692F45">
        <w:rPr>
          <w:rFonts w:hint="eastAsia"/>
          <w:sz w:val="22"/>
          <w:szCs w:val="22"/>
          <w:lang w:eastAsia="ja-JP"/>
        </w:rPr>
        <w:t>に</w:t>
      </w:r>
      <w:r>
        <w:rPr>
          <w:rFonts w:hint="eastAsia"/>
          <w:sz w:val="22"/>
          <w:szCs w:val="22"/>
          <w:lang w:eastAsia="ja-JP"/>
        </w:rPr>
        <w:t>リンクしてい</w:t>
      </w:r>
      <w:r w:rsidRPr="00692F45">
        <w:rPr>
          <w:rFonts w:hint="eastAsia"/>
          <w:sz w:val="22"/>
          <w:szCs w:val="22"/>
          <w:lang w:eastAsia="ja-JP"/>
        </w:rPr>
        <w:t>る</w:t>
      </w:r>
      <w:r w:rsidR="00692F45" w:rsidRPr="00692F45">
        <w:rPr>
          <w:rFonts w:hint="eastAsia"/>
          <w:sz w:val="22"/>
          <w:szCs w:val="22"/>
          <w:lang w:eastAsia="ja-JP"/>
        </w:rPr>
        <w:t>。</w:t>
      </w:r>
    </w:p>
    <w:p w14:paraId="3FE96E5D" w14:textId="77777777" w:rsidR="00C620DA" w:rsidRDefault="00D03224" w:rsidP="00E41AA8">
      <w:pPr>
        <w:pStyle w:val="afff3"/>
        <w:numPr>
          <w:ilvl w:val="0"/>
          <w:numId w:val="34"/>
        </w:numPr>
        <w:spacing w:beforeLines="50" w:before="120"/>
        <w:ind w:left="460" w:hanging="220"/>
        <w:rPr>
          <w:sz w:val="22"/>
          <w:szCs w:val="22"/>
          <w:lang w:eastAsia="ja-JP"/>
        </w:rPr>
      </w:pPr>
      <w:r>
        <w:rPr>
          <w:rFonts w:hint="eastAsia"/>
          <w:sz w:val="22"/>
          <w:szCs w:val="22"/>
          <w:lang w:eastAsia="ja-JP"/>
        </w:rPr>
        <w:t>「</w:t>
      </w:r>
      <w:r w:rsidR="00692F45" w:rsidRPr="00692F45">
        <w:rPr>
          <w:b/>
          <w:sz w:val="22"/>
          <w:szCs w:val="22"/>
          <w:lang w:eastAsia="ja-JP"/>
        </w:rPr>
        <w:t>PT;</w:t>
      </w:r>
      <w:r w:rsidR="00692F45" w:rsidRPr="00692F45">
        <w:rPr>
          <w:b/>
          <w:i/>
          <w:sz w:val="22"/>
          <w:szCs w:val="22"/>
          <w:lang w:eastAsia="ja-JP"/>
        </w:rPr>
        <w:t xml:space="preserve"> </w:t>
      </w:r>
      <w:r w:rsidR="00692F45" w:rsidRPr="00692F45">
        <w:rPr>
          <w:rFonts w:hint="eastAsia"/>
          <w:b/>
          <w:i/>
          <w:sz w:val="22"/>
          <w:szCs w:val="22"/>
          <w:lang w:eastAsia="ja-JP"/>
        </w:rPr>
        <w:t>喀痰増加</w:t>
      </w:r>
      <w:r w:rsidR="00692F45" w:rsidRPr="00692F45">
        <w:rPr>
          <w:i/>
          <w:sz w:val="22"/>
          <w:szCs w:val="22"/>
          <w:lang w:eastAsia="ja-JP"/>
        </w:rPr>
        <w:t xml:space="preserve"> </w:t>
      </w:r>
      <w:r w:rsidR="00692F45" w:rsidRPr="00692F45">
        <w:rPr>
          <w:sz w:val="22"/>
          <w:szCs w:val="22"/>
          <w:lang w:eastAsia="ja-JP"/>
        </w:rPr>
        <w:t>(</w:t>
      </w:r>
      <w:r w:rsidR="00692F45" w:rsidRPr="00692F45">
        <w:rPr>
          <w:i/>
          <w:iCs/>
          <w:sz w:val="22"/>
          <w:szCs w:val="22"/>
          <w:lang w:eastAsia="ja-JP"/>
        </w:rPr>
        <w:t>Sputum increased</w:t>
      </w:r>
      <w:r w:rsidR="00692F45" w:rsidRPr="00692F45">
        <w:rPr>
          <w:sz w:val="22"/>
          <w:szCs w:val="22"/>
          <w:lang w:eastAsia="ja-JP"/>
        </w:rPr>
        <w:t>)</w:t>
      </w:r>
      <w:r w:rsidR="00D44640">
        <w:rPr>
          <w:rFonts w:hint="eastAsia"/>
          <w:sz w:val="22"/>
          <w:szCs w:val="22"/>
          <w:lang w:eastAsia="ja-JP"/>
        </w:rPr>
        <w:t>」</w:t>
      </w:r>
      <w:r w:rsidR="00692F45" w:rsidRPr="00692F45">
        <w:rPr>
          <w:rFonts w:hint="eastAsia"/>
          <w:sz w:val="22"/>
          <w:szCs w:val="22"/>
          <w:lang w:eastAsia="ja-JP"/>
        </w:rPr>
        <w:t>および</w:t>
      </w:r>
      <w:r>
        <w:rPr>
          <w:rFonts w:hint="eastAsia"/>
          <w:sz w:val="22"/>
          <w:szCs w:val="22"/>
          <w:lang w:eastAsia="ja-JP"/>
        </w:rPr>
        <w:t>「</w:t>
      </w:r>
      <w:r w:rsidR="00692F45" w:rsidRPr="00692F45">
        <w:rPr>
          <w:b/>
          <w:sz w:val="22"/>
          <w:szCs w:val="22"/>
          <w:lang w:eastAsia="ja-JP"/>
        </w:rPr>
        <w:t xml:space="preserve">PT; </w:t>
      </w:r>
      <w:r w:rsidR="00692F45" w:rsidRPr="00692F45">
        <w:rPr>
          <w:rFonts w:hint="eastAsia"/>
          <w:b/>
          <w:i/>
          <w:sz w:val="22"/>
          <w:szCs w:val="22"/>
          <w:lang w:eastAsia="ja-JP"/>
        </w:rPr>
        <w:t>喀痰減少</w:t>
      </w:r>
      <w:r w:rsidR="00692F45" w:rsidRPr="00692F45">
        <w:rPr>
          <w:i/>
          <w:sz w:val="22"/>
          <w:szCs w:val="22"/>
          <w:lang w:eastAsia="ja-JP"/>
        </w:rPr>
        <w:t xml:space="preserve"> </w:t>
      </w:r>
      <w:r w:rsidR="00692F45" w:rsidRPr="00692F45">
        <w:rPr>
          <w:sz w:val="22"/>
          <w:szCs w:val="22"/>
          <w:lang w:eastAsia="ja-JP"/>
        </w:rPr>
        <w:t>(</w:t>
      </w:r>
      <w:r w:rsidR="00692F45" w:rsidRPr="00692F45">
        <w:rPr>
          <w:i/>
          <w:iCs/>
          <w:sz w:val="22"/>
          <w:szCs w:val="22"/>
          <w:lang w:eastAsia="ja-JP"/>
        </w:rPr>
        <w:t>Sputum decreased</w:t>
      </w:r>
      <w:r w:rsidR="00692F45" w:rsidRPr="00692F45">
        <w:rPr>
          <w:sz w:val="22"/>
          <w:szCs w:val="22"/>
          <w:lang w:eastAsia="ja-JP"/>
        </w:rPr>
        <w:t>)</w:t>
      </w:r>
      <w:r w:rsidR="00D44640">
        <w:rPr>
          <w:rFonts w:hint="eastAsia"/>
          <w:sz w:val="22"/>
          <w:szCs w:val="22"/>
          <w:lang w:eastAsia="ja-JP"/>
        </w:rPr>
        <w:t>」</w:t>
      </w:r>
      <w:r w:rsidR="00692F45" w:rsidRPr="00692F45">
        <w:rPr>
          <w:rFonts w:hint="eastAsia"/>
          <w:sz w:val="22"/>
          <w:szCs w:val="22"/>
          <w:lang w:eastAsia="ja-JP"/>
        </w:rPr>
        <w:t>は、臨床検査所見を表す用語としてよりも医学的状態を表す用語として通常使われるため、</w:t>
      </w:r>
      <w:r>
        <w:rPr>
          <w:rFonts w:hint="eastAsia"/>
          <w:sz w:val="22"/>
          <w:szCs w:val="22"/>
          <w:lang w:eastAsia="ja-JP"/>
        </w:rPr>
        <w:t>「</w:t>
      </w:r>
      <w:r w:rsidR="00692F45" w:rsidRPr="00692F45">
        <w:rPr>
          <w:b/>
          <w:sz w:val="22"/>
          <w:szCs w:val="22"/>
          <w:lang w:eastAsia="ja-JP"/>
        </w:rPr>
        <w:t xml:space="preserve">SOC; </w:t>
      </w:r>
      <w:r w:rsidR="00692F45" w:rsidRPr="00692F45">
        <w:rPr>
          <w:rFonts w:hint="eastAsia"/>
          <w:b/>
          <w:i/>
          <w:sz w:val="22"/>
          <w:szCs w:val="22"/>
          <w:lang w:eastAsia="ja-JP"/>
        </w:rPr>
        <w:t>呼吸器、胸郭および縦隔障害</w:t>
      </w:r>
      <w:r w:rsidR="00D44640">
        <w:rPr>
          <w:rFonts w:hint="eastAsia"/>
          <w:sz w:val="22"/>
          <w:szCs w:val="22"/>
          <w:lang w:eastAsia="ja-JP"/>
        </w:rPr>
        <w:t>」</w:t>
      </w:r>
      <w:r w:rsidR="00692F45" w:rsidRPr="00692F45">
        <w:rPr>
          <w:rFonts w:hint="eastAsia"/>
          <w:sz w:val="22"/>
          <w:szCs w:val="22"/>
          <w:lang w:eastAsia="ja-JP"/>
        </w:rPr>
        <w:t>にリンクしている。</w:t>
      </w:r>
    </w:p>
    <w:p w14:paraId="793BCA8F" w14:textId="77777777" w:rsidR="00C620DA" w:rsidRDefault="00D03224" w:rsidP="00E41AA8">
      <w:pPr>
        <w:pStyle w:val="afff3"/>
        <w:numPr>
          <w:ilvl w:val="0"/>
          <w:numId w:val="35"/>
        </w:numPr>
        <w:spacing w:beforeLines="50" w:before="120"/>
        <w:ind w:left="460" w:hanging="220"/>
        <w:rPr>
          <w:sz w:val="22"/>
          <w:szCs w:val="22"/>
          <w:lang w:eastAsia="ja-JP"/>
        </w:rPr>
      </w:pPr>
      <w:r>
        <w:rPr>
          <w:rFonts w:hint="eastAsia"/>
          <w:sz w:val="22"/>
          <w:szCs w:val="22"/>
          <w:lang w:eastAsia="ja-JP"/>
        </w:rPr>
        <w:t>「</w:t>
      </w:r>
      <w:r w:rsidR="00692F45" w:rsidRPr="00692F45">
        <w:rPr>
          <w:b/>
          <w:sz w:val="22"/>
          <w:szCs w:val="22"/>
          <w:lang w:eastAsia="ja-JP"/>
        </w:rPr>
        <w:t>LLT;</w:t>
      </w:r>
      <w:r w:rsidR="00692F45" w:rsidRPr="00692F45">
        <w:rPr>
          <w:b/>
          <w:i/>
          <w:sz w:val="22"/>
          <w:szCs w:val="22"/>
          <w:lang w:eastAsia="ja-JP"/>
        </w:rPr>
        <w:t xml:space="preserve"> </w:t>
      </w:r>
      <w:r w:rsidR="00692F45" w:rsidRPr="00692F45">
        <w:rPr>
          <w:rFonts w:hint="eastAsia"/>
          <w:b/>
          <w:i/>
          <w:sz w:val="22"/>
          <w:szCs w:val="22"/>
          <w:lang w:eastAsia="ja-JP"/>
        </w:rPr>
        <w:t>高体温</w:t>
      </w:r>
      <w:r w:rsidR="00692F45" w:rsidRPr="00692F45">
        <w:rPr>
          <w:i/>
          <w:sz w:val="22"/>
          <w:szCs w:val="22"/>
          <w:lang w:eastAsia="ja-JP"/>
        </w:rPr>
        <w:t xml:space="preserve"> </w:t>
      </w:r>
      <w:r w:rsidR="00692F45" w:rsidRPr="00692F45">
        <w:rPr>
          <w:sz w:val="22"/>
          <w:szCs w:val="22"/>
          <w:lang w:eastAsia="ja-JP"/>
        </w:rPr>
        <w:t>(</w:t>
      </w:r>
      <w:r w:rsidR="00692F45" w:rsidRPr="00692F45">
        <w:rPr>
          <w:i/>
          <w:iCs/>
          <w:sz w:val="22"/>
          <w:szCs w:val="22"/>
          <w:lang w:eastAsia="ja-JP"/>
        </w:rPr>
        <w:t>High temperature</w:t>
      </w:r>
      <w:r w:rsidR="00692F45" w:rsidRPr="00692F45">
        <w:rPr>
          <w:sz w:val="22"/>
          <w:szCs w:val="22"/>
          <w:lang w:eastAsia="ja-JP"/>
        </w:rPr>
        <w:t>)</w:t>
      </w:r>
      <w:r w:rsidR="00D44640">
        <w:rPr>
          <w:rFonts w:hint="eastAsia"/>
          <w:sz w:val="22"/>
          <w:szCs w:val="22"/>
          <w:lang w:eastAsia="ja-JP"/>
        </w:rPr>
        <w:t>」</w:t>
      </w:r>
      <w:r w:rsidR="00692F45" w:rsidRPr="00692F45">
        <w:rPr>
          <w:rFonts w:hint="eastAsia"/>
          <w:sz w:val="22"/>
          <w:szCs w:val="22"/>
          <w:lang w:eastAsia="ja-JP"/>
        </w:rPr>
        <w:t>は全身障害の</w:t>
      </w:r>
      <w:r w:rsidR="00692F45" w:rsidRPr="00692F45">
        <w:rPr>
          <w:sz w:val="22"/>
          <w:szCs w:val="22"/>
          <w:lang w:eastAsia="ja-JP"/>
        </w:rPr>
        <w:t>SOC</w:t>
      </w:r>
      <w:r w:rsidR="00692F45" w:rsidRPr="00692F45">
        <w:rPr>
          <w:rFonts w:hint="eastAsia"/>
          <w:sz w:val="22"/>
          <w:szCs w:val="22"/>
          <w:lang w:eastAsia="ja-JP"/>
        </w:rPr>
        <w:t>にリンクしている。</w:t>
      </w:r>
      <w:r w:rsidR="00692F45" w:rsidRPr="00692F45">
        <w:rPr>
          <w:sz w:val="22"/>
          <w:szCs w:val="22"/>
          <w:lang w:eastAsia="ja-JP"/>
        </w:rPr>
        <w:t>MedDRA</w:t>
      </w:r>
      <w:r w:rsidR="00692F45" w:rsidRPr="00692F45">
        <w:rPr>
          <w:rFonts w:hint="eastAsia"/>
          <w:sz w:val="22"/>
          <w:szCs w:val="22"/>
          <w:lang w:eastAsia="ja-JP"/>
        </w:rPr>
        <w:t>の取り決めに従えばこの概念は臨床検査の</w:t>
      </w:r>
      <w:r w:rsidR="00692F45" w:rsidRPr="00692F45">
        <w:rPr>
          <w:sz w:val="22"/>
          <w:szCs w:val="22"/>
          <w:lang w:eastAsia="ja-JP"/>
        </w:rPr>
        <w:t>SOC</w:t>
      </w:r>
      <w:r w:rsidR="00692F45" w:rsidRPr="00692F45">
        <w:rPr>
          <w:rFonts w:hint="eastAsia"/>
          <w:sz w:val="22"/>
          <w:szCs w:val="22"/>
          <w:lang w:eastAsia="ja-JP"/>
        </w:rPr>
        <w:t>に属すべきである（高体温は測定された数値と考えられる）が、</w:t>
      </w:r>
      <w:r>
        <w:rPr>
          <w:rFonts w:hint="eastAsia"/>
          <w:sz w:val="22"/>
          <w:szCs w:val="22"/>
          <w:lang w:eastAsia="ja-JP"/>
        </w:rPr>
        <w:t>「</w:t>
      </w:r>
      <w:r w:rsidR="00692F45" w:rsidRPr="00692F45">
        <w:rPr>
          <w:rFonts w:hint="eastAsia"/>
          <w:sz w:val="22"/>
          <w:szCs w:val="22"/>
          <w:lang w:eastAsia="ja-JP"/>
        </w:rPr>
        <w:t>高体温</w:t>
      </w:r>
      <w:r w:rsidR="00D44640">
        <w:rPr>
          <w:rFonts w:hint="eastAsia"/>
          <w:sz w:val="22"/>
          <w:szCs w:val="22"/>
          <w:lang w:eastAsia="ja-JP"/>
        </w:rPr>
        <w:t>」</w:t>
      </w:r>
      <w:r w:rsidR="00692F45" w:rsidRPr="00692F45">
        <w:rPr>
          <w:rFonts w:hint="eastAsia"/>
          <w:sz w:val="22"/>
          <w:szCs w:val="22"/>
          <w:lang w:eastAsia="ja-JP"/>
        </w:rPr>
        <w:t>との表現は殆どの場合発熱（</w:t>
      </w:r>
      <w:r>
        <w:rPr>
          <w:rFonts w:hint="eastAsia"/>
          <w:sz w:val="22"/>
          <w:szCs w:val="22"/>
          <w:lang w:eastAsia="ja-JP"/>
        </w:rPr>
        <w:t>「</w:t>
      </w:r>
      <w:r w:rsidR="00692F45" w:rsidRPr="00692F45">
        <w:rPr>
          <w:b/>
          <w:bCs/>
          <w:iCs/>
          <w:sz w:val="22"/>
          <w:szCs w:val="22"/>
          <w:lang w:eastAsia="ja-JP"/>
        </w:rPr>
        <w:t xml:space="preserve">PT; </w:t>
      </w:r>
      <w:r w:rsidR="00692F45" w:rsidRPr="00692F45">
        <w:rPr>
          <w:rFonts w:hint="eastAsia"/>
          <w:b/>
          <w:bCs/>
          <w:i/>
          <w:iCs/>
          <w:sz w:val="22"/>
          <w:szCs w:val="22"/>
          <w:lang w:eastAsia="ja-JP"/>
        </w:rPr>
        <w:t>発熱</w:t>
      </w:r>
      <w:r w:rsidR="00D44640">
        <w:rPr>
          <w:rFonts w:hint="eastAsia"/>
          <w:sz w:val="22"/>
          <w:szCs w:val="22"/>
          <w:lang w:eastAsia="ja-JP"/>
        </w:rPr>
        <w:t>」</w:t>
      </w:r>
      <w:r w:rsidR="00692F45" w:rsidRPr="00692F45">
        <w:rPr>
          <w:rFonts w:hint="eastAsia"/>
          <w:sz w:val="22"/>
          <w:szCs w:val="22"/>
          <w:lang w:eastAsia="ja-JP"/>
        </w:rPr>
        <w:t>）を意味して使われるため、</w:t>
      </w:r>
      <w:r>
        <w:rPr>
          <w:rFonts w:hint="eastAsia"/>
          <w:sz w:val="22"/>
          <w:szCs w:val="22"/>
          <w:lang w:eastAsia="ja-JP"/>
        </w:rPr>
        <w:t>「</w:t>
      </w:r>
      <w:r w:rsidR="00692F45" w:rsidRPr="00692F45">
        <w:rPr>
          <w:b/>
          <w:bCs/>
          <w:iCs/>
          <w:sz w:val="22"/>
          <w:szCs w:val="22"/>
          <w:lang w:eastAsia="ja-JP"/>
        </w:rPr>
        <w:t xml:space="preserve">SOC; </w:t>
      </w:r>
      <w:r w:rsidR="00692F45" w:rsidRPr="00692F45">
        <w:rPr>
          <w:rFonts w:hint="eastAsia"/>
          <w:b/>
          <w:bCs/>
          <w:i/>
          <w:iCs/>
          <w:sz w:val="22"/>
          <w:szCs w:val="22"/>
          <w:lang w:eastAsia="ja-JP"/>
        </w:rPr>
        <w:t>一般・全身障害および投与部位の状態</w:t>
      </w:r>
      <w:r w:rsidR="00D44640">
        <w:rPr>
          <w:rFonts w:hint="eastAsia"/>
          <w:sz w:val="22"/>
          <w:szCs w:val="22"/>
          <w:lang w:eastAsia="ja-JP"/>
        </w:rPr>
        <w:t>」</w:t>
      </w:r>
      <w:r w:rsidR="00692F45" w:rsidRPr="00692F45">
        <w:rPr>
          <w:rFonts w:hint="eastAsia"/>
          <w:sz w:val="22"/>
          <w:szCs w:val="22"/>
          <w:lang w:eastAsia="ja-JP"/>
        </w:rPr>
        <w:t>にリンクしている。</w:t>
      </w:r>
    </w:p>
    <w:p w14:paraId="05D6DBEB" w14:textId="77777777" w:rsidR="00705D39" w:rsidRDefault="0064051F" w:rsidP="00E41AA8">
      <w:pPr>
        <w:spacing w:beforeLines="50" w:before="120"/>
        <w:ind w:left="1"/>
        <w:rPr>
          <w:bCs/>
          <w:sz w:val="22"/>
          <w:szCs w:val="22"/>
          <w:lang w:eastAsia="ja-JP"/>
        </w:rPr>
      </w:pPr>
      <w:r w:rsidRPr="009A466D">
        <w:rPr>
          <w:sz w:val="22"/>
          <w:szCs w:val="22"/>
          <w:lang w:eastAsia="ja-JP"/>
        </w:rPr>
        <w:t>MedDRA</w:t>
      </w:r>
      <w:r w:rsidRPr="009A466D">
        <w:rPr>
          <w:sz w:val="22"/>
          <w:szCs w:val="22"/>
          <w:lang w:eastAsia="ja-JP"/>
        </w:rPr>
        <w:t>用語において</w:t>
      </w:r>
      <w:r w:rsidR="00D03224">
        <w:rPr>
          <w:sz w:val="22"/>
          <w:szCs w:val="22"/>
          <w:lang w:eastAsia="ja-JP"/>
        </w:rPr>
        <w:t>「</w:t>
      </w:r>
      <w:r w:rsidRPr="009A466D">
        <w:rPr>
          <w:sz w:val="22"/>
          <w:szCs w:val="22"/>
          <w:lang w:eastAsia="ja-JP"/>
        </w:rPr>
        <w:t>異常</w:t>
      </w:r>
      <w:r w:rsidRPr="009A466D">
        <w:rPr>
          <w:sz w:val="22"/>
          <w:szCs w:val="22"/>
          <w:lang w:eastAsia="ja-JP"/>
        </w:rPr>
        <w:t xml:space="preserve"> (abnormal)</w:t>
      </w:r>
      <w:r w:rsidR="00D44640">
        <w:rPr>
          <w:sz w:val="22"/>
          <w:szCs w:val="22"/>
          <w:lang w:eastAsia="ja-JP"/>
        </w:rPr>
        <w:t>」</w:t>
      </w:r>
      <w:r w:rsidRPr="009A466D">
        <w:rPr>
          <w:sz w:val="22"/>
          <w:szCs w:val="22"/>
          <w:lang w:eastAsia="ja-JP"/>
        </w:rPr>
        <w:t>という</w:t>
      </w:r>
      <w:r w:rsidR="005D5326" w:rsidRPr="009A466D">
        <w:rPr>
          <w:sz w:val="22"/>
          <w:szCs w:val="22"/>
          <w:lang w:eastAsia="ja-JP"/>
        </w:rPr>
        <w:t>修飾語</w:t>
      </w:r>
      <w:r w:rsidRPr="009A466D">
        <w:rPr>
          <w:sz w:val="22"/>
          <w:szCs w:val="22"/>
          <w:lang w:eastAsia="ja-JP"/>
        </w:rPr>
        <w:t>は、検査結果の異常の内容（即ち、増加もしくは低下）が特定されていない状態を表している。</w:t>
      </w:r>
      <w:r w:rsidRPr="009A466D">
        <w:rPr>
          <w:sz w:val="22"/>
          <w:szCs w:val="22"/>
          <w:lang w:eastAsia="ja-JP"/>
        </w:rPr>
        <w:t>SOC</w:t>
      </w:r>
      <w:r w:rsidRPr="009A466D">
        <w:rPr>
          <w:sz w:val="22"/>
          <w:szCs w:val="22"/>
          <w:lang w:eastAsia="ja-JP"/>
        </w:rPr>
        <w:t>臨床試験に含まれる他の</w:t>
      </w:r>
      <w:r w:rsidR="005D5326" w:rsidRPr="009A466D">
        <w:rPr>
          <w:sz w:val="22"/>
          <w:szCs w:val="22"/>
          <w:lang w:eastAsia="ja-JP"/>
        </w:rPr>
        <w:t>修飾語</w:t>
      </w:r>
      <w:r w:rsidRPr="009A466D">
        <w:rPr>
          <w:sz w:val="22"/>
          <w:szCs w:val="22"/>
          <w:lang w:eastAsia="ja-JP"/>
        </w:rPr>
        <w:t>は、</w:t>
      </w:r>
      <w:r w:rsidR="00D03224">
        <w:rPr>
          <w:sz w:val="22"/>
          <w:szCs w:val="22"/>
          <w:lang w:eastAsia="ja-JP"/>
        </w:rPr>
        <w:t>「</w:t>
      </w:r>
      <w:r w:rsidRPr="009A466D">
        <w:rPr>
          <w:sz w:val="22"/>
          <w:szCs w:val="22"/>
          <w:lang w:eastAsia="ja-JP"/>
        </w:rPr>
        <w:t>正常</w:t>
      </w:r>
      <w:r w:rsidRPr="009A466D">
        <w:rPr>
          <w:sz w:val="22"/>
          <w:szCs w:val="22"/>
          <w:lang w:eastAsia="ja-JP"/>
        </w:rPr>
        <w:t xml:space="preserve"> (normal)</w:t>
      </w:r>
      <w:r w:rsidR="00D44640">
        <w:rPr>
          <w:sz w:val="22"/>
          <w:szCs w:val="22"/>
          <w:lang w:eastAsia="ja-JP"/>
        </w:rPr>
        <w:t>」</w:t>
      </w:r>
      <w:r w:rsidRPr="009A466D">
        <w:rPr>
          <w:sz w:val="22"/>
          <w:szCs w:val="22"/>
          <w:lang w:eastAsia="ja-JP"/>
        </w:rPr>
        <w:t>、および、臨床検査の記述的な結果表示における</w:t>
      </w:r>
      <w:r w:rsidR="00D03224">
        <w:rPr>
          <w:sz w:val="22"/>
          <w:szCs w:val="22"/>
          <w:lang w:eastAsia="ja-JP"/>
        </w:rPr>
        <w:t>「</w:t>
      </w:r>
      <w:r w:rsidRPr="009A466D">
        <w:rPr>
          <w:sz w:val="22"/>
          <w:szCs w:val="22"/>
          <w:lang w:eastAsia="ja-JP"/>
        </w:rPr>
        <w:t>present</w:t>
      </w:r>
      <w:r w:rsidRPr="009A466D">
        <w:rPr>
          <w:sz w:val="22"/>
          <w:szCs w:val="22"/>
          <w:lang w:eastAsia="ja-JP"/>
        </w:rPr>
        <w:t>（存在、陽性など）</w:t>
      </w:r>
      <w:r w:rsidR="00D44640">
        <w:rPr>
          <w:sz w:val="22"/>
          <w:szCs w:val="22"/>
          <w:lang w:eastAsia="ja-JP"/>
        </w:rPr>
        <w:t>」</w:t>
      </w:r>
      <w:r w:rsidRPr="009A466D">
        <w:rPr>
          <w:sz w:val="22"/>
          <w:szCs w:val="22"/>
          <w:lang w:eastAsia="ja-JP"/>
        </w:rPr>
        <w:t>または</w:t>
      </w:r>
      <w:r w:rsidR="00D03224">
        <w:rPr>
          <w:sz w:val="22"/>
          <w:szCs w:val="22"/>
          <w:lang w:eastAsia="ja-JP"/>
        </w:rPr>
        <w:t>「</w:t>
      </w:r>
      <w:r w:rsidRPr="009A466D">
        <w:rPr>
          <w:sz w:val="22"/>
          <w:szCs w:val="22"/>
          <w:lang w:eastAsia="ja-JP"/>
        </w:rPr>
        <w:t xml:space="preserve">absent </w:t>
      </w:r>
      <w:r w:rsidRPr="009A466D">
        <w:rPr>
          <w:sz w:val="22"/>
          <w:szCs w:val="22"/>
          <w:lang w:eastAsia="ja-JP"/>
        </w:rPr>
        <w:t>（欠損、欠如、消失、陰性など）</w:t>
      </w:r>
      <w:r w:rsidR="00D44640">
        <w:rPr>
          <w:sz w:val="22"/>
          <w:szCs w:val="22"/>
          <w:lang w:eastAsia="ja-JP"/>
        </w:rPr>
        <w:t>」</w:t>
      </w:r>
      <w:r w:rsidRPr="009A466D">
        <w:rPr>
          <w:sz w:val="22"/>
          <w:szCs w:val="22"/>
          <w:lang w:eastAsia="ja-JP"/>
        </w:rPr>
        <w:t>（例：</w:t>
      </w:r>
      <w:r w:rsidR="00D03224">
        <w:rPr>
          <w:sz w:val="22"/>
          <w:szCs w:val="22"/>
          <w:lang w:eastAsia="ja-JP"/>
        </w:rPr>
        <w:t>「</w:t>
      </w:r>
      <w:r w:rsidRPr="009A466D">
        <w:rPr>
          <w:b/>
          <w:sz w:val="22"/>
          <w:szCs w:val="22"/>
          <w:lang w:eastAsia="ja-JP"/>
        </w:rPr>
        <w:t>PT;</w:t>
      </w:r>
      <w:r w:rsidR="0017679E" w:rsidRPr="009A466D">
        <w:rPr>
          <w:rFonts w:hint="eastAsia"/>
          <w:b/>
          <w:sz w:val="22"/>
          <w:szCs w:val="22"/>
          <w:lang w:eastAsia="ja-JP"/>
        </w:rPr>
        <w:t xml:space="preserve"> </w:t>
      </w:r>
      <w:r w:rsidRPr="009A466D">
        <w:rPr>
          <w:b/>
          <w:i/>
          <w:sz w:val="22"/>
          <w:szCs w:val="22"/>
          <w:lang w:eastAsia="ja-JP"/>
        </w:rPr>
        <w:t>尿中血陰性</w:t>
      </w:r>
      <w:r w:rsidRPr="009A466D">
        <w:rPr>
          <w:i/>
          <w:sz w:val="22"/>
          <w:szCs w:val="22"/>
          <w:lang w:eastAsia="ja-JP"/>
        </w:rPr>
        <w:t xml:space="preserve"> </w:t>
      </w:r>
      <w:r w:rsidRPr="009A466D">
        <w:rPr>
          <w:sz w:val="22"/>
          <w:szCs w:val="22"/>
          <w:lang w:eastAsia="ja-JP"/>
        </w:rPr>
        <w:t>(</w:t>
      </w:r>
      <w:r w:rsidRPr="009A466D">
        <w:rPr>
          <w:i/>
          <w:sz w:val="22"/>
          <w:szCs w:val="22"/>
          <w:lang w:eastAsia="ja-JP"/>
        </w:rPr>
        <w:t>Blood urine absen</w:t>
      </w:r>
      <w:r w:rsidRPr="009A466D">
        <w:rPr>
          <w:sz w:val="22"/>
          <w:szCs w:val="22"/>
          <w:lang w:eastAsia="ja-JP"/>
        </w:rPr>
        <w:t>t)</w:t>
      </w:r>
      <w:r w:rsidR="00D44640">
        <w:rPr>
          <w:sz w:val="22"/>
          <w:szCs w:val="22"/>
          <w:lang w:eastAsia="ja-JP"/>
        </w:rPr>
        <w:t>」</w:t>
      </w:r>
      <w:r w:rsidRPr="009A466D">
        <w:rPr>
          <w:sz w:val="22"/>
          <w:szCs w:val="22"/>
          <w:lang w:eastAsia="ja-JP"/>
        </w:rPr>
        <w:t>）、定性的検査での</w:t>
      </w:r>
      <w:r w:rsidR="00D03224">
        <w:rPr>
          <w:sz w:val="22"/>
          <w:szCs w:val="22"/>
          <w:lang w:eastAsia="ja-JP"/>
        </w:rPr>
        <w:t>「</w:t>
      </w:r>
      <w:r w:rsidRPr="009A466D">
        <w:rPr>
          <w:sz w:val="22"/>
          <w:szCs w:val="22"/>
          <w:lang w:eastAsia="ja-JP"/>
        </w:rPr>
        <w:t>陽性</w:t>
      </w:r>
      <w:r w:rsidRPr="009A466D">
        <w:rPr>
          <w:sz w:val="22"/>
          <w:szCs w:val="22"/>
          <w:lang w:eastAsia="ja-JP"/>
        </w:rPr>
        <w:t xml:space="preserve"> (positive)</w:t>
      </w:r>
      <w:r w:rsidR="00D44640">
        <w:rPr>
          <w:sz w:val="22"/>
          <w:szCs w:val="22"/>
          <w:lang w:eastAsia="ja-JP"/>
        </w:rPr>
        <w:t>」</w:t>
      </w:r>
      <w:r w:rsidRPr="009A466D">
        <w:rPr>
          <w:sz w:val="22"/>
          <w:szCs w:val="22"/>
          <w:lang w:eastAsia="ja-JP"/>
        </w:rPr>
        <w:t>または</w:t>
      </w:r>
      <w:r w:rsidR="00D03224">
        <w:rPr>
          <w:sz w:val="22"/>
          <w:szCs w:val="22"/>
          <w:lang w:eastAsia="ja-JP"/>
        </w:rPr>
        <w:t>「</w:t>
      </w:r>
      <w:r w:rsidRPr="009A466D">
        <w:rPr>
          <w:sz w:val="22"/>
          <w:szCs w:val="22"/>
          <w:lang w:eastAsia="ja-JP"/>
        </w:rPr>
        <w:t>陰性</w:t>
      </w:r>
      <w:r w:rsidRPr="009A466D">
        <w:rPr>
          <w:sz w:val="22"/>
          <w:szCs w:val="22"/>
          <w:lang w:eastAsia="ja-JP"/>
        </w:rPr>
        <w:t xml:space="preserve"> (negative)</w:t>
      </w:r>
      <w:r w:rsidR="00D44640">
        <w:rPr>
          <w:sz w:val="22"/>
          <w:szCs w:val="22"/>
          <w:lang w:eastAsia="ja-JP"/>
        </w:rPr>
        <w:t>」</w:t>
      </w:r>
      <w:r w:rsidRPr="009A466D">
        <w:rPr>
          <w:sz w:val="22"/>
          <w:szCs w:val="22"/>
          <w:lang w:eastAsia="ja-JP"/>
        </w:rPr>
        <w:t>（例：</w:t>
      </w:r>
      <w:r w:rsidR="00D03224">
        <w:rPr>
          <w:sz w:val="22"/>
          <w:szCs w:val="22"/>
          <w:lang w:eastAsia="ja-JP"/>
        </w:rPr>
        <w:t>「</w:t>
      </w:r>
      <w:r w:rsidRPr="009A466D">
        <w:rPr>
          <w:b/>
          <w:sz w:val="22"/>
          <w:szCs w:val="22"/>
          <w:lang w:eastAsia="ja-JP"/>
        </w:rPr>
        <w:t>PT;</w:t>
      </w:r>
      <w:r w:rsidR="0017679E" w:rsidRPr="009A466D">
        <w:rPr>
          <w:rFonts w:hint="eastAsia"/>
          <w:b/>
          <w:sz w:val="22"/>
          <w:szCs w:val="22"/>
          <w:lang w:eastAsia="ja-JP"/>
        </w:rPr>
        <w:t xml:space="preserve"> </w:t>
      </w:r>
      <w:r w:rsidRPr="009A466D">
        <w:rPr>
          <w:b/>
          <w:i/>
          <w:sz w:val="22"/>
          <w:szCs w:val="22"/>
          <w:lang w:eastAsia="ja-JP"/>
        </w:rPr>
        <w:t>妊娠反応陽性</w:t>
      </w:r>
      <w:r w:rsidRPr="009A466D">
        <w:rPr>
          <w:b/>
          <w:sz w:val="22"/>
          <w:szCs w:val="22"/>
          <w:lang w:eastAsia="ja-JP"/>
        </w:rPr>
        <w:t xml:space="preserve"> </w:t>
      </w:r>
      <w:r w:rsidRPr="009A466D">
        <w:rPr>
          <w:sz w:val="22"/>
          <w:szCs w:val="22"/>
          <w:lang w:eastAsia="ja-JP"/>
        </w:rPr>
        <w:t>(</w:t>
      </w:r>
      <w:r w:rsidRPr="009A466D">
        <w:rPr>
          <w:i/>
          <w:sz w:val="22"/>
          <w:szCs w:val="22"/>
          <w:lang w:eastAsia="ja-JP"/>
        </w:rPr>
        <w:t>Pregnancy test positive</w:t>
      </w:r>
      <w:r w:rsidRPr="009A466D">
        <w:rPr>
          <w:sz w:val="22"/>
          <w:szCs w:val="22"/>
          <w:lang w:eastAsia="ja-JP"/>
        </w:rPr>
        <w:t>)</w:t>
      </w:r>
      <w:r w:rsidR="00D44640">
        <w:rPr>
          <w:sz w:val="22"/>
          <w:szCs w:val="22"/>
          <w:lang w:eastAsia="ja-JP"/>
        </w:rPr>
        <w:t>」</w:t>
      </w:r>
      <w:r w:rsidRPr="009A466D">
        <w:rPr>
          <w:sz w:val="22"/>
          <w:szCs w:val="22"/>
          <w:lang w:eastAsia="ja-JP"/>
        </w:rPr>
        <w:t>）、時間を測定する検査での</w:t>
      </w:r>
      <w:r w:rsidR="00D03224">
        <w:rPr>
          <w:sz w:val="22"/>
          <w:szCs w:val="22"/>
          <w:lang w:eastAsia="ja-JP"/>
        </w:rPr>
        <w:t>「</w:t>
      </w:r>
      <w:r w:rsidRPr="009A466D">
        <w:rPr>
          <w:sz w:val="22"/>
          <w:szCs w:val="22"/>
          <w:lang w:eastAsia="ja-JP"/>
        </w:rPr>
        <w:t>延長</w:t>
      </w:r>
      <w:r w:rsidRPr="009A466D">
        <w:rPr>
          <w:sz w:val="22"/>
          <w:szCs w:val="22"/>
          <w:lang w:eastAsia="ja-JP"/>
        </w:rPr>
        <w:t xml:space="preserve"> (prolonged)</w:t>
      </w:r>
      <w:r w:rsidR="00D44640">
        <w:rPr>
          <w:sz w:val="22"/>
          <w:szCs w:val="22"/>
          <w:lang w:eastAsia="ja-JP"/>
        </w:rPr>
        <w:t>」</w:t>
      </w:r>
      <w:r w:rsidRPr="009A466D">
        <w:rPr>
          <w:sz w:val="22"/>
          <w:szCs w:val="22"/>
          <w:lang w:eastAsia="ja-JP"/>
        </w:rPr>
        <w:t>または</w:t>
      </w:r>
      <w:r w:rsidR="00D03224">
        <w:rPr>
          <w:sz w:val="22"/>
          <w:szCs w:val="22"/>
          <w:lang w:eastAsia="ja-JP"/>
        </w:rPr>
        <w:t>「</w:t>
      </w:r>
      <w:r w:rsidRPr="009A466D">
        <w:rPr>
          <w:sz w:val="22"/>
          <w:szCs w:val="22"/>
          <w:lang w:eastAsia="ja-JP"/>
        </w:rPr>
        <w:t>短縮</w:t>
      </w:r>
      <w:r w:rsidRPr="009A466D">
        <w:rPr>
          <w:sz w:val="22"/>
          <w:szCs w:val="22"/>
          <w:lang w:eastAsia="ja-JP"/>
        </w:rPr>
        <w:t xml:space="preserve"> (shortened)</w:t>
      </w:r>
      <w:r w:rsidR="00D44640">
        <w:rPr>
          <w:sz w:val="22"/>
          <w:szCs w:val="22"/>
          <w:lang w:eastAsia="ja-JP"/>
        </w:rPr>
        <w:t>」</w:t>
      </w:r>
      <w:r w:rsidRPr="009A466D">
        <w:rPr>
          <w:sz w:val="22"/>
          <w:szCs w:val="22"/>
          <w:lang w:eastAsia="ja-JP"/>
        </w:rPr>
        <w:t>（例：</w:t>
      </w:r>
      <w:r w:rsidR="00D03224">
        <w:rPr>
          <w:sz w:val="22"/>
          <w:szCs w:val="22"/>
          <w:lang w:eastAsia="ja-JP"/>
        </w:rPr>
        <w:t>「</w:t>
      </w:r>
      <w:r w:rsidRPr="009A466D">
        <w:rPr>
          <w:b/>
          <w:sz w:val="22"/>
          <w:szCs w:val="22"/>
          <w:lang w:eastAsia="ja-JP"/>
        </w:rPr>
        <w:t>LLT;</w:t>
      </w:r>
      <w:r w:rsidR="0017679E" w:rsidRPr="009A466D">
        <w:rPr>
          <w:rFonts w:hint="eastAsia"/>
          <w:b/>
          <w:i/>
          <w:sz w:val="22"/>
          <w:szCs w:val="22"/>
          <w:lang w:eastAsia="ja-JP"/>
        </w:rPr>
        <w:t xml:space="preserve"> </w:t>
      </w:r>
      <w:r w:rsidRPr="009A466D">
        <w:rPr>
          <w:b/>
          <w:i/>
          <w:sz w:val="22"/>
          <w:szCs w:val="22"/>
          <w:lang w:eastAsia="ja-JP"/>
        </w:rPr>
        <w:t>ＡＰＴＴ延長</w:t>
      </w:r>
      <w:r w:rsidR="0017679E" w:rsidRPr="009A466D">
        <w:rPr>
          <w:rFonts w:hint="eastAsia"/>
          <w:i/>
          <w:sz w:val="22"/>
          <w:szCs w:val="22"/>
          <w:lang w:eastAsia="ja-JP"/>
        </w:rPr>
        <w:t xml:space="preserve"> </w:t>
      </w:r>
      <w:r w:rsidRPr="009A466D">
        <w:rPr>
          <w:sz w:val="22"/>
          <w:szCs w:val="22"/>
          <w:lang w:eastAsia="ja-JP"/>
        </w:rPr>
        <w:t>(</w:t>
      </w:r>
      <w:r w:rsidRPr="009A466D">
        <w:rPr>
          <w:i/>
          <w:sz w:val="22"/>
          <w:szCs w:val="22"/>
          <w:lang w:eastAsia="ja-JP"/>
        </w:rPr>
        <w:t>APTT prolonged</w:t>
      </w:r>
      <w:r w:rsidRPr="009A466D">
        <w:rPr>
          <w:sz w:val="22"/>
          <w:szCs w:val="22"/>
          <w:lang w:eastAsia="ja-JP"/>
        </w:rPr>
        <w:t>)</w:t>
      </w:r>
      <w:r w:rsidR="00D44640">
        <w:rPr>
          <w:sz w:val="22"/>
          <w:szCs w:val="22"/>
          <w:lang w:eastAsia="ja-JP"/>
        </w:rPr>
        <w:t>」</w:t>
      </w:r>
      <w:r w:rsidRPr="009A466D">
        <w:rPr>
          <w:sz w:val="22"/>
          <w:szCs w:val="22"/>
          <w:lang w:eastAsia="ja-JP"/>
        </w:rPr>
        <w:t>）、薬剤モニタリング検査での</w:t>
      </w:r>
      <w:r w:rsidR="00D03224">
        <w:rPr>
          <w:sz w:val="22"/>
          <w:szCs w:val="22"/>
          <w:lang w:eastAsia="ja-JP"/>
        </w:rPr>
        <w:t>「</w:t>
      </w:r>
      <w:r w:rsidRPr="009A466D">
        <w:rPr>
          <w:sz w:val="22"/>
          <w:szCs w:val="22"/>
          <w:lang w:eastAsia="ja-JP"/>
        </w:rPr>
        <w:t>中毒量</w:t>
      </w:r>
      <w:r w:rsidRPr="009A466D">
        <w:rPr>
          <w:sz w:val="22"/>
          <w:szCs w:val="22"/>
          <w:lang w:eastAsia="ja-JP"/>
        </w:rPr>
        <w:t xml:space="preserve"> (toxic)</w:t>
      </w:r>
      <w:r w:rsidR="00D44640">
        <w:rPr>
          <w:sz w:val="22"/>
          <w:szCs w:val="22"/>
          <w:lang w:eastAsia="ja-JP"/>
        </w:rPr>
        <w:t>」</w:t>
      </w:r>
      <w:r w:rsidRPr="009A466D">
        <w:rPr>
          <w:sz w:val="22"/>
          <w:szCs w:val="22"/>
          <w:lang w:eastAsia="ja-JP"/>
        </w:rPr>
        <w:t>、</w:t>
      </w:r>
      <w:r w:rsidR="00D03224">
        <w:rPr>
          <w:sz w:val="22"/>
          <w:szCs w:val="22"/>
          <w:lang w:eastAsia="ja-JP"/>
        </w:rPr>
        <w:t>「</w:t>
      </w:r>
      <w:r w:rsidRPr="009A466D">
        <w:rPr>
          <w:sz w:val="22"/>
          <w:szCs w:val="22"/>
          <w:lang w:eastAsia="ja-JP"/>
        </w:rPr>
        <w:t>治療量</w:t>
      </w:r>
      <w:r w:rsidRPr="009A466D">
        <w:rPr>
          <w:sz w:val="22"/>
          <w:szCs w:val="22"/>
          <w:lang w:eastAsia="ja-JP"/>
        </w:rPr>
        <w:t xml:space="preserve"> (therapeutic)</w:t>
      </w:r>
      <w:r w:rsidR="00D44640">
        <w:rPr>
          <w:sz w:val="22"/>
          <w:szCs w:val="22"/>
          <w:lang w:eastAsia="ja-JP"/>
        </w:rPr>
        <w:t>」</w:t>
      </w:r>
      <w:r w:rsidRPr="009A466D">
        <w:rPr>
          <w:sz w:val="22"/>
          <w:szCs w:val="22"/>
          <w:lang w:eastAsia="ja-JP"/>
        </w:rPr>
        <w:t>または</w:t>
      </w:r>
      <w:r w:rsidR="00D03224">
        <w:rPr>
          <w:sz w:val="22"/>
          <w:szCs w:val="22"/>
          <w:lang w:eastAsia="ja-JP"/>
        </w:rPr>
        <w:t>「</w:t>
      </w:r>
      <w:r w:rsidRPr="009A466D">
        <w:rPr>
          <w:sz w:val="22"/>
          <w:szCs w:val="22"/>
          <w:lang w:eastAsia="ja-JP"/>
        </w:rPr>
        <w:t>治療量以下</w:t>
      </w:r>
      <w:r w:rsidRPr="009A466D">
        <w:rPr>
          <w:sz w:val="22"/>
          <w:szCs w:val="22"/>
          <w:lang w:eastAsia="ja-JP"/>
        </w:rPr>
        <w:t xml:space="preserve"> (subtherapeutic)</w:t>
      </w:r>
      <w:r w:rsidR="00D44640">
        <w:rPr>
          <w:sz w:val="22"/>
          <w:szCs w:val="22"/>
          <w:lang w:eastAsia="ja-JP"/>
        </w:rPr>
        <w:t>」</w:t>
      </w:r>
      <w:r w:rsidRPr="009A466D">
        <w:rPr>
          <w:sz w:val="22"/>
          <w:szCs w:val="22"/>
          <w:lang w:eastAsia="ja-JP"/>
        </w:rPr>
        <w:t>（例：</w:t>
      </w:r>
      <w:r w:rsidR="00D03224">
        <w:rPr>
          <w:sz w:val="22"/>
          <w:szCs w:val="22"/>
          <w:lang w:eastAsia="ja-JP"/>
        </w:rPr>
        <w:t>「</w:t>
      </w:r>
      <w:r w:rsidRPr="009A466D">
        <w:rPr>
          <w:b/>
          <w:sz w:val="22"/>
          <w:szCs w:val="22"/>
          <w:lang w:eastAsia="ja-JP"/>
        </w:rPr>
        <w:t>PT;</w:t>
      </w:r>
      <w:r w:rsidR="00112AA8" w:rsidRPr="009A466D">
        <w:rPr>
          <w:rFonts w:hint="eastAsia"/>
          <w:b/>
          <w:i/>
          <w:sz w:val="22"/>
          <w:szCs w:val="22"/>
          <w:lang w:eastAsia="ja-JP"/>
        </w:rPr>
        <w:t xml:space="preserve"> </w:t>
      </w:r>
      <w:r w:rsidRPr="009A466D">
        <w:rPr>
          <w:b/>
          <w:bCs/>
          <w:i/>
          <w:sz w:val="22"/>
          <w:szCs w:val="22"/>
          <w:lang w:eastAsia="ja-JP"/>
        </w:rPr>
        <w:t>薬物濃度治療量以下</w:t>
      </w:r>
      <w:r w:rsidRPr="009A466D">
        <w:rPr>
          <w:bCs/>
          <w:i/>
          <w:sz w:val="22"/>
          <w:szCs w:val="22"/>
          <w:lang w:eastAsia="ja-JP"/>
        </w:rPr>
        <w:t xml:space="preserve"> </w:t>
      </w:r>
      <w:r w:rsidRPr="009A466D">
        <w:rPr>
          <w:bCs/>
          <w:sz w:val="22"/>
          <w:szCs w:val="22"/>
          <w:lang w:eastAsia="ja-JP"/>
        </w:rPr>
        <w:t>(</w:t>
      </w:r>
      <w:r w:rsidRPr="009A466D">
        <w:rPr>
          <w:bCs/>
          <w:i/>
          <w:sz w:val="22"/>
          <w:szCs w:val="22"/>
          <w:lang w:eastAsia="ja-JP"/>
        </w:rPr>
        <w:t>Drug level below therapeutic</w:t>
      </w:r>
      <w:r w:rsidRPr="009A466D">
        <w:rPr>
          <w:bCs/>
          <w:sz w:val="22"/>
          <w:szCs w:val="22"/>
          <w:lang w:eastAsia="ja-JP"/>
        </w:rPr>
        <w:t>)</w:t>
      </w:r>
      <w:r w:rsidR="00D44640">
        <w:rPr>
          <w:bCs/>
          <w:sz w:val="22"/>
          <w:szCs w:val="22"/>
          <w:lang w:eastAsia="ja-JP"/>
        </w:rPr>
        <w:t>」</w:t>
      </w:r>
      <w:r w:rsidRPr="009A466D">
        <w:rPr>
          <w:bCs/>
          <w:sz w:val="22"/>
          <w:szCs w:val="22"/>
          <w:lang w:eastAsia="ja-JP"/>
        </w:rPr>
        <w:t>）などがある。</w:t>
      </w:r>
      <w:r w:rsidR="005D5326" w:rsidRPr="009A466D">
        <w:rPr>
          <w:bCs/>
          <w:sz w:val="22"/>
          <w:szCs w:val="22"/>
          <w:lang w:eastAsia="ja-JP"/>
        </w:rPr>
        <w:t>修飾語</w:t>
      </w:r>
      <w:r w:rsidRPr="009A466D">
        <w:rPr>
          <w:bCs/>
          <w:sz w:val="22"/>
          <w:szCs w:val="22"/>
          <w:lang w:eastAsia="ja-JP"/>
        </w:rPr>
        <w:t>の</w:t>
      </w:r>
      <w:r w:rsidR="00EC3B9F" w:rsidRPr="009A466D">
        <w:rPr>
          <w:rFonts w:hint="eastAsia"/>
          <w:bCs/>
          <w:sz w:val="22"/>
          <w:szCs w:val="22"/>
          <w:lang w:eastAsia="ja-JP"/>
        </w:rPr>
        <w:t>付いてい</w:t>
      </w:r>
      <w:r w:rsidRPr="009A466D">
        <w:rPr>
          <w:bCs/>
          <w:sz w:val="22"/>
          <w:szCs w:val="22"/>
          <w:lang w:eastAsia="ja-JP"/>
        </w:rPr>
        <w:t>ない検査用語（例：</w:t>
      </w:r>
      <w:r w:rsidR="00D03224">
        <w:rPr>
          <w:bCs/>
          <w:sz w:val="22"/>
          <w:szCs w:val="22"/>
          <w:lang w:eastAsia="ja-JP"/>
        </w:rPr>
        <w:t>「</w:t>
      </w:r>
      <w:r w:rsidRPr="00E332D1">
        <w:rPr>
          <w:b/>
          <w:bCs/>
          <w:sz w:val="22"/>
          <w:szCs w:val="22"/>
          <w:lang w:eastAsia="ja-JP"/>
        </w:rPr>
        <w:t>PT;</w:t>
      </w:r>
      <w:r w:rsidR="00112AA8" w:rsidRPr="009A466D">
        <w:rPr>
          <w:rFonts w:hint="eastAsia"/>
          <w:b/>
          <w:bCs/>
          <w:i/>
          <w:sz w:val="22"/>
          <w:szCs w:val="22"/>
          <w:lang w:eastAsia="ja-JP"/>
        </w:rPr>
        <w:t xml:space="preserve"> </w:t>
      </w:r>
      <w:r w:rsidRPr="009A466D">
        <w:rPr>
          <w:b/>
          <w:bCs/>
          <w:i/>
          <w:sz w:val="22"/>
          <w:szCs w:val="22"/>
          <w:lang w:eastAsia="ja-JP"/>
        </w:rPr>
        <w:t>酸素飽和度</w:t>
      </w:r>
      <w:r w:rsidR="00112AA8" w:rsidRPr="009A466D">
        <w:rPr>
          <w:rFonts w:hint="eastAsia"/>
          <w:b/>
          <w:bCs/>
          <w:sz w:val="22"/>
          <w:szCs w:val="22"/>
          <w:lang w:eastAsia="ja-JP"/>
        </w:rPr>
        <w:t xml:space="preserve"> </w:t>
      </w:r>
      <w:r w:rsidR="00112AA8" w:rsidRPr="009A466D">
        <w:rPr>
          <w:rFonts w:hint="eastAsia"/>
          <w:bCs/>
          <w:sz w:val="22"/>
          <w:szCs w:val="22"/>
          <w:lang w:eastAsia="ja-JP"/>
        </w:rPr>
        <w:t>(</w:t>
      </w:r>
      <w:r w:rsidR="00112AA8" w:rsidRPr="009A466D">
        <w:rPr>
          <w:i/>
          <w:iCs/>
          <w:sz w:val="22"/>
          <w:szCs w:val="22"/>
          <w:lang w:eastAsia="ja-JP"/>
        </w:rPr>
        <w:t>Oxygen saturation</w:t>
      </w:r>
      <w:r w:rsidR="00112AA8" w:rsidRPr="009A466D">
        <w:rPr>
          <w:rFonts w:hint="eastAsia"/>
          <w:bCs/>
          <w:sz w:val="22"/>
          <w:szCs w:val="22"/>
          <w:lang w:eastAsia="ja-JP"/>
        </w:rPr>
        <w:t>)</w:t>
      </w:r>
      <w:r w:rsidR="00D44640">
        <w:rPr>
          <w:bCs/>
          <w:sz w:val="22"/>
          <w:szCs w:val="22"/>
          <w:lang w:eastAsia="ja-JP"/>
        </w:rPr>
        <w:t>」</w:t>
      </w:r>
      <w:r w:rsidRPr="009A466D">
        <w:rPr>
          <w:bCs/>
          <w:sz w:val="22"/>
          <w:szCs w:val="22"/>
          <w:lang w:eastAsia="ja-JP"/>
        </w:rPr>
        <w:t>、</w:t>
      </w:r>
      <w:r w:rsidR="00D03224">
        <w:rPr>
          <w:bCs/>
          <w:sz w:val="22"/>
          <w:szCs w:val="22"/>
          <w:lang w:eastAsia="ja-JP"/>
        </w:rPr>
        <w:t>「</w:t>
      </w:r>
      <w:r w:rsidRPr="009A466D">
        <w:rPr>
          <w:b/>
          <w:bCs/>
          <w:sz w:val="22"/>
          <w:szCs w:val="22"/>
          <w:lang w:eastAsia="ja-JP"/>
        </w:rPr>
        <w:t>PT;</w:t>
      </w:r>
      <w:r w:rsidR="00112AA8" w:rsidRPr="009A466D">
        <w:rPr>
          <w:rFonts w:hint="eastAsia"/>
          <w:b/>
          <w:bCs/>
          <w:i/>
          <w:sz w:val="22"/>
          <w:szCs w:val="22"/>
          <w:lang w:eastAsia="ja-JP"/>
        </w:rPr>
        <w:t xml:space="preserve"> </w:t>
      </w:r>
      <w:r w:rsidRPr="009A466D">
        <w:rPr>
          <w:b/>
          <w:bCs/>
          <w:i/>
          <w:sz w:val="22"/>
          <w:szCs w:val="22"/>
          <w:lang w:eastAsia="ja-JP"/>
        </w:rPr>
        <w:t>尿ｐＨ</w:t>
      </w:r>
      <w:r w:rsidR="00112AA8" w:rsidRPr="009A466D">
        <w:rPr>
          <w:rFonts w:hint="eastAsia"/>
          <w:bCs/>
          <w:sz w:val="22"/>
          <w:szCs w:val="22"/>
          <w:lang w:eastAsia="ja-JP"/>
        </w:rPr>
        <w:t xml:space="preserve"> (</w:t>
      </w:r>
      <w:r w:rsidR="00112AA8" w:rsidRPr="009A466D">
        <w:rPr>
          <w:i/>
          <w:iCs/>
          <w:sz w:val="22"/>
          <w:szCs w:val="22"/>
          <w:lang w:eastAsia="ja-JP"/>
        </w:rPr>
        <w:t>pH urine</w:t>
      </w:r>
      <w:r w:rsidR="00112AA8" w:rsidRPr="009A466D">
        <w:rPr>
          <w:rFonts w:hint="eastAsia"/>
          <w:bCs/>
          <w:sz w:val="22"/>
          <w:szCs w:val="22"/>
          <w:lang w:eastAsia="ja-JP"/>
        </w:rPr>
        <w:t>)</w:t>
      </w:r>
      <w:r w:rsidR="00D44640">
        <w:rPr>
          <w:bCs/>
          <w:sz w:val="22"/>
          <w:szCs w:val="22"/>
          <w:lang w:eastAsia="ja-JP"/>
        </w:rPr>
        <w:t>」</w:t>
      </w:r>
      <w:r w:rsidRPr="009A466D">
        <w:rPr>
          <w:bCs/>
          <w:sz w:val="22"/>
          <w:szCs w:val="22"/>
          <w:lang w:eastAsia="ja-JP"/>
        </w:rPr>
        <w:t>）は、データベースの別のフィールドにある実際の数値を示す場合に用いられることがある。</w:t>
      </w:r>
      <w:r w:rsidRPr="009A466D">
        <w:rPr>
          <w:sz w:val="22"/>
          <w:szCs w:val="22"/>
          <w:lang w:eastAsia="ja-JP"/>
        </w:rPr>
        <w:t>“hyper-”</w:t>
      </w:r>
      <w:r w:rsidRPr="009A466D">
        <w:rPr>
          <w:sz w:val="22"/>
          <w:szCs w:val="22"/>
          <w:lang w:eastAsia="ja-JP"/>
        </w:rPr>
        <w:t>および</w:t>
      </w:r>
      <w:r w:rsidRPr="009A466D">
        <w:rPr>
          <w:sz w:val="22"/>
          <w:szCs w:val="22"/>
          <w:lang w:eastAsia="ja-JP"/>
        </w:rPr>
        <w:t>“hypo-”</w:t>
      </w:r>
      <w:r w:rsidRPr="009A466D">
        <w:rPr>
          <w:sz w:val="22"/>
          <w:szCs w:val="22"/>
          <w:lang w:eastAsia="ja-JP"/>
        </w:rPr>
        <w:t>の接頭語を含む用語（例：</w:t>
      </w:r>
      <w:r w:rsidR="00D03224">
        <w:rPr>
          <w:sz w:val="22"/>
          <w:szCs w:val="22"/>
          <w:lang w:eastAsia="ja-JP"/>
        </w:rPr>
        <w:t>「</w:t>
      </w:r>
      <w:r w:rsidRPr="009A466D">
        <w:rPr>
          <w:b/>
          <w:sz w:val="22"/>
          <w:szCs w:val="22"/>
          <w:lang w:eastAsia="ja-JP"/>
        </w:rPr>
        <w:t xml:space="preserve">PT; </w:t>
      </w:r>
      <w:r w:rsidR="00112AA8" w:rsidRPr="009A466D">
        <w:rPr>
          <w:b/>
          <w:i/>
          <w:sz w:val="22"/>
          <w:szCs w:val="22"/>
          <w:lang w:eastAsia="ja-JP"/>
        </w:rPr>
        <w:t>高コレステロール血症</w:t>
      </w:r>
      <w:r w:rsidR="00112AA8" w:rsidRPr="009A466D">
        <w:rPr>
          <w:rFonts w:hint="eastAsia"/>
          <w:i/>
          <w:sz w:val="22"/>
          <w:szCs w:val="22"/>
          <w:lang w:eastAsia="ja-JP"/>
        </w:rPr>
        <w:t xml:space="preserve"> </w:t>
      </w:r>
      <w:r w:rsidR="00112AA8" w:rsidRPr="009A466D">
        <w:rPr>
          <w:rFonts w:hint="eastAsia"/>
          <w:sz w:val="22"/>
          <w:szCs w:val="22"/>
          <w:lang w:eastAsia="ja-JP"/>
        </w:rPr>
        <w:t>(</w:t>
      </w:r>
      <w:r w:rsidRPr="009A466D">
        <w:rPr>
          <w:i/>
          <w:sz w:val="22"/>
          <w:szCs w:val="22"/>
          <w:lang w:eastAsia="ja-JP"/>
        </w:rPr>
        <w:t>Hypercholesterolaemia</w:t>
      </w:r>
      <w:r w:rsidR="00112AA8" w:rsidRPr="009A466D">
        <w:rPr>
          <w:sz w:val="22"/>
          <w:szCs w:val="22"/>
          <w:lang w:eastAsia="ja-JP"/>
        </w:rPr>
        <w:t>）</w:t>
      </w:r>
      <w:r w:rsidR="00D44640">
        <w:rPr>
          <w:sz w:val="22"/>
          <w:szCs w:val="22"/>
          <w:lang w:eastAsia="ja-JP"/>
        </w:rPr>
        <w:t>」</w:t>
      </w:r>
      <w:r w:rsidRPr="009A466D">
        <w:rPr>
          <w:sz w:val="22"/>
          <w:szCs w:val="22"/>
          <w:lang w:eastAsia="ja-JP"/>
        </w:rPr>
        <w:t>、</w:t>
      </w:r>
      <w:r w:rsidR="00D03224">
        <w:rPr>
          <w:sz w:val="22"/>
          <w:szCs w:val="22"/>
          <w:lang w:eastAsia="ja-JP"/>
        </w:rPr>
        <w:lastRenderedPageBreak/>
        <w:t>「</w:t>
      </w:r>
      <w:r w:rsidRPr="009A466D">
        <w:rPr>
          <w:b/>
          <w:sz w:val="22"/>
          <w:szCs w:val="22"/>
          <w:lang w:eastAsia="ja-JP"/>
        </w:rPr>
        <w:t>PT;</w:t>
      </w:r>
      <w:r w:rsidR="00817FC7" w:rsidRPr="009A466D">
        <w:rPr>
          <w:rFonts w:hint="eastAsia"/>
          <w:b/>
          <w:sz w:val="22"/>
          <w:szCs w:val="22"/>
          <w:lang w:eastAsia="ja-JP"/>
        </w:rPr>
        <w:t xml:space="preserve"> </w:t>
      </w:r>
      <w:r w:rsidR="00817FC7" w:rsidRPr="009A466D">
        <w:rPr>
          <w:b/>
          <w:i/>
          <w:sz w:val="22"/>
          <w:szCs w:val="22"/>
          <w:lang w:eastAsia="ja-JP"/>
        </w:rPr>
        <w:t>低ナトリウム血症</w:t>
      </w:r>
      <w:r w:rsidR="00817FC7" w:rsidRPr="009A466D">
        <w:rPr>
          <w:rFonts w:hint="eastAsia"/>
          <w:b/>
          <w:sz w:val="22"/>
          <w:szCs w:val="22"/>
          <w:lang w:eastAsia="ja-JP"/>
        </w:rPr>
        <w:t xml:space="preserve"> </w:t>
      </w:r>
      <w:r w:rsidR="00817FC7" w:rsidRPr="009A466D">
        <w:rPr>
          <w:rFonts w:hint="eastAsia"/>
          <w:sz w:val="22"/>
          <w:szCs w:val="22"/>
          <w:lang w:eastAsia="ja-JP"/>
        </w:rPr>
        <w:t>(</w:t>
      </w:r>
      <w:r w:rsidRPr="009A466D">
        <w:rPr>
          <w:i/>
          <w:sz w:val="22"/>
          <w:szCs w:val="22"/>
          <w:lang w:eastAsia="ja-JP"/>
        </w:rPr>
        <w:t>Hyponatraemia</w:t>
      </w:r>
      <w:r w:rsidR="00817FC7" w:rsidRPr="009A466D">
        <w:rPr>
          <w:rFonts w:hint="eastAsia"/>
          <w:sz w:val="22"/>
          <w:szCs w:val="22"/>
          <w:lang w:eastAsia="ja-JP"/>
        </w:rPr>
        <w:t>)</w:t>
      </w:r>
      <w:r w:rsidR="00D44640" w:rsidRPr="00BE7391">
        <w:rPr>
          <w:sz w:val="22"/>
          <w:szCs w:val="22"/>
          <w:lang w:eastAsia="ja-JP"/>
        </w:rPr>
        <w:t>」</w:t>
      </w:r>
      <w:r w:rsidRPr="009A466D">
        <w:rPr>
          <w:sz w:val="22"/>
          <w:szCs w:val="22"/>
          <w:lang w:eastAsia="ja-JP"/>
        </w:rPr>
        <w:t>）は、</w:t>
      </w:r>
      <w:r w:rsidR="00D03224">
        <w:rPr>
          <w:sz w:val="22"/>
          <w:szCs w:val="22"/>
          <w:lang w:eastAsia="ja-JP"/>
        </w:rPr>
        <w:t>「</w:t>
      </w:r>
      <w:r w:rsidRPr="009A466D">
        <w:rPr>
          <w:b/>
          <w:i/>
          <w:sz w:val="22"/>
          <w:szCs w:val="22"/>
          <w:lang w:eastAsia="ja-JP"/>
        </w:rPr>
        <w:t>SOC;</w:t>
      </w:r>
      <w:r w:rsidR="00817FC7" w:rsidRPr="009A466D">
        <w:rPr>
          <w:rFonts w:hint="eastAsia"/>
          <w:b/>
          <w:i/>
          <w:sz w:val="22"/>
          <w:szCs w:val="22"/>
          <w:lang w:eastAsia="ja-JP"/>
        </w:rPr>
        <w:t xml:space="preserve"> </w:t>
      </w:r>
      <w:r w:rsidRPr="009A466D">
        <w:rPr>
          <w:b/>
          <w:i/>
          <w:sz w:val="22"/>
          <w:szCs w:val="22"/>
          <w:lang w:eastAsia="ja-JP"/>
        </w:rPr>
        <w:t>臨床検査</w:t>
      </w:r>
      <w:r w:rsidR="00D44640">
        <w:rPr>
          <w:sz w:val="22"/>
          <w:szCs w:val="22"/>
          <w:lang w:eastAsia="ja-JP"/>
        </w:rPr>
        <w:t>」</w:t>
      </w:r>
      <w:r w:rsidRPr="009A466D">
        <w:rPr>
          <w:sz w:val="22"/>
          <w:szCs w:val="22"/>
          <w:lang w:eastAsia="ja-JP"/>
        </w:rPr>
        <w:t>ではなく、それぞれの障害を表す</w:t>
      </w:r>
      <w:r w:rsidRPr="009A466D">
        <w:rPr>
          <w:sz w:val="22"/>
          <w:szCs w:val="22"/>
          <w:lang w:eastAsia="ja-JP"/>
        </w:rPr>
        <w:t>SOC</w:t>
      </w:r>
      <w:r w:rsidRPr="009A466D">
        <w:rPr>
          <w:sz w:val="22"/>
          <w:szCs w:val="22"/>
          <w:lang w:eastAsia="ja-JP"/>
        </w:rPr>
        <w:t>に収載されている。</w:t>
      </w:r>
    </w:p>
    <w:p w14:paraId="1EBF858A" w14:textId="77777777" w:rsidR="00705D39" w:rsidRDefault="0064051F" w:rsidP="00E41AA8">
      <w:pPr>
        <w:spacing w:beforeLines="50" w:before="120"/>
        <w:ind w:left="25"/>
        <w:rPr>
          <w:bCs/>
          <w:sz w:val="22"/>
          <w:szCs w:val="22"/>
          <w:lang w:eastAsia="ja-JP"/>
        </w:rPr>
      </w:pPr>
      <w:r w:rsidRPr="009A466D">
        <w:rPr>
          <w:bCs/>
          <w:sz w:val="22"/>
          <w:szCs w:val="22"/>
          <w:lang w:eastAsia="ja-JP"/>
        </w:rPr>
        <w:t>測定物質が対象となる検体から検出されないことが正常である場合、検出されたという異常を示す</w:t>
      </w:r>
      <w:r w:rsidRPr="009A466D">
        <w:rPr>
          <w:bCs/>
          <w:sz w:val="22"/>
          <w:szCs w:val="22"/>
          <w:lang w:eastAsia="ja-JP"/>
        </w:rPr>
        <w:t>PT</w:t>
      </w:r>
      <w:r w:rsidRPr="009A466D">
        <w:rPr>
          <w:bCs/>
          <w:sz w:val="22"/>
          <w:szCs w:val="22"/>
          <w:lang w:eastAsia="ja-JP"/>
        </w:rPr>
        <w:t>が用いられることがある（例：</w:t>
      </w:r>
      <w:r w:rsidR="00D03224">
        <w:rPr>
          <w:bCs/>
          <w:sz w:val="22"/>
          <w:szCs w:val="22"/>
          <w:lang w:eastAsia="ja-JP"/>
        </w:rPr>
        <w:t>「</w:t>
      </w:r>
      <w:r w:rsidRPr="009A466D">
        <w:rPr>
          <w:b/>
          <w:bCs/>
          <w:sz w:val="22"/>
          <w:szCs w:val="22"/>
          <w:lang w:eastAsia="ja-JP"/>
        </w:rPr>
        <w:t>PT;</w:t>
      </w:r>
      <w:r w:rsidR="00817FC7" w:rsidRPr="009A466D">
        <w:rPr>
          <w:rFonts w:hint="eastAsia"/>
          <w:b/>
          <w:bCs/>
          <w:sz w:val="22"/>
          <w:szCs w:val="22"/>
          <w:lang w:eastAsia="ja-JP"/>
        </w:rPr>
        <w:t xml:space="preserve"> </w:t>
      </w:r>
      <w:r w:rsidRPr="009A466D">
        <w:rPr>
          <w:b/>
          <w:bCs/>
          <w:i/>
          <w:sz w:val="22"/>
          <w:szCs w:val="22"/>
          <w:lang w:eastAsia="ja-JP"/>
        </w:rPr>
        <w:t>尿中ブドウ糖陽性</w:t>
      </w:r>
      <w:r w:rsidR="00817FC7" w:rsidRPr="009A466D">
        <w:rPr>
          <w:rFonts w:hint="eastAsia"/>
          <w:bCs/>
          <w:i/>
          <w:sz w:val="22"/>
          <w:szCs w:val="22"/>
          <w:lang w:eastAsia="ja-JP"/>
        </w:rPr>
        <w:t xml:space="preserve"> </w:t>
      </w:r>
      <w:r w:rsidR="00817FC7" w:rsidRPr="009A466D">
        <w:rPr>
          <w:rFonts w:hint="eastAsia"/>
          <w:bCs/>
          <w:sz w:val="22"/>
          <w:szCs w:val="22"/>
          <w:lang w:eastAsia="ja-JP"/>
        </w:rPr>
        <w:t>(</w:t>
      </w:r>
      <w:r w:rsidR="00817FC7" w:rsidRPr="009A466D">
        <w:rPr>
          <w:i/>
          <w:iCs/>
          <w:sz w:val="22"/>
          <w:szCs w:val="22"/>
          <w:lang w:eastAsia="ja-JP"/>
        </w:rPr>
        <w:t>Glucose urine present</w:t>
      </w:r>
      <w:r w:rsidR="00817FC7" w:rsidRPr="009A466D">
        <w:rPr>
          <w:rFonts w:hint="eastAsia"/>
          <w:bCs/>
          <w:sz w:val="22"/>
          <w:szCs w:val="22"/>
          <w:lang w:eastAsia="ja-JP"/>
        </w:rPr>
        <w:t>)</w:t>
      </w:r>
      <w:r w:rsidR="00D44640">
        <w:rPr>
          <w:bCs/>
          <w:sz w:val="22"/>
          <w:szCs w:val="22"/>
          <w:lang w:eastAsia="ja-JP"/>
        </w:rPr>
        <w:t>」</w:t>
      </w:r>
      <w:r w:rsidRPr="009A466D">
        <w:rPr>
          <w:bCs/>
          <w:sz w:val="22"/>
          <w:szCs w:val="22"/>
          <w:lang w:eastAsia="ja-JP"/>
        </w:rPr>
        <w:t>）。</w:t>
      </w:r>
    </w:p>
    <w:p w14:paraId="3472B754" w14:textId="77777777" w:rsidR="00705D39" w:rsidRDefault="0064051F" w:rsidP="00E41AA8">
      <w:pPr>
        <w:spacing w:beforeLines="50" w:before="120"/>
        <w:ind w:left="25"/>
        <w:rPr>
          <w:bCs/>
          <w:sz w:val="22"/>
          <w:szCs w:val="22"/>
          <w:lang w:eastAsia="ja-JP"/>
        </w:rPr>
      </w:pPr>
      <w:r w:rsidRPr="009A466D">
        <w:rPr>
          <w:bCs/>
          <w:sz w:val="22"/>
          <w:szCs w:val="22"/>
          <w:lang w:eastAsia="ja-JP"/>
        </w:rPr>
        <w:t>検体を特定するためには、検体名の名詞形が使用される。従って、</w:t>
      </w:r>
      <w:r w:rsidR="00D03224">
        <w:rPr>
          <w:bCs/>
          <w:sz w:val="22"/>
          <w:szCs w:val="22"/>
          <w:lang w:eastAsia="ja-JP"/>
        </w:rPr>
        <w:t>「</w:t>
      </w:r>
      <w:r w:rsidRPr="009A466D">
        <w:rPr>
          <w:bCs/>
          <w:sz w:val="22"/>
          <w:szCs w:val="22"/>
          <w:lang w:eastAsia="ja-JP"/>
        </w:rPr>
        <w:t>urinary cortisol</w:t>
      </w:r>
      <w:r w:rsidR="00D44640">
        <w:rPr>
          <w:bCs/>
          <w:sz w:val="22"/>
          <w:szCs w:val="22"/>
          <w:lang w:eastAsia="ja-JP"/>
        </w:rPr>
        <w:t>」</w:t>
      </w:r>
      <w:r w:rsidRPr="009A466D">
        <w:rPr>
          <w:bCs/>
          <w:sz w:val="22"/>
          <w:szCs w:val="22"/>
          <w:lang w:eastAsia="ja-JP"/>
        </w:rPr>
        <w:t>ではなく</w:t>
      </w:r>
      <w:r w:rsidR="00D03224">
        <w:rPr>
          <w:bCs/>
          <w:sz w:val="22"/>
          <w:szCs w:val="22"/>
          <w:lang w:eastAsia="ja-JP"/>
        </w:rPr>
        <w:t>「</w:t>
      </w:r>
      <w:r w:rsidRPr="009A466D">
        <w:rPr>
          <w:bCs/>
          <w:sz w:val="22"/>
          <w:szCs w:val="22"/>
          <w:lang w:eastAsia="ja-JP"/>
        </w:rPr>
        <w:t>urine cortisol</w:t>
      </w:r>
      <w:r w:rsidR="00D44640">
        <w:rPr>
          <w:bCs/>
          <w:sz w:val="22"/>
          <w:szCs w:val="22"/>
          <w:lang w:eastAsia="ja-JP"/>
        </w:rPr>
        <w:t>」</w:t>
      </w:r>
      <w:r w:rsidR="00CE672A" w:rsidRPr="009A466D">
        <w:rPr>
          <w:rFonts w:hint="eastAsia"/>
          <w:bCs/>
          <w:sz w:val="22"/>
          <w:szCs w:val="22"/>
          <w:lang w:eastAsia="ja-JP"/>
        </w:rPr>
        <w:t>（尿中コルチゾール）</w:t>
      </w:r>
      <w:r w:rsidRPr="009A466D">
        <w:rPr>
          <w:bCs/>
          <w:sz w:val="22"/>
          <w:szCs w:val="22"/>
          <w:lang w:eastAsia="ja-JP"/>
        </w:rPr>
        <w:t>とする。</w:t>
      </w:r>
    </w:p>
    <w:p w14:paraId="2FEFF433" w14:textId="77777777" w:rsidR="00705D39" w:rsidRDefault="00D03224" w:rsidP="00E41AA8">
      <w:pPr>
        <w:spacing w:beforeLines="50" w:before="120"/>
        <w:ind w:left="25"/>
        <w:rPr>
          <w:bCs/>
          <w:sz w:val="22"/>
          <w:szCs w:val="22"/>
          <w:lang w:eastAsia="ja-JP"/>
        </w:rPr>
      </w:pPr>
      <w:r>
        <w:rPr>
          <w:bCs/>
          <w:sz w:val="22"/>
          <w:szCs w:val="22"/>
          <w:lang w:eastAsia="ja-JP"/>
        </w:rPr>
        <w:t>「</w:t>
      </w:r>
      <w:r w:rsidR="0064051F" w:rsidRPr="009A466D">
        <w:rPr>
          <w:b/>
          <w:bCs/>
          <w:sz w:val="22"/>
          <w:szCs w:val="22"/>
          <w:lang w:eastAsia="ja-JP"/>
        </w:rPr>
        <w:t>SOC;</w:t>
      </w:r>
      <w:r w:rsidR="00817FC7" w:rsidRPr="009A466D">
        <w:rPr>
          <w:rFonts w:hint="eastAsia"/>
          <w:b/>
          <w:bCs/>
          <w:i/>
          <w:sz w:val="22"/>
          <w:szCs w:val="22"/>
          <w:lang w:eastAsia="ja-JP"/>
        </w:rPr>
        <w:t xml:space="preserve"> </w:t>
      </w:r>
      <w:r w:rsidR="0064051F" w:rsidRPr="009A466D">
        <w:rPr>
          <w:b/>
          <w:bCs/>
          <w:i/>
          <w:sz w:val="22"/>
          <w:szCs w:val="22"/>
          <w:lang w:eastAsia="ja-JP"/>
        </w:rPr>
        <w:t>臨床検査</w:t>
      </w:r>
      <w:r w:rsidR="00D44640">
        <w:rPr>
          <w:bCs/>
          <w:sz w:val="22"/>
          <w:szCs w:val="22"/>
          <w:lang w:eastAsia="ja-JP"/>
        </w:rPr>
        <w:t>」</w:t>
      </w:r>
      <w:r w:rsidR="0064051F" w:rsidRPr="009A466D">
        <w:rPr>
          <w:bCs/>
          <w:sz w:val="22"/>
          <w:szCs w:val="22"/>
          <w:lang w:eastAsia="ja-JP"/>
        </w:rPr>
        <w:t>への新規用語追加に関する</w:t>
      </w:r>
      <w:r w:rsidR="0064051F" w:rsidRPr="009A466D">
        <w:rPr>
          <w:bCs/>
          <w:sz w:val="22"/>
          <w:szCs w:val="22"/>
          <w:lang w:eastAsia="ja-JP"/>
        </w:rPr>
        <w:t>MSSO</w:t>
      </w:r>
      <w:r w:rsidR="0064051F" w:rsidRPr="009A466D">
        <w:rPr>
          <w:bCs/>
          <w:sz w:val="22"/>
          <w:szCs w:val="22"/>
          <w:lang w:eastAsia="ja-JP"/>
        </w:rPr>
        <w:t>の規定が</w:t>
      </w:r>
      <w:r w:rsidR="0064051F" w:rsidRPr="009A466D">
        <w:rPr>
          <w:bCs/>
          <w:sz w:val="22"/>
          <w:szCs w:val="22"/>
          <w:lang w:eastAsia="ja-JP"/>
        </w:rPr>
        <w:t>V.7.</w:t>
      </w:r>
      <w:r w:rsidR="0064051F" w:rsidRPr="009A466D">
        <w:rPr>
          <w:rFonts w:hint="eastAsia"/>
          <w:bCs/>
          <w:sz w:val="22"/>
          <w:szCs w:val="22"/>
          <w:lang w:eastAsia="ja-JP"/>
        </w:rPr>
        <w:t>0</w:t>
      </w:r>
      <w:r w:rsidR="0064051F" w:rsidRPr="009A466D">
        <w:rPr>
          <w:bCs/>
          <w:sz w:val="22"/>
          <w:szCs w:val="22"/>
          <w:lang w:eastAsia="ja-JP"/>
        </w:rPr>
        <w:t>以降変更され、検体名が特定されていない用語が追加要請された場合、検体が血液であると推測することは行わないこととした。今後の方針は、医学的に意味のある場合のみ検体の種類を特定する用語を採用することとなった。検体の種類を特定しない新規用語が</w:t>
      </w:r>
      <w:r w:rsidR="0064051F" w:rsidRPr="009A466D">
        <w:rPr>
          <w:bCs/>
          <w:sz w:val="22"/>
          <w:szCs w:val="22"/>
          <w:lang w:eastAsia="ja-JP"/>
        </w:rPr>
        <w:t>PT</w:t>
      </w:r>
      <w:r w:rsidR="0064051F" w:rsidRPr="009A466D">
        <w:rPr>
          <w:bCs/>
          <w:sz w:val="22"/>
          <w:szCs w:val="22"/>
          <w:lang w:eastAsia="ja-JP"/>
        </w:rPr>
        <w:t>として追加された場合、これに関連するすべての検体種を含む既存用語は</w:t>
      </w:r>
      <w:r w:rsidR="0064051F" w:rsidRPr="009A466D">
        <w:rPr>
          <w:bCs/>
          <w:sz w:val="22"/>
          <w:szCs w:val="22"/>
          <w:lang w:eastAsia="ja-JP"/>
        </w:rPr>
        <w:t>LLT</w:t>
      </w:r>
      <w:r w:rsidR="0064051F" w:rsidRPr="009A466D">
        <w:rPr>
          <w:bCs/>
          <w:sz w:val="22"/>
          <w:szCs w:val="22"/>
          <w:lang w:eastAsia="ja-JP"/>
        </w:rPr>
        <w:t>に格下げされ、この新</w:t>
      </w:r>
      <w:r w:rsidR="0064051F" w:rsidRPr="009A466D">
        <w:rPr>
          <w:bCs/>
          <w:sz w:val="22"/>
          <w:szCs w:val="22"/>
          <w:lang w:eastAsia="ja-JP"/>
        </w:rPr>
        <w:t>PT</w:t>
      </w:r>
      <w:r w:rsidR="0064051F" w:rsidRPr="009A466D">
        <w:rPr>
          <w:bCs/>
          <w:sz w:val="22"/>
          <w:szCs w:val="22"/>
          <w:lang w:eastAsia="ja-JP"/>
        </w:rPr>
        <w:t>にリンクさせる。例えば、</w:t>
      </w:r>
      <w:r>
        <w:rPr>
          <w:bCs/>
          <w:sz w:val="22"/>
          <w:szCs w:val="22"/>
          <w:lang w:eastAsia="ja-JP"/>
        </w:rPr>
        <w:t>「</w:t>
      </w:r>
      <w:r w:rsidR="0064051F" w:rsidRPr="009A466D">
        <w:rPr>
          <w:b/>
          <w:bCs/>
          <w:sz w:val="22"/>
          <w:szCs w:val="22"/>
          <w:lang w:eastAsia="ja-JP"/>
        </w:rPr>
        <w:t>LLT;</w:t>
      </w:r>
      <w:r w:rsidR="0064051F" w:rsidRPr="009A466D">
        <w:rPr>
          <w:b/>
          <w:bCs/>
          <w:i/>
          <w:sz w:val="22"/>
          <w:szCs w:val="22"/>
          <w:lang w:eastAsia="ja-JP"/>
        </w:rPr>
        <w:t xml:space="preserve"> </w:t>
      </w:r>
      <w:r w:rsidR="00104A36" w:rsidRPr="009A466D">
        <w:rPr>
          <w:b/>
          <w:bCs/>
          <w:i/>
          <w:sz w:val="22"/>
          <w:szCs w:val="22"/>
          <w:lang w:eastAsia="ja-JP"/>
        </w:rPr>
        <w:t>血中アヘン剤増加</w:t>
      </w:r>
      <w:r w:rsidR="00D44640">
        <w:rPr>
          <w:bCs/>
          <w:sz w:val="22"/>
          <w:szCs w:val="22"/>
          <w:lang w:eastAsia="ja-JP"/>
        </w:rPr>
        <w:t>」</w:t>
      </w:r>
      <w:r w:rsidR="0064051F" w:rsidRPr="009A466D">
        <w:rPr>
          <w:bCs/>
          <w:sz w:val="22"/>
          <w:szCs w:val="22"/>
          <w:lang w:eastAsia="ja-JP"/>
        </w:rPr>
        <w:t>は</w:t>
      </w:r>
      <w:r>
        <w:rPr>
          <w:bCs/>
          <w:sz w:val="22"/>
          <w:szCs w:val="22"/>
          <w:lang w:eastAsia="ja-JP"/>
        </w:rPr>
        <w:t>「</w:t>
      </w:r>
      <w:r w:rsidR="0064051F" w:rsidRPr="009A466D">
        <w:rPr>
          <w:b/>
          <w:bCs/>
          <w:sz w:val="22"/>
          <w:szCs w:val="22"/>
          <w:lang w:eastAsia="ja-JP"/>
        </w:rPr>
        <w:t xml:space="preserve">PT; </w:t>
      </w:r>
      <w:r w:rsidR="00104A36" w:rsidRPr="009A466D">
        <w:rPr>
          <w:b/>
          <w:bCs/>
          <w:i/>
          <w:sz w:val="22"/>
          <w:szCs w:val="22"/>
          <w:lang w:eastAsia="ja-JP"/>
        </w:rPr>
        <w:t>アヘン剤陽性</w:t>
      </w:r>
      <w:r w:rsidR="00D44640">
        <w:rPr>
          <w:bCs/>
          <w:sz w:val="22"/>
          <w:szCs w:val="22"/>
          <w:lang w:eastAsia="ja-JP"/>
        </w:rPr>
        <w:t>」</w:t>
      </w:r>
      <w:r w:rsidR="0064051F" w:rsidRPr="009A466D">
        <w:rPr>
          <w:bCs/>
          <w:sz w:val="22"/>
          <w:szCs w:val="22"/>
          <w:lang w:eastAsia="ja-JP"/>
        </w:rPr>
        <w:t>にリンク</w:t>
      </w:r>
      <w:r w:rsidR="00C61C06" w:rsidRPr="009A466D">
        <w:rPr>
          <w:rFonts w:hint="eastAsia"/>
          <w:bCs/>
          <w:sz w:val="22"/>
          <w:szCs w:val="22"/>
          <w:lang w:eastAsia="ja-JP"/>
        </w:rPr>
        <w:t>している</w:t>
      </w:r>
      <w:r w:rsidR="0064051F" w:rsidRPr="009A466D">
        <w:rPr>
          <w:bCs/>
          <w:sz w:val="22"/>
          <w:szCs w:val="22"/>
          <w:lang w:eastAsia="ja-JP"/>
        </w:rPr>
        <w:t>。</w:t>
      </w:r>
    </w:p>
    <w:p w14:paraId="23780479" w14:textId="77777777" w:rsidR="00705D39" w:rsidRDefault="0064051F" w:rsidP="00E41AA8">
      <w:pPr>
        <w:spacing w:beforeLines="50" w:before="120"/>
        <w:ind w:left="25"/>
        <w:rPr>
          <w:sz w:val="22"/>
          <w:szCs w:val="22"/>
          <w:lang w:eastAsia="ja-JP"/>
        </w:rPr>
      </w:pPr>
      <w:r w:rsidRPr="009A466D">
        <w:rPr>
          <w:rFonts w:hint="eastAsia"/>
          <w:sz w:val="22"/>
          <w:szCs w:val="22"/>
          <w:lang w:eastAsia="ja-JP"/>
        </w:rPr>
        <w:t>臨床検査以外の検査、例えば放射線検査については、検体の種類ではなく検査対象となる解剖学的部位が示され、用語表記中にその部位が示される。</w:t>
      </w:r>
    </w:p>
    <w:p w14:paraId="4E50556C" w14:textId="77777777" w:rsidR="00705D39" w:rsidRDefault="0064051F" w:rsidP="00E41AA8">
      <w:pPr>
        <w:spacing w:beforeLines="50" w:before="120"/>
        <w:ind w:leftChars="200" w:left="709" w:hangingChars="104" w:hanging="229"/>
        <w:rPr>
          <w:bCs/>
          <w:sz w:val="22"/>
          <w:szCs w:val="22"/>
          <w:lang w:eastAsia="zh-TW"/>
        </w:rPr>
      </w:pPr>
      <w:r w:rsidRPr="009A466D">
        <w:rPr>
          <w:bCs/>
          <w:sz w:val="22"/>
          <w:szCs w:val="22"/>
          <w:lang w:eastAsia="zh-TW"/>
        </w:rPr>
        <w:t>(JMO</w:t>
      </w:r>
      <w:r w:rsidRPr="009A466D">
        <w:rPr>
          <w:bCs/>
          <w:sz w:val="22"/>
          <w:szCs w:val="22"/>
          <w:lang w:eastAsia="zh-TW"/>
        </w:rPr>
        <w:t>注</w:t>
      </w:r>
      <w:r w:rsidR="00F16CCD">
        <w:rPr>
          <w:rFonts w:hint="eastAsia"/>
          <w:sz w:val="22"/>
          <w:szCs w:val="22"/>
          <w:lang w:eastAsia="zh-TW"/>
        </w:rPr>
        <w:t>：</w:t>
      </w:r>
      <w:r w:rsidRPr="009A466D">
        <w:rPr>
          <w:bCs/>
          <w:sz w:val="22"/>
          <w:szCs w:val="22"/>
          <w:lang w:eastAsia="zh-TW"/>
        </w:rPr>
        <w:t>例</w:t>
      </w:r>
      <w:r w:rsidRPr="009A466D">
        <w:rPr>
          <w:rFonts w:hint="eastAsia"/>
          <w:bCs/>
          <w:sz w:val="22"/>
          <w:szCs w:val="22"/>
          <w:lang w:eastAsia="zh-TW"/>
        </w:rPr>
        <w:t>：</w:t>
      </w:r>
      <w:r w:rsidR="00D03224">
        <w:rPr>
          <w:bCs/>
          <w:sz w:val="22"/>
          <w:szCs w:val="22"/>
          <w:lang w:eastAsia="zh-TW"/>
        </w:rPr>
        <w:t>「</w:t>
      </w:r>
      <w:r w:rsidRPr="009A466D">
        <w:rPr>
          <w:b/>
          <w:bCs/>
          <w:iCs/>
          <w:sz w:val="22"/>
          <w:szCs w:val="22"/>
          <w:lang w:eastAsia="zh-TW"/>
        </w:rPr>
        <w:t>LLT</w:t>
      </w:r>
      <w:r w:rsidRPr="009A466D">
        <w:rPr>
          <w:rFonts w:hint="eastAsia"/>
          <w:b/>
          <w:bCs/>
          <w:iCs/>
          <w:sz w:val="22"/>
          <w:szCs w:val="22"/>
          <w:lang w:eastAsia="zh-TW"/>
        </w:rPr>
        <w:t xml:space="preserve">; </w:t>
      </w:r>
      <w:r w:rsidRPr="009A466D">
        <w:rPr>
          <w:b/>
          <w:bCs/>
          <w:i/>
          <w:iCs/>
          <w:sz w:val="22"/>
          <w:szCs w:val="22"/>
          <w:lang w:eastAsia="zh-TW"/>
        </w:rPr>
        <w:t>胃腸管Ｘ線</w:t>
      </w:r>
      <w:r w:rsidR="00D44640">
        <w:rPr>
          <w:bCs/>
          <w:sz w:val="22"/>
          <w:szCs w:val="22"/>
          <w:lang w:eastAsia="zh-TW"/>
        </w:rPr>
        <w:t>」</w:t>
      </w:r>
      <w:r w:rsidRPr="009A466D">
        <w:rPr>
          <w:bCs/>
          <w:sz w:val="22"/>
          <w:szCs w:val="22"/>
          <w:lang w:eastAsia="zh-TW"/>
        </w:rPr>
        <w:t>、</w:t>
      </w:r>
      <w:r w:rsidR="00D03224">
        <w:rPr>
          <w:bCs/>
          <w:sz w:val="22"/>
          <w:szCs w:val="22"/>
          <w:lang w:eastAsia="zh-TW"/>
        </w:rPr>
        <w:t>「</w:t>
      </w:r>
      <w:r w:rsidRPr="009A466D">
        <w:rPr>
          <w:b/>
          <w:bCs/>
          <w:iCs/>
          <w:sz w:val="22"/>
          <w:szCs w:val="22"/>
          <w:lang w:eastAsia="zh-TW"/>
        </w:rPr>
        <w:t>LLT</w:t>
      </w:r>
      <w:r w:rsidRPr="009A466D">
        <w:rPr>
          <w:rFonts w:hint="eastAsia"/>
          <w:b/>
          <w:bCs/>
          <w:iCs/>
          <w:sz w:val="22"/>
          <w:szCs w:val="22"/>
          <w:lang w:eastAsia="zh-TW"/>
        </w:rPr>
        <w:t xml:space="preserve">; </w:t>
      </w:r>
      <w:r w:rsidRPr="009A466D">
        <w:rPr>
          <w:b/>
          <w:bCs/>
          <w:i/>
          <w:iCs/>
          <w:sz w:val="22"/>
          <w:szCs w:val="22"/>
          <w:lang w:eastAsia="zh-TW"/>
        </w:rPr>
        <w:t>胸部Ｘ線</w:t>
      </w:r>
      <w:r w:rsidR="00D44640">
        <w:rPr>
          <w:bCs/>
          <w:sz w:val="22"/>
          <w:szCs w:val="22"/>
          <w:lang w:eastAsia="zh-TW"/>
        </w:rPr>
        <w:t>」</w:t>
      </w:r>
      <w:r w:rsidRPr="009A466D">
        <w:rPr>
          <w:bCs/>
          <w:sz w:val="22"/>
          <w:szCs w:val="22"/>
          <w:lang w:eastAsia="zh-TW"/>
        </w:rPr>
        <w:t>)</w:t>
      </w:r>
    </w:p>
    <w:p w14:paraId="7AE9E44D" w14:textId="77777777" w:rsidR="00705D39" w:rsidRDefault="0064051F" w:rsidP="00E41AA8">
      <w:pPr>
        <w:spacing w:beforeLines="50" w:before="120"/>
        <w:ind w:left="25"/>
        <w:rPr>
          <w:sz w:val="22"/>
          <w:szCs w:val="22"/>
          <w:lang w:eastAsia="ja-JP"/>
        </w:rPr>
      </w:pPr>
      <w:r w:rsidRPr="009A466D">
        <w:rPr>
          <w:rFonts w:hint="eastAsia"/>
          <w:sz w:val="22"/>
          <w:szCs w:val="22"/>
          <w:lang w:eastAsia="ja-JP"/>
        </w:rPr>
        <w:t>階層構造の中で用語を検索する場合には、</w:t>
      </w:r>
      <w:r w:rsidR="00D03224">
        <w:rPr>
          <w:rFonts w:hint="eastAsia"/>
          <w:sz w:val="22"/>
          <w:szCs w:val="22"/>
          <w:lang w:eastAsia="ja-JP"/>
        </w:rPr>
        <w:t>「</w:t>
      </w:r>
      <w:r w:rsidRPr="009A466D">
        <w:rPr>
          <w:rFonts w:hint="eastAsia"/>
          <w:sz w:val="22"/>
          <w:szCs w:val="22"/>
          <w:lang w:eastAsia="ja-JP"/>
        </w:rPr>
        <w:t>incl</w:t>
      </w:r>
      <w:r w:rsidRPr="009A466D">
        <w:rPr>
          <w:rFonts w:hint="eastAsia"/>
          <w:sz w:val="22"/>
          <w:szCs w:val="22"/>
          <w:lang w:eastAsia="ja-JP"/>
        </w:rPr>
        <w:t>（含む）</w:t>
      </w:r>
      <w:r w:rsidR="00D44640">
        <w:rPr>
          <w:rFonts w:hint="eastAsia"/>
          <w:sz w:val="22"/>
          <w:szCs w:val="22"/>
          <w:lang w:eastAsia="ja-JP"/>
        </w:rPr>
        <w:t>」</w:t>
      </w:r>
      <w:r w:rsidRPr="009A466D">
        <w:rPr>
          <w:rFonts w:hint="eastAsia"/>
          <w:sz w:val="22"/>
          <w:szCs w:val="22"/>
          <w:lang w:eastAsia="ja-JP"/>
        </w:rPr>
        <w:t>および</w:t>
      </w:r>
      <w:r w:rsidR="00D03224">
        <w:rPr>
          <w:rFonts w:hint="eastAsia"/>
          <w:sz w:val="22"/>
          <w:szCs w:val="22"/>
          <w:lang w:eastAsia="ja-JP"/>
        </w:rPr>
        <w:t>「</w:t>
      </w:r>
      <w:r w:rsidRPr="009A466D">
        <w:rPr>
          <w:rFonts w:hint="eastAsia"/>
          <w:sz w:val="22"/>
          <w:szCs w:val="22"/>
          <w:lang w:eastAsia="ja-JP"/>
        </w:rPr>
        <w:t>excl</w:t>
      </w:r>
      <w:r w:rsidRPr="009A466D">
        <w:rPr>
          <w:rFonts w:hint="eastAsia"/>
          <w:sz w:val="22"/>
          <w:szCs w:val="22"/>
          <w:lang w:eastAsia="ja-JP"/>
        </w:rPr>
        <w:t>（除く）</w:t>
      </w:r>
      <w:r w:rsidR="00D44640">
        <w:rPr>
          <w:rFonts w:hint="eastAsia"/>
          <w:sz w:val="22"/>
          <w:szCs w:val="22"/>
          <w:lang w:eastAsia="ja-JP"/>
        </w:rPr>
        <w:t>」</w:t>
      </w:r>
      <w:r w:rsidRPr="009A466D">
        <w:rPr>
          <w:rFonts w:hint="eastAsia"/>
          <w:sz w:val="22"/>
          <w:szCs w:val="22"/>
          <w:lang w:eastAsia="ja-JP"/>
        </w:rPr>
        <w:t>を考慮</w:t>
      </w:r>
      <w:r w:rsidR="00387884" w:rsidRPr="009A466D">
        <w:rPr>
          <w:rFonts w:hint="eastAsia"/>
          <w:sz w:val="22"/>
          <w:szCs w:val="22"/>
          <w:lang w:eastAsia="ja-JP"/>
        </w:rPr>
        <w:t>し</w:t>
      </w:r>
      <w:r w:rsidRPr="009A466D">
        <w:rPr>
          <w:rFonts w:hint="eastAsia"/>
          <w:sz w:val="22"/>
          <w:szCs w:val="22"/>
          <w:lang w:eastAsia="ja-JP"/>
        </w:rPr>
        <w:t>、対象とする用語がどの階層用語に</w:t>
      </w:r>
      <w:r w:rsidR="003C7639" w:rsidRPr="009A466D">
        <w:rPr>
          <w:rFonts w:hint="eastAsia"/>
          <w:sz w:val="22"/>
          <w:szCs w:val="22"/>
          <w:lang w:eastAsia="ja-JP"/>
        </w:rPr>
        <w:t>リンクして</w:t>
      </w:r>
      <w:r w:rsidRPr="009A466D">
        <w:rPr>
          <w:rFonts w:hint="eastAsia"/>
          <w:sz w:val="22"/>
          <w:szCs w:val="22"/>
          <w:lang w:eastAsia="ja-JP"/>
        </w:rPr>
        <w:t>いるかに注目することが重要である。例えば、</w:t>
      </w:r>
      <w:r w:rsidR="00D03224">
        <w:rPr>
          <w:rFonts w:hint="eastAsia"/>
          <w:sz w:val="22"/>
          <w:szCs w:val="22"/>
          <w:lang w:eastAsia="ja-JP"/>
        </w:rPr>
        <w:t>「</w:t>
      </w:r>
      <w:r w:rsidRPr="009A466D">
        <w:rPr>
          <w:rFonts w:hint="eastAsia"/>
          <w:b/>
          <w:sz w:val="22"/>
          <w:szCs w:val="22"/>
          <w:lang w:eastAsia="ja-JP"/>
        </w:rPr>
        <w:t>HLGT;</w:t>
      </w:r>
      <w:r w:rsidRPr="009A466D">
        <w:rPr>
          <w:b/>
          <w:bCs/>
          <w:i/>
          <w:sz w:val="22"/>
          <w:szCs w:val="22"/>
          <w:lang w:eastAsia="ja-JP"/>
        </w:rPr>
        <w:t xml:space="preserve"> </w:t>
      </w:r>
      <w:r w:rsidRPr="009A466D">
        <w:rPr>
          <w:b/>
          <w:bCs/>
          <w:i/>
          <w:sz w:val="22"/>
          <w:szCs w:val="22"/>
          <w:lang w:eastAsia="ja-JP"/>
        </w:rPr>
        <w:t>心血管系検査（酵素検査を除く）</w:t>
      </w:r>
      <w:r w:rsidR="00D44640">
        <w:rPr>
          <w:rFonts w:hint="eastAsia"/>
          <w:sz w:val="22"/>
          <w:szCs w:val="22"/>
          <w:lang w:eastAsia="ja-JP"/>
        </w:rPr>
        <w:t>」</w:t>
      </w:r>
      <w:r w:rsidRPr="009A466D">
        <w:rPr>
          <w:rFonts w:hint="eastAsia"/>
          <w:sz w:val="22"/>
          <w:szCs w:val="22"/>
          <w:lang w:eastAsia="ja-JP"/>
        </w:rPr>
        <w:t>および</w:t>
      </w:r>
      <w:r w:rsidR="00D03224">
        <w:rPr>
          <w:rFonts w:hint="eastAsia"/>
          <w:sz w:val="22"/>
          <w:szCs w:val="22"/>
          <w:lang w:eastAsia="ja-JP"/>
        </w:rPr>
        <w:t>「</w:t>
      </w:r>
      <w:r w:rsidRPr="009A466D">
        <w:rPr>
          <w:rFonts w:hint="eastAsia"/>
          <w:b/>
          <w:sz w:val="22"/>
          <w:szCs w:val="22"/>
          <w:lang w:eastAsia="ja-JP"/>
        </w:rPr>
        <w:t>HLGT;</w:t>
      </w:r>
      <w:r w:rsidRPr="009A466D">
        <w:rPr>
          <w:b/>
          <w:bCs/>
          <w:sz w:val="22"/>
          <w:szCs w:val="22"/>
          <w:lang w:eastAsia="ja-JP"/>
        </w:rPr>
        <w:t xml:space="preserve"> </w:t>
      </w:r>
      <w:r w:rsidRPr="009A466D">
        <w:rPr>
          <w:b/>
          <w:bCs/>
          <w:i/>
          <w:sz w:val="22"/>
          <w:szCs w:val="22"/>
          <w:lang w:eastAsia="ja-JP"/>
        </w:rPr>
        <w:t>筋骨格系および軟部組織検査（酵素検査を除く</w:t>
      </w:r>
      <w:r w:rsidR="0080589A" w:rsidRPr="009A466D">
        <w:rPr>
          <w:rFonts w:hint="eastAsia"/>
          <w:b/>
          <w:bCs/>
          <w:i/>
          <w:sz w:val="22"/>
          <w:szCs w:val="22"/>
          <w:lang w:eastAsia="ja-JP"/>
        </w:rPr>
        <w:t>）</w:t>
      </w:r>
      <w:r w:rsidR="00D44640">
        <w:rPr>
          <w:rFonts w:hint="eastAsia"/>
          <w:sz w:val="22"/>
          <w:szCs w:val="22"/>
          <w:lang w:eastAsia="ja-JP"/>
        </w:rPr>
        <w:t>」</w:t>
      </w:r>
      <w:r w:rsidRPr="009A466D">
        <w:rPr>
          <w:rFonts w:hint="eastAsia"/>
          <w:sz w:val="22"/>
          <w:szCs w:val="22"/>
          <w:lang w:eastAsia="ja-JP"/>
        </w:rPr>
        <w:t>には含まれない酵素検査の用語は</w:t>
      </w:r>
      <w:r w:rsidR="00D03224">
        <w:rPr>
          <w:rFonts w:hint="eastAsia"/>
          <w:sz w:val="22"/>
          <w:szCs w:val="22"/>
          <w:lang w:eastAsia="ja-JP"/>
        </w:rPr>
        <w:t>「</w:t>
      </w:r>
      <w:r w:rsidRPr="009A466D">
        <w:rPr>
          <w:rFonts w:hint="eastAsia"/>
          <w:b/>
          <w:sz w:val="22"/>
          <w:szCs w:val="22"/>
          <w:lang w:eastAsia="ja-JP"/>
        </w:rPr>
        <w:t>HLGT;</w:t>
      </w:r>
      <w:r w:rsidR="00CD3151" w:rsidRPr="009A466D">
        <w:rPr>
          <w:rFonts w:hint="eastAsia"/>
          <w:b/>
          <w:sz w:val="22"/>
          <w:szCs w:val="22"/>
          <w:lang w:eastAsia="ja-JP"/>
        </w:rPr>
        <w:t xml:space="preserve"> </w:t>
      </w:r>
      <w:r w:rsidRPr="009A466D">
        <w:rPr>
          <w:rFonts w:hint="eastAsia"/>
          <w:b/>
          <w:i/>
          <w:sz w:val="22"/>
          <w:szCs w:val="22"/>
          <w:lang w:eastAsia="ja-JP"/>
        </w:rPr>
        <w:t>酵素検査ＮＥＣ</w:t>
      </w:r>
      <w:r w:rsidR="00D44640">
        <w:rPr>
          <w:rFonts w:hint="eastAsia"/>
          <w:sz w:val="22"/>
          <w:szCs w:val="22"/>
          <w:lang w:eastAsia="ja-JP"/>
        </w:rPr>
        <w:t>」</w:t>
      </w:r>
      <w:r w:rsidRPr="009A466D">
        <w:rPr>
          <w:rFonts w:hint="eastAsia"/>
          <w:sz w:val="22"/>
          <w:szCs w:val="22"/>
          <w:lang w:eastAsia="ja-JP"/>
        </w:rPr>
        <w:t>に</w:t>
      </w:r>
      <w:r w:rsidR="003C7639" w:rsidRPr="009A466D">
        <w:rPr>
          <w:rFonts w:hint="eastAsia"/>
          <w:sz w:val="22"/>
          <w:szCs w:val="22"/>
          <w:lang w:eastAsia="ja-JP"/>
        </w:rPr>
        <w:t>リンクして</w:t>
      </w:r>
      <w:r w:rsidRPr="009A466D">
        <w:rPr>
          <w:rFonts w:hint="eastAsia"/>
          <w:sz w:val="22"/>
          <w:szCs w:val="22"/>
          <w:lang w:eastAsia="ja-JP"/>
        </w:rPr>
        <w:t>いる。生殖器系に関連するホルモン分析は</w:t>
      </w:r>
      <w:r w:rsidR="00D03224">
        <w:rPr>
          <w:rFonts w:hint="eastAsia"/>
          <w:sz w:val="22"/>
          <w:szCs w:val="22"/>
          <w:lang w:eastAsia="ja-JP"/>
        </w:rPr>
        <w:t>「</w:t>
      </w:r>
      <w:r w:rsidRPr="009A466D">
        <w:rPr>
          <w:rFonts w:hint="eastAsia"/>
          <w:b/>
          <w:sz w:val="22"/>
          <w:szCs w:val="22"/>
          <w:lang w:eastAsia="ja-JP"/>
        </w:rPr>
        <w:t>HLGT;</w:t>
      </w:r>
      <w:r w:rsidRPr="009A466D">
        <w:rPr>
          <w:b/>
          <w:bCs/>
          <w:sz w:val="22"/>
          <w:szCs w:val="22"/>
          <w:lang w:eastAsia="ja-JP"/>
        </w:rPr>
        <w:t xml:space="preserve"> </w:t>
      </w:r>
      <w:r w:rsidRPr="009A466D">
        <w:rPr>
          <w:b/>
          <w:bCs/>
          <w:i/>
          <w:sz w:val="22"/>
          <w:szCs w:val="22"/>
          <w:lang w:eastAsia="ja-JP"/>
        </w:rPr>
        <w:t>内分泌検査（性ホルモン検査を含む）</w:t>
      </w:r>
      <w:r w:rsidR="00D44640">
        <w:rPr>
          <w:rFonts w:hint="eastAsia"/>
          <w:sz w:val="22"/>
          <w:szCs w:val="22"/>
          <w:lang w:eastAsia="ja-JP"/>
        </w:rPr>
        <w:t>」</w:t>
      </w:r>
      <w:r w:rsidRPr="009A466D">
        <w:rPr>
          <w:rFonts w:hint="eastAsia"/>
          <w:sz w:val="22"/>
          <w:szCs w:val="22"/>
          <w:lang w:eastAsia="ja-JP"/>
        </w:rPr>
        <w:t>に</w:t>
      </w:r>
      <w:r w:rsidR="003C7639" w:rsidRPr="009A466D">
        <w:rPr>
          <w:rFonts w:hint="eastAsia"/>
          <w:sz w:val="22"/>
          <w:szCs w:val="22"/>
          <w:lang w:eastAsia="ja-JP"/>
        </w:rPr>
        <w:t>リンクして</w:t>
      </w:r>
      <w:r w:rsidRPr="009A466D">
        <w:rPr>
          <w:rFonts w:hint="eastAsia"/>
          <w:sz w:val="22"/>
          <w:szCs w:val="22"/>
          <w:lang w:eastAsia="ja-JP"/>
        </w:rPr>
        <w:t>いる。</w:t>
      </w:r>
      <w:r w:rsidR="00D03224">
        <w:rPr>
          <w:rFonts w:hint="eastAsia"/>
          <w:sz w:val="22"/>
          <w:szCs w:val="22"/>
          <w:lang w:eastAsia="ja-JP"/>
        </w:rPr>
        <w:t>「</w:t>
      </w:r>
      <w:r w:rsidRPr="009A466D">
        <w:rPr>
          <w:rFonts w:hint="eastAsia"/>
          <w:b/>
          <w:sz w:val="22"/>
          <w:szCs w:val="22"/>
          <w:lang w:eastAsia="ja-JP"/>
        </w:rPr>
        <w:t>HLGT;</w:t>
      </w:r>
      <w:r w:rsidRPr="009A466D">
        <w:rPr>
          <w:b/>
          <w:bCs/>
          <w:sz w:val="22"/>
          <w:szCs w:val="22"/>
          <w:lang w:eastAsia="ja-JP"/>
        </w:rPr>
        <w:t xml:space="preserve"> </w:t>
      </w:r>
      <w:r w:rsidRPr="009A466D">
        <w:rPr>
          <w:b/>
          <w:bCs/>
          <w:i/>
          <w:sz w:val="22"/>
          <w:szCs w:val="22"/>
          <w:lang w:eastAsia="ja-JP"/>
        </w:rPr>
        <w:t>呼吸器系検査（血液ガス検査を除く）</w:t>
      </w:r>
      <w:r w:rsidR="00D44640">
        <w:rPr>
          <w:rFonts w:hint="eastAsia"/>
          <w:sz w:val="22"/>
          <w:szCs w:val="22"/>
          <w:lang w:eastAsia="ja-JP"/>
        </w:rPr>
        <w:t>」</w:t>
      </w:r>
      <w:r w:rsidRPr="009A466D">
        <w:rPr>
          <w:rFonts w:hint="eastAsia"/>
          <w:sz w:val="22"/>
          <w:szCs w:val="22"/>
          <w:lang w:eastAsia="ja-JP"/>
        </w:rPr>
        <w:t>には含まれない血液ガス検査は</w:t>
      </w:r>
      <w:r w:rsidR="00D03224">
        <w:rPr>
          <w:rFonts w:hint="eastAsia"/>
          <w:sz w:val="22"/>
          <w:szCs w:val="22"/>
          <w:lang w:eastAsia="ja-JP"/>
        </w:rPr>
        <w:t>「</w:t>
      </w:r>
      <w:r w:rsidRPr="009A466D">
        <w:rPr>
          <w:rFonts w:hint="eastAsia"/>
          <w:b/>
          <w:sz w:val="22"/>
          <w:szCs w:val="22"/>
          <w:lang w:eastAsia="ja-JP"/>
        </w:rPr>
        <w:t>HLGT;</w:t>
      </w:r>
      <w:r w:rsidRPr="009A466D">
        <w:rPr>
          <w:b/>
          <w:bCs/>
          <w:sz w:val="22"/>
          <w:szCs w:val="22"/>
          <w:lang w:eastAsia="ja-JP"/>
        </w:rPr>
        <w:t xml:space="preserve"> </w:t>
      </w:r>
      <w:r w:rsidRPr="009A466D">
        <w:rPr>
          <w:b/>
          <w:bCs/>
          <w:i/>
          <w:sz w:val="22"/>
          <w:szCs w:val="22"/>
          <w:lang w:eastAsia="ja-JP"/>
        </w:rPr>
        <w:t>代謝、栄養学的および血液ガス検査</w:t>
      </w:r>
      <w:r w:rsidR="00D44640">
        <w:rPr>
          <w:rFonts w:hint="eastAsia"/>
          <w:sz w:val="22"/>
          <w:szCs w:val="22"/>
          <w:lang w:eastAsia="ja-JP"/>
        </w:rPr>
        <w:t>」</w:t>
      </w:r>
      <w:r w:rsidRPr="009A466D">
        <w:rPr>
          <w:rFonts w:hint="eastAsia"/>
          <w:sz w:val="22"/>
          <w:szCs w:val="22"/>
          <w:lang w:eastAsia="ja-JP"/>
        </w:rPr>
        <w:t>の下にグループ化されている。</w:t>
      </w:r>
    </w:p>
    <w:p w14:paraId="79E85687" w14:textId="77777777" w:rsidR="00705D39" w:rsidRDefault="0064051F" w:rsidP="00E41AA8">
      <w:pPr>
        <w:spacing w:beforeLines="50" w:before="120"/>
        <w:ind w:left="23"/>
        <w:rPr>
          <w:sz w:val="22"/>
          <w:szCs w:val="22"/>
          <w:lang w:eastAsia="ja-JP"/>
        </w:rPr>
      </w:pPr>
      <w:r w:rsidRPr="009A466D">
        <w:rPr>
          <w:sz w:val="22"/>
          <w:szCs w:val="22"/>
          <w:lang w:eastAsia="ja-JP"/>
        </w:rPr>
        <w:t>通常、</w:t>
      </w:r>
      <w:r w:rsidR="00D03224">
        <w:rPr>
          <w:sz w:val="22"/>
          <w:szCs w:val="22"/>
          <w:lang w:eastAsia="ja-JP"/>
        </w:rPr>
        <w:t>「</w:t>
      </w:r>
      <w:r w:rsidRPr="009A466D">
        <w:rPr>
          <w:sz w:val="22"/>
          <w:szCs w:val="22"/>
          <w:lang w:eastAsia="ja-JP"/>
        </w:rPr>
        <w:t>直接</w:t>
      </w:r>
      <w:r w:rsidRPr="009A466D">
        <w:rPr>
          <w:sz w:val="22"/>
          <w:szCs w:val="22"/>
          <w:lang w:eastAsia="ja-JP"/>
        </w:rPr>
        <w:t xml:space="preserve"> (direct)</w:t>
      </w:r>
      <w:r w:rsidR="00D44640">
        <w:rPr>
          <w:sz w:val="22"/>
          <w:szCs w:val="22"/>
          <w:lang w:eastAsia="ja-JP"/>
        </w:rPr>
        <w:t>」</w:t>
      </w:r>
      <w:r w:rsidRPr="009A466D">
        <w:rPr>
          <w:sz w:val="22"/>
          <w:szCs w:val="22"/>
          <w:lang w:eastAsia="ja-JP"/>
        </w:rPr>
        <w:t>および</w:t>
      </w:r>
      <w:r w:rsidR="00D03224">
        <w:rPr>
          <w:sz w:val="22"/>
          <w:szCs w:val="22"/>
          <w:lang w:eastAsia="ja-JP"/>
        </w:rPr>
        <w:t>「</w:t>
      </w:r>
      <w:r w:rsidRPr="009A466D">
        <w:rPr>
          <w:sz w:val="22"/>
          <w:szCs w:val="22"/>
          <w:lang w:eastAsia="ja-JP"/>
        </w:rPr>
        <w:t>間接</w:t>
      </w:r>
      <w:r w:rsidRPr="009A466D">
        <w:rPr>
          <w:sz w:val="22"/>
          <w:szCs w:val="22"/>
          <w:lang w:eastAsia="ja-JP"/>
        </w:rPr>
        <w:t xml:space="preserve"> (indirect)</w:t>
      </w:r>
      <w:r w:rsidR="00D44640">
        <w:rPr>
          <w:sz w:val="22"/>
          <w:szCs w:val="22"/>
          <w:lang w:eastAsia="ja-JP"/>
        </w:rPr>
        <w:t>」</w:t>
      </w:r>
      <w:r w:rsidRPr="009A466D">
        <w:rPr>
          <w:sz w:val="22"/>
          <w:szCs w:val="22"/>
          <w:lang w:eastAsia="ja-JP"/>
        </w:rPr>
        <w:t>は</w:t>
      </w:r>
      <w:r w:rsidRPr="009A466D">
        <w:rPr>
          <w:sz w:val="22"/>
          <w:szCs w:val="22"/>
          <w:lang w:eastAsia="ja-JP"/>
        </w:rPr>
        <w:t>LLT</w:t>
      </w:r>
      <w:r w:rsidRPr="009A466D">
        <w:rPr>
          <w:sz w:val="22"/>
          <w:szCs w:val="22"/>
          <w:lang w:eastAsia="ja-JP"/>
        </w:rPr>
        <w:t>レベルでのみ使用される。唯一の例外は、直接または間接のクームス試験結果が</w:t>
      </w:r>
      <w:r w:rsidRPr="009A466D">
        <w:rPr>
          <w:sz w:val="22"/>
          <w:szCs w:val="22"/>
          <w:lang w:eastAsia="ja-JP"/>
        </w:rPr>
        <w:t>PT</w:t>
      </w:r>
      <w:r w:rsidRPr="009A466D">
        <w:rPr>
          <w:sz w:val="22"/>
          <w:szCs w:val="22"/>
          <w:lang w:eastAsia="ja-JP"/>
        </w:rPr>
        <w:t>レベルにあることである（例</w:t>
      </w:r>
      <w:r w:rsidRPr="009A466D">
        <w:rPr>
          <w:rFonts w:hint="eastAsia"/>
          <w:sz w:val="22"/>
          <w:szCs w:val="22"/>
          <w:lang w:eastAsia="ja-JP"/>
        </w:rPr>
        <w:t>：</w:t>
      </w:r>
      <w:r w:rsidR="00D03224">
        <w:rPr>
          <w:sz w:val="22"/>
          <w:szCs w:val="22"/>
          <w:lang w:eastAsia="ja-JP"/>
        </w:rPr>
        <w:t>「</w:t>
      </w:r>
      <w:r w:rsidRPr="009A466D">
        <w:rPr>
          <w:b/>
          <w:sz w:val="22"/>
          <w:szCs w:val="22"/>
          <w:lang w:eastAsia="ja-JP"/>
        </w:rPr>
        <w:t xml:space="preserve">PT; </w:t>
      </w:r>
      <w:r w:rsidR="008660AF" w:rsidRPr="009A466D">
        <w:rPr>
          <w:b/>
          <w:i/>
          <w:sz w:val="22"/>
          <w:szCs w:val="22"/>
          <w:lang w:eastAsia="ja-JP"/>
        </w:rPr>
        <w:t>間接クームス試験陰性</w:t>
      </w:r>
      <w:r w:rsidR="00D44640">
        <w:rPr>
          <w:sz w:val="22"/>
          <w:szCs w:val="22"/>
          <w:lang w:eastAsia="ja-JP"/>
        </w:rPr>
        <w:t>」</w:t>
      </w:r>
      <w:r w:rsidR="008660AF" w:rsidRPr="009A466D">
        <w:rPr>
          <w:rFonts w:hint="eastAsia"/>
          <w:sz w:val="22"/>
          <w:szCs w:val="22"/>
          <w:lang w:eastAsia="ja-JP"/>
        </w:rPr>
        <w:t>。</w:t>
      </w:r>
    </w:p>
    <w:p w14:paraId="614C8349" w14:textId="77777777" w:rsidR="00705D39" w:rsidRDefault="0064051F" w:rsidP="00E41AA8">
      <w:pPr>
        <w:spacing w:beforeLines="50" w:before="120"/>
        <w:ind w:left="23"/>
        <w:rPr>
          <w:sz w:val="22"/>
          <w:szCs w:val="22"/>
          <w:lang w:eastAsia="ja-JP"/>
        </w:rPr>
      </w:pPr>
      <w:r w:rsidRPr="009A466D">
        <w:rPr>
          <w:sz w:val="22"/>
          <w:szCs w:val="22"/>
          <w:lang w:eastAsia="ja-JP"/>
        </w:rPr>
        <w:t>“</w:t>
      </w:r>
      <w:r w:rsidRPr="009A466D">
        <w:rPr>
          <w:rFonts w:hint="eastAsia"/>
          <w:sz w:val="22"/>
          <w:szCs w:val="22"/>
          <w:lang w:eastAsia="ja-JP"/>
        </w:rPr>
        <w:t>-gram</w:t>
      </w:r>
      <w:r w:rsidRPr="009A466D">
        <w:rPr>
          <w:sz w:val="22"/>
          <w:szCs w:val="22"/>
          <w:lang w:eastAsia="ja-JP"/>
        </w:rPr>
        <w:t>”</w:t>
      </w:r>
      <w:r w:rsidRPr="009A466D">
        <w:rPr>
          <w:rFonts w:hint="eastAsia"/>
          <w:sz w:val="22"/>
          <w:szCs w:val="22"/>
          <w:lang w:eastAsia="ja-JP"/>
        </w:rPr>
        <w:t xml:space="preserve"> </w:t>
      </w:r>
      <w:r w:rsidRPr="009A466D">
        <w:rPr>
          <w:rFonts w:hint="eastAsia"/>
          <w:sz w:val="22"/>
          <w:szCs w:val="22"/>
          <w:lang w:eastAsia="ja-JP"/>
        </w:rPr>
        <w:t>が付いた用語は検査所見の記録を表すと考えられ</w:t>
      </w:r>
      <w:r w:rsidR="00DC1144" w:rsidRPr="009A466D">
        <w:rPr>
          <w:rFonts w:hint="eastAsia"/>
          <w:sz w:val="22"/>
          <w:szCs w:val="22"/>
          <w:lang w:eastAsia="ja-JP"/>
        </w:rPr>
        <w:t>殆どの用語は</w:t>
      </w:r>
      <w:r w:rsidRPr="009A466D">
        <w:rPr>
          <w:rFonts w:hint="eastAsia"/>
          <w:sz w:val="22"/>
          <w:szCs w:val="22"/>
          <w:lang w:eastAsia="ja-JP"/>
        </w:rPr>
        <w:t>PT</w:t>
      </w:r>
      <w:r w:rsidRPr="009A466D">
        <w:rPr>
          <w:rFonts w:hint="eastAsia"/>
          <w:sz w:val="22"/>
          <w:szCs w:val="22"/>
          <w:lang w:eastAsia="ja-JP"/>
        </w:rPr>
        <w:t>レベルにある（例：</w:t>
      </w:r>
      <w:r w:rsidR="00D03224">
        <w:rPr>
          <w:rFonts w:hint="eastAsia"/>
          <w:sz w:val="22"/>
          <w:szCs w:val="22"/>
          <w:lang w:eastAsia="ja-JP"/>
        </w:rPr>
        <w:t>「</w:t>
      </w:r>
      <w:r w:rsidRPr="009A466D">
        <w:rPr>
          <w:rFonts w:hint="eastAsia"/>
          <w:b/>
          <w:sz w:val="22"/>
          <w:szCs w:val="22"/>
          <w:lang w:eastAsia="ja-JP"/>
        </w:rPr>
        <w:t>PT;</w:t>
      </w:r>
      <w:r w:rsidRPr="009A466D">
        <w:rPr>
          <w:rFonts w:hint="eastAsia"/>
          <w:b/>
          <w:i/>
          <w:sz w:val="22"/>
          <w:szCs w:val="22"/>
          <w:lang w:eastAsia="ja-JP"/>
        </w:rPr>
        <w:t xml:space="preserve"> </w:t>
      </w:r>
      <w:r w:rsidR="00DD21DC" w:rsidRPr="009A466D">
        <w:rPr>
          <w:rFonts w:hint="eastAsia"/>
          <w:b/>
          <w:i/>
          <w:sz w:val="22"/>
          <w:szCs w:val="22"/>
          <w:lang w:eastAsia="ja-JP"/>
        </w:rPr>
        <w:t>聴力図</w:t>
      </w:r>
      <w:r w:rsidR="00DD21DC" w:rsidRPr="009A466D">
        <w:rPr>
          <w:rFonts w:hint="eastAsia"/>
          <w:i/>
          <w:sz w:val="22"/>
          <w:szCs w:val="22"/>
          <w:lang w:eastAsia="ja-JP"/>
        </w:rPr>
        <w:t xml:space="preserve"> </w:t>
      </w:r>
      <w:r w:rsidR="00DD21DC" w:rsidRPr="009A466D">
        <w:rPr>
          <w:rFonts w:hint="eastAsia"/>
          <w:sz w:val="22"/>
          <w:szCs w:val="22"/>
          <w:lang w:eastAsia="ja-JP"/>
        </w:rPr>
        <w:t>(</w:t>
      </w:r>
      <w:r w:rsidRPr="009A466D">
        <w:rPr>
          <w:rFonts w:hint="eastAsia"/>
          <w:i/>
          <w:sz w:val="22"/>
          <w:szCs w:val="22"/>
          <w:lang w:eastAsia="ja-JP"/>
        </w:rPr>
        <w:t>Audiogram</w:t>
      </w:r>
      <w:r w:rsidR="00DD21DC" w:rsidRPr="009A466D">
        <w:rPr>
          <w:rFonts w:hint="eastAsia"/>
          <w:sz w:val="22"/>
          <w:szCs w:val="22"/>
          <w:lang w:eastAsia="ja-JP"/>
        </w:rPr>
        <w:t>)</w:t>
      </w:r>
      <w:r w:rsidR="00D44640">
        <w:rPr>
          <w:rFonts w:hint="eastAsia"/>
          <w:sz w:val="22"/>
          <w:szCs w:val="22"/>
          <w:lang w:eastAsia="ja-JP"/>
        </w:rPr>
        <w:t>」</w:t>
      </w:r>
      <w:r w:rsidRPr="009A466D">
        <w:rPr>
          <w:rFonts w:hint="eastAsia"/>
          <w:sz w:val="22"/>
          <w:szCs w:val="22"/>
          <w:lang w:eastAsia="ja-JP"/>
        </w:rPr>
        <w:t>）</w:t>
      </w:r>
      <w:r w:rsidR="008660AF" w:rsidRPr="009A466D">
        <w:rPr>
          <w:rFonts w:hint="eastAsia"/>
          <w:sz w:val="22"/>
          <w:szCs w:val="22"/>
          <w:lang w:eastAsia="ja-JP"/>
        </w:rPr>
        <w:t>。</w:t>
      </w:r>
      <w:r w:rsidRPr="009A466D">
        <w:rPr>
          <w:rFonts w:hint="eastAsia"/>
          <w:sz w:val="22"/>
          <w:szCs w:val="22"/>
          <w:lang w:eastAsia="ja-JP"/>
        </w:rPr>
        <w:t>これに対応する</w:t>
      </w:r>
      <w:r w:rsidRPr="009A466D">
        <w:rPr>
          <w:sz w:val="22"/>
          <w:szCs w:val="22"/>
          <w:lang w:eastAsia="ja-JP"/>
        </w:rPr>
        <w:t>“</w:t>
      </w:r>
      <w:r w:rsidRPr="009A466D">
        <w:rPr>
          <w:rFonts w:hint="eastAsia"/>
          <w:sz w:val="22"/>
          <w:szCs w:val="22"/>
          <w:lang w:eastAsia="ja-JP"/>
        </w:rPr>
        <w:t>-graphy</w:t>
      </w:r>
      <w:r w:rsidRPr="009A466D">
        <w:rPr>
          <w:sz w:val="22"/>
          <w:szCs w:val="22"/>
          <w:lang w:eastAsia="ja-JP"/>
        </w:rPr>
        <w:t>”</w:t>
      </w:r>
      <w:r w:rsidRPr="009A466D">
        <w:rPr>
          <w:rFonts w:hint="eastAsia"/>
          <w:sz w:val="22"/>
          <w:szCs w:val="22"/>
          <w:lang w:eastAsia="ja-JP"/>
        </w:rPr>
        <w:t xml:space="preserve"> </w:t>
      </w:r>
      <w:r w:rsidR="00D20A1E" w:rsidRPr="009A466D">
        <w:rPr>
          <w:rFonts w:hint="eastAsia"/>
          <w:sz w:val="22"/>
          <w:szCs w:val="22"/>
          <w:lang w:eastAsia="ja-JP"/>
        </w:rPr>
        <w:t>が付いた用語は</w:t>
      </w:r>
      <w:r w:rsidR="00DC1144" w:rsidRPr="009A466D">
        <w:rPr>
          <w:rFonts w:hint="eastAsia"/>
          <w:sz w:val="22"/>
          <w:szCs w:val="22"/>
          <w:lang w:eastAsia="ja-JP"/>
        </w:rPr>
        <w:t>通常</w:t>
      </w:r>
      <w:r w:rsidRPr="009A466D">
        <w:rPr>
          <w:rFonts w:hint="eastAsia"/>
          <w:sz w:val="22"/>
          <w:szCs w:val="22"/>
          <w:lang w:eastAsia="ja-JP"/>
        </w:rPr>
        <w:t xml:space="preserve"> LLT</w:t>
      </w:r>
      <w:r w:rsidRPr="009A466D">
        <w:rPr>
          <w:rFonts w:hint="eastAsia"/>
          <w:sz w:val="22"/>
          <w:szCs w:val="22"/>
          <w:lang w:eastAsia="ja-JP"/>
        </w:rPr>
        <w:t>として</w:t>
      </w:r>
      <w:r w:rsidR="00D20A1E" w:rsidRPr="009A466D">
        <w:rPr>
          <w:rFonts w:hint="eastAsia"/>
          <w:sz w:val="22"/>
          <w:szCs w:val="22"/>
          <w:lang w:eastAsia="ja-JP"/>
        </w:rPr>
        <w:t>、</w:t>
      </w:r>
      <w:r w:rsidRPr="009A466D">
        <w:rPr>
          <w:rFonts w:hint="eastAsia"/>
          <w:sz w:val="22"/>
          <w:szCs w:val="22"/>
          <w:lang w:eastAsia="ja-JP"/>
        </w:rPr>
        <w:t>関連する</w:t>
      </w:r>
      <w:r w:rsidRPr="009A466D">
        <w:rPr>
          <w:rFonts w:hint="eastAsia"/>
          <w:sz w:val="22"/>
          <w:szCs w:val="22"/>
          <w:lang w:eastAsia="ja-JP"/>
        </w:rPr>
        <w:t xml:space="preserve"> </w:t>
      </w:r>
      <w:r w:rsidRPr="009A466D">
        <w:rPr>
          <w:sz w:val="22"/>
          <w:szCs w:val="22"/>
          <w:lang w:eastAsia="ja-JP"/>
        </w:rPr>
        <w:t>“</w:t>
      </w:r>
      <w:r w:rsidRPr="009A466D">
        <w:rPr>
          <w:rFonts w:hint="eastAsia"/>
          <w:sz w:val="22"/>
          <w:szCs w:val="22"/>
          <w:lang w:eastAsia="ja-JP"/>
        </w:rPr>
        <w:t>-gram</w:t>
      </w:r>
      <w:r w:rsidRPr="009A466D">
        <w:rPr>
          <w:sz w:val="22"/>
          <w:szCs w:val="22"/>
          <w:lang w:eastAsia="ja-JP"/>
        </w:rPr>
        <w:t>”</w:t>
      </w:r>
      <w:r w:rsidRPr="009A466D">
        <w:rPr>
          <w:rFonts w:hint="eastAsia"/>
          <w:sz w:val="22"/>
          <w:szCs w:val="22"/>
          <w:lang w:eastAsia="ja-JP"/>
        </w:rPr>
        <w:t xml:space="preserve"> </w:t>
      </w:r>
      <w:r w:rsidRPr="009A466D">
        <w:rPr>
          <w:rFonts w:hint="eastAsia"/>
          <w:sz w:val="22"/>
          <w:szCs w:val="22"/>
          <w:lang w:eastAsia="ja-JP"/>
        </w:rPr>
        <w:t>が付いた用語にリンクする（例：</w:t>
      </w:r>
      <w:r w:rsidR="00D03224">
        <w:rPr>
          <w:rFonts w:hint="eastAsia"/>
          <w:sz w:val="22"/>
          <w:szCs w:val="22"/>
          <w:lang w:eastAsia="ja-JP"/>
        </w:rPr>
        <w:t>「</w:t>
      </w:r>
      <w:r w:rsidRPr="009A466D">
        <w:rPr>
          <w:rFonts w:hint="eastAsia"/>
          <w:b/>
          <w:sz w:val="22"/>
          <w:szCs w:val="22"/>
          <w:lang w:eastAsia="ja-JP"/>
        </w:rPr>
        <w:t>LLT;</w:t>
      </w:r>
      <w:r w:rsidRPr="009A466D">
        <w:rPr>
          <w:rFonts w:hint="eastAsia"/>
          <w:b/>
          <w:i/>
          <w:sz w:val="22"/>
          <w:szCs w:val="22"/>
          <w:lang w:eastAsia="ja-JP"/>
        </w:rPr>
        <w:t xml:space="preserve"> </w:t>
      </w:r>
      <w:r w:rsidR="00DD21DC" w:rsidRPr="009A466D">
        <w:rPr>
          <w:rFonts w:hint="eastAsia"/>
          <w:b/>
          <w:i/>
          <w:sz w:val="22"/>
          <w:szCs w:val="22"/>
          <w:lang w:eastAsia="ja-JP"/>
        </w:rPr>
        <w:t>左室造影術</w:t>
      </w:r>
      <w:r w:rsidR="00DD21DC" w:rsidRPr="009A466D">
        <w:rPr>
          <w:rFonts w:hint="eastAsia"/>
          <w:sz w:val="22"/>
          <w:szCs w:val="22"/>
          <w:lang w:eastAsia="ja-JP"/>
        </w:rPr>
        <w:t xml:space="preserve"> (</w:t>
      </w:r>
      <w:r w:rsidRPr="009A466D">
        <w:rPr>
          <w:rFonts w:hint="eastAsia"/>
          <w:i/>
          <w:sz w:val="22"/>
          <w:szCs w:val="22"/>
          <w:lang w:eastAsia="ja-JP"/>
        </w:rPr>
        <w:t>Left ventriculography</w:t>
      </w:r>
      <w:r w:rsidR="00DD21DC" w:rsidRPr="009A466D">
        <w:rPr>
          <w:rFonts w:hint="eastAsia"/>
          <w:sz w:val="22"/>
          <w:szCs w:val="22"/>
          <w:lang w:eastAsia="ja-JP"/>
        </w:rPr>
        <w:t>)</w:t>
      </w:r>
      <w:r w:rsidR="00D44640">
        <w:rPr>
          <w:rFonts w:hint="eastAsia"/>
          <w:sz w:val="22"/>
          <w:szCs w:val="22"/>
          <w:lang w:eastAsia="ja-JP"/>
        </w:rPr>
        <w:t>」</w:t>
      </w:r>
      <w:r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 xml:space="preserve">PT; </w:t>
      </w:r>
      <w:r w:rsidR="00DD21DC" w:rsidRPr="009A466D">
        <w:rPr>
          <w:rFonts w:hint="eastAsia"/>
          <w:b/>
          <w:i/>
          <w:sz w:val="22"/>
          <w:szCs w:val="22"/>
          <w:lang w:eastAsia="ja-JP"/>
        </w:rPr>
        <w:t>左室造影</w:t>
      </w:r>
      <w:r w:rsidR="00DD21DC" w:rsidRPr="009A466D">
        <w:rPr>
          <w:rFonts w:hint="eastAsia"/>
          <w:sz w:val="22"/>
          <w:szCs w:val="22"/>
          <w:lang w:eastAsia="ja-JP"/>
        </w:rPr>
        <w:t xml:space="preserve"> (</w:t>
      </w:r>
      <w:r w:rsidRPr="009A466D">
        <w:rPr>
          <w:rFonts w:hint="eastAsia"/>
          <w:i/>
          <w:sz w:val="22"/>
          <w:szCs w:val="22"/>
          <w:lang w:eastAsia="ja-JP"/>
        </w:rPr>
        <w:t>Cardiac ventriculogram left</w:t>
      </w:r>
      <w:r w:rsidR="00DD21DC" w:rsidRPr="009A466D">
        <w:rPr>
          <w:rFonts w:hint="eastAsia"/>
          <w:sz w:val="22"/>
          <w:szCs w:val="22"/>
          <w:lang w:eastAsia="ja-JP"/>
        </w:rPr>
        <w:t>)</w:t>
      </w:r>
      <w:r w:rsidR="00D44640">
        <w:rPr>
          <w:rFonts w:hint="eastAsia"/>
          <w:sz w:val="22"/>
          <w:szCs w:val="22"/>
          <w:lang w:eastAsia="ja-JP"/>
        </w:rPr>
        <w:t>」</w:t>
      </w:r>
      <w:r w:rsidRPr="009A466D">
        <w:rPr>
          <w:rFonts w:hint="eastAsia"/>
          <w:sz w:val="22"/>
          <w:szCs w:val="22"/>
          <w:lang w:eastAsia="ja-JP"/>
        </w:rPr>
        <w:t>）</w:t>
      </w:r>
      <w:r w:rsidR="008660AF" w:rsidRPr="009A466D">
        <w:rPr>
          <w:rFonts w:hint="eastAsia"/>
          <w:sz w:val="22"/>
          <w:szCs w:val="22"/>
          <w:lang w:eastAsia="ja-JP"/>
        </w:rPr>
        <w:t>。</w:t>
      </w:r>
    </w:p>
    <w:p w14:paraId="4F55664E" w14:textId="77777777" w:rsidR="00705D39" w:rsidRDefault="0064051F" w:rsidP="00E41AA8">
      <w:pPr>
        <w:spacing w:beforeLines="100" w:before="240"/>
        <w:rPr>
          <w:rFonts w:ascii="ＭＳ Ｐゴシック" w:eastAsia="ＭＳ Ｐゴシック" w:hAnsi="ＭＳ Ｐゴシック"/>
          <w:b/>
          <w:sz w:val="22"/>
          <w:szCs w:val="22"/>
        </w:rPr>
      </w:pPr>
      <w:r w:rsidRPr="0000152A">
        <w:rPr>
          <w:rFonts w:ascii="ＭＳ Ｐゴシック" w:eastAsia="ＭＳ Ｐゴシック" w:hAnsi="ＭＳ Ｐゴシック" w:hint="eastAsia"/>
          <w:b/>
          <w:sz w:val="22"/>
          <w:szCs w:val="22"/>
        </w:rPr>
        <w:t>6.13.3</w:t>
      </w:r>
      <w:r w:rsidRPr="0000152A">
        <w:rPr>
          <w:rFonts w:ascii="ＭＳ Ｐゴシック" w:eastAsia="ＭＳ Ｐゴシック" w:hAnsi="ＭＳ Ｐゴシック" w:hint="eastAsia"/>
          <w:b/>
          <w:sz w:val="22"/>
          <w:szCs w:val="22"/>
        </w:rPr>
        <w:tab/>
        <w:t>用語配置のガイド</w:t>
      </w:r>
      <w:r w:rsidR="008F6A28" w:rsidRPr="0000152A">
        <w:rPr>
          <w:rFonts w:ascii="ＭＳ Ｐゴシック" w:eastAsia="ＭＳ Ｐゴシック" w:hAnsi="ＭＳ Ｐゴシック" w:hint="eastAsia"/>
          <w:b/>
          <w:sz w:val="22"/>
          <w:szCs w:val="22"/>
        </w:rPr>
        <w:t xml:space="preserve"> </w:t>
      </w:r>
      <w:r w:rsidRPr="0000152A">
        <w:rPr>
          <w:rFonts w:ascii="ＭＳ Ｐゴシック" w:eastAsia="ＭＳ Ｐゴシック" w:hAnsi="ＭＳ Ｐゴシック" w:hint="eastAsia"/>
          <w:b/>
          <w:sz w:val="22"/>
          <w:szCs w:val="22"/>
        </w:rPr>
        <w:t>(2003年の第一回Blue Ribon Panel での提示事項)</w:t>
      </w:r>
    </w:p>
    <w:p w14:paraId="1A428F90" w14:textId="77777777" w:rsidR="00705D39" w:rsidRPr="000E2411" w:rsidRDefault="0064051F" w:rsidP="00E41AA8">
      <w:pPr>
        <w:spacing w:beforeLines="20" w:before="48"/>
        <w:ind w:firstLineChars="193" w:firstLine="425"/>
        <w:rPr>
          <w:bCs/>
          <w:sz w:val="22"/>
          <w:szCs w:val="22"/>
        </w:rPr>
      </w:pPr>
      <w:r w:rsidRPr="000E2411">
        <w:rPr>
          <w:rFonts w:hint="eastAsia"/>
          <w:bCs/>
          <w:sz w:val="22"/>
          <w:szCs w:val="22"/>
        </w:rPr>
        <w:t>(JMO</w:t>
      </w:r>
      <w:r w:rsidRPr="000E2411">
        <w:rPr>
          <w:rFonts w:hint="eastAsia"/>
          <w:bCs/>
          <w:sz w:val="22"/>
          <w:szCs w:val="22"/>
        </w:rPr>
        <w:t>注；</w:t>
      </w:r>
      <w:r w:rsidRPr="000E2411">
        <w:rPr>
          <w:rFonts w:hint="eastAsia"/>
          <w:bCs/>
          <w:sz w:val="22"/>
          <w:szCs w:val="22"/>
        </w:rPr>
        <w:t>Blue Ribon Panel</w:t>
      </w:r>
      <w:r w:rsidRPr="000E2411">
        <w:rPr>
          <w:rFonts w:hint="eastAsia"/>
          <w:bCs/>
          <w:sz w:val="22"/>
          <w:szCs w:val="22"/>
        </w:rPr>
        <w:t>とは</w:t>
      </w:r>
      <w:r w:rsidRPr="000E2411">
        <w:rPr>
          <w:rFonts w:hint="eastAsia"/>
          <w:bCs/>
          <w:sz w:val="22"/>
          <w:szCs w:val="22"/>
        </w:rPr>
        <w:t>MSSO</w:t>
      </w:r>
      <w:r w:rsidRPr="000E2411">
        <w:rPr>
          <w:rFonts w:hint="eastAsia"/>
          <w:bCs/>
          <w:sz w:val="22"/>
          <w:szCs w:val="22"/>
        </w:rPr>
        <w:t>のメンテナンスルールに関する諮問機関</w:t>
      </w:r>
      <w:r w:rsidRPr="000E2411">
        <w:rPr>
          <w:rFonts w:hint="eastAsia"/>
          <w:bCs/>
          <w:sz w:val="22"/>
          <w:szCs w:val="22"/>
        </w:rPr>
        <w:t>)</w:t>
      </w:r>
    </w:p>
    <w:p w14:paraId="068A36E5" w14:textId="77777777" w:rsidR="00705D39" w:rsidRDefault="0064051F" w:rsidP="00E41AA8">
      <w:pPr>
        <w:spacing w:beforeLines="50" w:before="120"/>
        <w:ind w:left="23"/>
        <w:rPr>
          <w:sz w:val="22"/>
          <w:szCs w:val="22"/>
          <w:lang w:eastAsia="ja-JP"/>
        </w:rPr>
      </w:pPr>
      <w:r w:rsidRPr="009A466D">
        <w:rPr>
          <w:rFonts w:hint="eastAsia"/>
          <w:sz w:val="22"/>
          <w:szCs w:val="22"/>
          <w:lang w:eastAsia="ja-JP"/>
        </w:rPr>
        <w:t>微生物学的および血清学的検査に関する</w:t>
      </w:r>
      <w:r w:rsidR="00EE72E1" w:rsidRPr="009A466D">
        <w:rPr>
          <w:rFonts w:hint="eastAsia"/>
          <w:sz w:val="22"/>
          <w:szCs w:val="22"/>
          <w:lang w:eastAsia="ja-JP"/>
        </w:rPr>
        <w:t>殆どの</w:t>
      </w:r>
      <w:r w:rsidRPr="009A466D">
        <w:rPr>
          <w:rFonts w:hint="eastAsia"/>
          <w:sz w:val="22"/>
          <w:szCs w:val="22"/>
          <w:lang w:eastAsia="ja-JP"/>
        </w:rPr>
        <w:t>用語は</w:t>
      </w:r>
      <w:r w:rsidR="00EE72E1" w:rsidRPr="009A466D">
        <w:rPr>
          <w:rFonts w:hint="eastAsia"/>
          <w:sz w:val="22"/>
          <w:szCs w:val="22"/>
          <w:lang w:eastAsia="ja-JP"/>
        </w:rPr>
        <w:t>LL</w:t>
      </w:r>
      <w:r w:rsidRPr="009A466D">
        <w:rPr>
          <w:rFonts w:hint="eastAsia"/>
          <w:sz w:val="22"/>
          <w:szCs w:val="22"/>
          <w:lang w:eastAsia="ja-JP"/>
        </w:rPr>
        <w:t>T</w:t>
      </w:r>
      <w:r w:rsidRPr="009A466D">
        <w:rPr>
          <w:rFonts w:hint="eastAsia"/>
          <w:sz w:val="22"/>
          <w:szCs w:val="22"/>
          <w:lang w:eastAsia="ja-JP"/>
        </w:rPr>
        <w:t>レベルで</w:t>
      </w:r>
      <w:r w:rsidR="00D03224">
        <w:rPr>
          <w:rFonts w:hint="eastAsia"/>
          <w:sz w:val="22"/>
          <w:szCs w:val="22"/>
          <w:lang w:eastAsia="ja-JP"/>
        </w:rPr>
        <w:t>「</w:t>
      </w:r>
      <w:r w:rsidRPr="009A466D">
        <w:rPr>
          <w:rFonts w:hint="eastAsia"/>
          <w:sz w:val="22"/>
          <w:szCs w:val="22"/>
          <w:lang w:eastAsia="ja-JP"/>
        </w:rPr>
        <w:t>血清学的</w:t>
      </w:r>
      <w:r w:rsidR="00EE72E1" w:rsidRPr="009A466D">
        <w:rPr>
          <w:rFonts w:hint="eastAsia"/>
          <w:sz w:val="22"/>
          <w:szCs w:val="22"/>
          <w:lang w:eastAsia="ja-JP"/>
        </w:rPr>
        <w:t>検査</w:t>
      </w:r>
      <w:r w:rsidRPr="009A466D">
        <w:rPr>
          <w:rFonts w:hint="eastAsia"/>
          <w:sz w:val="22"/>
          <w:szCs w:val="22"/>
          <w:lang w:eastAsia="ja-JP"/>
        </w:rPr>
        <w:t>（</w:t>
      </w:r>
      <w:r w:rsidRPr="009A466D">
        <w:rPr>
          <w:rFonts w:hint="eastAsia"/>
          <w:sz w:val="22"/>
          <w:szCs w:val="22"/>
          <w:lang w:eastAsia="ja-JP"/>
        </w:rPr>
        <w:t>serology</w:t>
      </w:r>
      <w:r w:rsidRPr="009A466D">
        <w:rPr>
          <w:rFonts w:hint="eastAsia"/>
          <w:sz w:val="22"/>
          <w:szCs w:val="22"/>
          <w:lang w:eastAsia="ja-JP"/>
        </w:rPr>
        <w:t>）</w:t>
      </w:r>
      <w:r w:rsidR="00D44640">
        <w:rPr>
          <w:rFonts w:hint="eastAsia"/>
          <w:sz w:val="22"/>
          <w:szCs w:val="22"/>
          <w:lang w:eastAsia="ja-JP"/>
        </w:rPr>
        <w:t>」</w:t>
      </w:r>
      <w:r w:rsidR="00EE72E1" w:rsidRPr="009A466D">
        <w:rPr>
          <w:rFonts w:hint="eastAsia"/>
          <w:sz w:val="22"/>
          <w:szCs w:val="22"/>
          <w:lang w:eastAsia="ja-JP"/>
        </w:rPr>
        <w:t>との表記となっている。</w:t>
      </w:r>
      <w:r w:rsidRPr="009A466D">
        <w:rPr>
          <w:rFonts w:hint="eastAsia"/>
          <w:sz w:val="22"/>
          <w:szCs w:val="22"/>
          <w:lang w:eastAsia="ja-JP"/>
        </w:rPr>
        <w:t>同様のルールを</w:t>
      </w:r>
      <w:r w:rsidRPr="009A466D">
        <w:rPr>
          <w:rFonts w:hint="eastAsia"/>
          <w:sz w:val="22"/>
          <w:szCs w:val="22"/>
          <w:lang w:eastAsia="ja-JP"/>
        </w:rPr>
        <w:t>DNA</w:t>
      </w:r>
      <w:r w:rsidR="00657E57" w:rsidRPr="009A466D">
        <w:rPr>
          <w:rFonts w:hint="eastAsia"/>
          <w:sz w:val="22"/>
          <w:szCs w:val="22"/>
          <w:lang w:eastAsia="ja-JP"/>
        </w:rPr>
        <w:t>検査</w:t>
      </w:r>
      <w:r w:rsidRPr="009A466D">
        <w:rPr>
          <w:rFonts w:hint="eastAsia"/>
          <w:sz w:val="22"/>
          <w:szCs w:val="22"/>
          <w:lang w:eastAsia="ja-JP"/>
        </w:rPr>
        <w:t>に関しても適用する。検体の種類は</w:t>
      </w:r>
      <w:r w:rsidRPr="009A466D">
        <w:rPr>
          <w:rFonts w:hint="eastAsia"/>
          <w:sz w:val="22"/>
          <w:szCs w:val="22"/>
          <w:lang w:eastAsia="ja-JP"/>
        </w:rPr>
        <w:t>PT</w:t>
      </w:r>
      <w:r w:rsidRPr="009A466D">
        <w:rPr>
          <w:rFonts w:hint="eastAsia"/>
          <w:sz w:val="22"/>
          <w:szCs w:val="22"/>
          <w:lang w:eastAsia="ja-JP"/>
        </w:rPr>
        <w:t>レベルでは、検体の違いが臨床的に異なる意味を持つ場合を除いて、特定しない。微生物の抗体、</w:t>
      </w:r>
      <w:r w:rsidRPr="009A466D">
        <w:rPr>
          <w:rFonts w:hint="eastAsia"/>
          <w:sz w:val="22"/>
          <w:szCs w:val="22"/>
          <w:lang w:eastAsia="ja-JP"/>
        </w:rPr>
        <w:t>IgG</w:t>
      </w:r>
      <w:r w:rsidRPr="009A466D">
        <w:rPr>
          <w:rFonts w:hint="eastAsia"/>
          <w:sz w:val="22"/>
          <w:szCs w:val="22"/>
          <w:lang w:eastAsia="ja-JP"/>
        </w:rPr>
        <w:t>、</w:t>
      </w:r>
      <w:r w:rsidRPr="009A466D">
        <w:rPr>
          <w:rFonts w:hint="eastAsia"/>
          <w:sz w:val="22"/>
          <w:szCs w:val="22"/>
          <w:lang w:eastAsia="ja-JP"/>
        </w:rPr>
        <w:t>IgM</w:t>
      </w:r>
      <w:r w:rsidRPr="009A466D">
        <w:rPr>
          <w:rFonts w:hint="eastAsia"/>
          <w:sz w:val="22"/>
          <w:szCs w:val="22"/>
          <w:lang w:eastAsia="ja-JP"/>
        </w:rPr>
        <w:t>を示す用語は</w:t>
      </w:r>
      <w:r w:rsidR="00D03224">
        <w:rPr>
          <w:rFonts w:hint="eastAsia"/>
          <w:sz w:val="22"/>
          <w:szCs w:val="22"/>
          <w:lang w:eastAsia="ja-JP"/>
        </w:rPr>
        <w:t>「</w:t>
      </w:r>
      <w:r w:rsidRPr="009A466D">
        <w:rPr>
          <w:rFonts w:hint="eastAsia"/>
          <w:sz w:val="22"/>
          <w:szCs w:val="22"/>
          <w:lang w:eastAsia="ja-JP"/>
        </w:rPr>
        <w:t>種</w:t>
      </w:r>
      <w:r w:rsidR="0094037F" w:rsidRPr="009A466D">
        <w:rPr>
          <w:rFonts w:hint="eastAsia"/>
          <w:sz w:val="22"/>
          <w:szCs w:val="22"/>
          <w:lang w:eastAsia="ja-JP"/>
        </w:rPr>
        <w:t>＋</w:t>
      </w:r>
      <w:r w:rsidRPr="009A466D">
        <w:rPr>
          <w:rFonts w:hint="eastAsia"/>
          <w:sz w:val="22"/>
          <w:szCs w:val="22"/>
          <w:lang w:eastAsia="ja-JP"/>
        </w:rPr>
        <w:t>検査</w:t>
      </w:r>
      <w:r w:rsidR="00D44640">
        <w:rPr>
          <w:rFonts w:hint="eastAsia"/>
          <w:sz w:val="22"/>
          <w:szCs w:val="22"/>
          <w:lang w:eastAsia="ja-JP"/>
        </w:rPr>
        <w:t>」</w:t>
      </w:r>
      <w:r w:rsidR="00657E57" w:rsidRPr="009A466D">
        <w:rPr>
          <w:rFonts w:hint="eastAsia"/>
          <w:sz w:val="22"/>
          <w:szCs w:val="22"/>
          <w:lang w:eastAsia="ja-JP"/>
        </w:rPr>
        <w:t>または修飾語がついた</w:t>
      </w:r>
      <w:r w:rsidR="00D03224">
        <w:rPr>
          <w:rFonts w:hint="eastAsia"/>
          <w:sz w:val="22"/>
          <w:szCs w:val="22"/>
          <w:lang w:eastAsia="ja-JP"/>
        </w:rPr>
        <w:t>「</w:t>
      </w:r>
      <w:r w:rsidR="00657E57" w:rsidRPr="009A466D">
        <w:rPr>
          <w:rFonts w:hint="eastAsia"/>
          <w:sz w:val="22"/>
          <w:szCs w:val="22"/>
          <w:lang w:eastAsia="ja-JP"/>
        </w:rPr>
        <w:t>種＋検査陽性</w:t>
      </w:r>
      <w:r w:rsidR="00D44640">
        <w:rPr>
          <w:rFonts w:hint="eastAsia"/>
          <w:sz w:val="22"/>
          <w:szCs w:val="22"/>
          <w:lang w:eastAsia="ja-JP"/>
        </w:rPr>
        <w:t>」</w:t>
      </w:r>
      <w:r w:rsidRPr="009A466D">
        <w:rPr>
          <w:rFonts w:hint="eastAsia"/>
          <w:sz w:val="22"/>
          <w:szCs w:val="22"/>
          <w:lang w:eastAsia="ja-JP"/>
        </w:rPr>
        <w:t>の形の</w:t>
      </w:r>
      <w:r w:rsidRPr="009A466D">
        <w:rPr>
          <w:rFonts w:hint="eastAsia"/>
          <w:sz w:val="22"/>
          <w:szCs w:val="22"/>
          <w:lang w:eastAsia="ja-JP"/>
        </w:rPr>
        <w:t>PT</w:t>
      </w:r>
      <w:r w:rsidRPr="009A466D">
        <w:rPr>
          <w:rFonts w:hint="eastAsia"/>
          <w:sz w:val="22"/>
          <w:szCs w:val="22"/>
          <w:lang w:eastAsia="ja-JP"/>
        </w:rPr>
        <w:t>にリンクする</w:t>
      </w:r>
      <w:r w:rsidRPr="009A466D">
        <w:rPr>
          <w:rFonts w:hint="eastAsia"/>
          <w:sz w:val="22"/>
          <w:szCs w:val="22"/>
          <w:lang w:eastAsia="ja-JP"/>
        </w:rPr>
        <w:t>LLT</w:t>
      </w:r>
      <w:r w:rsidRPr="009A466D">
        <w:rPr>
          <w:rFonts w:hint="eastAsia"/>
          <w:sz w:val="22"/>
          <w:szCs w:val="22"/>
          <w:lang w:eastAsia="ja-JP"/>
        </w:rPr>
        <w:t>とする。</w:t>
      </w:r>
    </w:p>
    <w:p w14:paraId="7F68AFC7" w14:textId="77777777" w:rsidR="00705D39" w:rsidRDefault="0064051F" w:rsidP="00E41AA8">
      <w:pPr>
        <w:spacing w:beforeLines="50" w:before="120"/>
        <w:ind w:leftChars="177" w:left="425" w:firstLine="1"/>
        <w:rPr>
          <w:bCs/>
          <w:sz w:val="22"/>
          <w:szCs w:val="22"/>
          <w:lang w:eastAsia="ja-JP"/>
        </w:rPr>
      </w:pPr>
      <w:r w:rsidRPr="009A466D">
        <w:rPr>
          <w:rFonts w:hint="eastAsia"/>
          <w:bCs/>
          <w:sz w:val="22"/>
          <w:szCs w:val="22"/>
          <w:lang w:eastAsia="ja-JP"/>
        </w:rPr>
        <w:t>(JMO</w:t>
      </w:r>
      <w:r w:rsidRPr="009A466D">
        <w:rPr>
          <w:rFonts w:hint="eastAsia"/>
          <w:bCs/>
          <w:sz w:val="22"/>
          <w:szCs w:val="22"/>
          <w:lang w:eastAsia="ja-JP"/>
        </w:rPr>
        <w:t>注</w:t>
      </w:r>
      <w:r w:rsidR="00F16CCD">
        <w:rPr>
          <w:rFonts w:hint="eastAsia"/>
          <w:bCs/>
          <w:sz w:val="22"/>
          <w:szCs w:val="22"/>
          <w:lang w:eastAsia="ja-JP"/>
        </w:rPr>
        <w:t>：</w:t>
      </w:r>
      <w:r w:rsidR="00D03224">
        <w:rPr>
          <w:rFonts w:hint="eastAsia"/>
          <w:bCs/>
          <w:sz w:val="22"/>
          <w:szCs w:val="22"/>
          <w:lang w:eastAsia="ja-JP"/>
        </w:rPr>
        <w:t>「</w:t>
      </w:r>
      <w:r w:rsidRPr="009A466D">
        <w:rPr>
          <w:rFonts w:hint="eastAsia"/>
          <w:b/>
          <w:bCs/>
          <w:iCs/>
          <w:sz w:val="22"/>
          <w:szCs w:val="22"/>
          <w:lang w:eastAsia="ja-JP"/>
        </w:rPr>
        <w:t>LLT;</w:t>
      </w:r>
      <w:r w:rsidR="00D62932" w:rsidRPr="009A466D">
        <w:rPr>
          <w:rFonts w:hint="eastAsia"/>
          <w:b/>
          <w:bCs/>
          <w:iCs/>
          <w:sz w:val="22"/>
          <w:szCs w:val="22"/>
          <w:lang w:eastAsia="ja-JP"/>
        </w:rPr>
        <w:t xml:space="preserve"> </w:t>
      </w:r>
      <w:r w:rsidR="00657E57" w:rsidRPr="009A466D">
        <w:rPr>
          <w:rFonts w:hint="eastAsia"/>
          <w:b/>
          <w:bCs/>
          <w:i/>
          <w:iCs/>
          <w:sz w:val="22"/>
          <w:szCs w:val="22"/>
          <w:lang w:eastAsia="ja-JP"/>
        </w:rPr>
        <w:t>ヘリコバクター</w:t>
      </w:r>
      <w:r w:rsidR="006F5CFF" w:rsidRPr="009A466D">
        <w:rPr>
          <w:rFonts w:hint="eastAsia"/>
          <w:b/>
          <w:bCs/>
          <w:i/>
          <w:iCs/>
          <w:sz w:val="22"/>
          <w:szCs w:val="22"/>
          <w:lang w:eastAsia="ja-JP"/>
        </w:rPr>
        <w:t>・ピロリ</w:t>
      </w:r>
      <w:r w:rsidRPr="009A466D">
        <w:rPr>
          <w:rFonts w:hint="eastAsia"/>
          <w:b/>
          <w:bCs/>
          <w:i/>
          <w:iCs/>
          <w:sz w:val="22"/>
          <w:szCs w:val="22"/>
          <w:lang w:eastAsia="ja-JP"/>
        </w:rPr>
        <w:t>抗体</w:t>
      </w:r>
      <w:r w:rsidR="00D44640">
        <w:rPr>
          <w:rFonts w:hint="eastAsia"/>
          <w:bCs/>
          <w:sz w:val="22"/>
          <w:szCs w:val="22"/>
          <w:lang w:eastAsia="ja-JP"/>
        </w:rPr>
        <w:t>」</w:t>
      </w:r>
      <w:r w:rsidR="00761020" w:rsidRPr="009A466D">
        <w:rPr>
          <w:rFonts w:hint="eastAsia"/>
          <w:bCs/>
          <w:sz w:val="22"/>
          <w:szCs w:val="22"/>
          <w:lang w:eastAsia="ja-JP"/>
        </w:rPr>
        <w:t>は</w:t>
      </w:r>
      <w:r w:rsidR="00D03224">
        <w:rPr>
          <w:rFonts w:hint="eastAsia"/>
          <w:bCs/>
          <w:sz w:val="22"/>
          <w:szCs w:val="22"/>
          <w:lang w:eastAsia="ja-JP"/>
        </w:rPr>
        <w:t>「</w:t>
      </w:r>
      <w:r w:rsidRPr="009A466D">
        <w:rPr>
          <w:rFonts w:hint="eastAsia"/>
          <w:b/>
          <w:bCs/>
          <w:iCs/>
          <w:sz w:val="22"/>
          <w:szCs w:val="22"/>
          <w:lang w:eastAsia="ja-JP"/>
        </w:rPr>
        <w:t>PT;</w:t>
      </w:r>
      <w:r w:rsidR="00D62932" w:rsidRPr="009A466D">
        <w:rPr>
          <w:rFonts w:hint="eastAsia"/>
          <w:b/>
          <w:bCs/>
          <w:iCs/>
          <w:sz w:val="22"/>
          <w:szCs w:val="22"/>
          <w:lang w:eastAsia="ja-JP"/>
        </w:rPr>
        <w:t xml:space="preserve"> </w:t>
      </w:r>
      <w:r w:rsidR="00657E57" w:rsidRPr="009A466D">
        <w:rPr>
          <w:rFonts w:hint="eastAsia"/>
          <w:b/>
          <w:bCs/>
          <w:i/>
          <w:iCs/>
          <w:sz w:val="22"/>
          <w:szCs w:val="22"/>
          <w:lang w:eastAsia="ja-JP"/>
        </w:rPr>
        <w:t>ヘリコバクター</w:t>
      </w:r>
      <w:r w:rsidRPr="009A466D">
        <w:rPr>
          <w:rFonts w:hint="eastAsia"/>
          <w:b/>
          <w:bCs/>
          <w:i/>
          <w:iCs/>
          <w:sz w:val="22"/>
          <w:szCs w:val="22"/>
          <w:lang w:eastAsia="ja-JP"/>
        </w:rPr>
        <w:t>検査</w:t>
      </w:r>
      <w:r w:rsidR="00D44640">
        <w:rPr>
          <w:rFonts w:hint="eastAsia"/>
          <w:bCs/>
          <w:sz w:val="22"/>
          <w:szCs w:val="22"/>
          <w:lang w:eastAsia="ja-JP"/>
        </w:rPr>
        <w:t>」</w:t>
      </w:r>
      <w:r w:rsidR="00761020" w:rsidRPr="009A466D">
        <w:rPr>
          <w:rFonts w:hint="eastAsia"/>
          <w:bCs/>
          <w:sz w:val="22"/>
          <w:szCs w:val="22"/>
          <w:lang w:eastAsia="ja-JP"/>
        </w:rPr>
        <w:t>にリンク</w:t>
      </w:r>
      <w:r w:rsidRPr="009A466D">
        <w:rPr>
          <w:rFonts w:hint="eastAsia"/>
          <w:bCs/>
          <w:sz w:val="22"/>
          <w:szCs w:val="22"/>
          <w:lang w:eastAsia="ja-JP"/>
        </w:rPr>
        <w:t>)</w:t>
      </w:r>
    </w:p>
    <w:p w14:paraId="6E2C5529" w14:textId="77777777" w:rsidR="00705D39" w:rsidRDefault="0064051F" w:rsidP="00E41AA8">
      <w:pPr>
        <w:spacing w:beforeLines="50" w:before="120"/>
        <w:ind w:left="23"/>
        <w:rPr>
          <w:sz w:val="22"/>
          <w:szCs w:val="22"/>
          <w:lang w:eastAsia="ja-JP"/>
        </w:rPr>
      </w:pPr>
      <w:r w:rsidRPr="009A466D">
        <w:rPr>
          <w:sz w:val="22"/>
          <w:szCs w:val="22"/>
          <w:lang w:eastAsia="ja-JP"/>
        </w:rPr>
        <w:lastRenderedPageBreak/>
        <w:t>一般的ではない微生物の血清学的および</w:t>
      </w:r>
      <w:r w:rsidRPr="009A466D">
        <w:rPr>
          <w:sz w:val="22"/>
          <w:szCs w:val="22"/>
          <w:lang w:eastAsia="ja-JP"/>
        </w:rPr>
        <w:t>DNA</w:t>
      </w:r>
      <w:r w:rsidRPr="009A466D">
        <w:rPr>
          <w:sz w:val="22"/>
          <w:szCs w:val="22"/>
          <w:lang w:eastAsia="ja-JP"/>
        </w:rPr>
        <w:t>検査用語は一般的な表現の</w:t>
      </w:r>
      <w:r w:rsidRPr="009A466D">
        <w:rPr>
          <w:sz w:val="22"/>
          <w:szCs w:val="22"/>
          <w:lang w:eastAsia="ja-JP"/>
        </w:rPr>
        <w:t>PT</w:t>
      </w:r>
      <w:r w:rsidRPr="009A466D">
        <w:rPr>
          <w:sz w:val="22"/>
          <w:szCs w:val="22"/>
          <w:lang w:eastAsia="ja-JP"/>
        </w:rPr>
        <w:t>の下に</w:t>
      </w:r>
      <w:r w:rsidRPr="009A466D">
        <w:rPr>
          <w:sz w:val="22"/>
          <w:szCs w:val="22"/>
          <w:lang w:eastAsia="ja-JP"/>
        </w:rPr>
        <w:t>LLT</w:t>
      </w:r>
      <w:r w:rsidRPr="009A466D">
        <w:rPr>
          <w:sz w:val="22"/>
          <w:szCs w:val="22"/>
          <w:lang w:eastAsia="ja-JP"/>
        </w:rPr>
        <w:t>として配置されている（例</w:t>
      </w:r>
      <w:r w:rsidRPr="009A466D">
        <w:rPr>
          <w:rFonts w:hint="eastAsia"/>
          <w:sz w:val="22"/>
          <w:szCs w:val="22"/>
          <w:lang w:eastAsia="ja-JP"/>
        </w:rPr>
        <w:t>：</w:t>
      </w:r>
      <w:r w:rsidR="00D03224">
        <w:rPr>
          <w:sz w:val="22"/>
          <w:szCs w:val="22"/>
          <w:lang w:eastAsia="ja-JP"/>
        </w:rPr>
        <w:t>「</w:t>
      </w:r>
      <w:r w:rsidRPr="009A466D">
        <w:rPr>
          <w:b/>
          <w:bCs/>
          <w:iCs/>
          <w:sz w:val="22"/>
          <w:szCs w:val="22"/>
          <w:lang w:eastAsia="ja-JP"/>
        </w:rPr>
        <w:t>LLT;</w:t>
      </w:r>
      <w:r w:rsidR="00D62932" w:rsidRPr="009A466D">
        <w:rPr>
          <w:rFonts w:hint="eastAsia"/>
          <w:b/>
          <w:bCs/>
          <w:i/>
          <w:iCs/>
          <w:sz w:val="22"/>
          <w:szCs w:val="22"/>
          <w:lang w:eastAsia="ja-JP"/>
        </w:rPr>
        <w:t xml:space="preserve"> </w:t>
      </w:r>
      <w:r w:rsidRPr="009A466D">
        <w:rPr>
          <w:b/>
          <w:bCs/>
          <w:i/>
          <w:iCs/>
          <w:sz w:val="22"/>
          <w:szCs w:val="22"/>
          <w:lang w:eastAsia="ja-JP"/>
        </w:rPr>
        <w:t>バベシア血清学的検査</w:t>
      </w:r>
      <w:r w:rsidR="00363921" w:rsidRPr="009A466D">
        <w:rPr>
          <w:rFonts w:hint="eastAsia"/>
          <w:b/>
          <w:bCs/>
          <w:i/>
          <w:iCs/>
          <w:sz w:val="22"/>
          <w:szCs w:val="22"/>
          <w:lang w:eastAsia="ja-JP"/>
        </w:rPr>
        <w:t>陰性</w:t>
      </w:r>
      <w:r w:rsidR="00D44640">
        <w:rPr>
          <w:sz w:val="22"/>
          <w:szCs w:val="22"/>
          <w:lang w:eastAsia="ja-JP"/>
        </w:rPr>
        <w:t>」</w:t>
      </w:r>
      <w:r w:rsidR="00761020" w:rsidRPr="009A466D">
        <w:rPr>
          <w:rFonts w:hint="eastAsia"/>
          <w:sz w:val="22"/>
          <w:szCs w:val="22"/>
          <w:lang w:eastAsia="ja-JP"/>
        </w:rPr>
        <w:t>は</w:t>
      </w:r>
      <w:r w:rsidR="00D03224">
        <w:rPr>
          <w:sz w:val="22"/>
          <w:szCs w:val="22"/>
          <w:lang w:eastAsia="ja-JP"/>
        </w:rPr>
        <w:t>「</w:t>
      </w:r>
      <w:r w:rsidRPr="009A466D">
        <w:rPr>
          <w:b/>
          <w:bCs/>
          <w:iCs/>
          <w:sz w:val="22"/>
          <w:szCs w:val="22"/>
          <w:lang w:eastAsia="ja-JP"/>
        </w:rPr>
        <w:t>PT;</w:t>
      </w:r>
      <w:r w:rsidR="00D62932" w:rsidRPr="009A466D">
        <w:rPr>
          <w:rFonts w:hint="eastAsia"/>
          <w:b/>
          <w:bCs/>
          <w:iCs/>
          <w:sz w:val="22"/>
          <w:szCs w:val="22"/>
          <w:lang w:eastAsia="ja-JP"/>
        </w:rPr>
        <w:t xml:space="preserve"> </w:t>
      </w:r>
      <w:r w:rsidRPr="009A466D">
        <w:rPr>
          <w:b/>
          <w:bCs/>
          <w:i/>
          <w:iCs/>
          <w:sz w:val="22"/>
          <w:szCs w:val="22"/>
          <w:lang w:eastAsia="ja-JP"/>
        </w:rPr>
        <w:t>血中寄生虫検査</w:t>
      </w:r>
      <w:r w:rsidR="00363921" w:rsidRPr="009A466D">
        <w:rPr>
          <w:rFonts w:hint="eastAsia"/>
          <w:b/>
          <w:bCs/>
          <w:i/>
          <w:iCs/>
          <w:sz w:val="22"/>
          <w:szCs w:val="22"/>
          <w:lang w:eastAsia="ja-JP"/>
        </w:rPr>
        <w:t>陰性</w:t>
      </w:r>
      <w:r w:rsidR="00D44640">
        <w:rPr>
          <w:sz w:val="22"/>
          <w:szCs w:val="22"/>
          <w:lang w:eastAsia="ja-JP"/>
        </w:rPr>
        <w:t>」</w:t>
      </w:r>
      <w:r w:rsidR="00761020" w:rsidRPr="009A466D">
        <w:rPr>
          <w:rFonts w:hint="eastAsia"/>
          <w:sz w:val="22"/>
          <w:szCs w:val="22"/>
          <w:lang w:eastAsia="ja-JP"/>
        </w:rPr>
        <w:t>にリンク</w:t>
      </w:r>
      <w:r w:rsidRPr="009A466D">
        <w:rPr>
          <w:sz w:val="22"/>
          <w:szCs w:val="22"/>
          <w:lang w:eastAsia="ja-JP"/>
        </w:rPr>
        <w:t>）</w:t>
      </w:r>
      <w:r w:rsidR="00D62932" w:rsidRPr="009A466D">
        <w:rPr>
          <w:rFonts w:hint="eastAsia"/>
          <w:sz w:val="22"/>
          <w:szCs w:val="22"/>
          <w:lang w:eastAsia="ja-JP"/>
        </w:rPr>
        <w:t>。</w:t>
      </w:r>
    </w:p>
    <w:p w14:paraId="35CBE714" w14:textId="77777777" w:rsidR="0064051F" w:rsidRPr="009A466D" w:rsidRDefault="0064051F" w:rsidP="00690474">
      <w:pPr>
        <w:spacing w:before="120"/>
        <w:ind w:left="23"/>
        <w:rPr>
          <w:sz w:val="22"/>
          <w:szCs w:val="22"/>
          <w:lang w:eastAsia="ja-JP"/>
        </w:rPr>
      </w:pPr>
      <w:r w:rsidRPr="009A466D">
        <w:rPr>
          <w:rFonts w:hint="eastAsia"/>
          <w:sz w:val="22"/>
          <w:szCs w:val="22"/>
          <w:lang w:eastAsia="ja-JP"/>
        </w:rPr>
        <w:t>新規に追加要請された培養（</w:t>
      </w:r>
      <w:r w:rsidRPr="009A466D">
        <w:rPr>
          <w:rFonts w:hint="eastAsia"/>
          <w:sz w:val="22"/>
          <w:szCs w:val="22"/>
          <w:lang w:eastAsia="ja-JP"/>
        </w:rPr>
        <w:t>culture</w:t>
      </w:r>
      <w:r w:rsidRPr="009A466D">
        <w:rPr>
          <w:rFonts w:hint="eastAsia"/>
          <w:sz w:val="22"/>
          <w:szCs w:val="22"/>
          <w:lang w:eastAsia="ja-JP"/>
        </w:rPr>
        <w:t>）に関する用語で検体が血液、髄液、尿、及び便で微生物が細菌、真菌、ウイルスに関するものは</w:t>
      </w:r>
      <w:r w:rsidRPr="009A466D">
        <w:rPr>
          <w:rFonts w:hint="eastAsia"/>
          <w:sz w:val="22"/>
          <w:szCs w:val="22"/>
          <w:lang w:eastAsia="ja-JP"/>
        </w:rPr>
        <w:t>PT</w:t>
      </w:r>
      <w:r w:rsidRPr="009A466D">
        <w:rPr>
          <w:rFonts w:hint="eastAsia"/>
          <w:sz w:val="22"/>
          <w:szCs w:val="22"/>
          <w:lang w:eastAsia="ja-JP"/>
        </w:rPr>
        <w:t>レベルに配置するが、他の検体を示す用語は</w:t>
      </w:r>
      <w:r w:rsidRPr="009A466D">
        <w:rPr>
          <w:rFonts w:hint="eastAsia"/>
          <w:sz w:val="22"/>
          <w:szCs w:val="22"/>
          <w:lang w:eastAsia="ja-JP"/>
        </w:rPr>
        <w:t>LLT</w:t>
      </w:r>
      <w:r w:rsidRPr="009A466D">
        <w:rPr>
          <w:rFonts w:hint="eastAsia"/>
          <w:sz w:val="22"/>
          <w:szCs w:val="22"/>
          <w:lang w:eastAsia="ja-JP"/>
        </w:rPr>
        <w:t>として配置される（例：</w:t>
      </w:r>
      <w:r w:rsidR="00D03224">
        <w:rPr>
          <w:rFonts w:hint="eastAsia"/>
          <w:sz w:val="22"/>
          <w:szCs w:val="22"/>
          <w:lang w:eastAsia="ja-JP"/>
        </w:rPr>
        <w:t>「</w:t>
      </w:r>
      <w:r w:rsidRPr="009A466D">
        <w:rPr>
          <w:rFonts w:hint="eastAsia"/>
          <w:b/>
          <w:bCs/>
          <w:iCs/>
          <w:sz w:val="22"/>
          <w:szCs w:val="22"/>
          <w:lang w:eastAsia="ja-JP"/>
        </w:rPr>
        <w:t>LLT;</w:t>
      </w:r>
      <w:r w:rsidR="009A1C04" w:rsidRPr="009A466D">
        <w:rPr>
          <w:rFonts w:hint="eastAsia"/>
          <w:b/>
          <w:bCs/>
          <w:iCs/>
          <w:sz w:val="22"/>
          <w:szCs w:val="22"/>
          <w:lang w:eastAsia="ja-JP"/>
        </w:rPr>
        <w:t xml:space="preserve"> </w:t>
      </w:r>
      <w:r w:rsidRPr="009A466D">
        <w:rPr>
          <w:rFonts w:hint="eastAsia"/>
          <w:b/>
          <w:bCs/>
          <w:i/>
          <w:iCs/>
          <w:sz w:val="22"/>
          <w:szCs w:val="22"/>
          <w:lang w:eastAsia="ja-JP"/>
        </w:rPr>
        <w:t>骨培養陽性</w:t>
      </w:r>
      <w:r w:rsidR="00D44640">
        <w:rPr>
          <w:rFonts w:hint="eastAsia"/>
          <w:sz w:val="22"/>
          <w:szCs w:val="22"/>
          <w:lang w:eastAsia="ja-JP"/>
        </w:rPr>
        <w:t>」</w:t>
      </w:r>
      <w:r w:rsidR="00761020" w:rsidRPr="009A466D">
        <w:rPr>
          <w:rFonts w:hint="eastAsia"/>
          <w:sz w:val="22"/>
          <w:szCs w:val="22"/>
          <w:lang w:eastAsia="ja-JP"/>
        </w:rPr>
        <w:t>は</w:t>
      </w:r>
      <w:r w:rsidR="00D03224">
        <w:rPr>
          <w:rFonts w:hint="eastAsia"/>
          <w:sz w:val="22"/>
          <w:szCs w:val="22"/>
          <w:lang w:eastAsia="ja-JP"/>
        </w:rPr>
        <w:t>「</w:t>
      </w:r>
      <w:r w:rsidRPr="009A466D">
        <w:rPr>
          <w:rFonts w:hint="eastAsia"/>
          <w:b/>
          <w:bCs/>
          <w:iCs/>
          <w:sz w:val="22"/>
          <w:szCs w:val="22"/>
          <w:lang w:eastAsia="ja-JP"/>
        </w:rPr>
        <w:t>PT;</w:t>
      </w:r>
      <w:r w:rsidR="009A1C04" w:rsidRPr="009A466D">
        <w:rPr>
          <w:rFonts w:hint="eastAsia"/>
          <w:b/>
          <w:bCs/>
          <w:iCs/>
          <w:sz w:val="22"/>
          <w:szCs w:val="22"/>
          <w:lang w:eastAsia="ja-JP"/>
        </w:rPr>
        <w:t xml:space="preserve"> </w:t>
      </w:r>
      <w:r w:rsidRPr="009A466D">
        <w:rPr>
          <w:rFonts w:hint="eastAsia"/>
          <w:b/>
          <w:bCs/>
          <w:i/>
          <w:iCs/>
          <w:sz w:val="22"/>
          <w:szCs w:val="22"/>
          <w:lang w:eastAsia="ja-JP"/>
        </w:rPr>
        <w:t>培養陽性</w:t>
      </w:r>
      <w:r w:rsidR="00D44640">
        <w:rPr>
          <w:rFonts w:hint="eastAsia"/>
          <w:sz w:val="22"/>
          <w:szCs w:val="22"/>
          <w:lang w:eastAsia="ja-JP"/>
        </w:rPr>
        <w:t>」</w:t>
      </w:r>
      <w:r w:rsidR="00761020" w:rsidRPr="009A466D">
        <w:rPr>
          <w:rFonts w:hint="eastAsia"/>
          <w:sz w:val="22"/>
          <w:szCs w:val="22"/>
          <w:lang w:eastAsia="ja-JP"/>
        </w:rPr>
        <w:t>にリンク</w:t>
      </w:r>
      <w:r w:rsidRPr="009A466D">
        <w:rPr>
          <w:rFonts w:hint="eastAsia"/>
          <w:sz w:val="22"/>
          <w:szCs w:val="22"/>
          <w:lang w:eastAsia="ja-JP"/>
        </w:rPr>
        <w:t>）</w:t>
      </w:r>
      <w:r w:rsidR="009A1C04" w:rsidRPr="009A466D">
        <w:rPr>
          <w:rFonts w:hint="eastAsia"/>
          <w:sz w:val="22"/>
          <w:szCs w:val="22"/>
          <w:lang w:eastAsia="ja-JP"/>
        </w:rPr>
        <w:t>。</w:t>
      </w:r>
    </w:p>
    <w:p w14:paraId="6A6CB45E" w14:textId="77777777" w:rsidR="00065FE0" w:rsidRPr="009A466D" w:rsidRDefault="0064051F" w:rsidP="00690474">
      <w:pPr>
        <w:spacing w:before="120"/>
        <w:ind w:left="23"/>
        <w:rPr>
          <w:sz w:val="22"/>
          <w:szCs w:val="22"/>
          <w:lang w:eastAsia="ja-JP"/>
        </w:rPr>
      </w:pPr>
      <w:r w:rsidRPr="009A466D">
        <w:rPr>
          <w:sz w:val="22"/>
          <w:szCs w:val="22"/>
          <w:lang w:eastAsia="ja-JP"/>
        </w:rPr>
        <w:t>微生物の</w:t>
      </w:r>
      <w:r w:rsidRPr="009A466D">
        <w:rPr>
          <w:sz w:val="22"/>
          <w:szCs w:val="22"/>
          <w:lang w:eastAsia="ja-JP"/>
        </w:rPr>
        <w:t>DNA</w:t>
      </w:r>
      <w:r w:rsidRPr="009A466D">
        <w:rPr>
          <w:sz w:val="22"/>
          <w:szCs w:val="22"/>
          <w:lang w:eastAsia="ja-JP"/>
        </w:rPr>
        <w:t>検査</w:t>
      </w:r>
      <w:r w:rsidR="00065FE0" w:rsidRPr="009A466D">
        <w:rPr>
          <w:rFonts w:hint="eastAsia"/>
          <w:sz w:val="22"/>
          <w:szCs w:val="22"/>
          <w:lang w:eastAsia="ja-JP"/>
        </w:rPr>
        <w:t>用語</w:t>
      </w:r>
      <w:r w:rsidR="00D03224">
        <w:rPr>
          <w:sz w:val="22"/>
          <w:szCs w:val="22"/>
          <w:lang w:eastAsia="ja-JP"/>
        </w:rPr>
        <w:t>「</w:t>
      </w:r>
      <w:r w:rsidRPr="009A466D">
        <w:rPr>
          <w:b/>
          <w:bCs/>
          <w:i/>
          <w:iCs/>
          <w:sz w:val="22"/>
          <w:szCs w:val="22"/>
          <w:lang w:eastAsia="ja-JP"/>
        </w:rPr>
        <w:t>細菌ＤＮＡ検査</w:t>
      </w:r>
      <w:r w:rsidR="00D44640">
        <w:rPr>
          <w:sz w:val="22"/>
          <w:szCs w:val="22"/>
          <w:lang w:eastAsia="ja-JP"/>
        </w:rPr>
        <w:t>」</w:t>
      </w:r>
      <w:r w:rsidRPr="009A466D">
        <w:rPr>
          <w:sz w:val="22"/>
          <w:szCs w:val="22"/>
          <w:lang w:eastAsia="ja-JP"/>
        </w:rPr>
        <w:t>、</w:t>
      </w:r>
      <w:r w:rsidR="00D03224">
        <w:rPr>
          <w:sz w:val="22"/>
          <w:szCs w:val="22"/>
          <w:lang w:eastAsia="ja-JP"/>
        </w:rPr>
        <w:t>「</w:t>
      </w:r>
      <w:r w:rsidR="006D4CA9" w:rsidRPr="009A466D">
        <w:rPr>
          <w:b/>
          <w:bCs/>
          <w:i/>
          <w:iCs/>
          <w:sz w:val="22"/>
          <w:szCs w:val="22"/>
          <w:lang w:eastAsia="ja-JP"/>
        </w:rPr>
        <w:t>ウイルス</w:t>
      </w:r>
      <w:r w:rsidRPr="009A466D">
        <w:rPr>
          <w:b/>
          <w:bCs/>
          <w:i/>
          <w:iCs/>
          <w:sz w:val="22"/>
          <w:szCs w:val="22"/>
          <w:lang w:eastAsia="ja-JP"/>
        </w:rPr>
        <w:t>ＤＮＡ検査陽性</w:t>
      </w:r>
      <w:r w:rsidR="00D44640">
        <w:rPr>
          <w:sz w:val="22"/>
          <w:szCs w:val="22"/>
          <w:lang w:eastAsia="ja-JP"/>
        </w:rPr>
        <w:t>」</w:t>
      </w:r>
      <w:r w:rsidRPr="009A466D">
        <w:rPr>
          <w:sz w:val="22"/>
          <w:szCs w:val="22"/>
          <w:lang w:eastAsia="ja-JP"/>
        </w:rPr>
        <w:t>、</w:t>
      </w:r>
      <w:r w:rsidR="00D03224">
        <w:rPr>
          <w:sz w:val="22"/>
          <w:szCs w:val="22"/>
          <w:lang w:eastAsia="ja-JP"/>
        </w:rPr>
        <w:t>「</w:t>
      </w:r>
      <w:r w:rsidR="00065FE0" w:rsidRPr="009A466D">
        <w:rPr>
          <w:b/>
          <w:bCs/>
          <w:i/>
          <w:iCs/>
          <w:sz w:val="22"/>
          <w:szCs w:val="22"/>
          <w:lang w:eastAsia="ja-JP"/>
        </w:rPr>
        <w:t>真菌ＤＮＡ検査陽性</w:t>
      </w:r>
      <w:r w:rsidR="00D44640">
        <w:rPr>
          <w:rFonts w:hint="eastAsia"/>
          <w:bCs/>
          <w:iCs/>
          <w:sz w:val="22"/>
          <w:szCs w:val="22"/>
          <w:lang w:eastAsia="ja-JP"/>
        </w:rPr>
        <w:t>」</w:t>
      </w:r>
      <w:r w:rsidR="00065FE0" w:rsidRPr="009A466D">
        <w:rPr>
          <w:rFonts w:hint="eastAsia"/>
          <w:sz w:val="22"/>
          <w:szCs w:val="22"/>
          <w:lang w:eastAsia="ja-JP"/>
        </w:rPr>
        <w:t>などは</w:t>
      </w:r>
      <w:r w:rsidR="007D3067" w:rsidRPr="009A466D">
        <w:rPr>
          <w:rFonts w:hint="eastAsia"/>
          <w:sz w:val="22"/>
          <w:szCs w:val="22"/>
          <w:lang w:eastAsia="ja-JP"/>
        </w:rPr>
        <w:t>通常</w:t>
      </w:r>
      <w:r w:rsidRPr="009A466D">
        <w:rPr>
          <w:sz w:val="22"/>
          <w:szCs w:val="22"/>
          <w:lang w:eastAsia="ja-JP"/>
        </w:rPr>
        <w:t>PT</w:t>
      </w:r>
      <w:r w:rsidRPr="009A466D">
        <w:rPr>
          <w:sz w:val="22"/>
          <w:szCs w:val="22"/>
          <w:lang w:eastAsia="ja-JP"/>
        </w:rPr>
        <w:t>レベルに</w:t>
      </w:r>
      <w:r w:rsidR="00065FE0" w:rsidRPr="009A466D">
        <w:rPr>
          <w:rFonts w:hint="eastAsia"/>
          <w:sz w:val="22"/>
          <w:szCs w:val="22"/>
          <w:lang w:eastAsia="ja-JP"/>
        </w:rPr>
        <w:t>は配置されていない。それらは</w:t>
      </w:r>
      <w:r w:rsidR="00065FE0" w:rsidRPr="009A466D">
        <w:rPr>
          <w:rFonts w:hint="eastAsia"/>
          <w:sz w:val="22"/>
          <w:szCs w:val="22"/>
          <w:lang w:eastAsia="ja-JP"/>
        </w:rPr>
        <w:t>LLT</w:t>
      </w:r>
      <w:r w:rsidR="00065FE0" w:rsidRPr="009A466D">
        <w:rPr>
          <w:rFonts w:hint="eastAsia"/>
          <w:sz w:val="22"/>
          <w:szCs w:val="22"/>
          <w:lang w:eastAsia="ja-JP"/>
        </w:rPr>
        <w:t>として</w:t>
      </w:r>
      <w:r w:rsidRPr="009A466D">
        <w:rPr>
          <w:sz w:val="22"/>
          <w:szCs w:val="22"/>
          <w:lang w:eastAsia="ja-JP"/>
        </w:rPr>
        <w:t>、</w:t>
      </w:r>
      <w:r w:rsidR="00065FE0" w:rsidRPr="009A466D">
        <w:rPr>
          <w:rFonts w:hint="eastAsia"/>
          <w:sz w:val="22"/>
          <w:szCs w:val="22"/>
          <w:lang w:eastAsia="ja-JP"/>
        </w:rPr>
        <w:t>修飾語が付かない</w:t>
      </w:r>
      <w:r w:rsidR="00065FE0" w:rsidRPr="009A466D">
        <w:rPr>
          <w:rFonts w:hint="eastAsia"/>
          <w:sz w:val="22"/>
          <w:szCs w:val="22"/>
          <w:lang w:eastAsia="ja-JP"/>
        </w:rPr>
        <w:t>PT</w:t>
      </w:r>
      <w:r w:rsidR="00065FE0" w:rsidRPr="009A466D">
        <w:rPr>
          <w:rFonts w:hint="eastAsia"/>
          <w:sz w:val="22"/>
          <w:szCs w:val="22"/>
          <w:lang w:eastAsia="ja-JP"/>
        </w:rPr>
        <w:t>、あるいは</w:t>
      </w:r>
      <w:r w:rsidR="00DD7176" w:rsidRPr="009A466D">
        <w:rPr>
          <w:rFonts w:hint="eastAsia"/>
          <w:sz w:val="22"/>
          <w:szCs w:val="22"/>
          <w:lang w:eastAsia="ja-JP"/>
        </w:rPr>
        <w:t>修飾語</w:t>
      </w:r>
      <w:r w:rsidR="00D03224">
        <w:rPr>
          <w:rFonts w:hint="eastAsia"/>
          <w:sz w:val="22"/>
          <w:szCs w:val="22"/>
          <w:lang w:eastAsia="ja-JP"/>
        </w:rPr>
        <w:t>「</w:t>
      </w:r>
      <w:r w:rsidR="00DD7176" w:rsidRPr="009A466D">
        <w:rPr>
          <w:rFonts w:hint="eastAsia"/>
          <w:sz w:val="22"/>
          <w:szCs w:val="22"/>
          <w:lang w:eastAsia="ja-JP"/>
        </w:rPr>
        <w:t>（</w:t>
      </w:r>
      <w:r w:rsidR="00065FE0" w:rsidRPr="009A466D">
        <w:rPr>
          <w:rFonts w:hint="eastAsia"/>
          <w:sz w:val="22"/>
          <w:szCs w:val="22"/>
          <w:lang w:eastAsia="ja-JP"/>
        </w:rPr>
        <w:t>検査</w:t>
      </w:r>
      <w:r w:rsidR="0098530A">
        <w:rPr>
          <w:rFonts w:hint="eastAsia"/>
          <w:sz w:val="22"/>
          <w:szCs w:val="22"/>
          <w:lang w:eastAsia="ja-JP"/>
        </w:rPr>
        <w:t>）</w:t>
      </w:r>
      <w:r w:rsidR="00065FE0" w:rsidRPr="009A466D">
        <w:rPr>
          <w:rFonts w:hint="eastAsia"/>
          <w:sz w:val="22"/>
          <w:szCs w:val="22"/>
          <w:lang w:eastAsia="ja-JP"/>
        </w:rPr>
        <w:t>陽性</w:t>
      </w:r>
      <w:r w:rsidR="00D44640">
        <w:rPr>
          <w:rFonts w:hint="eastAsia"/>
          <w:sz w:val="22"/>
          <w:szCs w:val="22"/>
          <w:lang w:eastAsia="ja-JP"/>
        </w:rPr>
        <w:t>」</w:t>
      </w:r>
      <w:r w:rsidR="00065FE0" w:rsidRPr="009A466D">
        <w:rPr>
          <w:rFonts w:hint="eastAsia"/>
          <w:sz w:val="22"/>
          <w:szCs w:val="22"/>
          <w:lang w:eastAsia="ja-JP"/>
        </w:rPr>
        <w:t>が付く</w:t>
      </w:r>
      <w:r w:rsidR="00065FE0" w:rsidRPr="009A466D">
        <w:rPr>
          <w:rFonts w:hint="eastAsia"/>
          <w:sz w:val="22"/>
          <w:szCs w:val="22"/>
          <w:lang w:eastAsia="ja-JP"/>
        </w:rPr>
        <w:t>PT</w:t>
      </w:r>
      <w:r w:rsidR="00065FE0" w:rsidRPr="009A466D">
        <w:rPr>
          <w:rFonts w:hint="eastAsia"/>
          <w:sz w:val="22"/>
          <w:szCs w:val="22"/>
          <w:lang w:eastAsia="ja-JP"/>
        </w:rPr>
        <w:t>の下に配置されている。例</w:t>
      </w:r>
      <w:r w:rsidR="00CE1168" w:rsidRPr="009A466D">
        <w:rPr>
          <w:rFonts w:hint="eastAsia"/>
          <w:sz w:val="22"/>
          <w:szCs w:val="22"/>
          <w:lang w:eastAsia="ja-JP"/>
        </w:rPr>
        <w:t>え</w:t>
      </w:r>
      <w:r w:rsidR="00065FE0" w:rsidRPr="009A466D">
        <w:rPr>
          <w:rFonts w:hint="eastAsia"/>
          <w:sz w:val="22"/>
          <w:szCs w:val="22"/>
          <w:lang w:eastAsia="ja-JP"/>
        </w:rPr>
        <w:t>ば、</w:t>
      </w:r>
      <w:r w:rsidR="00D03224">
        <w:rPr>
          <w:rFonts w:hint="eastAsia"/>
          <w:sz w:val="22"/>
          <w:szCs w:val="22"/>
          <w:lang w:eastAsia="ja-JP"/>
        </w:rPr>
        <w:t>「</w:t>
      </w:r>
      <w:r w:rsidR="00065FE0" w:rsidRPr="009A466D">
        <w:rPr>
          <w:rFonts w:hint="eastAsia"/>
          <w:b/>
          <w:sz w:val="22"/>
          <w:szCs w:val="22"/>
          <w:lang w:eastAsia="ja-JP"/>
        </w:rPr>
        <w:t>LLT</w:t>
      </w:r>
      <w:r w:rsidR="00CE1168" w:rsidRPr="009A466D">
        <w:rPr>
          <w:rFonts w:hint="eastAsia"/>
          <w:b/>
          <w:sz w:val="22"/>
          <w:szCs w:val="22"/>
          <w:lang w:eastAsia="ja-JP"/>
        </w:rPr>
        <w:t xml:space="preserve">; </w:t>
      </w:r>
      <w:r w:rsidR="00DD7176" w:rsidRPr="009A466D">
        <w:rPr>
          <w:rFonts w:hint="eastAsia"/>
          <w:b/>
          <w:i/>
          <w:sz w:val="22"/>
          <w:szCs w:val="22"/>
          <w:lang w:eastAsia="ja-JP"/>
        </w:rPr>
        <w:t>細菌</w:t>
      </w:r>
      <w:r w:rsidR="00295E08">
        <w:rPr>
          <w:rFonts w:hint="eastAsia"/>
          <w:b/>
          <w:i/>
          <w:sz w:val="22"/>
          <w:szCs w:val="22"/>
          <w:lang w:eastAsia="ja-JP"/>
        </w:rPr>
        <w:t>ＤＮＡ</w:t>
      </w:r>
      <w:r w:rsidR="00DD7176" w:rsidRPr="009A466D">
        <w:rPr>
          <w:rFonts w:hint="eastAsia"/>
          <w:b/>
          <w:i/>
          <w:sz w:val="22"/>
          <w:szCs w:val="22"/>
          <w:lang w:eastAsia="ja-JP"/>
        </w:rPr>
        <w:t>検査陽性</w:t>
      </w:r>
      <w:r w:rsidR="00D44640">
        <w:rPr>
          <w:rFonts w:hint="eastAsia"/>
          <w:sz w:val="22"/>
          <w:szCs w:val="22"/>
          <w:lang w:eastAsia="ja-JP"/>
        </w:rPr>
        <w:t>」</w:t>
      </w:r>
      <w:r w:rsidR="00DD7176" w:rsidRPr="009A466D">
        <w:rPr>
          <w:rFonts w:hint="eastAsia"/>
          <w:sz w:val="22"/>
          <w:szCs w:val="22"/>
          <w:lang w:eastAsia="ja-JP"/>
        </w:rPr>
        <w:t>は</w:t>
      </w:r>
      <w:r w:rsidR="00D03224">
        <w:rPr>
          <w:rFonts w:hint="eastAsia"/>
          <w:sz w:val="22"/>
          <w:szCs w:val="22"/>
          <w:lang w:eastAsia="ja-JP"/>
        </w:rPr>
        <w:t>「</w:t>
      </w:r>
      <w:r w:rsidR="00DD7176" w:rsidRPr="009A466D">
        <w:rPr>
          <w:rFonts w:hint="eastAsia"/>
          <w:b/>
          <w:sz w:val="22"/>
          <w:szCs w:val="22"/>
          <w:lang w:eastAsia="ja-JP"/>
        </w:rPr>
        <w:t>PT</w:t>
      </w:r>
      <w:r w:rsidR="00CE1168" w:rsidRPr="009A466D">
        <w:rPr>
          <w:rFonts w:hint="eastAsia"/>
          <w:b/>
          <w:sz w:val="22"/>
          <w:szCs w:val="22"/>
          <w:lang w:eastAsia="ja-JP"/>
        </w:rPr>
        <w:t>;</w:t>
      </w:r>
      <w:r w:rsidR="00CE1168" w:rsidRPr="009A466D">
        <w:rPr>
          <w:rFonts w:hint="eastAsia"/>
          <w:sz w:val="22"/>
          <w:szCs w:val="22"/>
          <w:lang w:eastAsia="ja-JP"/>
        </w:rPr>
        <w:t xml:space="preserve"> </w:t>
      </w:r>
      <w:r w:rsidR="00DD7176" w:rsidRPr="009A466D">
        <w:rPr>
          <w:rFonts w:hint="eastAsia"/>
          <w:b/>
          <w:i/>
          <w:sz w:val="22"/>
          <w:szCs w:val="22"/>
          <w:lang w:eastAsia="ja-JP"/>
        </w:rPr>
        <w:t>細菌検査陽性</w:t>
      </w:r>
      <w:r w:rsidR="00D44640">
        <w:rPr>
          <w:rFonts w:hint="eastAsia"/>
          <w:sz w:val="22"/>
          <w:szCs w:val="22"/>
          <w:lang w:eastAsia="ja-JP"/>
        </w:rPr>
        <w:t>」</w:t>
      </w:r>
      <w:r w:rsidR="00DD7176" w:rsidRPr="009A466D">
        <w:rPr>
          <w:rFonts w:hint="eastAsia"/>
          <w:sz w:val="22"/>
          <w:szCs w:val="22"/>
          <w:lang w:eastAsia="ja-JP"/>
        </w:rPr>
        <w:t>の下に、</w:t>
      </w:r>
      <w:r w:rsidR="00D03224">
        <w:rPr>
          <w:rFonts w:hint="eastAsia"/>
          <w:sz w:val="22"/>
          <w:szCs w:val="22"/>
          <w:lang w:eastAsia="ja-JP"/>
        </w:rPr>
        <w:t>「</w:t>
      </w:r>
      <w:r w:rsidR="00DD7176" w:rsidRPr="009A466D">
        <w:rPr>
          <w:rFonts w:hint="eastAsia"/>
          <w:b/>
          <w:sz w:val="22"/>
          <w:szCs w:val="22"/>
          <w:lang w:eastAsia="ja-JP"/>
        </w:rPr>
        <w:t>LLT</w:t>
      </w:r>
      <w:r w:rsidR="00CE1168" w:rsidRPr="009A466D">
        <w:rPr>
          <w:rFonts w:hint="eastAsia"/>
          <w:b/>
          <w:sz w:val="22"/>
          <w:szCs w:val="22"/>
          <w:lang w:eastAsia="ja-JP"/>
        </w:rPr>
        <w:t>;</w:t>
      </w:r>
      <w:r w:rsidR="00CE1168" w:rsidRPr="009A466D">
        <w:rPr>
          <w:rFonts w:hint="eastAsia"/>
          <w:sz w:val="22"/>
          <w:szCs w:val="22"/>
          <w:lang w:eastAsia="ja-JP"/>
        </w:rPr>
        <w:t xml:space="preserve"> </w:t>
      </w:r>
      <w:r w:rsidR="00065FE0" w:rsidRPr="009A466D">
        <w:rPr>
          <w:rFonts w:hint="eastAsia"/>
          <w:b/>
          <w:i/>
          <w:sz w:val="22"/>
          <w:szCs w:val="22"/>
          <w:lang w:eastAsia="ja-JP"/>
        </w:rPr>
        <w:t>真菌</w:t>
      </w:r>
      <w:r w:rsidR="00295E08" w:rsidRPr="009A466D">
        <w:rPr>
          <w:b/>
          <w:bCs/>
          <w:i/>
          <w:iCs/>
          <w:sz w:val="22"/>
          <w:szCs w:val="22"/>
          <w:lang w:eastAsia="ja-JP"/>
        </w:rPr>
        <w:t>ＤＮＡ</w:t>
      </w:r>
      <w:r w:rsidR="00065FE0" w:rsidRPr="009A466D">
        <w:rPr>
          <w:rFonts w:hint="eastAsia"/>
          <w:b/>
          <w:i/>
          <w:sz w:val="22"/>
          <w:szCs w:val="22"/>
          <w:lang w:eastAsia="ja-JP"/>
        </w:rPr>
        <w:t>検査陽性</w:t>
      </w:r>
      <w:r w:rsidR="00D44640">
        <w:rPr>
          <w:rFonts w:hint="eastAsia"/>
          <w:sz w:val="22"/>
          <w:szCs w:val="22"/>
          <w:lang w:eastAsia="ja-JP"/>
        </w:rPr>
        <w:t>」</w:t>
      </w:r>
      <w:r w:rsidR="00065FE0" w:rsidRPr="009A466D">
        <w:rPr>
          <w:rFonts w:hint="eastAsia"/>
          <w:sz w:val="22"/>
          <w:szCs w:val="22"/>
          <w:lang w:eastAsia="ja-JP"/>
        </w:rPr>
        <w:t>は</w:t>
      </w:r>
      <w:r w:rsidR="00D03224">
        <w:rPr>
          <w:rFonts w:hint="eastAsia"/>
          <w:sz w:val="22"/>
          <w:szCs w:val="22"/>
          <w:lang w:eastAsia="ja-JP"/>
        </w:rPr>
        <w:t>「</w:t>
      </w:r>
      <w:r w:rsidR="00065FE0" w:rsidRPr="009A466D">
        <w:rPr>
          <w:rFonts w:hint="eastAsia"/>
          <w:b/>
          <w:sz w:val="22"/>
          <w:szCs w:val="22"/>
          <w:lang w:eastAsia="ja-JP"/>
        </w:rPr>
        <w:t>PT</w:t>
      </w:r>
      <w:r w:rsidR="00CE1168" w:rsidRPr="009A466D">
        <w:rPr>
          <w:rFonts w:hint="eastAsia"/>
          <w:b/>
          <w:sz w:val="22"/>
          <w:szCs w:val="22"/>
          <w:lang w:eastAsia="ja-JP"/>
        </w:rPr>
        <w:t>;</w:t>
      </w:r>
      <w:r w:rsidR="00CE1168" w:rsidRPr="009A466D">
        <w:rPr>
          <w:rFonts w:hint="eastAsia"/>
          <w:sz w:val="22"/>
          <w:szCs w:val="22"/>
          <w:lang w:eastAsia="ja-JP"/>
        </w:rPr>
        <w:t xml:space="preserve"> </w:t>
      </w:r>
      <w:r w:rsidR="00065FE0" w:rsidRPr="009A466D">
        <w:rPr>
          <w:rFonts w:hint="eastAsia"/>
          <w:b/>
          <w:i/>
          <w:sz w:val="22"/>
          <w:szCs w:val="22"/>
          <w:lang w:eastAsia="ja-JP"/>
        </w:rPr>
        <w:t>真菌検査陽性</w:t>
      </w:r>
      <w:r w:rsidR="00D44640">
        <w:rPr>
          <w:rFonts w:hint="eastAsia"/>
          <w:sz w:val="22"/>
          <w:szCs w:val="22"/>
          <w:lang w:eastAsia="ja-JP"/>
        </w:rPr>
        <w:t>」</w:t>
      </w:r>
      <w:r w:rsidR="00065FE0" w:rsidRPr="009A466D">
        <w:rPr>
          <w:rFonts w:hint="eastAsia"/>
          <w:sz w:val="22"/>
          <w:szCs w:val="22"/>
          <w:lang w:eastAsia="ja-JP"/>
        </w:rPr>
        <w:t>の下に</w:t>
      </w:r>
      <w:r w:rsidR="00DD7176" w:rsidRPr="009A466D">
        <w:rPr>
          <w:rFonts w:hint="eastAsia"/>
          <w:sz w:val="22"/>
          <w:szCs w:val="22"/>
          <w:lang w:eastAsia="ja-JP"/>
        </w:rPr>
        <w:t>配置されている。</w:t>
      </w:r>
    </w:p>
    <w:p w14:paraId="67506CA3" w14:textId="77777777" w:rsidR="0064051F" w:rsidRPr="009A466D" w:rsidRDefault="0064051F" w:rsidP="00690474">
      <w:pPr>
        <w:spacing w:before="120"/>
        <w:ind w:left="23"/>
        <w:rPr>
          <w:sz w:val="22"/>
          <w:szCs w:val="22"/>
          <w:lang w:eastAsia="ja-JP"/>
        </w:rPr>
      </w:pPr>
      <w:r w:rsidRPr="009A466D">
        <w:rPr>
          <w:sz w:val="22"/>
          <w:szCs w:val="22"/>
          <w:lang w:eastAsia="ja-JP"/>
        </w:rPr>
        <w:t>微生物の種は</w:t>
      </w:r>
      <w:r w:rsidRPr="009A466D">
        <w:rPr>
          <w:sz w:val="22"/>
          <w:szCs w:val="22"/>
          <w:lang w:eastAsia="ja-JP"/>
        </w:rPr>
        <w:t>LLT</w:t>
      </w:r>
      <w:r w:rsidRPr="009A466D">
        <w:rPr>
          <w:sz w:val="22"/>
          <w:szCs w:val="22"/>
          <w:lang w:eastAsia="ja-JP"/>
        </w:rPr>
        <w:t>として配置されている</w:t>
      </w:r>
      <w:r w:rsidR="00657E57" w:rsidRPr="009A466D">
        <w:rPr>
          <w:rFonts w:hint="eastAsia"/>
          <w:sz w:val="22"/>
          <w:szCs w:val="22"/>
          <w:lang w:eastAsia="ja-JP"/>
        </w:rPr>
        <w:t>。</w:t>
      </w:r>
      <w:r w:rsidRPr="009A466D">
        <w:rPr>
          <w:sz w:val="22"/>
          <w:szCs w:val="22"/>
          <w:lang w:eastAsia="ja-JP"/>
        </w:rPr>
        <w:t>例</w:t>
      </w:r>
      <w:r w:rsidR="00DD7176" w:rsidRPr="009A466D">
        <w:rPr>
          <w:rFonts w:hint="eastAsia"/>
          <w:sz w:val="22"/>
          <w:szCs w:val="22"/>
          <w:lang w:eastAsia="ja-JP"/>
        </w:rPr>
        <w:t>を示せば</w:t>
      </w:r>
      <w:r w:rsidRPr="009A466D">
        <w:rPr>
          <w:rFonts w:hint="eastAsia"/>
          <w:sz w:val="22"/>
          <w:szCs w:val="22"/>
          <w:lang w:eastAsia="ja-JP"/>
        </w:rPr>
        <w:t>：</w:t>
      </w:r>
      <w:r w:rsidR="00D03224">
        <w:rPr>
          <w:sz w:val="22"/>
          <w:szCs w:val="22"/>
          <w:lang w:eastAsia="ja-JP"/>
        </w:rPr>
        <w:t>「</w:t>
      </w:r>
      <w:r w:rsidRPr="009A466D">
        <w:rPr>
          <w:b/>
          <w:bCs/>
          <w:iCs/>
          <w:sz w:val="22"/>
          <w:szCs w:val="22"/>
          <w:lang w:eastAsia="ja-JP"/>
        </w:rPr>
        <w:t>LLT;</w:t>
      </w:r>
      <w:r w:rsidR="00C73280" w:rsidRPr="009A466D">
        <w:rPr>
          <w:rFonts w:hint="eastAsia"/>
          <w:b/>
          <w:bCs/>
          <w:iCs/>
          <w:sz w:val="22"/>
          <w:szCs w:val="22"/>
          <w:lang w:eastAsia="ja-JP"/>
        </w:rPr>
        <w:t xml:space="preserve"> </w:t>
      </w:r>
      <w:r w:rsidRPr="009A466D">
        <w:rPr>
          <w:b/>
          <w:bCs/>
          <w:i/>
          <w:iCs/>
          <w:sz w:val="22"/>
          <w:szCs w:val="22"/>
          <w:lang w:eastAsia="ja-JP"/>
        </w:rPr>
        <w:t>ニューモシス</w:t>
      </w:r>
      <w:r w:rsidR="00E41AA8">
        <w:rPr>
          <w:rFonts w:hint="eastAsia"/>
          <w:b/>
          <w:bCs/>
          <w:i/>
          <w:iCs/>
          <w:sz w:val="22"/>
          <w:szCs w:val="22"/>
          <w:lang w:eastAsia="ja-JP"/>
        </w:rPr>
        <w:t>チ</w:t>
      </w:r>
      <w:r w:rsidRPr="009A466D">
        <w:rPr>
          <w:b/>
          <w:bCs/>
          <w:i/>
          <w:iCs/>
          <w:sz w:val="22"/>
          <w:szCs w:val="22"/>
          <w:lang w:eastAsia="ja-JP"/>
        </w:rPr>
        <w:t>ス・カリニＤＮＡ検査陽性</w:t>
      </w:r>
      <w:r w:rsidR="00D44640">
        <w:rPr>
          <w:sz w:val="22"/>
          <w:szCs w:val="22"/>
          <w:lang w:eastAsia="ja-JP"/>
        </w:rPr>
        <w:t>」</w:t>
      </w:r>
      <w:r w:rsidR="00C73280" w:rsidRPr="009A466D">
        <w:rPr>
          <w:rFonts w:hint="eastAsia"/>
          <w:sz w:val="22"/>
          <w:szCs w:val="22"/>
          <w:lang w:eastAsia="ja-JP"/>
        </w:rPr>
        <w:t>は</w:t>
      </w:r>
      <w:r w:rsidR="00D03224">
        <w:rPr>
          <w:sz w:val="22"/>
          <w:szCs w:val="22"/>
          <w:lang w:eastAsia="ja-JP"/>
        </w:rPr>
        <w:t>「</w:t>
      </w:r>
      <w:r w:rsidRPr="009A466D">
        <w:rPr>
          <w:b/>
          <w:bCs/>
          <w:iCs/>
          <w:sz w:val="22"/>
          <w:szCs w:val="22"/>
          <w:lang w:eastAsia="ja-JP"/>
        </w:rPr>
        <w:t>PT;</w:t>
      </w:r>
      <w:r w:rsidR="00C73280" w:rsidRPr="009A466D">
        <w:rPr>
          <w:rFonts w:hint="eastAsia"/>
          <w:b/>
          <w:bCs/>
          <w:iCs/>
          <w:sz w:val="22"/>
          <w:szCs w:val="22"/>
          <w:lang w:eastAsia="ja-JP"/>
        </w:rPr>
        <w:t xml:space="preserve"> </w:t>
      </w:r>
      <w:r w:rsidR="00DD7176" w:rsidRPr="009A466D">
        <w:rPr>
          <w:b/>
          <w:bCs/>
          <w:i/>
          <w:iCs/>
          <w:sz w:val="22"/>
          <w:szCs w:val="22"/>
          <w:lang w:eastAsia="ja-JP"/>
        </w:rPr>
        <w:t>ニューモシス</w:t>
      </w:r>
      <w:r w:rsidR="00E41AA8">
        <w:rPr>
          <w:rFonts w:hint="eastAsia"/>
          <w:b/>
          <w:bCs/>
          <w:i/>
          <w:iCs/>
          <w:sz w:val="22"/>
          <w:szCs w:val="22"/>
          <w:lang w:eastAsia="ja-JP"/>
        </w:rPr>
        <w:t>チ</w:t>
      </w:r>
      <w:r w:rsidR="00DD7176" w:rsidRPr="009A466D">
        <w:rPr>
          <w:b/>
          <w:bCs/>
          <w:i/>
          <w:iCs/>
          <w:sz w:val="22"/>
          <w:szCs w:val="22"/>
          <w:lang w:eastAsia="ja-JP"/>
        </w:rPr>
        <w:t>ス</w:t>
      </w:r>
      <w:r w:rsidRPr="009A466D">
        <w:rPr>
          <w:b/>
          <w:bCs/>
          <w:i/>
          <w:iCs/>
          <w:sz w:val="22"/>
          <w:szCs w:val="22"/>
          <w:lang w:eastAsia="ja-JP"/>
        </w:rPr>
        <w:t>検査陽性</w:t>
      </w:r>
      <w:r w:rsidR="00D44640">
        <w:rPr>
          <w:sz w:val="22"/>
          <w:szCs w:val="22"/>
          <w:lang w:eastAsia="ja-JP"/>
        </w:rPr>
        <w:t>」</w:t>
      </w:r>
      <w:r w:rsidR="00C73280" w:rsidRPr="009A466D">
        <w:rPr>
          <w:rFonts w:hint="eastAsia"/>
          <w:sz w:val="22"/>
          <w:szCs w:val="22"/>
          <w:lang w:eastAsia="ja-JP"/>
        </w:rPr>
        <w:t>にリンク</w:t>
      </w:r>
      <w:r w:rsidR="00DD7176" w:rsidRPr="009A466D">
        <w:rPr>
          <w:rFonts w:hint="eastAsia"/>
          <w:sz w:val="22"/>
          <w:szCs w:val="22"/>
          <w:lang w:eastAsia="ja-JP"/>
        </w:rPr>
        <w:t>している</w:t>
      </w:r>
      <w:r w:rsidR="00C73280" w:rsidRPr="009A466D">
        <w:rPr>
          <w:sz w:val="22"/>
          <w:szCs w:val="22"/>
          <w:lang w:eastAsia="ja-JP"/>
        </w:rPr>
        <w:t>。</w:t>
      </w:r>
    </w:p>
    <w:p w14:paraId="13649809" w14:textId="77777777" w:rsidR="0064051F" w:rsidRPr="009A466D" w:rsidRDefault="0064051F" w:rsidP="00DD7176">
      <w:pPr>
        <w:spacing w:before="120"/>
        <w:rPr>
          <w:sz w:val="22"/>
          <w:szCs w:val="22"/>
          <w:lang w:eastAsia="ja-JP"/>
        </w:rPr>
      </w:pPr>
      <w:r w:rsidRPr="009A466D">
        <w:rPr>
          <w:rFonts w:hint="eastAsia"/>
          <w:sz w:val="22"/>
          <w:szCs w:val="22"/>
          <w:lang w:eastAsia="ja-JP"/>
        </w:rPr>
        <w:t>ホルモン、単糖類、多糖類、アミノ酸、オリゴペプチド、金属の検査は、臨床的に意味のある場合を除いて、</w:t>
      </w:r>
      <w:r w:rsidRPr="009A466D">
        <w:rPr>
          <w:rFonts w:hint="eastAsia"/>
          <w:sz w:val="22"/>
          <w:szCs w:val="22"/>
          <w:lang w:eastAsia="ja-JP"/>
        </w:rPr>
        <w:t>PT</w:t>
      </w:r>
      <w:r w:rsidRPr="009A466D">
        <w:rPr>
          <w:rFonts w:hint="eastAsia"/>
          <w:sz w:val="22"/>
          <w:szCs w:val="22"/>
          <w:lang w:eastAsia="ja-JP"/>
        </w:rPr>
        <w:t>レベルでは検体の種類毎には分類されていない。</w:t>
      </w:r>
      <w:r w:rsidRPr="009A466D">
        <w:rPr>
          <w:rFonts w:hint="eastAsia"/>
          <w:sz w:val="22"/>
          <w:szCs w:val="22"/>
          <w:lang w:eastAsia="ja-JP"/>
        </w:rPr>
        <w:t>LLT</w:t>
      </w:r>
      <w:r w:rsidRPr="009A466D">
        <w:rPr>
          <w:rFonts w:hint="eastAsia"/>
          <w:sz w:val="22"/>
          <w:szCs w:val="22"/>
          <w:lang w:eastAsia="ja-JP"/>
        </w:rPr>
        <w:t>レベルで検体の種類を特定するか否かは、臨床的な重要性によって判断される。</w:t>
      </w:r>
    </w:p>
    <w:p w14:paraId="15295D8D" w14:textId="77777777" w:rsidR="0064051F" w:rsidRPr="009A466D" w:rsidRDefault="0064051F" w:rsidP="00690474">
      <w:pPr>
        <w:spacing w:before="120"/>
        <w:ind w:left="23"/>
        <w:rPr>
          <w:sz w:val="22"/>
          <w:szCs w:val="22"/>
          <w:lang w:eastAsia="ja-JP"/>
        </w:rPr>
      </w:pPr>
      <w:r w:rsidRPr="009A466D">
        <w:rPr>
          <w:rFonts w:hint="eastAsia"/>
          <w:sz w:val="22"/>
          <w:szCs w:val="22"/>
          <w:lang w:eastAsia="ja-JP"/>
        </w:rPr>
        <w:t>治療薬モニター検査に関しては現在のところ薬剤のクラスを追加する考えはない。</w:t>
      </w:r>
    </w:p>
    <w:p w14:paraId="6EF69A40" w14:textId="77777777" w:rsidR="0064051F" w:rsidRPr="009A466D" w:rsidRDefault="0064051F" w:rsidP="00690474">
      <w:pPr>
        <w:spacing w:before="120"/>
        <w:ind w:left="23"/>
        <w:rPr>
          <w:sz w:val="22"/>
          <w:szCs w:val="22"/>
          <w:lang w:eastAsia="ja-JP"/>
        </w:rPr>
      </w:pPr>
      <w:r w:rsidRPr="009A466D">
        <w:rPr>
          <w:rFonts w:hint="eastAsia"/>
          <w:sz w:val="22"/>
          <w:szCs w:val="22"/>
          <w:lang w:eastAsia="ja-JP"/>
        </w:rPr>
        <w:t>麻薬に関しては検体の種類は</w:t>
      </w:r>
      <w:r w:rsidRPr="009A466D">
        <w:rPr>
          <w:rFonts w:hint="eastAsia"/>
          <w:sz w:val="22"/>
          <w:szCs w:val="22"/>
          <w:lang w:eastAsia="ja-JP"/>
        </w:rPr>
        <w:t>PT</w:t>
      </w:r>
      <w:r w:rsidRPr="009A466D">
        <w:rPr>
          <w:rFonts w:hint="eastAsia"/>
          <w:sz w:val="22"/>
          <w:szCs w:val="22"/>
          <w:lang w:eastAsia="ja-JP"/>
        </w:rPr>
        <w:t>レベルでは、検体の違いが臨床的に異なる意味を持つ場合を除いて特定しない。</w:t>
      </w:r>
    </w:p>
    <w:p w14:paraId="058873A7"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304" w:name="_Toc420230508"/>
      <w:bookmarkStart w:id="305" w:name="_Toc420232001"/>
      <w:bookmarkStart w:id="306" w:name="_Toc420292704"/>
      <w:bookmarkStart w:id="307" w:name="_Toc420293049"/>
      <w:bookmarkStart w:id="308" w:name="_Toc427562943"/>
      <w:bookmarkStart w:id="309" w:name="_Toc429210184"/>
      <w:r w:rsidRPr="007A64A5">
        <w:rPr>
          <w:rFonts w:ascii="ＭＳ Ｐゴシック" w:eastAsia="ＭＳ Ｐゴシック" w:hAnsi="ＭＳ Ｐゴシック"/>
          <w:i w:val="0"/>
          <w:sz w:val="24"/>
          <w:szCs w:val="24"/>
          <w:lang w:eastAsia="ja-JP"/>
        </w:rPr>
        <w:br w:type="page"/>
      </w:r>
      <w:bookmarkStart w:id="310" w:name="_Toc443386841"/>
      <w:bookmarkStart w:id="311" w:name="_Toc459295127"/>
      <w:r w:rsidRPr="007A64A5">
        <w:rPr>
          <w:rFonts w:ascii="ＭＳ Ｐゴシック" w:eastAsia="ＭＳ Ｐゴシック" w:hAnsi="ＭＳ Ｐゴシック" w:hint="eastAsia"/>
          <w:i w:val="0"/>
          <w:sz w:val="24"/>
          <w:szCs w:val="24"/>
          <w:lang w:eastAsia="ja-JP"/>
        </w:rPr>
        <w:lastRenderedPageBreak/>
        <w:t>6.14</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1F1C3B"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代謝および栄養障害</w:t>
      </w:r>
      <w:bookmarkEnd w:id="304"/>
      <w:bookmarkEnd w:id="305"/>
      <w:bookmarkEnd w:id="306"/>
      <w:bookmarkEnd w:id="307"/>
      <w:bookmarkEnd w:id="308"/>
      <w:bookmarkEnd w:id="309"/>
      <w:r w:rsidR="00D44640">
        <w:rPr>
          <w:rFonts w:ascii="ＭＳ Ｐゴシック" w:eastAsia="ＭＳ Ｐゴシック" w:hAnsi="ＭＳ Ｐゴシック" w:hint="eastAsia"/>
          <w:i w:val="0"/>
          <w:sz w:val="24"/>
          <w:szCs w:val="24"/>
          <w:lang w:eastAsia="ja-JP"/>
        </w:rPr>
        <w:t>」</w:t>
      </w:r>
      <w:bookmarkEnd w:id="310"/>
      <w:bookmarkEnd w:id="311"/>
    </w:p>
    <w:p w14:paraId="5EC97E72"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6.14.1</w:t>
      </w:r>
      <w:r w:rsidRPr="0000152A">
        <w:rPr>
          <w:rFonts w:ascii="ＭＳ Ｐゴシック" w:eastAsia="ＭＳ Ｐゴシック" w:hAnsi="ＭＳ Ｐゴシック" w:hint="eastAsia"/>
          <w:b/>
          <w:sz w:val="22"/>
          <w:szCs w:val="22"/>
          <w:lang w:eastAsia="ja-JP"/>
        </w:rPr>
        <w:tab/>
        <w:t>分類基準</w:t>
      </w:r>
    </w:p>
    <w:p w14:paraId="7304BEC4" w14:textId="77777777" w:rsidR="00705D39" w:rsidRDefault="00DA74A4"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w:t>
      </w:r>
      <w:r w:rsidR="0064051F" w:rsidRPr="009A466D">
        <w:rPr>
          <w:rFonts w:hint="eastAsia"/>
          <w:sz w:val="22"/>
          <w:szCs w:val="22"/>
          <w:lang w:eastAsia="ja-JP"/>
        </w:rPr>
        <w:t>HLGT</w:t>
      </w:r>
      <w:r w:rsidR="0064051F" w:rsidRPr="009A466D">
        <w:rPr>
          <w:rFonts w:hint="eastAsia"/>
          <w:sz w:val="22"/>
          <w:szCs w:val="22"/>
          <w:lang w:eastAsia="ja-JP"/>
        </w:rPr>
        <w:t>分類は大別して</w:t>
      </w:r>
      <w:r w:rsidR="0064051F" w:rsidRPr="009A466D">
        <w:rPr>
          <w:sz w:val="22"/>
          <w:szCs w:val="22"/>
          <w:lang w:eastAsia="ja-JP"/>
        </w:rPr>
        <w:t>3</w:t>
      </w:r>
      <w:r w:rsidR="0064051F" w:rsidRPr="009A466D">
        <w:rPr>
          <w:rFonts w:hint="eastAsia"/>
          <w:sz w:val="22"/>
          <w:szCs w:val="22"/>
          <w:lang w:eastAsia="ja-JP"/>
        </w:rPr>
        <w:t>種類ある。</w:t>
      </w:r>
      <w:r w:rsidR="0064051F" w:rsidRPr="009A466D">
        <w:rPr>
          <w:rFonts w:hint="eastAsia"/>
          <w:sz w:val="22"/>
          <w:szCs w:val="22"/>
          <w:lang w:eastAsia="ja-JP"/>
        </w:rPr>
        <w:t>HLGT</w:t>
      </w:r>
      <w:r w:rsidR="0064051F" w:rsidRPr="009A466D">
        <w:rPr>
          <w:rFonts w:hint="eastAsia"/>
          <w:sz w:val="22"/>
          <w:szCs w:val="22"/>
          <w:lang w:eastAsia="ja-JP"/>
        </w:rPr>
        <w:t>の第一の分類は、生体における特定物質の代謝障害を表す</w:t>
      </w:r>
      <w:r w:rsidR="0064051F" w:rsidRPr="009A466D">
        <w:rPr>
          <w:sz w:val="22"/>
          <w:szCs w:val="22"/>
          <w:lang w:eastAsia="ja-JP"/>
        </w:rPr>
        <w:t>HLT</w:t>
      </w:r>
      <w:r w:rsidR="0064051F" w:rsidRPr="009A466D">
        <w:rPr>
          <w:rFonts w:hint="eastAsia"/>
          <w:sz w:val="22"/>
          <w:szCs w:val="22"/>
          <w:lang w:eastAsia="ja-JP"/>
        </w:rPr>
        <w:t>をまとめた</w:t>
      </w:r>
      <w:r w:rsidR="0064051F" w:rsidRPr="009A466D">
        <w:rPr>
          <w:sz w:val="22"/>
          <w:szCs w:val="22"/>
          <w:lang w:eastAsia="ja-JP"/>
        </w:rPr>
        <w:t>HLGT</w:t>
      </w:r>
      <w:r w:rsidR="0064051F" w:rsidRPr="009A466D">
        <w:rPr>
          <w:rFonts w:hint="eastAsia"/>
          <w:sz w:val="22"/>
          <w:szCs w:val="22"/>
          <w:lang w:eastAsia="ja-JP"/>
        </w:rPr>
        <w:t>である（例：</w:t>
      </w:r>
      <w:r w:rsidR="00D03224">
        <w:rPr>
          <w:rFonts w:hint="eastAsia"/>
          <w:sz w:val="22"/>
          <w:szCs w:val="22"/>
          <w:lang w:eastAsia="ja-JP"/>
        </w:rPr>
        <w:t>「</w:t>
      </w:r>
      <w:r w:rsidR="0064051F" w:rsidRPr="009A466D">
        <w:rPr>
          <w:rFonts w:hint="eastAsia"/>
          <w:b/>
          <w:sz w:val="22"/>
          <w:szCs w:val="22"/>
          <w:lang w:eastAsia="ja-JP"/>
        </w:rPr>
        <w:t>HLGT;</w:t>
      </w:r>
      <w:r w:rsidR="001F1C3B" w:rsidRPr="009A466D">
        <w:rPr>
          <w:rFonts w:hint="eastAsia"/>
          <w:b/>
          <w:sz w:val="22"/>
          <w:szCs w:val="22"/>
          <w:lang w:eastAsia="ja-JP"/>
        </w:rPr>
        <w:t xml:space="preserve"> </w:t>
      </w:r>
      <w:r w:rsidR="0064051F" w:rsidRPr="009A466D">
        <w:rPr>
          <w:rFonts w:hint="eastAsia"/>
          <w:b/>
          <w:i/>
          <w:sz w:val="22"/>
          <w:szCs w:val="22"/>
          <w:lang w:eastAsia="ja-JP"/>
        </w:rPr>
        <w:t>プリンおよびピリミジン代謝障害</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1F1C3B" w:rsidRPr="009A466D">
        <w:rPr>
          <w:rFonts w:hint="eastAsia"/>
          <w:b/>
          <w:sz w:val="22"/>
          <w:szCs w:val="22"/>
          <w:lang w:eastAsia="ja-JP"/>
        </w:rPr>
        <w:t xml:space="preserve"> </w:t>
      </w:r>
      <w:r w:rsidR="0064051F" w:rsidRPr="009A466D">
        <w:rPr>
          <w:rFonts w:hint="eastAsia"/>
          <w:b/>
          <w:i/>
          <w:sz w:val="22"/>
          <w:szCs w:val="22"/>
          <w:lang w:eastAsia="ja-JP"/>
        </w:rPr>
        <w:t>先天性代謝障害</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1F1C3B" w:rsidRPr="009A466D">
        <w:rPr>
          <w:rFonts w:hint="eastAsia"/>
          <w:b/>
          <w:sz w:val="22"/>
          <w:szCs w:val="22"/>
          <w:lang w:eastAsia="ja-JP"/>
        </w:rPr>
        <w:t xml:space="preserve"> </w:t>
      </w:r>
      <w:r w:rsidR="0064051F" w:rsidRPr="009A466D">
        <w:rPr>
          <w:rFonts w:hint="eastAsia"/>
          <w:b/>
          <w:i/>
          <w:sz w:val="22"/>
          <w:szCs w:val="22"/>
          <w:lang w:eastAsia="ja-JP"/>
        </w:rPr>
        <w:t>脂質代謝障害</w:t>
      </w:r>
      <w:r w:rsidR="00D44640">
        <w:rPr>
          <w:rFonts w:hint="eastAsia"/>
          <w:sz w:val="22"/>
          <w:szCs w:val="22"/>
          <w:lang w:eastAsia="ja-JP"/>
        </w:rPr>
        <w:t>」</w:t>
      </w:r>
      <w:r w:rsidR="0064051F" w:rsidRPr="009A466D">
        <w:rPr>
          <w:rFonts w:hint="eastAsia"/>
          <w:sz w:val="22"/>
          <w:szCs w:val="22"/>
          <w:lang w:eastAsia="ja-JP"/>
        </w:rPr>
        <w:t>）</w:t>
      </w:r>
      <w:r w:rsidR="001F1C3B" w:rsidRPr="009A466D">
        <w:rPr>
          <w:rFonts w:hint="eastAsia"/>
          <w:sz w:val="22"/>
          <w:szCs w:val="22"/>
          <w:lang w:eastAsia="ja-JP"/>
        </w:rPr>
        <w:t>。</w:t>
      </w:r>
    </w:p>
    <w:p w14:paraId="18175FDD" w14:textId="77777777" w:rsidR="00705D39" w:rsidRDefault="0064051F" w:rsidP="00E41AA8">
      <w:pPr>
        <w:spacing w:beforeLines="50" w:before="120"/>
        <w:rPr>
          <w:sz w:val="22"/>
          <w:szCs w:val="22"/>
          <w:lang w:eastAsia="ja-JP"/>
        </w:rPr>
      </w:pPr>
      <w:r w:rsidRPr="009A466D">
        <w:rPr>
          <w:rFonts w:hint="eastAsia"/>
          <w:sz w:val="22"/>
          <w:szCs w:val="22"/>
          <w:lang w:eastAsia="ja-JP"/>
        </w:rPr>
        <w:t>第二の分類は、一般的な栄養障害に関連する医学的状態を</w:t>
      </w:r>
      <w:r w:rsidRPr="009A466D">
        <w:rPr>
          <w:sz w:val="22"/>
          <w:szCs w:val="22"/>
          <w:lang w:eastAsia="ja-JP"/>
        </w:rPr>
        <w:t>HL</w:t>
      </w:r>
      <w:r w:rsidRPr="009A466D">
        <w:rPr>
          <w:rFonts w:hint="eastAsia"/>
          <w:sz w:val="22"/>
          <w:szCs w:val="22"/>
          <w:lang w:eastAsia="ja-JP"/>
        </w:rPr>
        <w:t>G</w:t>
      </w:r>
      <w:r w:rsidRPr="009A466D">
        <w:rPr>
          <w:sz w:val="22"/>
          <w:szCs w:val="22"/>
          <w:lang w:eastAsia="ja-JP"/>
        </w:rPr>
        <w:t>T</w:t>
      </w:r>
      <w:r w:rsidRPr="009A466D">
        <w:rPr>
          <w:rFonts w:hint="eastAsia"/>
          <w:sz w:val="22"/>
          <w:szCs w:val="22"/>
          <w:lang w:eastAsia="ja-JP"/>
        </w:rPr>
        <w:t>とするものである（例：</w:t>
      </w:r>
      <w:r w:rsidR="00D03224">
        <w:rPr>
          <w:rFonts w:hint="eastAsia"/>
          <w:sz w:val="22"/>
          <w:szCs w:val="22"/>
          <w:lang w:eastAsia="ja-JP"/>
        </w:rPr>
        <w:t>「</w:t>
      </w:r>
      <w:r w:rsidRPr="009A466D">
        <w:rPr>
          <w:rFonts w:hint="eastAsia"/>
          <w:b/>
          <w:sz w:val="22"/>
          <w:szCs w:val="22"/>
          <w:lang w:eastAsia="ja-JP"/>
        </w:rPr>
        <w:t>HLGT;</w:t>
      </w:r>
      <w:r w:rsidR="001F1C3B" w:rsidRPr="009A466D">
        <w:rPr>
          <w:rFonts w:hint="eastAsia"/>
          <w:b/>
          <w:sz w:val="22"/>
          <w:szCs w:val="22"/>
          <w:lang w:eastAsia="ja-JP"/>
        </w:rPr>
        <w:t xml:space="preserve"> </w:t>
      </w:r>
      <w:r w:rsidRPr="009A466D">
        <w:rPr>
          <w:rFonts w:hint="eastAsia"/>
          <w:b/>
          <w:i/>
          <w:sz w:val="22"/>
          <w:szCs w:val="22"/>
          <w:lang w:eastAsia="ja-JP"/>
        </w:rPr>
        <w:t>食欲および総合的栄養摂取障害</w:t>
      </w:r>
      <w:r w:rsidR="00D44640">
        <w:rPr>
          <w:rFonts w:hint="eastAsia"/>
          <w:sz w:val="22"/>
          <w:szCs w:val="22"/>
          <w:lang w:eastAsia="ja-JP"/>
        </w:rPr>
        <w:t>」</w:t>
      </w:r>
      <w:r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HLGT;</w:t>
      </w:r>
      <w:r w:rsidR="001F1C3B" w:rsidRPr="009A466D">
        <w:rPr>
          <w:rFonts w:hint="eastAsia"/>
          <w:b/>
          <w:sz w:val="22"/>
          <w:szCs w:val="22"/>
          <w:lang w:eastAsia="ja-JP"/>
        </w:rPr>
        <w:t xml:space="preserve"> </w:t>
      </w:r>
      <w:r w:rsidRPr="009A466D">
        <w:rPr>
          <w:rFonts w:hint="eastAsia"/>
          <w:b/>
          <w:i/>
          <w:sz w:val="22"/>
          <w:szCs w:val="22"/>
          <w:lang w:eastAsia="ja-JP"/>
        </w:rPr>
        <w:t>ビタミン関連障害</w:t>
      </w:r>
      <w:r w:rsidR="00D44640">
        <w:rPr>
          <w:rFonts w:hint="eastAsia"/>
          <w:sz w:val="22"/>
          <w:szCs w:val="22"/>
          <w:lang w:eastAsia="ja-JP"/>
        </w:rPr>
        <w:t>」</w:t>
      </w:r>
      <w:r w:rsidRPr="009A466D">
        <w:rPr>
          <w:rFonts w:hint="eastAsia"/>
          <w:sz w:val="22"/>
          <w:szCs w:val="22"/>
          <w:lang w:eastAsia="ja-JP"/>
        </w:rPr>
        <w:t>）</w:t>
      </w:r>
      <w:r w:rsidR="001F1C3B" w:rsidRPr="009A466D">
        <w:rPr>
          <w:rFonts w:hint="eastAsia"/>
          <w:sz w:val="22"/>
          <w:szCs w:val="22"/>
          <w:lang w:eastAsia="ja-JP"/>
        </w:rPr>
        <w:t>。</w:t>
      </w:r>
    </w:p>
    <w:p w14:paraId="53C56219" w14:textId="77777777" w:rsidR="00705D39" w:rsidRDefault="0064051F" w:rsidP="00E41AA8">
      <w:pPr>
        <w:spacing w:beforeLines="50" w:before="120"/>
        <w:rPr>
          <w:sz w:val="22"/>
          <w:szCs w:val="22"/>
          <w:lang w:eastAsia="ja-JP"/>
        </w:rPr>
      </w:pPr>
      <w:r w:rsidRPr="009A466D">
        <w:rPr>
          <w:rFonts w:hint="eastAsia"/>
          <w:sz w:val="22"/>
          <w:szCs w:val="22"/>
          <w:lang w:eastAsia="ja-JP"/>
        </w:rPr>
        <w:t>第三の分類は、特定の代謝性または栄養性の病因と関係するとは限らない医学的状態を対象としたものである（例：</w:t>
      </w:r>
      <w:r w:rsidR="00D03224">
        <w:rPr>
          <w:rFonts w:hint="eastAsia"/>
          <w:sz w:val="22"/>
          <w:szCs w:val="22"/>
          <w:lang w:eastAsia="ja-JP"/>
        </w:rPr>
        <w:t>「</w:t>
      </w:r>
      <w:r w:rsidRPr="009A466D">
        <w:rPr>
          <w:rFonts w:hint="eastAsia"/>
          <w:b/>
          <w:sz w:val="22"/>
          <w:szCs w:val="22"/>
          <w:lang w:eastAsia="ja-JP"/>
        </w:rPr>
        <w:t>HLGT;</w:t>
      </w:r>
      <w:r w:rsidR="001F1C3B" w:rsidRPr="009A466D">
        <w:rPr>
          <w:rFonts w:hint="eastAsia"/>
          <w:b/>
          <w:sz w:val="22"/>
          <w:szCs w:val="22"/>
          <w:lang w:eastAsia="ja-JP"/>
        </w:rPr>
        <w:t xml:space="preserve"> </w:t>
      </w:r>
      <w:r w:rsidRPr="009A466D">
        <w:rPr>
          <w:rFonts w:hint="eastAsia"/>
          <w:b/>
          <w:i/>
          <w:sz w:val="22"/>
          <w:szCs w:val="22"/>
          <w:lang w:eastAsia="ja-JP"/>
        </w:rPr>
        <w:t>酸・アルカリ障害</w:t>
      </w:r>
      <w:r w:rsidR="00D44640">
        <w:rPr>
          <w:rFonts w:hint="eastAsia"/>
          <w:sz w:val="22"/>
          <w:szCs w:val="22"/>
          <w:lang w:eastAsia="ja-JP"/>
        </w:rPr>
        <w:t>」</w:t>
      </w:r>
      <w:r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HLGT;</w:t>
      </w:r>
      <w:r w:rsidR="001F1C3B" w:rsidRPr="009A466D">
        <w:rPr>
          <w:rFonts w:hint="eastAsia"/>
          <w:b/>
          <w:sz w:val="22"/>
          <w:szCs w:val="22"/>
          <w:lang w:eastAsia="ja-JP"/>
        </w:rPr>
        <w:t xml:space="preserve"> </w:t>
      </w:r>
      <w:r w:rsidRPr="009A466D">
        <w:rPr>
          <w:rFonts w:hint="eastAsia"/>
          <w:b/>
          <w:i/>
          <w:sz w:val="22"/>
          <w:szCs w:val="22"/>
          <w:lang w:eastAsia="ja-JP"/>
        </w:rPr>
        <w:t>電解質および水分バランス異常</w:t>
      </w:r>
      <w:r w:rsidR="00D44640">
        <w:rPr>
          <w:rFonts w:hint="eastAsia"/>
          <w:sz w:val="22"/>
          <w:szCs w:val="22"/>
          <w:lang w:eastAsia="ja-JP"/>
        </w:rPr>
        <w:t>」</w:t>
      </w:r>
      <w:r w:rsidRPr="009A466D">
        <w:rPr>
          <w:rFonts w:hint="eastAsia"/>
          <w:sz w:val="22"/>
          <w:szCs w:val="22"/>
          <w:lang w:eastAsia="ja-JP"/>
        </w:rPr>
        <w:t>）</w:t>
      </w:r>
      <w:r w:rsidR="001F1C3B" w:rsidRPr="009A466D">
        <w:rPr>
          <w:rFonts w:hint="eastAsia"/>
          <w:sz w:val="22"/>
          <w:szCs w:val="22"/>
          <w:lang w:eastAsia="ja-JP"/>
        </w:rPr>
        <w:t>。</w:t>
      </w:r>
    </w:p>
    <w:p w14:paraId="5651377E"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6.14.2</w:t>
      </w:r>
      <w:r w:rsidRPr="0000152A">
        <w:rPr>
          <w:rFonts w:ascii="ＭＳ Ｐゴシック" w:eastAsia="ＭＳ Ｐゴシック" w:hAnsi="ＭＳ Ｐゴシック" w:hint="eastAsia"/>
          <w:b/>
          <w:sz w:val="22"/>
          <w:szCs w:val="22"/>
          <w:lang w:eastAsia="ja-JP"/>
        </w:rPr>
        <w:tab/>
        <w:t>取り決め事項および例外</w:t>
      </w:r>
    </w:p>
    <w:p w14:paraId="04CAB185" w14:textId="77777777" w:rsidR="00705D39" w:rsidRDefault="0064051F" w:rsidP="00E41AA8">
      <w:pPr>
        <w:spacing w:beforeLines="50" w:before="120"/>
        <w:rPr>
          <w:sz w:val="22"/>
          <w:szCs w:val="22"/>
          <w:lang w:eastAsia="ja-JP"/>
        </w:rPr>
      </w:pPr>
      <w:r w:rsidRPr="009A466D">
        <w:rPr>
          <w:rFonts w:hint="eastAsia"/>
          <w:sz w:val="22"/>
          <w:szCs w:val="22"/>
          <w:lang w:eastAsia="ja-JP"/>
        </w:rPr>
        <w:t>多くの平衡失調および障害の病因ならびに影響は多様であるため、それらの症状のほとんどは</w:t>
      </w:r>
      <w:r w:rsidR="00D03224">
        <w:rPr>
          <w:rFonts w:hint="eastAsia"/>
          <w:sz w:val="22"/>
          <w:szCs w:val="22"/>
          <w:lang w:eastAsia="ja-JP"/>
        </w:rPr>
        <w:t>「</w:t>
      </w:r>
      <w:r w:rsidRPr="009A466D">
        <w:rPr>
          <w:rFonts w:hint="eastAsia"/>
          <w:b/>
          <w:sz w:val="22"/>
          <w:szCs w:val="22"/>
          <w:lang w:eastAsia="ja-JP"/>
        </w:rPr>
        <w:t>HLGT;</w:t>
      </w:r>
      <w:r w:rsidR="000D615A" w:rsidRPr="009A466D">
        <w:rPr>
          <w:rFonts w:hint="eastAsia"/>
          <w:b/>
          <w:sz w:val="22"/>
          <w:szCs w:val="22"/>
          <w:lang w:eastAsia="ja-JP"/>
        </w:rPr>
        <w:t xml:space="preserve"> </w:t>
      </w:r>
      <w:r w:rsidRPr="009A466D">
        <w:rPr>
          <w:rFonts w:hint="eastAsia"/>
          <w:b/>
          <w:i/>
          <w:sz w:val="22"/>
          <w:szCs w:val="22"/>
          <w:lang w:eastAsia="ja-JP"/>
        </w:rPr>
        <w:t>代謝障害</w:t>
      </w:r>
      <w:r w:rsidR="00910560">
        <w:rPr>
          <w:rFonts w:hint="eastAsia"/>
          <w:b/>
          <w:i/>
          <w:sz w:val="22"/>
          <w:szCs w:val="22"/>
          <w:lang w:eastAsia="ja-JP"/>
        </w:rPr>
        <w:t>ＮＥＣ</w:t>
      </w:r>
      <w:r w:rsidR="00D44640">
        <w:rPr>
          <w:rFonts w:hint="eastAsia"/>
          <w:sz w:val="22"/>
          <w:szCs w:val="22"/>
          <w:lang w:eastAsia="ja-JP"/>
        </w:rPr>
        <w:t>」</w:t>
      </w:r>
      <w:r w:rsidRPr="009A466D">
        <w:rPr>
          <w:rFonts w:hint="eastAsia"/>
          <w:sz w:val="22"/>
          <w:szCs w:val="22"/>
          <w:lang w:eastAsia="ja-JP"/>
        </w:rPr>
        <w:t>の下の</w:t>
      </w:r>
      <w:r w:rsidR="00D03224">
        <w:rPr>
          <w:sz w:val="22"/>
          <w:szCs w:val="22"/>
          <w:lang w:eastAsia="ja-JP"/>
        </w:rPr>
        <w:t>「</w:t>
      </w:r>
      <w:r w:rsidRPr="009A466D">
        <w:rPr>
          <w:b/>
          <w:sz w:val="22"/>
          <w:szCs w:val="22"/>
          <w:lang w:eastAsia="ja-JP"/>
        </w:rPr>
        <w:t>HLT;</w:t>
      </w:r>
      <w:r w:rsidR="000D615A" w:rsidRPr="009A466D">
        <w:rPr>
          <w:rFonts w:hint="eastAsia"/>
          <w:b/>
          <w:sz w:val="22"/>
          <w:szCs w:val="22"/>
          <w:lang w:eastAsia="ja-JP"/>
        </w:rPr>
        <w:t xml:space="preserve"> </w:t>
      </w:r>
      <w:r w:rsidRPr="009A466D">
        <w:rPr>
          <w:rFonts w:hint="eastAsia"/>
          <w:b/>
          <w:i/>
          <w:sz w:val="22"/>
          <w:szCs w:val="22"/>
          <w:lang w:eastAsia="ja-JP"/>
        </w:rPr>
        <w:t>代謝障害</w:t>
      </w:r>
      <w:r w:rsidR="00910560">
        <w:rPr>
          <w:b/>
          <w:i/>
          <w:sz w:val="22"/>
          <w:szCs w:val="22"/>
          <w:lang w:eastAsia="ja-JP"/>
        </w:rPr>
        <w:t>ＮＥＣ</w:t>
      </w:r>
      <w:r w:rsidR="00D44640">
        <w:rPr>
          <w:rFonts w:hint="eastAsia"/>
          <w:sz w:val="22"/>
          <w:szCs w:val="22"/>
          <w:lang w:eastAsia="ja-JP"/>
        </w:rPr>
        <w:t>」</w:t>
      </w:r>
      <w:r w:rsidRPr="009A466D">
        <w:rPr>
          <w:rFonts w:hint="eastAsia"/>
          <w:sz w:val="22"/>
          <w:szCs w:val="22"/>
          <w:lang w:eastAsia="ja-JP"/>
        </w:rPr>
        <w:t>に分類されている。</w:t>
      </w:r>
    </w:p>
    <w:p w14:paraId="6F08FF80" w14:textId="77777777" w:rsidR="00705D39" w:rsidRDefault="0064051F" w:rsidP="00E41AA8">
      <w:pPr>
        <w:spacing w:beforeLines="50" w:before="120"/>
        <w:rPr>
          <w:lang w:eastAsia="ja-JP"/>
        </w:rPr>
      </w:pPr>
      <w:r w:rsidRPr="009A466D">
        <w:rPr>
          <w:rFonts w:hint="eastAsia"/>
          <w:sz w:val="22"/>
          <w:szCs w:val="22"/>
          <w:lang w:eastAsia="ja-JP"/>
        </w:rPr>
        <w:t>糖尿病に関連する</w:t>
      </w:r>
      <w:r w:rsidRPr="009A466D">
        <w:rPr>
          <w:sz w:val="22"/>
          <w:szCs w:val="22"/>
          <w:lang w:eastAsia="ja-JP"/>
        </w:rPr>
        <w:t>HLGT</w:t>
      </w:r>
      <w:r w:rsidRPr="009A466D">
        <w:rPr>
          <w:rFonts w:hint="eastAsia"/>
          <w:sz w:val="22"/>
          <w:szCs w:val="22"/>
          <w:lang w:eastAsia="ja-JP"/>
        </w:rPr>
        <w:t>には、</w:t>
      </w:r>
      <w:r w:rsidR="00D03224">
        <w:rPr>
          <w:rFonts w:hint="eastAsia"/>
          <w:sz w:val="22"/>
          <w:szCs w:val="22"/>
          <w:lang w:eastAsia="ja-JP"/>
        </w:rPr>
        <w:t>「</w:t>
      </w:r>
      <w:r w:rsidRPr="009A466D">
        <w:rPr>
          <w:rFonts w:hint="eastAsia"/>
          <w:b/>
          <w:sz w:val="22"/>
          <w:szCs w:val="22"/>
          <w:lang w:eastAsia="ja-JP"/>
        </w:rPr>
        <w:t>HLGT;</w:t>
      </w:r>
      <w:r w:rsidR="000D615A" w:rsidRPr="009A466D">
        <w:rPr>
          <w:rFonts w:hint="eastAsia"/>
          <w:b/>
          <w:sz w:val="22"/>
          <w:szCs w:val="22"/>
          <w:lang w:eastAsia="ja-JP"/>
        </w:rPr>
        <w:t xml:space="preserve"> </w:t>
      </w:r>
      <w:r w:rsidRPr="009A466D">
        <w:rPr>
          <w:rFonts w:hint="eastAsia"/>
          <w:b/>
          <w:i/>
          <w:sz w:val="22"/>
          <w:szCs w:val="22"/>
          <w:lang w:eastAsia="ja-JP"/>
        </w:rPr>
        <w:t>糖代謝</w:t>
      </w:r>
      <w:r w:rsidR="0066754C">
        <w:rPr>
          <w:rFonts w:hint="eastAsia"/>
          <w:b/>
          <w:i/>
          <w:sz w:val="22"/>
          <w:szCs w:val="22"/>
          <w:lang w:eastAsia="ja-JP"/>
        </w:rPr>
        <w:t>障害</w:t>
      </w:r>
      <w:r w:rsidRPr="009A466D">
        <w:rPr>
          <w:rFonts w:hint="eastAsia"/>
          <w:b/>
          <w:i/>
          <w:sz w:val="22"/>
          <w:szCs w:val="22"/>
          <w:lang w:eastAsia="ja-JP"/>
        </w:rPr>
        <w:t>（糖尿病を含む）</w:t>
      </w:r>
      <w:r w:rsidR="00D44640">
        <w:rPr>
          <w:rFonts w:hint="eastAsia"/>
          <w:sz w:val="22"/>
          <w:szCs w:val="22"/>
          <w:lang w:eastAsia="ja-JP"/>
        </w:rPr>
        <w:t>」</w:t>
      </w:r>
      <w:r w:rsidRPr="009A466D">
        <w:rPr>
          <w:rFonts w:hint="eastAsia"/>
          <w:sz w:val="22"/>
          <w:szCs w:val="22"/>
          <w:lang w:eastAsia="ja-JP"/>
        </w:rPr>
        <w:t>と</w:t>
      </w:r>
      <w:r w:rsidR="00D03224">
        <w:rPr>
          <w:rFonts w:hint="eastAsia"/>
          <w:sz w:val="22"/>
          <w:szCs w:val="22"/>
          <w:lang w:eastAsia="ja-JP"/>
        </w:rPr>
        <w:t>「</w:t>
      </w:r>
      <w:r w:rsidRPr="009A466D">
        <w:rPr>
          <w:rFonts w:hint="eastAsia"/>
          <w:b/>
          <w:sz w:val="22"/>
          <w:szCs w:val="22"/>
          <w:lang w:eastAsia="ja-JP"/>
        </w:rPr>
        <w:t>HLGT;</w:t>
      </w:r>
      <w:r w:rsidR="000D615A" w:rsidRPr="009A466D">
        <w:rPr>
          <w:rFonts w:hint="eastAsia"/>
          <w:b/>
          <w:sz w:val="22"/>
          <w:szCs w:val="22"/>
          <w:lang w:eastAsia="ja-JP"/>
        </w:rPr>
        <w:t xml:space="preserve"> </w:t>
      </w:r>
      <w:r w:rsidRPr="009A466D">
        <w:rPr>
          <w:rFonts w:hint="eastAsia"/>
          <w:b/>
          <w:i/>
          <w:sz w:val="22"/>
          <w:szCs w:val="22"/>
          <w:lang w:eastAsia="ja-JP"/>
        </w:rPr>
        <w:t>糖尿病合併症</w:t>
      </w:r>
      <w:r w:rsidR="00D44640">
        <w:rPr>
          <w:rFonts w:hint="eastAsia"/>
          <w:sz w:val="22"/>
          <w:szCs w:val="22"/>
          <w:lang w:eastAsia="ja-JP"/>
        </w:rPr>
        <w:t>」</w:t>
      </w:r>
      <w:r w:rsidRPr="009A466D">
        <w:rPr>
          <w:rFonts w:hint="eastAsia"/>
          <w:sz w:val="22"/>
          <w:szCs w:val="22"/>
          <w:lang w:eastAsia="ja-JP"/>
        </w:rPr>
        <w:t>の二つがあることに注意する必要がある。</w:t>
      </w:r>
    </w:p>
    <w:p w14:paraId="473EB694"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12" w:name="_Toc420230509"/>
      <w:bookmarkStart w:id="313" w:name="_Toc420232002"/>
      <w:bookmarkStart w:id="314" w:name="_Toc420292705"/>
      <w:bookmarkStart w:id="315" w:name="_Toc420293050"/>
      <w:bookmarkStart w:id="316" w:name="_Toc427562944"/>
      <w:bookmarkStart w:id="317" w:name="_Toc429210185"/>
      <w:bookmarkStart w:id="318" w:name="_Toc443386842"/>
      <w:bookmarkStart w:id="319" w:name="_Toc459295128"/>
      <w:r w:rsidRPr="007A64A5">
        <w:rPr>
          <w:rFonts w:ascii="ＭＳ Ｐゴシック" w:eastAsia="ＭＳ Ｐゴシック" w:hAnsi="ＭＳ Ｐゴシック" w:hint="eastAsia"/>
          <w:i w:val="0"/>
          <w:sz w:val="24"/>
          <w:szCs w:val="24"/>
          <w:lang w:eastAsia="ja-JP"/>
        </w:rPr>
        <w:lastRenderedPageBreak/>
        <w:t>6.15</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5C29D1"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筋骨格系および結合組織障害</w:t>
      </w:r>
      <w:bookmarkEnd w:id="312"/>
      <w:bookmarkEnd w:id="313"/>
      <w:bookmarkEnd w:id="314"/>
      <w:bookmarkEnd w:id="315"/>
      <w:bookmarkEnd w:id="316"/>
      <w:bookmarkEnd w:id="317"/>
      <w:r w:rsidR="00D44640">
        <w:rPr>
          <w:rFonts w:ascii="ＭＳ Ｐゴシック" w:eastAsia="ＭＳ Ｐゴシック" w:hAnsi="ＭＳ Ｐゴシック" w:hint="eastAsia"/>
          <w:i w:val="0"/>
          <w:sz w:val="24"/>
          <w:szCs w:val="24"/>
          <w:lang w:eastAsia="ja-JP"/>
        </w:rPr>
        <w:t>」</w:t>
      </w:r>
      <w:bookmarkEnd w:id="318"/>
      <w:bookmarkEnd w:id="319"/>
    </w:p>
    <w:p w14:paraId="4BEF26F4"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6.15.1</w:t>
      </w:r>
      <w:r w:rsidRPr="0000152A">
        <w:rPr>
          <w:rFonts w:ascii="ＭＳ Ｐゴシック" w:eastAsia="ＭＳ Ｐゴシック" w:hAnsi="ＭＳ Ｐゴシック" w:hint="eastAsia"/>
          <w:b/>
          <w:sz w:val="22"/>
          <w:szCs w:val="22"/>
          <w:lang w:eastAsia="ja-JP"/>
        </w:rPr>
        <w:tab/>
        <w:t>分類基準</w:t>
      </w:r>
    </w:p>
    <w:p w14:paraId="30B63AA7" w14:textId="77777777" w:rsidR="00705D39" w:rsidRDefault="00DA74A4"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における</w:t>
      </w:r>
      <w:r w:rsidR="0064051F" w:rsidRPr="009A466D">
        <w:rPr>
          <w:sz w:val="22"/>
          <w:szCs w:val="22"/>
          <w:lang w:eastAsia="ja-JP"/>
        </w:rPr>
        <w:t>HLGT</w:t>
      </w:r>
      <w:r w:rsidR="0064051F" w:rsidRPr="009A466D">
        <w:rPr>
          <w:rFonts w:hint="eastAsia"/>
          <w:sz w:val="22"/>
          <w:szCs w:val="22"/>
          <w:lang w:eastAsia="ja-JP"/>
        </w:rPr>
        <w:t>は、骨、筋肉、結合組織などの組織タイプ、または新生物、先天異常、奇形など、疾病の内容によって分類されている。</w:t>
      </w:r>
      <w:r w:rsidR="00D03224">
        <w:rPr>
          <w:rFonts w:hint="eastAsia"/>
          <w:sz w:val="22"/>
          <w:szCs w:val="22"/>
          <w:lang w:eastAsia="ja-JP"/>
        </w:rPr>
        <w:t>「</w:t>
      </w:r>
      <w:r w:rsidR="0064051F" w:rsidRPr="009A466D">
        <w:rPr>
          <w:rFonts w:hint="eastAsia"/>
          <w:b/>
          <w:sz w:val="22"/>
          <w:szCs w:val="22"/>
          <w:lang w:eastAsia="ja-JP"/>
        </w:rPr>
        <w:t>HLGT;</w:t>
      </w:r>
      <w:r w:rsidR="00402B3D" w:rsidRPr="009A466D">
        <w:rPr>
          <w:rFonts w:hint="eastAsia"/>
          <w:b/>
          <w:sz w:val="22"/>
          <w:szCs w:val="22"/>
          <w:lang w:eastAsia="ja-JP"/>
        </w:rPr>
        <w:t xml:space="preserve"> </w:t>
      </w:r>
      <w:r w:rsidR="0064051F" w:rsidRPr="009A466D">
        <w:rPr>
          <w:rFonts w:hint="eastAsia"/>
          <w:b/>
          <w:i/>
          <w:sz w:val="22"/>
          <w:szCs w:val="22"/>
          <w:lang w:eastAsia="ja-JP"/>
        </w:rPr>
        <w:t>筋骨格系および結合組織障害</w:t>
      </w:r>
      <w:r w:rsidR="00695F65" w:rsidRPr="00695F65">
        <w:rPr>
          <w:rFonts w:hint="eastAsia"/>
          <w:b/>
          <w:i/>
          <w:sz w:val="22"/>
          <w:szCs w:val="22"/>
          <w:lang w:eastAsia="ja-JP"/>
        </w:rPr>
        <w:t>ＮＥＣ</w:t>
      </w:r>
      <w:r w:rsidR="00D44640">
        <w:rPr>
          <w:rFonts w:hint="eastAsia"/>
          <w:sz w:val="22"/>
          <w:szCs w:val="22"/>
          <w:lang w:eastAsia="ja-JP"/>
        </w:rPr>
        <w:t>」</w:t>
      </w:r>
      <w:r w:rsidR="0064051F" w:rsidRPr="009A466D">
        <w:rPr>
          <w:rFonts w:hint="eastAsia"/>
          <w:sz w:val="22"/>
          <w:szCs w:val="22"/>
          <w:lang w:eastAsia="ja-JP"/>
        </w:rPr>
        <w:t>は他に分類されないグループのために設けられており、この</w:t>
      </w:r>
      <w:r w:rsidR="0064051F" w:rsidRPr="009A466D">
        <w:rPr>
          <w:rFonts w:hint="eastAsia"/>
          <w:sz w:val="22"/>
          <w:szCs w:val="22"/>
          <w:lang w:eastAsia="ja-JP"/>
        </w:rPr>
        <w:t>HLGT</w:t>
      </w:r>
      <w:r w:rsidR="0064051F" w:rsidRPr="009A466D">
        <w:rPr>
          <w:rFonts w:hint="eastAsia"/>
          <w:sz w:val="22"/>
          <w:szCs w:val="22"/>
          <w:lang w:eastAsia="ja-JP"/>
        </w:rPr>
        <w:t>の下の</w:t>
      </w:r>
      <w:r w:rsidR="00D03224">
        <w:rPr>
          <w:rFonts w:hint="eastAsia"/>
          <w:sz w:val="22"/>
          <w:szCs w:val="22"/>
          <w:lang w:eastAsia="ja-JP"/>
        </w:rPr>
        <w:t>「</w:t>
      </w:r>
      <w:r w:rsidR="0064051F" w:rsidRPr="009A466D">
        <w:rPr>
          <w:rFonts w:hint="eastAsia"/>
          <w:b/>
          <w:sz w:val="22"/>
          <w:szCs w:val="22"/>
          <w:lang w:eastAsia="ja-JP"/>
        </w:rPr>
        <w:t>HLT;</w:t>
      </w:r>
      <w:r w:rsidR="00402B3D" w:rsidRPr="009A466D">
        <w:rPr>
          <w:rFonts w:hint="eastAsia"/>
          <w:b/>
          <w:sz w:val="22"/>
          <w:szCs w:val="22"/>
          <w:lang w:eastAsia="ja-JP"/>
        </w:rPr>
        <w:t xml:space="preserve"> </w:t>
      </w:r>
      <w:r w:rsidR="0064051F" w:rsidRPr="009A466D">
        <w:rPr>
          <w:rFonts w:hint="eastAsia"/>
          <w:b/>
          <w:i/>
          <w:sz w:val="22"/>
          <w:szCs w:val="22"/>
          <w:lang w:eastAsia="ja-JP"/>
        </w:rPr>
        <w:t>筋骨格系および結合組織徴候および症状</w:t>
      </w:r>
      <w:r w:rsidR="00695F65" w:rsidRPr="00695F65">
        <w:rPr>
          <w:rFonts w:hint="eastAsia"/>
          <w:b/>
          <w:i/>
          <w:sz w:val="22"/>
          <w:szCs w:val="22"/>
          <w:lang w:eastAsia="ja-JP"/>
        </w:rPr>
        <w:t>ＮＥＣ</w:t>
      </w:r>
      <w:r w:rsidR="00D44640">
        <w:rPr>
          <w:rFonts w:hint="eastAsia"/>
          <w:sz w:val="22"/>
          <w:szCs w:val="22"/>
          <w:lang w:eastAsia="ja-JP"/>
        </w:rPr>
        <w:t>」</w:t>
      </w:r>
      <w:r w:rsidR="0064051F" w:rsidRPr="009A466D">
        <w:rPr>
          <w:rFonts w:hint="eastAsia"/>
          <w:sz w:val="22"/>
          <w:szCs w:val="22"/>
          <w:lang w:eastAsia="ja-JP"/>
        </w:rPr>
        <w:t>は</w:t>
      </w: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の中で他に分類されない用語が収められている。</w:t>
      </w:r>
    </w:p>
    <w:p w14:paraId="59F4F49B" w14:textId="77777777" w:rsidR="00705D39" w:rsidRDefault="0064051F" w:rsidP="00E41AA8">
      <w:pPr>
        <w:pStyle w:val="a8"/>
        <w:spacing w:beforeLines="50" w:before="120"/>
        <w:rPr>
          <w:sz w:val="22"/>
          <w:szCs w:val="22"/>
          <w:lang w:eastAsia="ja-JP"/>
        </w:rPr>
      </w:pPr>
      <w:r w:rsidRPr="009A466D">
        <w:rPr>
          <w:rFonts w:hint="eastAsia"/>
          <w:sz w:val="22"/>
          <w:szCs w:val="22"/>
          <w:lang w:eastAsia="ja-JP"/>
        </w:rPr>
        <w:t>感染に関する用語は下記の</w:t>
      </w:r>
      <w:r w:rsidR="005F5F6F" w:rsidRPr="009A466D">
        <w:rPr>
          <w:rFonts w:hint="eastAsia"/>
          <w:sz w:val="22"/>
          <w:szCs w:val="22"/>
          <w:lang w:eastAsia="ja-JP"/>
        </w:rPr>
        <w:t>四つ</w:t>
      </w:r>
      <w:r w:rsidRPr="009A466D">
        <w:rPr>
          <w:rFonts w:hint="eastAsia"/>
          <w:sz w:val="22"/>
          <w:szCs w:val="22"/>
          <w:lang w:eastAsia="ja-JP"/>
        </w:rPr>
        <w:t>の</w:t>
      </w:r>
      <w:r w:rsidRPr="009A466D">
        <w:rPr>
          <w:rFonts w:hint="eastAsia"/>
          <w:sz w:val="22"/>
          <w:szCs w:val="22"/>
          <w:lang w:eastAsia="ja-JP"/>
        </w:rPr>
        <w:t>HLGT</w:t>
      </w:r>
      <w:r w:rsidRPr="009A466D">
        <w:rPr>
          <w:rFonts w:hint="eastAsia"/>
          <w:sz w:val="22"/>
          <w:szCs w:val="22"/>
          <w:lang w:eastAsia="ja-JP"/>
        </w:rPr>
        <w:t>の中に分類されている。その内の</w:t>
      </w:r>
      <w:r w:rsidR="005F5F6F" w:rsidRPr="009A466D">
        <w:rPr>
          <w:rFonts w:hint="eastAsia"/>
          <w:sz w:val="22"/>
          <w:szCs w:val="22"/>
          <w:lang w:eastAsia="ja-JP"/>
        </w:rPr>
        <w:t>三つ</w:t>
      </w:r>
      <w:r w:rsidRPr="009A466D">
        <w:rPr>
          <w:rFonts w:hint="eastAsia"/>
          <w:sz w:val="22"/>
          <w:szCs w:val="22"/>
          <w:lang w:eastAsia="ja-JP"/>
        </w:rPr>
        <w:t>は</w:t>
      </w:r>
      <w:r w:rsidR="005842BD" w:rsidRPr="009A466D">
        <w:rPr>
          <w:rFonts w:hint="eastAsia"/>
          <w:sz w:val="22"/>
          <w:szCs w:val="22"/>
          <w:lang w:eastAsia="ja-JP"/>
        </w:rPr>
        <w:t>、</w:t>
      </w:r>
      <w:r w:rsidR="00D03224">
        <w:rPr>
          <w:rFonts w:hint="eastAsia"/>
          <w:sz w:val="22"/>
          <w:szCs w:val="22"/>
          <w:lang w:eastAsia="ja-JP"/>
        </w:rPr>
        <w:t>「</w:t>
      </w:r>
      <w:r w:rsidR="00EF16CC" w:rsidRPr="009A466D">
        <w:rPr>
          <w:rFonts w:hint="eastAsia"/>
          <w:b/>
          <w:sz w:val="22"/>
          <w:szCs w:val="22"/>
          <w:lang w:eastAsia="ja-JP"/>
        </w:rPr>
        <w:t xml:space="preserve">HLT; </w:t>
      </w:r>
      <w:r w:rsidR="00EF16CC" w:rsidRPr="009A466D">
        <w:rPr>
          <w:rFonts w:hint="eastAsia"/>
          <w:b/>
          <w:i/>
          <w:sz w:val="22"/>
          <w:szCs w:val="22"/>
          <w:lang w:eastAsia="ja-JP"/>
        </w:rPr>
        <w:t>骨および関節感染（関節炎を除く</w:t>
      </w:r>
      <w:r w:rsidR="00B939A8">
        <w:rPr>
          <w:rFonts w:hint="eastAsia"/>
          <w:b/>
          <w:i/>
          <w:sz w:val="22"/>
          <w:szCs w:val="22"/>
          <w:lang w:eastAsia="ja-JP"/>
        </w:rPr>
        <w:t>）</w:t>
      </w:r>
      <w:r w:rsidR="00D44640">
        <w:rPr>
          <w:rFonts w:hint="eastAsia"/>
          <w:sz w:val="22"/>
          <w:szCs w:val="22"/>
          <w:lang w:eastAsia="ja-JP"/>
        </w:rPr>
        <w:t>」</w:t>
      </w:r>
      <w:r w:rsidR="00EF16CC" w:rsidRPr="009A466D">
        <w:rPr>
          <w:rFonts w:hint="eastAsia"/>
          <w:sz w:val="22"/>
          <w:szCs w:val="22"/>
          <w:lang w:eastAsia="ja-JP"/>
        </w:rPr>
        <w:t>がリンクする</w:t>
      </w:r>
      <w:r w:rsidR="00D03224">
        <w:rPr>
          <w:rFonts w:hint="eastAsia"/>
          <w:sz w:val="22"/>
          <w:szCs w:val="22"/>
          <w:lang w:eastAsia="ja-JP"/>
        </w:rPr>
        <w:t>「</w:t>
      </w:r>
      <w:r w:rsidRPr="009A466D">
        <w:rPr>
          <w:rFonts w:hint="eastAsia"/>
          <w:b/>
          <w:sz w:val="22"/>
          <w:szCs w:val="22"/>
          <w:lang w:eastAsia="ja-JP"/>
        </w:rPr>
        <w:t>HLGT;</w:t>
      </w:r>
      <w:r w:rsidR="00402B3D" w:rsidRPr="009A466D">
        <w:rPr>
          <w:rFonts w:hint="eastAsia"/>
          <w:b/>
          <w:sz w:val="22"/>
          <w:szCs w:val="22"/>
          <w:lang w:eastAsia="ja-JP"/>
        </w:rPr>
        <w:t xml:space="preserve"> </w:t>
      </w:r>
      <w:r w:rsidRPr="009A466D">
        <w:rPr>
          <w:rFonts w:hint="eastAsia"/>
          <w:b/>
          <w:i/>
          <w:sz w:val="22"/>
          <w:szCs w:val="22"/>
          <w:lang w:eastAsia="ja-JP"/>
        </w:rPr>
        <w:t>骨障害（先天性障害および骨折を除く</w:t>
      </w:r>
      <w:r w:rsidR="00552D3A">
        <w:rPr>
          <w:rFonts w:hint="eastAsia"/>
          <w:b/>
          <w:i/>
          <w:sz w:val="22"/>
          <w:szCs w:val="22"/>
          <w:lang w:eastAsia="ja-JP"/>
        </w:rPr>
        <w:t>）</w:t>
      </w:r>
      <w:r w:rsidR="00D44640">
        <w:rPr>
          <w:rFonts w:hint="eastAsia"/>
          <w:sz w:val="22"/>
          <w:szCs w:val="22"/>
          <w:lang w:eastAsia="ja-JP"/>
        </w:rPr>
        <w:t>」</w:t>
      </w:r>
      <w:r w:rsidR="00EF16CC" w:rsidRPr="009A466D">
        <w:rPr>
          <w:rFonts w:hint="eastAsia"/>
          <w:sz w:val="22"/>
          <w:szCs w:val="22"/>
          <w:lang w:eastAsia="ja-JP"/>
        </w:rPr>
        <w:t>、</w:t>
      </w:r>
      <w:r w:rsidR="00D03224">
        <w:rPr>
          <w:rFonts w:hint="eastAsia"/>
          <w:sz w:val="22"/>
          <w:szCs w:val="22"/>
          <w:lang w:eastAsia="ja-JP"/>
        </w:rPr>
        <w:t>「</w:t>
      </w:r>
      <w:r w:rsidR="00EF16CC" w:rsidRPr="009A466D">
        <w:rPr>
          <w:rFonts w:hint="eastAsia"/>
          <w:b/>
          <w:sz w:val="22"/>
          <w:szCs w:val="22"/>
          <w:lang w:eastAsia="ja-JP"/>
        </w:rPr>
        <w:t xml:space="preserve">HLT; </w:t>
      </w:r>
      <w:r w:rsidR="00EF16CC" w:rsidRPr="009A466D">
        <w:rPr>
          <w:rFonts w:hint="eastAsia"/>
          <w:b/>
          <w:i/>
          <w:sz w:val="22"/>
          <w:szCs w:val="22"/>
          <w:lang w:eastAsia="ja-JP"/>
        </w:rPr>
        <w:t>感染性関節炎</w:t>
      </w:r>
      <w:r w:rsidR="00D44640">
        <w:rPr>
          <w:rFonts w:hint="eastAsia"/>
          <w:sz w:val="22"/>
          <w:szCs w:val="22"/>
          <w:lang w:eastAsia="ja-JP"/>
        </w:rPr>
        <w:t>」</w:t>
      </w:r>
      <w:r w:rsidR="00EF16CC" w:rsidRPr="009A466D">
        <w:rPr>
          <w:rFonts w:hint="eastAsia"/>
          <w:sz w:val="22"/>
          <w:szCs w:val="22"/>
          <w:lang w:eastAsia="ja-JP"/>
        </w:rPr>
        <w:t>がリンクする</w:t>
      </w:r>
      <w:r w:rsidR="00D03224">
        <w:rPr>
          <w:rFonts w:hint="eastAsia"/>
          <w:sz w:val="22"/>
          <w:szCs w:val="22"/>
          <w:lang w:eastAsia="ja-JP"/>
        </w:rPr>
        <w:t>「</w:t>
      </w:r>
      <w:r w:rsidRPr="009A466D">
        <w:rPr>
          <w:rFonts w:hint="eastAsia"/>
          <w:b/>
          <w:sz w:val="22"/>
          <w:szCs w:val="22"/>
          <w:lang w:eastAsia="ja-JP"/>
        </w:rPr>
        <w:t>HLGT;</w:t>
      </w:r>
      <w:r w:rsidR="00402B3D" w:rsidRPr="009A466D">
        <w:rPr>
          <w:rFonts w:hint="eastAsia"/>
          <w:b/>
          <w:sz w:val="22"/>
          <w:szCs w:val="22"/>
          <w:lang w:eastAsia="ja-JP"/>
        </w:rPr>
        <w:t xml:space="preserve"> </w:t>
      </w:r>
      <w:r w:rsidRPr="009A466D">
        <w:rPr>
          <w:rFonts w:hint="eastAsia"/>
          <w:b/>
          <w:i/>
          <w:sz w:val="22"/>
          <w:szCs w:val="22"/>
          <w:lang w:eastAsia="ja-JP"/>
        </w:rPr>
        <w:t>関節障害</w:t>
      </w:r>
      <w:r w:rsidR="00D44640">
        <w:rPr>
          <w:rFonts w:hint="eastAsia"/>
          <w:sz w:val="22"/>
          <w:szCs w:val="22"/>
          <w:lang w:eastAsia="ja-JP"/>
        </w:rPr>
        <w:t>」</w:t>
      </w:r>
      <w:r w:rsidR="00EF16CC" w:rsidRPr="009A466D">
        <w:rPr>
          <w:rFonts w:hint="eastAsia"/>
          <w:sz w:val="22"/>
          <w:szCs w:val="22"/>
          <w:lang w:eastAsia="ja-JP"/>
        </w:rPr>
        <w:t>、</w:t>
      </w:r>
      <w:r w:rsidR="00D03224">
        <w:rPr>
          <w:rFonts w:hint="eastAsia"/>
          <w:sz w:val="22"/>
          <w:szCs w:val="22"/>
          <w:lang w:eastAsia="ja-JP"/>
        </w:rPr>
        <w:t>「</w:t>
      </w:r>
      <w:r w:rsidR="00EF16CC" w:rsidRPr="009A466D">
        <w:rPr>
          <w:rFonts w:hint="eastAsia"/>
          <w:b/>
          <w:sz w:val="22"/>
          <w:szCs w:val="22"/>
          <w:lang w:eastAsia="ja-JP"/>
        </w:rPr>
        <w:t xml:space="preserve">HLT; </w:t>
      </w:r>
      <w:r w:rsidR="00EF16CC" w:rsidRPr="009A466D">
        <w:rPr>
          <w:rFonts w:hint="eastAsia"/>
          <w:b/>
          <w:i/>
          <w:sz w:val="22"/>
          <w:szCs w:val="22"/>
          <w:lang w:eastAsia="ja-JP"/>
        </w:rPr>
        <w:t>筋感染および炎症</w:t>
      </w:r>
      <w:r w:rsidR="00D44640">
        <w:rPr>
          <w:rFonts w:hint="eastAsia"/>
          <w:sz w:val="22"/>
          <w:szCs w:val="22"/>
          <w:lang w:eastAsia="ja-JP"/>
        </w:rPr>
        <w:t>」</w:t>
      </w:r>
      <w:r w:rsidR="00EF16CC" w:rsidRPr="009A466D">
        <w:rPr>
          <w:rFonts w:hint="eastAsia"/>
          <w:sz w:val="22"/>
          <w:szCs w:val="22"/>
          <w:lang w:eastAsia="ja-JP"/>
        </w:rPr>
        <w:t>がリンクする</w:t>
      </w:r>
      <w:r w:rsidR="00D03224">
        <w:rPr>
          <w:rFonts w:hint="eastAsia"/>
          <w:sz w:val="22"/>
          <w:szCs w:val="22"/>
          <w:lang w:eastAsia="ja-JP"/>
        </w:rPr>
        <w:t>「</w:t>
      </w:r>
      <w:r w:rsidRPr="009A466D">
        <w:rPr>
          <w:rFonts w:hint="eastAsia"/>
          <w:b/>
          <w:sz w:val="22"/>
          <w:szCs w:val="22"/>
          <w:lang w:eastAsia="ja-JP"/>
        </w:rPr>
        <w:t>HLGT;</w:t>
      </w:r>
      <w:r w:rsidR="00402B3D" w:rsidRPr="009A466D">
        <w:rPr>
          <w:rFonts w:hint="eastAsia"/>
          <w:b/>
          <w:sz w:val="22"/>
          <w:szCs w:val="22"/>
          <w:lang w:eastAsia="ja-JP"/>
        </w:rPr>
        <w:t xml:space="preserve"> </w:t>
      </w:r>
      <w:r w:rsidRPr="009A466D">
        <w:rPr>
          <w:rFonts w:hint="eastAsia"/>
          <w:b/>
          <w:i/>
          <w:sz w:val="22"/>
          <w:szCs w:val="22"/>
          <w:lang w:eastAsia="ja-JP"/>
        </w:rPr>
        <w:t>筋障害</w:t>
      </w:r>
      <w:r w:rsidR="00D44640">
        <w:rPr>
          <w:rFonts w:hint="eastAsia"/>
          <w:sz w:val="22"/>
          <w:szCs w:val="22"/>
          <w:lang w:eastAsia="ja-JP"/>
        </w:rPr>
        <w:t>」</w:t>
      </w:r>
      <w:r w:rsidR="00EF16CC" w:rsidRPr="009A466D">
        <w:rPr>
          <w:rFonts w:hint="eastAsia"/>
          <w:sz w:val="22"/>
          <w:szCs w:val="22"/>
          <w:lang w:eastAsia="ja-JP"/>
        </w:rPr>
        <w:t>である。</w:t>
      </w:r>
      <w:r w:rsidRPr="009A466D">
        <w:rPr>
          <w:rFonts w:hint="eastAsia"/>
          <w:sz w:val="22"/>
          <w:szCs w:val="22"/>
          <w:lang w:eastAsia="ja-JP"/>
        </w:rPr>
        <w:t>さらに</w:t>
      </w:r>
      <w:r w:rsidR="002828F2" w:rsidRPr="009A466D">
        <w:rPr>
          <w:rFonts w:hint="eastAsia"/>
          <w:sz w:val="22"/>
          <w:szCs w:val="22"/>
          <w:lang w:eastAsia="ja-JP"/>
        </w:rPr>
        <w:t>、</w:t>
      </w:r>
      <w:r w:rsidRPr="009A466D">
        <w:rPr>
          <w:rFonts w:hint="eastAsia"/>
          <w:sz w:val="22"/>
          <w:szCs w:val="22"/>
          <w:lang w:eastAsia="ja-JP"/>
        </w:rPr>
        <w:t>この</w:t>
      </w:r>
      <w:r w:rsidR="005F5F6F" w:rsidRPr="009A466D">
        <w:rPr>
          <w:rFonts w:hint="eastAsia"/>
          <w:sz w:val="22"/>
          <w:szCs w:val="22"/>
          <w:lang w:eastAsia="ja-JP"/>
        </w:rPr>
        <w:t>三つ</w:t>
      </w:r>
      <w:r w:rsidRPr="009A466D">
        <w:rPr>
          <w:rFonts w:hint="eastAsia"/>
          <w:sz w:val="22"/>
          <w:szCs w:val="22"/>
          <w:lang w:eastAsia="ja-JP"/>
        </w:rPr>
        <w:t>の</w:t>
      </w:r>
      <w:r w:rsidRPr="009A466D">
        <w:rPr>
          <w:rFonts w:hint="eastAsia"/>
          <w:sz w:val="22"/>
          <w:szCs w:val="22"/>
          <w:lang w:eastAsia="ja-JP"/>
        </w:rPr>
        <w:t>HLT</w:t>
      </w:r>
      <w:r w:rsidR="009A3A95" w:rsidRPr="009A466D">
        <w:rPr>
          <w:rFonts w:hint="eastAsia"/>
          <w:sz w:val="22"/>
          <w:szCs w:val="22"/>
          <w:lang w:eastAsia="ja-JP"/>
        </w:rPr>
        <w:t>に加え</w:t>
      </w:r>
      <w:r w:rsidRPr="009A466D">
        <w:rPr>
          <w:rFonts w:hint="eastAsia"/>
          <w:sz w:val="22"/>
          <w:szCs w:val="22"/>
          <w:lang w:eastAsia="ja-JP"/>
        </w:rPr>
        <w:t>、</w:t>
      </w:r>
      <w:r w:rsidR="00DA74A4" w:rsidRPr="009A466D">
        <w:rPr>
          <w:rFonts w:hint="eastAsia"/>
          <w:sz w:val="22"/>
          <w:szCs w:val="22"/>
          <w:lang w:eastAsia="ja-JP"/>
        </w:rPr>
        <w:t>本</w:t>
      </w:r>
      <w:r w:rsidR="00DA74A4" w:rsidRPr="009A466D">
        <w:rPr>
          <w:rFonts w:hint="eastAsia"/>
          <w:sz w:val="22"/>
          <w:szCs w:val="22"/>
          <w:lang w:eastAsia="ja-JP"/>
        </w:rPr>
        <w:t>SOC</w:t>
      </w:r>
      <w:r w:rsidRPr="009A466D">
        <w:rPr>
          <w:rFonts w:hint="eastAsia"/>
          <w:sz w:val="22"/>
          <w:szCs w:val="22"/>
          <w:lang w:eastAsia="ja-JP"/>
        </w:rPr>
        <w:t>に属するその他の感染症は</w:t>
      </w:r>
      <w:r w:rsidR="00D03224">
        <w:rPr>
          <w:rFonts w:hint="eastAsia"/>
          <w:sz w:val="22"/>
          <w:szCs w:val="22"/>
          <w:lang w:eastAsia="ja-JP"/>
        </w:rPr>
        <w:t>「</w:t>
      </w:r>
      <w:r w:rsidRPr="009A466D">
        <w:rPr>
          <w:rFonts w:hint="eastAsia"/>
          <w:b/>
          <w:sz w:val="22"/>
          <w:szCs w:val="22"/>
          <w:lang w:eastAsia="ja-JP"/>
        </w:rPr>
        <w:t>HLGT;</w:t>
      </w:r>
      <w:r w:rsidR="00402B3D" w:rsidRPr="009A466D">
        <w:rPr>
          <w:rFonts w:hint="eastAsia"/>
          <w:b/>
          <w:sz w:val="22"/>
          <w:szCs w:val="22"/>
          <w:lang w:eastAsia="ja-JP"/>
        </w:rPr>
        <w:t xml:space="preserve"> </w:t>
      </w:r>
      <w:r w:rsidRPr="009A466D">
        <w:rPr>
          <w:rFonts w:hint="eastAsia"/>
          <w:b/>
          <w:i/>
          <w:sz w:val="22"/>
          <w:szCs w:val="22"/>
          <w:lang w:eastAsia="ja-JP"/>
        </w:rPr>
        <w:t>筋骨格系および結合組織障害</w:t>
      </w:r>
      <w:r w:rsidR="00695F65" w:rsidRPr="00695F65">
        <w:rPr>
          <w:rFonts w:hint="eastAsia"/>
          <w:b/>
          <w:i/>
          <w:sz w:val="22"/>
          <w:szCs w:val="22"/>
          <w:lang w:eastAsia="ja-JP"/>
        </w:rPr>
        <w:t>ＮＥＣ</w:t>
      </w:r>
      <w:r w:rsidR="00D44640">
        <w:rPr>
          <w:rFonts w:hint="eastAsia"/>
          <w:sz w:val="22"/>
          <w:szCs w:val="22"/>
          <w:lang w:eastAsia="ja-JP"/>
        </w:rPr>
        <w:t>」</w:t>
      </w:r>
      <w:r w:rsidRPr="009A466D">
        <w:rPr>
          <w:rFonts w:hint="eastAsia"/>
          <w:sz w:val="22"/>
          <w:szCs w:val="22"/>
          <w:lang w:eastAsia="ja-JP"/>
        </w:rPr>
        <w:t>の下の</w:t>
      </w:r>
      <w:r w:rsidR="00D03224">
        <w:rPr>
          <w:rFonts w:hint="eastAsia"/>
          <w:sz w:val="22"/>
          <w:szCs w:val="22"/>
          <w:lang w:eastAsia="ja-JP"/>
        </w:rPr>
        <w:t>「</w:t>
      </w:r>
      <w:r w:rsidRPr="009A466D">
        <w:rPr>
          <w:rFonts w:hint="eastAsia"/>
          <w:b/>
          <w:sz w:val="22"/>
          <w:szCs w:val="22"/>
          <w:lang w:eastAsia="ja-JP"/>
        </w:rPr>
        <w:t>HLT;</w:t>
      </w:r>
      <w:r w:rsidR="00402B3D" w:rsidRPr="009A466D">
        <w:rPr>
          <w:rFonts w:hint="eastAsia"/>
          <w:b/>
          <w:sz w:val="22"/>
          <w:szCs w:val="22"/>
          <w:lang w:eastAsia="ja-JP"/>
        </w:rPr>
        <w:t xml:space="preserve"> </w:t>
      </w:r>
      <w:r w:rsidRPr="009A466D">
        <w:rPr>
          <w:rFonts w:hint="eastAsia"/>
          <w:b/>
          <w:i/>
          <w:sz w:val="22"/>
          <w:szCs w:val="22"/>
          <w:lang w:eastAsia="ja-JP"/>
        </w:rPr>
        <w:t>筋骨格系および結合組織感染および炎症</w:t>
      </w:r>
      <w:r w:rsidR="00695F65" w:rsidRPr="00695F65">
        <w:rPr>
          <w:rFonts w:hint="eastAsia"/>
          <w:b/>
          <w:i/>
          <w:sz w:val="22"/>
          <w:szCs w:val="22"/>
          <w:lang w:eastAsia="ja-JP"/>
        </w:rPr>
        <w:t>ＮＥＣ</w:t>
      </w:r>
      <w:r w:rsidR="00D44640">
        <w:rPr>
          <w:rFonts w:hint="eastAsia"/>
          <w:sz w:val="22"/>
          <w:szCs w:val="22"/>
          <w:lang w:eastAsia="ja-JP"/>
        </w:rPr>
        <w:t>」</w:t>
      </w:r>
      <w:r w:rsidRPr="009A466D">
        <w:rPr>
          <w:rFonts w:hint="eastAsia"/>
          <w:sz w:val="22"/>
          <w:szCs w:val="22"/>
          <w:lang w:eastAsia="ja-JP"/>
        </w:rPr>
        <w:t>に</w:t>
      </w:r>
      <w:r w:rsidR="00537117" w:rsidRPr="009A466D">
        <w:rPr>
          <w:rFonts w:hint="eastAsia"/>
          <w:sz w:val="22"/>
          <w:szCs w:val="22"/>
          <w:lang w:eastAsia="ja-JP"/>
        </w:rPr>
        <w:t>取り纏めら</w:t>
      </w:r>
      <w:r w:rsidRPr="009A466D">
        <w:rPr>
          <w:rFonts w:hint="eastAsia"/>
          <w:sz w:val="22"/>
          <w:szCs w:val="22"/>
          <w:lang w:eastAsia="ja-JP"/>
        </w:rPr>
        <w:t>れている。</w:t>
      </w:r>
    </w:p>
    <w:p w14:paraId="2558B347" w14:textId="77777777" w:rsidR="00705D39" w:rsidRDefault="00D03224" w:rsidP="00E41AA8">
      <w:pPr>
        <w:pStyle w:val="a8"/>
        <w:spacing w:beforeLines="50" w:before="120"/>
        <w:rPr>
          <w:sz w:val="22"/>
          <w:szCs w:val="22"/>
          <w:lang w:eastAsia="ja-JP"/>
        </w:rPr>
      </w:pPr>
      <w:r>
        <w:rPr>
          <w:rFonts w:hint="eastAsia"/>
          <w:sz w:val="22"/>
          <w:szCs w:val="22"/>
          <w:lang w:eastAsia="ja-JP"/>
        </w:rPr>
        <w:t>「</w:t>
      </w:r>
      <w:r w:rsidR="0064051F" w:rsidRPr="009A466D">
        <w:rPr>
          <w:rFonts w:hint="eastAsia"/>
          <w:b/>
          <w:sz w:val="22"/>
          <w:szCs w:val="22"/>
          <w:lang w:eastAsia="ja-JP"/>
        </w:rPr>
        <w:t>HLGT;</w:t>
      </w:r>
      <w:r w:rsidR="005842BD" w:rsidRPr="009A466D">
        <w:rPr>
          <w:rFonts w:hint="eastAsia"/>
          <w:b/>
          <w:sz w:val="22"/>
          <w:szCs w:val="22"/>
          <w:lang w:eastAsia="ja-JP"/>
        </w:rPr>
        <w:t xml:space="preserve"> </w:t>
      </w:r>
      <w:r w:rsidR="0064051F" w:rsidRPr="009A466D">
        <w:rPr>
          <w:rFonts w:hint="eastAsia"/>
          <w:b/>
          <w:i/>
          <w:sz w:val="22"/>
          <w:szCs w:val="22"/>
          <w:lang w:eastAsia="ja-JP"/>
        </w:rPr>
        <w:t>筋骨格系および結合組織新生物</w:t>
      </w:r>
      <w:r w:rsidR="00D44640">
        <w:rPr>
          <w:rFonts w:hint="eastAsia"/>
          <w:sz w:val="22"/>
          <w:szCs w:val="22"/>
          <w:lang w:eastAsia="ja-JP"/>
        </w:rPr>
        <w:t>」</w:t>
      </w:r>
      <w:r w:rsidR="0064051F" w:rsidRPr="009A466D">
        <w:rPr>
          <w:rFonts w:hint="eastAsia"/>
          <w:sz w:val="22"/>
          <w:szCs w:val="22"/>
          <w:lang w:eastAsia="ja-JP"/>
        </w:rPr>
        <w:t>の</w:t>
      </w:r>
      <w:r w:rsidR="005842BD" w:rsidRPr="009A466D">
        <w:rPr>
          <w:rFonts w:hint="eastAsia"/>
          <w:sz w:val="22"/>
          <w:szCs w:val="22"/>
          <w:lang w:eastAsia="ja-JP"/>
        </w:rPr>
        <w:t>下位</w:t>
      </w:r>
      <w:r w:rsidR="0064051F" w:rsidRPr="009A466D">
        <w:rPr>
          <w:rFonts w:hint="eastAsia"/>
          <w:sz w:val="22"/>
          <w:szCs w:val="22"/>
          <w:lang w:eastAsia="ja-JP"/>
        </w:rPr>
        <w:t>に</w:t>
      </w:r>
      <w:r w:rsidR="005842BD" w:rsidRPr="009A466D">
        <w:rPr>
          <w:rFonts w:hint="eastAsia"/>
          <w:sz w:val="22"/>
          <w:szCs w:val="22"/>
          <w:lang w:eastAsia="ja-JP"/>
        </w:rPr>
        <w:t>は、良性新生物、悪性新生物および良性・悪性を特定しない新生物</w:t>
      </w:r>
      <w:r w:rsidR="0064051F" w:rsidRPr="009A466D">
        <w:rPr>
          <w:rFonts w:hint="eastAsia"/>
          <w:sz w:val="22"/>
          <w:szCs w:val="22"/>
          <w:lang w:eastAsia="ja-JP"/>
        </w:rPr>
        <w:t>の</w:t>
      </w:r>
      <w:r w:rsidR="005F5F6F" w:rsidRPr="009A466D">
        <w:rPr>
          <w:rFonts w:hint="eastAsia"/>
          <w:sz w:val="22"/>
          <w:szCs w:val="22"/>
          <w:lang w:eastAsia="ja-JP"/>
        </w:rPr>
        <w:t>三つ</w:t>
      </w:r>
      <w:r w:rsidR="0064051F" w:rsidRPr="009A466D">
        <w:rPr>
          <w:rFonts w:hint="eastAsia"/>
          <w:sz w:val="22"/>
          <w:szCs w:val="22"/>
          <w:lang w:eastAsia="ja-JP"/>
        </w:rPr>
        <w:t>の</w:t>
      </w:r>
      <w:r w:rsidR="0064051F" w:rsidRPr="009A466D">
        <w:rPr>
          <w:rFonts w:hint="eastAsia"/>
          <w:sz w:val="22"/>
          <w:szCs w:val="22"/>
          <w:lang w:eastAsia="ja-JP"/>
        </w:rPr>
        <w:t>HLT</w:t>
      </w:r>
      <w:r w:rsidR="0064051F" w:rsidRPr="009A466D">
        <w:rPr>
          <w:rFonts w:hint="eastAsia"/>
          <w:sz w:val="22"/>
          <w:szCs w:val="22"/>
          <w:lang w:eastAsia="ja-JP"/>
        </w:rPr>
        <w:t>が設けられている。</w:t>
      </w:r>
    </w:p>
    <w:p w14:paraId="56E283E2"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6.15.2</w:t>
      </w:r>
      <w:r w:rsidRPr="0000152A">
        <w:rPr>
          <w:rFonts w:ascii="ＭＳ Ｐゴシック" w:eastAsia="ＭＳ Ｐゴシック" w:hAnsi="ＭＳ Ｐゴシック" w:hint="eastAsia"/>
          <w:b/>
          <w:sz w:val="22"/>
          <w:szCs w:val="22"/>
          <w:lang w:eastAsia="ja-JP"/>
        </w:rPr>
        <w:tab/>
        <w:t>取り決め事項および例外</w:t>
      </w:r>
    </w:p>
    <w:p w14:paraId="4AEA4DD1" w14:textId="77777777" w:rsidR="00705D39" w:rsidRDefault="0064051F"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Pr="009A466D">
        <w:rPr>
          <w:rFonts w:hint="eastAsia"/>
          <w:sz w:val="22"/>
          <w:szCs w:val="22"/>
          <w:lang w:eastAsia="ja-JP"/>
        </w:rPr>
        <w:t>に属する</w:t>
      </w:r>
      <w:r w:rsidR="00D03224">
        <w:rPr>
          <w:rFonts w:hint="eastAsia"/>
          <w:sz w:val="22"/>
          <w:szCs w:val="22"/>
          <w:lang w:eastAsia="ja-JP"/>
        </w:rPr>
        <w:t>「</w:t>
      </w:r>
      <w:r w:rsidRPr="009A466D">
        <w:rPr>
          <w:rFonts w:hint="eastAsia"/>
          <w:b/>
          <w:sz w:val="22"/>
          <w:szCs w:val="22"/>
          <w:lang w:eastAsia="ja-JP"/>
        </w:rPr>
        <w:t>HLGT;</w:t>
      </w:r>
      <w:r w:rsidR="00B6563F" w:rsidRPr="009A466D">
        <w:rPr>
          <w:rFonts w:hint="eastAsia"/>
          <w:b/>
          <w:sz w:val="22"/>
          <w:szCs w:val="22"/>
          <w:lang w:eastAsia="ja-JP"/>
        </w:rPr>
        <w:t xml:space="preserve"> </w:t>
      </w:r>
      <w:r w:rsidRPr="009A466D">
        <w:rPr>
          <w:rFonts w:hint="eastAsia"/>
          <w:b/>
          <w:i/>
          <w:sz w:val="22"/>
          <w:szCs w:val="22"/>
          <w:lang w:eastAsia="ja-JP"/>
        </w:rPr>
        <w:t>骨折</w:t>
      </w:r>
      <w:r w:rsidR="00D44640">
        <w:rPr>
          <w:rFonts w:hint="eastAsia"/>
          <w:sz w:val="22"/>
          <w:szCs w:val="22"/>
          <w:lang w:eastAsia="ja-JP"/>
        </w:rPr>
        <w:t>」</w:t>
      </w:r>
      <w:r w:rsidRPr="009A466D">
        <w:rPr>
          <w:rFonts w:hint="eastAsia"/>
          <w:sz w:val="22"/>
          <w:szCs w:val="22"/>
          <w:lang w:eastAsia="ja-JP"/>
        </w:rPr>
        <w:t>は、</w:t>
      </w:r>
      <w:r w:rsidR="00D03224">
        <w:rPr>
          <w:rFonts w:hint="eastAsia"/>
          <w:sz w:val="22"/>
          <w:szCs w:val="22"/>
          <w:lang w:eastAsia="ja-JP"/>
        </w:rPr>
        <w:t>「</w:t>
      </w:r>
      <w:r w:rsidRPr="009A466D">
        <w:rPr>
          <w:rFonts w:hint="eastAsia"/>
          <w:b/>
          <w:sz w:val="22"/>
          <w:szCs w:val="22"/>
          <w:lang w:eastAsia="ja-JP"/>
        </w:rPr>
        <w:t>SOC;</w:t>
      </w:r>
      <w:r w:rsidR="00B6563F" w:rsidRPr="009A466D">
        <w:rPr>
          <w:rFonts w:hint="eastAsia"/>
          <w:b/>
          <w:sz w:val="22"/>
          <w:szCs w:val="22"/>
          <w:lang w:eastAsia="ja-JP"/>
        </w:rPr>
        <w:t xml:space="preserve"> </w:t>
      </w:r>
      <w:r w:rsidRPr="009A466D">
        <w:rPr>
          <w:rFonts w:hint="eastAsia"/>
          <w:b/>
          <w:sz w:val="22"/>
          <w:szCs w:val="22"/>
          <w:lang w:eastAsia="ja-JP"/>
        </w:rPr>
        <w:t>傷害、中毒および処置合併症</w:t>
      </w:r>
      <w:r w:rsidR="00D44640">
        <w:rPr>
          <w:rFonts w:hint="eastAsia"/>
          <w:sz w:val="22"/>
          <w:szCs w:val="22"/>
          <w:lang w:eastAsia="ja-JP"/>
        </w:rPr>
        <w:t>」</w:t>
      </w:r>
      <w:r w:rsidRPr="009A466D">
        <w:rPr>
          <w:rFonts w:hint="eastAsia"/>
          <w:sz w:val="22"/>
          <w:szCs w:val="22"/>
          <w:lang w:eastAsia="ja-JP"/>
        </w:rPr>
        <w:t>のなかの</w:t>
      </w:r>
      <w:r w:rsidR="00D03224">
        <w:rPr>
          <w:rFonts w:hint="eastAsia"/>
          <w:sz w:val="22"/>
          <w:szCs w:val="22"/>
          <w:lang w:eastAsia="ja-JP"/>
        </w:rPr>
        <w:t>「</w:t>
      </w:r>
      <w:r w:rsidRPr="009A466D">
        <w:rPr>
          <w:rFonts w:hint="eastAsia"/>
          <w:b/>
          <w:sz w:val="22"/>
          <w:szCs w:val="22"/>
          <w:lang w:eastAsia="ja-JP"/>
        </w:rPr>
        <w:t>HLGT;</w:t>
      </w:r>
      <w:r w:rsidR="00B6563F" w:rsidRPr="009A466D">
        <w:rPr>
          <w:rFonts w:hint="eastAsia"/>
          <w:b/>
          <w:sz w:val="22"/>
          <w:szCs w:val="22"/>
          <w:lang w:eastAsia="ja-JP"/>
        </w:rPr>
        <w:t xml:space="preserve"> </w:t>
      </w:r>
      <w:r w:rsidRPr="009A466D">
        <w:rPr>
          <w:rFonts w:hint="eastAsia"/>
          <w:b/>
          <w:i/>
          <w:sz w:val="22"/>
          <w:szCs w:val="22"/>
          <w:lang w:eastAsia="ja-JP"/>
        </w:rPr>
        <w:t>骨および関節損傷</w:t>
      </w:r>
      <w:r w:rsidR="00D44640">
        <w:rPr>
          <w:rFonts w:hint="eastAsia"/>
          <w:sz w:val="22"/>
          <w:szCs w:val="22"/>
          <w:lang w:eastAsia="ja-JP"/>
        </w:rPr>
        <w:t>」</w:t>
      </w:r>
      <w:r w:rsidRPr="009A466D">
        <w:rPr>
          <w:rFonts w:hint="eastAsia"/>
          <w:sz w:val="22"/>
          <w:szCs w:val="22"/>
          <w:lang w:eastAsia="ja-JP"/>
        </w:rPr>
        <w:t>に密接に関連している。外傷、中毒および処置による合併症に起因する状態に関する用語は</w:t>
      </w:r>
      <w:r w:rsidR="00D03224">
        <w:rPr>
          <w:rFonts w:hint="eastAsia"/>
          <w:sz w:val="22"/>
          <w:szCs w:val="22"/>
          <w:lang w:eastAsia="ja-JP"/>
        </w:rPr>
        <w:t>「</w:t>
      </w:r>
      <w:r w:rsidRPr="009A466D">
        <w:rPr>
          <w:rFonts w:hint="eastAsia"/>
          <w:b/>
          <w:sz w:val="22"/>
          <w:szCs w:val="22"/>
          <w:lang w:eastAsia="ja-JP"/>
        </w:rPr>
        <w:t>SOC;</w:t>
      </w:r>
      <w:r w:rsidR="00B6563F" w:rsidRPr="009A466D">
        <w:rPr>
          <w:rFonts w:hint="eastAsia"/>
          <w:b/>
          <w:sz w:val="22"/>
          <w:szCs w:val="22"/>
          <w:lang w:eastAsia="ja-JP"/>
        </w:rPr>
        <w:t xml:space="preserve"> </w:t>
      </w:r>
      <w:r w:rsidRPr="009A466D">
        <w:rPr>
          <w:rFonts w:hint="eastAsia"/>
          <w:b/>
          <w:i/>
          <w:sz w:val="22"/>
          <w:szCs w:val="22"/>
          <w:lang w:eastAsia="ja-JP"/>
        </w:rPr>
        <w:t>傷害、中毒および処置合併症</w:t>
      </w:r>
      <w:r w:rsidR="00D44640">
        <w:rPr>
          <w:rFonts w:hint="eastAsia"/>
          <w:b/>
          <w:i/>
          <w:sz w:val="22"/>
          <w:szCs w:val="22"/>
          <w:lang w:eastAsia="ja-JP"/>
        </w:rPr>
        <w:t>」</w:t>
      </w:r>
      <w:r w:rsidRPr="009A466D">
        <w:rPr>
          <w:rFonts w:hint="eastAsia"/>
          <w:sz w:val="22"/>
          <w:szCs w:val="22"/>
          <w:lang w:eastAsia="ja-JP"/>
        </w:rPr>
        <w:t>をプライマリー</w:t>
      </w:r>
      <w:r w:rsidRPr="009A466D">
        <w:rPr>
          <w:rFonts w:hint="eastAsia"/>
          <w:sz w:val="22"/>
          <w:szCs w:val="22"/>
          <w:lang w:eastAsia="ja-JP"/>
        </w:rPr>
        <w:t>SOC</w:t>
      </w:r>
      <w:r w:rsidRPr="009A466D">
        <w:rPr>
          <w:rFonts w:hint="eastAsia"/>
          <w:sz w:val="22"/>
          <w:szCs w:val="22"/>
          <w:lang w:eastAsia="ja-JP"/>
        </w:rPr>
        <w:t>としている。骨折のほとんどは外傷によるため、</w:t>
      </w:r>
      <w:r w:rsidR="00D03224">
        <w:rPr>
          <w:rFonts w:hint="eastAsia"/>
          <w:sz w:val="22"/>
          <w:szCs w:val="22"/>
          <w:lang w:eastAsia="ja-JP"/>
        </w:rPr>
        <w:t>「</w:t>
      </w:r>
      <w:r w:rsidRPr="009A466D">
        <w:rPr>
          <w:rFonts w:hint="eastAsia"/>
          <w:b/>
          <w:sz w:val="22"/>
          <w:szCs w:val="22"/>
          <w:lang w:eastAsia="ja-JP"/>
        </w:rPr>
        <w:t>SOC;</w:t>
      </w:r>
      <w:r w:rsidR="00B6563F" w:rsidRPr="009A466D">
        <w:rPr>
          <w:rFonts w:hint="eastAsia"/>
          <w:b/>
          <w:sz w:val="22"/>
          <w:szCs w:val="22"/>
          <w:lang w:eastAsia="ja-JP"/>
        </w:rPr>
        <w:t xml:space="preserve"> </w:t>
      </w:r>
      <w:r w:rsidRPr="009A466D">
        <w:rPr>
          <w:rFonts w:hint="eastAsia"/>
          <w:b/>
          <w:i/>
          <w:sz w:val="22"/>
          <w:szCs w:val="22"/>
          <w:lang w:eastAsia="ja-JP"/>
        </w:rPr>
        <w:t>傷害、中毒および処置合併症</w:t>
      </w:r>
      <w:r w:rsidR="00D44640">
        <w:rPr>
          <w:rFonts w:hint="eastAsia"/>
          <w:sz w:val="22"/>
          <w:szCs w:val="22"/>
          <w:lang w:eastAsia="ja-JP"/>
        </w:rPr>
        <w:t>」</w:t>
      </w:r>
      <w:r w:rsidRPr="009A466D">
        <w:rPr>
          <w:rFonts w:hint="eastAsia"/>
          <w:sz w:val="22"/>
          <w:szCs w:val="22"/>
          <w:lang w:eastAsia="ja-JP"/>
        </w:rPr>
        <w:t>をプライマリー</w:t>
      </w:r>
      <w:r w:rsidRPr="009A466D">
        <w:rPr>
          <w:rFonts w:hint="eastAsia"/>
          <w:sz w:val="22"/>
          <w:szCs w:val="22"/>
          <w:lang w:eastAsia="ja-JP"/>
        </w:rPr>
        <w:t>SOC</w:t>
      </w:r>
      <w:r w:rsidRPr="009A466D">
        <w:rPr>
          <w:rFonts w:hint="eastAsia"/>
          <w:sz w:val="22"/>
          <w:szCs w:val="22"/>
          <w:lang w:eastAsia="ja-JP"/>
        </w:rPr>
        <w:t>としているが、病的骨折及び骨粗鬆症性骨折は</w:t>
      </w:r>
      <w:r w:rsidR="00D03224">
        <w:rPr>
          <w:rFonts w:hint="eastAsia"/>
          <w:sz w:val="22"/>
          <w:szCs w:val="22"/>
          <w:lang w:eastAsia="ja-JP"/>
        </w:rPr>
        <w:t>「</w:t>
      </w:r>
      <w:r w:rsidRPr="009A466D">
        <w:rPr>
          <w:rFonts w:hint="eastAsia"/>
          <w:b/>
          <w:bCs/>
          <w:iCs/>
          <w:sz w:val="22"/>
          <w:szCs w:val="22"/>
          <w:lang w:eastAsia="ja-JP"/>
        </w:rPr>
        <w:t>SOC;</w:t>
      </w:r>
      <w:r w:rsidR="00B6563F" w:rsidRPr="009A466D">
        <w:rPr>
          <w:rFonts w:hint="eastAsia"/>
          <w:b/>
          <w:bCs/>
          <w:iCs/>
          <w:sz w:val="22"/>
          <w:szCs w:val="22"/>
          <w:lang w:eastAsia="ja-JP"/>
        </w:rPr>
        <w:t xml:space="preserve"> </w:t>
      </w:r>
      <w:r w:rsidRPr="009A466D">
        <w:rPr>
          <w:rFonts w:hint="eastAsia"/>
          <w:b/>
          <w:bCs/>
          <w:i/>
          <w:iCs/>
          <w:sz w:val="22"/>
          <w:szCs w:val="22"/>
          <w:lang w:eastAsia="ja-JP"/>
        </w:rPr>
        <w:t>筋骨格系および結合組織障害</w:t>
      </w:r>
      <w:r w:rsidR="00D44640">
        <w:rPr>
          <w:rFonts w:hint="eastAsia"/>
          <w:sz w:val="22"/>
          <w:szCs w:val="22"/>
          <w:lang w:eastAsia="ja-JP"/>
        </w:rPr>
        <w:t>」</w:t>
      </w:r>
      <w:r w:rsidRPr="009A466D">
        <w:rPr>
          <w:rFonts w:hint="eastAsia"/>
          <w:sz w:val="22"/>
          <w:szCs w:val="22"/>
          <w:lang w:eastAsia="ja-JP"/>
        </w:rPr>
        <w:t>をプライマリー</w:t>
      </w:r>
      <w:r w:rsidRPr="009A466D">
        <w:rPr>
          <w:rFonts w:hint="eastAsia"/>
          <w:sz w:val="22"/>
          <w:szCs w:val="22"/>
          <w:lang w:eastAsia="ja-JP"/>
        </w:rPr>
        <w:t>SOC</w:t>
      </w:r>
      <w:r w:rsidRPr="009A466D">
        <w:rPr>
          <w:rFonts w:hint="eastAsia"/>
          <w:sz w:val="22"/>
          <w:szCs w:val="22"/>
          <w:lang w:eastAsia="ja-JP"/>
        </w:rPr>
        <w:t>としている。</w:t>
      </w:r>
    </w:p>
    <w:p w14:paraId="19B8272A" w14:textId="77777777" w:rsidR="00705D39" w:rsidRDefault="00D03224" w:rsidP="00E41AA8">
      <w:pPr>
        <w:spacing w:beforeLines="50" w:before="120"/>
        <w:rPr>
          <w:sz w:val="22"/>
          <w:szCs w:val="22"/>
          <w:lang w:eastAsia="ja-JP"/>
        </w:rPr>
      </w:pPr>
      <w:r>
        <w:rPr>
          <w:sz w:val="22"/>
          <w:szCs w:val="22"/>
          <w:lang w:eastAsia="ja-JP"/>
        </w:rPr>
        <w:t>「</w:t>
      </w:r>
      <w:r w:rsidR="0064051F" w:rsidRPr="009A466D">
        <w:rPr>
          <w:b/>
          <w:sz w:val="22"/>
          <w:szCs w:val="22"/>
          <w:lang w:eastAsia="ja-JP"/>
        </w:rPr>
        <w:t>HLT;</w:t>
      </w:r>
      <w:r w:rsidR="00B6563F" w:rsidRPr="009A466D">
        <w:rPr>
          <w:rFonts w:hint="eastAsia"/>
          <w:b/>
          <w:sz w:val="22"/>
          <w:szCs w:val="22"/>
          <w:lang w:eastAsia="ja-JP"/>
        </w:rPr>
        <w:t xml:space="preserve"> </w:t>
      </w:r>
      <w:r w:rsidR="0064051F" w:rsidRPr="009A466D">
        <w:rPr>
          <w:b/>
          <w:i/>
          <w:sz w:val="22"/>
          <w:szCs w:val="22"/>
          <w:lang w:eastAsia="ja-JP"/>
        </w:rPr>
        <w:t>軟部組織障害ＮＥＣ</w:t>
      </w:r>
      <w:r w:rsidR="00D44640">
        <w:rPr>
          <w:sz w:val="22"/>
          <w:szCs w:val="22"/>
          <w:lang w:eastAsia="ja-JP"/>
        </w:rPr>
        <w:t>」</w:t>
      </w:r>
      <w:r w:rsidR="0064051F" w:rsidRPr="009A466D">
        <w:rPr>
          <w:sz w:val="22"/>
          <w:szCs w:val="22"/>
          <w:lang w:eastAsia="ja-JP"/>
        </w:rPr>
        <w:t>の下には特定部位にリンクできない一般的な軟部組織に関する用語が分類されている。</w:t>
      </w:r>
    </w:p>
    <w:p w14:paraId="48C340BC" w14:textId="77777777" w:rsidR="00705D39" w:rsidRPr="00D934C7" w:rsidRDefault="0064051F" w:rsidP="00E41AA8">
      <w:pPr>
        <w:spacing w:beforeLines="50" w:before="120"/>
        <w:ind w:leftChars="197" w:left="689" w:hanging="216"/>
        <w:rPr>
          <w:b/>
          <w:bCs/>
          <w:sz w:val="22"/>
          <w:szCs w:val="22"/>
          <w:lang w:eastAsia="zh-TW"/>
        </w:rPr>
      </w:pPr>
      <w:r w:rsidRPr="00C72A06">
        <w:rPr>
          <w:bCs/>
          <w:sz w:val="22"/>
          <w:szCs w:val="22"/>
          <w:lang w:eastAsia="zh-TW"/>
        </w:rPr>
        <w:t>(</w:t>
      </w:r>
      <w:r w:rsidRPr="00D934C7">
        <w:rPr>
          <w:bCs/>
          <w:sz w:val="22"/>
          <w:szCs w:val="22"/>
          <w:lang w:eastAsia="zh-TW"/>
        </w:rPr>
        <w:t>JMO</w:t>
      </w:r>
      <w:r w:rsidRPr="00D934C7">
        <w:rPr>
          <w:bCs/>
          <w:sz w:val="22"/>
          <w:szCs w:val="22"/>
          <w:lang w:eastAsia="zh-TW"/>
        </w:rPr>
        <w:t>注</w:t>
      </w:r>
      <w:r w:rsidR="00F16CCD">
        <w:rPr>
          <w:rFonts w:hint="eastAsia"/>
          <w:bCs/>
          <w:sz w:val="22"/>
          <w:szCs w:val="22"/>
          <w:lang w:eastAsia="zh-TW"/>
        </w:rPr>
        <w:t>：</w:t>
      </w:r>
      <w:r w:rsidRPr="00D934C7">
        <w:rPr>
          <w:bCs/>
          <w:sz w:val="22"/>
          <w:szCs w:val="22"/>
          <w:lang w:eastAsia="zh-TW"/>
        </w:rPr>
        <w:t>例</w:t>
      </w:r>
      <w:r w:rsidRPr="00D934C7">
        <w:rPr>
          <w:rFonts w:hint="eastAsia"/>
          <w:bCs/>
          <w:sz w:val="22"/>
          <w:szCs w:val="22"/>
          <w:lang w:eastAsia="zh-TW"/>
        </w:rPr>
        <w:t>：</w:t>
      </w:r>
      <w:r w:rsidR="00D03224" w:rsidRPr="00D934C7">
        <w:rPr>
          <w:bCs/>
          <w:sz w:val="22"/>
          <w:szCs w:val="22"/>
          <w:lang w:eastAsia="zh-TW"/>
        </w:rPr>
        <w:t>「</w:t>
      </w:r>
      <w:r w:rsidRPr="00D934C7">
        <w:rPr>
          <w:b/>
          <w:bCs/>
          <w:iCs/>
          <w:sz w:val="22"/>
          <w:szCs w:val="22"/>
          <w:lang w:eastAsia="zh-TW"/>
        </w:rPr>
        <w:t>PT</w:t>
      </w:r>
      <w:r w:rsidR="00937742" w:rsidRPr="00D934C7">
        <w:rPr>
          <w:rFonts w:hint="eastAsia"/>
          <w:b/>
          <w:bCs/>
          <w:iCs/>
          <w:sz w:val="22"/>
          <w:szCs w:val="22"/>
          <w:lang w:eastAsia="zh-TW"/>
        </w:rPr>
        <w:t xml:space="preserve">; </w:t>
      </w:r>
      <w:r w:rsidRPr="00D934C7">
        <w:rPr>
          <w:b/>
          <w:bCs/>
          <w:i/>
          <w:iCs/>
          <w:sz w:val="22"/>
          <w:szCs w:val="22"/>
          <w:lang w:eastAsia="zh-TW"/>
        </w:rPr>
        <w:t>軟部組織感染</w:t>
      </w:r>
      <w:r w:rsidR="00D44640" w:rsidRPr="00D934C7">
        <w:rPr>
          <w:bCs/>
          <w:sz w:val="22"/>
          <w:szCs w:val="22"/>
          <w:lang w:eastAsia="zh-TW"/>
        </w:rPr>
        <w:t>」</w:t>
      </w:r>
      <w:r w:rsidRPr="00D934C7">
        <w:rPr>
          <w:bCs/>
          <w:sz w:val="22"/>
          <w:szCs w:val="22"/>
          <w:lang w:eastAsia="zh-TW"/>
        </w:rPr>
        <w:t>、</w:t>
      </w:r>
      <w:r w:rsidR="00D03224" w:rsidRPr="00D934C7">
        <w:rPr>
          <w:bCs/>
          <w:sz w:val="22"/>
          <w:szCs w:val="22"/>
          <w:lang w:eastAsia="zh-TW"/>
        </w:rPr>
        <w:t>「</w:t>
      </w:r>
      <w:r w:rsidRPr="00D934C7">
        <w:rPr>
          <w:b/>
          <w:bCs/>
          <w:iCs/>
          <w:sz w:val="22"/>
          <w:szCs w:val="22"/>
          <w:lang w:eastAsia="zh-TW"/>
        </w:rPr>
        <w:t>PT</w:t>
      </w:r>
      <w:r w:rsidR="00937742" w:rsidRPr="00D934C7">
        <w:rPr>
          <w:rFonts w:hint="eastAsia"/>
          <w:b/>
          <w:bCs/>
          <w:iCs/>
          <w:sz w:val="22"/>
          <w:szCs w:val="22"/>
          <w:lang w:eastAsia="zh-TW"/>
        </w:rPr>
        <w:t xml:space="preserve">; </w:t>
      </w:r>
      <w:r w:rsidRPr="00D934C7">
        <w:rPr>
          <w:b/>
          <w:bCs/>
          <w:i/>
          <w:iCs/>
          <w:sz w:val="22"/>
          <w:szCs w:val="22"/>
          <w:lang w:eastAsia="zh-TW"/>
        </w:rPr>
        <w:t>軟部組織出血</w:t>
      </w:r>
      <w:r w:rsidR="00D44640" w:rsidRPr="00D934C7">
        <w:rPr>
          <w:bCs/>
          <w:sz w:val="22"/>
          <w:szCs w:val="22"/>
          <w:lang w:eastAsia="zh-TW"/>
        </w:rPr>
        <w:t>」</w:t>
      </w:r>
      <w:r w:rsidRPr="00D934C7">
        <w:rPr>
          <w:bCs/>
          <w:sz w:val="22"/>
          <w:szCs w:val="22"/>
          <w:lang w:eastAsia="zh-TW"/>
        </w:rPr>
        <w:t>、</w:t>
      </w:r>
      <w:r w:rsidR="00D03224" w:rsidRPr="00D934C7">
        <w:rPr>
          <w:bCs/>
          <w:sz w:val="22"/>
          <w:szCs w:val="22"/>
          <w:lang w:eastAsia="zh-TW"/>
        </w:rPr>
        <w:t>「</w:t>
      </w:r>
      <w:r w:rsidRPr="00D934C7">
        <w:rPr>
          <w:b/>
          <w:bCs/>
          <w:iCs/>
          <w:sz w:val="22"/>
          <w:szCs w:val="22"/>
          <w:lang w:eastAsia="zh-TW"/>
        </w:rPr>
        <w:t>PT</w:t>
      </w:r>
      <w:r w:rsidR="00937742" w:rsidRPr="00D934C7">
        <w:rPr>
          <w:rFonts w:hint="eastAsia"/>
          <w:b/>
          <w:bCs/>
          <w:iCs/>
          <w:sz w:val="22"/>
          <w:szCs w:val="22"/>
          <w:lang w:eastAsia="zh-TW"/>
        </w:rPr>
        <w:t>;</w:t>
      </w:r>
      <w:r w:rsidR="00C8010C" w:rsidRPr="00D934C7">
        <w:rPr>
          <w:rFonts w:hint="eastAsia"/>
          <w:b/>
          <w:bCs/>
          <w:iCs/>
          <w:sz w:val="22"/>
          <w:szCs w:val="22"/>
          <w:lang w:eastAsia="zh-TW"/>
        </w:rPr>
        <w:t xml:space="preserve"> </w:t>
      </w:r>
      <w:r w:rsidRPr="00D934C7">
        <w:rPr>
          <w:b/>
          <w:bCs/>
          <w:i/>
          <w:iCs/>
          <w:sz w:val="22"/>
          <w:szCs w:val="22"/>
          <w:lang w:eastAsia="zh-TW"/>
        </w:rPr>
        <w:t>瘻孔</w:t>
      </w:r>
      <w:r w:rsidR="00D44640" w:rsidRPr="00D934C7">
        <w:rPr>
          <w:bCs/>
          <w:sz w:val="22"/>
          <w:szCs w:val="22"/>
          <w:lang w:eastAsia="zh-TW"/>
        </w:rPr>
        <w:t>」</w:t>
      </w:r>
      <w:r w:rsidRPr="00D934C7">
        <w:rPr>
          <w:bCs/>
          <w:sz w:val="22"/>
          <w:szCs w:val="22"/>
          <w:lang w:eastAsia="zh-TW"/>
        </w:rPr>
        <w:t>)</w:t>
      </w:r>
    </w:p>
    <w:p w14:paraId="05975B45"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20" w:name="_Toc420230510"/>
      <w:bookmarkStart w:id="321" w:name="_Toc420232003"/>
      <w:bookmarkStart w:id="322" w:name="_Toc420292706"/>
      <w:bookmarkStart w:id="323" w:name="_Toc420293051"/>
      <w:bookmarkStart w:id="324" w:name="_Toc427562945"/>
      <w:bookmarkStart w:id="325" w:name="_Toc429210186"/>
      <w:bookmarkStart w:id="326" w:name="_Toc443386843"/>
      <w:bookmarkStart w:id="327" w:name="_Toc459295129"/>
      <w:r w:rsidRPr="007A64A5">
        <w:rPr>
          <w:rFonts w:ascii="ＭＳ Ｐゴシック" w:eastAsia="ＭＳ Ｐゴシック" w:hAnsi="ＭＳ Ｐゴシック" w:hint="eastAsia"/>
          <w:i w:val="0"/>
          <w:sz w:val="24"/>
          <w:szCs w:val="24"/>
          <w:lang w:eastAsia="ja-JP"/>
        </w:rPr>
        <w:lastRenderedPageBreak/>
        <w:t>6.16</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33235F"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良性、悪性および詳細不明の新生物（嚢胞およびポリープを含む）</w:t>
      </w:r>
      <w:bookmarkEnd w:id="320"/>
      <w:bookmarkEnd w:id="321"/>
      <w:bookmarkEnd w:id="322"/>
      <w:bookmarkEnd w:id="323"/>
      <w:bookmarkEnd w:id="324"/>
      <w:bookmarkEnd w:id="325"/>
      <w:r w:rsidR="00D44640">
        <w:rPr>
          <w:rFonts w:ascii="ＭＳ Ｐゴシック" w:eastAsia="ＭＳ Ｐゴシック" w:hAnsi="ＭＳ Ｐゴシック" w:hint="eastAsia"/>
          <w:i w:val="0"/>
          <w:sz w:val="24"/>
          <w:szCs w:val="24"/>
          <w:lang w:eastAsia="ja-JP"/>
        </w:rPr>
        <w:t>」</w:t>
      </w:r>
      <w:bookmarkEnd w:id="326"/>
      <w:bookmarkEnd w:id="327"/>
    </w:p>
    <w:p w14:paraId="1A9519EB"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6.16.1</w:t>
      </w:r>
      <w:r w:rsidRPr="0000152A">
        <w:rPr>
          <w:rFonts w:ascii="ＭＳ Ｐゴシック" w:eastAsia="ＭＳ Ｐゴシック" w:hAnsi="ＭＳ Ｐゴシック" w:hint="eastAsia"/>
          <w:b/>
          <w:sz w:val="22"/>
          <w:szCs w:val="22"/>
          <w:lang w:eastAsia="ja-JP"/>
        </w:rPr>
        <w:tab/>
        <w:t>分類基準</w:t>
      </w:r>
    </w:p>
    <w:p w14:paraId="65101A85" w14:textId="77777777" w:rsidR="00705D39" w:rsidRDefault="00DA74A4"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は解剖学的に分類されており、良性新生物および悪性新生物の病期により、病理学的に更に分類されている。</w:t>
      </w:r>
      <w:r w:rsidR="0064051F" w:rsidRPr="009A466D">
        <w:rPr>
          <w:rFonts w:hint="eastAsia"/>
          <w:sz w:val="22"/>
          <w:szCs w:val="22"/>
          <w:lang w:eastAsia="ja-JP"/>
        </w:rPr>
        <w:t>PT</w:t>
      </w:r>
      <w:r w:rsidR="0064051F" w:rsidRPr="009A466D">
        <w:rPr>
          <w:rFonts w:hint="eastAsia"/>
          <w:sz w:val="22"/>
          <w:szCs w:val="22"/>
          <w:lang w:eastAsia="ja-JP"/>
        </w:rPr>
        <w:t>の出典は、米国国立がん研究所出版の</w:t>
      </w:r>
      <w:r w:rsidR="00D03224">
        <w:rPr>
          <w:rFonts w:hint="eastAsia"/>
          <w:sz w:val="22"/>
          <w:szCs w:val="22"/>
          <w:lang w:eastAsia="ja-JP"/>
        </w:rPr>
        <w:t>「</w:t>
      </w:r>
      <w:r w:rsidR="0064051F" w:rsidRPr="009A466D">
        <w:rPr>
          <w:sz w:val="22"/>
          <w:szCs w:val="22"/>
          <w:lang w:eastAsia="ja-JP"/>
        </w:rPr>
        <w:t>PDQ</w:t>
      </w:r>
      <w:r w:rsidR="0064051F" w:rsidRPr="009A466D">
        <w:rPr>
          <w:rFonts w:hint="eastAsia"/>
          <w:sz w:val="22"/>
          <w:szCs w:val="22"/>
          <w:lang w:eastAsia="ja-JP"/>
        </w:rPr>
        <w:t>（</w:t>
      </w:r>
      <w:r w:rsidR="0064051F" w:rsidRPr="009A466D">
        <w:rPr>
          <w:rFonts w:hint="eastAsia"/>
          <w:sz w:val="22"/>
          <w:szCs w:val="22"/>
          <w:lang w:eastAsia="ja-JP"/>
        </w:rPr>
        <w:t>Physician</w:t>
      </w:r>
      <w:r w:rsidR="0064051F" w:rsidRPr="009A466D">
        <w:rPr>
          <w:sz w:val="22"/>
          <w:szCs w:val="22"/>
          <w:lang w:eastAsia="ja-JP"/>
        </w:rPr>
        <w:t>’</w:t>
      </w:r>
      <w:r w:rsidR="0064051F" w:rsidRPr="009A466D">
        <w:rPr>
          <w:rFonts w:hint="eastAsia"/>
          <w:sz w:val="22"/>
          <w:szCs w:val="22"/>
          <w:lang w:eastAsia="ja-JP"/>
        </w:rPr>
        <w:t>s Data Query</w:t>
      </w:r>
      <w:r w:rsidR="0064051F" w:rsidRPr="009A466D">
        <w:rPr>
          <w:rFonts w:hint="eastAsia"/>
          <w:sz w:val="22"/>
          <w:szCs w:val="22"/>
          <w:lang w:eastAsia="ja-JP"/>
        </w:rPr>
        <w:t>）用語集ガイド</w:t>
      </w:r>
      <w:r w:rsidR="00D44640">
        <w:rPr>
          <w:rFonts w:hint="eastAsia"/>
          <w:sz w:val="22"/>
          <w:szCs w:val="22"/>
          <w:lang w:eastAsia="ja-JP"/>
        </w:rPr>
        <w:t>」</w:t>
      </w:r>
      <w:r w:rsidR="0064051F" w:rsidRPr="009A466D">
        <w:rPr>
          <w:rFonts w:hint="eastAsia"/>
          <w:sz w:val="22"/>
          <w:szCs w:val="22"/>
          <w:lang w:eastAsia="ja-JP"/>
        </w:rPr>
        <w:t>であるが、非ホジキンリンパ腫については、</w:t>
      </w:r>
      <w:r w:rsidR="0064051F" w:rsidRPr="009A466D">
        <w:rPr>
          <w:sz w:val="22"/>
          <w:szCs w:val="22"/>
          <w:lang w:eastAsia="ja-JP"/>
        </w:rPr>
        <w:t>PDQ</w:t>
      </w:r>
      <w:r w:rsidR="0064051F" w:rsidRPr="009A466D">
        <w:rPr>
          <w:rFonts w:hint="eastAsia"/>
          <w:sz w:val="22"/>
          <w:szCs w:val="22"/>
          <w:lang w:eastAsia="ja-JP"/>
        </w:rPr>
        <w:t>用語集ではなく、国際リンパ腫研究グループ</w:t>
      </w:r>
      <w:r w:rsidR="0064051F" w:rsidRPr="009A466D">
        <w:rPr>
          <w:sz w:val="22"/>
          <w:szCs w:val="22"/>
          <w:lang w:eastAsia="ja-JP"/>
        </w:rPr>
        <w:t xml:space="preserve">[NL Harris, ES Jaffe, H Stein, PM Banks, JK Chan, ML Cleary, G Delsol, C De Wolf- Peeters, B Falini, and KC Gatter. </w:t>
      </w:r>
      <w:r w:rsidR="0064051F" w:rsidRPr="009A466D">
        <w:rPr>
          <w:rStyle w:val="aff8"/>
          <w:b w:val="0"/>
          <w:sz w:val="22"/>
          <w:szCs w:val="22"/>
        </w:rPr>
        <w:t>A revised European-American classification of lymphoid neoplasms: a proposal from the International Lymphoma Study Group.</w:t>
      </w:r>
      <w:r w:rsidR="0064051F" w:rsidRPr="009A466D">
        <w:rPr>
          <w:rStyle w:val="aff8"/>
          <w:sz w:val="22"/>
          <w:szCs w:val="22"/>
        </w:rPr>
        <w:t xml:space="preserve"> </w:t>
      </w:r>
      <w:r w:rsidR="0064051F" w:rsidRPr="009A466D">
        <w:rPr>
          <w:sz w:val="22"/>
          <w:szCs w:val="22"/>
          <w:lang w:eastAsia="ja-JP"/>
        </w:rPr>
        <w:t>Blood 1994, 84: 1361-1392]</w:t>
      </w:r>
      <w:r w:rsidR="0064051F" w:rsidRPr="009A466D">
        <w:rPr>
          <w:rFonts w:hint="eastAsia"/>
          <w:sz w:val="22"/>
          <w:szCs w:val="22"/>
          <w:lang w:eastAsia="ja-JP"/>
        </w:rPr>
        <w:t>が作成した疾病分類を優先的に使用している。</w:t>
      </w:r>
      <w:r w:rsidR="00767EEA">
        <w:rPr>
          <w:rFonts w:hint="eastAsia"/>
          <w:sz w:val="22"/>
          <w:szCs w:val="22"/>
          <w:lang w:eastAsia="ja-JP"/>
        </w:rPr>
        <w:t>幾つかの</w:t>
      </w:r>
      <w:r w:rsidR="0064051F" w:rsidRPr="009A466D">
        <w:rPr>
          <w:rFonts w:hint="eastAsia"/>
          <w:sz w:val="22"/>
          <w:szCs w:val="22"/>
          <w:lang w:eastAsia="ja-JP"/>
        </w:rPr>
        <w:t>旧来の分類によるリンパ腫が、</w:t>
      </w:r>
      <w:r w:rsidR="0064051F" w:rsidRPr="009A466D">
        <w:rPr>
          <w:rFonts w:hint="eastAsia"/>
          <w:sz w:val="22"/>
          <w:szCs w:val="22"/>
          <w:lang w:eastAsia="ja-JP"/>
        </w:rPr>
        <w:t>LLT</w:t>
      </w:r>
      <w:r w:rsidR="0064051F" w:rsidRPr="009A466D">
        <w:rPr>
          <w:rFonts w:hint="eastAsia"/>
          <w:sz w:val="22"/>
          <w:szCs w:val="22"/>
          <w:lang w:eastAsia="ja-JP"/>
        </w:rPr>
        <w:t>として含まれている。</w:t>
      </w:r>
    </w:p>
    <w:p w14:paraId="35D64B77" w14:textId="77777777" w:rsidR="00705D39" w:rsidRPr="00A311A1" w:rsidRDefault="0064051F" w:rsidP="00E41AA8">
      <w:pPr>
        <w:spacing w:beforeLines="50" w:before="120"/>
        <w:rPr>
          <w:sz w:val="22"/>
          <w:szCs w:val="22"/>
        </w:rPr>
      </w:pPr>
      <w:r w:rsidRPr="00A311A1">
        <w:rPr>
          <w:rFonts w:hint="eastAsia"/>
          <w:sz w:val="22"/>
          <w:szCs w:val="22"/>
        </w:rPr>
        <w:t>リンパ腫の分類は、</w:t>
      </w:r>
      <w:r w:rsidRPr="00A311A1">
        <w:rPr>
          <w:sz w:val="22"/>
          <w:szCs w:val="22"/>
        </w:rPr>
        <w:t>PT</w:t>
      </w:r>
      <w:r w:rsidRPr="00A311A1">
        <w:rPr>
          <w:rFonts w:hint="eastAsia"/>
          <w:sz w:val="22"/>
          <w:szCs w:val="22"/>
        </w:rPr>
        <w:t>レベル以上では</w:t>
      </w:r>
      <w:r w:rsidRPr="00A311A1">
        <w:rPr>
          <w:sz w:val="22"/>
          <w:szCs w:val="22"/>
        </w:rPr>
        <w:t>REAL Classification</w:t>
      </w:r>
      <w:r w:rsidRPr="00A311A1">
        <w:rPr>
          <w:rFonts w:hint="eastAsia"/>
          <w:sz w:val="22"/>
          <w:szCs w:val="22"/>
        </w:rPr>
        <w:t>（</w:t>
      </w:r>
      <w:r w:rsidRPr="00A311A1">
        <w:rPr>
          <w:sz w:val="22"/>
          <w:szCs w:val="22"/>
        </w:rPr>
        <w:t>Revised European-Amerian Lymphoma Classification</w:t>
      </w:r>
      <w:r w:rsidRPr="00A311A1">
        <w:rPr>
          <w:rFonts w:hint="eastAsia"/>
          <w:sz w:val="22"/>
          <w:szCs w:val="22"/>
        </w:rPr>
        <w:t>）に従い、</w:t>
      </w:r>
      <w:r w:rsidRPr="00A311A1">
        <w:rPr>
          <w:sz w:val="22"/>
          <w:szCs w:val="22"/>
        </w:rPr>
        <w:t>Working Formulation classification</w:t>
      </w:r>
      <w:r w:rsidRPr="00A311A1">
        <w:rPr>
          <w:rFonts w:hint="eastAsia"/>
          <w:sz w:val="22"/>
          <w:szCs w:val="22"/>
        </w:rPr>
        <w:t>は</w:t>
      </w:r>
      <w:r w:rsidRPr="00A311A1">
        <w:rPr>
          <w:sz w:val="22"/>
          <w:szCs w:val="22"/>
        </w:rPr>
        <w:t>LLT</w:t>
      </w:r>
      <w:r w:rsidRPr="00A311A1">
        <w:rPr>
          <w:rFonts w:hint="eastAsia"/>
          <w:sz w:val="22"/>
          <w:szCs w:val="22"/>
        </w:rPr>
        <w:t>でのみ用いる。</w:t>
      </w:r>
    </w:p>
    <w:p w14:paraId="7919E453" w14:textId="77777777" w:rsidR="00705D39" w:rsidRPr="00A311A1" w:rsidRDefault="0064051F" w:rsidP="00E41AA8">
      <w:pPr>
        <w:spacing w:beforeLines="50" w:before="120"/>
        <w:rPr>
          <w:sz w:val="22"/>
          <w:szCs w:val="22"/>
          <w:lang w:eastAsia="ja-JP"/>
        </w:rPr>
      </w:pPr>
      <w:r w:rsidRPr="00A311A1">
        <w:rPr>
          <w:rFonts w:hint="eastAsia"/>
          <w:sz w:val="22"/>
          <w:szCs w:val="22"/>
          <w:lang w:eastAsia="ja-JP"/>
        </w:rPr>
        <w:t>嚢胞およびポリープに関する用語は発現部位の</w:t>
      </w:r>
      <w:r w:rsidRPr="00A311A1">
        <w:rPr>
          <w:sz w:val="22"/>
          <w:szCs w:val="22"/>
          <w:lang w:eastAsia="ja-JP"/>
        </w:rPr>
        <w:t>SOC</w:t>
      </w:r>
      <w:r w:rsidRPr="00A311A1">
        <w:rPr>
          <w:rFonts w:hint="eastAsia"/>
          <w:sz w:val="22"/>
          <w:szCs w:val="22"/>
          <w:lang w:eastAsia="ja-JP"/>
        </w:rPr>
        <w:t>をプライマリーとし、本</w:t>
      </w:r>
      <w:r w:rsidRPr="00A311A1">
        <w:rPr>
          <w:sz w:val="22"/>
          <w:szCs w:val="22"/>
          <w:lang w:eastAsia="ja-JP"/>
        </w:rPr>
        <w:t>SOC</w:t>
      </w:r>
      <w:r w:rsidRPr="00A311A1">
        <w:rPr>
          <w:rFonts w:hint="eastAsia"/>
          <w:sz w:val="22"/>
          <w:szCs w:val="22"/>
          <w:lang w:eastAsia="ja-JP"/>
        </w:rPr>
        <w:t>をセカンダリーとしている。それ以外の新生物用語は本</w:t>
      </w:r>
      <w:r w:rsidRPr="00A311A1">
        <w:rPr>
          <w:sz w:val="22"/>
          <w:szCs w:val="22"/>
          <w:lang w:eastAsia="ja-JP"/>
        </w:rPr>
        <w:t>SOC</w:t>
      </w:r>
      <w:r w:rsidRPr="00A311A1">
        <w:rPr>
          <w:rFonts w:hint="eastAsia"/>
          <w:sz w:val="22"/>
          <w:szCs w:val="22"/>
          <w:lang w:eastAsia="ja-JP"/>
        </w:rPr>
        <w:t>をプライマリーとし、発現部位の</w:t>
      </w:r>
      <w:r w:rsidRPr="00A311A1">
        <w:rPr>
          <w:sz w:val="22"/>
          <w:szCs w:val="22"/>
          <w:lang w:eastAsia="ja-JP"/>
        </w:rPr>
        <w:t>SOC</w:t>
      </w:r>
      <w:r w:rsidRPr="00A311A1">
        <w:rPr>
          <w:rFonts w:hint="eastAsia"/>
          <w:sz w:val="22"/>
          <w:szCs w:val="22"/>
          <w:lang w:eastAsia="ja-JP"/>
        </w:rPr>
        <w:t>をセカンダリー</w:t>
      </w:r>
      <w:r w:rsidRPr="00A311A1">
        <w:rPr>
          <w:sz w:val="22"/>
          <w:szCs w:val="22"/>
          <w:lang w:eastAsia="ja-JP"/>
        </w:rPr>
        <w:t>SOC</w:t>
      </w:r>
      <w:r w:rsidRPr="00A311A1">
        <w:rPr>
          <w:rFonts w:hint="eastAsia"/>
          <w:sz w:val="22"/>
          <w:szCs w:val="22"/>
          <w:lang w:eastAsia="ja-JP"/>
        </w:rPr>
        <w:t>としている。</w:t>
      </w:r>
    </w:p>
    <w:p w14:paraId="71594B05" w14:textId="77777777" w:rsidR="00705D39" w:rsidRPr="00A311A1" w:rsidRDefault="0064051F" w:rsidP="00E41AA8">
      <w:pPr>
        <w:spacing w:beforeLines="50" w:before="120"/>
        <w:rPr>
          <w:sz w:val="22"/>
          <w:szCs w:val="22"/>
          <w:lang w:eastAsia="ja-JP"/>
        </w:rPr>
      </w:pPr>
      <w:r w:rsidRPr="00A311A1">
        <w:rPr>
          <w:rFonts w:hint="eastAsia"/>
          <w:sz w:val="22"/>
          <w:szCs w:val="22"/>
          <w:lang w:eastAsia="ja-JP"/>
        </w:rPr>
        <w:t>“</w:t>
      </w:r>
      <w:r w:rsidRPr="00A311A1">
        <w:rPr>
          <w:sz w:val="22"/>
          <w:szCs w:val="22"/>
          <w:lang w:eastAsia="ja-JP"/>
        </w:rPr>
        <w:t>cancer</w:t>
      </w:r>
      <w:r w:rsidRPr="00A311A1">
        <w:rPr>
          <w:rFonts w:hint="eastAsia"/>
          <w:sz w:val="22"/>
          <w:szCs w:val="22"/>
          <w:lang w:eastAsia="ja-JP"/>
        </w:rPr>
        <w:t>”と“</w:t>
      </w:r>
      <w:r w:rsidRPr="00A311A1">
        <w:rPr>
          <w:sz w:val="22"/>
          <w:szCs w:val="22"/>
          <w:lang w:eastAsia="ja-JP"/>
        </w:rPr>
        <w:t>carcinoma</w:t>
      </w:r>
      <w:r w:rsidRPr="00A311A1">
        <w:rPr>
          <w:rFonts w:hint="eastAsia"/>
          <w:sz w:val="22"/>
          <w:szCs w:val="22"/>
          <w:lang w:eastAsia="ja-JP"/>
        </w:rPr>
        <w:t>”は概念的に異なると認められているが、</w:t>
      </w:r>
      <w:r w:rsidRPr="00A311A1">
        <w:rPr>
          <w:sz w:val="22"/>
          <w:szCs w:val="22"/>
          <w:lang w:eastAsia="ja-JP"/>
        </w:rPr>
        <w:t>MedDRA</w:t>
      </w:r>
      <w:r w:rsidRPr="00A311A1">
        <w:rPr>
          <w:rFonts w:hint="eastAsia"/>
          <w:sz w:val="22"/>
          <w:szCs w:val="22"/>
          <w:lang w:eastAsia="ja-JP"/>
        </w:rPr>
        <w:t>の中で解剖学的に分類された</w:t>
      </w:r>
      <w:r w:rsidRPr="00A311A1">
        <w:rPr>
          <w:sz w:val="22"/>
          <w:szCs w:val="22"/>
          <w:lang w:eastAsia="ja-JP"/>
        </w:rPr>
        <w:t>HLGT</w:t>
      </w:r>
      <w:r w:rsidRPr="00A311A1">
        <w:rPr>
          <w:rFonts w:hint="eastAsia"/>
          <w:sz w:val="22"/>
          <w:szCs w:val="22"/>
          <w:lang w:eastAsia="ja-JP"/>
        </w:rPr>
        <w:t>に属する</w:t>
      </w:r>
      <w:r w:rsidRPr="00A311A1">
        <w:rPr>
          <w:sz w:val="22"/>
          <w:szCs w:val="22"/>
          <w:lang w:eastAsia="ja-JP"/>
        </w:rPr>
        <w:t>PT</w:t>
      </w:r>
      <w:r w:rsidRPr="00A311A1">
        <w:rPr>
          <w:rFonts w:hint="eastAsia"/>
          <w:sz w:val="22"/>
          <w:szCs w:val="22"/>
          <w:lang w:eastAsia="ja-JP"/>
        </w:rPr>
        <w:t>と</w:t>
      </w:r>
      <w:r w:rsidRPr="00A311A1">
        <w:rPr>
          <w:sz w:val="22"/>
          <w:szCs w:val="22"/>
          <w:lang w:eastAsia="ja-JP"/>
        </w:rPr>
        <w:t>LLT</w:t>
      </w:r>
      <w:r w:rsidRPr="00A311A1">
        <w:rPr>
          <w:rFonts w:hint="eastAsia"/>
          <w:sz w:val="22"/>
          <w:szCs w:val="22"/>
          <w:lang w:eastAsia="ja-JP"/>
        </w:rPr>
        <w:t>では、現在のところ両者は同意語的に用いられている。また、治療の病期（</w:t>
      </w:r>
      <w:r w:rsidRPr="00A311A1">
        <w:rPr>
          <w:sz w:val="22"/>
          <w:szCs w:val="22"/>
          <w:lang w:eastAsia="ja-JP"/>
        </w:rPr>
        <w:t>stage</w:t>
      </w:r>
      <w:r w:rsidRPr="00A311A1">
        <w:rPr>
          <w:rFonts w:hint="eastAsia"/>
          <w:sz w:val="22"/>
          <w:szCs w:val="22"/>
          <w:lang w:eastAsia="ja-JP"/>
        </w:rPr>
        <w:t>）により分類されている用語のほかに、病期が不確定あるいは不明の用語（例：</w:t>
      </w:r>
      <w:r w:rsidR="00D03224" w:rsidRPr="00A311A1">
        <w:rPr>
          <w:rFonts w:hint="eastAsia"/>
          <w:sz w:val="22"/>
          <w:szCs w:val="22"/>
          <w:lang w:eastAsia="ja-JP"/>
        </w:rPr>
        <w:t>「</w:t>
      </w:r>
      <w:r w:rsidRPr="00A311A1">
        <w:rPr>
          <w:b/>
          <w:sz w:val="22"/>
          <w:szCs w:val="22"/>
          <w:lang w:eastAsia="ja-JP"/>
        </w:rPr>
        <w:t>PT;</w:t>
      </w:r>
      <w:r w:rsidR="009A78EF" w:rsidRPr="00A311A1">
        <w:rPr>
          <w:b/>
          <w:sz w:val="22"/>
          <w:szCs w:val="22"/>
          <w:lang w:eastAsia="ja-JP"/>
        </w:rPr>
        <w:t xml:space="preserve"> </w:t>
      </w:r>
      <w:r w:rsidRPr="00A311A1">
        <w:rPr>
          <w:rFonts w:hint="eastAsia"/>
          <w:b/>
          <w:i/>
          <w:sz w:val="22"/>
          <w:szCs w:val="22"/>
          <w:lang w:eastAsia="ja-JP"/>
        </w:rPr>
        <w:t>乳癌</w:t>
      </w:r>
      <w:r w:rsidR="00D44640" w:rsidRPr="00A311A1">
        <w:rPr>
          <w:rFonts w:hint="eastAsia"/>
          <w:sz w:val="22"/>
          <w:szCs w:val="22"/>
          <w:lang w:eastAsia="ja-JP"/>
        </w:rPr>
        <w:t>」</w:t>
      </w:r>
      <w:r w:rsidRPr="00A311A1">
        <w:rPr>
          <w:rFonts w:hint="eastAsia"/>
          <w:sz w:val="22"/>
          <w:szCs w:val="22"/>
          <w:lang w:eastAsia="ja-JP"/>
        </w:rPr>
        <w:t>）も含むようにしている。</w:t>
      </w:r>
    </w:p>
    <w:p w14:paraId="099FFD39" w14:textId="77777777" w:rsidR="00705D39" w:rsidRPr="00A311A1" w:rsidRDefault="0064051F" w:rsidP="00E41AA8">
      <w:pPr>
        <w:spacing w:beforeLines="50" w:before="120"/>
        <w:rPr>
          <w:sz w:val="22"/>
          <w:szCs w:val="22"/>
          <w:lang w:eastAsia="ja-JP"/>
        </w:rPr>
      </w:pPr>
      <w:r w:rsidRPr="00A311A1">
        <w:rPr>
          <w:rFonts w:hint="eastAsia"/>
          <w:sz w:val="22"/>
          <w:szCs w:val="22"/>
          <w:lang w:eastAsia="ja-JP"/>
        </w:rPr>
        <w:t>乳房新生物に関する</w:t>
      </w:r>
      <w:r w:rsidRPr="00A311A1">
        <w:rPr>
          <w:sz w:val="22"/>
          <w:szCs w:val="22"/>
          <w:lang w:eastAsia="ja-JP"/>
        </w:rPr>
        <w:t>HLGT</w:t>
      </w:r>
      <w:r w:rsidRPr="00A311A1">
        <w:rPr>
          <w:rFonts w:hint="eastAsia"/>
          <w:sz w:val="22"/>
          <w:szCs w:val="22"/>
          <w:lang w:eastAsia="ja-JP"/>
        </w:rPr>
        <w:t>では、男性と女性の悪性新生物の区別をしている。これは</w:t>
      </w:r>
      <w:r w:rsidRPr="00A311A1">
        <w:rPr>
          <w:sz w:val="22"/>
          <w:szCs w:val="22"/>
          <w:lang w:eastAsia="ja-JP"/>
        </w:rPr>
        <w:t>MedDRA</w:t>
      </w:r>
      <w:r w:rsidRPr="00A311A1">
        <w:rPr>
          <w:rFonts w:hint="eastAsia"/>
          <w:sz w:val="22"/>
          <w:szCs w:val="22"/>
          <w:lang w:eastAsia="ja-JP"/>
        </w:rPr>
        <w:t>のなかで性別による区別をしている数少ない例のひとつである。</w:t>
      </w:r>
    </w:p>
    <w:p w14:paraId="59C237AA" w14:textId="77777777" w:rsidR="00705D39" w:rsidRPr="00A311A1" w:rsidRDefault="0064051F" w:rsidP="00E41AA8">
      <w:pPr>
        <w:spacing w:beforeLines="50" w:before="120"/>
        <w:rPr>
          <w:sz w:val="22"/>
          <w:szCs w:val="22"/>
        </w:rPr>
      </w:pPr>
      <w:r w:rsidRPr="00A311A1">
        <w:rPr>
          <w:rFonts w:hint="eastAsia"/>
          <w:sz w:val="22"/>
          <w:szCs w:val="22"/>
        </w:rPr>
        <w:t>転移した悪性腫瘍の原発部位のものには</w:t>
      </w:r>
      <w:r w:rsidR="005D5326" w:rsidRPr="00A311A1">
        <w:rPr>
          <w:rFonts w:hint="eastAsia"/>
          <w:sz w:val="22"/>
          <w:szCs w:val="22"/>
        </w:rPr>
        <w:t>修飾語</w:t>
      </w:r>
      <w:r w:rsidR="00D03224" w:rsidRPr="00A311A1">
        <w:rPr>
          <w:rFonts w:hint="eastAsia"/>
          <w:sz w:val="22"/>
          <w:szCs w:val="22"/>
        </w:rPr>
        <w:t>「</w:t>
      </w:r>
      <w:r w:rsidR="00452E0D" w:rsidRPr="00A311A1">
        <w:rPr>
          <w:rFonts w:hint="eastAsia"/>
          <w:sz w:val="22"/>
          <w:szCs w:val="22"/>
          <w:lang w:eastAsia="ja-JP"/>
        </w:rPr>
        <w:t>遠隔</w:t>
      </w:r>
      <w:r w:rsidRPr="00A311A1">
        <w:rPr>
          <w:rFonts w:hint="eastAsia"/>
          <w:sz w:val="22"/>
          <w:szCs w:val="22"/>
        </w:rPr>
        <w:t>転移</w:t>
      </w:r>
      <w:r w:rsidR="00452E0D" w:rsidRPr="00A311A1">
        <w:rPr>
          <w:rFonts w:hint="eastAsia"/>
          <w:sz w:val="22"/>
          <w:szCs w:val="22"/>
          <w:lang w:eastAsia="ja-JP"/>
        </w:rPr>
        <w:t>を伴う</w:t>
      </w:r>
      <w:r w:rsidR="00D44640" w:rsidRPr="00A311A1">
        <w:rPr>
          <w:rFonts w:hint="eastAsia"/>
          <w:sz w:val="22"/>
          <w:szCs w:val="22"/>
        </w:rPr>
        <w:t>」</w:t>
      </w:r>
      <w:r w:rsidRPr="00A311A1">
        <w:rPr>
          <w:rFonts w:hint="eastAsia"/>
          <w:sz w:val="22"/>
          <w:szCs w:val="22"/>
        </w:rPr>
        <w:t>（</w:t>
      </w:r>
      <w:r w:rsidRPr="00A311A1">
        <w:rPr>
          <w:color w:val="000000"/>
          <w:sz w:val="22"/>
          <w:szCs w:val="22"/>
        </w:rPr>
        <w:t>metastatic</w:t>
      </w:r>
      <w:r w:rsidRPr="00A311A1">
        <w:rPr>
          <w:rFonts w:hint="eastAsia"/>
          <w:color w:val="000000"/>
          <w:sz w:val="22"/>
          <w:szCs w:val="22"/>
        </w:rPr>
        <w:t>）を用い（</w:t>
      </w:r>
      <w:r w:rsidR="004A465D" w:rsidRPr="00A311A1">
        <w:rPr>
          <w:rFonts w:hint="eastAsia"/>
          <w:color w:val="000000"/>
          <w:sz w:val="22"/>
          <w:szCs w:val="22"/>
        </w:rPr>
        <w:t>例：</w:t>
      </w:r>
      <w:r w:rsidR="00D03224" w:rsidRPr="00A311A1">
        <w:rPr>
          <w:rFonts w:hint="eastAsia"/>
          <w:color w:val="000000"/>
          <w:sz w:val="22"/>
          <w:szCs w:val="22"/>
        </w:rPr>
        <w:t>「</w:t>
      </w:r>
      <w:r w:rsidRPr="00A311A1">
        <w:rPr>
          <w:b/>
          <w:bCs/>
          <w:iCs/>
          <w:color w:val="000000"/>
          <w:sz w:val="22"/>
          <w:szCs w:val="22"/>
        </w:rPr>
        <w:t>PT</w:t>
      </w:r>
      <w:r w:rsidR="000960EA" w:rsidRPr="00A311A1">
        <w:rPr>
          <w:b/>
          <w:bCs/>
          <w:iCs/>
          <w:color w:val="000000"/>
          <w:sz w:val="22"/>
          <w:szCs w:val="22"/>
          <w:lang w:eastAsia="ja-JP"/>
        </w:rPr>
        <w:t>;</w:t>
      </w:r>
      <w:r w:rsidR="009D3F55" w:rsidRPr="00A311A1">
        <w:rPr>
          <w:color w:val="000000"/>
          <w:sz w:val="22"/>
          <w:szCs w:val="22"/>
        </w:rPr>
        <w:t xml:space="preserve"> </w:t>
      </w:r>
      <w:r w:rsidR="00452E0D" w:rsidRPr="00A311A1">
        <w:rPr>
          <w:rFonts w:hint="eastAsia"/>
          <w:b/>
          <w:i/>
          <w:color w:val="000000"/>
          <w:sz w:val="22"/>
          <w:szCs w:val="22"/>
          <w:lang w:eastAsia="ja-JP"/>
        </w:rPr>
        <w:t>遠隔転移を伴う</w:t>
      </w:r>
      <w:r w:rsidRPr="00A311A1">
        <w:rPr>
          <w:rFonts w:hint="eastAsia"/>
          <w:b/>
          <w:i/>
          <w:color w:val="000000"/>
          <w:sz w:val="22"/>
          <w:szCs w:val="22"/>
        </w:rPr>
        <w:t>骨癌</w:t>
      </w:r>
      <w:r w:rsidR="009D3F55" w:rsidRPr="00A311A1">
        <w:rPr>
          <w:color w:val="000000"/>
          <w:sz w:val="22"/>
          <w:szCs w:val="22"/>
        </w:rPr>
        <w:t xml:space="preserve"> (</w:t>
      </w:r>
      <w:r w:rsidR="009D3F55" w:rsidRPr="00A311A1">
        <w:rPr>
          <w:i/>
          <w:iCs/>
          <w:sz w:val="22"/>
          <w:szCs w:val="22"/>
        </w:rPr>
        <w:t>Bone cancer metastatic</w:t>
      </w:r>
      <w:r w:rsidR="009D3F55" w:rsidRPr="00A311A1">
        <w:rPr>
          <w:color w:val="000000"/>
          <w:sz w:val="22"/>
          <w:szCs w:val="22"/>
        </w:rPr>
        <w:t>)</w:t>
      </w:r>
      <w:r w:rsidR="00D44640" w:rsidRPr="00A311A1">
        <w:rPr>
          <w:rFonts w:hint="eastAsia"/>
          <w:color w:val="000000"/>
          <w:sz w:val="22"/>
          <w:szCs w:val="22"/>
        </w:rPr>
        <w:t>」</w:t>
      </w:r>
      <w:r w:rsidR="004A465D" w:rsidRPr="00A311A1">
        <w:rPr>
          <w:rFonts w:hint="eastAsia"/>
          <w:color w:val="000000"/>
          <w:sz w:val="22"/>
          <w:szCs w:val="22"/>
        </w:rPr>
        <w:t>《</w:t>
      </w:r>
      <w:r w:rsidRPr="00A311A1">
        <w:rPr>
          <w:rFonts w:hint="eastAsia"/>
          <w:color w:val="000000"/>
          <w:sz w:val="22"/>
          <w:szCs w:val="22"/>
        </w:rPr>
        <w:t>骨原発の癌で他の部位に転移を認めるもの</w:t>
      </w:r>
      <w:r w:rsidR="004A465D" w:rsidRPr="00A311A1">
        <w:rPr>
          <w:rFonts w:hint="eastAsia"/>
          <w:color w:val="000000"/>
          <w:sz w:val="22"/>
          <w:szCs w:val="22"/>
        </w:rPr>
        <w:t>》</w:t>
      </w:r>
      <w:r w:rsidRPr="00A311A1">
        <w:rPr>
          <w:rFonts w:hint="eastAsia"/>
          <w:bCs/>
          <w:iCs/>
          <w:color w:val="000000"/>
          <w:sz w:val="22"/>
          <w:szCs w:val="22"/>
        </w:rPr>
        <w:t>）</w:t>
      </w:r>
      <w:r w:rsidRPr="00A311A1">
        <w:rPr>
          <w:rFonts w:hint="eastAsia"/>
          <w:b/>
          <w:color w:val="000000"/>
          <w:sz w:val="22"/>
          <w:szCs w:val="22"/>
        </w:rPr>
        <w:t>、</w:t>
      </w:r>
      <w:r w:rsidRPr="00A311A1">
        <w:rPr>
          <w:rFonts w:hint="eastAsia"/>
          <w:color w:val="000000"/>
          <w:sz w:val="22"/>
          <w:szCs w:val="22"/>
        </w:rPr>
        <w:t>二次的に転移した部位の新生物には</w:t>
      </w:r>
      <w:r w:rsidR="005D5326" w:rsidRPr="00A311A1">
        <w:rPr>
          <w:rFonts w:hint="eastAsia"/>
          <w:sz w:val="22"/>
          <w:szCs w:val="22"/>
        </w:rPr>
        <w:t>修飾語</w:t>
      </w:r>
      <w:r w:rsidR="00D03224" w:rsidRPr="00A311A1">
        <w:rPr>
          <w:rFonts w:hint="eastAsia"/>
          <w:sz w:val="22"/>
          <w:szCs w:val="22"/>
        </w:rPr>
        <w:t>「</w:t>
      </w:r>
      <w:r w:rsidRPr="00A311A1">
        <w:rPr>
          <w:rFonts w:hint="eastAsia"/>
          <w:sz w:val="22"/>
          <w:szCs w:val="22"/>
        </w:rPr>
        <w:t>転移</w:t>
      </w:r>
      <w:r w:rsidR="00D44640" w:rsidRPr="00A311A1">
        <w:rPr>
          <w:rFonts w:hint="eastAsia"/>
          <w:sz w:val="22"/>
          <w:szCs w:val="22"/>
        </w:rPr>
        <w:t>」</w:t>
      </w:r>
      <w:r w:rsidRPr="00A311A1">
        <w:rPr>
          <w:rFonts w:hint="eastAsia"/>
          <w:sz w:val="22"/>
          <w:szCs w:val="22"/>
        </w:rPr>
        <w:t>（</w:t>
      </w:r>
      <w:r w:rsidRPr="00A311A1">
        <w:rPr>
          <w:sz w:val="22"/>
          <w:szCs w:val="22"/>
        </w:rPr>
        <w:t>Metastases to</w:t>
      </w:r>
      <w:r w:rsidRPr="00A311A1">
        <w:rPr>
          <w:rFonts w:hint="eastAsia"/>
          <w:sz w:val="22"/>
          <w:szCs w:val="22"/>
        </w:rPr>
        <w:t>）を用いる（</w:t>
      </w:r>
      <w:r w:rsidR="004A465D" w:rsidRPr="00A311A1">
        <w:rPr>
          <w:rFonts w:hint="eastAsia"/>
          <w:sz w:val="22"/>
          <w:szCs w:val="22"/>
        </w:rPr>
        <w:t>例：</w:t>
      </w:r>
      <w:r w:rsidR="00D03224" w:rsidRPr="00A311A1">
        <w:rPr>
          <w:rFonts w:hint="eastAsia"/>
          <w:sz w:val="22"/>
          <w:szCs w:val="22"/>
        </w:rPr>
        <w:t>「</w:t>
      </w:r>
      <w:r w:rsidRPr="00A311A1">
        <w:rPr>
          <w:b/>
          <w:bCs/>
          <w:iCs/>
          <w:sz w:val="22"/>
          <w:szCs w:val="22"/>
        </w:rPr>
        <w:t>PT</w:t>
      </w:r>
      <w:r w:rsidR="000960EA" w:rsidRPr="00A311A1">
        <w:rPr>
          <w:b/>
          <w:bCs/>
          <w:iCs/>
          <w:sz w:val="22"/>
          <w:szCs w:val="22"/>
          <w:lang w:eastAsia="ja-JP"/>
        </w:rPr>
        <w:t xml:space="preserve">; </w:t>
      </w:r>
      <w:r w:rsidRPr="00A311A1">
        <w:rPr>
          <w:rFonts w:hint="eastAsia"/>
          <w:b/>
          <w:i/>
          <w:sz w:val="22"/>
          <w:szCs w:val="22"/>
        </w:rPr>
        <w:t>胆嚢転移</w:t>
      </w:r>
      <w:r w:rsidR="009D3F55" w:rsidRPr="00A311A1">
        <w:rPr>
          <w:i/>
          <w:sz w:val="22"/>
          <w:szCs w:val="22"/>
        </w:rPr>
        <w:t xml:space="preserve"> </w:t>
      </w:r>
      <w:r w:rsidR="009D3F55" w:rsidRPr="00A311A1">
        <w:rPr>
          <w:sz w:val="22"/>
          <w:szCs w:val="22"/>
        </w:rPr>
        <w:t>(</w:t>
      </w:r>
      <w:r w:rsidR="009D3F55" w:rsidRPr="00A311A1">
        <w:rPr>
          <w:i/>
          <w:iCs/>
          <w:sz w:val="22"/>
          <w:szCs w:val="22"/>
        </w:rPr>
        <w:t>Metastases to gallbladder</w:t>
      </w:r>
      <w:r w:rsidR="009D3F55" w:rsidRPr="00A311A1">
        <w:rPr>
          <w:sz w:val="22"/>
          <w:szCs w:val="22"/>
        </w:rPr>
        <w:t>)</w:t>
      </w:r>
      <w:r w:rsidR="00D44640" w:rsidRPr="00A311A1">
        <w:rPr>
          <w:rFonts w:hint="eastAsia"/>
          <w:sz w:val="22"/>
          <w:szCs w:val="22"/>
        </w:rPr>
        <w:t>」</w:t>
      </w:r>
      <w:r w:rsidR="004A465D" w:rsidRPr="00A311A1">
        <w:rPr>
          <w:rFonts w:hint="eastAsia"/>
          <w:sz w:val="22"/>
          <w:szCs w:val="22"/>
        </w:rPr>
        <w:t>《</w:t>
      </w:r>
      <w:r w:rsidRPr="00A311A1">
        <w:rPr>
          <w:rFonts w:hint="eastAsia"/>
          <w:sz w:val="22"/>
          <w:szCs w:val="22"/>
        </w:rPr>
        <w:t>他の部位からの転移巣が胆嚢に認められるもの</w:t>
      </w:r>
      <w:r w:rsidR="004A465D" w:rsidRPr="00A311A1">
        <w:rPr>
          <w:rFonts w:hint="eastAsia"/>
          <w:sz w:val="22"/>
          <w:szCs w:val="22"/>
        </w:rPr>
        <w:t>》</w:t>
      </w:r>
      <w:r w:rsidRPr="00A311A1">
        <w:rPr>
          <w:rFonts w:hint="eastAsia"/>
          <w:bCs/>
          <w:iCs/>
          <w:sz w:val="22"/>
          <w:szCs w:val="22"/>
        </w:rPr>
        <w:t>）</w:t>
      </w:r>
      <w:r w:rsidR="00A57693" w:rsidRPr="00A311A1">
        <w:rPr>
          <w:rFonts w:hint="eastAsia"/>
          <w:sz w:val="22"/>
          <w:szCs w:val="22"/>
        </w:rPr>
        <w:t>。</w:t>
      </w:r>
    </w:p>
    <w:p w14:paraId="0ADE6B4C"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6.16.2</w:t>
      </w:r>
      <w:r w:rsidRPr="0000152A">
        <w:rPr>
          <w:rFonts w:ascii="ＭＳ Ｐゴシック" w:eastAsia="ＭＳ Ｐゴシック" w:hAnsi="ＭＳ Ｐゴシック" w:hint="eastAsia"/>
          <w:b/>
          <w:sz w:val="22"/>
          <w:szCs w:val="22"/>
          <w:lang w:eastAsia="ja-JP"/>
        </w:rPr>
        <w:tab/>
        <w:t>取り決め事項および例外</w:t>
      </w:r>
    </w:p>
    <w:p w14:paraId="11C703BA" w14:textId="77777777" w:rsidR="00705D39" w:rsidRPr="00A311A1" w:rsidRDefault="0064051F" w:rsidP="00E41AA8">
      <w:pPr>
        <w:spacing w:beforeLines="50" w:before="120"/>
        <w:ind w:right="-15"/>
        <w:rPr>
          <w:sz w:val="22"/>
          <w:szCs w:val="22"/>
          <w:lang w:eastAsia="ja-JP"/>
        </w:rPr>
      </w:pPr>
      <w:r w:rsidRPr="00A311A1">
        <w:rPr>
          <w:rFonts w:hint="eastAsia"/>
          <w:sz w:val="22"/>
          <w:szCs w:val="22"/>
          <w:lang w:eastAsia="ja-JP"/>
        </w:rPr>
        <w:t>通常は腫瘍性とは考えられない状態だが腫瘍と関連もあり得る用語（例：</w:t>
      </w:r>
      <w:r w:rsidR="00D03224" w:rsidRPr="00A311A1">
        <w:rPr>
          <w:rFonts w:hint="eastAsia"/>
          <w:sz w:val="22"/>
          <w:szCs w:val="22"/>
          <w:lang w:eastAsia="ja-JP"/>
        </w:rPr>
        <w:t>「</w:t>
      </w:r>
      <w:r w:rsidRPr="00A311A1">
        <w:rPr>
          <w:b/>
          <w:bCs/>
          <w:iCs/>
          <w:sz w:val="22"/>
          <w:szCs w:val="22"/>
          <w:lang w:eastAsia="ja-JP"/>
        </w:rPr>
        <w:t>PT</w:t>
      </w:r>
      <w:r w:rsidR="000960EA" w:rsidRPr="00A311A1">
        <w:rPr>
          <w:b/>
          <w:bCs/>
          <w:iCs/>
          <w:sz w:val="22"/>
          <w:szCs w:val="22"/>
          <w:lang w:eastAsia="ja-JP"/>
        </w:rPr>
        <w:t>;</w:t>
      </w:r>
      <w:r w:rsidR="007A02B2" w:rsidRPr="00A311A1">
        <w:rPr>
          <w:b/>
          <w:bCs/>
          <w:i/>
          <w:iCs/>
          <w:sz w:val="22"/>
          <w:szCs w:val="22"/>
          <w:lang w:eastAsia="ja-JP"/>
        </w:rPr>
        <w:t xml:space="preserve"> </w:t>
      </w:r>
      <w:r w:rsidRPr="00A311A1">
        <w:rPr>
          <w:rFonts w:hint="eastAsia"/>
          <w:b/>
          <w:bCs/>
          <w:i/>
          <w:iCs/>
          <w:sz w:val="22"/>
          <w:szCs w:val="22"/>
          <w:lang w:eastAsia="ja-JP"/>
        </w:rPr>
        <w:t>腫瘍の潰瘍形成</w:t>
      </w:r>
      <w:r w:rsidR="00D44640" w:rsidRPr="00A311A1">
        <w:rPr>
          <w:rFonts w:hint="eastAsia"/>
          <w:sz w:val="22"/>
          <w:szCs w:val="22"/>
          <w:lang w:eastAsia="ja-JP"/>
        </w:rPr>
        <w:t>」</w:t>
      </w:r>
      <w:r w:rsidRPr="00A311A1">
        <w:rPr>
          <w:rFonts w:hint="eastAsia"/>
          <w:sz w:val="22"/>
          <w:szCs w:val="22"/>
          <w:lang w:eastAsia="ja-JP"/>
        </w:rPr>
        <w:t>）は</w:t>
      </w:r>
      <w:r w:rsidR="00D03224" w:rsidRPr="00A311A1">
        <w:rPr>
          <w:rFonts w:hint="eastAsia"/>
          <w:sz w:val="22"/>
          <w:szCs w:val="22"/>
          <w:lang w:eastAsia="ja-JP"/>
        </w:rPr>
        <w:t>「</w:t>
      </w:r>
      <w:r w:rsidRPr="00A311A1">
        <w:rPr>
          <w:b/>
          <w:sz w:val="22"/>
          <w:szCs w:val="22"/>
          <w:lang w:eastAsia="ja-JP"/>
        </w:rPr>
        <w:t>HLT;</w:t>
      </w:r>
      <w:r w:rsidR="007A02B2" w:rsidRPr="00A311A1">
        <w:rPr>
          <w:b/>
          <w:sz w:val="22"/>
          <w:szCs w:val="22"/>
          <w:lang w:eastAsia="ja-JP"/>
        </w:rPr>
        <w:t xml:space="preserve"> </w:t>
      </w:r>
      <w:r w:rsidRPr="00A311A1">
        <w:rPr>
          <w:rFonts w:hint="eastAsia"/>
          <w:b/>
          <w:i/>
          <w:sz w:val="22"/>
          <w:szCs w:val="22"/>
          <w:lang w:eastAsia="ja-JP"/>
        </w:rPr>
        <w:t>腫瘍性合併症および緊急状態</w:t>
      </w:r>
      <w:r w:rsidR="00D44640" w:rsidRPr="00A311A1">
        <w:rPr>
          <w:rFonts w:hint="eastAsia"/>
          <w:sz w:val="22"/>
          <w:szCs w:val="22"/>
          <w:lang w:eastAsia="ja-JP"/>
        </w:rPr>
        <w:t>」</w:t>
      </w:r>
      <w:r w:rsidRPr="00A311A1">
        <w:rPr>
          <w:rFonts w:hint="eastAsia"/>
          <w:sz w:val="22"/>
          <w:szCs w:val="22"/>
          <w:lang w:eastAsia="ja-JP"/>
        </w:rPr>
        <w:t>の下に配置されている。</w:t>
      </w:r>
    </w:p>
    <w:p w14:paraId="1AE6A421" w14:textId="20AA1B52" w:rsidR="00705D39" w:rsidRPr="008F096E" w:rsidRDefault="0064051F" w:rsidP="00E41AA8">
      <w:pPr>
        <w:pStyle w:val="1231"/>
        <w:spacing w:beforeLines="50" w:before="120" w:line="240" w:lineRule="auto"/>
        <w:rPr>
          <w:rFonts w:asciiTheme="minorHAnsi" w:eastAsiaTheme="minorEastAsia" w:hAnsiTheme="minorHAnsi"/>
          <w:sz w:val="22"/>
          <w:szCs w:val="22"/>
          <w:lang w:eastAsia="ja-JP"/>
        </w:rPr>
      </w:pPr>
      <w:r w:rsidRPr="008F096E">
        <w:rPr>
          <w:rFonts w:asciiTheme="minorHAnsi" w:eastAsiaTheme="minorEastAsia" w:hAnsiTheme="minorHAnsi"/>
          <w:sz w:val="22"/>
          <w:szCs w:val="22"/>
          <w:lang w:eastAsia="ja-JP"/>
        </w:rPr>
        <w:t>肉腫は、あらゆる部位に発現するため、厳密な解剖学的分類の枠組みから外して分類</w:t>
      </w:r>
      <w:r w:rsidR="002B7C89" w:rsidRPr="008F096E">
        <w:rPr>
          <w:rFonts w:asciiTheme="minorHAnsi" w:eastAsiaTheme="minorEastAsia" w:hAnsiTheme="minorHAnsi"/>
          <w:sz w:val="22"/>
          <w:szCs w:val="22"/>
          <w:lang w:eastAsia="ja-JP"/>
        </w:rPr>
        <w:t>されて</w:t>
      </w:r>
      <w:r w:rsidRPr="008F096E">
        <w:rPr>
          <w:rFonts w:asciiTheme="minorHAnsi" w:eastAsiaTheme="minorEastAsia" w:hAnsiTheme="minorHAnsi"/>
          <w:sz w:val="22"/>
          <w:szCs w:val="22"/>
          <w:lang w:eastAsia="ja-JP"/>
        </w:rPr>
        <w:t>いる。</w:t>
      </w:r>
      <w:r w:rsidR="001F6338" w:rsidRPr="008F096E">
        <w:rPr>
          <w:rFonts w:asciiTheme="minorHAnsi" w:eastAsiaTheme="minorEastAsia" w:hAnsiTheme="minorHAnsi"/>
          <w:sz w:val="22"/>
          <w:szCs w:val="22"/>
          <w:lang w:eastAsia="ja-JP"/>
        </w:rPr>
        <w:t>解剖学的部位が不明な悪性黒色腫は、慣例によって最も好発部位である皮膚黒色腫に分類</w:t>
      </w:r>
      <w:r w:rsidR="00ED0F58" w:rsidRPr="008F096E">
        <w:rPr>
          <w:rFonts w:asciiTheme="minorHAnsi" w:eastAsiaTheme="minorEastAsia" w:hAnsiTheme="minorHAnsi"/>
          <w:sz w:val="22"/>
          <w:szCs w:val="22"/>
          <w:lang w:eastAsia="ja-JP"/>
        </w:rPr>
        <w:t>され</w:t>
      </w:r>
      <w:r w:rsidR="001F6338" w:rsidRPr="008F096E">
        <w:rPr>
          <w:rFonts w:asciiTheme="minorHAnsi" w:eastAsiaTheme="minorEastAsia" w:hAnsiTheme="minorHAnsi"/>
          <w:sz w:val="22"/>
          <w:szCs w:val="22"/>
          <w:lang w:eastAsia="ja-JP"/>
        </w:rPr>
        <w:t>ている。この</w:t>
      </w:r>
      <w:r w:rsidR="00A46882" w:rsidRPr="008F096E">
        <w:rPr>
          <w:rFonts w:asciiTheme="minorHAnsi" w:eastAsiaTheme="minorEastAsia" w:hAnsiTheme="minorHAnsi"/>
          <w:sz w:val="22"/>
          <w:szCs w:val="22"/>
          <w:lang w:eastAsia="ja-JP"/>
        </w:rPr>
        <w:t>理由により</w:t>
      </w:r>
      <w:r w:rsidR="001F6338" w:rsidRPr="008F096E">
        <w:rPr>
          <w:rFonts w:asciiTheme="minorHAnsi" w:eastAsiaTheme="minorEastAsia" w:hAnsiTheme="minorHAnsi"/>
          <w:sz w:val="22"/>
          <w:szCs w:val="22"/>
          <w:lang w:eastAsia="ja-JP"/>
        </w:rPr>
        <w:t>、</w:t>
      </w:r>
      <w:r w:rsidR="001F6338" w:rsidRPr="008F096E">
        <w:rPr>
          <w:rFonts w:asciiTheme="minorHAnsi" w:eastAsiaTheme="minorEastAsia" w:hAnsiTheme="minorHAnsi"/>
          <w:color w:val="000000"/>
          <w:sz w:val="22"/>
          <w:szCs w:val="22"/>
          <w:lang w:eastAsia="ja-JP"/>
        </w:rPr>
        <w:t>「</w:t>
      </w:r>
      <w:r w:rsidR="001F6338" w:rsidRPr="008F096E">
        <w:rPr>
          <w:rFonts w:asciiTheme="minorHAnsi" w:eastAsiaTheme="minorEastAsia" w:hAnsiTheme="minorHAnsi"/>
          <w:b/>
          <w:bCs/>
          <w:iCs/>
          <w:color w:val="000000"/>
          <w:sz w:val="22"/>
          <w:szCs w:val="22"/>
          <w:lang w:eastAsia="ja-JP"/>
        </w:rPr>
        <w:t>PT;</w:t>
      </w:r>
      <w:r w:rsidR="00DC6D8E">
        <w:rPr>
          <w:rFonts w:asciiTheme="minorHAnsi" w:eastAsiaTheme="minorEastAsia" w:hAnsiTheme="minorHAnsi"/>
          <w:b/>
          <w:bCs/>
          <w:iCs/>
          <w:color w:val="000000"/>
          <w:sz w:val="22"/>
          <w:szCs w:val="22"/>
          <w:lang w:eastAsia="ja-JP"/>
        </w:rPr>
        <w:t xml:space="preserve"> </w:t>
      </w:r>
      <w:r w:rsidR="001F6338" w:rsidRPr="008F096E">
        <w:rPr>
          <w:rFonts w:asciiTheme="minorHAnsi" w:eastAsiaTheme="minorEastAsia" w:hAnsiTheme="minorHAnsi"/>
          <w:b/>
          <w:bCs/>
          <w:i/>
          <w:iCs/>
          <w:color w:val="000000"/>
          <w:sz w:val="22"/>
          <w:szCs w:val="22"/>
          <w:lang w:eastAsia="ja-JP"/>
        </w:rPr>
        <w:t>悪性黒色腫</w:t>
      </w:r>
      <w:r w:rsidR="001F6338" w:rsidRPr="008F096E">
        <w:rPr>
          <w:rFonts w:asciiTheme="minorHAnsi" w:eastAsiaTheme="minorEastAsia" w:hAnsiTheme="minorHAnsi"/>
          <w:sz w:val="22"/>
          <w:szCs w:val="22"/>
          <w:lang w:eastAsia="ja-JP"/>
        </w:rPr>
        <w:t>」</w:t>
      </w:r>
      <w:r w:rsidR="00A46882" w:rsidRPr="008F096E">
        <w:rPr>
          <w:rFonts w:asciiTheme="minorHAnsi" w:eastAsiaTheme="minorEastAsia" w:hAnsiTheme="minorHAnsi"/>
          <w:sz w:val="22"/>
          <w:szCs w:val="22"/>
          <w:lang w:eastAsia="ja-JP"/>
        </w:rPr>
        <w:t>は「</w:t>
      </w:r>
      <w:r w:rsidR="00A46882" w:rsidRPr="008F096E">
        <w:rPr>
          <w:rFonts w:asciiTheme="minorHAnsi" w:eastAsiaTheme="minorEastAsia" w:hAnsiTheme="minorHAnsi"/>
          <w:b/>
          <w:sz w:val="22"/>
          <w:szCs w:val="22"/>
          <w:lang w:eastAsia="ja-JP"/>
        </w:rPr>
        <w:t>HLT;</w:t>
      </w:r>
      <w:r w:rsidR="00DC6D8E">
        <w:rPr>
          <w:rFonts w:asciiTheme="minorHAnsi" w:eastAsiaTheme="minorEastAsia" w:hAnsiTheme="minorHAnsi"/>
          <w:b/>
          <w:sz w:val="22"/>
          <w:szCs w:val="22"/>
          <w:lang w:eastAsia="ja-JP"/>
        </w:rPr>
        <w:t xml:space="preserve"> </w:t>
      </w:r>
      <w:r w:rsidR="00A46882" w:rsidRPr="008F096E">
        <w:rPr>
          <w:rFonts w:asciiTheme="minorHAnsi" w:eastAsiaTheme="minorEastAsia" w:hAnsiTheme="minorHAnsi"/>
          <w:b/>
          <w:i/>
          <w:sz w:val="22"/>
          <w:szCs w:val="22"/>
          <w:lang w:eastAsia="ja-JP"/>
        </w:rPr>
        <w:t>皮膚黒色腫（眼球を除く）</w:t>
      </w:r>
      <w:r w:rsidR="00A46882" w:rsidRPr="008F096E">
        <w:rPr>
          <w:rFonts w:asciiTheme="minorHAnsi" w:eastAsiaTheme="minorEastAsia" w:hAnsiTheme="minorHAnsi"/>
          <w:sz w:val="22"/>
          <w:szCs w:val="22"/>
          <w:lang w:eastAsia="ja-JP"/>
        </w:rPr>
        <w:t>」にリンクしている。</w:t>
      </w:r>
    </w:p>
    <w:p w14:paraId="1D334A40" w14:textId="77777777" w:rsidR="00705D39" w:rsidRPr="008F096E" w:rsidRDefault="0064051F" w:rsidP="00E41AA8">
      <w:pPr>
        <w:spacing w:beforeLines="50" w:before="120"/>
        <w:rPr>
          <w:rFonts w:asciiTheme="minorHAnsi" w:eastAsiaTheme="minorEastAsia" w:hAnsiTheme="minorHAnsi"/>
          <w:sz w:val="22"/>
          <w:szCs w:val="22"/>
          <w:lang w:eastAsia="ja-JP"/>
        </w:rPr>
      </w:pPr>
      <w:r w:rsidRPr="008F096E">
        <w:rPr>
          <w:rFonts w:asciiTheme="minorHAnsi" w:eastAsiaTheme="minorEastAsia" w:hAnsiTheme="minorHAnsi"/>
          <w:sz w:val="22"/>
          <w:szCs w:val="22"/>
          <w:lang w:eastAsia="ja-JP"/>
        </w:rPr>
        <w:t>悪性新生物の病期が用語の表記に含まれる場合、本</w:t>
      </w:r>
      <w:r w:rsidRPr="008F096E">
        <w:rPr>
          <w:rFonts w:asciiTheme="minorHAnsi" w:eastAsiaTheme="minorEastAsia" w:hAnsiTheme="minorHAnsi"/>
          <w:sz w:val="22"/>
          <w:szCs w:val="22"/>
          <w:lang w:eastAsia="ja-JP"/>
        </w:rPr>
        <w:t>SOC</w:t>
      </w:r>
      <w:r w:rsidRPr="008F096E">
        <w:rPr>
          <w:rFonts w:asciiTheme="minorHAnsi" w:eastAsiaTheme="minorEastAsia" w:hAnsiTheme="minorHAnsi"/>
          <w:sz w:val="22"/>
          <w:szCs w:val="22"/>
          <w:lang w:eastAsia="ja-JP"/>
        </w:rPr>
        <w:t>では、</w:t>
      </w:r>
      <w:r w:rsidR="00AE1B36" w:rsidRPr="008F096E">
        <w:rPr>
          <w:rFonts w:asciiTheme="minorHAnsi" w:eastAsiaTheme="minorEastAsia" w:hAnsiTheme="minorHAnsi"/>
          <w:sz w:val="22"/>
          <w:szCs w:val="22"/>
          <w:lang w:eastAsia="ja-JP"/>
        </w:rPr>
        <w:t>可能な限り、</w:t>
      </w:r>
      <w:r w:rsidRPr="008F096E">
        <w:rPr>
          <w:rFonts w:asciiTheme="minorHAnsi" w:eastAsiaTheme="minorEastAsia" w:hAnsiTheme="minorHAnsi"/>
          <w:sz w:val="22"/>
          <w:szCs w:val="22"/>
          <w:lang w:eastAsia="ja-JP"/>
        </w:rPr>
        <w:t>部位／悪性度／病期の語順で</w:t>
      </w:r>
      <w:r w:rsidR="00AE1B36" w:rsidRPr="008F096E">
        <w:rPr>
          <w:rFonts w:asciiTheme="minorHAnsi" w:eastAsiaTheme="minorEastAsia" w:hAnsiTheme="minorHAnsi"/>
          <w:sz w:val="22"/>
          <w:szCs w:val="22"/>
          <w:lang w:eastAsia="ja-JP"/>
        </w:rPr>
        <w:t>用語を表記するという</w:t>
      </w:r>
      <w:r w:rsidRPr="008F096E">
        <w:rPr>
          <w:rFonts w:asciiTheme="minorHAnsi" w:eastAsiaTheme="minorEastAsia" w:hAnsiTheme="minorHAnsi"/>
          <w:sz w:val="22"/>
          <w:szCs w:val="22"/>
          <w:lang w:eastAsia="ja-JP"/>
        </w:rPr>
        <w:t>取り決めを</w:t>
      </w:r>
      <w:r w:rsidR="00AE1B36" w:rsidRPr="008F096E">
        <w:rPr>
          <w:rFonts w:asciiTheme="minorHAnsi" w:eastAsiaTheme="minorEastAsia" w:hAnsiTheme="minorHAnsi"/>
          <w:sz w:val="22"/>
          <w:szCs w:val="22"/>
          <w:lang w:eastAsia="ja-JP"/>
        </w:rPr>
        <w:t>遵守</w:t>
      </w:r>
      <w:r w:rsidR="003A3733" w:rsidRPr="008F096E">
        <w:rPr>
          <w:rFonts w:asciiTheme="minorHAnsi" w:eastAsiaTheme="minorEastAsia" w:hAnsiTheme="minorHAnsi"/>
          <w:sz w:val="22"/>
          <w:szCs w:val="22"/>
          <w:lang w:eastAsia="ja-JP"/>
        </w:rPr>
        <w:t>し</w:t>
      </w:r>
      <w:r w:rsidRPr="008F096E">
        <w:rPr>
          <w:rFonts w:asciiTheme="minorHAnsi" w:eastAsiaTheme="minorEastAsia" w:hAnsiTheme="minorHAnsi"/>
          <w:sz w:val="22"/>
          <w:szCs w:val="22"/>
          <w:lang w:eastAsia="ja-JP"/>
        </w:rPr>
        <w:t>ている。</w:t>
      </w:r>
    </w:p>
    <w:p w14:paraId="53B43EEF" w14:textId="77777777" w:rsidR="00705D39" w:rsidRPr="00A311A1" w:rsidRDefault="0064051F" w:rsidP="00E41AA8">
      <w:pPr>
        <w:spacing w:beforeLines="50" w:before="120"/>
        <w:rPr>
          <w:sz w:val="22"/>
          <w:szCs w:val="22"/>
          <w:lang w:eastAsia="ja-JP"/>
        </w:rPr>
      </w:pPr>
      <w:r w:rsidRPr="00A311A1">
        <w:rPr>
          <w:rFonts w:hint="eastAsia"/>
          <w:sz w:val="22"/>
          <w:szCs w:val="22"/>
          <w:lang w:eastAsia="ja-JP"/>
        </w:rPr>
        <w:t>病期に関する用語</w:t>
      </w:r>
      <w:r w:rsidR="00767EEA" w:rsidRPr="00A311A1">
        <w:rPr>
          <w:rFonts w:hint="eastAsia"/>
          <w:sz w:val="22"/>
          <w:szCs w:val="22"/>
          <w:lang w:eastAsia="ja-JP"/>
        </w:rPr>
        <w:t>で</w:t>
      </w:r>
      <w:r w:rsidRPr="00A311A1">
        <w:rPr>
          <w:rFonts w:hint="eastAsia"/>
          <w:sz w:val="22"/>
          <w:szCs w:val="22"/>
          <w:lang w:eastAsia="ja-JP"/>
        </w:rPr>
        <w:t>、治療が病期に依存しないものについては除外した。</w:t>
      </w:r>
    </w:p>
    <w:p w14:paraId="44DF2DD1" w14:textId="77777777" w:rsidR="00705D39" w:rsidRPr="00A311A1" w:rsidRDefault="00D03224" w:rsidP="00E41AA8">
      <w:pPr>
        <w:spacing w:beforeLines="50" w:before="120"/>
        <w:rPr>
          <w:sz w:val="22"/>
          <w:szCs w:val="22"/>
          <w:lang w:eastAsia="ja-JP"/>
        </w:rPr>
      </w:pPr>
      <w:r w:rsidRPr="00A311A1">
        <w:rPr>
          <w:rFonts w:hint="eastAsia"/>
          <w:sz w:val="22"/>
          <w:szCs w:val="22"/>
          <w:lang w:eastAsia="ja-JP"/>
        </w:rPr>
        <w:t>「</w:t>
      </w:r>
      <w:r w:rsidR="0064051F" w:rsidRPr="00A311A1">
        <w:rPr>
          <w:b/>
          <w:sz w:val="22"/>
          <w:szCs w:val="22"/>
          <w:lang w:eastAsia="ja-JP"/>
        </w:rPr>
        <w:t>HLGT;</w:t>
      </w:r>
      <w:r w:rsidR="007A02B2" w:rsidRPr="00A311A1">
        <w:rPr>
          <w:b/>
          <w:sz w:val="22"/>
          <w:szCs w:val="22"/>
          <w:lang w:eastAsia="ja-JP"/>
        </w:rPr>
        <w:t xml:space="preserve"> </w:t>
      </w:r>
      <w:r w:rsidR="00363921" w:rsidRPr="00A311A1">
        <w:rPr>
          <w:rFonts w:hint="eastAsia"/>
          <w:b/>
          <w:i/>
          <w:sz w:val="22"/>
          <w:szCs w:val="22"/>
          <w:lang w:eastAsia="ja-JP"/>
        </w:rPr>
        <w:t>新生物</w:t>
      </w:r>
      <w:r w:rsidR="0064051F" w:rsidRPr="00A311A1">
        <w:rPr>
          <w:rFonts w:hint="eastAsia"/>
          <w:b/>
          <w:i/>
          <w:sz w:val="22"/>
          <w:szCs w:val="22"/>
          <w:lang w:eastAsia="ja-JP"/>
        </w:rPr>
        <w:t>関連疾患</w:t>
      </w:r>
      <w:r w:rsidR="00D44640" w:rsidRPr="00A311A1">
        <w:rPr>
          <w:rFonts w:hint="eastAsia"/>
          <w:sz w:val="22"/>
          <w:szCs w:val="22"/>
          <w:lang w:eastAsia="ja-JP"/>
        </w:rPr>
        <w:t>」</w:t>
      </w:r>
      <w:r w:rsidR="0064051F" w:rsidRPr="00A311A1">
        <w:rPr>
          <w:rFonts w:hint="eastAsia"/>
          <w:sz w:val="22"/>
          <w:szCs w:val="22"/>
          <w:lang w:eastAsia="ja-JP"/>
        </w:rPr>
        <w:t>の下には腫瘍性合併症および緊急状態に関連する用語をグループ化している。全てではないが、</w:t>
      </w:r>
      <w:r w:rsidRPr="00A311A1">
        <w:rPr>
          <w:rFonts w:hint="eastAsia"/>
          <w:sz w:val="22"/>
          <w:szCs w:val="22"/>
          <w:lang w:eastAsia="ja-JP"/>
        </w:rPr>
        <w:t>「</w:t>
      </w:r>
      <w:r w:rsidR="0064051F" w:rsidRPr="00A311A1">
        <w:rPr>
          <w:b/>
          <w:sz w:val="22"/>
          <w:szCs w:val="22"/>
          <w:lang w:eastAsia="ja-JP"/>
        </w:rPr>
        <w:t>HLT;</w:t>
      </w:r>
      <w:r w:rsidR="007A02B2" w:rsidRPr="00A311A1">
        <w:rPr>
          <w:b/>
          <w:sz w:val="22"/>
          <w:szCs w:val="22"/>
          <w:lang w:eastAsia="ja-JP"/>
        </w:rPr>
        <w:t xml:space="preserve"> </w:t>
      </w:r>
      <w:r w:rsidR="0064051F" w:rsidRPr="00A311A1">
        <w:rPr>
          <w:rFonts w:hint="eastAsia"/>
          <w:b/>
          <w:i/>
          <w:sz w:val="22"/>
          <w:szCs w:val="22"/>
          <w:lang w:eastAsia="ja-JP"/>
        </w:rPr>
        <w:t>腫瘍性合併症および緊急状態</w:t>
      </w:r>
      <w:r w:rsidR="00D44640" w:rsidRPr="00A311A1">
        <w:rPr>
          <w:rFonts w:hint="eastAsia"/>
          <w:sz w:val="22"/>
          <w:szCs w:val="22"/>
          <w:lang w:eastAsia="ja-JP"/>
        </w:rPr>
        <w:t>」</w:t>
      </w:r>
      <w:r w:rsidR="005D0799" w:rsidRPr="00A311A1">
        <w:rPr>
          <w:rFonts w:hint="eastAsia"/>
          <w:sz w:val="22"/>
          <w:szCs w:val="22"/>
          <w:lang w:eastAsia="ja-JP"/>
        </w:rPr>
        <w:t>および</w:t>
      </w:r>
      <w:r w:rsidRPr="00A311A1">
        <w:rPr>
          <w:rFonts w:hint="eastAsia"/>
          <w:sz w:val="22"/>
          <w:szCs w:val="22"/>
          <w:lang w:eastAsia="ja-JP"/>
        </w:rPr>
        <w:lastRenderedPageBreak/>
        <w:t>「</w:t>
      </w:r>
      <w:r w:rsidR="005D0799" w:rsidRPr="00A311A1">
        <w:rPr>
          <w:b/>
          <w:sz w:val="22"/>
          <w:szCs w:val="22"/>
          <w:lang w:eastAsia="ja-JP"/>
        </w:rPr>
        <w:t>HLT;</w:t>
      </w:r>
      <w:r w:rsidR="005D0799" w:rsidRPr="00A311A1">
        <w:rPr>
          <w:b/>
          <w:i/>
          <w:sz w:val="22"/>
          <w:szCs w:val="22"/>
          <w:lang w:eastAsia="ja-JP"/>
        </w:rPr>
        <w:t xml:space="preserve"> </w:t>
      </w:r>
      <w:r w:rsidR="005D0799" w:rsidRPr="00A311A1">
        <w:rPr>
          <w:rFonts w:hint="eastAsia"/>
          <w:b/>
          <w:i/>
          <w:sz w:val="22"/>
          <w:szCs w:val="22"/>
          <w:lang w:eastAsia="ja-JP"/>
        </w:rPr>
        <w:t>腫瘍随伴症候群ＮＥＣ</w:t>
      </w:r>
      <w:r w:rsidR="00D44640" w:rsidRPr="00A311A1">
        <w:rPr>
          <w:rFonts w:hint="eastAsia"/>
          <w:sz w:val="22"/>
          <w:szCs w:val="22"/>
          <w:lang w:eastAsia="ja-JP"/>
        </w:rPr>
        <w:t>」</w:t>
      </w:r>
      <w:r w:rsidR="0064051F" w:rsidRPr="00A311A1">
        <w:rPr>
          <w:rFonts w:hint="eastAsia"/>
          <w:sz w:val="22"/>
          <w:szCs w:val="22"/>
          <w:lang w:eastAsia="ja-JP"/>
        </w:rPr>
        <w:t>の下の発現部位が特定される</w:t>
      </w:r>
      <w:r w:rsidR="0064051F" w:rsidRPr="00A311A1">
        <w:rPr>
          <w:sz w:val="22"/>
          <w:szCs w:val="22"/>
          <w:lang w:eastAsia="ja-JP"/>
        </w:rPr>
        <w:t>PT</w:t>
      </w:r>
      <w:r w:rsidR="0064051F" w:rsidRPr="00A311A1">
        <w:rPr>
          <w:rFonts w:hint="eastAsia"/>
          <w:sz w:val="22"/>
          <w:szCs w:val="22"/>
          <w:lang w:eastAsia="ja-JP"/>
        </w:rPr>
        <w:t>の幾つかはそれぞれの発現部位の</w:t>
      </w:r>
      <w:r w:rsidR="0064051F" w:rsidRPr="00A311A1">
        <w:rPr>
          <w:sz w:val="22"/>
          <w:szCs w:val="22"/>
          <w:lang w:eastAsia="ja-JP"/>
        </w:rPr>
        <w:t>SOC</w:t>
      </w:r>
      <w:r w:rsidR="009E5A29" w:rsidRPr="00A311A1">
        <w:rPr>
          <w:rFonts w:hint="eastAsia"/>
          <w:sz w:val="22"/>
          <w:szCs w:val="22"/>
          <w:lang w:eastAsia="ja-JP"/>
        </w:rPr>
        <w:t>を</w:t>
      </w:r>
      <w:r w:rsidR="0064051F" w:rsidRPr="00A311A1">
        <w:rPr>
          <w:rFonts w:hint="eastAsia"/>
          <w:sz w:val="22"/>
          <w:szCs w:val="22"/>
          <w:lang w:eastAsia="ja-JP"/>
        </w:rPr>
        <w:t>プライマリーと</w:t>
      </w:r>
      <w:r w:rsidR="009E5A29" w:rsidRPr="00A311A1">
        <w:rPr>
          <w:rFonts w:hint="eastAsia"/>
          <w:sz w:val="22"/>
          <w:szCs w:val="22"/>
          <w:lang w:eastAsia="ja-JP"/>
        </w:rPr>
        <w:t>し</w:t>
      </w:r>
      <w:r w:rsidR="0064051F" w:rsidRPr="00A311A1">
        <w:rPr>
          <w:rFonts w:hint="eastAsia"/>
          <w:sz w:val="22"/>
          <w:szCs w:val="22"/>
          <w:lang w:eastAsia="ja-JP"/>
        </w:rPr>
        <w:t>、</w:t>
      </w:r>
      <w:r w:rsidR="009E5A29" w:rsidRPr="00A311A1">
        <w:rPr>
          <w:rFonts w:hint="eastAsia"/>
          <w:sz w:val="22"/>
          <w:szCs w:val="22"/>
          <w:lang w:eastAsia="ja-JP"/>
        </w:rPr>
        <w:t>本</w:t>
      </w:r>
      <w:r w:rsidR="009E5A29" w:rsidRPr="00A311A1">
        <w:rPr>
          <w:sz w:val="22"/>
          <w:szCs w:val="22"/>
          <w:lang w:eastAsia="ja-JP"/>
        </w:rPr>
        <w:t>SOC</w:t>
      </w:r>
      <w:r w:rsidR="009E5A29" w:rsidRPr="00A311A1">
        <w:rPr>
          <w:rFonts w:hint="eastAsia"/>
          <w:sz w:val="22"/>
          <w:szCs w:val="22"/>
          <w:lang w:eastAsia="ja-JP"/>
        </w:rPr>
        <w:t>を</w:t>
      </w:r>
      <w:r w:rsidR="0064051F" w:rsidRPr="00A311A1">
        <w:rPr>
          <w:rFonts w:hint="eastAsia"/>
          <w:sz w:val="22"/>
          <w:szCs w:val="22"/>
          <w:lang w:eastAsia="ja-JP"/>
        </w:rPr>
        <w:t>セカンダリーと</w:t>
      </w:r>
      <w:r w:rsidR="009E5A29" w:rsidRPr="00A311A1">
        <w:rPr>
          <w:rFonts w:hint="eastAsia"/>
          <w:sz w:val="22"/>
          <w:szCs w:val="22"/>
          <w:lang w:eastAsia="ja-JP"/>
        </w:rPr>
        <w:t>して</w:t>
      </w:r>
      <w:r w:rsidR="0064051F" w:rsidRPr="00A311A1">
        <w:rPr>
          <w:rFonts w:hint="eastAsia"/>
          <w:sz w:val="22"/>
          <w:szCs w:val="22"/>
          <w:lang w:eastAsia="ja-JP"/>
        </w:rPr>
        <w:t>いる。</w:t>
      </w:r>
    </w:p>
    <w:p w14:paraId="40ED8058" w14:textId="77777777" w:rsidR="00705D39" w:rsidRPr="00A311A1" w:rsidRDefault="00D03224" w:rsidP="00E41AA8">
      <w:pPr>
        <w:spacing w:beforeLines="50" w:before="120"/>
        <w:rPr>
          <w:sz w:val="22"/>
          <w:szCs w:val="22"/>
          <w:lang w:eastAsia="ja-JP"/>
        </w:rPr>
      </w:pPr>
      <w:r w:rsidRPr="00A311A1">
        <w:rPr>
          <w:rFonts w:hint="eastAsia"/>
          <w:sz w:val="22"/>
          <w:szCs w:val="22"/>
          <w:lang w:eastAsia="ja-JP"/>
        </w:rPr>
        <w:t>「</w:t>
      </w:r>
      <w:r w:rsidR="0064051F" w:rsidRPr="00A311A1">
        <w:rPr>
          <w:b/>
          <w:sz w:val="22"/>
          <w:szCs w:val="22"/>
          <w:lang w:eastAsia="ja-JP"/>
        </w:rPr>
        <w:t>HLGT;</w:t>
      </w:r>
      <w:r w:rsidR="007A02B2" w:rsidRPr="00A311A1">
        <w:rPr>
          <w:b/>
          <w:sz w:val="22"/>
          <w:szCs w:val="22"/>
          <w:lang w:eastAsia="ja-JP"/>
        </w:rPr>
        <w:t xml:space="preserve"> </w:t>
      </w:r>
      <w:r w:rsidR="0064051F" w:rsidRPr="00A311A1">
        <w:rPr>
          <w:rFonts w:hint="eastAsia"/>
          <w:b/>
          <w:i/>
          <w:sz w:val="22"/>
          <w:szCs w:val="22"/>
          <w:lang w:eastAsia="ja-JP"/>
        </w:rPr>
        <w:t>転移</w:t>
      </w:r>
      <w:r w:rsidR="00D44640" w:rsidRPr="00A311A1">
        <w:rPr>
          <w:rFonts w:hint="eastAsia"/>
          <w:sz w:val="22"/>
          <w:szCs w:val="22"/>
          <w:lang w:eastAsia="ja-JP"/>
        </w:rPr>
        <w:t>」</w:t>
      </w:r>
      <w:r w:rsidR="0064051F" w:rsidRPr="00A311A1">
        <w:rPr>
          <w:rFonts w:hint="eastAsia"/>
          <w:sz w:val="22"/>
          <w:szCs w:val="22"/>
          <w:lang w:eastAsia="ja-JP"/>
        </w:rPr>
        <w:t>には部位が特定されるものおよび部位非特定または不明のものが含まれている。部位が特定される用語は、通常、本</w:t>
      </w:r>
      <w:r w:rsidR="0064051F" w:rsidRPr="00A311A1">
        <w:rPr>
          <w:sz w:val="22"/>
          <w:szCs w:val="22"/>
          <w:lang w:eastAsia="ja-JP"/>
        </w:rPr>
        <w:t>SOC</w:t>
      </w:r>
      <w:r w:rsidR="0064051F" w:rsidRPr="00A311A1">
        <w:rPr>
          <w:rFonts w:hint="eastAsia"/>
          <w:sz w:val="22"/>
          <w:szCs w:val="22"/>
          <w:lang w:eastAsia="ja-JP"/>
        </w:rPr>
        <w:t>をプライマリーとし、発現部位の</w:t>
      </w:r>
      <w:r w:rsidR="0064051F" w:rsidRPr="00A311A1">
        <w:rPr>
          <w:sz w:val="22"/>
          <w:szCs w:val="22"/>
          <w:lang w:eastAsia="ja-JP"/>
        </w:rPr>
        <w:t>SOC</w:t>
      </w:r>
      <w:r w:rsidR="0064051F" w:rsidRPr="00A311A1">
        <w:rPr>
          <w:rFonts w:hint="eastAsia"/>
          <w:sz w:val="22"/>
          <w:szCs w:val="22"/>
          <w:lang w:eastAsia="ja-JP"/>
        </w:rPr>
        <w:t>をセカンダリー</w:t>
      </w:r>
      <w:r w:rsidR="0064051F" w:rsidRPr="00A311A1">
        <w:rPr>
          <w:sz w:val="22"/>
          <w:szCs w:val="22"/>
          <w:lang w:eastAsia="ja-JP"/>
        </w:rPr>
        <w:t>SOC</w:t>
      </w:r>
      <w:r w:rsidR="0064051F" w:rsidRPr="00A311A1">
        <w:rPr>
          <w:rFonts w:hint="eastAsia"/>
          <w:sz w:val="22"/>
          <w:szCs w:val="22"/>
          <w:lang w:eastAsia="ja-JP"/>
        </w:rPr>
        <w:t>としている。</w:t>
      </w:r>
    </w:p>
    <w:p w14:paraId="72618C81" w14:textId="77777777" w:rsidR="00705D39" w:rsidRPr="00A311A1" w:rsidRDefault="00D03224" w:rsidP="00E41AA8">
      <w:pPr>
        <w:spacing w:beforeLines="50" w:before="120"/>
        <w:rPr>
          <w:sz w:val="22"/>
          <w:szCs w:val="22"/>
          <w:lang w:eastAsia="ja-JP"/>
        </w:rPr>
      </w:pPr>
      <w:r w:rsidRPr="00A311A1">
        <w:rPr>
          <w:rFonts w:hint="eastAsia"/>
          <w:sz w:val="22"/>
          <w:szCs w:val="22"/>
        </w:rPr>
        <w:t>「</w:t>
      </w:r>
      <w:r w:rsidR="00452E0D" w:rsidRPr="00A311A1">
        <w:rPr>
          <w:rFonts w:hint="eastAsia"/>
          <w:sz w:val="22"/>
          <w:szCs w:val="22"/>
          <w:lang w:eastAsia="ja-JP"/>
        </w:rPr>
        <w:t>遠隔</w:t>
      </w:r>
      <w:r w:rsidR="0064051F" w:rsidRPr="00A311A1">
        <w:rPr>
          <w:rFonts w:hint="eastAsia"/>
          <w:sz w:val="22"/>
          <w:szCs w:val="22"/>
        </w:rPr>
        <w:t>転移</w:t>
      </w:r>
      <w:r w:rsidR="00452E0D" w:rsidRPr="00A311A1">
        <w:rPr>
          <w:rFonts w:hint="eastAsia"/>
          <w:sz w:val="22"/>
          <w:szCs w:val="22"/>
          <w:lang w:eastAsia="ja-JP"/>
        </w:rPr>
        <w:t>を伴う</w:t>
      </w:r>
      <w:r w:rsidR="00D44640" w:rsidRPr="00A311A1">
        <w:rPr>
          <w:rFonts w:hint="eastAsia"/>
          <w:sz w:val="22"/>
          <w:szCs w:val="22"/>
        </w:rPr>
        <w:t>」</w:t>
      </w:r>
      <w:r w:rsidR="0064051F" w:rsidRPr="00A311A1">
        <w:rPr>
          <w:rFonts w:hint="eastAsia"/>
          <w:sz w:val="22"/>
          <w:szCs w:val="22"/>
        </w:rPr>
        <w:t>（</w:t>
      </w:r>
      <w:r w:rsidR="0064051F" w:rsidRPr="00A311A1">
        <w:rPr>
          <w:sz w:val="22"/>
          <w:szCs w:val="22"/>
        </w:rPr>
        <w:t>Metastatic</w:t>
      </w:r>
      <w:r w:rsidR="0064051F" w:rsidRPr="00A311A1">
        <w:rPr>
          <w:rFonts w:hint="eastAsia"/>
          <w:sz w:val="22"/>
          <w:szCs w:val="22"/>
        </w:rPr>
        <w:t>）が付いている用語（例：</w:t>
      </w:r>
      <w:r w:rsidRPr="00A311A1">
        <w:rPr>
          <w:rFonts w:hint="eastAsia"/>
          <w:sz w:val="22"/>
          <w:szCs w:val="22"/>
        </w:rPr>
        <w:t>「</w:t>
      </w:r>
      <w:r w:rsidR="0064051F" w:rsidRPr="00A311A1">
        <w:rPr>
          <w:b/>
          <w:bCs/>
          <w:iCs/>
          <w:sz w:val="22"/>
          <w:szCs w:val="22"/>
        </w:rPr>
        <w:t>PT</w:t>
      </w:r>
      <w:r w:rsidR="000656F1" w:rsidRPr="00A311A1">
        <w:rPr>
          <w:b/>
          <w:bCs/>
          <w:iCs/>
          <w:sz w:val="22"/>
          <w:szCs w:val="22"/>
          <w:lang w:eastAsia="ja-JP"/>
        </w:rPr>
        <w:t>;</w:t>
      </w:r>
      <w:r w:rsidR="007A02B2" w:rsidRPr="00A311A1">
        <w:rPr>
          <w:b/>
          <w:bCs/>
          <w:iCs/>
          <w:sz w:val="22"/>
          <w:szCs w:val="22"/>
        </w:rPr>
        <w:t xml:space="preserve"> </w:t>
      </w:r>
      <w:r w:rsidR="00452E0D" w:rsidRPr="00A311A1">
        <w:rPr>
          <w:rFonts w:hint="eastAsia"/>
          <w:b/>
          <w:bCs/>
          <w:i/>
          <w:iCs/>
          <w:sz w:val="22"/>
          <w:szCs w:val="22"/>
          <w:lang w:eastAsia="ja-JP"/>
        </w:rPr>
        <w:t>遠隔転移を伴う</w:t>
      </w:r>
      <w:r w:rsidR="0064051F" w:rsidRPr="00A311A1">
        <w:rPr>
          <w:rFonts w:hint="eastAsia"/>
          <w:b/>
          <w:bCs/>
          <w:i/>
          <w:iCs/>
          <w:sz w:val="22"/>
          <w:szCs w:val="22"/>
        </w:rPr>
        <w:t>卵巣癌</w:t>
      </w:r>
      <w:r w:rsidR="007A02B2" w:rsidRPr="00A311A1">
        <w:rPr>
          <w:bCs/>
          <w:iCs/>
          <w:sz w:val="22"/>
          <w:szCs w:val="22"/>
        </w:rPr>
        <w:t xml:space="preserve"> (</w:t>
      </w:r>
      <w:r w:rsidR="009E5A29" w:rsidRPr="00A311A1">
        <w:rPr>
          <w:i/>
          <w:iCs/>
          <w:sz w:val="22"/>
          <w:szCs w:val="22"/>
        </w:rPr>
        <w:t>Ovarian cancer metastatic</w:t>
      </w:r>
      <w:r w:rsidR="007A02B2" w:rsidRPr="00A311A1">
        <w:rPr>
          <w:bCs/>
          <w:iCs/>
          <w:sz w:val="22"/>
          <w:szCs w:val="22"/>
        </w:rPr>
        <w:t>)</w:t>
      </w:r>
      <w:r w:rsidR="00D44640" w:rsidRPr="00A311A1">
        <w:rPr>
          <w:rFonts w:hint="eastAsia"/>
          <w:sz w:val="22"/>
          <w:szCs w:val="22"/>
        </w:rPr>
        <w:t>」</w:t>
      </w:r>
      <w:r w:rsidR="0064051F" w:rsidRPr="00A311A1">
        <w:rPr>
          <w:rFonts w:hint="eastAsia"/>
          <w:sz w:val="22"/>
          <w:szCs w:val="22"/>
        </w:rPr>
        <w:t>）は</w:t>
      </w:r>
      <w:r w:rsidR="0064051F" w:rsidRPr="00A311A1">
        <w:rPr>
          <w:sz w:val="22"/>
          <w:szCs w:val="22"/>
        </w:rPr>
        <w:t>PT</w:t>
      </w:r>
      <w:r w:rsidR="0064051F" w:rsidRPr="00A311A1">
        <w:rPr>
          <w:rFonts w:hint="eastAsia"/>
          <w:sz w:val="22"/>
          <w:szCs w:val="22"/>
        </w:rPr>
        <w:t>とし、第</w:t>
      </w:r>
      <w:r w:rsidR="0064051F" w:rsidRPr="00A311A1">
        <w:rPr>
          <w:sz w:val="22"/>
          <w:szCs w:val="22"/>
        </w:rPr>
        <w:t>4</w:t>
      </w:r>
      <w:r w:rsidR="0064051F" w:rsidRPr="00A311A1">
        <w:rPr>
          <w:rFonts w:hint="eastAsia"/>
          <w:sz w:val="22"/>
          <w:szCs w:val="22"/>
        </w:rPr>
        <w:t>期（</w:t>
      </w:r>
      <w:r w:rsidR="0064051F" w:rsidRPr="00A311A1">
        <w:rPr>
          <w:sz w:val="22"/>
          <w:szCs w:val="22"/>
        </w:rPr>
        <w:t>stage IV</w:t>
      </w:r>
      <w:r w:rsidR="0064051F" w:rsidRPr="00A311A1">
        <w:rPr>
          <w:rFonts w:hint="eastAsia"/>
          <w:sz w:val="22"/>
          <w:szCs w:val="22"/>
        </w:rPr>
        <w:t>）が付いている他の</w:t>
      </w:r>
      <w:r w:rsidR="0064051F" w:rsidRPr="00A311A1">
        <w:rPr>
          <w:sz w:val="22"/>
          <w:szCs w:val="22"/>
        </w:rPr>
        <w:t>PT</w:t>
      </w:r>
      <w:r w:rsidR="00050275" w:rsidRPr="00A311A1">
        <w:rPr>
          <w:rFonts w:hint="eastAsia"/>
          <w:sz w:val="22"/>
          <w:szCs w:val="22"/>
        </w:rPr>
        <w:t>とは</w:t>
      </w:r>
      <w:r w:rsidR="0064051F" w:rsidRPr="00A311A1">
        <w:rPr>
          <w:rFonts w:hint="eastAsia"/>
          <w:sz w:val="22"/>
          <w:szCs w:val="22"/>
        </w:rPr>
        <w:t>独立</w:t>
      </w:r>
      <w:r w:rsidR="00050275" w:rsidRPr="00A311A1">
        <w:rPr>
          <w:rFonts w:hint="eastAsia"/>
          <w:sz w:val="22"/>
          <w:szCs w:val="22"/>
        </w:rPr>
        <w:t>して収載</w:t>
      </w:r>
      <w:r w:rsidR="00E60382" w:rsidRPr="00A311A1">
        <w:rPr>
          <w:rFonts w:hint="eastAsia"/>
          <w:sz w:val="22"/>
          <w:szCs w:val="22"/>
        </w:rPr>
        <w:t>し</w:t>
      </w:r>
      <w:r w:rsidR="00050275" w:rsidRPr="00A311A1">
        <w:rPr>
          <w:rFonts w:hint="eastAsia"/>
          <w:sz w:val="22"/>
          <w:szCs w:val="22"/>
        </w:rPr>
        <w:t>ている</w:t>
      </w:r>
      <w:r w:rsidR="0064051F" w:rsidRPr="00A311A1">
        <w:rPr>
          <w:rFonts w:hint="eastAsia"/>
          <w:sz w:val="22"/>
          <w:szCs w:val="22"/>
        </w:rPr>
        <w:t>。</w:t>
      </w:r>
      <w:r w:rsidR="0064051F" w:rsidRPr="00A311A1">
        <w:rPr>
          <w:rFonts w:hint="eastAsia"/>
          <w:sz w:val="22"/>
          <w:szCs w:val="22"/>
          <w:lang w:eastAsia="ja-JP"/>
        </w:rPr>
        <w:t>その理由は</w:t>
      </w:r>
      <w:r w:rsidRPr="00A311A1">
        <w:rPr>
          <w:rFonts w:hint="eastAsia"/>
          <w:sz w:val="22"/>
          <w:szCs w:val="22"/>
          <w:lang w:eastAsia="ja-JP"/>
        </w:rPr>
        <w:t>「</w:t>
      </w:r>
      <w:r w:rsidR="0064051F" w:rsidRPr="00A311A1">
        <w:rPr>
          <w:rFonts w:hint="eastAsia"/>
          <w:sz w:val="22"/>
          <w:szCs w:val="22"/>
          <w:lang w:eastAsia="ja-JP"/>
        </w:rPr>
        <w:t>転移</w:t>
      </w:r>
      <w:r w:rsidR="00D44640" w:rsidRPr="00A311A1">
        <w:rPr>
          <w:rFonts w:hint="eastAsia"/>
          <w:sz w:val="22"/>
          <w:szCs w:val="22"/>
          <w:lang w:eastAsia="ja-JP"/>
        </w:rPr>
        <w:t>」</w:t>
      </w:r>
      <w:r w:rsidR="0064051F" w:rsidRPr="00A311A1">
        <w:rPr>
          <w:rFonts w:hint="eastAsia"/>
          <w:sz w:val="22"/>
          <w:szCs w:val="22"/>
          <w:lang w:eastAsia="ja-JP"/>
        </w:rPr>
        <w:t>は第</w:t>
      </w:r>
      <w:r w:rsidR="0064051F" w:rsidRPr="00A311A1">
        <w:rPr>
          <w:sz w:val="22"/>
          <w:szCs w:val="22"/>
          <w:lang w:eastAsia="ja-JP"/>
        </w:rPr>
        <w:t>4</w:t>
      </w:r>
      <w:r w:rsidR="0064051F" w:rsidRPr="00A311A1">
        <w:rPr>
          <w:rFonts w:hint="eastAsia"/>
          <w:sz w:val="22"/>
          <w:szCs w:val="22"/>
          <w:lang w:eastAsia="ja-JP"/>
        </w:rPr>
        <w:t>期（</w:t>
      </w:r>
      <w:r w:rsidR="0064051F" w:rsidRPr="00A311A1">
        <w:rPr>
          <w:sz w:val="22"/>
          <w:szCs w:val="22"/>
          <w:lang w:eastAsia="ja-JP"/>
        </w:rPr>
        <w:t>stage IV</w:t>
      </w:r>
      <w:r w:rsidR="0064051F" w:rsidRPr="00A311A1">
        <w:rPr>
          <w:rFonts w:hint="eastAsia"/>
          <w:sz w:val="22"/>
          <w:szCs w:val="22"/>
          <w:lang w:eastAsia="ja-JP"/>
        </w:rPr>
        <w:t>）に限らず、それ以外の</w:t>
      </w:r>
      <w:r w:rsidR="0064051F" w:rsidRPr="00A311A1">
        <w:rPr>
          <w:sz w:val="22"/>
          <w:szCs w:val="22"/>
          <w:lang w:eastAsia="ja-JP"/>
        </w:rPr>
        <w:t>stage</w:t>
      </w:r>
      <w:r w:rsidR="0064051F" w:rsidRPr="00A311A1">
        <w:rPr>
          <w:rFonts w:hint="eastAsia"/>
          <w:sz w:val="22"/>
          <w:szCs w:val="22"/>
          <w:lang w:eastAsia="ja-JP"/>
        </w:rPr>
        <w:t>でも起こりうる。従って、</w:t>
      </w:r>
      <w:r w:rsidR="00452E0D" w:rsidRPr="00A311A1">
        <w:rPr>
          <w:rFonts w:hint="eastAsia"/>
          <w:sz w:val="22"/>
          <w:szCs w:val="22"/>
          <w:lang w:eastAsia="ja-JP"/>
        </w:rPr>
        <w:t>遠隔</w:t>
      </w:r>
      <w:r w:rsidR="0064051F" w:rsidRPr="00A311A1">
        <w:rPr>
          <w:rFonts w:hint="eastAsia"/>
          <w:sz w:val="22"/>
          <w:szCs w:val="22"/>
          <w:lang w:eastAsia="ja-JP"/>
        </w:rPr>
        <w:t>転移</w:t>
      </w:r>
      <w:r w:rsidR="00452E0D" w:rsidRPr="00A311A1">
        <w:rPr>
          <w:rFonts w:hint="eastAsia"/>
          <w:sz w:val="22"/>
          <w:szCs w:val="22"/>
          <w:lang w:eastAsia="ja-JP"/>
        </w:rPr>
        <w:t>を伴う</w:t>
      </w:r>
      <w:r w:rsidR="0064051F" w:rsidRPr="00A311A1">
        <w:rPr>
          <w:rFonts w:hint="eastAsia"/>
          <w:sz w:val="22"/>
          <w:szCs w:val="22"/>
          <w:lang w:eastAsia="ja-JP"/>
        </w:rPr>
        <w:t>（</w:t>
      </w:r>
      <w:r w:rsidR="0064051F" w:rsidRPr="00A311A1">
        <w:rPr>
          <w:sz w:val="22"/>
          <w:szCs w:val="22"/>
          <w:lang w:eastAsia="ja-JP"/>
        </w:rPr>
        <w:t>Metastatic</w:t>
      </w:r>
      <w:r w:rsidR="0064051F" w:rsidRPr="00A311A1">
        <w:rPr>
          <w:rFonts w:hint="eastAsia"/>
          <w:sz w:val="22"/>
          <w:szCs w:val="22"/>
          <w:lang w:eastAsia="ja-JP"/>
        </w:rPr>
        <w:t>）</w:t>
      </w:r>
      <w:r w:rsidR="00452E0D" w:rsidRPr="00A311A1">
        <w:rPr>
          <w:rFonts w:hint="eastAsia"/>
          <w:sz w:val="22"/>
          <w:szCs w:val="22"/>
          <w:lang w:eastAsia="ja-JP"/>
        </w:rPr>
        <w:t>が付く</w:t>
      </w:r>
      <w:r w:rsidR="0064051F" w:rsidRPr="00A311A1">
        <w:rPr>
          <w:sz w:val="22"/>
          <w:szCs w:val="22"/>
          <w:lang w:eastAsia="ja-JP"/>
        </w:rPr>
        <w:t>LLT</w:t>
      </w:r>
      <w:r w:rsidR="0064051F" w:rsidRPr="00A311A1">
        <w:rPr>
          <w:rFonts w:hint="eastAsia"/>
          <w:sz w:val="22"/>
          <w:szCs w:val="22"/>
          <w:lang w:eastAsia="ja-JP"/>
        </w:rPr>
        <w:t>が第</w:t>
      </w:r>
      <w:r w:rsidR="0064051F" w:rsidRPr="00A311A1">
        <w:rPr>
          <w:sz w:val="22"/>
          <w:szCs w:val="22"/>
          <w:lang w:eastAsia="ja-JP"/>
        </w:rPr>
        <w:t>4</w:t>
      </w:r>
      <w:r w:rsidR="0064051F" w:rsidRPr="00A311A1">
        <w:rPr>
          <w:rFonts w:hint="eastAsia"/>
          <w:sz w:val="22"/>
          <w:szCs w:val="22"/>
          <w:lang w:eastAsia="ja-JP"/>
        </w:rPr>
        <w:t>期（</w:t>
      </w:r>
      <w:r w:rsidR="0064051F" w:rsidRPr="00A311A1">
        <w:rPr>
          <w:sz w:val="22"/>
          <w:szCs w:val="22"/>
          <w:lang w:eastAsia="ja-JP"/>
        </w:rPr>
        <w:t>stage IV</w:t>
      </w:r>
      <w:r w:rsidR="0064051F" w:rsidRPr="00A311A1">
        <w:rPr>
          <w:rFonts w:hint="eastAsia"/>
          <w:sz w:val="22"/>
          <w:szCs w:val="22"/>
          <w:lang w:eastAsia="ja-JP"/>
        </w:rPr>
        <w:t>）を伴う</w:t>
      </w:r>
      <w:r w:rsidR="0064051F" w:rsidRPr="00A311A1">
        <w:rPr>
          <w:sz w:val="22"/>
          <w:szCs w:val="22"/>
          <w:lang w:eastAsia="ja-JP"/>
        </w:rPr>
        <w:t>PT</w:t>
      </w:r>
      <w:r w:rsidR="0064051F" w:rsidRPr="00A311A1">
        <w:rPr>
          <w:rFonts w:hint="eastAsia"/>
          <w:sz w:val="22"/>
          <w:szCs w:val="22"/>
          <w:lang w:eastAsia="ja-JP"/>
        </w:rPr>
        <w:t>にリンクしているのは必ずしも適切ではないからである。</w:t>
      </w:r>
    </w:p>
    <w:p w14:paraId="23581738" w14:textId="77777777" w:rsidR="00705D39" w:rsidRPr="00A311A1" w:rsidRDefault="0064051F" w:rsidP="00E41AA8">
      <w:pPr>
        <w:spacing w:beforeLines="50" w:before="120"/>
        <w:ind w:left="2"/>
        <w:rPr>
          <w:sz w:val="22"/>
          <w:szCs w:val="22"/>
          <w:lang w:eastAsia="ja-JP"/>
        </w:rPr>
      </w:pPr>
      <w:r w:rsidRPr="00A311A1">
        <w:rPr>
          <w:rFonts w:hint="eastAsia"/>
          <w:sz w:val="22"/>
          <w:szCs w:val="22"/>
          <w:lang w:eastAsia="ja-JP"/>
        </w:rPr>
        <w:t>通常</w:t>
      </w:r>
      <w:r w:rsidRPr="00A311A1">
        <w:rPr>
          <w:sz w:val="22"/>
          <w:szCs w:val="22"/>
          <w:lang w:eastAsia="ja-JP"/>
        </w:rPr>
        <w:t>MedDRA</w:t>
      </w:r>
      <w:r w:rsidRPr="00A311A1">
        <w:rPr>
          <w:rFonts w:hint="eastAsia"/>
          <w:sz w:val="22"/>
          <w:szCs w:val="22"/>
          <w:lang w:eastAsia="ja-JP"/>
        </w:rPr>
        <w:t>では“</w:t>
      </w:r>
      <w:r w:rsidRPr="00A311A1">
        <w:rPr>
          <w:sz w:val="22"/>
          <w:szCs w:val="22"/>
          <w:lang w:eastAsia="ja-JP"/>
        </w:rPr>
        <w:t>High</w:t>
      </w:r>
      <w:r w:rsidRPr="00A311A1">
        <w:rPr>
          <w:rFonts w:hint="eastAsia"/>
          <w:sz w:val="22"/>
          <w:szCs w:val="22"/>
          <w:lang w:eastAsia="ja-JP"/>
        </w:rPr>
        <w:t>”および“</w:t>
      </w:r>
      <w:r w:rsidRPr="00A311A1">
        <w:rPr>
          <w:sz w:val="22"/>
          <w:szCs w:val="22"/>
          <w:lang w:eastAsia="ja-JP"/>
        </w:rPr>
        <w:t>Low</w:t>
      </w:r>
      <w:r w:rsidRPr="00A311A1">
        <w:rPr>
          <w:rFonts w:hint="eastAsia"/>
          <w:sz w:val="22"/>
          <w:szCs w:val="22"/>
          <w:lang w:eastAsia="ja-JP"/>
        </w:rPr>
        <w:t>”が付く用語は臨床検査に関する用語と考え</w:t>
      </w:r>
      <w:r w:rsidR="00D03224" w:rsidRPr="00A311A1">
        <w:rPr>
          <w:rFonts w:hint="eastAsia"/>
          <w:sz w:val="22"/>
          <w:szCs w:val="22"/>
          <w:lang w:eastAsia="ja-JP"/>
        </w:rPr>
        <w:t>「</w:t>
      </w:r>
      <w:r w:rsidRPr="00A311A1">
        <w:rPr>
          <w:b/>
          <w:sz w:val="22"/>
          <w:szCs w:val="22"/>
          <w:lang w:eastAsia="ja-JP"/>
        </w:rPr>
        <w:t>SOC</w:t>
      </w:r>
      <w:r w:rsidR="000656F1" w:rsidRPr="00A311A1">
        <w:rPr>
          <w:b/>
          <w:sz w:val="22"/>
          <w:szCs w:val="22"/>
          <w:lang w:eastAsia="ja-JP"/>
        </w:rPr>
        <w:t>;</w:t>
      </w:r>
      <w:r w:rsidRPr="00A311A1">
        <w:rPr>
          <w:rFonts w:hint="eastAsia"/>
          <w:b/>
          <w:i/>
          <w:sz w:val="22"/>
          <w:szCs w:val="22"/>
          <w:lang w:eastAsia="ja-JP"/>
        </w:rPr>
        <w:t>臨床検査</w:t>
      </w:r>
      <w:r w:rsidR="00D44640" w:rsidRPr="00A311A1">
        <w:rPr>
          <w:rFonts w:hint="eastAsia"/>
          <w:sz w:val="22"/>
          <w:szCs w:val="22"/>
          <w:lang w:eastAsia="ja-JP"/>
        </w:rPr>
        <w:t>」</w:t>
      </w:r>
      <w:r w:rsidRPr="00A311A1">
        <w:rPr>
          <w:rFonts w:hint="eastAsia"/>
          <w:sz w:val="22"/>
          <w:szCs w:val="22"/>
          <w:lang w:eastAsia="ja-JP"/>
        </w:rPr>
        <w:t>に分類されるが、唯一の例外として</w:t>
      </w:r>
      <w:r w:rsidR="00D03224" w:rsidRPr="00A311A1">
        <w:rPr>
          <w:rFonts w:hint="eastAsia"/>
          <w:sz w:val="22"/>
          <w:szCs w:val="22"/>
          <w:lang w:eastAsia="ja-JP"/>
        </w:rPr>
        <w:t>「</w:t>
      </w:r>
      <w:r w:rsidRPr="00A311A1">
        <w:rPr>
          <w:b/>
          <w:bCs/>
          <w:iCs/>
          <w:sz w:val="22"/>
          <w:szCs w:val="22"/>
          <w:lang w:eastAsia="ja-JP"/>
        </w:rPr>
        <w:t>PT</w:t>
      </w:r>
      <w:r w:rsidR="000656F1" w:rsidRPr="00A311A1">
        <w:rPr>
          <w:b/>
          <w:bCs/>
          <w:iCs/>
          <w:sz w:val="22"/>
          <w:szCs w:val="22"/>
          <w:lang w:eastAsia="ja-JP"/>
        </w:rPr>
        <w:t>;</w:t>
      </w:r>
      <w:r w:rsidR="007A02B2" w:rsidRPr="00A311A1">
        <w:rPr>
          <w:b/>
          <w:bCs/>
          <w:iCs/>
          <w:sz w:val="22"/>
          <w:szCs w:val="22"/>
          <w:lang w:eastAsia="ja-JP"/>
        </w:rPr>
        <w:t xml:space="preserve"> </w:t>
      </w:r>
      <w:r w:rsidR="00D81E6A" w:rsidRPr="00A311A1">
        <w:rPr>
          <w:rFonts w:hint="eastAsia"/>
          <w:b/>
          <w:bCs/>
          <w:i/>
          <w:iCs/>
          <w:sz w:val="22"/>
          <w:szCs w:val="22"/>
          <w:lang w:eastAsia="ja-JP"/>
        </w:rPr>
        <w:t>ローグレード星細胞腫</w:t>
      </w:r>
      <w:r w:rsidR="00D81E6A" w:rsidRPr="00A311A1">
        <w:rPr>
          <w:b/>
          <w:bCs/>
          <w:i/>
          <w:iCs/>
          <w:sz w:val="22"/>
          <w:szCs w:val="22"/>
          <w:lang w:eastAsia="ja-JP"/>
        </w:rPr>
        <w:t xml:space="preserve"> </w:t>
      </w:r>
      <w:r w:rsidR="00D81E6A" w:rsidRPr="00A311A1">
        <w:rPr>
          <w:bCs/>
          <w:iCs/>
          <w:sz w:val="22"/>
          <w:szCs w:val="22"/>
          <w:lang w:eastAsia="ja-JP"/>
        </w:rPr>
        <w:t>(</w:t>
      </w:r>
      <w:r w:rsidR="00D81E6A" w:rsidRPr="00A311A1">
        <w:rPr>
          <w:bCs/>
          <w:i/>
          <w:iCs/>
          <w:sz w:val="22"/>
          <w:szCs w:val="22"/>
          <w:lang w:eastAsia="ja-JP"/>
        </w:rPr>
        <w:t>Astrocytoma, low grade</w:t>
      </w:r>
      <w:r w:rsidRPr="00A311A1">
        <w:rPr>
          <w:bCs/>
          <w:iCs/>
          <w:sz w:val="22"/>
          <w:szCs w:val="22"/>
          <w:lang w:eastAsia="ja-JP"/>
        </w:rPr>
        <w:t>)</w:t>
      </w:r>
      <w:r w:rsidR="00D44640" w:rsidRPr="00A311A1">
        <w:rPr>
          <w:rFonts w:hint="eastAsia"/>
          <w:sz w:val="22"/>
          <w:szCs w:val="22"/>
          <w:lang w:eastAsia="ja-JP"/>
        </w:rPr>
        <w:t>」</w:t>
      </w:r>
      <w:r w:rsidRPr="00A311A1">
        <w:rPr>
          <w:rFonts w:hint="eastAsia"/>
          <w:sz w:val="22"/>
          <w:szCs w:val="22"/>
          <w:lang w:eastAsia="ja-JP"/>
        </w:rPr>
        <w:t>のように“</w:t>
      </w:r>
      <w:r w:rsidRPr="00A311A1">
        <w:rPr>
          <w:sz w:val="22"/>
          <w:szCs w:val="22"/>
          <w:lang w:eastAsia="ja-JP"/>
        </w:rPr>
        <w:t>low grade</w:t>
      </w:r>
      <w:r w:rsidR="007A6858" w:rsidRPr="00A311A1">
        <w:rPr>
          <w:rFonts w:hint="eastAsia"/>
          <w:sz w:val="22"/>
          <w:szCs w:val="22"/>
          <w:lang w:eastAsia="ja-JP"/>
        </w:rPr>
        <w:t>”</w:t>
      </w:r>
      <w:r w:rsidRPr="00A311A1">
        <w:rPr>
          <w:sz w:val="22"/>
          <w:szCs w:val="22"/>
          <w:lang w:eastAsia="ja-JP"/>
        </w:rPr>
        <w:t xml:space="preserve"> </w:t>
      </w:r>
      <w:r w:rsidR="007A6858" w:rsidRPr="00A311A1">
        <w:rPr>
          <w:rFonts w:hint="eastAsia"/>
          <w:sz w:val="22"/>
          <w:szCs w:val="22"/>
          <w:lang w:eastAsia="ja-JP"/>
        </w:rPr>
        <w:t>新生物</w:t>
      </w:r>
      <w:r w:rsidRPr="00A311A1">
        <w:rPr>
          <w:rFonts w:hint="eastAsia"/>
          <w:sz w:val="22"/>
          <w:szCs w:val="22"/>
          <w:lang w:eastAsia="ja-JP"/>
        </w:rPr>
        <w:t>に関する</w:t>
      </w:r>
      <w:r w:rsidRPr="00A311A1">
        <w:rPr>
          <w:sz w:val="22"/>
          <w:szCs w:val="22"/>
          <w:lang w:eastAsia="ja-JP"/>
        </w:rPr>
        <w:t>PT</w:t>
      </w:r>
      <w:r w:rsidRPr="00A311A1">
        <w:rPr>
          <w:rFonts w:hint="eastAsia"/>
          <w:sz w:val="22"/>
          <w:szCs w:val="22"/>
          <w:lang w:eastAsia="ja-JP"/>
        </w:rPr>
        <w:t>は本</w:t>
      </w:r>
      <w:r w:rsidRPr="00A311A1">
        <w:rPr>
          <w:sz w:val="22"/>
          <w:szCs w:val="22"/>
          <w:lang w:eastAsia="ja-JP"/>
        </w:rPr>
        <w:t>SOC</w:t>
      </w:r>
      <w:r w:rsidRPr="00A311A1">
        <w:rPr>
          <w:rFonts w:hint="eastAsia"/>
          <w:sz w:val="22"/>
          <w:szCs w:val="22"/>
          <w:lang w:eastAsia="ja-JP"/>
        </w:rPr>
        <w:t>に分類されている。</w:t>
      </w:r>
    </w:p>
    <w:p w14:paraId="057F779E" w14:textId="77777777" w:rsidR="00705D39" w:rsidRPr="00A311A1" w:rsidRDefault="0064051F" w:rsidP="00E41AA8">
      <w:pPr>
        <w:spacing w:beforeLines="50" w:before="120"/>
        <w:rPr>
          <w:sz w:val="22"/>
          <w:szCs w:val="22"/>
          <w:lang w:eastAsia="ja-JP"/>
        </w:rPr>
      </w:pPr>
      <w:r w:rsidRPr="00A311A1">
        <w:rPr>
          <w:rFonts w:hint="eastAsia"/>
          <w:b/>
          <w:sz w:val="22"/>
          <w:szCs w:val="22"/>
          <w:lang w:eastAsia="ja-JP"/>
        </w:rPr>
        <w:t>不特定なポリープ用語：</w:t>
      </w:r>
      <w:r w:rsidRPr="00A311A1">
        <w:rPr>
          <w:rFonts w:hint="eastAsia"/>
          <w:sz w:val="22"/>
          <w:szCs w:val="22"/>
          <w:lang w:eastAsia="ja-JP"/>
        </w:rPr>
        <w:t>既存の良性、悪性が特定されていないポリープ用語（例</w:t>
      </w:r>
      <w:r w:rsidR="00E60382" w:rsidRPr="00A311A1">
        <w:rPr>
          <w:rFonts w:hint="eastAsia"/>
          <w:sz w:val="22"/>
          <w:szCs w:val="22"/>
          <w:lang w:eastAsia="ja-JP"/>
        </w:rPr>
        <w:t>：</w:t>
      </w:r>
      <w:r w:rsidR="00D03224" w:rsidRPr="00A311A1">
        <w:rPr>
          <w:rFonts w:hint="eastAsia"/>
          <w:sz w:val="22"/>
          <w:szCs w:val="22"/>
          <w:lang w:eastAsia="ja-JP"/>
        </w:rPr>
        <w:t>「</w:t>
      </w:r>
      <w:r w:rsidR="00E60382" w:rsidRPr="00A311A1">
        <w:rPr>
          <w:b/>
          <w:sz w:val="22"/>
          <w:szCs w:val="22"/>
          <w:lang w:eastAsia="ja-JP"/>
        </w:rPr>
        <w:t xml:space="preserve">PT; </w:t>
      </w:r>
      <w:r w:rsidRPr="00A311A1">
        <w:rPr>
          <w:rFonts w:hint="eastAsia"/>
          <w:b/>
          <w:i/>
          <w:sz w:val="22"/>
          <w:szCs w:val="22"/>
          <w:lang w:eastAsia="ja-JP"/>
        </w:rPr>
        <w:t>胃ポリープ</w:t>
      </w:r>
      <w:r w:rsidR="00D44640" w:rsidRPr="00A311A1">
        <w:rPr>
          <w:rFonts w:hint="eastAsia"/>
          <w:sz w:val="22"/>
          <w:szCs w:val="22"/>
          <w:lang w:eastAsia="ja-JP"/>
        </w:rPr>
        <w:t>」</w:t>
      </w:r>
      <w:r w:rsidRPr="00A311A1">
        <w:rPr>
          <w:rFonts w:hint="eastAsia"/>
          <w:sz w:val="22"/>
          <w:szCs w:val="22"/>
          <w:lang w:eastAsia="ja-JP"/>
        </w:rPr>
        <w:t>）は良性に分類する。新規に追加されるポリープ用語は</w:t>
      </w:r>
      <w:r w:rsidR="00D03224" w:rsidRPr="00A311A1">
        <w:rPr>
          <w:rFonts w:hint="eastAsia"/>
          <w:sz w:val="22"/>
          <w:szCs w:val="22"/>
          <w:lang w:eastAsia="ja-JP"/>
        </w:rPr>
        <w:t>「</w:t>
      </w:r>
      <w:r w:rsidRPr="00A311A1">
        <w:rPr>
          <w:rFonts w:hint="eastAsia"/>
          <w:sz w:val="22"/>
          <w:szCs w:val="22"/>
          <w:lang w:eastAsia="ja-JP"/>
        </w:rPr>
        <w:t>良性</w:t>
      </w:r>
      <w:r w:rsidR="00D44640" w:rsidRPr="00A311A1">
        <w:rPr>
          <w:rFonts w:hint="eastAsia"/>
          <w:sz w:val="22"/>
          <w:szCs w:val="22"/>
          <w:lang w:eastAsia="ja-JP"/>
        </w:rPr>
        <w:t>」</w:t>
      </w:r>
      <w:r w:rsidRPr="00A311A1">
        <w:rPr>
          <w:rFonts w:hint="eastAsia"/>
          <w:sz w:val="22"/>
          <w:szCs w:val="22"/>
          <w:lang w:eastAsia="ja-JP"/>
        </w:rPr>
        <w:t>との</w:t>
      </w:r>
      <w:r w:rsidR="005D5326" w:rsidRPr="00A311A1">
        <w:rPr>
          <w:rFonts w:hint="eastAsia"/>
          <w:sz w:val="22"/>
          <w:szCs w:val="22"/>
          <w:lang w:eastAsia="ja-JP"/>
        </w:rPr>
        <w:t>修飾語</w:t>
      </w:r>
      <w:r w:rsidRPr="00A311A1">
        <w:rPr>
          <w:rFonts w:hint="eastAsia"/>
          <w:sz w:val="22"/>
          <w:szCs w:val="22"/>
          <w:lang w:eastAsia="ja-JP"/>
        </w:rPr>
        <w:t>は付けない。</w:t>
      </w:r>
      <w:r w:rsidR="007F51DD" w:rsidRPr="00A311A1">
        <w:rPr>
          <w:rFonts w:hint="eastAsia"/>
          <w:sz w:val="22"/>
          <w:szCs w:val="22"/>
          <w:lang w:eastAsia="ja-JP"/>
        </w:rPr>
        <w:t>ポリープは</w:t>
      </w:r>
      <w:r w:rsidR="00D03224" w:rsidRPr="00A311A1">
        <w:rPr>
          <w:rFonts w:hint="eastAsia"/>
          <w:sz w:val="22"/>
          <w:szCs w:val="22"/>
          <w:lang w:eastAsia="ja-JP"/>
        </w:rPr>
        <w:t>「</w:t>
      </w:r>
      <w:r w:rsidRPr="00A311A1">
        <w:rPr>
          <w:b/>
          <w:sz w:val="22"/>
          <w:szCs w:val="22"/>
          <w:lang w:eastAsia="ja-JP"/>
        </w:rPr>
        <w:t>SOC</w:t>
      </w:r>
      <w:r w:rsidR="000656F1" w:rsidRPr="00A311A1">
        <w:rPr>
          <w:b/>
          <w:sz w:val="22"/>
          <w:szCs w:val="22"/>
          <w:lang w:eastAsia="ja-JP"/>
        </w:rPr>
        <w:t>;</w:t>
      </w:r>
      <w:r w:rsidR="007A02B2" w:rsidRPr="00A311A1">
        <w:rPr>
          <w:b/>
          <w:sz w:val="22"/>
          <w:szCs w:val="22"/>
          <w:lang w:eastAsia="ja-JP"/>
        </w:rPr>
        <w:t xml:space="preserve"> </w:t>
      </w:r>
      <w:r w:rsidRPr="00A311A1">
        <w:rPr>
          <w:rFonts w:hint="eastAsia"/>
          <w:b/>
          <w:i/>
          <w:sz w:val="22"/>
          <w:szCs w:val="22"/>
          <w:lang w:eastAsia="ja-JP"/>
        </w:rPr>
        <w:t>良性、悪性および詳細不明の新生物（嚢胞およびポリープを含む）</w:t>
      </w:r>
      <w:r w:rsidR="00D44640" w:rsidRPr="00A311A1">
        <w:rPr>
          <w:rFonts w:hint="eastAsia"/>
          <w:sz w:val="22"/>
          <w:szCs w:val="22"/>
          <w:lang w:eastAsia="ja-JP"/>
        </w:rPr>
        <w:t>」</w:t>
      </w:r>
      <w:r w:rsidRPr="00A311A1">
        <w:rPr>
          <w:rFonts w:hint="eastAsia"/>
          <w:sz w:val="22"/>
          <w:szCs w:val="22"/>
          <w:lang w:eastAsia="ja-JP"/>
        </w:rPr>
        <w:t>をセカンダリー</w:t>
      </w:r>
      <w:r w:rsidRPr="00A311A1">
        <w:rPr>
          <w:sz w:val="22"/>
          <w:szCs w:val="22"/>
          <w:lang w:eastAsia="ja-JP"/>
        </w:rPr>
        <w:t>SOC</w:t>
      </w:r>
      <w:r w:rsidRPr="00A311A1">
        <w:rPr>
          <w:rFonts w:hint="eastAsia"/>
          <w:sz w:val="22"/>
          <w:szCs w:val="22"/>
          <w:lang w:eastAsia="ja-JP"/>
        </w:rPr>
        <w:t>とし、それぞれ適切な発現部位を示す</w:t>
      </w:r>
      <w:r w:rsidRPr="00A311A1">
        <w:rPr>
          <w:sz w:val="22"/>
          <w:szCs w:val="22"/>
          <w:lang w:eastAsia="ja-JP"/>
        </w:rPr>
        <w:t>SOC</w:t>
      </w:r>
      <w:r w:rsidRPr="00A311A1">
        <w:rPr>
          <w:rFonts w:hint="eastAsia"/>
          <w:sz w:val="22"/>
          <w:szCs w:val="22"/>
          <w:lang w:eastAsia="ja-JP"/>
        </w:rPr>
        <w:t>をプライマリーとする。</w:t>
      </w:r>
      <w:r w:rsidR="008E0750" w:rsidRPr="00A311A1">
        <w:rPr>
          <w:rFonts w:hint="eastAsia"/>
          <w:sz w:val="22"/>
          <w:szCs w:val="22"/>
          <w:lang w:eastAsia="ja-JP"/>
        </w:rPr>
        <w:t>本</w:t>
      </w:r>
      <w:r w:rsidRPr="00A311A1">
        <w:rPr>
          <w:sz w:val="22"/>
          <w:szCs w:val="22"/>
          <w:lang w:eastAsia="ja-JP"/>
        </w:rPr>
        <w:t>SOC</w:t>
      </w:r>
      <w:r w:rsidRPr="00A311A1">
        <w:rPr>
          <w:rFonts w:hint="eastAsia"/>
          <w:sz w:val="22"/>
          <w:szCs w:val="22"/>
          <w:lang w:eastAsia="ja-JP"/>
        </w:rPr>
        <w:t>内で</w:t>
      </w:r>
      <w:r w:rsidR="008E0750" w:rsidRPr="00A311A1">
        <w:rPr>
          <w:rFonts w:hint="eastAsia"/>
          <w:sz w:val="22"/>
          <w:szCs w:val="22"/>
          <w:lang w:eastAsia="ja-JP"/>
        </w:rPr>
        <w:t>ポリープ用語は、</w:t>
      </w:r>
      <w:r w:rsidRPr="00A311A1">
        <w:rPr>
          <w:rFonts w:hint="eastAsia"/>
          <w:sz w:val="22"/>
          <w:szCs w:val="22"/>
          <w:lang w:eastAsia="ja-JP"/>
        </w:rPr>
        <w:t>悪性度不明を示す</w:t>
      </w:r>
      <w:r w:rsidRPr="00A311A1">
        <w:rPr>
          <w:sz w:val="22"/>
          <w:szCs w:val="22"/>
          <w:lang w:eastAsia="ja-JP"/>
        </w:rPr>
        <w:t>HLT</w:t>
      </w:r>
      <w:r w:rsidRPr="00A311A1">
        <w:rPr>
          <w:rFonts w:hint="eastAsia"/>
          <w:sz w:val="22"/>
          <w:szCs w:val="22"/>
          <w:lang w:eastAsia="ja-JP"/>
        </w:rPr>
        <w:t>よりも良性を表す</w:t>
      </w:r>
      <w:r w:rsidRPr="00A311A1">
        <w:rPr>
          <w:sz w:val="22"/>
          <w:szCs w:val="22"/>
          <w:lang w:eastAsia="ja-JP"/>
        </w:rPr>
        <w:t>HLT</w:t>
      </w:r>
      <w:r w:rsidRPr="00A311A1">
        <w:rPr>
          <w:rFonts w:hint="eastAsia"/>
          <w:sz w:val="22"/>
          <w:szCs w:val="22"/>
          <w:lang w:eastAsia="ja-JP"/>
        </w:rPr>
        <w:t>にリンク</w:t>
      </w:r>
      <w:r w:rsidR="00767EEA" w:rsidRPr="00A311A1">
        <w:rPr>
          <w:rFonts w:hint="eastAsia"/>
          <w:sz w:val="22"/>
          <w:szCs w:val="22"/>
          <w:lang w:eastAsia="ja-JP"/>
        </w:rPr>
        <w:t>している</w:t>
      </w:r>
      <w:r w:rsidRPr="00A311A1">
        <w:rPr>
          <w:rFonts w:hint="eastAsia"/>
          <w:sz w:val="22"/>
          <w:szCs w:val="22"/>
          <w:lang w:eastAsia="ja-JP"/>
        </w:rPr>
        <w:t>。さらに、</w:t>
      </w:r>
      <w:r w:rsidR="00D03224" w:rsidRPr="00A311A1">
        <w:rPr>
          <w:rFonts w:hint="eastAsia"/>
          <w:sz w:val="22"/>
          <w:szCs w:val="22"/>
          <w:lang w:eastAsia="ja-JP"/>
        </w:rPr>
        <w:t>「</w:t>
      </w:r>
      <w:r w:rsidRPr="00A311A1">
        <w:rPr>
          <w:rFonts w:hint="eastAsia"/>
          <w:sz w:val="22"/>
          <w:szCs w:val="22"/>
          <w:lang w:eastAsia="ja-JP"/>
        </w:rPr>
        <w:t>悪性</w:t>
      </w:r>
      <w:r w:rsidR="00D44640" w:rsidRPr="00A311A1">
        <w:rPr>
          <w:rFonts w:hint="eastAsia"/>
          <w:sz w:val="22"/>
          <w:szCs w:val="22"/>
          <w:lang w:eastAsia="ja-JP"/>
        </w:rPr>
        <w:t>」</w:t>
      </w:r>
      <w:r w:rsidRPr="00A311A1">
        <w:rPr>
          <w:rFonts w:hint="eastAsia"/>
          <w:sz w:val="22"/>
          <w:szCs w:val="22"/>
          <w:lang w:eastAsia="ja-JP"/>
        </w:rPr>
        <w:t>との</w:t>
      </w:r>
      <w:r w:rsidR="005D5326" w:rsidRPr="00A311A1">
        <w:rPr>
          <w:rFonts w:hint="eastAsia"/>
          <w:sz w:val="22"/>
          <w:szCs w:val="22"/>
          <w:lang w:eastAsia="ja-JP"/>
        </w:rPr>
        <w:t>修飾語</w:t>
      </w:r>
      <w:r w:rsidRPr="00A311A1">
        <w:rPr>
          <w:rFonts w:hint="eastAsia"/>
          <w:sz w:val="22"/>
          <w:szCs w:val="22"/>
          <w:lang w:eastAsia="ja-JP"/>
        </w:rPr>
        <w:t>を伴うポリープ用語は今後</w:t>
      </w:r>
      <w:r w:rsidRPr="00A311A1">
        <w:rPr>
          <w:sz w:val="22"/>
          <w:szCs w:val="22"/>
          <w:lang w:eastAsia="ja-JP"/>
        </w:rPr>
        <w:t>MedDRA</w:t>
      </w:r>
      <w:r w:rsidRPr="00A311A1">
        <w:rPr>
          <w:rFonts w:hint="eastAsia"/>
          <w:sz w:val="22"/>
          <w:szCs w:val="22"/>
          <w:lang w:eastAsia="ja-JP"/>
        </w:rPr>
        <w:t>には採用しない。それゆえ、コーディングのためには適切な悪性新生物の用語の選択を推奨する。</w:t>
      </w:r>
    </w:p>
    <w:p w14:paraId="061CABB0" w14:textId="77777777" w:rsidR="0064051F" w:rsidRPr="00A311A1" w:rsidRDefault="0064051F" w:rsidP="007A64A5">
      <w:pPr>
        <w:spacing w:line="360" w:lineRule="auto"/>
        <w:ind w:left="277" w:hangingChars="126" w:hanging="277"/>
        <w:rPr>
          <w:sz w:val="22"/>
          <w:szCs w:val="22"/>
          <w:lang w:eastAsia="ja-JP"/>
        </w:rPr>
      </w:pPr>
    </w:p>
    <w:p w14:paraId="14F336C3"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328" w:name="_Toc420230511"/>
      <w:bookmarkStart w:id="329" w:name="_Toc420232004"/>
      <w:bookmarkStart w:id="330" w:name="_Toc420292707"/>
      <w:bookmarkStart w:id="331" w:name="_Toc420293052"/>
      <w:bookmarkStart w:id="332" w:name="_Toc427562946"/>
      <w:bookmarkStart w:id="333" w:name="_Toc429210187"/>
      <w:bookmarkStart w:id="334" w:name="_Toc443386844"/>
      <w:bookmarkStart w:id="335" w:name="_Toc459295130"/>
      <w:r w:rsidRPr="007A64A5">
        <w:rPr>
          <w:rFonts w:ascii="ＭＳ Ｐゴシック" w:eastAsia="ＭＳ Ｐゴシック" w:hAnsi="ＭＳ Ｐゴシック" w:hint="eastAsia"/>
          <w:i w:val="0"/>
          <w:sz w:val="24"/>
          <w:szCs w:val="24"/>
          <w:lang w:eastAsia="zh-TW"/>
        </w:rPr>
        <w:lastRenderedPageBreak/>
        <w:t>6.17</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7A64A5">
        <w:rPr>
          <w:rFonts w:ascii="ＭＳ Ｐゴシック" w:eastAsia="ＭＳ Ｐゴシック" w:hAnsi="ＭＳ Ｐゴシック" w:hint="eastAsia"/>
          <w:i w:val="0"/>
          <w:sz w:val="24"/>
          <w:szCs w:val="24"/>
          <w:lang w:eastAsia="zh-TW"/>
        </w:rPr>
        <w:t>SOC；</w:t>
      </w:r>
      <w:r w:rsidR="00AB4882" w:rsidRPr="007A64A5">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神経系障害</w:t>
      </w:r>
      <w:bookmarkEnd w:id="328"/>
      <w:bookmarkEnd w:id="329"/>
      <w:bookmarkEnd w:id="330"/>
      <w:bookmarkEnd w:id="331"/>
      <w:bookmarkEnd w:id="332"/>
      <w:bookmarkEnd w:id="333"/>
      <w:r w:rsidR="00D44640">
        <w:rPr>
          <w:rFonts w:ascii="ＭＳ Ｐゴシック" w:eastAsia="ＭＳ Ｐゴシック" w:hAnsi="ＭＳ Ｐゴシック" w:hint="eastAsia"/>
          <w:i w:val="0"/>
          <w:sz w:val="24"/>
          <w:szCs w:val="24"/>
          <w:lang w:eastAsia="zh-TW"/>
        </w:rPr>
        <w:t>」</w:t>
      </w:r>
      <w:bookmarkEnd w:id="334"/>
      <w:bookmarkEnd w:id="335"/>
    </w:p>
    <w:p w14:paraId="518896AE"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6.17.1</w:t>
      </w:r>
      <w:r w:rsidRPr="0000152A">
        <w:rPr>
          <w:rFonts w:ascii="ＭＳ Ｐゴシック" w:eastAsia="ＭＳ Ｐゴシック" w:hAnsi="ＭＳ Ｐゴシック" w:hint="eastAsia"/>
          <w:b/>
          <w:sz w:val="22"/>
          <w:szCs w:val="22"/>
          <w:lang w:eastAsia="zh-TW"/>
        </w:rPr>
        <w:tab/>
        <w:t>分類基準</w:t>
      </w:r>
    </w:p>
    <w:p w14:paraId="000961C3" w14:textId="77777777" w:rsidR="00705D39" w:rsidRDefault="0064051F" w:rsidP="00E41AA8">
      <w:pPr>
        <w:spacing w:beforeLines="50" w:before="120"/>
        <w:rPr>
          <w:sz w:val="22"/>
          <w:szCs w:val="22"/>
          <w:lang w:eastAsia="ja-JP"/>
        </w:rPr>
      </w:pPr>
      <w:r w:rsidRPr="009A466D">
        <w:rPr>
          <w:rFonts w:hint="eastAsia"/>
          <w:sz w:val="22"/>
          <w:szCs w:val="22"/>
          <w:lang w:eastAsia="ja-JP"/>
        </w:rPr>
        <w:t>神経系障害は、</w:t>
      </w:r>
      <w:r w:rsidRPr="009A466D">
        <w:rPr>
          <w:sz w:val="22"/>
          <w:szCs w:val="22"/>
          <w:lang w:eastAsia="ja-JP"/>
        </w:rPr>
        <w:t>HLGT</w:t>
      </w:r>
      <w:r w:rsidRPr="009A466D">
        <w:rPr>
          <w:rFonts w:hint="eastAsia"/>
          <w:sz w:val="22"/>
          <w:szCs w:val="22"/>
          <w:lang w:eastAsia="ja-JP"/>
        </w:rPr>
        <w:t>レベルでは、解剖学的、病因学的、および病態生理学的に、大きく</w:t>
      </w:r>
      <w:r w:rsidR="00EC6013" w:rsidRPr="009A466D">
        <w:rPr>
          <w:rFonts w:hint="eastAsia"/>
          <w:sz w:val="22"/>
          <w:szCs w:val="22"/>
          <w:lang w:eastAsia="ja-JP"/>
        </w:rPr>
        <w:t>三つに</w:t>
      </w:r>
      <w:r w:rsidRPr="009A466D">
        <w:rPr>
          <w:rFonts w:hint="eastAsia"/>
          <w:sz w:val="22"/>
          <w:szCs w:val="22"/>
          <w:lang w:eastAsia="ja-JP"/>
        </w:rPr>
        <w:t>分類されている。解剖学的に分類された障害を含む</w:t>
      </w:r>
      <w:r w:rsidRPr="009A466D">
        <w:rPr>
          <w:sz w:val="22"/>
          <w:szCs w:val="22"/>
          <w:lang w:eastAsia="ja-JP"/>
        </w:rPr>
        <w:t>HLGT</w:t>
      </w:r>
      <w:r w:rsidRPr="009A466D">
        <w:rPr>
          <w:rFonts w:hint="eastAsia"/>
          <w:sz w:val="22"/>
          <w:szCs w:val="22"/>
          <w:lang w:eastAsia="ja-JP"/>
        </w:rPr>
        <w:t>の例は、</w:t>
      </w:r>
      <w:r w:rsidR="00D03224">
        <w:rPr>
          <w:rFonts w:hint="eastAsia"/>
          <w:sz w:val="22"/>
          <w:szCs w:val="22"/>
          <w:lang w:eastAsia="ja-JP"/>
        </w:rPr>
        <w:t>「</w:t>
      </w:r>
      <w:r w:rsidRPr="009A466D">
        <w:rPr>
          <w:rFonts w:hint="eastAsia"/>
          <w:b/>
          <w:sz w:val="22"/>
          <w:szCs w:val="22"/>
          <w:lang w:eastAsia="ja-JP"/>
        </w:rPr>
        <w:t>HLGT;</w:t>
      </w:r>
      <w:r w:rsidR="00AB4882" w:rsidRPr="009A466D">
        <w:rPr>
          <w:rFonts w:hint="eastAsia"/>
          <w:b/>
          <w:sz w:val="22"/>
          <w:szCs w:val="22"/>
          <w:lang w:eastAsia="ja-JP"/>
        </w:rPr>
        <w:t xml:space="preserve"> </w:t>
      </w:r>
      <w:r w:rsidRPr="009A466D">
        <w:rPr>
          <w:rFonts w:hint="eastAsia"/>
          <w:b/>
          <w:i/>
          <w:sz w:val="22"/>
          <w:szCs w:val="22"/>
          <w:lang w:eastAsia="ja-JP"/>
        </w:rPr>
        <w:t>脊髄および神経根障害</w:t>
      </w:r>
      <w:r w:rsidR="00D44640">
        <w:rPr>
          <w:rFonts w:hint="eastAsia"/>
          <w:sz w:val="22"/>
          <w:szCs w:val="22"/>
          <w:lang w:eastAsia="ja-JP"/>
        </w:rPr>
        <w:t>」</w:t>
      </w:r>
      <w:r w:rsidRPr="009A466D">
        <w:rPr>
          <w:rFonts w:hint="eastAsia"/>
          <w:sz w:val="22"/>
          <w:szCs w:val="22"/>
          <w:lang w:eastAsia="ja-JP"/>
        </w:rPr>
        <w:t>および</w:t>
      </w:r>
      <w:r w:rsidR="00D03224">
        <w:rPr>
          <w:rFonts w:hint="eastAsia"/>
          <w:sz w:val="22"/>
          <w:szCs w:val="22"/>
          <w:lang w:eastAsia="ja-JP"/>
        </w:rPr>
        <w:t>「</w:t>
      </w:r>
      <w:r w:rsidRPr="009A466D">
        <w:rPr>
          <w:rFonts w:hint="eastAsia"/>
          <w:b/>
          <w:sz w:val="22"/>
          <w:szCs w:val="22"/>
          <w:lang w:eastAsia="ja-JP"/>
        </w:rPr>
        <w:t>HLGT;</w:t>
      </w:r>
      <w:r w:rsidR="00AB4882" w:rsidRPr="009A466D">
        <w:rPr>
          <w:rFonts w:hint="eastAsia"/>
          <w:b/>
          <w:sz w:val="22"/>
          <w:szCs w:val="22"/>
          <w:lang w:eastAsia="ja-JP"/>
        </w:rPr>
        <w:t xml:space="preserve"> </w:t>
      </w:r>
      <w:r w:rsidRPr="009A466D">
        <w:rPr>
          <w:rFonts w:hint="eastAsia"/>
          <w:b/>
          <w:i/>
          <w:sz w:val="22"/>
          <w:szCs w:val="22"/>
          <w:lang w:eastAsia="ja-JP"/>
        </w:rPr>
        <w:t>脳神経障害（新生物を除く）</w:t>
      </w:r>
      <w:r w:rsidR="00D44640">
        <w:rPr>
          <w:rFonts w:hint="eastAsia"/>
          <w:sz w:val="22"/>
          <w:szCs w:val="22"/>
          <w:lang w:eastAsia="ja-JP"/>
        </w:rPr>
        <w:t>」</w:t>
      </w:r>
      <w:r w:rsidRPr="009A466D">
        <w:rPr>
          <w:rFonts w:hint="eastAsia"/>
          <w:sz w:val="22"/>
          <w:szCs w:val="22"/>
          <w:lang w:eastAsia="ja-JP"/>
        </w:rPr>
        <w:t>である。病因学的分類の例としては、</w:t>
      </w:r>
      <w:r w:rsidR="00D03224">
        <w:rPr>
          <w:sz w:val="22"/>
          <w:szCs w:val="22"/>
          <w:lang w:eastAsia="ja-JP"/>
        </w:rPr>
        <w:t>「</w:t>
      </w:r>
      <w:r w:rsidRPr="009A466D">
        <w:rPr>
          <w:b/>
          <w:sz w:val="22"/>
          <w:szCs w:val="22"/>
          <w:lang w:eastAsia="ja-JP"/>
        </w:rPr>
        <w:t>HLGT;</w:t>
      </w:r>
      <w:r w:rsidR="00AB4882" w:rsidRPr="009A466D">
        <w:rPr>
          <w:rFonts w:hint="eastAsia"/>
          <w:b/>
          <w:sz w:val="22"/>
          <w:szCs w:val="22"/>
          <w:lang w:eastAsia="ja-JP"/>
        </w:rPr>
        <w:t xml:space="preserve"> </w:t>
      </w:r>
      <w:r w:rsidRPr="009A466D">
        <w:rPr>
          <w:rFonts w:hint="eastAsia"/>
          <w:b/>
          <w:i/>
          <w:sz w:val="22"/>
          <w:szCs w:val="22"/>
          <w:lang w:eastAsia="ja-JP"/>
        </w:rPr>
        <w:t>先天性および周産期性神経学的異常</w:t>
      </w:r>
      <w:r w:rsidR="00D44640">
        <w:rPr>
          <w:rFonts w:hint="eastAsia"/>
          <w:sz w:val="22"/>
          <w:szCs w:val="22"/>
          <w:lang w:eastAsia="ja-JP"/>
        </w:rPr>
        <w:t>」</w:t>
      </w:r>
      <w:r w:rsidRPr="009A466D">
        <w:rPr>
          <w:rFonts w:hint="eastAsia"/>
          <w:sz w:val="22"/>
          <w:szCs w:val="22"/>
          <w:lang w:eastAsia="ja-JP"/>
        </w:rPr>
        <w:t>および</w:t>
      </w:r>
      <w:r w:rsidR="00D03224">
        <w:rPr>
          <w:sz w:val="22"/>
          <w:szCs w:val="22"/>
          <w:lang w:eastAsia="ja-JP"/>
        </w:rPr>
        <w:t>「</w:t>
      </w:r>
      <w:r w:rsidRPr="009A466D">
        <w:rPr>
          <w:b/>
          <w:sz w:val="22"/>
          <w:szCs w:val="22"/>
          <w:lang w:eastAsia="ja-JP"/>
        </w:rPr>
        <w:t>HLGT;</w:t>
      </w:r>
      <w:r w:rsidR="00AB4882" w:rsidRPr="009A466D">
        <w:rPr>
          <w:rFonts w:hint="eastAsia"/>
          <w:b/>
          <w:sz w:val="22"/>
          <w:szCs w:val="22"/>
          <w:lang w:eastAsia="ja-JP"/>
        </w:rPr>
        <w:t xml:space="preserve"> </w:t>
      </w:r>
      <w:r w:rsidRPr="009A466D">
        <w:rPr>
          <w:rFonts w:hint="eastAsia"/>
          <w:b/>
          <w:i/>
          <w:sz w:val="22"/>
          <w:szCs w:val="22"/>
          <w:lang w:eastAsia="ja-JP"/>
        </w:rPr>
        <w:t>中枢神経系感染および炎症</w:t>
      </w:r>
      <w:r w:rsidR="00D44640">
        <w:rPr>
          <w:rFonts w:hint="eastAsia"/>
          <w:sz w:val="22"/>
          <w:szCs w:val="22"/>
          <w:lang w:eastAsia="ja-JP"/>
        </w:rPr>
        <w:t>」</w:t>
      </w:r>
      <w:r w:rsidRPr="009A466D">
        <w:rPr>
          <w:rFonts w:hint="eastAsia"/>
          <w:sz w:val="22"/>
          <w:szCs w:val="22"/>
          <w:lang w:eastAsia="ja-JP"/>
        </w:rPr>
        <w:t>である。病態生理学的分類の例は、</w:t>
      </w:r>
      <w:r w:rsidR="00D03224">
        <w:rPr>
          <w:sz w:val="22"/>
          <w:szCs w:val="22"/>
          <w:lang w:eastAsia="ja-JP"/>
        </w:rPr>
        <w:t>「</w:t>
      </w:r>
      <w:r w:rsidRPr="009A466D">
        <w:rPr>
          <w:b/>
          <w:sz w:val="22"/>
          <w:szCs w:val="22"/>
          <w:lang w:eastAsia="ja-JP"/>
        </w:rPr>
        <w:t>HLGT;</w:t>
      </w:r>
      <w:r w:rsidR="00AB4882" w:rsidRPr="009A466D">
        <w:rPr>
          <w:rFonts w:hint="eastAsia"/>
          <w:b/>
          <w:sz w:val="22"/>
          <w:szCs w:val="22"/>
          <w:lang w:eastAsia="ja-JP"/>
        </w:rPr>
        <w:t xml:space="preserve"> </w:t>
      </w:r>
      <w:r w:rsidR="007F20C7" w:rsidRPr="007F20C7">
        <w:rPr>
          <w:rFonts w:hint="eastAsia"/>
          <w:b/>
          <w:i/>
          <w:sz w:val="22"/>
          <w:szCs w:val="22"/>
          <w:lang w:eastAsia="ja-JP"/>
        </w:rPr>
        <w:t>脱髄疾患</w:t>
      </w:r>
      <w:r w:rsidR="00D44640">
        <w:rPr>
          <w:rFonts w:hint="eastAsia"/>
          <w:sz w:val="22"/>
          <w:szCs w:val="22"/>
          <w:lang w:eastAsia="ja-JP"/>
        </w:rPr>
        <w:t>」</w:t>
      </w:r>
      <w:r w:rsidRPr="009A466D">
        <w:rPr>
          <w:rFonts w:hint="eastAsia"/>
          <w:sz w:val="22"/>
          <w:szCs w:val="22"/>
          <w:lang w:eastAsia="ja-JP"/>
        </w:rPr>
        <w:t>および</w:t>
      </w:r>
      <w:r w:rsidR="00D03224">
        <w:rPr>
          <w:sz w:val="22"/>
          <w:szCs w:val="22"/>
          <w:lang w:eastAsia="ja-JP"/>
        </w:rPr>
        <w:t>「</w:t>
      </w:r>
      <w:r w:rsidRPr="009A466D">
        <w:rPr>
          <w:b/>
          <w:sz w:val="22"/>
          <w:szCs w:val="22"/>
          <w:lang w:eastAsia="ja-JP"/>
        </w:rPr>
        <w:t>HLGT;</w:t>
      </w:r>
      <w:r w:rsidR="00AB4882" w:rsidRPr="009A466D">
        <w:rPr>
          <w:rFonts w:hint="eastAsia"/>
          <w:b/>
          <w:sz w:val="22"/>
          <w:szCs w:val="22"/>
          <w:lang w:eastAsia="ja-JP"/>
        </w:rPr>
        <w:t xml:space="preserve"> </w:t>
      </w:r>
      <w:r w:rsidRPr="009A466D">
        <w:rPr>
          <w:rFonts w:hint="eastAsia"/>
          <w:b/>
          <w:i/>
          <w:sz w:val="22"/>
          <w:szCs w:val="22"/>
          <w:lang w:eastAsia="ja-JP"/>
        </w:rPr>
        <w:t>末梢</w:t>
      </w:r>
      <w:r w:rsidR="005537A0" w:rsidRPr="009A466D">
        <w:rPr>
          <w:rFonts w:hint="eastAsia"/>
          <w:b/>
          <w:i/>
          <w:sz w:val="22"/>
          <w:szCs w:val="22"/>
          <w:lang w:eastAsia="ja-JP"/>
        </w:rPr>
        <w:t>性ニューロパチー</w:t>
      </w:r>
      <w:r w:rsidR="00D44640">
        <w:rPr>
          <w:rFonts w:hint="eastAsia"/>
          <w:sz w:val="22"/>
          <w:szCs w:val="22"/>
          <w:lang w:eastAsia="ja-JP"/>
        </w:rPr>
        <w:t>」</w:t>
      </w:r>
      <w:r w:rsidRPr="009A466D">
        <w:rPr>
          <w:rFonts w:hint="eastAsia"/>
          <w:sz w:val="22"/>
          <w:szCs w:val="22"/>
          <w:lang w:eastAsia="ja-JP"/>
        </w:rPr>
        <w:t>である。</w:t>
      </w:r>
    </w:p>
    <w:p w14:paraId="02F8336F" w14:textId="77777777" w:rsidR="00705D39" w:rsidRDefault="0064051F" w:rsidP="00E41AA8">
      <w:pPr>
        <w:spacing w:beforeLines="50" w:before="120"/>
        <w:rPr>
          <w:sz w:val="22"/>
          <w:szCs w:val="22"/>
          <w:lang w:eastAsia="ja-JP"/>
        </w:rPr>
      </w:pPr>
      <w:r w:rsidRPr="009A466D">
        <w:rPr>
          <w:rFonts w:hint="eastAsia"/>
          <w:sz w:val="22"/>
          <w:szCs w:val="22"/>
          <w:lang w:eastAsia="ja-JP"/>
        </w:rPr>
        <w:t>一般に、</w:t>
      </w:r>
      <w:r w:rsidRPr="009A466D">
        <w:rPr>
          <w:rFonts w:hint="eastAsia"/>
          <w:sz w:val="22"/>
          <w:szCs w:val="22"/>
          <w:lang w:eastAsia="ja-JP"/>
        </w:rPr>
        <w:t>MedDRA</w:t>
      </w:r>
      <w:r w:rsidRPr="009A466D">
        <w:rPr>
          <w:rFonts w:hint="eastAsia"/>
          <w:sz w:val="22"/>
          <w:szCs w:val="22"/>
          <w:lang w:eastAsia="ja-JP"/>
        </w:rPr>
        <w:t>では、障害に随伴する特有な徴候と症状は、関連する障害を包含する</w:t>
      </w:r>
      <w:r w:rsidRPr="009A466D">
        <w:rPr>
          <w:sz w:val="22"/>
          <w:szCs w:val="22"/>
          <w:lang w:eastAsia="ja-JP"/>
        </w:rPr>
        <w:t>HLGT</w:t>
      </w:r>
      <w:r w:rsidRPr="009A466D">
        <w:rPr>
          <w:rFonts w:hint="eastAsia"/>
          <w:sz w:val="22"/>
          <w:szCs w:val="22"/>
          <w:lang w:eastAsia="ja-JP"/>
        </w:rPr>
        <w:t>の下に分類されている。しかし、種々の障害に関連する可能性のある神経学的徴候と症状は</w:t>
      </w:r>
      <w:r w:rsidR="00D03224">
        <w:rPr>
          <w:rFonts w:hint="eastAsia"/>
          <w:sz w:val="22"/>
          <w:szCs w:val="22"/>
          <w:lang w:eastAsia="ja-JP"/>
        </w:rPr>
        <w:t>「</w:t>
      </w:r>
      <w:r w:rsidRPr="009A466D">
        <w:rPr>
          <w:rFonts w:hint="eastAsia"/>
          <w:b/>
          <w:sz w:val="22"/>
          <w:szCs w:val="22"/>
          <w:lang w:eastAsia="ja-JP"/>
        </w:rPr>
        <w:t>HLGT;</w:t>
      </w:r>
      <w:r w:rsidR="00AB4882" w:rsidRPr="009A466D">
        <w:rPr>
          <w:rFonts w:hint="eastAsia"/>
          <w:b/>
          <w:sz w:val="22"/>
          <w:szCs w:val="22"/>
          <w:lang w:eastAsia="ja-JP"/>
        </w:rPr>
        <w:t xml:space="preserve"> </w:t>
      </w:r>
      <w:r w:rsidRPr="009A466D">
        <w:rPr>
          <w:rFonts w:hint="eastAsia"/>
          <w:b/>
          <w:i/>
          <w:sz w:val="22"/>
          <w:szCs w:val="22"/>
          <w:lang w:eastAsia="ja-JP"/>
        </w:rPr>
        <w:t>神経学的障害</w:t>
      </w:r>
      <w:r w:rsidR="00910560">
        <w:rPr>
          <w:rFonts w:hint="eastAsia"/>
          <w:b/>
          <w:i/>
          <w:sz w:val="22"/>
          <w:szCs w:val="22"/>
          <w:lang w:eastAsia="ja-JP"/>
        </w:rPr>
        <w:t>ＮＥＣ</w:t>
      </w:r>
      <w:r w:rsidR="00D44640">
        <w:rPr>
          <w:rFonts w:hint="eastAsia"/>
          <w:sz w:val="22"/>
          <w:szCs w:val="22"/>
          <w:lang w:eastAsia="ja-JP"/>
        </w:rPr>
        <w:t>」</w:t>
      </w:r>
      <w:r w:rsidRPr="009A466D">
        <w:rPr>
          <w:rFonts w:hint="eastAsia"/>
          <w:sz w:val="22"/>
          <w:szCs w:val="22"/>
          <w:lang w:eastAsia="ja-JP"/>
        </w:rPr>
        <w:t>の下に分類されている（例：</w:t>
      </w:r>
      <w:r w:rsidR="00D03224">
        <w:rPr>
          <w:rFonts w:hint="eastAsia"/>
          <w:sz w:val="22"/>
          <w:szCs w:val="22"/>
          <w:lang w:eastAsia="ja-JP"/>
        </w:rPr>
        <w:t>「</w:t>
      </w:r>
      <w:r w:rsidRPr="009A466D">
        <w:rPr>
          <w:rFonts w:hint="eastAsia"/>
          <w:b/>
          <w:sz w:val="22"/>
          <w:szCs w:val="22"/>
          <w:lang w:eastAsia="ja-JP"/>
        </w:rPr>
        <w:t>HLT;</w:t>
      </w:r>
      <w:r w:rsidR="00AB4882" w:rsidRPr="009A466D">
        <w:rPr>
          <w:rFonts w:hint="eastAsia"/>
          <w:b/>
          <w:sz w:val="22"/>
          <w:szCs w:val="22"/>
          <w:lang w:eastAsia="ja-JP"/>
        </w:rPr>
        <w:t xml:space="preserve"> </w:t>
      </w:r>
      <w:r w:rsidRPr="009A466D">
        <w:rPr>
          <w:rFonts w:hint="eastAsia"/>
          <w:b/>
          <w:i/>
          <w:sz w:val="22"/>
          <w:szCs w:val="22"/>
          <w:lang w:eastAsia="ja-JP"/>
        </w:rPr>
        <w:t>反射異常</w:t>
      </w:r>
      <w:r w:rsidR="00D44640">
        <w:rPr>
          <w:rFonts w:hint="eastAsia"/>
          <w:sz w:val="22"/>
          <w:szCs w:val="22"/>
          <w:lang w:eastAsia="ja-JP"/>
        </w:rPr>
        <w:t>」</w:t>
      </w:r>
      <w:r w:rsidRPr="009A466D">
        <w:rPr>
          <w:rFonts w:hint="eastAsia"/>
          <w:sz w:val="22"/>
          <w:szCs w:val="22"/>
          <w:lang w:eastAsia="ja-JP"/>
        </w:rPr>
        <w:t>）</w:t>
      </w:r>
      <w:r w:rsidR="00777D86" w:rsidRPr="009A466D">
        <w:rPr>
          <w:rFonts w:hint="eastAsia"/>
          <w:sz w:val="22"/>
          <w:szCs w:val="22"/>
          <w:lang w:eastAsia="ja-JP"/>
        </w:rPr>
        <w:t>。</w:t>
      </w:r>
    </w:p>
    <w:p w14:paraId="06D9E8A5"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6.17.2</w:t>
      </w:r>
      <w:r w:rsidRPr="0000152A">
        <w:rPr>
          <w:rFonts w:ascii="ＭＳ Ｐゴシック" w:eastAsia="ＭＳ Ｐゴシック" w:hAnsi="ＭＳ Ｐゴシック" w:hint="eastAsia"/>
          <w:b/>
          <w:sz w:val="22"/>
          <w:szCs w:val="22"/>
          <w:lang w:eastAsia="ja-JP"/>
        </w:rPr>
        <w:tab/>
        <w:t>取り決め事項および例外</w:t>
      </w:r>
    </w:p>
    <w:p w14:paraId="70BEAF5D" w14:textId="77777777" w:rsidR="00705D39" w:rsidRDefault="00D03224" w:rsidP="00E41AA8">
      <w:pPr>
        <w:pStyle w:val="1231"/>
        <w:spacing w:beforeLines="50" w:before="120" w:line="240" w:lineRule="auto"/>
        <w:rPr>
          <w:rFonts w:ascii="Century" w:eastAsia="ＭＳ 明朝" w:hAnsi="Century"/>
          <w:sz w:val="22"/>
          <w:szCs w:val="22"/>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視神経障害</w:t>
      </w:r>
      <w:r w:rsidR="00910560">
        <w:rPr>
          <w:rFonts w:ascii="Century" w:eastAsia="ＭＳ 明朝" w:hAnsi="Century" w:hint="eastAsia"/>
          <w:b/>
          <w:i/>
          <w:sz w:val="22"/>
          <w:szCs w:val="22"/>
          <w:lang w:eastAsia="ja-JP"/>
        </w:rPr>
        <w:t>ＮＥＣ</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眼部神経学的障害</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ではなく、</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脳神経障害（新生物を除く）</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に配置されている。</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瞳孔徴候</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神経学的障害</w:t>
      </w:r>
      <w:r w:rsidR="00910560">
        <w:rPr>
          <w:rFonts w:ascii="Century" w:eastAsia="ＭＳ 明朝" w:hAnsi="Century" w:hint="eastAsia"/>
          <w:b/>
          <w:i/>
          <w:sz w:val="22"/>
          <w:szCs w:val="22"/>
          <w:lang w:eastAsia="ja-JP"/>
        </w:rPr>
        <w:t>ＮＥＣ</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の下に配置されている。</w:t>
      </w:r>
    </w:p>
    <w:p w14:paraId="5E5A7DFC" w14:textId="77777777" w:rsidR="00705D39" w:rsidRDefault="00962470"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頭痛は</w:t>
      </w:r>
      <w:r w:rsidR="0064051F" w:rsidRPr="009A466D">
        <w:rPr>
          <w:rFonts w:ascii="Century" w:eastAsia="ＭＳ 明朝" w:hAnsi="Century" w:hint="eastAsia"/>
          <w:sz w:val="22"/>
          <w:szCs w:val="22"/>
          <w:lang w:eastAsia="ja-JP"/>
        </w:rPr>
        <w:t>独自の</w:t>
      </w:r>
      <w:r w:rsidR="0064051F" w:rsidRPr="009A466D">
        <w:rPr>
          <w:rFonts w:ascii="Century" w:eastAsia="ＭＳ 明朝" w:hAnsi="Century"/>
          <w:sz w:val="22"/>
          <w:szCs w:val="22"/>
          <w:lang w:eastAsia="ja-JP"/>
        </w:rPr>
        <w:t>HLGT</w:t>
      </w:r>
      <w:r w:rsidR="0064051F" w:rsidRPr="009A466D">
        <w:rPr>
          <w:rFonts w:ascii="Century" w:eastAsia="ＭＳ 明朝" w:hAnsi="Century" w:hint="eastAsia"/>
          <w:sz w:val="22"/>
          <w:szCs w:val="22"/>
          <w:lang w:eastAsia="ja-JP"/>
        </w:rPr>
        <w:t>として存在し、</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神経学的障害</w:t>
      </w:r>
      <w:r w:rsidR="00910560">
        <w:rPr>
          <w:rFonts w:ascii="Century" w:eastAsia="ＭＳ 明朝" w:hAnsi="Century" w:hint="eastAsia"/>
          <w:b/>
          <w:i/>
          <w:sz w:val="22"/>
          <w:szCs w:val="22"/>
          <w:lang w:eastAsia="ja-JP"/>
        </w:rPr>
        <w:t>ＮＥＣ</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には含まれない。</w:t>
      </w:r>
    </w:p>
    <w:p w14:paraId="50A01645" w14:textId="77777777" w:rsidR="00705D39" w:rsidRDefault="00D03224" w:rsidP="00E41AA8">
      <w:pPr>
        <w:pStyle w:val="1231"/>
        <w:spacing w:beforeLines="50" w:before="120" w:line="240" w:lineRule="auto"/>
        <w:rPr>
          <w:rFonts w:ascii="Century" w:eastAsia="ＭＳ 明朝" w:hAnsi="Century"/>
          <w:sz w:val="22"/>
          <w:szCs w:val="22"/>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遺伝性筋障害</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神経筋障害</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ではなく、</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先天性および周産期性神経学的異常</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にリンクしている。</w:t>
      </w:r>
    </w:p>
    <w:p w14:paraId="28833A39" w14:textId="77777777" w:rsidR="00705D39" w:rsidRDefault="00D03224" w:rsidP="00E41AA8">
      <w:pPr>
        <w:pStyle w:val="1231"/>
        <w:spacing w:beforeLines="50" w:before="120" w:line="240" w:lineRule="auto"/>
        <w:rPr>
          <w:rFonts w:ascii="Century" w:eastAsia="ＭＳ 明朝" w:hAnsi="Century"/>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昏睡状態</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HLGT;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神経学的障害</w:t>
      </w:r>
      <w:r w:rsidR="00910560">
        <w:rPr>
          <w:rFonts w:ascii="Century" w:eastAsia="ＭＳ 明朝" w:hAnsi="Century" w:hint="eastAsia"/>
          <w:b/>
          <w:i/>
          <w:sz w:val="22"/>
          <w:szCs w:val="22"/>
          <w:lang w:eastAsia="ja-JP"/>
        </w:rPr>
        <w:t>ＮＥＣ</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にリンクしている。</w:t>
      </w:r>
    </w:p>
    <w:p w14:paraId="4D5D586D"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36" w:name="_Toc420230512"/>
      <w:bookmarkStart w:id="337" w:name="_Toc420232005"/>
      <w:bookmarkStart w:id="338" w:name="_Toc420292708"/>
      <w:bookmarkStart w:id="339" w:name="_Toc420293053"/>
      <w:bookmarkStart w:id="340" w:name="_Toc427562947"/>
      <w:bookmarkStart w:id="341" w:name="_Toc429210188"/>
      <w:bookmarkStart w:id="342" w:name="_Toc443386845"/>
      <w:bookmarkStart w:id="343" w:name="_Toc459295131"/>
      <w:r w:rsidRPr="007A64A5">
        <w:rPr>
          <w:rFonts w:ascii="ＭＳ Ｐゴシック" w:eastAsia="ＭＳ Ｐゴシック" w:hAnsi="ＭＳ Ｐゴシック" w:hint="eastAsia"/>
          <w:i w:val="0"/>
          <w:sz w:val="24"/>
          <w:szCs w:val="24"/>
          <w:lang w:eastAsia="ja-JP"/>
        </w:rPr>
        <w:lastRenderedPageBreak/>
        <w:t>6.18</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155F60"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妊娠、産褥および周産期の状態</w:t>
      </w:r>
      <w:bookmarkEnd w:id="336"/>
      <w:bookmarkEnd w:id="337"/>
      <w:bookmarkEnd w:id="338"/>
      <w:bookmarkEnd w:id="339"/>
      <w:bookmarkEnd w:id="340"/>
      <w:bookmarkEnd w:id="341"/>
      <w:r w:rsidR="00D44640">
        <w:rPr>
          <w:rFonts w:ascii="ＭＳ Ｐゴシック" w:eastAsia="ＭＳ Ｐゴシック" w:hAnsi="ＭＳ Ｐゴシック" w:hint="eastAsia"/>
          <w:i w:val="0"/>
          <w:sz w:val="24"/>
          <w:szCs w:val="24"/>
          <w:lang w:eastAsia="ja-JP"/>
        </w:rPr>
        <w:t>」</w:t>
      </w:r>
      <w:bookmarkEnd w:id="342"/>
      <w:bookmarkEnd w:id="343"/>
    </w:p>
    <w:p w14:paraId="11161E86"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6.18.1</w:t>
      </w:r>
      <w:r w:rsidRPr="0000152A">
        <w:rPr>
          <w:rFonts w:ascii="ＭＳ Ｐゴシック" w:eastAsia="ＭＳ Ｐゴシック" w:hAnsi="ＭＳ Ｐゴシック" w:hint="eastAsia"/>
          <w:b/>
          <w:sz w:val="22"/>
          <w:szCs w:val="22"/>
          <w:lang w:eastAsia="ja-JP"/>
        </w:rPr>
        <w:tab/>
        <w:t>分類基準</w:t>
      </w:r>
    </w:p>
    <w:p w14:paraId="189DB4C0" w14:textId="77777777" w:rsidR="00705D39" w:rsidRDefault="00DA74A4" w:rsidP="00E41AA8">
      <w:pPr>
        <w:spacing w:beforeLines="50" w:before="120"/>
        <w:rPr>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では様々な方法で障害を分類している。母体と胎児および新生児の障害を区別するとともに、障害が発生する妊娠経過（</w:t>
      </w:r>
      <w:r w:rsidR="00572DFD" w:rsidRPr="009A466D">
        <w:rPr>
          <w:rFonts w:hint="eastAsia"/>
          <w:sz w:val="22"/>
          <w:szCs w:val="22"/>
          <w:lang w:eastAsia="ja-JP"/>
        </w:rPr>
        <w:t>例：</w:t>
      </w:r>
      <w:r w:rsidR="0064051F" w:rsidRPr="009A466D">
        <w:rPr>
          <w:rFonts w:hint="eastAsia"/>
          <w:sz w:val="22"/>
          <w:szCs w:val="22"/>
          <w:lang w:eastAsia="ja-JP"/>
        </w:rPr>
        <w:t>分娩、分娩後など）に応じて障害を分けるようにしている。</w:t>
      </w:r>
      <w:r w:rsidR="00D43803" w:rsidRPr="009A466D">
        <w:rPr>
          <w:rFonts w:hint="eastAsia"/>
          <w:sz w:val="22"/>
          <w:szCs w:val="22"/>
          <w:lang w:eastAsia="ja-JP"/>
        </w:rPr>
        <w:t>この例としては</w:t>
      </w:r>
      <w:r w:rsidR="00D03224">
        <w:rPr>
          <w:rFonts w:hint="eastAsia"/>
          <w:sz w:val="22"/>
          <w:szCs w:val="22"/>
          <w:lang w:eastAsia="ja-JP"/>
        </w:rPr>
        <w:t>「</w:t>
      </w:r>
      <w:r w:rsidR="0064051F" w:rsidRPr="009A466D">
        <w:rPr>
          <w:rFonts w:hint="eastAsia"/>
          <w:b/>
          <w:sz w:val="22"/>
          <w:szCs w:val="22"/>
          <w:lang w:eastAsia="ja-JP"/>
        </w:rPr>
        <w:t>HLGT;</w:t>
      </w:r>
      <w:r w:rsidRPr="009A466D">
        <w:rPr>
          <w:rFonts w:hint="eastAsia"/>
          <w:b/>
          <w:sz w:val="22"/>
          <w:szCs w:val="22"/>
          <w:lang w:eastAsia="ja-JP"/>
        </w:rPr>
        <w:t xml:space="preserve"> </w:t>
      </w:r>
      <w:r w:rsidR="0064051F" w:rsidRPr="009A466D">
        <w:rPr>
          <w:rFonts w:hint="eastAsia"/>
          <w:b/>
          <w:i/>
          <w:sz w:val="22"/>
          <w:szCs w:val="22"/>
          <w:lang w:eastAsia="ja-JP"/>
        </w:rPr>
        <w:t>分娩時母体合併症</w:t>
      </w:r>
      <w:r w:rsidR="00D44640">
        <w:rPr>
          <w:rFonts w:hint="eastAsia"/>
          <w:sz w:val="22"/>
          <w:szCs w:val="22"/>
          <w:lang w:eastAsia="ja-JP"/>
        </w:rPr>
        <w:t>」</w:t>
      </w:r>
      <w:r w:rsidR="0064051F" w:rsidRPr="009A466D">
        <w:rPr>
          <w:rFonts w:hint="eastAsia"/>
          <w:sz w:val="22"/>
          <w:szCs w:val="22"/>
          <w:lang w:eastAsia="ja-JP"/>
        </w:rPr>
        <w:t>と</w:t>
      </w:r>
      <w:r w:rsidR="00D03224">
        <w:rPr>
          <w:rFonts w:hint="eastAsia"/>
          <w:sz w:val="22"/>
          <w:szCs w:val="22"/>
          <w:lang w:eastAsia="ja-JP"/>
        </w:rPr>
        <w:t>「</w:t>
      </w:r>
      <w:r w:rsidR="0064051F" w:rsidRPr="009A466D">
        <w:rPr>
          <w:rFonts w:hint="eastAsia"/>
          <w:b/>
          <w:sz w:val="22"/>
          <w:szCs w:val="22"/>
          <w:lang w:eastAsia="ja-JP"/>
        </w:rPr>
        <w:t>HLGT;</w:t>
      </w:r>
      <w:r w:rsidRPr="009A466D">
        <w:rPr>
          <w:rFonts w:hint="eastAsia"/>
          <w:b/>
          <w:sz w:val="22"/>
          <w:szCs w:val="22"/>
          <w:lang w:eastAsia="ja-JP"/>
        </w:rPr>
        <w:t xml:space="preserve"> </w:t>
      </w:r>
      <w:r w:rsidR="0064051F" w:rsidRPr="009A466D">
        <w:rPr>
          <w:rFonts w:hint="eastAsia"/>
          <w:b/>
          <w:i/>
          <w:sz w:val="22"/>
          <w:szCs w:val="22"/>
          <w:lang w:eastAsia="ja-JP"/>
        </w:rPr>
        <w:t>分娩後および産褥障害</w:t>
      </w:r>
      <w:r w:rsidR="00D44640">
        <w:rPr>
          <w:rFonts w:hint="eastAsia"/>
          <w:sz w:val="22"/>
          <w:szCs w:val="22"/>
          <w:lang w:eastAsia="ja-JP"/>
        </w:rPr>
        <w:t>」</w:t>
      </w:r>
      <w:r w:rsidR="00D43803" w:rsidRPr="009A466D">
        <w:rPr>
          <w:rFonts w:hint="eastAsia"/>
          <w:sz w:val="22"/>
          <w:szCs w:val="22"/>
          <w:lang w:eastAsia="ja-JP"/>
        </w:rPr>
        <w:t>がある。一方、</w:t>
      </w:r>
      <w:r w:rsidR="0064051F" w:rsidRPr="009A466D">
        <w:rPr>
          <w:rFonts w:hint="eastAsia"/>
          <w:sz w:val="22"/>
          <w:szCs w:val="22"/>
          <w:lang w:eastAsia="ja-JP"/>
        </w:rPr>
        <w:t>解剖学的に分類され</w:t>
      </w:r>
      <w:r w:rsidR="002945D1" w:rsidRPr="009A466D">
        <w:rPr>
          <w:rFonts w:hint="eastAsia"/>
          <w:sz w:val="22"/>
          <w:szCs w:val="22"/>
          <w:lang w:eastAsia="ja-JP"/>
        </w:rPr>
        <w:t>ている</w:t>
      </w:r>
      <w:r w:rsidR="002945D1" w:rsidRPr="009A466D">
        <w:rPr>
          <w:rFonts w:hint="eastAsia"/>
          <w:sz w:val="22"/>
          <w:szCs w:val="22"/>
          <w:lang w:eastAsia="ja-JP"/>
        </w:rPr>
        <w:t>HLGT</w:t>
      </w:r>
      <w:r w:rsidR="0064051F" w:rsidRPr="009A466D">
        <w:rPr>
          <w:rFonts w:hint="eastAsia"/>
          <w:sz w:val="22"/>
          <w:szCs w:val="22"/>
          <w:lang w:eastAsia="ja-JP"/>
        </w:rPr>
        <w:t>もある</w:t>
      </w:r>
      <w:r w:rsidR="002945D1" w:rsidRPr="009A466D">
        <w:rPr>
          <w:rFonts w:hint="eastAsia"/>
          <w:sz w:val="22"/>
          <w:szCs w:val="22"/>
          <w:lang w:eastAsia="ja-JP"/>
        </w:rPr>
        <w:t>（例：</w:t>
      </w:r>
      <w:r w:rsidR="00D03224">
        <w:rPr>
          <w:rFonts w:hint="eastAsia"/>
          <w:sz w:val="22"/>
          <w:szCs w:val="22"/>
          <w:lang w:eastAsia="ja-JP"/>
        </w:rPr>
        <w:t>「</w:t>
      </w:r>
      <w:r w:rsidR="002945D1" w:rsidRPr="009A466D">
        <w:rPr>
          <w:b/>
          <w:sz w:val="22"/>
          <w:szCs w:val="22"/>
          <w:lang w:eastAsia="ja-JP"/>
        </w:rPr>
        <w:t>HLGT</w:t>
      </w:r>
      <w:r w:rsidR="002945D1" w:rsidRPr="009A466D">
        <w:rPr>
          <w:rFonts w:hint="eastAsia"/>
          <w:b/>
          <w:sz w:val="22"/>
          <w:szCs w:val="22"/>
          <w:lang w:eastAsia="ja-JP"/>
        </w:rPr>
        <w:t xml:space="preserve">; </w:t>
      </w:r>
      <w:r w:rsidR="002945D1" w:rsidRPr="009A466D">
        <w:rPr>
          <w:rFonts w:hint="eastAsia"/>
          <w:b/>
          <w:i/>
          <w:sz w:val="22"/>
          <w:szCs w:val="22"/>
          <w:lang w:eastAsia="ja-JP"/>
        </w:rPr>
        <w:t>胎盤、羊膜および羊膜腔障害（出血を除く）</w:t>
      </w:r>
      <w:r w:rsidR="00D44640">
        <w:rPr>
          <w:rFonts w:hint="eastAsia"/>
          <w:sz w:val="22"/>
          <w:szCs w:val="22"/>
          <w:lang w:eastAsia="ja-JP"/>
        </w:rPr>
        <w:t>」</w:t>
      </w:r>
      <w:r w:rsidR="002945D1" w:rsidRPr="009A466D">
        <w:rPr>
          <w:rFonts w:hint="eastAsia"/>
          <w:sz w:val="22"/>
          <w:szCs w:val="22"/>
          <w:lang w:eastAsia="ja-JP"/>
        </w:rPr>
        <w:t>）</w:t>
      </w:r>
      <w:r w:rsidR="0064051F" w:rsidRPr="009A466D">
        <w:rPr>
          <w:rFonts w:hint="eastAsia"/>
          <w:sz w:val="22"/>
          <w:szCs w:val="22"/>
          <w:lang w:eastAsia="ja-JP"/>
        </w:rPr>
        <w:t>。その他の</w:t>
      </w:r>
      <w:r w:rsidR="0064051F" w:rsidRPr="009A466D">
        <w:rPr>
          <w:sz w:val="22"/>
          <w:szCs w:val="22"/>
          <w:lang w:eastAsia="ja-JP"/>
        </w:rPr>
        <w:t>HLGT</w:t>
      </w:r>
      <w:r w:rsidR="0064051F" w:rsidRPr="009A466D">
        <w:rPr>
          <w:rFonts w:hint="eastAsia"/>
          <w:sz w:val="22"/>
          <w:szCs w:val="22"/>
          <w:lang w:eastAsia="ja-JP"/>
        </w:rPr>
        <w:t>は母体または胎児により区分されている</w:t>
      </w:r>
      <w:r w:rsidR="002945D1" w:rsidRPr="009A466D">
        <w:rPr>
          <w:rFonts w:hint="eastAsia"/>
          <w:sz w:val="22"/>
          <w:szCs w:val="22"/>
          <w:lang w:eastAsia="ja-JP"/>
        </w:rPr>
        <w:t>（例：</w:t>
      </w:r>
      <w:r w:rsidR="00D03224">
        <w:rPr>
          <w:rFonts w:hint="eastAsia"/>
          <w:sz w:val="22"/>
          <w:szCs w:val="22"/>
          <w:lang w:eastAsia="ja-JP"/>
        </w:rPr>
        <w:t>「</w:t>
      </w:r>
      <w:r w:rsidR="002945D1" w:rsidRPr="009A466D">
        <w:rPr>
          <w:rFonts w:hint="eastAsia"/>
          <w:b/>
          <w:sz w:val="22"/>
          <w:szCs w:val="22"/>
          <w:lang w:eastAsia="ja-JP"/>
        </w:rPr>
        <w:t xml:space="preserve">HLGT; </w:t>
      </w:r>
      <w:r w:rsidR="002945D1" w:rsidRPr="009A466D">
        <w:rPr>
          <w:rFonts w:hint="eastAsia"/>
          <w:b/>
          <w:i/>
          <w:sz w:val="22"/>
          <w:szCs w:val="22"/>
          <w:lang w:eastAsia="ja-JP"/>
        </w:rPr>
        <w:t>胎児合併症</w:t>
      </w:r>
      <w:r w:rsidR="00D44640">
        <w:rPr>
          <w:rFonts w:hint="eastAsia"/>
          <w:sz w:val="22"/>
          <w:szCs w:val="22"/>
          <w:lang w:eastAsia="ja-JP"/>
        </w:rPr>
        <w:t>」</w:t>
      </w:r>
      <w:r w:rsidR="00192D61" w:rsidRPr="009A466D">
        <w:rPr>
          <w:rFonts w:hint="eastAsia"/>
          <w:sz w:val="22"/>
          <w:szCs w:val="22"/>
          <w:lang w:eastAsia="ja-JP"/>
        </w:rPr>
        <w:t>、</w:t>
      </w:r>
      <w:r w:rsidR="00D03224">
        <w:rPr>
          <w:rFonts w:hint="eastAsia"/>
          <w:sz w:val="22"/>
          <w:szCs w:val="22"/>
          <w:lang w:eastAsia="ja-JP"/>
        </w:rPr>
        <w:t>「</w:t>
      </w:r>
      <w:r w:rsidR="002945D1" w:rsidRPr="009A466D">
        <w:rPr>
          <w:rFonts w:hint="eastAsia"/>
          <w:b/>
          <w:sz w:val="22"/>
          <w:szCs w:val="22"/>
          <w:lang w:eastAsia="ja-JP"/>
        </w:rPr>
        <w:t xml:space="preserve">HLGT; </w:t>
      </w:r>
      <w:r w:rsidR="002945D1" w:rsidRPr="009A466D">
        <w:rPr>
          <w:rFonts w:hint="eastAsia"/>
          <w:b/>
          <w:i/>
          <w:sz w:val="22"/>
          <w:szCs w:val="22"/>
          <w:lang w:eastAsia="ja-JP"/>
        </w:rPr>
        <w:t>妊娠時母体合併症</w:t>
      </w:r>
      <w:r w:rsidR="00D44640">
        <w:rPr>
          <w:rFonts w:hint="eastAsia"/>
          <w:sz w:val="22"/>
          <w:szCs w:val="22"/>
          <w:lang w:eastAsia="ja-JP"/>
        </w:rPr>
        <w:t>」</w:t>
      </w:r>
      <w:r w:rsidR="002945D1" w:rsidRPr="009A466D">
        <w:rPr>
          <w:rFonts w:hint="eastAsia"/>
          <w:sz w:val="22"/>
          <w:szCs w:val="22"/>
          <w:lang w:eastAsia="ja-JP"/>
        </w:rPr>
        <w:t>）</w:t>
      </w:r>
      <w:r w:rsidR="0064051F" w:rsidRPr="009A466D">
        <w:rPr>
          <w:rFonts w:hint="eastAsia"/>
          <w:sz w:val="22"/>
          <w:szCs w:val="22"/>
          <w:lang w:eastAsia="ja-JP"/>
        </w:rPr>
        <w:t>。</w:t>
      </w:r>
    </w:p>
    <w:p w14:paraId="752BFAD2"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6.18.2</w:t>
      </w:r>
      <w:r w:rsidRPr="0000152A">
        <w:rPr>
          <w:rFonts w:ascii="ＭＳ Ｐゴシック" w:eastAsia="ＭＳ Ｐゴシック" w:hAnsi="ＭＳ Ｐゴシック" w:hint="eastAsia"/>
          <w:b/>
          <w:sz w:val="22"/>
          <w:szCs w:val="22"/>
          <w:lang w:eastAsia="ja-JP"/>
        </w:rPr>
        <w:tab/>
        <w:t>取り決め事項および例外</w:t>
      </w:r>
    </w:p>
    <w:p w14:paraId="334238A9" w14:textId="77777777" w:rsidR="00705D39" w:rsidRDefault="00DA74A4"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本</w:t>
      </w:r>
      <w:r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には、合併症でも有害事象でもない正常あるいはハイリスク妊娠に関する用語も含まれている（例：</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PT;</w:t>
      </w:r>
      <w:r w:rsidR="00335776"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双胎妊娠</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PT;</w:t>
      </w:r>
      <w:r w:rsidR="00335776"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高年初妊婦</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など）これらは</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335776" w:rsidRPr="009A466D">
        <w:rPr>
          <w:rFonts w:ascii="Century" w:eastAsia="ＭＳ 明朝" w:hAnsi="Century" w:hint="eastAsia"/>
          <w:b/>
          <w:i/>
          <w:sz w:val="22"/>
          <w:szCs w:val="22"/>
          <w:lang w:eastAsia="ja-JP"/>
        </w:rPr>
        <w:t xml:space="preserve"> </w:t>
      </w:r>
      <w:r w:rsidR="0064051F" w:rsidRPr="009A466D">
        <w:rPr>
          <w:rFonts w:ascii="Century" w:eastAsia="ＭＳ 明朝" w:hAnsi="Century" w:hint="eastAsia"/>
          <w:b/>
          <w:i/>
          <w:sz w:val="22"/>
          <w:szCs w:val="22"/>
          <w:lang w:eastAsia="ja-JP"/>
        </w:rPr>
        <w:t>妊娠、分娩および分娩後の状態</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に分類されている。</w:t>
      </w:r>
    </w:p>
    <w:p w14:paraId="0E84744E" w14:textId="77777777" w:rsidR="00705D39" w:rsidRPr="00E1255B" w:rsidRDefault="0064051F" w:rsidP="00E41AA8">
      <w:pPr>
        <w:pStyle w:val="1231"/>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胎位の異常は母体および胎児の双方に関わる合併症と考えられるが、</w:t>
      </w:r>
      <w:r w:rsidR="00D03224" w:rsidRPr="00E1255B">
        <w:rPr>
          <w:rFonts w:ascii="Century" w:eastAsia="ＭＳ 明朝" w:hAnsi="Century" w:hint="eastAsia"/>
          <w:sz w:val="22"/>
          <w:szCs w:val="22"/>
          <w:lang w:eastAsia="ja-JP"/>
        </w:rPr>
        <w:t>「</w:t>
      </w:r>
      <w:r w:rsidRPr="00E1255B">
        <w:rPr>
          <w:rFonts w:ascii="Century" w:eastAsia="ＭＳ 明朝" w:hAnsi="Century" w:hint="eastAsia"/>
          <w:b/>
          <w:sz w:val="22"/>
          <w:szCs w:val="22"/>
          <w:lang w:eastAsia="ja-JP"/>
        </w:rPr>
        <w:t>HLGT;</w:t>
      </w:r>
      <w:r w:rsidR="00335776" w:rsidRPr="00E1255B">
        <w:rPr>
          <w:rFonts w:ascii="Century" w:eastAsia="ＭＳ 明朝" w:hAnsi="Century" w:hint="eastAsia"/>
          <w:b/>
          <w:sz w:val="22"/>
          <w:szCs w:val="22"/>
          <w:lang w:eastAsia="ja-JP"/>
        </w:rPr>
        <w:t xml:space="preserve"> </w:t>
      </w:r>
      <w:r w:rsidRPr="00E1255B">
        <w:rPr>
          <w:rFonts w:ascii="Century" w:eastAsia="ＭＳ 明朝" w:hAnsi="Century" w:hint="eastAsia"/>
          <w:b/>
          <w:i/>
          <w:sz w:val="22"/>
          <w:szCs w:val="22"/>
          <w:lang w:eastAsia="ja-JP"/>
        </w:rPr>
        <w:t>胎児合併症</w:t>
      </w:r>
      <w:r w:rsidR="00D44640" w:rsidRPr="00E1255B">
        <w:rPr>
          <w:rFonts w:ascii="Century" w:eastAsia="ＭＳ 明朝" w:hAnsi="Century" w:hint="eastAsia"/>
          <w:sz w:val="22"/>
          <w:szCs w:val="22"/>
          <w:lang w:eastAsia="ja-JP"/>
        </w:rPr>
        <w:t>」</w:t>
      </w:r>
      <w:r w:rsidRPr="00E1255B">
        <w:rPr>
          <w:rFonts w:ascii="Century" w:eastAsia="ＭＳ 明朝" w:hAnsi="Century" w:hint="eastAsia"/>
          <w:sz w:val="22"/>
          <w:szCs w:val="22"/>
          <w:lang w:eastAsia="ja-JP"/>
        </w:rPr>
        <w:t>の下の</w:t>
      </w:r>
      <w:r w:rsidR="00D03224" w:rsidRPr="00E1255B">
        <w:rPr>
          <w:rFonts w:ascii="Century" w:eastAsia="ＭＳ 明朝" w:hAnsi="Century" w:hint="eastAsia"/>
          <w:sz w:val="22"/>
          <w:szCs w:val="22"/>
          <w:lang w:eastAsia="ja-JP"/>
        </w:rPr>
        <w:t>「</w:t>
      </w:r>
      <w:r w:rsidRPr="00E1255B">
        <w:rPr>
          <w:rFonts w:ascii="Century" w:eastAsia="ＭＳ 明朝" w:hAnsi="Century" w:hint="eastAsia"/>
          <w:b/>
          <w:sz w:val="22"/>
          <w:szCs w:val="22"/>
          <w:lang w:eastAsia="ja-JP"/>
        </w:rPr>
        <w:t>HLT;</w:t>
      </w:r>
      <w:r w:rsidR="00335776" w:rsidRPr="00E1255B">
        <w:rPr>
          <w:rFonts w:ascii="Century" w:eastAsia="ＭＳ 明朝" w:hAnsi="Century" w:hint="eastAsia"/>
          <w:b/>
          <w:sz w:val="22"/>
          <w:szCs w:val="22"/>
          <w:lang w:eastAsia="ja-JP"/>
        </w:rPr>
        <w:t xml:space="preserve"> </w:t>
      </w:r>
      <w:r w:rsidRPr="00E1255B">
        <w:rPr>
          <w:rFonts w:ascii="Century" w:eastAsia="ＭＳ 明朝" w:hAnsi="Century" w:hint="eastAsia"/>
          <w:b/>
          <w:i/>
          <w:sz w:val="22"/>
          <w:szCs w:val="22"/>
          <w:lang w:eastAsia="ja-JP"/>
        </w:rPr>
        <w:t>胎向および胎位の異常</w:t>
      </w:r>
      <w:r w:rsidR="00D44640" w:rsidRPr="00E1255B">
        <w:rPr>
          <w:rFonts w:ascii="Century" w:eastAsia="ＭＳ 明朝" w:hAnsi="Century" w:hint="eastAsia"/>
          <w:sz w:val="22"/>
          <w:szCs w:val="22"/>
          <w:lang w:eastAsia="ja-JP"/>
        </w:rPr>
        <w:t>」</w:t>
      </w:r>
      <w:r w:rsidRPr="00E1255B">
        <w:rPr>
          <w:rFonts w:ascii="Century" w:eastAsia="ＭＳ 明朝" w:hAnsi="Century" w:hint="eastAsia"/>
          <w:sz w:val="22"/>
          <w:szCs w:val="22"/>
          <w:lang w:eastAsia="ja-JP"/>
        </w:rPr>
        <w:t>に分類されている。</w:t>
      </w:r>
    </w:p>
    <w:p w14:paraId="0A6E7DB3" w14:textId="77777777" w:rsidR="00705D39" w:rsidRPr="00E1255B" w:rsidRDefault="00D03224" w:rsidP="00E41AA8">
      <w:pPr>
        <w:pStyle w:val="1231"/>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b/>
          <w:sz w:val="22"/>
          <w:szCs w:val="22"/>
          <w:lang w:eastAsia="ja-JP"/>
        </w:rPr>
        <w:t>HLGT;</w:t>
      </w:r>
      <w:r w:rsidR="00335776" w:rsidRPr="00E1255B">
        <w:rPr>
          <w:rFonts w:ascii="Century" w:eastAsia="ＭＳ 明朝" w:hAnsi="Century" w:hint="eastAsia"/>
          <w:b/>
          <w:sz w:val="22"/>
          <w:szCs w:val="22"/>
          <w:lang w:eastAsia="ja-JP"/>
        </w:rPr>
        <w:t xml:space="preserve"> </w:t>
      </w:r>
      <w:r w:rsidR="0064051F" w:rsidRPr="00E1255B">
        <w:rPr>
          <w:rFonts w:ascii="Century" w:eastAsia="ＭＳ 明朝" w:hAnsi="Century" w:hint="eastAsia"/>
          <w:b/>
          <w:i/>
          <w:sz w:val="22"/>
          <w:szCs w:val="22"/>
          <w:lang w:eastAsia="ja-JP"/>
        </w:rPr>
        <w:t>新生児および周産期における状態</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は本用語集において小児科に関する用語を特異的にグループ化した</w:t>
      </w:r>
      <w:r w:rsidR="004D2EBD" w:rsidRPr="00E1255B">
        <w:rPr>
          <w:rFonts w:ascii="Century" w:eastAsia="ＭＳ 明朝" w:hAnsi="Century" w:hint="eastAsia"/>
          <w:sz w:val="22"/>
          <w:szCs w:val="22"/>
          <w:lang w:eastAsia="ja-JP"/>
        </w:rPr>
        <w:t>唯一</w:t>
      </w:r>
      <w:r w:rsidR="0064051F" w:rsidRPr="00E1255B">
        <w:rPr>
          <w:rFonts w:ascii="Century" w:eastAsia="ＭＳ 明朝" w:hAnsi="Century" w:hint="eastAsia"/>
          <w:sz w:val="22"/>
          <w:szCs w:val="22"/>
          <w:lang w:eastAsia="ja-JP"/>
        </w:rPr>
        <w:t>の</w:t>
      </w:r>
      <w:r w:rsidR="004D2EBD" w:rsidRPr="00E1255B">
        <w:rPr>
          <w:rFonts w:ascii="Century" w:eastAsia="ＭＳ 明朝" w:hAnsi="Century" w:hint="eastAsia"/>
          <w:sz w:val="22"/>
          <w:szCs w:val="22"/>
          <w:lang w:eastAsia="ja-JP"/>
        </w:rPr>
        <w:t>もの</w:t>
      </w:r>
      <w:r w:rsidR="0064051F" w:rsidRPr="00E1255B">
        <w:rPr>
          <w:rFonts w:ascii="Century" w:eastAsia="ＭＳ 明朝" w:hAnsi="Century" w:hint="eastAsia"/>
          <w:sz w:val="22"/>
          <w:szCs w:val="22"/>
          <w:lang w:eastAsia="ja-JP"/>
        </w:rPr>
        <w:t>である。その他の小児科の病態に関する用語は、成人の病態に関する用語のグループに分散して収載されている。</w:t>
      </w:r>
    </w:p>
    <w:p w14:paraId="4BD8F9B1" w14:textId="77777777" w:rsidR="00705D39" w:rsidRPr="00E1255B" w:rsidRDefault="00D03224" w:rsidP="00E41AA8">
      <w:pPr>
        <w:pStyle w:val="1231"/>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胎児</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および</w:t>
      </w: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新生児</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に関する殆どの用語は、障害の発現部位を示す</w:t>
      </w:r>
      <w:r w:rsidR="0064051F" w:rsidRPr="00E1255B">
        <w:rPr>
          <w:rFonts w:ascii="Century" w:eastAsia="ＭＳ 明朝" w:hAnsi="Century" w:hint="eastAsia"/>
          <w:sz w:val="22"/>
          <w:szCs w:val="22"/>
          <w:lang w:eastAsia="ja-JP"/>
        </w:rPr>
        <w:t>SOC</w:t>
      </w:r>
      <w:r w:rsidR="0064051F" w:rsidRPr="00E1255B">
        <w:rPr>
          <w:rFonts w:ascii="Century" w:eastAsia="ＭＳ 明朝" w:hAnsi="Century" w:hint="eastAsia"/>
          <w:sz w:val="22"/>
          <w:szCs w:val="22"/>
          <w:lang w:eastAsia="ja-JP"/>
        </w:rPr>
        <w:t>をプライマリーとし、本</w:t>
      </w:r>
      <w:r w:rsidR="0064051F" w:rsidRPr="00E1255B">
        <w:rPr>
          <w:rFonts w:ascii="Century" w:eastAsia="ＭＳ 明朝" w:hAnsi="Century" w:hint="eastAsia"/>
          <w:sz w:val="22"/>
          <w:szCs w:val="22"/>
          <w:lang w:eastAsia="ja-JP"/>
        </w:rPr>
        <w:t>SOC</w:t>
      </w:r>
      <w:r w:rsidR="0064051F" w:rsidRPr="00E1255B">
        <w:rPr>
          <w:rFonts w:ascii="Century" w:eastAsia="ＭＳ 明朝" w:hAnsi="Century" w:hint="eastAsia"/>
          <w:sz w:val="22"/>
          <w:szCs w:val="22"/>
          <w:lang w:eastAsia="ja-JP"/>
        </w:rPr>
        <w:t>をセカンダリーとする。</w:t>
      </w:r>
      <w:r w:rsidR="00734248" w:rsidRPr="00E1255B">
        <w:rPr>
          <w:rFonts w:ascii="Century" w:eastAsia="ＭＳ 明朝" w:hAnsi="Century" w:hint="eastAsia"/>
          <w:sz w:val="22"/>
          <w:szCs w:val="22"/>
          <w:lang w:eastAsia="ja-JP"/>
        </w:rPr>
        <w:t>胎児</w:t>
      </w:r>
      <w:r w:rsidR="00C64A5D" w:rsidRPr="00E1255B">
        <w:rPr>
          <w:rFonts w:ascii="Century" w:eastAsia="ＭＳ 明朝" w:hAnsi="Century" w:hint="eastAsia"/>
          <w:sz w:val="22"/>
          <w:szCs w:val="22"/>
          <w:lang w:eastAsia="ja-JP"/>
        </w:rPr>
        <w:t>における</w:t>
      </w:r>
      <w:r w:rsidR="00DF6088" w:rsidRPr="00E1255B">
        <w:rPr>
          <w:rFonts w:ascii="Century" w:eastAsia="ＭＳ 明朝" w:hAnsi="Century" w:hint="eastAsia"/>
          <w:sz w:val="22"/>
          <w:szCs w:val="22"/>
          <w:lang w:eastAsia="ja-JP"/>
        </w:rPr>
        <w:t>、薬物</w:t>
      </w:r>
      <w:r w:rsidR="00734248" w:rsidRPr="00E1255B">
        <w:rPr>
          <w:rFonts w:ascii="Century" w:eastAsia="ＭＳ 明朝" w:hAnsi="Century" w:hint="eastAsia"/>
          <w:sz w:val="22"/>
          <w:szCs w:val="22"/>
          <w:lang w:eastAsia="ja-JP"/>
        </w:rPr>
        <w:t>その他の物質（例：タバコ）への曝露に関する用語は、</w:t>
      </w:r>
      <w:r w:rsidRPr="00E1255B">
        <w:rPr>
          <w:rFonts w:ascii="Century" w:eastAsia="ＭＳ 明朝" w:hAnsi="Century" w:hint="eastAsia"/>
          <w:sz w:val="22"/>
          <w:szCs w:val="22"/>
          <w:lang w:eastAsia="ja-JP"/>
        </w:rPr>
        <w:t>「</w:t>
      </w:r>
      <w:r w:rsidR="00734248" w:rsidRPr="00E1255B">
        <w:rPr>
          <w:rFonts w:ascii="Century" w:eastAsia="ＭＳ 明朝" w:hAnsi="Century" w:hint="eastAsia"/>
          <w:b/>
          <w:sz w:val="22"/>
          <w:szCs w:val="22"/>
          <w:lang w:eastAsia="ja-JP"/>
        </w:rPr>
        <w:t>SOC;</w:t>
      </w:r>
      <w:r w:rsidR="00335776" w:rsidRPr="00E1255B">
        <w:rPr>
          <w:rFonts w:ascii="Century" w:eastAsia="ＭＳ 明朝" w:hAnsi="Century" w:hint="eastAsia"/>
          <w:b/>
          <w:sz w:val="22"/>
          <w:szCs w:val="22"/>
          <w:lang w:eastAsia="ja-JP"/>
        </w:rPr>
        <w:t xml:space="preserve"> </w:t>
      </w:r>
      <w:r w:rsidR="00734248" w:rsidRPr="00E1255B">
        <w:rPr>
          <w:rFonts w:ascii="Century" w:eastAsia="ＭＳ 明朝" w:hAnsi="Century" w:hint="eastAsia"/>
          <w:b/>
          <w:i/>
          <w:sz w:val="22"/>
          <w:szCs w:val="22"/>
          <w:lang w:eastAsia="ja-JP"/>
        </w:rPr>
        <w:t>傷害、中毒および処置合併症</w:t>
      </w:r>
      <w:r w:rsidR="00D44640" w:rsidRPr="00E1255B">
        <w:rPr>
          <w:rFonts w:ascii="Century" w:eastAsia="ＭＳ 明朝" w:hAnsi="Century" w:hint="eastAsia"/>
          <w:sz w:val="22"/>
          <w:szCs w:val="22"/>
          <w:lang w:eastAsia="ja-JP"/>
        </w:rPr>
        <w:t>」</w:t>
      </w:r>
      <w:r w:rsidR="00734248" w:rsidRPr="00E1255B">
        <w:rPr>
          <w:rFonts w:ascii="Century" w:eastAsia="ＭＳ 明朝" w:hAnsi="Century" w:hint="eastAsia"/>
          <w:sz w:val="22"/>
          <w:szCs w:val="22"/>
          <w:lang w:eastAsia="ja-JP"/>
        </w:rPr>
        <w:t>をプライマリーとし、本</w:t>
      </w:r>
      <w:r w:rsidR="00734248" w:rsidRPr="00E1255B">
        <w:rPr>
          <w:rFonts w:ascii="Century" w:eastAsia="ＭＳ 明朝" w:hAnsi="Century" w:hint="eastAsia"/>
          <w:sz w:val="22"/>
          <w:szCs w:val="22"/>
          <w:lang w:eastAsia="ja-JP"/>
        </w:rPr>
        <w:t>SOC</w:t>
      </w:r>
      <w:r w:rsidR="00734248" w:rsidRPr="00E1255B">
        <w:rPr>
          <w:rFonts w:ascii="Century" w:eastAsia="ＭＳ 明朝" w:hAnsi="Century" w:hint="eastAsia"/>
          <w:sz w:val="22"/>
          <w:szCs w:val="22"/>
          <w:lang w:eastAsia="ja-JP"/>
        </w:rPr>
        <w:t>をセカンダリーとしている。</w:t>
      </w:r>
    </w:p>
    <w:p w14:paraId="5DEFE7F2" w14:textId="77777777" w:rsidR="00705D39" w:rsidRPr="00E1255B" w:rsidRDefault="00D03224" w:rsidP="00E41AA8">
      <w:pPr>
        <w:pStyle w:val="1231"/>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流産</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に関連する用語については下記の事項に留意する必要がある。</w:t>
      </w:r>
    </w:p>
    <w:p w14:paraId="57A2174A" w14:textId="77777777" w:rsidR="00C620DA" w:rsidRPr="00E1255B" w:rsidRDefault="00D03224" w:rsidP="00E41AA8">
      <w:pPr>
        <w:pStyle w:val="1231"/>
        <w:numPr>
          <w:ilvl w:val="0"/>
          <w:numId w:val="31"/>
        </w:numPr>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自然流産</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および</w:t>
      </w: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詳細不明の流産</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は</w:t>
      </w:r>
      <w:r w:rsidR="00DA74A4" w:rsidRPr="00E1255B">
        <w:rPr>
          <w:rFonts w:ascii="Century" w:eastAsia="ＭＳ 明朝" w:hAnsi="Century" w:hint="eastAsia"/>
          <w:sz w:val="22"/>
          <w:szCs w:val="22"/>
          <w:lang w:eastAsia="ja-JP"/>
        </w:rPr>
        <w:t>本</w:t>
      </w:r>
      <w:r w:rsidR="00DA74A4" w:rsidRPr="00E1255B">
        <w:rPr>
          <w:rFonts w:ascii="Century" w:eastAsia="ＭＳ 明朝" w:hAnsi="Century" w:hint="eastAsia"/>
          <w:sz w:val="22"/>
          <w:szCs w:val="22"/>
          <w:lang w:eastAsia="ja-JP"/>
        </w:rPr>
        <w:t>SOC</w:t>
      </w:r>
      <w:r w:rsidR="0064051F" w:rsidRPr="00E1255B">
        <w:rPr>
          <w:rFonts w:ascii="Century" w:eastAsia="ＭＳ 明朝" w:hAnsi="Century" w:hint="eastAsia"/>
          <w:sz w:val="22"/>
          <w:szCs w:val="22"/>
          <w:lang w:eastAsia="ja-JP"/>
        </w:rPr>
        <w:t>にのみリンクしている。</w:t>
      </w:r>
    </w:p>
    <w:p w14:paraId="00644CB3" w14:textId="77777777" w:rsidR="00C620DA" w:rsidRPr="00E1255B" w:rsidRDefault="00D03224" w:rsidP="00E41AA8">
      <w:pPr>
        <w:pStyle w:val="1231"/>
        <w:numPr>
          <w:ilvl w:val="0"/>
          <w:numId w:val="30"/>
        </w:numPr>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人工流産</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は</w:t>
      </w:r>
      <w:r w:rsidRPr="00E1255B">
        <w:rPr>
          <w:rFonts w:ascii="Century" w:eastAsia="ＭＳ 明朝" w:hAnsi="Century" w:hint="eastAsia"/>
          <w:sz w:val="22"/>
          <w:szCs w:val="22"/>
          <w:lang w:eastAsia="ja-JP"/>
        </w:rPr>
        <w:t>「</w:t>
      </w:r>
      <w:r w:rsidR="0064051F" w:rsidRPr="00E1255B">
        <w:rPr>
          <w:rFonts w:ascii="Century" w:eastAsia="ＭＳ 明朝" w:hAnsi="Century" w:hint="eastAsia"/>
          <w:b/>
          <w:bCs/>
          <w:iCs/>
          <w:sz w:val="22"/>
          <w:szCs w:val="22"/>
          <w:lang w:eastAsia="ja-JP"/>
        </w:rPr>
        <w:t>SOC;</w:t>
      </w:r>
      <w:r w:rsidR="00335776" w:rsidRPr="00E1255B">
        <w:rPr>
          <w:rFonts w:ascii="Century" w:eastAsia="ＭＳ 明朝" w:hAnsi="Century" w:hint="eastAsia"/>
          <w:b/>
          <w:bCs/>
          <w:iCs/>
          <w:sz w:val="22"/>
          <w:szCs w:val="22"/>
          <w:lang w:eastAsia="ja-JP"/>
        </w:rPr>
        <w:t xml:space="preserve"> </w:t>
      </w:r>
      <w:r w:rsidR="0064051F" w:rsidRPr="00E1255B">
        <w:rPr>
          <w:rFonts w:ascii="Century" w:eastAsia="ＭＳ 明朝" w:hAnsi="Century" w:hint="eastAsia"/>
          <w:b/>
          <w:bCs/>
          <w:i/>
          <w:iCs/>
          <w:sz w:val="22"/>
          <w:szCs w:val="22"/>
          <w:lang w:eastAsia="ja-JP"/>
        </w:rPr>
        <w:t>外科および内科処置</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にのみリンクしている。</w:t>
      </w:r>
    </w:p>
    <w:p w14:paraId="22DF2833" w14:textId="77777777" w:rsidR="00C620DA" w:rsidRPr="00E1255B" w:rsidRDefault="00D03224" w:rsidP="00E41AA8">
      <w:pPr>
        <w:pStyle w:val="1231"/>
        <w:numPr>
          <w:ilvl w:val="0"/>
          <w:numId w:val="29"/>
        </w:numPr>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人工流産の合併症</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は</w:t>
      </w:r>
      <w:r w:rsidRPr="00E1255B">
        <w:rPr>
          <w:rFonts w:ascii="Century" w:eastAsia="ＭＳ 明朝" w:hAnsi="Century" w:hint="eastAsia"/>
          <w:sz w:val="22"/>
          <w:szCs w:val="22"/>
          <w:lang w:eastAsia="ja-JP"/>
        </w:rPr>
        <w:t>「</w:t>
      </w:r>
      <w:r w:rsidR="0064051F" w:rsidRPr="00E1255B">
        <w:rPr>
          <w:rFonts w:ascii="Century" w:eastAsia="ＭＳ 明朝" w:hAnsi="Century" w:hint="eastAsia"/>
          <w:b/>
          <w:sz w:val="22"/>
          <w:szCs w:val="22"/>
          <w:lang w:eastAsia="ja-JP"/>
        </w:rPr>
        <w:t>HLT;</w:t>
      </w:r>
      <w:r w:rsidR="00335776" w:rsidRPr="00E1255B">
        <w:rPr>
          <w:rFonts w:ascii="Century" w:eastAsia="ＭＳ 明朝" w:hAnsi="Century" w:hint="eastAsia"/>
          <w:b/>
          <w:sz w:val="22"/>
          <w:szCs w:val="22"/>
          <w:lang w:eastAsia="ja-JP"/>
        </w:rPr>
        <w:t xml:space="preserve"> </w:t>
      </w:r>
      <w:r w:rsidR="0064051F" w:rsidRPr="00E1255B">
        <w:rPr>
          <w:rFonts w:ascii="Century" w:eastAsia="ＭＳ 明朝" w:hAnsi="Century" w:hint="eastAsia"/>
          <w:b/>
          <w:i/>
          <w:sz w:val="22"/>
          <w:szCs w:val="22"/>
          <w:lang w:eastAsia="ja-JP"/>
        </w:rPr>
        <w:t>人工流産合併症</w:t>
      </w:r>
      <w:r w:rsidR="00D44640" w:rsidRPr="00E1255B">
        <w:rPr>
          <w:rFonts w:ascii="Century" w:eastAsia="ＭＳ 明朝" w:hAnsi="Century" w:hint="eastAsia"/>
          <w:sz w:val="22"/>
          <w:szCs w:val="22"/>
          <w:lang w:eastAsia="ja-JP"/>
        </w:rPr>
        <w:t>」</w:t>
      </w:r>
      <w:r w:rsidR="005512AF" w:rsidRPr="00E1255B">
        <w:rPr>
          <w:rFonts w:ascii="Century" w:eastAsia="ＭＳ 明朝" w:hAnsi="Century" w:hint="eastAsia"/>
          <w:sz w:val="22"/>
          <w:szCs w:val="22"/>
          <w:lang w:eastAsia="ja-JP"/>
        </w:rPr>
        <w:t>（</w:t>
      </w:r>
      <w:r w:rsidRPr="00E1255B">
        <w:rPr>
          <w:rFonts w:ascii="Century" w:eastAsia="ＭＳ 明朝" w:hAnsi="Century" w:hint="eastAsia"/>
          <w:sz w:val="22"/>
          <w:szCs w:val="22"/>
          <w:lang w:eastAsia="ja-JP"/>
        </w:rPr>
        <w:t>「</w:t>
      </w:r>
      <w:r w:rsidR="005512AF" w:rsidRPr="00E1255B">
        <w:rPr>
          <w:rFonts w:ascii="Century" w:eastAsia="ＭＳ 明朝" w:hAnsi="Century" w:hint="eastAsia"/>
          <w:b/>
          <w:sz w:val="22"/>
          <w:szCs w:val="22"/>
          <w:lang w:eastAsia="ja-JP"/>
        </w:rPr>
        <w:t>SOC;</w:t>
      </w:r>
      <w:r w:rsidR="005512AF" w:rsidRPr="00E1255B">
        <w:rPr>
          <w:rFonts w:ascii="Century" w:eastAsia="ＭＳ 明朝" w:hAnsi="Century" w:hint="eastAsia"/>
          <w:b/>
          <w:i/>
          <w:sz w:val="22"/>
          <w:szCs w:val="22"/>
          <w:lang w:eastAsia="ja-JP"/>
        </w:rPr>
        <w:t xml:space="preserve"> </w:t>
      </w:r>
      <w:r w:rsidR="005512AF" w:rsidRPr="00E1255B">
        <w:rPr>
          <w:rFonts w:ascii="Century" w:eastAsia="ＭＳ 明朝" w:hAnsi="Century" w:hint="eastAsia"/>
          <w:b/>
          <w:i/>
          <w:sz w:val="22"/>
          <w:szCs w:val="22"/>
          <w:lang w:eastAsia="ja-JP"/>
        </w:rPr>
        <w:t>傷害、中毒および処置合併症</w:t>
      </w:r>
      <w:r w:rsidR="00D44640" w:rsidRPr="00E1255B">
        <w:rPr>
          <w:rFonts w:ascii="Century" w:eastAsia="ＭＳ 明朝" w:hAnsi="Century" w:hint="eastAsia"/>
          <w:sz w:val="22"/>
          <w:szCs w:val="22"/>
          <w:lang w:eastAsia="ja-JP"/>
        </w:rPr>
        <w:t>」</w:t>
      </w:r>
      <w:r w:rsidR="00555166" w:rsidRPr="00E1255B">
        <w:rPr>
          <w:rFonts w:ascii="Century" w:eastAsia="ＭＳ 明朝" w:hAnsi="Century" w:hint="eastAsia"/>
          <w:sz w:val="22"/>
          <w:szCs w:val="22"/>
          <w:lang w:eastAsia="ja-JP"/>
        </w:rPr>
        <w:t>の</w:t>
      </w:r>
      <w:r w:rsidR="005512AF" w:rsidRPr="00E1255B">
        <w:rPr>
          <w:rFonts w:ascii="Century" w:eastAsia="ＭＳ 明朝" w:hAnsi="Century" w:hint="eastAsia"/>
          <w:sz w:val="22"/>
          <w:szCs w:val="22"/>
          <w:lang w:eastAsia="ja-JP"/>
        </w:rPr>
        <w:t>下の</w:t>
      </w:r>
      <w:r w:rsidRPr="00E1255B">
        <w:rPr>
          <w:rFonts w:ascii="Century" w:eastAsia="ＭＳ 明朝" w:hAnsi="Century" w:hint="eastAsia"/>
          <w:sz w:val="22"/>
          <w:szCs w:val="22"/>
          <w:lang w:eastAsia="ja-JP"/>
        </w:rPr>
        <w:t>「</w:t>
      </w:r>
      <w:r w:rsidR="0064051F" w:rsidRPr="00E1255B">
        <w:rPr>
          <w:rFonts w:ascii="Century" w:eastAsia="ＭＳ 明朝" w:hAnsi="Century" w:hint="eastAsia"/>
          <w:b/>
          <w:bCs/>
          <w:iCs/>
          <w:sz w:val="22"/>
          <w:szCs w:val="22"/>
          <w:lang w:eastAsia="ja-JP"/>
        </w:rPr>
        <w:t>HLGT;</w:t>
      </w:r>
      <w:r w:rsidR="00335776" w:rsidRPr="00E1255B">
        <w:rPr>
          <w:rFonts w:ascii="Century" w:eastAsia="ＭＳ 明朝" w:hAnsi="Century" w:hint="eastAsia"/>
          <w:b/>
          <w:bCs/>
          <w:i/>
          <w:iCs/>
          <w:sz w:val="22"/>
          <w:szCs w:val="22"/>
          <w:lang w:eastAsia="ja-JP"/>
        </w:rPr>
        <w:t xml:space="preserve"> </w:t>
      </w:r>
      <w:r w:rsidR="003E48C5" w:rsidRPr="00E1255B">
        <w:rPr>
          <w:rFonts w:ascii="Century" w:eastAsia="ＭＳ 明朝" w:hAnsi="Century" w:hint="eastAsia"/>
          <w:b/>
          <w:bCs/>
          <w:i/>
          <w:iCs/>
          <w:sz w:val="22"/>
          <w:szCs w:val="22"/>
          <w:lang w:eastAsia="ja-JP"/>
        </w:rPr>
        <w:t>処置による損傷および合併症ＮＥＣ</w:t>
      </w:r>
      <w:r w:rsidR="00D44640" w:rsidRPr="00E1255B">
        <w:rPr>
          <w:rFonts w:ascii="Century" w:eastAsia="ＭＳ 明朝" w:hAnsi="Century" w:hint="eastAsia"/>
          <w:sz w:val="22"/>
          <w:szCs w:val="22"/>
          <w:lang w:eastAsia="ja-JP"/>
        </w:rPr>
        <w:t>」</w:t>
      </w:r>
      <w:r w:rsidR="00AA3D58" w:rsidRPr="00E1255B">
        <w:rPr>
          <w:rFonts w:ascii="Century" w:eastAsia="ＭＳ 明朝" w:hAnsi="Century" w:hint="eastAsia"/>
          <w:sz w:val="22"/>
          <w:szCs w:val="22"/>
          <w:lang w:eastAsia="ja-JP"/>
        </w:rPr>
        <w:t>の</w:t>
      </w:r>
      <w:r w:rsidR="00555166" w:rsidRPr="00E1255B">
        <w:rPr>
          <w:rFonts w:ascii="Century" w:eastAsia="ＭＳ 明朝" w:hAnsi="Century" w:hint="eastAsia"/>
          <w:sz w:val="22"/>
          <w:szCs w:val="22"/>
          <w:lang w:eastAsia="ja-JP"/>
        </w:rPr>
        <w:t>下の</w:t>
      </w:r>
      <w:r w:rsidR="00AA3D58" w:rsidRPr="00E1255B">
        <w:rPr>
          <w:rFonts w:ascii="Century" w:eastAsia="ＭＳ 明朝" w:hAnsi="Century" w:hint="eastAsia"/>
          <w:sz w:val="22"/>
          <w:szCs w:val="22"/>
          <w:lang w:eastAsia="ja-JP"/>
        </w:rPr>
        <w:t>HLT</w:t>
      </w:r>
      <w:r w:rsidR="005512AF" w:rsidRPr="00E1255B">
        <w:rPr>
          <w:rFonts w:ascii="Century" w:eastAsia="ＭＳ 明朝" w:hAnsi="Century" w:hint="eastAsia"/>
          <w:sz w:val="22"/>
          <w:szCs w:val="22"/>
          <w:lang w:eastAsia="ja-JP"/>
        </w:rPr>
        <w:t>）</w:t>
      </w:r>
      <w:r w:rsidR="00AA3D58" w:rsidRPr="00E1255B">
        <w:rPr>
          <w:rFonts w:ascii="Century" w:eastAsia="ＭＳ 明朝" w:hAnsi="Century" w:hint="eastAsia"/>
          <w:sz w:val="22"/>
          <w:szCs w:val="22"/>
          <w:lang w:eastAsia="ja-JP"/>
        </w:rPr>
        <w:t>に</w:t>
      </w:r>
      <w:r w:rsidR="0064051F" w:rsidRPr="00E1255B">
        <w:rPr>
          <w:rFonts w:ascii="Century" w:eastAsia="ＭＳ 明朝" w:hAnsi="Century" w:hint="eastAsia"/>
          <w:sz w:val="22"/>
          <w:szCs w:val="22"/>
          <w:lang w:eastAsia="ja-JP"/>
        </w:rPr>
        <w:t>リンクしている。</w:t>
      </w:r>
    </w:p>
    <w:p w14:paraId="6615F6B5" w14:textId="77777777" w:rsidR="00C620DA" w:rsidRPr="00E1255B" w:rsidRDefault="00D03224" w:rsidP="00E41AA8">
      <w:pPr>
        <w:pStyle w:val="1231"/>
        <w:numPr>
          <w:ilvl w:val="0"/>
          <w:numId w:val="28"/>
        </w:numPr>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自然流産</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および</w:t>
      </w: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詳細不明の流産</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双方の合併症は</w:t>
      </w:r>
      <w:r w:rsidRPr="00E1255B">
        <w:rPr>
          <w:rFonts w:ascii="Century" w:eastAsia="ＭＳ 明朝" w:hAnsi="Century" w:hint="eastAsia"/>
          <w:sz w:val="22"/>
          <w:szCs w:val="22"/>
          <w:lang w:eastAsia="ja-JP"/>
        </w:rPr>
        <w:t>「</w:t>
      </w:r>
      <w:r w:rsidR="0064051F" w:rsidRPr="00E1255B">
        <w:rPr>
          <w:rFonts w:ascii="Century" w:eastAsia="ＭＳ 明朝" w:hAnsi="Century" w:hint="eastAsia"/>
          <w:b/>
          <w:sz w:val="22"/>
          <w:szCs w:val="22"/>
          <w:lang w:eastAsia="ja-JP"/>
        </w:rPr>
        <w:t>HLT;</w:t>
      </w:r>
      <w:r w:rsidR="00335776" w:rsidRPr="00E1255B">
        <w:rPr>
          <w:rFonts w:ascii="Century" w:eastAsia="ＭＳ 明朝" w:hAnsi="Century" w:hint="eastAsia"/>
          <w:b/>
          <w:sz w:val="22"/>
          <w:szCs w:val="22"/>
          <w:lang w:eastAsia="ja-JP"/>
        </w:rPr>
        <w:t xml:space="preserve"> </w:t>
      </w:r>
      <w:r w:rsidR="0064051F" w:rsidRPr="00E1255B">
        <w:rPr>
          <w:rFonts w:ascii="Century" w:eastAsia="ＭＳ 明朝" w:hAnsi="Century" w:hint="eastAsia"/>
          <w:b/>
          <w:i/>
          <w:sz w:val="22"/>
          <w:szCs w:val="22"/>
          <w:lang w:eastAsia="ja-JP"/>
        </w:rPr>
        <w:t>流産関連症状および合併症</w:t>
      </w:r>
      <w:r w:rsidR="00D44640" w:rsidRPr="00E1255B">
        <w:rPr>
          <w:rFonts w:ascii="Century" w:eastAsia="ＭＳ 明朝" w:hAnsi="Century" w:hint="eastAsia"/>
          <w:sz w:val="22"/>
          <w:szCs w:val="22"/>
          <w:lang w:eastAsia="ja-JP"/>
        </w:rPr>
        <w:t>」</w:t>
      </w:r>
      <w:r w:rsidR="00AA3D58" w:rsidRPr="00E1255B">
        <w:rPr>
          <w:rFonts w:ascii="Century" w:eastAsia="ＭＳ 明朝" w:hAnsi="Century" w:hint="eastAsia"/>
          <w:sz w:val="22"/>
          <w:szCs w:val="22"/>
          <w:lang w:eastAsia="ja-JP"/>
        </w:rPr>
        <w:t>（</w:t>
      </w:r>
      <w:r w:rsidRPr="00E1255B">
        <w:rPr>
          <w:rFonts w:ascii="Century" w:eastAsia="ＭＳ 明朝" w:hAnsi="Century" w:hint="eastAsia"/>
          <w:sz w:val="22"/>
          <w:szCs w:val="22"/>
          <w:lang w:eastAsia="ja-JP"/>
        </w:rPr>
        <w:t>「</w:t>
      </w:r>
      <w:r w:rsidR="00AA3D58" w:rsidRPr="00E1255B">
        <w:rPr>
          <w:rFonts w:ascii="Century" w:eastAsia="ＭＳ 明朝" w:hAnsi="Century" w:hint="eastAsia"/>
          <w:b/>
          <w:sz w:val="22"/>
          <w:szCs w:val="22"/>
          <w:lang w:eastAsia="ja-JP"/>
        </w:rPr>
        <w:t xml:space="preserve">SOC; </w:t>
      </w:r>
      <w:r w:rsidR="00AA3D58" w:rsidRPr="00E1255B">
        <w:rPr>
          <w:rFonts w:ascii="Century" w:eastAsia="ＭＳ 明朝" w:hAnsi="Century" w:hint="eastAsia"/>
          <w:b/>
          <w:i/>
          <w:sz w:val="22"/>
          <w:szCs w:val="22"/>
          <w:lang w:eastAsia="ja-JP"/>
        </w:rPr>
        <w:t>妊娠、産褥および周産期の状態</w:t>
      </w:r>
      <w:r w:rsidR="00D44640" w:rsidRPr="00E1255B">
        <w:rPr>
          <w:rFonts w:ascii="Century" w:eastAsia="ＭＳ 明朝" w:hAnsi="Century" w:hint="eastAsia"/>
          <w:sz w:val="22"/>
          <w:szCs w:val="22"/>
          <w:lang w:eastAsia="ja-JP"/>
        </w:rPr>
        <w:t>」</w:t>
      </w:r>
      <w:r w:rsidR="00555166" w:rsidRPr="00E1255B">
        <w:rPr>
          <w:rFonts w:ascii="Century" w:eastAsia="ＭＳ 明朝" w:hAnsi="Century" w:hint="eastAsia"/>
          <w:sz w:val="22"/>
          <w:szCs w:val="22"/>
          <w:lang w:eastAsia="ja-JP"/>
        </w:rPr>
        <w:t>の</w:t>
      </w:r>
      <w:r w:rsidR="00AA3D58" w:rsidRPr="00E1255B">
        <w:rPr>
          <w:rFonts w:ascii="Century" w:eastAsia="ＭＳ 明朝" w:hAnsi="Century" w:hint="eastAsia"/>
          <w:sz w:val="22"/>
          <w:szCs w:val="22"/>
          <w:lang w:eastAsia="ja-JP"/>
        </w:rPr>
        <w:t>下の</w:t>
      </w:r>
      <w:r w:rsidRPr="00E1255B">
        <w:rPr>
          <w:rFonts w:ascii="Century" w:eastAsia="ＭＳ 明朝" w:hAnsi="Century" w:hint="eastAsia"/>
          <w:sz w:val="22"/>
          <w:szCs w:val="22"/>
          <w:lang w:eastAsia="ja-JP"/>
        </w:rPr>
        <w:t>「</w:t>
      </w:r>
      <w:r w:rsidR="0064051F" w:rsidRPr="00E1255B">
        <w:rPr>
          <w:rFonts w:ascii="Century" w:eastAsia="ＭＳ 明朝" w:hAnsi="Century" w:hint="eastAsia"/>
          <w:b/>
          <w:sz w:val="22"/>
          <w:szCs w:val="22"/>
          <w:lang w:eastAsia="ja-JP"/>
        </w:rPr>
        <w:t>HLGT;</w:t>
      </w:r>
      <w:r w:rsidR="00335776" w:rsidRPr="00E1255B">
        <w:rPr>
          <w:rFonts w:ascii="Century" w:eastAsia="ＭＳ 明朝" w:hAnsi="Century" w:hint="eastAsia"/>
          <w:b/>
          <w:sz w:val="22"/>
          <w:szCs w:val="22"/>
          <w:lang w:eastAsia="ja-JP"/>
        </w:rPr>
        <w:t xml:space="preserve"> </w:t>
      </w:r>
      <w:r w:rsidR="0064051F" w:rsidRPr="00E1255B">
        <w:rPr>
          <w:rFonts w:ascii="Century" w:eastAsia="ＭＳ 明朝" w:hAnsi="Century" w:hint="eastAsia"/>
          <w:b/>
          <w:i/>
          <w:sz w:val="22"/>
          <w:szCs w:val="22"/>
          <w:lang w:eastAsia="ja-JP"/>
        </w:rPr>
        <w:t>流産および死産</w:t>
      </w:r>
      <w:r w:rsidR="00D44640" w:rsidRPr="00E1255B">
        <w:rPr>
          <w:rFonts w:ascii="Century" w:eastAsia="ＭＳ 明朝" w:hAnsi="Century" w:hint="eastAsia"/>
          <w:sz w:val="22"/>
          <w:szCs w:val="22"/>
          <w:lang w:eastAsia="ja-JP"/>
        </w:rPr>
        <w:t>」</w:t>
      </w:r>
      <w:r w:rsidR="00AA3D58" w:rsidRPr="00E1255B">
        <w:rPr>
          <w:rFonts w:ascii="Century" w:eastAsia="ＭＳ 明朝" w:hAnsi="Century" w:hint="eastAsia"/>
          <w:sz w:val="22"/>
          <w:szCs w:val="22"/>
          <w:lang w:eastAsia="ja-JP"/>
        </w:rPr>
        <w:t>の</w:t>
      </w:r>
      <w:r w:rsidR="00555166" w:rsidRPr="00E1255B">
        <w:rPr>
          <w:rFonts w:ascii="Century" w:eastAsia="ＭＳ 明朝" w:hAnsi="Century" w:hint="eastAsia"/>
          <w:sz w:val="22"/>
          <w:szCs w:val="22"/>
          <w:lang w:eastAsia="ja-JP"/>
        </w:rPr>
        <w:t>下の</w:t>
      </w:r>
      <w:r w:rsidR="00AA3D58" w:rsidRPr="00E1255B">
        <w:rPr>
          <w:rFonts w:ascii="Century" w:eastAsia="ＭＳ 明朝" w:hAnsi="Century" w:hint="eastAsia"/>
          <w:sz w:val="22"/>
          <w:szCs w:val="22"/>
          <w:lang w:eastAsia="ja-JP"/>
        </w:rPr>
        <w:t>HLT</w:t>
      </w:r>
      <w:r w:rsidR="00AA3D58" w:rsidRPr="00E1255B">
        <w:rPr>
          <w:rFonts w:ascii="Century" w:eastAsia="ＭＳ 明朝" w:hAnsi="Century" w:hint="eastAsia"/>
          <w:sz w:val="22"/>
          <w:szCs w:val="22"/>
          <w:lang w:eastAsia="ja-JP"/>
        </w:rPr>
        <w:t>）に</w:t>
      </w:r>
      <w:r w:rsidR="0064051F" w:rsidRPr="00E1255B">
        <w:rPr>
          <w:rFonts w:ascii="Century" w:eastAsia="ＭＳ 明朝" w:hAnsi="Century" w:hint="eastAsia"/>
          <w:sz w:val="22"/>
          <w:szCs w:val="22"/>
          <w:lang w:eastAsia="ja-JP"/>
        </w:rPr>
        <w:t>リンクしている。</w:t>
      </w:r>
    </w:p>
    <w:p w14:paraId="73A65F3C" w14:textId="5AEAE766" w:rsidR="00E959A9" w:rsidRPr="00E1255B" w:rsidRDefault="00E959A9" w:rsidP="00E41AA8">
      <w:pPr>
        <w:spacing w:beforeLines="50" w:before="120"/>
        <w:ind w:left="3"/>
        <w:rPr>
          <w:sz w:val="22"/>
          <w:szCs w:val="22"/>
          <w:lang w:eastAsia="ja-JP"/>
        </w:rPr>
      </w:pPr>
      <w:r w:rsidRPr="00E1255B">
        <w:rPr>
          <w:rFonts w:hint="eastAsia"/>
          <w:sz w:val="22"/>
          <w:szCs w:val="22"/>
          <w:lang w:eastAsia="ja-JP"/>
        </w:rPr>
        <w:t>妊娠、分娩、授乳</w:t>
      </w:r>
      <w:r w:rsidR="001050F3" w:rsidRPr="00E1255B">
        <w:rPr>
          <w:rFonts w:hint="eastAsia"/>
          <w:sz w:val="22"/>
          <w:szCs w:val="22"/>
          <w:lang w:eastAsia="ja-JP"/>
        </w:rPr>
        <w:t>、</w:t>
      </w:r>
      <w:r w:rsidRPr="00E1255B">
        <w:rPr>
          <w:rFonts w:hint="eastAsia"/>
          <w:sz w:val="22"/>
          <w:szCs w:val="22"/>
          <w:lang w:eastAsia="ja-JP"/>
        </w:rPr>
        <w:t>および胎児、新生児に影響するかも知れない状況を表す用語を検索する場合には、本</w:t>
      </w:r>
      <w:r w:rsidRPr="00E1255B">
        <w:rPr>
          <w:sz w:val="22"/>
          <w:szCs w:val="22"/>
          <w:lang w:eastAsia="ja-JP"/>
        </w:rPr>
        <w:t>SOC</w:t>
      </w:r>
      <w:r w:rsidRPr="00E1255B">
        <w:rPr>
          <w:rFonts w:hint="eastAsia"/>
          <w:sz w:val="22"/>
          <w:szCs w:val="22"/>
          <w:lang w:eastAsia="ja-JP"/>
        </w:rPr>
        <w:t>中の幾つかの</w:t>
      </w:r>
      <w:r w:rsidRPr="00E1255B">
        <w:rPr>
          <w:sz w:val="22"/>
          <w:szCs w:val="22"/>
          <w:lang w:eastAsia="ja-JP"/>
        </w:rPr>
        <w:t>HLT</w:t>
      </w:r>
      <w:r w:rsidR="007E04C0" w:rsidRPr="00E1255B">
        <w:rPr>
          <w:rFonts w:hint="eastAsia"/>
          <w:sz w:val="22"/>
          <w:szCs w:val="22"/>
          <w:lang w:eastAsia="ja-JP"/>
        </w:rPr>
        <w:t>（「</w:t>
      </w:r>
      <w:r w:rsidR="007E04C0" w:rsidRPr="00E1255B">
        <w:rPr>
          <w:b/>
          <w:sz w:val="22"/>
          <w:szCs w:val="22"/>
          <w:lang w:eastAsia="ja-JP"/>
        </w:rPr>
        <w:t xml:space="preserve">HLT; </w:t>
      </w:r>
      <w:r w:rsidR="007E04C0" w:rsidRPr="00E1255B">
        <w:rPr>
          <w:rFonts w:hint="eastAsia"/>
          <w:b/>
          <w:i/>
          <w:sz w:val="22"/>
          <w:szCs w:val="22"/>
          <w:lang w:eastAsia="ja-JP"/>
        </w:rPr>
        <w:t>母体異常による胎児合併症</w:t>
      </w:r>
      <w:r w:rsidR="007E04C0" w:rsidRPr="00E1255B">
        <w:rPr>
          <w:rFonts w:hint="eastAsia"/>
          <w:sz w:val="22"/>
          <w:szCs w:val="22"/>
          <w:lang w:eastAsia="ja-JP"/>
        </w:rPr>
        <w:t>」、</w:t>
      </w:r>
      <w:r w:rsidR="00B21366">
        <w:rPr>
          <w:rFonts w:hint="eastAsia"/>
          <w:sz w:val="22"/>
          <w:szCs w:val="22"/>
          <w:lang w:eastAsia="ja-JP"/>
        </w:rPr>
        <w:t>「</w:t>
      </w:r>
      <w:r w:rsidR="007E04C0" w:rsidRPr="00E1255B">
        <w:rPr>
          <w:b/>
          <w:sz w:val="22"/>
          <w:szCs w:val="22"/>
          <w:lang w:eastAsia="ja-JP"/>
        </w:rPr>
        <w:t xml:space="preserve">HLT; </w:t>
      </w:r>
      <w:r w:rsidR="007E04C0" w:rsidRPr="00E1255B">
        <w:rPr>
          <w:rFonts w:hint="eastAsia"/>
          <w:b/>
          <w:i/>
          <w:sz w:val="22"/>
          <w:szCs w:val="22"/>
          <w:lang w:eastAsia="ja-JP"/>
        </w:rPr>
        <w:t>新生児合併症ＮＥＣ</w:t>
      </w:r>
      <w:r w:rsidR="007E04C0" w:rsidRPr="00E1255B">
        <w:rPr>
          <w:rFonts w:hint="eastAsia"/>
          <w:sz w:val="22"/>
          <w:szCs w:val="22"/>
          <w:lang w:eastAsia="ja-JP"/>
        </w:rPr>
        <w:t>」を含むが、それらに限定されない）および</w:t>
      </w:r>
      <w:r w:rsidR="001050F3" w:rsidRPr="00E1255B">
        <w:rPr>
          <w:rFonts w:hint="eastAsia"/>
          <w:sz w:val="22"/>
          <w:szCs w:val="22"/>
          <w:lang w:eastAsia="ja-JP"/>
        </w:rPr>
        <w:t>「</w:t>
      </w:r>
      <w:r w:rsidR="007E04C0" w:rsidRPr="00E1255B">
        <w:rPr>
          <w:b/>
          <w:sz w:val="22"/>
          <w:szCs w:val="22"/>
          <w:lang w:eastAsia="ja-JP"/>
        </w:rPr>
        <w:t xml:space="preserve">SOC; </w:t>
      </w:r>
      <w:r w:rsidR="007E04C0" w:rsidRPr="00E1255B">
        <w:rPr>
          <w:rFonts w:hint="eastAsia"/>
          <w:b/>
          <w:i/>
          <w:sz w:val="22"/>
          <w:szCs w:val="22"/>
          <w:lang w:eastAsia="ja-JP"/>
        </w:rPr>
        <w:t>傷害、中毒および処置合併症</w:t>
      </w:r>
      <w:r w:rsidR="007E04C0" w:rsidRPr="00E1255B">
        <w:rPr>
          <w:rFonts w:hint="eastAsia"/>
          <w:sz w:val="22"/>
          <w:szCs w:val="22"/>
          <w:lang w:eastAsia="ja-JP"/>
        </w:rPr>
        <w:t>」</w:t>
      </w:r>
      <w:r w:rsidRPr="00E1255B">
        <w:rPr>
          <w:rFonts w:hint="eastAsia"/>
          <w:sz w:val="22"/>
          <w:szCs w:val="22"/>
          <w:lang w:eastAsia="ja-JP"/>
        </w:rPr>
        <w:t>の下位の</w:t>
      </w:r>
      <w:r w:rsidR="007E04C0" w:rsidRPr="00E1255B">
        <w:rPr>
          <w:rFonts w:hint="eastAsia"/>
          <w:sz w:val="22"/>
          <w:szCs w:val="22"/>
          <w:lang w:eastAsia="ja-JP"/>
        </w:rPr>
        <w:t>幾つかの曝露に関連した</w:t>
      </w:r>
      <w:r w:rsidR="007E04C0" w:rsidRPr="00E1255B">
        <w:rPr>
          <w:sz w:val="22"/>
          <w:szCs w:val="22"/>
          <w:lang w:eastAsia="ja-JP"/>
        </w:rPr>
        <w:t>HLT</w:t>
      </w:r>
      <w:r w:rsidR="001050F3" w:rsidRPr="00E1255B">
        <w:rPr>
          <w:rFonts w:hint="eastAsia"/>
          <w:sz w:val="22"/>
          <w:szCs w:val="22"/>
          <w:lang w:eastAsia="ja-JP"/>
        </w:rPr>
        <w:t>（例</w:t>
      </w:r>
      <w:r w:rsidR="004B6BEE" w:rsidRPr="00E1255B">
        <w:rPr>
          <w:rFonts w:hint="eastAsia"/>
          <w:sz w:val="22"/>
          <w:szCs w:val="22"/>
          <w:lang w:eastAsia="ja-JP"/>
        </w:rPr>
        <w:t>「</w:t>
      </w:r>
      <w:r w:rsidR="007E04C0" w:rsidRPr="00E1255B">
        <w:rPr>
          <w:b/>
          <w:sz w:val="22"/>
          <w:szCs w:val="22"/>
          <w:lang w:eastAsia="ja-JP"/>
        </w:rPr>
        <w:t>HLGT</w:t>
      </w:r>
      <w:r w:rsidR="004B6BEE" w:rsidRPr="00E1255B">
        <w:rPr>
          <w:b/>
          <w:sz w:val="22"/>
          <w:szCs w:val="22"/>
          <w:lang w:eastAsia="ja-JP"/>
        </w:rPr>
        <w:t xml:space="preserve">; </w:t>
      </w:r>
      <w:r w:rsidR="007E04C0" w:rsidRPr="00E1255B">
        <w:rPr>
          <w:rFonts w:hint="eastAsia"/>
          <w:b/>
          <w:i/>
          <w:sz w:val="22"/>
          <w:szCs w:val="22"/>
          <w:lang w:eastAsia="ja-JP"/>
        </w:rPr>
        <w:t>曝露、化学的損傷および中毒</w:t>
      </w:r>
      <w:r w:rsidR="007E04C0" w:rsidRPr="00E1255B">
        <w:rPr>
          <w:rFonts w:hint="eastAsia"/>
          <w:sz w:val="22"/>
          <w:szCs w:val="22"/>
          <w:lang w:eastAsia="ja-JP"/>
        </w:rPr>
        <w:t>」</w:t>
      </w:r>
      <w:r w:rsidR="001050F3" w:rsidRPr="00E1255B">
        <w:rPr>
          <w:rFonts w:hint="eastAsia"/>
          <w:sz w:val="22"/>
          <w:szCs w:val="22"/>
          <w:lang w:eastAsia="ja-JP"/>
        </w:rPr>
        <w:t>の下位の</w:t>
      </w:r>
      <w:r w:rsidR="001050F3" w:rsidRPr="00E1255B">
        <w:rPr>
          <w:sz w:val="22"/>
          <w:szCs w:val="22"/>
          <w:lang w:eastAsia="ja-JP"/>
        </w:rPr>
        <w:t>HLT</w:t>
      </w:r>
      <w:r w:rsidR="001050F3" w:rsidRPr="00E1255B">
        <w:rPr>
          <w:rFonts w:hint="eastAsia"/>
          <w:sz w:val="22"/>
          <w:szCs w:val="22"/>
          <w:lang w:eastAsia="ja-JP"/>
        </w:rPr>
        <w:t>）にリンクしている</w:t>
      </w:r>
      <w:r w:rsidR="001050F3" w:rsidRPr="00E1255B">
        <w:rPr>
          <w:sz w:val="22"/>
          <w:szCs w:val="22"/>
          <w:lang w:eastAsia="ja-JP"/>
        </w:rPr>
        <w:t>PT</w:t>
      </w:r>
      <w:r w:rsidR="001050F3" w:rsidRPr="00E1255B">
        <w:rPr>
          <w:rFonts w:hint="eastAsia"/>
          <w:sz w:val="22"/>
          <w:szCs w:val="22"/>
          <w:lang w:eastAsia="ja-JP"/>
        </w:rPr>
        <w:t>を考慮する必要がある。</w:t>
      </w:r>
    </w:p>
    <w:p w14:paraId="50A066B3" w14:textId="77777777" w:rsidR="00705D39" w:rsidRPr="00E1255B" w:rsidRDefault="00D03224" w:rsidP="00E41AA8">
      <w:pPr>
        <w:spacing w:beforeLines="50" w:before="120"/>
        <w:rPr>
          <w:sz w:val="22"/>
          <w:szCs w:val="22"/>
          <w:lang w:eastAsia="ja-JP"/>
        </w:rPr>
      </w:pPr>
      <w:r w:rsidRPr="00E1255B">
        <w:rPr>
          <w:rFonts w:hint="eastAsia"/>
          <w:sz w:val="22"/>
          <w:szCs w:val="22"/>
          <w:lang w:eastAsia="ja-JP"/>
        </w:rPr>
        <w:t>「</w:t>
      </w:r>
      <w:r w:rsidR="0064051F" w:rsidRPr="00E1255B">
        <w:rPr>
          <w:rFonts w:hint="eastAsia"/>
          <w:sz w:val="22"/>
          <w:szCs w:val="22"/>
          <w:lang w:eastAsia="ja-JP"/>
        </w:rPr>
        <w:t>会陰</w:t>
      </w:r>
      <w:r w:rsidR="0064051F" w:rsidRPr="00E1255B">
        <w:rPr>
          <w:sz w:val="22"/>
          <w:szCs w:val="22"/>
          <w:lang w:eastAsia="ja-JP"/>
        </w:rPr>
        <w:t xml:space="preserve"> “Perineum”</w:t>
      </w:r>
      <w:r w:rsidR="00D44640" w:rsidRPr="00E1255B">
        <w:rPr>
          <w:rFonts w:hint="eastAsia"/>
          <w:sz w:val="22"/>
          <w:szCs w:val="22"/>
          <w:lang w:eastAsia="ja-JP"/>
        </w:rPr>
        <w:t>」</w:t>
      </w:r>
      <w:r w:rsidR="0064051F" w:rsidRPr="00E1255B">
        <w:rPr>
          <w:rFonts w:hint="eastAsia"/>
          <w:sz w:val="22"/>
          <w:szCs w:val="22"/>
          <w:lang w:eastAsia="ja-JP"/>
        </w:rPr>
        <w:t>の付いた用語は</w:t>
      </w:r>
      <w:r w:rsidRPr="00E1255B">
        <w:rPr>
          <w:rFonts w:hint="eastAsia"/>
          <w:sz w:val="22"/>
          <w:szCs w:val="22"/>
          <w:lang w:eastAsia="ja-JP"/>
        </w:rPr>
        <w:t>「</w:t>
      </w:r>
      <w:r w:rsidR="0064051F" w:rsidRPr="00E1255B">
        <w:rPr>
          <w:b/>
          <w:sz w:val="22"/>
          <w:szCs w:val="22"/>
          <w:lang w:eastAsia="ja-JP"/>
        </w:rPr>
        <w:t>SOC;</w:t>
      </w:r>
      <w:r w:rsidR="00335776" w:rsidRPr="00E1255B">
        <w:rPr>
          <w:b/>
          <w:i/>
          <w:sz w:val="22"/>
          <w:szCs w:val="22"/>
          <w:lang w:eastAsia="ja-JP"/>
        </w:rPr>
        <w:t xml:space="preserve"> </w:t>
      </w:r>
      <w:r w:rsidR="0064051F" w:rsidRPr="00E1255B">
        <w:rPr>
          <w:rFonts w:hint="eastAsia"/>
          <w:b/>
          <w:i/>
          <w:sz w:val="22"/>
          <w:szCs w:val="22"/>
          <w:lang w:eastAsia="ja-JP"/>
        </w:rPr>
        <w:t>生殖系および乳房障害</w:t>
      </w:r>
      <w:r w:rsidR="00D44640" w:rsidRPr="00E1255B">
        <w:rPr>
          <w:rFonts w:hint="eastAsia"/>
          <w:sz w:val="22"/>
          <w:szCs w:val="22"/>
          <w:lang w:eastAsia="ja-JP"/>
        </w:rPr>
        <w:t>」</w:t>
      </w:r>
      <w:r w:rsidR="0064051F" w:rsidRPr="00E1255B">
        <w:rPr>
          <w:rFonts w:hint="eastAsia"/>
          <w:sz w:val="22"/>
          <w:szCs w:val="22"/>
          <w:lang w:eastAsia="ja-JP"/>
        </w:rPr>
        <w:t>および</w:t>
      </w:r>
      <w:r w:rsidRPr="00E1255B">
        <w:rPr>
          <w:rFonts w:hint="eastAsia"/>
          <w:sz w:val="22"/>
          <w:szCs w:val="22"/>
          <w:lang w:eastAsia="ja-JP"/>
        </w:rPr>
        <w:t>「</w:t>
      </w:r>
      <w:r w:rsidR="0064051F" w:rsidRPr="00E1255B">
        <w:rPr>
          <w:b/>
          <w:sz w:val="22"/>
          <w:szCs w:val="22"/>
          <w:lang w:eastAsia="ja-JP"/>
        </w:rPr>
        <w:t>SOC;</w:t>
      </w:r>
      <w:r w:rsidR="00335776" w:rsidRPr="00E1255B">
        <w:rPr>
          <w:b/>
          <w:sz w:val="22"/>
          <w:szCs w:val="22"/>
          <w:lang w:eastAsia="ja-JP"/>
        </w:rPr>
        <w:t xml:space="preserve"> </w:t>
      </w:r>
      <w:r w:rsidR="0064051F" w:rsidRPr="00E1255B">
        <w:rPr>
          <w:rFonts w:hint="eastAsia"/>
          <w:b/>
          <w:i/>
          <w:sz w:val="22"/>
          <w:szCs w:val="22"/>
          <w:lang w:eastAsia="ja-JP"/>
        </w:rPr>
        <w:t>妊娠、産褥および周産期の状態</w:t>
      </w:r>
      <w:r w:rsidR="00D44640" w:rsidRPr="00E1255B">
        <w:rPr>
          <w:rFonts w:hint="eastAsia"/>
          <w:sz w:val="22"/>
          <w:szCs w:val="22"/>
          <w:lang w:eastAsia="ja-JP"/>
        </w:rPr>
        <w:t>」</w:t>
      </w:r>
      <w:r w:rsidR="0064051F" w:rsidRPr="00E1255B">
        <w:rPr>
          <w:rFonts w:hint="eastAsia"/>
          <w:sz w:val="22"/>
          <w:szCs w:val="22"/>
          <w:lang w:eastAsia="ja-JP"/>
        </w:rPr>
        <w:t>を含め幾つかの</w:t>
      </w:r>
      <w:r w:rsidR="0064051F" w:rsidRPr="00E1255B">
        <w:rPr>
          <w:sz w:val="22"/>
          <w:szCs w:val="22"/>
          <w:lang w:eastAsia="ja-JP"/>
        </w:rPr>
        <w:t>SOC</w:t>
      </w:r>
      <w:r w:rsidR="0064051F" w:rsidRPr="00E1255B">
        <w:rPr>
          <w:rFonts w:hint="eastAsia"/>
          <w:sz w:val="22"/>
          <w:szCs w:val="22"/>
          <w:lang w:eastAsia="ja-JP"/>
        </w:rPr>
        <w:t>にリンクする可能性がある。新規の</w:t>
      </w:r>
      <w:r w:rsidRPr="00E1255B">
        <w:rPr>
          <w:rFonts w:hint="eastAsia"/>
          <w:sz w:val="22"/>
          <w:szCs w:val="22"/>
          <w:lang w:eastAsia="ja-JP"/>
        </w:rPr>
        <w:t>「</w:t>
      </w:r>
      <w:r w:rsidR="0064051F" w:rsidRPr="00E1255B">
        <w:rPr>
          <w:rFonts w:hint="eastAsia"/>
          <w:sz w:val="22"/>
          <w:szCs w:val="22"/>
          <w:lang w:eastAsia="ja-JP"/>
        </w:rPr>
        <w:t>会陰</w:t>
      </w:r>
      <w:r w:rsidR="0064051F" w:rsidRPr="00E1255B">
        <w:rPr>
          <w:sz w:val="22"/>
          <w:szCs w:val="22"/>
          <w:lang w:eastAsia="ja-JP"/>
        </w:rPr>
        <w:t xml:space="preserve"> “Perineum”</w:t>
      </w:r>
      <w:r w:rsidR="00D44640" w:rsidRPr="00E1255B">
        <w:rPr>
          <w:rFonts w:hint="eastAsia"/>
          <w:sz w:val="22"/>
          <w:szCs w:val="22"/>
          <w:lang w:eastAsia="ja-JP"/>
        </w:rPr>
        <w:t>」</w:t>
      </w:r>
      <w:r w:rsidR="0064051F" w:rsidRPr="00E1255B">
        <w:rPr>
          <w:rFonts w:hint="eastAsia"/>
          <w:sz w:val="22"/>
          <w:szCs w:val="22"/>
          <w:lang w:eastAsia="ja-JP"/>
        </w:rPr>
        <w:t>の付いた用語が追加要請された場合には、ケースバイケースで最も適切と考えられる</w:t>
      </w:r>
      <w:r w:rsidR="0064051F" w:rsidRPr="00E1255B">
        <w:rPr>
          <w:sz w:val="22"/>
          <w:szCs w:val="22"/>
          <w:lang w:eastAsia="ja-JP"/>
        </w:rPr>
        <w:t>SOC</w:t>
      </w:r>
      <w:r w:rsidR="0064051F" w:rsidRPr="00E1255B">
        <w:rPr>
          <w:rFonts w:hint="eastAsia"/>
          <w:sz w:val="22"/>
          <w:szCs w:val="22"/>
          <w:lang w:eastAsia="ja-JP"/>
        </w:rPr>
        <w:t>にリンクさ</w:t>
      </w:r>
      <w:r w:rsidR="00F6440E" w:rsidRPr="00E1255B">
        <w:rPr>
          <w:rFonts w:hint="eastAsia"/>
          <w:sz w:val="22"/>
          <w:szCs w:val="22"/>
          <w:lang w:eastAsia="ja-JP"/>
        </w:rPr>
        <w:t>れ</w:t>
      </w:r>
      <w:r w:rsidR="0064051F" w:rsidRPr="00E1255B">
        <w:rPr>
          <w:rFonts w:hint="eastAsia"/>
          <w:sz w:val="22"/>
          <w:szCs w:val="22"/>
          <w:lang w:eastAsia="ja-JP"/>
        </w:rPr>
        <w:t>る。</w:t>
      </w:r>
    </w:p>
    <w:p w14:paraId="3490BC11" w14:textId="77777777" w:rsidR="00705D39" w:rsidRPr="00E1255B" w:rsidRDefault="0064051F" w:rsidP="00E41AA8">
      <w:pPr>
        <w:spacing w:beforeLines="50" w:before="120"/>
        <w:ind w:left="2"/>
        <w:rPr>
          <w:sz w:val="22"/>
          <w:szCs w:val="22"/>
          <w:highlight w:val="yellow"/>
          <w:lang w:eastAsia="ja-JP"/>
        </w:rPr>
      </w:pPr>
      <w:r w:rsidRPr="00E1255B">
        <w:rPr>
          <w:rFonts w:hint="eastAsia"/>
          <w:sz w:val="22"/>
          <w:szCs w:val="22"/>
          <w:lang w:eastAsia="ja-JP"/>
        </w:rPr>
        <w:lastRenderedPageBreak/>
        <w:t>多くのの死亡に関する用語は</w:t>
      </w:r>
      <w:r w:rsidR="00D03224" w:rsidRPr="00E1255B">
        <w:rPr>
          <w:rFonts w:hint="eastAsia"/>
          <w:sz w:val="22"/>
          <w:szCs w:val="22"/>
          <w:lang w:eastAsia="ja-JP"/>
        </w:rPr>
        <w:t>「</w:t>
      </w:r>
      <w:r w:rsidRPr="00E1255B">
        <w:rPr>
          <w:b/>
          <w:sz w:val="22"/>
          <w:szCs w:val="22"/>
          <w:lang w:eastAsia="ja-JP"/>
        </w:rPr>
        <w:t>SOC</w:t>
      </w:r>
      <w:r w:rsidR="00B41763" w:rsidRPr="00E1255B">
        <w:rPr>
          <w:b/>
          <w:sz w:val="22"/>
          <w:szCs w:val="22"/>
          <w:lang w:eastAsia="ja-JP"/>
        </w:rPr>
        <w:t>;</w:t>
      </w:r>
      <w:r w:rsidR="003116AF" w:rsidRPr="00E1255B">
        <w:rPr>
          <w:b/>
          <w:sz w:val="22"/>
          <w:szCs w:val="22"/>
          <w:lang w:eastAsia="ja-JP"/>
        </w:rPr>
        <w:t xml:space="preserve"> </w:t>
      </w:r>
      <w:r w:rsidR="007614F0" w:rsidRPr="00E1255B">
        <w:rPr>
          <w:rFonts w:hint="eastAsia"/>
          <w:b/>
          <w:i/>
          <w:sz w:val="22"/>
          <w:szCs w:val="22"/>
          <w:lang w:eastAsia="ja-JP"/>
        </w:rPr>
        <w:t>一般・全身障害および投与部位の状態</w:t>
      </w:r>
      <w:r w:rsidR="00D44640" w:rsidRPr="00E1255B">
        <w:rPr>
          <w:rFonts w:hint="eastAsia"/>
          <w:sz w:val="22"/>
          <w:szCs w:val="22"/>
          <w:lang w:eastAsia="ja-JP"/>
        </w:rPr>
        <w:t>」</w:t>
      </w:r>
      <w:r w:rsidRPr="00E1255B">
        <w:rPr>
          <w:rFonts w:hint="eastAsia"/>
          <w:sz w:val="22"/>
          <w:szCs w:val="22"/>
          <w:lang w:eastAsia="ja-JP"/>
        </w:rPr>
        <w:t>をプライマリーとしているが、胎児、母体の死亡に関係する用語は特別な群（</w:t>
      </w:r>
      <w:r w:rsidRPr="00E1255B">
        <w:rPr>
          <w:sz w:val="22"/>
          <w:szCs w:val="22"/>
          <w:lang w:eastAsia="ja-JP"/>
        </w:rPr>
        <w:t>population</w:t>
      </w:r>
      <w:r w:rsidRPr="00E1255B">
        <w:rPr>
          <w:rFonts w:hint="eastAsia"/>
          <w:sz w:val="22"/>
          <w:szCs w:val="22"/>
          <w:lang w:eastAsia="ja-JP"/>
        </w:rPr>
        <w:t>）と考えられ</w:t>
      </w:r>
      <w:r w:rsidR="00D03224" w:rsidRPr="00E1255B">
        <w:rPr>
          <w:rFonts w:hint="eastAsia"/>
          <w:sz w:val="22"/>
          <w:szCs w:val="22"/>
          <w:lang w:eastAsia="ja-JP"/>
        </w:rPr>
        <w:t>「</w:t>
      </w:r>
      <w:r w:rsidRPr="00E1255B">
        <w:rPr>
          <w:b/>
          <w:sz w:val="22"/>
          <w:szCs w:val="22"/>
          <w:lang w:eastAsia="ja-JP"/>
        </w:rPr>
        <w:t>SOC</w:t>
      </w:r>
      <w:r w:rsidR="00B41763" w:rsidRPr="00E1255B">
        <w:rPr>
          <w:b/>
          <w:sz w:val="22"/>
          <w:szCs w:val="22"/>
          <w:lang w:eastAsia="ja-JP"/>
        </w:rPr>
        <w:t>;</w:t>
      </w:r>
      <w:r w:rsidR="003116AF" w:rsidRPr="00E1255B">
        <w:rPr>
          <w:b/>
          <w:sz w:val="22"/>
          <w:szCs w:val="22"/>
          <w:lang w:eastAsia="ja-JP"/>
        </w:rPr>
        <w:t xml:space="preserve"> </w:t>
      </w:r>
      <w:r w:rsidRPr="00E1255B">
        <w:rPr>
          <w:rFonts w:hint="eastAsia"/>
          <w:b/>
          <w:i/>
          <w:sz w:val="22"/>
          <w:szCs w:val="22"/>
          <w:lang w:eastAsia="ja-JP"/>
        </w:rPr>
        <w:t>妊娠</w:t>
      </w:r>
      <w:r w:rsidR="00BE713A" w:rsidRPr="00E1255B">
        <w:rPr>
          <w:rFonts w:hint="eastAsia"/>
          <w:b/>
          <w:i/>
          <w:sz w:val="22"/>
          <w:szCs w:val="22"/>
          <w:lang w:eastAsia="ja-JP"/>
        </w:rPr>
        <w:t>、産褥</w:t>
      </w:r>
      <w:r w:rsidRPr="00E1255B">
        <w:rPr>
          <w:rFonts w:hint="eastAsia"/>
          <w:b/>
          <w:i/>
          <w:sz w:val="22"/>
          <w:szCs w:val="22"/>
          <w:lang w:eastAsia="ja-JP"/>
        </w:rPr>
        <w:t>および周産期の状態</w:t>
      </w:r>
      <w:r w:rsidR="00D44640" w:rsidRPr="00E1255B">
        <w:rPr>
          <w:rFonts w:hint="eastAsia"/>
          <w:sz w:val="22"/>
          <w:szCs w:val="22"/>
          <w:lang w:eastAsia="ja-JP"/>
        </w:rPr>
        <w:t>」</w:t>
      </w:r>
      <w:r w:rsidRPr="00E1255B">
        <w:rPr>
          <w:rFonts w:hint="eastAsia"/>
          <w:sz w:val="22"/>
          <w:szCs w:val="22"/>
          <w:lang w:eastAsia="ja-JP"/>
        </w:rPr>
        <w:t>をプライマリーとしている。</w:t>
      </w:r>
    </w:p>
    <w:p w14:paraId="2F8BA641" w14:textId="77777777" w:rsidR="00705D39" w:rsidRPr="00E1255B" w:rsidRDefault="005D5326" w:rsidP="00E41AA8">
      <w:pPr>
        <w:spacing w:beforeLines="50" w:before="120"/>
        <w:rPr>
          <w:sz w:val="22"/>
          <w:szCs w:val="22"/>
          <w:lang w:eastAsia="ja-JP"/>
        </w:rPr>
      </w:pPr>
      <w:r w:rsidRPr="00E1255B">
        <w:rPr>
          <w:rFonts w:hint="eastAsia"/>
          <w:sz w:val="22"/>
          <w:szCs w:val="22"/>
          <w:lang w:eastAsia="ja-JP"/>
        </w:rPr>
        <w:t>ただし</w:t>
      </w:r>
      <w:r w:rsidR="00556AE9" w:rsidRPr="00E1255B">
        <w:rPr>
          <w:rFonts w:hint="eastAsia"/>
          <w:sz w:val="22"/>
          <w:szCs w:val="22"/>
          <w:lang w:eastAsia="ja-JP"/>
        </w:rPr>
        <w:t>、</w:t>
      </w:r>
      <w:r w:rsidR="00D03224" w:rsidRPr="00E1255B">
        <w:rPr>
          <w:rFonts w:hint="eastAsia"/>
          <w:sz w:val="22"/>
          <w:szCs w:val="22"/>
          <w:lang w:eastAsia="ja-JP"/>
        </w:rPr>
        <w:t>「</w:t>
      </w:r>
      <w:r w:rsidR="00556AE9" w:rsidRPr="00E1255B">
        <w:rPr>
          <w:sz w:val="22"/>
          <w:szCs w:val="22"/>
          <w:lang w:eastAsia="ja-JP"/>
        </w:rPr>
        <w:t>PT;</w:t>
      </w:r>
      <w:r w:rsidR="003116AF" w:rsidRPr="00E1255B">
        <w:rPr>
          <w:sz w:val="22"/>
          <w:szCs w:val="22"/>
          <w:lang w:eastAsia="ja-JP"/>
        </w:rPr>
        <w:t xml:space="preserve"> </w:t>
      </w:r>
      <w:r w:rsidR="0064051F" w:rsidRPr="00E1255B">
        <w:rPr>
          <w:rFonts w:hint="eastAsia"/>
          <w:i/>
          <w:sz w:val="22"/>
          <w:szCs w:val="22"/>
          <w:lang w:eastAsia="ja-JP"/>
        </w:rPr>
        <w:t>新生児死亡</w:t>
      </w:r>
      <w:r w:rsidR="00D44640" w:rsidRPr="00E1255B">
        <w:rPr>
          <w:rFonts w:hint="eastAsia"/>
          <w:sz w:val="22"/>
          <w:szCs w:val="22"/>
          <w:lang w:eastAsia="ja-JP"/>
        </w:rPr>
        <w:t>」</w:t>
      </w:r>
      <w:r w:rsidR="0064051F" w:rsidRPr="00E1255B">
        <w:rPr>
          <w:rFonts w:hint="eastAsia"/>
          <w:sz w:val="22"/>
          <w:szCs w:val="22"/>
          <w:lang w:eastAsia="ja-JP"/>
        </w:rPr>
        <w:t>は</w:t>
      </w:r>
      <w:r w:rsidR="00D03224" w:rsidRPr="00E1255B">
        <w:rPr>
          <w:rFonts w:hint="eastAsia"/>
          <w:sz w:val="22"/>
          <w:szCs w:val="22"/>
          <w:lang w:eastAsia="ja-JP"/>
        </w:rPr>
        <w:t>「</w:t>
      </w:r>
      <w:r w:rsidR="008D6788" w:rsidRPr="00E1255B">
        <w:rPr>
          <w:sz w:val="22"/>
          <w:szCs w:val="22"/>
          <w:lang w:eastAsia="ja-JP"/>
        </w:rPr>
        <w:t>SOC</w:t>
      </w:r>
      <w:r w:rsidR="00B41763" w:rsidRPr="00E1255B">
        <w:rPr>
          <w:sz w:val="22"/>
          <w:szCs w:val="22"/>
          <w:lang w:eastAsia="ja-JP"/>
        </w:rPr>
        <w:t>;</w:t>
      </w:r>
      <w:r w:rsidR="003116AF" w:rsidRPr="00E1255B">
        <w:rPr>
          <w:sz w:val="22"/>
          <w:szCs w:val="22"/>
          <w:lang w:eastAsia="ja-JP"/>
        </w:rPr>
        <w:t xml:space="preserve"> </w:t>
      </w:r>
      <w:r w:rsidR="007614F0" w:rsidRPr="00E1255B">
        <w:rPr>
          <w:rFonts w:hint="eastAsia"/>
          <w:i/>
          <w:sz w:val="22"/>
          <w:szCs w:val="22"/>
          <w:lang w:eastAsia="ja-JP"/>
        </w:rPr>
        <w:t>一般・全身障害および投与部位の状態</w:t>
      </w:r>
      <w:r w:rsidR="00D44640" w:rsidRPr="00E1255B">
        <w:rPr>
          <w:rFonts w:hint="eastAsia"/>
          <w:sz w:val="22"/>
          <w:szCs w:val="22"/>
          <w:lang w:eastAsia="ja-JP"/>
        </w:rPr>
        <w:t>」</w:t>
      </w:r>
      <w:r w:rsidR="0064051F" w:rsidRPr="00E1255B">
        <w:rPr>
          <w:rFonts w:hint="eastAsia"/>
          <w:sz w:val="22"/>
          <w:szCs w:val="22"/>
          <w:lang w:eastAsia="ja-JP"/>
        </w:rPr>
        <w:t>をプライマリーとし、</w:t>
      </w:r>
      <w:r w:rsidR="00D03224" w:rsidRPr="00E1255B">
        <w:rPr>
          <w:rFonts w:hint="eastAsia"/>
          <w:sz w:val="22"/>
          <w:szCs w:val="22"/>
          <w:lang w:eastAsia="ja-JP"/>
        </w:rPr>
        <w:t>「</w:t>
      </w:r>
      <w:r w:rsidR="008D6788" w:rsidRPr="00E1255B">
        <w:rPr>
          <w:sz w:val="22"/>
          <w:szCs w:val="22"/>
          <w:lang w:eastAsia="ja-JP"/>
        </w:rPr>
        <w:t>SOC</w:t>
      </w:r>
      <w:r w:rsidR="00B41763" w:rsidRPr="00E1255B">
        <w:rPr>
          <w:sz w:val="22"/>
          <w:szCs w:val="22"/>
          <w:lang w:eastAsia="ja-JP"/>
        </w:rPr>
        <w:t>;</w:t>
      </w:r>
      <w:r w:rsidR="003116AF" w:rsidRPr="00E1255B">
        <w:rPr>
          <w:sz w:val="22"/>
          <w:szCs w:val="22"/>
          <w:lang w:eastAsia="ja-JP"/>
        </w:rPr>
        <w:t xml:space="preserve"> </w:t>
      </w:r>
      <w:r w:rsidR="008D6788" w:rsidRPr="00E1255B">
        <w:rPr>
          <w:rFonts w:hint="eastAsia"/>
          <w:i/>
          <w:sz w:val="22"/>
          <w:szCs w:val="22"/>
          <w:lang w:eastAsia="ja-JP"/>
        </w:rPr>
        <w:t>妊娠、産褥および周産期の状態</w:t>
      </w:r>
      <w:r w:rsidR="00D44640" w:rsidRPr="00E1255B">
        <w:rPr>
          <w:rFonts w:hint="eastAsia"/>
          <w:sz w:val="22"/>
          <w:szCs w:val="22"/>
          <w:lang w:eastAsia="ja-JP"/>
        </w:rPr>
        <w:t>」</w:t>
      </w:r>
      <w:r w:rsidR="0064051F" w:rsidRPr="00E1255B">
        <w:rPr>
          <w:rFonts w:hint="eastAsia"/>
          <w:sz w:val="22"/>
          <w:szCs w:val="22"/>
          <w:lang w:eastAsia="ja-JP"/>
        </w:rPr>
        <w:t>をセカンダリーＳＯＣとしている。</w:t>
      </w:r>
    </w:p>
    <w:p w14:paraId="1B75C96F" w14:textId="77777777" w:rsidR="001C61B2" w:rsidRDefault="0064051F" w:rsidP="005B24C1">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44" w:name="_Toc420230513"/>
      <w:bookmarkStart w:id="345" w:name="_Toc420232006"/>
      <w:bookmarkStart w:id="346" w:name="_Toc420292709"/>
      <w:bookmarkStart w:id="347" w:name="_Toc420293054"/>
      <w:bookmarkStart w:id="348" w:name="_Toc427562948"/>
      <w:bookmarkStart w:id="349" w:name="_Toc429210189"/>
    </w:p>
    <w:p w14:paraId="10BD552F" w14:textId="77777777" w:rsidR="001C61B2" w:rsidRPr="007A64A5" w:rsidRDefault="001C61B2" w:rsidP="001C61B2">
      <w:pPr>
        <w:pStyle w:val="21"/>
        <w:tabs>
          <w:tab w:val="left" w:pos="567"/>
        </w:tabs>
        <w:rPr>
          <w:rFonts w:ascii="ＭＳ Ｐゴシック" w:eastAsia="ＭＳ Ｐゴシック" w:hAnsi="ＭＳ Ｐゴシック"/>
          <w:i w:val="0"/>
          <w:sz w:val="24"/>
          <w:szCs w:val="24"/>
          <w:lang w:eastAsia="ja-JP"/>
        </w:rPr>
      </w:pPr>
      <w:bookmarkStart w:id="350" w:name="_Toc443386846"/>
      <w:bookmarkStart w:id="351" w:name="_Toc459295132"/>
      <w:r w:rsidRPr="007A64A5">
        <w:rPr>
          <w:rFonts w:ascii="ＭＳ Ｐゴシック" w:eastAsia="ＭＳ Ｐゴシック" w:hAnsi="ＭＳ Ｐゴシック" w:hint="eastAsia"/>
          <w:i w:val="0"/>
          <w:sz w:val="24"/>
          <w:szCs w:val="24"/>
          <w:lang w:eastAsia="ja-JP"/>
        </w:rPr>
        <w:lastRenderedPageBreak/>
        <w:t>6.</w:t>
      </w:r>
      <w:r>
        <w:rPr>
          <w:rFonts w:ascii="ＭＳ Ｐゴシック" w:eastAsia="ＭＳ Ｐゴシック" w:hAnsi="ＭＳ Ｐゴシック" w:hint="eastAsia"/>
          <w:i w:val="0"/>
          <w:sz w:val="24"/>
          <w:szCs w:val="24"/>
          <w:lang w:eastAsia="ja-JP"/>
        </w:rPr>
        <w:t>19</w:t>
      </w:r>
      <w:r>
        <w:rPr>
          <w:rFonts w:ascii="ＭＳ Ｐゴシック" w:eastAsia="ＭＳ Ｐゴシック" w:hAnsi="ＭＳ Ｐゴシック" w:hint="eastAsia"/>
          <w:i w:val="0"/>
          <w:sz w:val="24"/>
          <w:szCs w:val="24"/>
          <w:lang w:eastAsia="ja-JP"/>
        </w:rPr>
        <w:tab/>
        <w:t>「</w:t>
      </w:r>
      <w:r w:rsidRPr="007A64A5">
        <w:rPr>
          <w:rFonts w:ascii="ＭＳ Ｐゴシック" w:eastAsia="ＭＳ Ｐゴシック" w:hAnsi="ＭＳ Ｐゴシック" w:hint="eastAsia"/>
          <w:i w:val="0"/>
          <w:sz w:val="24"/>
          <w:szCs w:val="24"/>
          <w:lang w:eastAsia="ja-JP"/>
        </w:rPr>
        <w:t xml:space="preserve">SOC； </w:t>
      </w:r>
      <w:r>
        <w:rPr>
          <w:rFonts w:ascii="ＭＳ Ｐゴシック" w:eastAsia="ＭＳ Ｐゴシック" w:hAnsi="ＭＳ Ｐゴシック" w:hint="eastAsia"/>
          <w:i w:val="0"/>
          <w:sz w:val="24"/>
          <w:szCs w:val="24"/>
          <w:lang w:eastAsia="ja-JP"/>
        </w:rPr>
        <w:t>製品の問題」</w:t>
      </w:r>
      <w:bookmarkEnd w:id="350"/>
      <w:bookmarkEnd w:id="351"/>
    </w:p>
    <w:p w14:paraId="4A79A5D8" w14:textId="77777777" w:rsidR="001C61B2" w:rsidRDefault="001C61B2" w:rsidP="00E41AA8">
      <w:pPr>
        <w:spacing w:beforeLines="100" w:before="240"/>
        <w:rPr>
          <w:rFonts w:ascii="ＭＳ Ｐゴシック" w:eastAsia="ＭＳ Ｐゴシック" w:hAnsi="ＭＳ Ｐゴシック"/>
          <w:b/>
          <w:sz w:val="22"/>
          <w:szCs w:val="22"/>
        </w:rPr>
      </w:pPr>
      <w:r w:rsidRPr="0000152A">
        <w:rPr>
          <w:rFonts w:ascii="ＭＳ Ｐゴシック" w:eastAsia="ＭＳ Ｐゴシック" w:hAnsi="ＭＳ Ｐゴシック" w:hint="eastAsia"/>
          <w:b/>
          <w:sz w:val="22"/>
          <w:szCs w:val="22"/>
        </w:rPr>
        <w:t>6.19.1</w:t>
      </w:r>
      <w:r w:rsidRPr="0000152A">
        <w:rPr>
          <w:rFonts w:ascii="ＭＳ Ｐゴシック" w:eastAsia="ＭＳ Ｐゴシック" w:hAnsi="ＭＳ Ｐゴシック" w:hint="eastAsia"/>
          <w:b/>
          <w:sz w:val="22"/>
          <w:szCs w:val="22"/>
        </w:rPr>
        <w:tab/>
        <w:t>分類基準</w:t>
      </w:r>
    </w:p>
    <w:p w14:paraId="37DC2B08" w14:textId="77777777" w:rsidR="00AC5BD9" w:rsidRPr="004400A8" w:rsidRDefault="000674FF" w:rsidP="00E41AA8">
      <w:pPr>
        <w:spacing w:beforeLines="50" w:before="120"/>
        <w:rPr>
          <w:rFonts w:asciiTheme="minorHAnsi" w:eastAsiaTheme="minorEastAsia" w:hAnsiTheme="minorHAnsi"/>
          <w:sz w:val="22"/>
          <w:szCs w:val="22"/>
          <w:lang w:eastAsia="ja-JP"/>
        </w:rPr>
      </w:pPr>
      <w:r w:rsidRPr="004400A8">
        <w:rPr>
          <w:rFonts w:asciiTheme="minorHAnsi" w:eastAsiaTheme="minorEastAsia" w:hAnsiTheme="minorHAnsi"/>
          <w:sz w:val="22"/>
          <w:szCs w:val="22"/>
          <w:lang w:eastAsia="ja-JP"/>
        </w:rPr>
        <w:t>MedDRA</w:t>
      </w:r>
      <w:r w:rsidRPr="005B1AA0">
        <w:rPr>
          <w:rFonts w:asciiTheme="minorHAnsi" w:eastAsiaTheme="minorEastAsia" w:hAnsiTheme="minorHAnsi"/>
          <w:sz w:val="22"/>
          <w:szCs w:val="22"/>
          <w:lang w:eastAsia="ja-JP"/>
        </w:rPr>
        <w:t xml:space="preserve"> MB</w:t>
      </w:r>
      <w:r w:rsidR="00901FCC" w:rsidRPr="004400A8">
        <w:rPr>
          <w:rFonts w:asciiTheme="minorHAnsi" w:eastAsiaTheme="minorEastAsia" w:hAnsiTheme="minorHAnsi"/>
          <w:sz w:val="22"/>
          <w:szCs w:val="22"/>
          <w:lang w:eastAsia="ja-JP"/>
        </w:rPr>
        <w:t>会議は</w:t>
      </w:r>
      <w:r w:rsidR="006954D3" w:rsidRPr="004400A8">
        <w:rPr>
          <w:rFonts w:asciiTheme="minorHAnsi" w:eastAsiaTheme="minorEastAsia" w:hAnsiTheme="minorHAnsi"/>
          <w:sz w:val="22"/>
          <w:szCs w:val="22"/>
          <w:lang w:eastAsia="ja-JP"/>
        </w:rPr>
        <w:t>、</w:t>
      </w:r>
      <w:r w:rsidR="00DD1CB0" w:rsidRPr="005B1AA0">
        <w:rPr>
          <w:rFonts w:asciiTheme="minorHAnsi" w:eastAsiaTheme="minorEastAsia" w:hAnsiTheme="minorHAnsi"/>
          <w:sz w:val="22"/>
          <w:szCs w:val="22"/>
          <w:lang w:eastAsia="ja-JP"/>
        </w:rPr>
        <w:t>製品に関連する非臨床</w:t>
      </w:r>
      <w:r w:rsidR="00DD1CB0" w:rsidRPr="005B1AA0">
        <w:rPr>
          <w:rFonts w:asciiTheme="minorHAnsi" w:eastAsiaTheme="minorEastAsia" w:hAnsiTheme="minorHAnsi"/>
          <w:sz w:val="22"/>
          <w:szCs w:val="22"/>
          <w:lang w:eastAsia="ja-JP"/>
        </w:rPr>
        <w:t>/</w:t>
      </w:r>
      <w:r w:rsidR="00DD1CB0" w:rsidRPr="005B1AA0">
        <w:rPr>
          <w:rFonts w:asciiTheme="minorHAnsi" w:eastAsiaTheme="minorEastAsia" w:hAnsiTheme="minorHAnsi"/>
          <w:sz w:val="22"/>
          <w:szCs w:val="22"/>
          <w:lang w:eastAsia="ja-JP"/>
        </w:rPr>
        <w:t>非患者</w:t>
      </w:r>
      <w:r w:rsidR="00DD1CB0" w:rsidRPr="004400A8">
        <w:rPr>
          <w:rFonts w:asciiTheme="minorHAnsi" w:eastAsiaTheme="minorEastAsia" w:hAnsiTheme="minorHAnsi"/>
          <w:sz w:val="22"/>
          <w:szCs w:val="22"/>
          <w:lang w:eastAsia="ja-JP"/>
        </w:rPr>
        <w:t>（</w:t>
      </w:r>
      <w:r w:rsidR="00DD1CB0" w:rsidRPr="005B1AA0">
        <w:rPr>
          <w:rFonts w:asciiTheme="minorHAnsi" w:eastAsiaTheme="minorEastAsia" w:hAnsiTheme="minorHAnsi"/>
          <w:sz w:val="22"/>
          <w:szCs w:val="22"/>
          <w:lang w:eastAsia="ja-JP"/>
        </w:rPr>
        <w:t>non-clinical/non-patient</w:t>
      </w:r>
      <w:r w:rsidR="00DD1CB0" w:rsidRPr="004400A8">
        <w:rPr>
          <w:rFonts w:asciiTheme="minorHAnsi" w:eastAsiaTheme="minorEastAsia" w:hAnsiTheme="minorHAnsi"/>
          <w:sz w:val="22"/>
          <w:szCs w:val="22"/>
          <w:lang w:eastAsia="ja-JP"/>
        </w:rPr>
        <w:t>）の概念を含む</w:t>
      </w:r>
      <w:r w:rsidR="00DD1CB0" w:rsidRPr="004400A8">
        <w:rPr>
          <w:rFonts w:asciiTheme="minorHAnsi" w:eastAsiaTheme="minorEastAsia" w:hAnsiTheme="minorHAnsi"/>
          <w:sz w:val="22"/>
          <w:szCs w:val="22"/>
          <w:lang w:eastAsia="ja-JP"/>
        </w:rPr>
        <w:t>27</w:t>
      </w:r>
      <w:r w:rsidR="00DD1CB0" w:rsidRPr="004400A8">
        <w:rPr>
          <w:rFonts w:asciiTheme="minorHAnsi" w:eastAsiaTheme="minorEastAsia" w:hAnsiTheme="minorHAnsi"/>
          <w:sz w:val="22"/>
          <w:szCs w:val="22"/>
          <w:lang w:eastAsia="ja-JP"/>
        </w:rPr>
        <w:t>番目の</w:t>
      </w:r>
      <w:r w:rsidR="00DD1CB0" w:rsidRPr="005B1AA0">
        <w:rPr>
          <w:rFonts w:asciiTheme="minorHAnsi" w:eastAsiaTheme="minorEastAsia" w:hAnsiTheme="minorHAnsi"/>
          <w:sz w:val="22"/>
          <w:szCs w:val="22"/>
          <w:lang w:eastAsia="ja-JP"/>
        </w:rPr>
        <w:t>SOC</w:t>
      </w:r>
      <w:r w:rsidR="00DD1CB0" w:rsidRPr="004400A8">
        <w:rPr>
          <w:rFonts w:asciiTheme="minorHAnsi" w:eastAsiaTheme="minorEastAsia" w:hAnsiTheme="minorHAnsi"/>
          <w:sz w:val="22"/>
          <w:szCs w:val="22"/>
          <w:lang w:eastAsia="ja-JP"/>
        </w:rPr>
        <w:t>を</w:t>
      </w:r>
      <w:r w:rsidR="00DD1CB0" w:rsidRPr="005B1AA0">
        <w:rPr>
          <w:rFonts w:asciiTheme="minorHAnsi" w:eastAsiaTheme="minorEastAsia" w:hAnsiTheme="minorHAnsi"/>
          <w:sz w:val="22"/>
          <w:szCs w:val="22"/>
          <w:lang w:eastAsia="ja-JP"/>
        </w:rPr>
        <w:t>MedDRA</w:t>
      </w:r>
      <w:r w:rsidR="00DD1CB0" w:rsidRPr="004400A8">
        <w:rPr>
          <w:rFonts w:asciiTheme="minorHAnsi" w:eastAsiaTheme="minorEastAsia" w:hAnsiTheme="minorHAnsi"/>
          <w:sz w:val="22"/>
          <w:szCs w:val="22"/>
          <w:lang w:eastAsia="ja-JP"/>
        </w:rPr>
        <w:t>に追加</w:t>
      </w:r>
      <w:r w:rsidR="00B257F2" w:rsidRPr="004400A8">
        <w:rPr>
          <w:rFonts w:asciiTheme="minorHAnsi" w:eastAsiaTheme="minorEastAsia" w:hAnsiTheme="minorHAnsi"/>
          <w:sz w:val="22"/>
          <w:szCs w:val="22"/>
          <w:lang w:eastAsia="ja-JP"/>
        </w:rPr>
        <w:t>する</w:t>
      </w:r>
      <w:r w:rsidR="00B257F2" w:rsidRPr="004400A8">
        <w:rPr>
          <w:rFonts w:asciiTheme="minorHAnsi" w:eastAsiaTheme="minorEastAsia" w:hAnsiTheme="minorHAnsi"/>
          <w:sz w:val="22"/>
          <w:szCs w:val="22"/>
          <w:lang w:eastAsia="ja-JP"/>
        </w:rPr>
        <w:t>BRP</w:t>
      </w:r>
      <w:r w:rsidR="00B257F2" w:rsidRPr="004400A8">
        <w:rPr>
          <w:rFonts w:asciiTheme="minorHAnsi" w:eastAsiaTheme="minorEastAsia" w:hAnsiTheme="minorHAnsi"/>
          <w:sz w:val="22"/>
          <w:szCs w:val="22"/>
          <w:lang w:eastAsia="ja-JP"/>
        </w:rPr>
        <w:t>会議（</w:t>
      </w:r>
      <w:r w:rsidRPr="005B1AA0">
        <w:rPr>
          <w:rFonts w:asciiTheme="minorHAnsi" w:eastAsiaTheme="minorEastAsia" w:hAnsiTheme="minorHAnsi"/>
          <w:sz w:val="22"/>
          <w:szCs w:val="22"/>
          <w:lang w:eastAsia="ja-JP"/>
        </w:rPr>
        <w:t>Blue Ribon Panel</w:t>
      </w:r>
      <w:r w:rsidR="00B257F2" w:rsidRPr="004400A8">
        <w:rPr>
          <w:rFonts w:asciiTheme="minorHAnsi" w:eastAsiaTheme="minorEastAsia" w:hAnsiTheme="minorHAnsi"/>
          <w:sz w:val="22"/>
          <w:szCs w:val="22"/>
          <w:lang w:eastAsia="ja-JP"/>
        </w:rPr>
        <w:t>）の勧告</w:t>
      </w:r>
      <w:r w:rsidR="00572FF1" w:rsidRPr="004400A8">
        <w:rPr>
          <w:rFonts w:asciiTheme="minorHAnsi" w:eastAsiaTheme="minorEastAsia" w:hAnsiTheme="minorHAnsi"/>
          <w:sz w:val="22"/>
          <w:szCs w:val="22"/>
          <w:lang w:eastAsia="ja-JP"/>
        </w:rPr>
        <w:t>（</w:t>
      </w:r>
      <w:r w:rsidR="00355FEE" w:rsidRPr="004400A8">
        <w:rPr>
          <w:rFonts w:asciiTheme="minorHAnsi" w:eastAsiaTheme="minorEastAsia" w:hAnsiTheme="minorHAnsi"/>
          <w:sz w:val="22"/>
          <w:szCs w:val="22"/>
          <w:lang w:eastAsia="ja-JP"/>
        </w:rPr>
        <w:t>2014</w:t>
      </w:r>
      <w:r w:rsidR="00355FEE" w:rsidRPr="004400A8">
        <w:rPr>
          <w:rFonts w:asciiTheme="minorHAnsi" w:eastAsiaTheme="minorEastAsia" w:hAnsiTheme="minorHAnsi"/>
          <w:sz w:val="22"/>
          <w:szCs w:val="22"/>
          <w:lang w:eastAsia="ja-JP"/>
        </w:rPr>
        <w:t>年</w:t>
      </w:r>
      <w:r w:rsidR="00355FEE" w:rsidRPr="004400A8">
        <w:rPr>
          <w:rFonts w:asciiTheme="minorHAnsi" w:eastAsiaTheme="minorEastAsia" w:hAnsiTheme="minorHAnsi"/>
          <w:sz w:val="22"/>
          <w:szCs w:val="22"/>
          <w:lang w:eastAsia="ja-JP"/>
        </w:rPr>
        <w:t>4</w:t>
      </w:r>
      <w:r w:rsidR="00355FEE" w:rsidRPr="004400A8">
        <w:rPr>
          <w:rFonts w:asciiTheme="minorHAnsi" w:eastAsiaTheme="minorEastAsia" w:hAnsiTheme="minorHAnsi"/>
          <w:sz w:val="22"/>
          <w:szCs w:val="22"/>
          <w:lang w:eastAsia="ja-JP"/>
        </w:rPr>
        <w:t>月</w:t>
      </w:r>
      <w:r w:rsidR="00572FF1" w:rsidRPr="004400A8">
        <w:rPr>
          <w:rFonts w:asciiTheme="minorHAnsi" w:eastAsiaTheme="minorEastAsia" w:hAnsiTheme="minorHAnsi"/>
          <w:sz w:val="22"/>
          <w:szCs w:val="22"/>
          <w:lang w:eastAsia="ja-JP"/>
        </w:rPr>
        <w:t>）</w:t>
      </w:r>
      <w:r w:rsidR="00901FCC" w:rsidRPr="004400A8">
        <w:rPr>
          <w:rFonts w:asciiTheme="minorHAnsi" w:eastAsiaTheme="minorEastAsia" w:hAnsiTheme="minorHAnsi"/>
          <w:sz w:val="22"/>
          <w:szCs w:val="22"/>
          <w:lang w:eastAsia="ja-JP"/>
        </w:rPr>
        <w:t>を承認した。</w:t>
      </w:r>
    </w:p>
    <w:p w14:paraId="146BAA66" w14:textId="77777777" w:rsidR="00DD1CB0" w:rsidRPr="004400A8" w:rsidRDefault="00F31F99" w:rsidP="00E41AA8">
      <w:pPr>
        <w:spacing w:beforeLines="50" w:before="120"/>
        <w:rPr>
          <w:rFonts w:asciiTheme="minorHAnsi" w:eastAsiaTheme="minorEastAsia" w:hAnsiTheme="minorHAnsi"/>
          <w:sz w:val="22"/>
          <w:szCs w:val="22"/>
          <w:lang w:eastAsia="ja-JP"/>
        </w:rPr>
      </w:pPr>
      <w:r w:rsidRPr="005B1AA0">
        <w:rPr>
          <w:rFonts w:asciiTheme="minorHAnsi" w:eastAsiaTheme="minorEastAsia" w:hAnsiTheme="minorHAnsi"/>
          <w:sz w:val="22"/>
          <w:szCs w:val="22"/>
          <w:lang w:eastAsia="ja-JP"/>
        </w:rPr>
        <w:t>これらの概念は患者の安全に影響する可能性がある</w:t>
      </w:r>
      <w:r w:rsidR="00F459E8" w:rsidRPr="004400A8">
        <w:rPr>
          <w:rFonts w:asciiTheme="minorHAnsi" w:eastAsiaTheme="minorEastAsia" w:hAnsiTheme="minorHAnsi"/>
          <w:sz w:val="22"/>
          <w:szCs w:val="22"/>
          <w:lang w:eastAsia="ja-JP"/>
        </w:rPr>
        <w:t>ことから</w:t>
      </w:r>
      <w:r w:rsidRPr="005B1AA0">
        <w:rPr>
          <w:rFonts w:asciiTheme="minorHAnsi" w:eastAsiaTheme="minorEastAsia" w:hAnsiTheme="minorHAnsi"/>
          <w:sz w:val="22"/>
          <w:szCs w:val="22"/>
          <w:lang w:eastAsia="ja-JP"/>
        </w:rPr>
        <w:t>、規制および公衆衛生の観点から重要である。</w:t>
      </w:r>
      <w:r w:rsidR="00B73A22" w:rsidRPr="004400A8">
        <w:rPr>
          <w:rFonts w:asciiTheme="minorHAnsi" w:eastAsiaTheme="minorEastAsia" w:hAnsiTheme="minorHAnsi"/>
          <w:sz w:val="22"/>
          <w:szCs w:val="22"/>
          <w:lang w:eastAsia="ja-JP"/>
        </w:rPr>
        <w:t>バージョン</w:t>
      </w:r>
      <w:r w:rsidR="00B73A22" w:rsidRPr="005B1AA0">
        <w:rPr>
          <w:rFonts w:asciiTheme="minorHAnsi" w:eastAsiaTheme="minorEastAsia" w:hAnsiTheme="minorHAnsi"/>
          <w:sz w:val="22"/>
          <w:szCs w:val="22"/>
          <w:lang w:eastAsia="ja-JP"/>
        </w:rPr>
        <w:t xml:space="preserve">19.0 </w:t>
      </w:r>
      <w:r w:rsidR="00B73A22" w:rsidRPr="005B1AA0">
        <w:rPr>
          <w:rFonts w:asciiTheme="minorHAnsi" w:eastAsiaTheme="minorEastAsia" w:hAnsiTheme="minorHAnsi"/>
          <w:sz w:val="22"/>
          <w:szCs w:val="22"/>
          <w:lang w:eastAsia="ja-JP"/>
        </w:rPr>
        <w:t>で追加された</w:t>
      </w:r>
      <w:r w:rsidR="00B73A22" w:rsidRPr="004400A8">
        <w:rPr>
          <w:rFonts w:asciiTheme="minorHAnsi" w:eastAsiaTheme="minorEastAsia" w:hAnsiTheme="minorHAnsi"/>
          <w:sz w:val="22"/>
          <w:szCs w:val="22"/>
          <w:lang w:eastAsia="ja-JP"/>
        </w:rPr>
        <w:t>本</w:t>
      </w:r>
      <w:r w:rsidR="00B73A22" w:rsidRPr="004400A8">
        <w:rPr>
          <w:rFonts w:asciiTheme="minorHAnsi" w:eastAsiaTheme="minorEastAsia" w:hAnsiTheme="minorHAnsi"/>
          <w:sz w:val="22"/>
          <w:szCs w:val="22"/>
          <w:lang w:eastAsia="ja-JP"/>
        </w:rPr>
        <w:t>SOC</w:t>
      </w:r>
      <w:r w:rsidR="00B73A22" w:rsidRPr="004400A8">
        <w:rPr>
          <w:rFonts w:asciiTheme="minorHAnsi" w:eastAsiaTheme="minorEastAsia" w:hAnsiTheme="minorHAnsi"/>
          <w:sz w:val="22"/>
          <w:szCs w:val="22"/>
          <w:lang w:eastAsia="ja-JP"/>
        </w:rPr>
        <w:t>は</w:t>
      </w:r>
      <w:r w:rsidR="00B73A22" w:rsidRPr="005B1AA0">
        <w:rPr>
          <w:rFonts w:asciiTheme="minorHAnsi" w:eastAsiaTheme="minorEastAsia" w:hAnsiTheme="minorHAnsi"/>
          <w:sz w:val="22"/>
          <w:szCs w:val="22"/>
          <w:lang w:eastAsia="ja-JP"/>
        </w:rPr>
        <w:t>、</w:t>
      </w:r>
      <w:r w:rsidR="00486417" w:rsidRPr="005B1AA0">
        <w:rPr>
          <w:rFonts w:asciiTheme="minorHAnsi" w:eastAsiaTheme="minorEastAsia" w:hAnsiTheme="minorHAnsi"/>
          <w:sz w:val="22"/>
          <w:szCs w:val="22"/>
          <w:lang w:eastAsia="ja-JP"/>
        </w:rPr>
        <w:t>製品品質、医療機器、</w:t>
      </w:r>
      <w:r w:rsidR="009332B3" w:rsidRPr="005B1AA0">
        <w:rPr>
          <w:rFonts w:asciiTheme="minorHAnsi" w:eastAsiaTheme="minorEastAsia" w:hAnsiTheme="minorHAnsi"/>
          <w:sz w:val="22"/>
          <w:szCs w:val="22"/>
          <w:lang w:eastAsia="ja-JP"/>
        </w:rPr>
        <w:t>製造品質システム、</w:t>
      </w:r>
      <w:r w:rsidR="000C3DD8" w:rsidRPr="005B1AA0">
        <w:rPr>
          <w:rFonts w:asciiTheme="minorHAnsi" w:eastAsiaTheme="minorEastAsia" w:hAnsiTheme="minorHAnsi"/>
          <w:sz w:val="22"/>
          <w:szCs w:val="22"/>
          <w:lang w:eastAsia="ja-JP"/>
        </w:rPr>
        <w:t>製品供給</w:t>
      </w:r>
      <w:r w:rsidR="00294227" w:rsidRPr="005B1AA0">
        <w:rPr>
          <w:rFonts w:asciiTheme="minorHAnsi" w:eastAsiaTheme="minorEastAsia" w:hAnsiTheme="minorHAnsi"/>
          <w:sz w:val="22"/>
          <w:szCs w:val="22"/>
          <w:lang w:eastAsia="ja-JP"/>
        </w:rPr>
        <w:t>・</w:t>
      </w:r>
      <w:r w:rsidR="000C3DD8" w:rsidRPr="005B1AA0">
        <w:rPr>
          <w:rFonts w:asciiTheme="minorHAnsi" w:eastAsiaTheme="minorEastAsia" w:hAnsiTheme="minorHAnsi"/>
          <w:sz w:val="22"/>
          <w:szCs w:val="22"/>
          <w:lang w:eastAsia="ja-JP"/>
        </w:rPr>
        <w:t>流通</w:t>
      </w:r>
      <w:r w:rsidR="00294227" w:rsidRPr="005B1AA0">
        <w:rPr>
          <w:rFonts w:asciiTheme="minorHAnsi" w:eastAsiaTheme="minorEastAsia" w:hAnsiTheme="minorHAnsi"/>
          <w:sz w:val="22"/>
          <w:szCs w:val="22"/>
          <w:lang w:eastAsia="ja-JP"/>
        </w:rPr>
        <w:t>および模造製品の問題に関連する用語を含む。</w:t>
      </w:r>
      <w:r w:rsidR="00412A8B" w:rsidRPr="005B1AA0">
        <w:rPr>
          <w:rFonts w:asciiTheme="minorHAnsi" w:eastAsiaTheme="minorEastAsia" w:hAnsiTheme="minorHAnsi"/>
          <w:sz w:val="22"/>
          <w:szCs w:val="22"/>
          <w:lang w:eastAsia="ja-JP"/>
        </w:rPr>
        <w:t>MedDRA</w:t>
      </w:r>
      <w:r w:rsidR="00412A8B" w:rsidRPr="004400A8">
        <w:rPr>
          <w:rFonts w:asciiTheme="minorHAnsi" w:eastAsiaTheme="minorEastAsia" w:hAnsiTheme="minorHAnsi"/>
          <w:sz w:val="22"/>
          <w:szCs w:val="22"/>
          <w:lang w:eastAsia="ja-JP"/>
        </w:rPr>
        <w:t>に製品品質に関する用語を取り込むという目標の一つ</w:t>
      </w:r>
      <w:r w:rsidR="00995B9F" w:rsidRPr="004400A8">
        <w:rPr>
          <w:rFonts w:asciiTheme="minorHAnsi" w:eastAsiaTheme="minorEastAsia" w:hAnsiTheme="minorHAnsi"/>
          <w:sz w:val="22"/>
          <w:szCs w:val="22"/>
          <w:lang w:eastAsia="ja-JP"/>
        </w:rPr>
        <w:t>に</w:t>
      </w:r>
      <w:r w:rsidR="00412A8B" w:rsidRPr="004400A8">
        <w:rPr>
          <w:rFonts w:asciiTheme="minorHAnsi" w:eastAsiaTheme="minorEastAsia" w:hAnsiTheme="minorHAnsi"/>
          <w:sz w:val="22"/>
          <w:szCs w:val="22"/>
          <w:lang w:eastAsia="ja-JP"/>
        </w:rPr>
        <w:t>、</w:t>
      </w:r>
      <w:r w:rsidR="00DB3A57" w:rsidRPr="004400A8">
        <w:rPr>
          <w:rFonts w:asciiTheme="minorHAnsi" w:eastAsiaTheme="minorEastAsia" w:hAnsiTheme="minorHAnsi"/>
          <w:sz w:val="22"/>
          <w:szCs w:val="22"/>
          <w:lang w:eastAsia="ja-JP"/>
        </w:rPr>
        <w:t>製品品質に関する問題</w:t>
      </w:r>
      <w:r w:rsidR="00E322FC" w:rsidRPr="004400A8">
        <w:rPr>
          <w:rFonts w:asciiTheme="minorHAnsi" w:eastAsiaTheme="minorEastAsia" w:hAnsiTheme="minorHAnsi"/>
          <w:sz w:val="22"/>
          <w:szCs w:val="22"/>
          <w:lang w:eastAsia="ja-JP"/>
        </w:rPr>
        <w:t>および関連する有害事象</w:t>
      </w:r>
      <w:r w:rsidR="00FC33B3" w:rsidRPr="004400A8">
        <w:rPr>
          <w:rFonts w:asciiTheme="minorHAnsi" w:eastAsiaTheme="minorEastAsia" w:hAnsiTheme="minorHAnsi"/>
          <w:sz w:val="22"/>
          <w:szCs w:val="22"/>
          <w:lang w:eastAsia="ja-JP"/>
        </w:rPr>
        <w:t>を</w:t>
      </w:r>
      <w:r w:rsidR="008A5FD6" w:rsidRPr="004400A8">
        <w:rPr>
          <w:rFonts w:asciiTheme="minorHAnsi" w:eastAsiaTheme="minorEastAsia" w:hAnsiTheme="minorHAnsi"/>
          <w:sz w:val="22"/>
          <w:szCs w:val="22"/>
          <w:lang w:eastAsia="ja-JP"/>
        </w:rPr>
        <w:t>単一</w:t>
      </w:r>
      <w:r w:rsidR="009A49AF" w:rsidRPr="004400A8">
        <w:rPr>
          <w:rFonts w:asciiTheme="minorHAnsi" w:eastAsiaTheme="minorEastAsia" w:hAnsiTheme="minorHAnsi"/>
          <w:sz w:val="22"/>
          <w:szCs w:val="22"/>
          <w:lang w:eastAsia="ja-JP"/>
        </w:rPr>
        <w:t>の</w:t>
      </w:r>
      <w:r w:rsidR="008A5FD6" w:rsidRPr="004400A8">
        <w:rPr>
          <w:rFonts w:asciiTheme="minorHAnsi" w:eastAsiaTheme="minorEastAsia" w:hAnsiTheme="minorHAnsi"/>
          <w:sz w:val="22"/>
          <w:szCs w:val="22"/>
          <w:lang w:eastAsia="ja-JP"/>
        </w:rPr>
        <w:t>用語集</w:t>
      </w:r>
      <w:r w:rsidR="004400A8">
        <w:rPr>
          <w:rFonts w:asciiTheme="minorHAnsi" w:eastAsiaTheme="minorEastAsia" w:hAnsiTheme="minorHAnsi" w:hint="eastAsia"/>
          <w:sz w:val="22"/>
          <w:szCs w:val="22"/>
          <w:lang w:eastAsia="ja-JP"/>
        </w:rPr>
        <w:t xml:space="preserve"> </w:t>
      </w:r>
      <w:r w:rsidR="009A49AF" w:rsidRPr="004400A8">
        <w:rPr>
          <w:rFonts w:asciiTheme="minorHAnsi" w:eastAsiaTheme="minorEastAsia" w:hAnsiTheme="minorHAnsi"/>
          <w:sz w:val="22"/>
          <w:szCs w:val="22"/>
          <w:lang w:eastAsia="ja-JP"/>
        </w:rPr>
        <w:t>(single terminology)</w:t>
      </w:r>
      <w:r w:rsidR="004400A8">
        <w:rPr>
          <w:rFonts w:asciiTheme="minorHAnsi" w:eastAsiaTheme="minorEastAsia" w:hAnsiTheme="minorHAnsi"/>
          <w:sz w:val="22"/>
          <w:szCs w:val="22"/>
          <w:lang w:eastAsia="ja-JP"/>
        </w:rPr>
        <w:t xml:space="preserve"> </w:t>
      </w:r>
      <w:r w:rsidR="008A5FD6" w:rsidRPr="004400A8">
        <w:rPr>
          <w:rFonts w:asciiTheme="minorHAnsi" w:eastAsiaTheme="minorEastAsia" w:hAnsiTheme="minorHAnsi"/>
          <w:sz w:val="22"/>
          <w:szCs w:val="22"/>
          <w:lang w:eastAsia="ja-JP"/>
        </w:rPr>
        <w:t>に</w:t>
      </w:r>
      <w:r w:rsidR="004F7574" w:rsidRPr="004400A8">
        <w:rPr>
          <w:rFonts w:asciiTheme="minorHAnsi" w:eastAsiaTheme="minorEastAsia" w:hAnsiTheme="minorHAnsi"/>
          <w:sz w:val="22"/>
          <w:szCs w:val="22"/>
          <w:lang w:eastAsia="ja-JP"/>
        </w:rPr>
        <w:t>収載</w:t>
      </w:r>
      <w:r w:rsidR="00C765C5" w:rsidRPr="004400A8">
        <w:rPr>
          <w:rFonts w:asciiTheme="minorHAnsi" w:eastAsiaTheme="minorEastAsia" w:hAnsiTheme="minorHAnsi"/>
          <w:sz w:val="22"/>
          <w:szCs w:val="22"/>
          <w:lang w:eastAsia="ja-JP"/>
        </w:rPr>
        <w:t>する</w:t>
      </w:r>
      <w:r w:rsidR="00A235C1" w:rsidRPr="004400A8">
        <w:rPr>
          <w:rFonts w:asciiTheme="minorHAnsi" w:eastAsiaTheme="minorEastAsia" w:hAnsiTheme="minorHAnsi"/>
          <w:sz w:val="22"/>
          <w:szCs w:val="22"/>
          <w:lang w:eastAsia="ja-JP"/>
        </w:rPr>
        <w:t>サポート</w:t>
      </w:r>
      <w:r w:rsidR="00995B9F" w:rsidRPr="004400A8">
        <w:rPr>
          <w:rFonts w:asciiTheme="minorHAnsi" w:eastAsiaTheme="minorEastAsia" w:hAnsiTheme="minorHAnsi"/>
          <w:sz w:val="22"/>
          <w:szCs w:val="22"/>
          <w:lang w:eastAsia="ja-JP"/>
        </w:rPr>
        <w:t>が挙げられる</w:t>
      </w:r>
      <w:r w:rsidR="00BD2E45" w:rsidRPr="004400A8">
        <w:rPr>
          <w:rFonts w:asciiTheme="minorHAnsi" w:eastAsiaTheme="minorEastAsia" w:hAnsiTheme="minorHAnsi"/>
          <w:sz w:val="22"/>
          <w:szCs w:val="22"/>
          <w:lang w:eastAsia="ja-JP"/>
        </w:rPr>
        <w:t>。</w:t>
      </w:r>
      <w:r w:rsidR="009A2FE2" w:rsidRPr="004400A8">
        <w:rPr>
          <w:rFonts w:asciiTheme="minorHAnsi" w:eastAsiaTheme="minorEastAsia" w:hAnsiTheme="minorHAnsi"/>
          <w:sz w:val="22"/>
          <w:szCs w:val="22"/>
          <w:lang w:eastAsia="ja-JP"/>
        </w:rPr>
        <w:t>これらの</w:t>
      </w:r>
      <w:r w:rsidR="00A82B56" w:rsidRPr="004400A8">
        <w:rPr>
          <w:rFonts w:asciiTheme="minorHAnsi" w:eastAsiaTheme="minorEastAsia" w:hAnsiTheme="minorHAnsi"/>
          <w:sz w:val="22"/>
          <w:szCs w:val="22"/>
          <w:lang w:eastAsia="ja-JP"/>
        </w:rPr>
        <w:t>製造と流通に関する製品品質の用語は、製品の欠陥を規制当局に報告</w:t>
      </w:r>
      <w:r w:rsidR="009A2FE2" w:rsidRPr="004400A8">
        <w:rPr>
          <w:rFonts w:asciiTheme="minorHAnsi" w:eastAsiaTheme="minorEastAsia" w:hAnsiTheme="minorHAnsi"/>
          <w:sz w:val="22"/>
          <w:szCs w:val="22"/>
          <w:lang w:eastAsia="ja-JP"/>
        </w:rPr>
        <w:t>することに使われたり</w:t>
      </w:r>
      <w:r w:rsidR="00A82B56" w:rsidRPr="004400A8">
        <w:rPr>
          <w:rFonts w:asciiTheme="minorHAnsi" w:eastAsiaTheme="minorEastAsia" w:hAnsiTheme="minorHAnsi"/>
          <w:sz w:val="22"/>
          <w:szCs w:val="22"/>
          <w:lang w:eastAsia="ja-JP"/>
        </w:rPr>
        <w:t>、組織内部のデータベース</w:t>
      </w:r>
      <w:r w:rsidR="00640FC6" w:rsidRPr="004400A8">
        <w:rPr>
          <w:rFonts w:asciiTheme="minorHAnsi" w:eastAsiaTheme="minorEastAsia" w:hAnsiTheme="minorHAnsi"/>
          <w:sz w:val="22"/>
          <w:szCs w:val="22"/>
          <w:lang w:eastAsia="ja-JP"/>
        </w:rPr>
        <w:t>を用いて</w:t>
      </w:r>
      <w:r w:rsidR="00A82B56" w:rsidRPr="004400A8">
        <w:rPr>
          <w:rFonts w:asciiTheme="minorHAnsi" w:eastAsiaTheme="minorEastAsia" w:hAnsiTheme="minorHAnsi"/>
          <w:sz w:val="22"/>
          <w:szCs w:val="22"/>
          <w:lang w:eastAsia="ja-JP"/>
        </w:rPr>
        <w:t>品質の問題や逸脱を追跡したり、</w:t>
      </w:r>
      <w:r w:rsidR="004E7B20" w:rsidRPr="004400A8">
        <w:rPr>
          <w:rFonts w:asciiTheme="minorHAnsi" w:eastAsiaTheme="minorEastAsia" w:hAnsiTheme="minorHAnsi"/>
          <w:sz w:val="22"/>
          <w:szCs w:val="22"/>
          <w:lang w:eastAsia="ja-JP"/>
        </w:rPr>
        <w:t>その</w:t>
      </w:r>
      <w:r w:rsidR="00A82B56" w:rsidRPr="004400A8">
        <w:rPr>
          <w:rFonts w:asciiTheme="minorHAnsi" w:eastAsiaTheme="minorEastAsia" w:hAnsiTheme="minorHAnsi"/>
          <w:sz w:val="22"/>
          <w:szCs w:val="22"/>
          <w:lang w:eastAsia="ja-JP"/>
        </w:rPr>
        <w:t>傾向を</w:t>
      </w:r>
      <w:r w:rsidR="009A2FE2" w:rsidRPr="004400A8">
        <w:rPr>
          <w:rFonts w:asciiTheme="minorHAnsi" w:eastAsiaTheme="minorEastAsia" w:hAnsiTheme="minorHAnsi"/>
          <w:sz w:val="22"/>
          <w:szCs w:val="22"/>
          <w:lang w:eastAsia="ja-JP"/>
        </w:rPr>
        <w:t>みることに使用されることも</w:t>
      </w:r>
      <w:r w:rsidR="008C325A" w:rsidRPr="004400A8">
        <w:rPr>
          <w:rFonts w:asciiTheme="minorHAnsi" w:eastAsiaTheme="minorEastAsia" w:hAnsiTheme="minorHAnsi"/>
          <w:sz w:val="22"/>
          <w:szCs w:val="22"/>
          <w:lang w:eastAsia="ja-JP"/>
        </w:rPr>
        <w:t>想定</w:t>
      </w:r>
      <w:r w:rsidR="009A49AF" w:rsidRPr="004400A8">
        <w:rPr>
          <w:rFonts w:asciiTheme="minorHAnsi" w:eastAsiaTheme="minorEastAsia" w:hAnsiTheme="minorHAnsi"/>
          <w:sz w:val="22"/>
          <w:szCs w:val="22"/>
          <w:lang w:eastAsia="ja-JP"/>
        </w:rPr>
        <w:t>され</w:t>
      </w:r>
      <w:r w:rsidR="00A82B56" w:rsidRPr="004400A8">
        <w:rPr>
          <w:rFonts w:asciiTheme="minorHAnsi" w:eastAsiaTheme="minorEastAsia" w:hAnsiTheme="minorHAnsi"/>
          <w:sz w:val="22"/>
          <w:szCs w:val="22"/>
          <w:lang w:eastAsia="ja-JP"/>
        </w:rPr>
        <w:t>ている。</w:t>
      </w:r>
    </w:p>
    <w:p w14:paraId="0174D264" w14:textId="77777777" w:rsidR="007B103F" w:rsidRDefault="007B103F" w:rsidP="00E41AA8">
      <w:pPr>
        <w:spacing w:beforeLines="50" w:before="120"/>
        <w:rPr>
          <w:sz w:val="22"/>
          <w:szCs w:val="22"/>
          <w:lang w:eastAsia="ja-JP"/>
        </w:rPr>
      </w:pPr>
      <w:r>
        <w:rPr>
          <w:rFonts w:hint="eastAsia"/>
          <w:sz w:val="21"/>
          <w:lang w:eastAsia="ja-JP"/>
        </w:rPr>
        <w:t>本</w:t>
      </w:r>
      <w:r>
        <w:rPr>
          <w:sz w:val="21"/>
          <w:lang w:eastAsia="ja-JP"/>
        </w:rPr>
        <w:t>SOC</w:t>
      </w:r>
      <w:r>
        <w:rPr>
          <w:rFonts w:hAnsi="Comic Sans MS" w:hint="eastAsia"/>
          <w:sz w:val="21"/>
          <w:lang w:eastAsia="ja-JP"/>
        </w:rPr>
        <w:t>は</w:t>
      </w:r>
      <w:r w:rsidR="006B12F4">
        <w:rPr>
          <w:rFonts w:hAnsi="Comic Sans MS" w:hint="eastAsia"/>
          <w:sz w:val="21"/>
          <w:lang w:eastAsia="ja-JP"/>
        </w:rPr>
        <w:t>、</w:t>
      </w:r>
      <w:r w:rsidR="006644EA">
        <w:rPr>
          <w:rFonts w:hAnsi="ＭＳ 明朝" w:hint="eastAsia"/>
          <w:iCs/>
          <w:sz w:val="22"/>
          <w:szCs w:val="22"/>
          <w:lang w:eastAsia="ja-JP"/>
        </w:rPr>
        <w:t>2</w:t>
      </w:r>
      <w:r w:rsidR="00A37BE9">
        <w:rPr>
          <w:rFonts w:hAnsi="ＭＳ 明朝" w:hint="eastAsia"/>
          <w:iCs/>
          <w:sz w:val="22"/>
          <w:szCs w:val="22"/>
          <w:lang w:eastAsia="ja-JP"/>
        </w:rPr>
        <w:t>件</w:t>
      </w:r>
      <w:r>
        <w:rPr>
          <w:rFonts w:hAnsi="ＭＳ 明朝" w:hint="eastAsia"/>
          <w:iCs/>
          <w:sz w:val="22"/>
          <w:szCs w:val="22"/>
          <w:lang w:eastAsia="ja-JP"/>
        </w:rPr>
        <w:t>の</w:t>
      </w:r>
      <w:r w:rsidRPr="00EF1313">
        <w:rPr>
          <w:b/>
          <w:iCs/>
          <w:sz w:val="22"/>
          <w:szCs w:val="22"/>
          <w:lang w:eastAsia="ja-JP"/>
        </w:rPr>
        <w:t>HLGT</w:t>
      </w:r>
      <w:r>
        <w:rPr>
          <w:rFonts w:hint="eastAsia"/>
          <w:b/>
          <w:iCs/>
          <w:sz w:val="22"/>
          <w:szCs w:val="22"/>
          <w:lang w:eastAsia="ja-JP"/>
        </w:rPr>
        <w:t>（</w:t>
      </w:r>
      <w:r w:rsidR="006B12F4" w:rsidRPr="00EF1313">
        <w:rPr>
          <w:rFonts w:hint="eastAsia"/>
          <w:sz w:val="22"/>
          <w:szCs w:val="22"/>
          <w:lang w:eastAsia="ja-JP"/>
        </w:rPr>
        <w:t>「</w:t>
      </w:r>
      <w:r w:rsidR="006B12F4" w:rsidRPr="00EF1313">
        <w:rPr>
          <w:b/>
          <w:sz w:val="22"/>
          <w:szCs w:val="22"/>
          <w:lang w:eastAsia="ja-JP"/>
        </w:rPr>
        <w:t xml:space="preserve">HLGT; </w:t>
      </w:r>
      <w:r w:rsidR="006B12F4" w:rsidRPr="00EF1313">
        <w:rPr>
          <w:rFonts w:hint="eastAsia"/>
          <w:b/>
          <w:i/>
          <w:sz w:val="22"/>
          <w:szCs w:val="22"/>
          <w:lang w:eastAsia="ja-JP"/>
        </w:rPr>
        <w:t>医療機器に関する問題</w:t>
      </w:r>
      <w:r w:rsidR="006B12F4" w:rsidRPr="00EF1313">
        <w:rPr>
          <w:rFonts w:hint="eastAsia"/>
          <w:sz w:val="22"/>
          <w:szCs w:val="22"/>
          <w:lang w:eastAsia="ja-JP"/>
        </w:rPr>
        <w:t>」</w:t>
      </w:r>
      <w:r w:rsidR="006B12F4">
        <w:rPr>
          <w:rFonts w:hint="eastAsia"/>
          <w:sz w:val="22"/>
          <w:szCs w:val="22"/>
          <w:lang w:eastAsia="ja-JP"/>
        </w:rPr>
        <w:t>および</w:t>
      </w:r>
      <w:r w:rsidRPr="00EF1313">
        <w:rPr>
          <w:rFonts w:hAnsi="ＭＳ 明朝" w:hint="eastAsia"/>
          <w:iCs/>
          <w:sz w:val="22"/>
          <w:szCs w:val="22"/>
          <w:lang w:eastAsia="ja-JP"/>
        </w:rPr>
        <w:t>「</w:t>
      </w:r>
      <w:r w:rsidRPr="00EF1313">
        <w:rPr>
          <w:b/>
          <w:iCs/>
          <w:sz w:val="22"/>
          <w:szCs w:val="22"/>
          <w:lang w:eastAsia="ja-JP"/>
        </w:rPr>
        <w:t>HLGT;</w:t>
      </w:r>
      <w:r w:rsidRPr="000626FA">
        <w:rPr>
          <w:rFonts w:hAnsi="Comic Sans MS" w:hint="eastAsia"/>
          <w:sz w:val="21"/>
          <w:lang w:eastAsia="ja-JP"/>
        </w:rPr>
        <w:t xml:space="preserve"> </w:t>
      </w:r>
      <w:r w:rsidRPr="00E94B4F">
        <w:rPr>
          <w:rFonts w:hAnsi="ＭＳ 明朝" w:hint="eastAsia"/>
          <w:b/>
          <w:i/>
          <w:iCs/>
          <w:sz w:val="22"/>
          <w:szCs w:val="22"/>
          <w:lang w:eastAsia="ja-JP"/>
        </w:rPr>
        <w:t>製品品質、供給、流通、製造および品質システムの問題</w:t>
      </w:r>
      <w:r>
        <w:rPr>
          <w:rFonts w:hAnsi="ＭＳ 明朝" w:cs="Arial" w:hint="eastAsia"/>
          <w:sz w:val="22"/>
          <w:szCs w:val="22"/>
          <w:lang w:eastAsia="ja-JP"/>
        </w:rPr>
        <w:t>」</w:t>
      </w:r>
      <w:r w:rsidR="006B12F4">
        <w:rPr>
          <w:rFonts w:hAnsi="ＭＳ 明朝" w:cs="Arial" w:hint="eastAsia"/>
          <w:sz w:val="22"/>
          <w:szCs w:val="22"/>
          <w:lang w:eastAsia="ja-JP"/>
        </w:rPr>
        <w:t>を</w:t>
      </w:r>
      <w:r w:rsidR="006B12F4">
        <w:rPr>
          <w:rFonts w:hAnsi="Comic Sans MS" w:hint="eastAsia"/>
          <w:sz w:val="21"/>
          <w:lang w:eastAsia="ja-JP"/>
        </w:rPr>
        <w:t>下位に持つ。</w:t>
      </w:r>
      <w:r w:rsidR="00C23003">
        <w:rPr>
          <w:rFonts w:hint="eastAsia"/>
          <w:sz w:val="22"/>
          <w:szCs w:val="22"/>
          <w:lang w:eastAsia="ja-JP"/>
        </w:rPr>
        <w:t>全部で</w:t>
      </w:r>
      <w:r w:rsidR="00C23003">
        <w:rPr>
          <w:rFonts w:hint="eastAsia"/>
          <w:sz w:val="22"/>
          <w:szCs w:val="22"/>
          <w:lang w:eastAsia="ja-JP"/>
        </w:rPr>
        <w:t>8</w:t>
      </w:r>
      <w:r w:rsidR="00A37BE9">
        <w:rPr>
          <w:rFonts w:hint="eastAsia"/>
          <w:sz w:val="22"/>
          <w:szCs w:val="22"/>
          <w:lang w:eastAsia="ja-JP"/>
        </w:rPr>
        <w:t>件</w:t>
      </w:r>
      <w:r w:rsidR="00C23003">
        <w:rPr>
          <w:rFonts w:hint="eastAsia"/>
          <w:sz w:val="22"/>
          <w:szCs w:val="22"/>
          <w:lang w:eastAsia="ja-JP"/>
        </w:rPr>
        <w:t>の</w:t>
      </w:r>
      <w:r w:rsidR="00C23003" w:rsidRPr="00EF1313">
        <w:rPr>
          <w:b/>
          <w:iCs/>
          <w:sz w:val="22"/>
          <w:szCs w:val="22"/>
          <w:lang w:eastAsia="ja-JP"/>
        </w:rPr>
        <w:t>HLT</w:t>
      </w:r>
      <w:r w:rsidR="00C23003" w:rsidRPr="00E94B4F">
        <w:rPr>
          <w:rFonts w:hint="eastAsia"/>
          <w:iCs/>
          <w:sz w:val="22"/>
          <w:szCs w:val="22"/>
          <w:lang w:eastAsia="ja-JP"/>
        </w:rPr>
        <w:t>（</w:t>
      </w:r>
      <w:r w:rsidR="00C23003">
        <w:rPr>
          <w:rFonts w:hAnsi="ＭＳ 明朝" w:hint="eastAsia"/>
          <w:sz w:val="22"/>
          <w:szCs w:val="22"/>
          <w:lang w:eastAsia="ja-JP"/>
        </w:rPr>
        <w:t>「</w:t>
      </w:r>
      <w:r w:rsidR="00C23003" w:rsidRPr="00EF1313">
        <w:rPr>
          <w:b/>
          <w:iCs/>
          <w:sz w:val="22"/>
          <w:szCs w:val="22"/>
          <w:lang w:eastAsia="ja-JP"/>
        </w:rPr>
        <w:t>HLT;</w:t>
      </w:r>
      <w:r w:rsidR="00C23003">
        <w:rPr>
          <w:b/>
          <w:iCs/>
          <w:sz w:val="22"/>
          <w:szCs w:val="22"/>
          <w:lang w:eastAsia="ja-JP"/>
        </w:rPr>
        <w:t xml:space="preserve"> </w:t>
      </w:r>
      <w:r w:rsidR="00C23003" w:rsidRPr="009A466D">
        <w:rPr>
          <w:rFonts w:hAnsi="ＭＳ 明朝" w:hint="eastAsia"/>
          <w:b/>
          <w:i/>
          <w:sz w:val="22"/>
          <w:szCs w:val="22"/>
          <w:lang w:eastAsia="ja-JP"/>
        </w:rPr>
        <w:t>医療機器のコンピュータに関する問題</w:t>
      </w:r>
      <w:r w:rsidR="00C23003">
        <w:rPr>
          <w:rFonts w:hAnsi="ＭＳ 明朝" w:hint="eastAsia"/>
          <w:sz w:val="22"/>
          <w:szCs w:val="22"/>
          <w:lang w:eastAsia="ja-JP"/>
        </w:rPr>
        <w:t>」</w:t>
      </w:r>
      <w:r w:rsidR="00C23003" w:rsidRPr="009A466D">
        <w:rPr>
          <w:rFonts w:hAnsi="ＭＳ 明朝" w:hint="eastAsia"/>
          <w:sz w:val="22"/>
          <w:szCs w:val="22"/>
          <w:lang w:eastAsia="ja-JP"/>
        </w:rPr>
        <w:t>、</w:t>
      </w:r>
      <w:r w:rsidR="00C23003">
        <w:rPr>
          <w:rFonts w:hAnsi="ＭＳ 明朝" w:hint="eastAsia"/>
          <w:sz w:val="22"/>
          <w:szCs w:val="22"/>
          <w:lang w:eastAsia="ja-JP"/>
        </w:rPr>
        <w:t>「</w:t>
      </w:r>
      <w:r w:rsidR="00C23003" w:rsidRPr="00EF1313">
        <w:rPr>
          <w:b/>
          <w:iCs/>
          <w:sz w:val="22"/>
          <w:szCs w:val="22"/>
          <w:lang w:eastAsia="ja-JP"/>
        </w:rPr>
        <w:t>HLT;</w:t>
      </w:r>
      <w:r w:rsidR="00C23003">
        <w:rPr>
          <w:b/>
          <w:iCs/>
          <w:sz w:val="22"/>
          <w:szCs w:val="22"/>
          <w:lang w:eastAsia="ja-JP"/>
        </w:rPr>
        <w:t xml:space="preserve"> </w:t>
      </w:r>
      <w:r w:rsidR="00C23003" w:rsidRPr="009A466D">
        <w:rPr>
          <w:rFonts w:hAnsi="ＭＳ 明朝" w:hint="eastAsia"/>
          <w:b/>
          <w:i/>
          <w:sz w:val="22"/>
          <w:szCs w:val="22"/>
          <w:lang w:eastAsia="ja-JP"/>
        </w:rPr>
        <w:t>医療機器の電気的問題</w:t>
      </w:r>
      <w:r w:rsidR="00C23003">
        <w:rPr>
          <w:rFonts w:hAnsi="ＭＳ 明朝" w:hint="eastAsia"/>
          <w:sz w:val="22"/>
          <w:szCs w:val="22"/>
          <w:lang w:eastAsia="ja-JP"/>
        </w:rPr>
        <w:t>」、「</w:t>
      </w:r>
      <w:r w:rsidR="00C23003" w:rsidRPr="00EF1313">
        <w:rPr>
          <w:b/>
          <w:iCs/>
          <w:sz w:val="22"/>
          <w:szCs w:val="22"/>
          <w:lang w:eastAsia="ja-JP"/>
        </w:rPr>
        <w:t>HLT;</w:t>
      </w:r>
      <w:r w:rsidR="00C23003">
        <w:rPr>
          <w:b/>
          <w:iCs/>
          <w:sz w:val="22"/>
          <w:szCs w:val="22"/>
          <w:lang w:eastAsia="ja-JP"/>
        </w:rPr>
        <w:t xml:space="preserve"> </w:t>
      </w:r>
      <w:r w:rsidR="00C23003" w:rsidRPr="009A466D">
        <w:rPr>
          <w:rFonts w:hAnsi="ＭＳ 明朝" w:hint="eastAsia"/>
          <w:b/>
          <w:i/>
          <w:sz w:val="22"/>
          <w:szCs w:val="22"/>
          <w:lang w:eastAsia="ja-JP"/>
        </w:rPr>
        <w:t>医療機器の不適合に関する問題</w:t>
      </w:r>
      <w:r w:rsidR="00C23003">
        <w:rPr>
          <w:rFonts w:hAnsi="ＭＳ 明朝" w:hint="eastAsia"/>
          <w:sz w:val="22"/>
          <w:szCs w:val="22"/>
          <w:lang w:eastAsia="ja-JP"/>
        </w:rPr>
        <w:t>」、「</w:t>
      </w:r>
      <w:r w:rsidR="00C23003" w:rsidRPr="00EF1313">
        <w:rPr>
          <w:b/>
          <w:iCs/>
          <w:sz w:val="22"/>
          <w:szCs w:val="22"/>
          <w:lang w:eastAsia="ja-JP"/>
        </w:rPr>
        <w:t>HLT;</w:t>
      </w:r>
      <w:r w:rsidR="00C23003">
        <w:rPr>
          <w:b/>
          <w:iCs/>
          <w:sz w:val="22"/>
          <w:szCs w:val="22"/>
          <w:lang w:eastAsia="ja-JP"/>
        </w:rPr>
        <w:t xml:space="preserve"> </w:t>
      </w:r>
      <w:r w:rsidR="00C23003" w:rsidRPr="009A466D">
        <w:rPr>
          <w:rFonts w:hAnsi="ＭＳ 明朝" w:hint="eastAsia"/>
          <w:b/>
          <w:i/>
          <w:sz w:val="22"/>
          <w:szCs w:val="22"/>
          <w:lang w:eastAsia="ja-JP"/>
        </w:rPr>
        <w:t>医療機器の情報出力に関する問題</w:t>
      </w:r>
      <w:r w:rsidR="00C23003">
        <w:rPr>
          <w:rFonts w:hAnsi="ＭＳ 明朝" w:hint="eastAsia"/>
          <w:sz w:val="22"/>
          <w:szCs w:val="22"/>
          <w:lang w:eastAsia="ja-JP"/>
        </w:rPr>
        <w:t>」、「</w:t>
      </w:r>
      <w:r w:rsidR="00C23003" w:rsidRPr="00EF1313">
        <w:rPr>
          <w:b/>
          <w:iCs/>
          <w:sz w:val="22"/>
          <w:szCs w:val="22"/>
          <w:lang w:eastAsia="ja-JP"/>
        </w:rPr>
        <w:t>HLT;</w:t>
      </w:r>
      <w:r w:rsidR="00C23003">
        <w:rPr>
          <w:b/>
          <w:iCs/>
          <w:sz w:val="22"/>
          <w:szCs w:val="22"/>
          <w:lang w:eastAsia="ja-JP"/>
        </w:rPr>
        <w:t xml:space="preserve"> </w:t>
      </w:r>
      <w:r w:rsidR="00C23003" w:rsidRPr="009A466D">
        <w:rPr>
          <w:rFonts w:hAnsi="ＭＳ 明朝" w:hint="eastAsia"/>
          <w:b/>
          <w:i/>
          <w:sz w:val="22"/>
          <w:szCs w:val="22"/>
          <w:lang w:eastAsia="ja-JP"/>
        </w:rPr>
        <w:t>医療機器に関する問題ＮＥＣ</w:t>
      </w:r>
      <w:r w:rsidR="00C23003">
        <w:rPr>
          <w:rFonts w:hAnsi="ＭＳ 明朝" w:hint="eastAsia"/>
          <w:sz w:val="22"/>
          <w:szCs w:val="22"/>
          <w:lang w:eastAsia="ja-JP"/>
        </w:rPr>
        <w:t>」、「</w:t>
      </w:r>
      <w:r w:rsidR="00C23003" w:rsidRPr="00EF1313">
        <w:rPr>
          <w:b/>
          <w:iCs/>
          <w:sz w:val="22"/>
          <w:szCs w:val="22"/>
          <w:lang w:eastAsia="ja-JP"/>
        </w:rPr>
        <w:t>HLT;</w:t>
      </w:r>
      <w:r w:rsidR="00C23003">
        <w:rPr>
          <w:b/>
          <w:iCs/>
          <w:sz w:val="22"/>
          <w:szCs w:val="22"/>
          <w:lang w:eastAsia="ja-JP"/>
        </w:rPr>
        <w:t xml:space="preserve"> </w:t>
      </w:r>
      <w:r w:rsidR="00C23003" w:rsidRPr="009A466D">
        <w:rPr>
          <w:rFonts w:hAnsi="ＭＳ 明朝" w:hint="eastAsia"/>
          <w:b/>
          <w:i/>
          <w:sz w:val="22"/>
          <w:szCs w:val="22"/>
          <w:lang w:eastAsia="ja-JP"/>
        </w:rPr>
        <w:t>医療機器の機能不良ＮＥＣ</w:t>
      </w:r>
      <w:r w:rsidR="00C23003">
        <w:rPr>
          <w:rFonts w:hAnsi="ＭＳ 明朝" w:hint="eastAsia"/>
          <w:sz w:val="22"/>
          <w:szCs w:val="22"/>
          <w:lang w:eastAsia="ja-JP"/>
        </w:rPr>
        <w:t>」、「</w:t>
      </w:r>
      <w:r w:rsidR="00C23003" w:rsidRPr="00EF1313">
        <w:rPr>
          <w:b/>
          <w:iCs/>
          <w:sz w:val="22"/>
          <w:szCs w:val="22"/>
          <w:lang w:eastAsia="ja-JP"/>
        </w:rPr>
        <w:t>HLT;</w:t>
      </w:r>
      <w:r w:rsidR="00C23003">
        <w:rPr>
          <w:b/>
          <w:iCs/>
          <w:sz w:val="22"/>
          <w:szCs w:val="22"/>
          <w:lang w:eastAsia="ja-JP"/>
        </w:rPr>
        <w:t xml:space="preserve"> </w:t>
      </w:r>
      <w:r w:rsidR="00C23003" w:rsidRPr="009A466D">
        <w:rPr>
          <w:rFonts w:hAnsi="ＭＳ 明朝" w:hint="eastAsia"/>
          <w:b/>
          <w:i/>
          <w:sz w:val="22"/>
          <w:szCs w:val="22"/>
          <w:lang w:eastAsia="ja-JP"/>
        </w:rPr>
        <w:t>医療機器の操作上の問題ＮＥＣ</w:t>
      </w:r>
      <w:r w:rsidR="00C23003">
        <w:rPr>
          <w:rFonts w:hAnsi="ＭＳ 明朝" w:hint="eastAsia"/>
          <w:sz w:val="22"/>
          <w:szCs w:val="22"/>
          <w:lang w:eastAsia="ja-JP"/>
        </w:rPr>
        <w:t>」</w:t>
      </w:r>
      <w:r w:rsidR="00FF5250">
        <w:rPr>
          <w:rFonts w:hAnsi="ＭＳ 明朝" w:hint="eastAsia"/>
          <w:sz w:val="22"/>
          <w:szCs w:val="22"/>
          <w:lang w:eastAsia="ja-JP"/>
        </w:rPr>
        <w:t>および</w:t>
      </w:r>
      <w:r w:rsidR="00C23003">
        <w:rPr>
          <w:rFonts w:hAnsi="ＭＳ 明朝" w:hint="eastAsia"/>
          <w:sz w:val="22"/>
          <w:szCs w:val="22"/>
          <w:lang w:eastAsia="ja-JP"/>
        </w:rPr>
        <w:t>「</w:t>
      </w:r>
      <w:r w:rsidR="00C23003" w:rsidRPr="00EF1313">
        <w:rPr>
          <w:b/>
          <w:iCs/>
          <w:sz w:val="22"/>
          <w:szCs w:val="22"/>
          <w:lang w:eastAsia="ja-JP"/>
        </w:rPr>
        <w:t>HLT;</w:t>
      </w:r>
      <w:r w:rsidR="00C23003">
        <w:rPr>
          <w:b/>
          <w:iCs/>
          <w:sz w:val="22"/>
          <w:szCs w:val="22"/>
          <w:lang w:eastAsia="ja-JP"/>
        </w:rPr>
        <w:t xml:space="preserve"> </w:t>
      </w:r>
      <w:r w:rsidR="00C23003" w:rsidRPr="009A466D">
        <w:rPr>
          <w:rFonts w:hAnsi="ＭＳ 明朝" w:hint="eastAsia"/>
          <w:b/>
          <w:i/>
          <w:sz w:val="22"/>
          <w:szCs w:val="22"/>
          <w:lang w:eastAsia="ja-JP"/>
        </w:rPr>
        <w:t>医療機器の物理的および化学的問題</w:t>
      </w:r>
      <w:r w:rsidR="00C23003" w:rsidRPr="009A466D">
        <w:rPr>
          <w:rFonts w:hAnsi="ＭＳ 明朝" w:cs="Arial" w:hint="eastAsia"/>
          <w:sz w:val="22"/>
          <w:szCs w:val="22"/>
          <w:lang w:eastAsia="ja-JP"/>
        </w:rPr>
        <w:t>）</w:t>
      </w:r>
      <w:r w:rsidR="00C23003">
        <w:rPr>
          <w:rFonts w:hAnsi="ＭＳ 明朝" w:cs="Arial" w:hint="eastAsia"/>
          <w:sz w:val="22"/>
          <w:szCs w:val="22"/>
          <w:lang w:eastAsia="ja-JP"/>
        </w:rPr>
        <w:t>」を下位に持つ</w:t>
      </w:r>
      <w:r w:rsidR="00A37BE9" w:rsidRPr="00EF1313">
        <w:rPr>
          <w:rFonts w:hint="eastAsia"/>
          <w:sz w:val="22"/>
          <w:szCs w:val="22"/>
          <w:lang w:eastAsia="ja-JP"/>
        </w:rPr>
        <w:t>「</w:t>
      </w:r>
      <w:r w:rsidR="00A37BE9" w:rsidRPr="00EF1313">
        <w:rPr>
          <w:b/>
          <w:sz w:val="22"/>
          <w:szCs w:val="22"/>
          <w:lang w:eastAsia="ja-JP"/>
        </w:rPr>
        <w:t xml:space="preserve">HLGT; </w:t>
      </w:r>
      <w:r w:rsidR="00A37BE9" w:rsidRPr="00EF1313">
        <w:rPr>
          <w:rFonts w:hint="eastAsia"/>
          <w:b/>
          <w:i/>
          <w:sz w:val="22"/>
          <w:szCs w:val="22"/>
          <w:lang w:eastAsia="ja-JP"/>
        </w:rPr>
        <w:t>医療機器に関する問題</w:t>
      </w:r>
      <w:r w:rsidR="00A37BE9" w:rsidRPr="00EF1313">
        <w:rPr>
          <w:rFonts w:hint="eastAsia"/>
          <w:sz w:val="22"/>
          <w:szCs w:val="22"/>
          <w:lang w:eastAsia="ja-JP"/>
        </w:rPr>
        <w:t>」</w:t>
      </w:r>
      <w:r w:rsidR="00A37BE9">
        <w:rPr>
          <w:rFonts w:hint="eastAsia"/>
          <w:sz w:val="22"/>
          <w:szCs w:val="22"/>
          <w:lang w:eastAsia="ja-JP"/>
        </w:rPr>
        <w:t>は、</w:t>
      </w:r>
      <w:r w:rsidR="00C23003" w:rsidRPr="00EF1313">
        <w:rPr>
          <w:rFonts w:hint="eastAsia"/>
          <w:sz w:val="22"/>
          <w:szCs w:val="22"/>
          <w:lang w:eastAsia="ja-JP"/>
        </w:rPr>
        <w:t>「</w:t>
      </w:r>
      <w:r w:rsidR="00C23003" w:rsidRPr="00EF1313">
        <w:rPr>
          <w:b/>
          <w:sz w:val="22"/>
          <w:szCs w:val="22"/>
          <w:lang w:eastAsia="ja-JP"/>
        </w:rPr>
        <w:t xml:space="preserve">SOC; </w:t>
      </w:r>
      <w:r w:rsidR="00C23003" w:rsidRPr="005B1AA0">
        <w:rPr>
          <w:rFonts w:asciiTheme="minorEastAsia" w:eastAsiaTheme="minorEastAsia" w:hAnsiTheme="minorEastAsia" w:hint="eastAsia"/>
          <w:b/>
          <w:i/>
          <w:lang w:eastAsia="ja-JP"/>
        </w:rPr>
        <w:t>一般・全身障害および投与部位の状態</w:t>
      </w:r>
      <w:r w:rsidR="00C23003" w:rsidRPr="00EF1313">
        <w:rPr>
          <w:rFonts w:hint="eastAsia"/>
          <w:sz w:val="22"/>
          <w:szCs w:val="22"/>
          <w:lang w:eastAsia="ja-JP"/>
        </w:rPr>
        <w:t>」</w:t>
      </w:r>
      <w:r w:rsidR="00C23003">
        <w:rPr>
          <w:rFonts w:hint="eastAsia"/>
          <w:sz w:val="22"/>
          <w:szCs w:val="22"/>
          <w:lang w:eastAsia="ja-JP"/>
        </w:rPr>
        <w:t>から移動された。</w:t>
      </w:r>
    </w:p>
    <w:p w14:paraId="79B7F6CE" w14:textId="77777777" w:rsidR="00D04620" w:rsidRDefault="00D04620" w:rsidP="00E41AA8">
      <w:pPr>
        <w:spacing w:beforeLines="50" w:before="120"/>
        <w:rPr>
          <w:sz w:val="22"/>
          <w:szCs w:val="22"/>
          <w:lang w:eastAsia="ja-JP"/>
        </w:rPr>
      </w:pPr>
      <w:r w:rsidRPr="00EF1313">
        <w:rPr>
          <w:rFonts w:hAnsi="ＭＳ 明朝" w:hint="eastAsia"/>
          <w:iCs/>
          <w:sz w:val="22"/>
          <w:szCs w:val="22"/>
          <w:lang w:eastAsia="ja-JP"/>
        </w:rPr>
        <w:t>「</w:t>
      </w:r>
      <w:r w:rsidRPr="00EF1313">
        <w:rPr>
          <w:b/>
          <w:iCs/>
          <w:sz w:val="22"/>
          <w:szCs w:val="22"/>
          <w:lang w:eastAsia="ja-JP"/>
        </w:rPr>
        <w:t>HLGT;</w:t>
      </w:r>
      <w:r w:rsidRPr="000626FA">
        <w:rPr>
          <w:rFonts w:hAnsi="Comic Sans MS" w:hint="eastAsia"/>
          <w:sz w:val="21"/>
          <w:lang w:eastAsia="ja-JP"/>
        </w:rPr>
        <w:t xml:space="preserve"> </w:t>
      </w:r>
      <w:r w:rsidRPr="00E94B4F">
        <w:rPr>
          <w:rFonts w:hAnsi="ＭＳ 明朝" w:hint="eastAsia"/>
          <w:b/>
          <w:i/>
          <w:iCs/>
          <w:sz w:val="22"/>
          <w:szCs w:val="22"/>
          <w:lang w:eastAsia="ja-JP"/>
        </w:rPr>
        <w:t>製品品質、供給、流通、製造および品質システムの問題</w:t>
      </w:r>
      <w:r>
        <w:rPr>
          <w:rFonts w:hAnsi="ＭＳ 明朝" w:cs="Arial" w:hint="eastAsia"/>
          <w:sz w:val="22"/>
          <w:szCs w:val="22"/>
          <w:lang w:eastAsia="ja-JP"/>
        </w:rPr>
        <w:t>」</w:t>
      </w:r>
      <w:r>
        <w:rPr>
          <w:rFonts w:hint="eastAsia"/>
          <w:sz w:val="22"/>
          <w:szCs w:val="22"/>
          <w:lang w:eastAsia="ja-JP"/>
        </w:rPr>
        <w:t>は、</w:t>
      </w:r>
      <w:r w:rsidRPr="00EF1313">
        <w:rPr>
          <w:rFonts w:hint="eastAsia"/>
          <w:sz w:val="22"/>
          <w:szCs w:val="22"/>
          <w:lang w:eastAsia="ja-JP"/>
        </w:rPr>
        <w:t>「</w:t>
      </w:r>
      <w:r w:rsidRPr="00EF1313">
        <w:rPr>
          <w:b/>
          <w:sz w:val="22"/>
          <w:szCs w:val="22"/>
          <w:lang w:eastAsia="ja-JP"/>
        </w:rPr>
        <w:t xml:space="preserve">SOC; </w:t>
      </w:r>
      <w:r w:rsidRPr="00E94B4F">
        <w:rPr>
          <w:rFonts w:asciiTheme="minorEastAsia" w:eastAsiaTheme="minorEastAsia" w:hAnsiTheme="minorEastAsia" w:hint="eastAsia"/>
          <w:b/>
          <w:i/>
          <w:lang w:eastAsia="ja-JP"/>
        </w:rPr>
        <w:t>一般・全身障害および投与部位の状態</w:t>
      </w:r>
      <w:r w:rsidRPr="00EF1313">
        <w:rPr>
          <w:rFonts w:hint="eastAsia"/>
          <w:sz w:val="22"/>
          <w:szCs w:val="22"/>
          <w:lang w:eastAsia="ja-JP"/>
        </w:rPr>
        <w:t>」</w:t>
      </w:r>
      <w:r>
        <w:rPr>
          <w:rFonts w:hint="eastAsia"/>
          <w:sz w:val="22"/>
          <w:szCs w:val="22"/>
          <w:lang w:eastAsia="ja-JP"/>
        </w:rPr>
        <w:t>から移動された</w:t>
      </w:r>
      <w:r w:rsidR="00DC006A">
        <w:rPr>
          <w:rFonts w:hint="eastAsia"/>
          <w:sz w:val="22"/>
          <w:szCs w:val="22"/>
          <w:lang w:eastAsia="ja-JP"/>
        </w:rPr>
        <w:t>5</w:t>
      </w:r>
      <w:r w:rsidR="00DC006A">
        <w:rPr>
          <w:rFonts w:hint="eastAsia"/>
          <w:sz w:val="22"/>
          <w:szCs w:val="22"/>
          <w:lang w:eastAsia="ja-JP"/>
        </w:rPr>
        <w:t>件の</w:t>
      </w:r>
      <w:r w:rsidR="003A4608">
        <w:rPr>
          <w:rFonts w:hint="eastAsia"/>
          <w:sz w:val="22"/>
          <w:szCs w:val="22"/>
          <w:lang w:eastAsia="ja-JP"/>
        </w:rPr>
        <w:t>製品品質に関する</w:t>
      </w:r>
      <w:r w:rsidR="00DC006A" w:rsidRPr="00EF1313">
        <w:rPr>
          <w:b/>
          <w:iCs/>
          <w:sz w:val="22"/>
          <w:szCs w:val="22"/>
          <w:lang w:eastAsia="ja-JP"/>
        </w:rPr>
        <w:t>HLT</w:t>
      </w:r>
      <w:r w:rsidR="003A4608" w:rsidRPr="005B1AA0">
        <w:rPr>
          <w:rFonts w:hint="eastAsia"/>
          <w:iCs/>
          <w:sz w:val="22"/>
          <w:szCs w:val="22"/>
          <w:lang w:eastAsia="ja-JP"/>
        </w:rPr>
        <w:t>（</w:t>
      </w:r>
      <w:r w:rsidR="003A4608" w:rsidRPr="00EF1313">
        <w:rPr>
          <w:rFonts w:hAnsi="ＭＳ 明朝" w:hint="eastAsia"/>
          <w:iCs/>
          <w:sz w:val="22"/>
          <w:szCs w:val="22"/>
          <w:lang w:eastAsia="ja-JP"/>
        </w:rPr>
        <w:t>「</w:t>
      </w:r>
      <w:r w:rsidR="003A4608" w:rsidRPr="00EF1313">
        <w:rPr>
          <w:b/>
          <w:iCs/>
          <w:sz w:val="22"/>
          <w:szCs w:val="22"/>
          <w:lang w:eastAsia="ja-JP"/>
        </w:rPr>
        <w:t xml:space="preserve">HLT; </w:t>
      </w:r>
      <w:r w:rsidR="003A4608" w:rsidRPr="00F31D6A">
        <w:rPr>
          <w:rFonts w:hAnsi="ＭＳ 明朝" w:hint="eastAsia"/>
          <w:b/>
          <w:i/>
          <w:iCs/>
          <w:sz w:val="22"/>
          <w:szCs w:val="22"/>
          <w:lang w:eastAsia="ja-JP"/>
        </w:rPr>
        <w:t>製品の汚染と滅菌に関する問題</w:t>
      </w:r>
      <w:r w:rsidR="003A4608" w:rsidRPr="00EF1313">
        <w:rPr>
          <w:rFonts w:hAnsi="ＭＳ 明朝" w:cs="Arial" w:hint="eastAsia"/>
          <w:sz w:val="22"/>
          <w:szCs w:val="22"/>
          <w:lang w:eastAsia="ja-JP"/>
        </w:rPr>
        <w:t>」</w:t>
      </w:r>
      <w:r w:rsidR="003A4608" w:rsidRPr="00EF1313">
        <w:rPr>
          <w:rFonts w:hAnsi="ＭＳ 明朝" w:hint="eastAsia"/>
          <w:iCs/>
          <w:sz w:val="22"/>
          <w:szCs w:val="22"/>
          <w:lang w:eastAsia="ja-JP"/>
        </w:rPr>
        <w:t>、「</w:t>
      </w:r>
      <w:r w:rsidR="003A4608" w:rsidRPr="00EF1313">
        <w:rPr>
          <w:b/>
          <w:iCs/>
          <w:sz w:val="22"/>
          <w:szCs w:val="22"/>
          <w:lang w:eastAsia="ja-JP"/>
        </w:rPr>
        <w:t>HLT;</w:t>
      </w:r>
      <w:r w:rsidR="003A4608">
        <w:rPr>
          <w:b/>
          <w:iCs/>
          <w:sz w:val="22"/>
          <w:szCs w:val="22"/>
          <w:lang w:eastAsia="ja-JP"/>
        </w:rPr>
        <w:t xml:space="preserve"> </w:t>
      </w:r>
      <w:r w:rsidR="003A4608" w:rsidRPr="00F31D6A">
        <w:rPr>
          <w:rFonts w:hAnsi="ＭＳ 明朝" w:hint="eastAsia"/>
          <w:b/>
          <w:i/>
          <w:iCs/>
          <w:sz w:val="22"/>
          <w:szCs w:val="22"/>
          <w:lang w:eastAsia="ja-JP"/>
        </w:rPr>
        <w:t>製品表示に関する問題</w:t>
      </w:r>
      <w:r w:rsidR="003A4608" w:rsidRPr="00EF1313">
        <w:rPr>
          <w:rFonts w:hAnsi="ＭＳ 明朝" w:cs="Arial" w:hint="eastAsia"/>
          <w:sz w:val="22"/>
          <w:szCs w:val="22"/>
          <w:lang w:eastAsia="ja-JP"/>
        </w:rPr>
        <w:t>」、「</w:t>
      </w:r>
      <w:r w:rsidR="003A4608" w:rsidRPr="00EF1313">
        <w:rPr>
          <w:b/>
          <w:iCs/>
          <w:sz w:val="22"/>
          <w:szCs w:val="22"/>
          <w:lang w:eastAsia="ja-JP"/>
        </w:rPr>
        <w:t>HLT;</w:t>
      </w:r>
      <w:r w:rsidR="003A4608">
        <w:rPr>
          <w:b/>
          <w:iCs/>
          <w:sz w:val="22"/>
          <w:szCs w:val="22"/>
          <w:lang w:eastAsia="ja-JP"/>
        </w:rPr>
        <w:t xml:space="preserve"> </w:t>
      </w:r>
      <w:r w:rsidR="003A4608" w:rsidRPr="00F31D6A">
        <w:rPr>
          <w:rFonts w:hAnsi="ＭＳ 明朝" w:hint="eastAsia"/>
          <w:b/>
          <w:i/>
          <w:iCs/>
          <w:sz w:val="22"/>
          <w:szCs w:val="22"/>
          <w:lang w:eastAsia="ja-JP"/>
        </w:rPr>
        <w:t>製品包装に関する問題</w:t>
      </w:r>
      <w:r w:rsidR="003A4608" w:rsidRPr="00EF1313">
        <w:rPr>
          <w:rFonts w:hAnsi="ＭＳ 明朝" w:cs="Arial" w:hint="eastAsia"/>
          <w:sz w:val="22"/>
          <w:szCs w:val="22"/>
          <w:lang w:eastAsia="ja-JP"/>
        </w:rPr>
        <w:t>」</w:t>
      </w:r>
      <w:r w:rsidR="003A4608" w:rsidRPr="00EF1313">
        <w:rPr>
          <w:rFonts w:hAnsi="ＭＳ 明朝" w:hint="eastAsia"/>
          <w:iCs/>
          <w:sz w:val="22"/>
          <w:szCs w:val="22"/>
          <w:lang w:eastAsia="ja-JP"/>
        </w:rPr>
        <w:t>、「</w:t>
      </w:r>
      <w:r w:rsidR="003A4608" w:rsidRPr="00EF1313">
        <w:rPr>
          <w:b/>
          <w:iCs/>
          <w:sz w:val="22"/>
          <w:szCs w:val="22"/>
          <w:lang w:eastAsia="ja-JP"/>
        </w:rPr>
        <w:t>HLT;</w:t>
      </w:r>
      <w:r w:rsidR="003A4608">
        <w:rPr>
          <w:b/>
          <w:iCs/>
          <w:sz w:val="22"/>
          <w:szCs w:val="22"/>
          <w:lang w:eastAsia="ja-JP"/>
        </w:rPr>
        <w:t xml:space="preserve"> </w:t>
      </w:r>
      <w:r w:rsidR="003A4608" w:rsidRPr="00F31D6A">
        <w:rPr>
          <w:rFonts w:hAnsi="ＭＳ 明朝" w:hint="eastAsia"/>
          <w:b/>
          <w:i/>
          <w:iCs/>
          <w:sz w:val="22"/>
          <w:szCs w:val="22"/>
          <w:lang w:eastAsia="ja-JP"/>
        </w:rPr>
        <w:t>製品物性に関する問題</w:t>
      </w:r>
      <w:r w:rsidR="003A4608" w:rsidRPr="00EF1313">
        <w:rPr>
          <w:rFonts w:hAnsi="ＭＳ 明朝" w:cs="Arial" w:hint="eastAsia"/>
          <w:sz w:val="22"/>
          <w:szCs w:val="22"/>
          <w:lang w:eastAsia="ja-JP"/>
        </w:rPr>
        <w:t>」</w:t>
      </w:r>
      <w:r w:rsidR="003A4608" w:rsidRPr="00EF1313">
        <w:rPr>
          <w:rFonts w:hAnsi="ＭＳ 明朝" w:hint="eastAsia"/>
          <w:iCs/>
          <w:sz w:val="22"/>
          <w:szCs w:val="22"/>
          <w:lang w:eastAsia="ja-JP"/>
        </w:rPr>
        <w:t>、「</w:t>
      </w:r>
      <w:r w:rsidR="003A4608" w:rsidRPr="00EF1313">
        <w:rPr>
          <w:b/>
          <w:iCs/>
          <w:sz w:val="22"/>
          <w:szCs w:val="22"/>
          <w:lang w:eastAsia="ja-JP"/>
        </w:rPr>
        <w:t>HLT;</w:t>
      </w:r>
      <w:r w:rsidR="003A4608">
        <w:rPr>
          <w:b/>
          <w:iCs/>
          <w:sz w:val="22"/>
          <w:szCs w:val="22"/>
          <w:lang w:eastAsia="ja-JP"/>
        </w:rPr>
        <w:t xml:space="preserve"> </w:t>
      </w:r>
      <w:r w:rsidR="003A4608" w:rsidRPr="00F31D6A">
        <w:rPr>
          <w:rFonts w:hAnsi="ＭＳ 明朝" w:hint="eastAsia"/>
          <w:b/>
          <w:i/>
          <w:iCs/>
          <w:sz w:val="22"/>
          <w:szCs w:val="22"/>
          <w:lang w:eastAsia="ja-JP"/>
        </w:rPr>
        <w:t>製品品質に関する問題ＮＥＣ</w:t>
      </w:r>
      <w:r w:rsidR="003A4608" w:rsidRPr="00EF1313">
        <w:rPr>
          <w:rFonts w:hAnsi="ＭＳ 明朝" w:cs="Arial" w:hint="eastAsia"/>
          <w:sz w:val="22"/>
          <w:szCs w:val="22"/>
          <w:lang w:eastAsia="ja-JP"/>
        </w:rPr>
        <w:t>」</w:t>
      </w:r>
      <w:r w:rsidR="003A4608">
        <w:rPr>
          <w:rFonts w:hAnsi="ＭＳ 明朝" w:cs="Arial" w:hint="eastAsia"/>
          <w:sz w:val="22"/>
          <w:szCs w:val="22"/>
          <w:lang w:eastAsia="ja-JP"/>
        </w:rPr>
        <w:t>）</w:t>
      </w:r>
      <w:r w:rsidR="00DC006A" w:rsidRPr="00E94B4F">
        <w:rPr>
          <w:rFonts w:hint="eastAsia"/>
          <w:sz w:val="22"/>
          <w:szCs w:val="22"/>
          <w:lang w:eastAsia="ja-JP"/>
        </w:rPr>
        <w:t>を</w:t>
      </w:r>
      <w:r w:rsidR="00DC006A">
        <w:rPr>
          <w:rFonts w:hAnsi="ＭＳ 明朝" w:cs="Arial" w:hint="eastAsia"/>
          <w:sz w:val="22"/>
          <w:szCs w:val="22"/>
          <w:lang w:eastAsia="ja-JP"/>
        </w:rPr>
        <w:t>下位に持つ</w:t>
      </w:r>
      <w:r>
        <w:rPr>
          <w:rFonts w:hint="eastAsia"/>
          <w:sz w:val="22"/>
          <w:szCs w:val="22"/>
          <w:lang w:eastAsia="ja-JP"/>
        </w:rPr>
        <w:t>。</w:t>
      </w:r>
    </w:p>
    <w:p w14:paraId="21842AAF" w14:textId="741F1DAB" w:rsidR="0064220A" w:rsidRPr="005B1AA0" w:rsidRDefault="00F55BEE" w:rsidP="00E41AA8">
      <w:pPr>
        <w:spacing w:beforeLines="50" w:before="120"/>
        <w:rPr>
          <w:sz w:val="22"/>
          <w:szCs w:val="22"/>
          <w:lang w:eastAsia="ja-JP"/>
        </w:rPr>
      </w:pPr>
      <w:r>
        <w:rPr>
          <w:rFonts w:hint="eastAsia"/>
          <w:sz w:val="22"/>
          <w:szCs w:val="22"/>
          <w:lang w:eastAsia="ja-JP"/>
        </w:rPr>
        <w:t>さらに</w:t>
      </w:r>
      <w:r w:rsidR="00017155" w:rsidRPr="00EF1313">
        <w:rPr>
          <w:rFonts w:hAnsi="ＭＳ 明朝" w:hint="eastAsia"/>
          <w:iCs/>
          <w:sz w:val="22"/>
          <w:szCs w:val="22"/>
          <w:lang w:eastAsia="ja-JP"/>
        </w:rPr>
        <w:t>「</w:t>
      </w:r>
      <w:r w:rsidR="00017155" w:rsidRPr="00EF1313">
        <w:rPr>
          <w:b/>
          <w:iCs/>
          <w:sz w:val="22"/>
          <w:szCs w:val="22"/>
          <w:lang w:eastAsia="ja-JP"/>
        </w:rPr>
        <w:t>HLGT;</w:t>
      </w:r>
      <w:r w:rsidR="00017155" w:rsidRPr="000626FA">
        <w:rPr>
          <w:rFonts w:hAnsi="Comic Sans MS" w:hint="eastAsia"/>
          <w:sz w:val="21"/>
          <w:lang w:eastAsia="ja-JP"/>
        </w:rPr>
        <w:t xml:space="preserve"> </w:t>
      </w:r>
      <w:r w:rsidR="00017155" w:rsidRPr="00E94B4F">
        <w:rPr>
          <w:rFonts w:hAnsi="ＭＳ 明朝" w:hint="eastAsia"/>
          <w:b/>
          <w:i/>
          <w:iCs/>
          <w:sz w:val="22"/>
          <w:szCs w:val="22"/>
          <w:lang w:eastAsia="ja-JP"/>
        </w:rPr>
        <w:t>製品品質、供給、流通、製造および品質システムの問題</w:t>
      </w:r>
      <w:r w:rsidR="00017155">
        <w:rPr>
          <w:rFonts w:hAnsi="ＭＳ 明朝" w:cs="Arial" w:hint="eastAsia"/>
          <w:sz w:val="22"/>
          <w:szCs w:val="22"/>
          <w:lang w:eastAsia="ja-JP"/>
        </w:rPr>
        <w:t>」</w:t>
      </w:r>
      <w:r>
        <w:rPr>
          <w:rFonts w:hint="eastAsia"/>
          <w:sz w:val="22"/>
          <w:szCs w:val="22"/>
          <w:lang w:eastAsia="ja-JP"/>
        </w:rPr>
        <w:t>は</w:t>
      </w:r>
      <w:r w:rsidR="00232332">
        <w:rPr>
          <w:rFonts w:asciiTheme="minorEastAsia" w:eastAsiaTheme="minorEastAsia" w:hAnsiTheme="minorEastAsia" w:hint="eastAsia"/>
          <w:sz w:val="22"/>
          <w:szCs w:val="22"/>
          <w:lang w:eastAsia="ja-JP"/>
        </w:rPr>
        <w:t>、</w:t>
      </w:r>
      <w:r w:rsidR="00D433B3">
        <w:rPr>
          <w:rFonts w:hint="eastAsia"/>
          <w:sz w:val="22"/>
          <w:szCs w:val="22"/>
          <w:lang w:eastAsia="ja-JP"/>
        </w:rPr>
        <w:t>模造製品、製品品質、供給、流通</w:t>
      </w:r>
      <w:r w:rsidR="006433E4">
        <w:rPr>
          <w:rFonts w:hint="eastAsia"/>
          <w:sz w:val="22"/>
          <w:szCs w:val="22"/>
          <w:lang w:eastAsia="ja-JP"/>
        </w:rPr>
        <w:t>に関する問題をカバーするためにバージョン</w:t>
      </w:r>
      <w:r w:rsidR="006433E4" w:rsidRPr="00551DE2">
        <w:rPr>
          <w:rFonts w:asciiTheme="minorHAnsi" w:eastAsiaTheme="minorEastAsia" w:hAnsiTheme="minorHAnsi"/>
          <w:sz w:val="22"/>
          <w:szCs w:val="22"/>
          <w:lang w:eastAsia="ja-JP"/>
        </w:rPr>
        <w:t>19.0</w:t>
      </w:r>
      <w:r w:rsidR="006433E4" w:rsidRPr="00E94B4F">
        <w:rPr>
          <w:rFonts w:asciiTheme="minorEastAsia" w:eastAsiaTheme="minorEastAsia" w:hAnsiTheme="minorEastAsia" w:hint="eastAsia"/>
          <w:sz w:val="22"/>
          <w:szCs w:val="22"/>
          <w:lang w:eastAsia="ja-JP"/>
        </w:rPr>
        <w:t>で</w:t>
      </w:r>
      <w:r w:rsidR="006433E4">
        <w:rPr>
          <w:rFonts w:asciiTheme="minorEastAsia" w:eastAsiaTheme="minorEastAsia" w:hAnsiTheme="minorEastAsia" w:hint="eastAsia"/>
          <w:sz w:val="22"/>
          <w:szCs w:val="22"/>
          <w:lang w:eastAsia="ja-JP"/>
        </w:rPr>
        <w:t>追加された</w:t>
      </w:r>
      <w:r>
        <w:rPr>
          <w:rFonts w:hint="eastAsia"/>
          <w:sz w:val="22"/>
          <w:szCs w:val="22"/>
          <w:lang w:eastAsia="ja-JP"/>
        </w:rPr>
        <w:t>8</w:t>
      </w:r>
      <w:r>
        <w:rPr>
          <w:rFonts w:hint="eastAsia"/>
          <w:sz w:val="22"/>
          <w:szCs w:val="22"/>
          <w:lang w:eastAsia="ja-JP"/>
        </w:rPr>
        <w:t>件の</w:t>
      </w:r>
      <w:r w:rsidRPr="00EF1313">
        <w:rPr>
          <w:b/>
          <w:iCs/>
          <w:sz w:val="22"/>
          <w:szCs w:val="22"/>
          <w:lang w:eastAsia="ja-JP"/>
        </w:rPr>
        <w:t>HLT</w:t>
      </w:r>
      <w:r w:rsidR="006433E4" w:rsidRPr="00E94B4F">
        <w:rPr>
          <w:rFonts w:hint="eastAsia"/>
          <w:iCs/>
          <w:sz w:val="22"/>
          <w:szCs w:val="22"/>
          <w:lang w:eastAsia="ja-JP"/>
        </w:rPr>
        <w:t>（</w:t>
      </w:r>
      <w:r w:rsidR="00D802EA">
        <w:rPr>
          <w:rFonts w:hAnsi="ＭＳ 明朝" w:hint="eastAsia"/>
          <w:sz w:val="22"/>
          <w:szCs w:val="22"/>
          <w:lang w:eastAsia="ja-JP"/>
        </w:rPr>
        <w:t>「</w:t>
      </w:r>
      <w:r w:rsidR="00D802EA" w:rsidRPr="00EF1313">
        <w:rPr>
          <w:b/>
          <w:iCs/>
          <w:sz w:val="22"/>
          <w:szCs w:val="22"/>
          <w:lang w:eastAsia="ja-JP"/>
        </w:rPr>
        <w:t>HLT;</w:t>
      </w:r>
      <w:r w:rsidR="00A92DF4">
        <w:rPr>
          <w:b/>
          <w:iCs/>
          <w:sz w:val="22"/>
          <w:szCs w:val="22"/>
          <w:lang w:eastAsia="ja-JP"/>
        </w:rPr>
        <w:t xml:space="preserve"> </w:t>
      </w:r>
      <w:r w:rsidR="00D802EA" w:rsidRPr="005B1AA0">
        <w:rPr>
          <w:rFonts w:hAnsi="ＭＳ 明朝" w:hint="eastAsia"/>
          <w:b/>
          <w:i/>
          <w:iCs/>
          <w:sz w:val="22"/>
          <w:szCs w:val="22"/>
          <w:lang w:eastAsia="ja-JP"/>
        </w:rPr>
        <w:t>模造製品、偽造製品および規格外製品</w:t>
      </w:r>
      <w:r w:rsidR="00D802EA" w:rsidRPr="005B1AA0">
        <w:rPr>
          <w:rFonts w:hAnsi="ＭＳ 明朝" w:hint="eastAsia"/>
          <w:sz w:val="22"/>
          <w:szCs w:val="22"/>
          <w:lang w:eastAsia="ja-JP"/>
        </w:rPr>
        <w:t>」</w:t>
      </w:r>
      <w:r w:rsidR="00D802EA">
        <w:rPr>
          <w:rFonts w:hint="eastAsia"/>
          <w:lang w:eastAsia="ja-JP"/>
        </w:rPr>
        <w:t>、</w:t>
      </w:r>
      <w:r w:rsidR="00F07C96">
        <w:rPr>
          <w:rFonts w:hAnsi="ＭＳ 明朝" w:hint="eastAsia"/>
          <w:sz w:val="22"/>
          <w:szCs w:val="22"/>
          <w:lang w:eastAsia="ja-JP"/>
        </w:rPr>
        <w:t>「</w:t>
      </w:r>
      <w:r w:rsidR="00F07C96" w:rsidRPr="00EF1313">
        <w:rPr>
          <w:b/>
          <w:iCs/>
          <w:sz w:val="22"/>
          <w:szCs w:val="22"/>
          <w:lang w:eastAsia="ja-JP"/>
        </w:rPr>
        <w:t>HLT;</w:t>
      </w:r>
      <w:r w:rsidR="00A92DF4">
        <w:rPr>
          <w:b/>
          <w:iCs/>
          <w:sz w:val="22"/>
          <w:szCs w:val="22"/>
          <w:lang w:eastAsia="ja-JP"/>
        </w:rPr>
        <w:t xml:space="preserve"> </w:t>
      </w:r>
      <w:r w:rsidR="00F07C96">
        <w:rPr>
          <w:rFonts w:hAnsi="ＭＳ 明朝" w:hint="eastAsia"/>
          <w:b/>
          <w:i/>
          <w:iCs/>
          <w:sz w:val="22"/>
          <w:szCs w:val="22"/>
          <w:lang w:eastAsia="ja-JP"/>
        </w:rPr>
        <w:t>製造施設および装置の問題</w:t>
      </w:r>
      <w:r w:rsidR="00F07C96">
        <w:rPr>
          <w:rFonts w:hAnsi="ＭＳ 明朝" w:cs="Arial" w:hint="eastAsia"/>
          <w:sz w:val="22"/>
          <w:szCs w:val="22"/>
          <w:lang w:eastAsia="ja-JP"/>
        </w:rPr>
        <w:t>」</w:t>
      </w:r>
      <w:r w:rsidR="00F07C96">
        <w:rPr>
          <w:rFonts w:hint="eastAsia"/>
          <w:lang w:eastAsia="ja-JP"/>
        </w:rPr>
        <w:t>、</w:t>
      </w:r>
      <w:r w:rsidR="00A1427F">
        <w:rPr>
          <w:rFonts w:hAnsi="ＭＳ 明朝" w:hint="eastAsia"/>
          <w:sz w:val="22"/>
          <w:szCs w:val="22"/>
          <w:lang w:eastAsia="ja-JP"/>
        </w:rPr>
        <w:t>「</w:t>
      </w:r>
      <w:r w:rsidR="00A1427F" w:rsidRPr="00EF1313">
        <w:rPr>
          <w:b/>
          <w:iCs/>
          <w:sz w:val="22"/>
          <w:szCs w:val="22"/>
          <w:lang w:eastAsia="ja-JP"/>
        </w:rPr>
        <w:t>HLT;</w:t>
      </w:r>
      <w:r w:rsidR="00A92DF4">
        <w:rPr>
          <w:b/>
          <w:iCs/>
          <w:sz w:val="22"/>
          <w:szCs w:val="22"/>
          <w:lang w:eastAsia="ja-JP"/>
        </w:rPr>
        <w:t xml:space="preserve"> </w:t>
      </w:r>
      <w:r w:rsidR="00A1427F">
        <w:rPr>
          <w:rFonts w:hAnsi="ＭＳ 明朝" w:hint="eastAsia"/>
          <w:b/>
          <w:i/>
          <w:iCs/>
          <w:sz w:val="22"/>
          <w:szCs w:val="22"/>
          <w:lang w:eastAsia="ja-JP"/>
        </w:rPr>
        <w:t>製造に関する</w:t>
      </w:r>
      <w:r w:rsidR="00D81D0E">
        <w:rPr>
          <w:rFonts w:hAnsi="ＭＳ 明朝" w:hint="eastAsia"/>
          <w:b/>
          <w:i/>
          <w:iCs/>
          <w:sz w:val="22"/>
          <w:szCs w:val="22"/>
          <w:lang w:eastAsia="ja-JP"/>
        </w:rPr>
        <w:t>問題</w:t>
      </w:r>
      <w:r w:rsidR="00D81D0E" w:rsidRPr="009A466D">
        <w:rPr>
          <w:rFonts w:hAnsi="ＭＳ 明朝" w:hint="eastAsia"/>
          <w:b/>
          <w:i/>
          <w:sz w:val="22"/>
          <w:szCs w:val="22"/>
          <w:lang w:eastAsia="ja-JP"/>
        </w:rPr>
        <w:t>ＮＥＣ</w:t>
      </w:r>
      <w:r w:rsidR="00D81D0E" w:rsidRPr="00EF1313">
        <w:rPr>
          <w:rFonts w:hAnsi="ＭＳ 明朝" w:cs="Arial" w:hint="eastAsia"/>
          <w:sz w:val="22"/>
          <w:szCs w:val="22"/>
          <w:lang w:eastAsia="ja-JP"/>
        </w:rPr>
        <w:t>」</w:t>
      </w:r>
      <w:r w:rsidR="00D81D0E" w:rsidRPr="00EF1313">
        <w:rPr>
          <w:rFonts w:hAnsi="ＭＳ 明朝" w:hint="eastAsia"/>
          <w:iCs/>
          <w:sz w:val="22"/>
          <w:szCs w:val="22"/>
          <w:lang w:eastAsia="ja-JP"/>
        </w:rPr>
        <w:t>、</w:t>
      </w:r>
      <w:r w:rsidR="0082145A">
        <w:rPr>
          <w:rFonts w:hAnsi="ＭＳ 明朝" w:hint="eastAsia"/>
          <w:sz w:val="22"/>
          <w:szCs w:val="22"/>
          <w:lang w:eastAsia="ja-JP"/>
        </w:rPr>
        <w:t>「</w:t>
      </w:r>
      <w:r w:rsidR="0082145A" w:rsidRPr="00EF1313">
        <w:rPr>
          <w:b/>
          <w:iCs/>
          <w:sz w:val="22"/>
          <w:szCs w:val="22"/>
          <w:lang w:eastAsia="ja-JP"/>
        </w:rPr>
        <w:t>HLT;</w:t>
      </w:r>
      <w:r w:rsidR="00A92DF4">
        <w:rPr>
          <w:b/>
          <w:iCs/>
          <w:sz w:val="22"/>
          <w:szCs w:val="22"/>
          <w:lang w:eastAsia="ja-JP"/>
        </w:rPr>
        <w:t xml:space="preserve"> </w:t>
      </w:r>
      <w:r w:rsidR="0082145A">
        <w:rPr>
          <w:rFonts w:hAnsi="ＭＳ 明朝" w:hint="eastAsia"/>
          <w:b/>
          <w:i/>
          <w:iCs/>
          <w:sz w:val="22"/>
          <w:szCs w:val="22"/>
          <w:lang w:eastAsia="ja-JP"/>
        </w:rPr>
        <w:t>製造試験室管理の問題</w:t>
      </w:r>
      <w:r w:rsidR="0082145A" w:rsidRPr="00EF1313">
        <w:rPr>
          <w:rFonts w:hAnsi="ＭＳ 明朝" w:cs="Arial" w:hint="eastAsia"/>
          <w:sz w:val="22"/>
          <w:szCs w:val="22"/>
          <w:lang w:eastAsia="ja-JP"/>
        </w:rPr>
        <w:t>」</w:t>
      </w:r>
      <w:r w:rsidR="0082145A" w:rsidRPr="00EF1313">
        <w:rPr>
          <w:rFonts w:hAnsi="ＭＳ 明朝" w:hint="eastAsia"/>
          <w:iCs/>
          <w:sz w:val="22"/>
          <w:szCs w:val="22"/>
          <w:lang w:eastAsia="ja-JP"/>
        </w:rPr>
        <w:t>、</w:t>
      </w:r>
      <w:r w:rsidR="0052282E">
        <w:rPr>
          <w:rFonts w:hAnsi="ＭＳ 明朝" w:hint="eastAsia"/>
          <w:sz w:val="22"/>
          <w:szCs w:val="22"/>
          <w:lang w:eastAsia="ja-JP"/>
        </w:rPr>
        <w:t>「</w:t>
      </w:r>
      <w:r w:rsidR="0052282E" w:rsidRPr="00EF1313">
        <w:rPr>
          <w:b/>
          <w:iCs/>
          <w:sz w:val="22"/>
          <w:szCs w:val="22"/>
          <w:lang w:eastAsia="ja-JP"/>
        </w:rPr>
        <w:t>HLT;</w:t>
      </w:r>
      <w:r w:rsidR="00A92DF4">
        <w:rPr>
          <w:b/>
          <w:iCs/>
          <w:sz w:val="22"/>
          <w:szCs w:val="22"/>
          <w:lang w:eastAsia="ja-JP"/>
        </w:rPr>
        <w:t xml:space="preserve"> </w:t>
      </w:r>
      <w:r w:rsidR="0052282E">
        <w:rPr>
          <w:rFonts w:hAnsi="ＭＳ 明朝" w:hint="eastAsia"/>
          <w:b/>
          <w:i/>
          <w:iCs/>
          <w:sz w:val="22"/>
          <w:szCs w:val="22"/>
          <w:lang w:eastAsia="ja-JP"/>
        </w:rPr>
        <w:t>製造原材料等の問題</w:t>
      </w:r>
      <w:r w:rsidR="00AB36C3">
        <w:rPr>
          <w:rFonts w:hAnsi="ＭＳ 明朝" w:cs="Arial" w:hint="eastAsia"/>
          <w:sz w:val="22"/>
          <w:szCs w:val="22"/>
          <w:lang w:eastAsia="ja-JP"/>
        </w:rPr>
        <w:t>」</w:t>
      </w:r>
      <w:r w:rsidR="00AB36C3">
        <w:rPr>
          <w:rFonts w:hint="eastAsia"/>
          <w:lang w:eastAsia="ja-JP"/>
        </w:rPr>
        <w:t>、</w:t>
      </w:r>
      <w:r w:rsidR="00DC03C3">
        <w:rPr>
          <w:rFonts w:hAnsi="ＭＳ 明朝" w:hint="eastAsia"/>
          <w:sz w:val="22"/>
          <w:szCs w:val="22"/>
          <w:lang w:eastAsia="ja-JP"/>
        </w:rPr>
        <w:t>「</w:t>
      </w:r>
      <w:r w:rsidR="00DC03C3" w:rsidRPr="00EF1313">
        <w:rPr>
          <w:b/>
          <w:iCs/>
          <w:sz w:val="22"/>
          <w:szCs w:val="22"/>
          <w:lang w:eastAsia="ja-JP"/>
        </w:rPr>
        <w:t>HLT;</w:t>
      </w:r>
      <w:r w:rsidR="00DC03C3" w:rsidRPr="00DC03C3">
        <w:rPr>
          <w:rFonts w:hAnsi="ＭＳ 明朝" w:hint="eastAsia"/>
          <w:b/>
          <w:i/>
          <w:iCs/>
          <w:sz w:val="22"/>
          <w:szCs w:val="22"/>
          <w:lang w:eastAsia="ja-JP"/>
        </w:rPr>
        <w:t xml:space="preserve"> </w:t>
      </w:r>
      <w:r w:rsidR="00DC03C3">
        <w:rPr>
          <w:rFonts w:hAnsi="ＭＳ 明朝" w:hint="eastAsia"/>
          <w:b/>
          <w:i/>
          <w:iCs/>
          <w:sz w:val="22"/>
          <w:szCs w:val="22"/>
          <w:lang w:eastAsia="ja-JP"/>
        </w:rPr>
        <w:t>生産製造の問題</w:t>
      </w:r>
      <w:r w:rsidR="00DC03C3">
        <w:rPr>
          <w:rFonts w:hAnsi="ＭＳ 明朝" w:cs="Arial" w:hint="eastAsia"/>
          <w:sz w:val="22"/>
          <w:szCs w:val="22"/>
          <w:lang w:eastAsia="ja-JP"/>
        </w:rPr>
        <w:t>」</w:t>
      </w:r>
      <w:r w:rsidR="00DC03C3">
        <w:rPr>
          <w:rFonts w:hint="eastAsia"/>
          <w:lang w:eastAsia="ja-JP"/>
        </w:rPr>
        <w:t>、</w:t>
      </w:r>
      <w:r w:rsidR="00FF5250">
        <w:rPr>
          <w:rFonts w:hAnsi="ＭＳ 明朝" w:hint="eastAsia"/>
          <w:sz w:val="22"/>
          <w:szCs w:val="22"/>
          <w:lang w:eastAsia="ja-JP"/>
        </w:rPr>
        <w:t>「</w:t>
      </w:r>
      <w:r w:rsidR="00FF5250" w:rsidRPr="00EF1313">
        <w:rPr>
          <w:b/>
          <w:iCs/>
          <w:sz w:val="22"/>
          <w:szCs w:val="22"/>
          <w:lang w:eastAsia="ja-JP"/>
        </w:rPr>
        <w:t>HLT;</w:t>
      </w:r>
      <w:r w:rsidR="00FF5250" w:rsidRPr="00DC03C3">
        <w:rPr>
          <w:rFonts w:hAnsi="ＭＳ 明朝" w:hint="eastAsia"/>
          <w:b/>
          <w:i/>
          <w:iCs/>
          <w:sz w:val="22"/>
          <w:szCs w:val="22"/>
          <w:lang w:eastAsia="ja-JP"/>
        </w:rPr>
        <w:t xml:space="preserve"> </w:t>
      </w:r>
      <w:bookmarkStart w:id="352" w:name="OLE_LINK7"/>
      <w:r w:rsidR="00FF5250">
        <w:rPr>
          <w:rFonts w:hAnsi="ＭＳ 明朝" w:hint="eastAsia"/>
          <w:b/>
          <w:i/>
          <w:iCs/>
          <w:sz w:val="22"/>
          <w:szCs w:val="22"/>
          <w:lang w:eastAsia="ja-JP"/>
        </w:rPr>
        <w:t>製品流通および保管の問題</w:t>
      </w:r>
      <w:bookmarkEnd w:id="352"/>
      <w:r w:rsidR="00FF5250">
        <w:rPr>
          <w:rFonts w:hAnsi="ＭＳ 明朝" w:cs="Arial" w:hint="eastAsia"/>
          <w:sz w:val="22"/>
          <w:szCs w:val="22"/>
          <w:lang w:eastAsia="ja-JP"/>
        </w:rPr>
        <w:t>」</w:t>
      </w:r>
      <w:r w:rsidR="00FF5250">
        <w:rPr>
          <w:rFonts w:hint="eastAsia"/>
          <w:lang w:eastAsia="ja-JP"/>
        </w:rPr>
        <w:t>および</w:t>
      </w:r>
      <w:r w:rsidR="006433E4">
        <w:rPr>
          <w:lang w:eastAsia="ja-JP"/>
        </w:rPr>
        <w:t xml:space="preserve"> </w:t>
      </w:r>
      <w:r w:rsidR="00FF5250">
        <w:rPr>
          <w:rFonts w:hAnsi="ＭＳ 明朝" w:hint="eastAsia"/>
          <w:sz w:val="22"/>
          <w:szCs w:val="22"/>
          <w:lang w:eastAsia="ja-JP"/>
        </w:rPr>
        <w:t>「</w:t>
      </w:r>
      <w:r w:rsidR="00FF5250" w:rsidRPr="00EF1313">
        <w:rPr>
          <w:b/>
          <w:iCs/>
          <w:sz w:val="22"/>
          <w:szCs w:val="22"/>
          <w:lang w:eastAsia="ja-JP"/>
        </w:rPr>
        <w:t>HLT;</w:t>
      </w:r>
      <w:r w:rsidR="00FF5250" w:rsidRPr="00FF5250">
        <w:rPr>
          <w:rFonts w:hAnsi="ＭＳ 明朝" w:hint="eastAsia"/>
          <w:b/>
          <w:i/>
          <w:iCs/>
          <w:sz w:val="22"/>
          <w:szCs w:val="22"/>
          <w:lang w:eastAsia="ja-JP"/>
        </w:rPr>
        <w:t xml:space="preserve"> </w:t>
      </w:r>
      <w:r w:rsidR="00FF5250">
        <w:rPr>
          <w:rFonts w:hAnsi="ＭＳ 明朝" w:hint="eastAsia"/>
          <w:b/>
          <w:i/>
          <w:iCs/>
          <w:sz w:val="22"/>
          <w:szCs w:val="22"/>
          <w:lang w:eastAsia="ja-JP"/>
        </w:rPr>
        <w:t>製品供給および供給力の問題</w:t>
      </w:r>
      <w:r w:rsidR="00FF5250">
        <w:rPr>
          <w:rFonts w:hAnsi="ＭＳ 明朝" w:cs="Arial" w:hint="eastAsia"/>
          <w:sz w:val="22"/>
          <w:szCs w:val="22"/>
          <w:lang w:eastAsia="ja-JP"/>
        </w:rPr>
        <w:t>」</w:t>
      </w:r>
      <w:r w:rsidR="006433E4" w:rsidRPr="00E94B4F">
        <w:rPr>
          <w:rFonts w:hint="eastAsia"/>
          <w:sz w:val="22"/>
          <w:szCs w:val="22"/>
          <w:lang w:eastAsia="ja-JP"/>
        </w:rPr>
        <w:t>を</w:t>
      </w:r>
      <w:r w:rsidR="006433E4">
        <w:rPr>
          <w:rFonts w:hAnsi="ＭＳ 明朝" w:cs="Arial" w:hint="eastAsia"/>
          <w:sz w:val="22"/>
          <w:szCs w:val="22"/>
          <w:lang w:eastAsia="ja-JP"/>
        </w:rPr>
        <w:t>下位に持つ</w:t>
      </w:r>
      <w:r w:rsidR="006433E4">
        <w:rPr>
          <w:rFonts w:hint="eastAsia"/>
          <w:sz w:val="22"/>
          <w:szCs w:val="22"/>
          <w:lang w:eastAsia="ja-JP"/>
        </w:rPr>
        <w:t>。</w:t>
      </w:r>
    </w:p>
    <w:p w14:paraId="66664587" w14:textId="77777777" w:rsidR="007B30D9" w:rsidRPr="004400A8" w:rsidRDefault="00AC5BD9" w:rsidP="00E41AA8">
      <w:pPr>
        <w:spacing w:beforeLines="100" w:before="240"/>
        <w:rPr>
          <w:rFonts w:ascii="ＭＳ Ｐゴシック" w:eastAsia="ＭＳ Ｐゴシック" w:hAnsi="ＭＳ Ｐゴシック"/>
          <w:b/>
          <w:sz w:val="22"/>
          <w:szCs w:val="22"/>
          <w:lang w:eastAsia="ja-JP"/>
        </w:rPr>
      </w:pPr>
      <w:r>
        <w:rPr>
          <w:rFonts w:ascii="ＭＳ Ｐゴシック" w:eastAsia="ＭＳ Ｐゴシック" w:hAnsi="ＭＳ Ｐゴシック" w:hint="eastAsia"/>
          <w:b/>
          <w:sz w:val="22"/>
          <w:szCs w:val="22"/>
          <w:lang w:eastAsia="ja-JP"/>
        </w:rPr>
        <w:t>6.19</w:t>
      </w:r>
      <w:r w:rsidR="001C61B2" w:rsidRPr="0000152A">
        <w:rPr>
          <w:rFonts w:ascii="ＭＳ Ｐゴシック" w:eastAsia="ＭＳ Ｐゴシック" w:hAnsi="ＭＳ Ｐゴシック" w:hint="eastAsia"/>
          <w:b/>
          <w:sz w:val="22"/>
          <w:szCs w:val="22"/>
          <w:lang w:eastAsia="ja-JP"/>
        </w:rPr>
        <w:t>.2</w:t>
      </w:r>
      <w:r w:rsidR="001C61B2" w:rsidRPr="0000152A">
        <w:rPr>
          <w:rFonts w:ascii="ＭＳ Ｐゴシック" w:eastAsia="ＭＳ Ｐゴシック" w:hAnsi="ＭＳ Ｐゴシック" w:hint="eastAsia"/>
          <w:b/>
          <w:sz w:val="22"/>
          <w:szCs w:val="22"/>
          <w:lang w:eastAsia="ja-JP"/>
        </w:rPr>
        <w:tab/>
        <w:t>取り決め事項および例外</w:t>
      </w:r>
    </w:p>
    <w:p w14:paraId="7C863098" w14:textId="53D33074" w:rsidR="000A3125" w:rsidRPr="004400A8" w:rsidRDefault="00277F04" w:rsidP="00E41AA8">
      <w:pPr>
        <w:spacing w:beforeLines="50" w:before="120"/>
        <w:rPr>
          <w:rFonts w:asciiTheme="minorHAnsi" w:eastAsiaTheme="minorEastAsia" w:hAnsiTheme="minorHAnsi" w:cs="Arial"/>
          <w:sz w:val="22"/>
          <w:szCs w:val="22"/>
          <w:lang w:eastAsia="ja-JP"/>
        </w:rPr>
      </w:pPr>
      <w:r w:rsidRPr="005B1AA0">
        <w:rPr>
          <w:rFonts w:asciiTheme="minorHAnsi" w:eastAsiaTheme="minorEastAsia" w:hAnsiTheme="minorHAnsi"/>
          <w:sz w:val="22"/>
          <w:szCs w:val="22"/>
          <w:lang w:eastAsia="ja-JP"/>
        </w:rPr>
        <w:t>本</w:t>
      </w:r>
      <w:r w:rsidRPr="005B1AA0">
        <w:rPr>
          <w:rFonts w:asciiTheme="minorHAnsi" w:eastAsiaTheme="minorEastAsia" w:hAnsiTheme="minorHAnsi"/>
          <w:sz w:val="22"/>
          <w:szCs w:val="22"/>
          <w:lang w:eastAsia="ja-JP"/>
        </w:rPr>
        <w:t>SOC</w:t>
      </w:r>
      <w:r w:rsidRPr="005B1AA0">
        <w:rPr>
          <w:rFonts w:asciiTheme="minorHAnsi" w:eastAsiaTheme="minorEastAsia" w:hAnsiTheme="minorHAnsi"/>
          <w:sz w:val="22"/>
          <w:szCs w:val="22"/>
          <w:lang w:eastAsia="ja-JP"/>
        </w:rPr>
        <w:t>は</w:t>
      </w:r>
      <w:r w:rsidR="006E409E" w:rsidRPr="005B1AA0">
        <w:rPr>
          <w:rFonts w:asciiTheme="minorHAnsi" w:eastAsiaTheme="minorEastAsia" w:hAnsiTheme="minorHAnsi"/>
          <w:sz w:val="22"/>
          <w:szCs w:val="22"/>
          <w:lang w:eastAsia="ja-JP"/>
        </w:rPr>
        <w:t>、臨床や患者に関連する概念よりも製品に関する問題に焦点を合わせており、そのために用語の大部分は</w:t>
      </w:r>
      <w:r w:rsidR="00D82C08">
        <w:rPr>
          <w:rFonts w:asciiTheme="minorHAnsi" w:eastAsiaTheme="minorEastAsia" w:hAnsiTheme="minorHAnsi" w:hint="eastAsia"/>
          <w:sz w:val="22"/>
          <w:szCs w:val="22"/>
          <w:lang w:eastAsia="ja-JP"/>
        </w:rPr>
        <w:t>単</w:t>
      </w:r>
      <w:r w:rsidR="006E409E" w:rsidRPr="005B1AA0">
        <w:rPr>
          <w:rFonts w:asciiTheme="minorHAnsi" w:eastAsiaTheme="minorEastAsia" w:hAnsiTheme="minorHAnsi"/>
          <w:sz w:val="22"/>
          <w:szCs w:val="22"/>
          <w:lang w:eastAsia="ja-JP"/>
        </w:rPr>
        <w:t>軸であって</w:t>
      </w:r>
      <w:r w:rsidR="000B7AEA" w:rsidRPr="005B1AA0">
        <w:rPr>
          <w:rFonts w:asciiTheme="minorHAnsi" w:eastAsiaTheme="minorEastAsia" w:hAnsiTheme="minorHAnsi"/>
          <w:sz w:val="22"/>
          <w:szCs w:val="22"/>
          <w:lang w:eastAsia="ja-JP"/>
        </w:rPr>
        <w:t>、患者の</w:t>
      </w:r>
      <w:r w:rsidR="00C03EA8" w:rsidRPr="004400A8">
        <w:rPr>
          <w:rFonts w:asciiTheme="minorHAnsi" w:eastAsiaTheme="minorEastAsia" w:hAnsiTheme="minorHAnsi"/>
          <w:sz w:val="22"/>
          <w:szCs w:val="22"/>
          <w:lang w:eastAsia="ja-JP"/>
        </w:rPr>
        <w:t>“</w:t>
      </w:r>
      <w:r w:rsidR="006E409E" w:rsidRPr="005B1AA0">
        <w:rPr>
          <w:rFonts w:asciiTheme="minorHAnsi" w:eastAsiaTheme="minorEastAsia" w:hAnsiTheme="minorHAnsi"/>
          <w:sz w:val="22"/>
          <w:szCs w:val="22"/>
          <w:lang w:eastAsia="ja-JP"/>
        </w:rPr>
        <w:t>疾患</w:t>
      </w:r>
      <w:r w:rsidR="00C03EA8" w:rsidRPr="004400A8">
        <w:rPr>
          <w:rFonts w:asciiTheme="minorHAnsi" w:eastAsiaTheme="minorEastAsia" w:hAnsiTheme="minorHAnsi"/>
          <w:sz w:val="22"/>
          <w:szCs w:val="22"/>
          <w:lang w:eastAsia="ja-JP"/>
        </w:rPr>
        <w:t>”</w:t>
      </w:r>
      <w:r w:rsidR="000B7AEA" w:rsidRPr="005B1AA0">
        <w:rPr>
          <w:rFonts w:asciiTheme="minorHAnsi" w:eastAsiaTheme="minorEastAsia" w:hAnsiTheme="minorHAnsi"/>
          <w:sz w:val="22"/>
          <w:szCs w:val="22"/>
          <w:lang w:eastAsia="ja-JP"/>
        </w:rPr>
        <w:t>に関する他の</w:t>
      </w:r>
      <w:r w:rsidR="000B7AEA" w:rsidRPr="005B1AA0">
        <w:rPr>
          <w:rFonts w:asciiTheme="minorHAnsi" w:eastAsiaTheme="minorEastAsia" w:hAnsiTheme="minorHAnsi"/>
          <w:sz w:val="22"/>
          <w:szCs w:val="22"/>
          <w:lang w:eastAsia="ja-JP"/>
        </w:rPr>
        <w:t>SOC</w:t>
      </w:r>
      <w:r w:rsidR="000B7AEA" w:rsidRPr="005B1AA0">
        <w:rPr>
          <w:rFonts w:asciiTheme="minorHAnsi" w:eastAsiaTheme="minorEastAsia" w:hAnsiTheme="minorHAnsi"/>
          <w:sz w:val="22"/>
          <w:szCs w:val="22"/>
          <w:lang w:eastAsia="ja-JP"/>
        </w:rPr>
        <w:t>とリンクする</w:t>
      </w:r>
      <w:r w:rsidR="00486548" w:rsidRPr="005B1AA0">
        <w:rPr>
          <w:rFonts w:asciiTheme="minorHAnsi" w:eastAsiaTheme="minorEastAsia" w:hAnsiTheme="minorHAnsi"/>
          <w:sz w:val="22"/>
          <w:szCs w:val="22"/>
          <w:lang w:eastAsia="ja-JP"/>
        </w:rPr>
        <w:t>複数軸</w:t>
      </w:r>
      <w:r w:rsidR="00486548" w:rsidRPr="004400A8">
        <w:rPr>
          <w:rFonts w:asciiTheme="minorHAnsi" w:eastAsiaTheme="minorEastAsia" w:hAnsiTheme="minorHAnsi"/>
          <w:sz w:val="22"/>
          <w:szCs w:val="22"/>
          <w:lang w:eastAsia="ja-JP"/>
        </w:rPr>
        <w:t xml:space="preserve"> </w:t>
      </w:r>
      <w:r w:rsidR="000B7AEA" w:rsidRPr="005B1AA0">
        <w:rPr>
          <w:rFonts w:asciiTheme="minorHAnsi" w:eastAsiaTheme="minorEastAsia" w:hAnsiTheme="minorHAnsi"/>
          <w:sz w:val="22"/>
          <w:szCs w:val="22"/>
          <w:lang w:eastAsia="ja-JP"/>
        </w:rPr>
        <w:t>の必要性がない。</w:t>
      </w:r>
      <w:r w:rsidR="00486548" w:rsidRPr="005B1AA0">
        <w:rPr>
          <w:rFonts w:asciiTheme="minorHAnsi" w:eastAsiaTheme="minorEastAsia" w:hAnsiTheme="minorHAnsi"/>
          <w:sz w:val="22"/>
          <w:szCs w:val="22"/>
          <w:lang w:eastAsia="ja-JP"/>
        </w:rPr>
        <w:t>しかしながら、患者に関する問題</w:t>
      </w:r>
      <w:r w:rsidR="006C14B8" w:rsidRPr="004400A8">
        <w:rPr>
          <w:rFonts w:asciiTheme="minorHAnsi" w:eastAsiaTheme="minorEastAsia" w:hAnsiTheme="minorHAnsi"/>
          <w:sz w:val="22"/>
          <w:szCs w:val="22"/>
          <w:lang w:eastAsia="ja-JP"/>
        </w:rPr>
        <w:t>を</w:t>
      </w:r>
      <w:r w:rsidR="00486548" w:rsidRPr="005B1AA0">
        <w:rPr>
          <w:rFonts w:asciiTheme="minorHAnsi" w:eastAsiaTheme="minorEastAsia" w:hAnsiTheme="minorHAnsi"/>
          <w:sz w:val="22"/>
          <w:szCs w:val="22"/>
          <w:lang w:eastAsia="ja-JP"/>
        </w:rPr>
        <w:t>意味する製品用語</w:t>
      </w:r>
      <w:r w:rsidR="006D0632" w:rsidRPr="005B1AA0">
        <w:rPr>
          <w:rFonts w:asciiTheme="minorHAnsi" w:eastAsiaTheme="minorEastAsia" w:hAnsiTheme="minorHAnsi"/>
          <w:sz w:val="22"/>
          <w:szCs w:val="22"/>
          <w:lang w:eastAsia="ja-JP"/>
        </w:rPr>
        <w:t>(</w:t>
      </w:r>
      <w:r w:rsidR="006D0632" w:rsidRPr="005B1AA0">
        <w:rPr>
          <w:rFonts w:asciiTheme="minorHAnsi" w:eastAsiaTheme="minorEastAsia" w:hAnsiTheme="minorHAnsi"/>
          <w:bCs/>
          <w:sz w:val="22"/>
          <w:szCs w:val="22"/>
          <w:lang w:eastAsia="ja-JP"/>
        </w:rPr>
        <w:t>product terms)</w:t>
      </w:r>
      <w:r w:rsidR="00CC656E" w:rsidRPr="005B1AA0">
        <w:rPr>
          <w:rFonts w:asciiTheme="minorHAnsi" w:eastAsiaTheme="minorEastAsia" w:hAnsiTheme="minorHAnsi"/>
          <w:sz w:val="22"/>
          <w:szCs w:val="22"/>
          <w:lang w:eastAsia="ja-JP"/>
        </w:rPr>
        <w:t>については</w:t>
      </w:r>
      <w:r w:rsidR="00486548" w:rsidRPr="005B1AA0">
        <w:rPr>
          <w:rFonts w:asciiTheme="minorHAnsi" w:eastAsiaTheme="minorEastAsia" w:hAnsiTheme="minorHAnsi"/>
          <w:sz w:val="22"/>
          <w:szCs w:val="22"/>
          <w:lang w:eastAsia="ja-JP"/>
        </w:rPr>
        <w:t>患者の安全性に</w:t>
      </w:r>
      <w:r w:rsidR="006C14B8" w:rsidRPr="004400A8">
        <w:rPr>
          <w:rFonts w:asciiTheme="minorHAnsi" w:eastAsiaTheme="minorEastAsia" w:hAnsiTheme="minorHAnsi"/>
          <w:sz w:val="22"/>
          <w:szCs w:val="22"/>
          <w:lang w:eastAsia="ja-JP"/>
        </w:rPr>
        <w:t>も</w:t>
      </w:r>
      <w:r w:rsidR="00486548" w:rsidRPr="005B1AA0">
        <w:rPr>
          <w:rFonts w:asciiTheme="minorHAnsi" w:eastAsiaTheme="minorEastAsia" w:hAnsiTheme="minorHAnsi"/>
          <w:sz w:val="22"/>
          <w:szCs w:val="22"/>
          <w:lang w:eastAsia="ja-JP"/>
        </w:rPr>
        <w:t>リンクする複数軸</w:t>
      </w:r>
      <w:r w:rsidR="00CC656E" w:rsidRPr="004400A8">
        <w:rPr>
          <w:rFonts w:asciiTheme="minorHAnsi" w:eastAsiaTheme="minorEastAsia" w:hAnsiTheme="minorHAnsi"/>
          <w:sz w:val="22"/>
          <w:szCs w:val="22"/>
          <w:lang w:eastAsia="ja-JP"/>
        </w:rPr>
        <w:t>が保たれて</w:t>
      </w:r>
      <w:r w:rsidR="00486548" w:rsidRPr="005B1AA0">
        <w:rPr>
          <w:rFonts w:asciiTheme="minorHAnsi" w:eastAsiaTheme="minorEastAsia" w:hAnsiTheme="minorHAnsi"/>
          <w:sz w:val="22"/>
          <w:szCs w:val="22"/>
          <w:lang w:eastAsia="ja-JP"/>
        </w:rPr>
        <w:t>いる。</w:t>
      </w:r>
      <w:r w:rsidR="006644EA" w:rsidRPr="005B1AA0">
        <w:rPr>
          <w:rFonts w:asciiTheme="minorHAnsi" w:eastAsiaTheme="minorEastAsia" w:hAnsiTheme="minorHAnsi"/>
          <w:sz w:val="22"/>
          <w:szCs w:val="22"/>
          <w:lang w:eastAsia="ja-JP"/>
        </w:rPr>
        <w:t>例えば</w:t>
      </w:r>
      <w:r w:rsidR="006644EA" w:rsidRPr="004400A8">
        <w:rPr>
          <w:rFonts w:asciiTheme="minorHAnsi" w:eastAsiaTheme="minorEastAsia" w:hAnsiTheme="minorHAnsi"/>
          <w:sz w:val="22"/>
          <w:szCs w:val="22"/>
          <w:lang w:eastAsia="ja-JP"/>
        </w:rPr>
        <w:t>「</w:t>
      </w:r>
      <w:r w:rsidR="006644EA" w:rsidRPr="004400A8">
        <w:rPr>
          <w:rFonts w:asciiTheme="minorHAnsi" w:eastAsiaTheme="minorEastAsia" w:hAnsiTheme="minorHAnsi"/>
          <w:b/>
          <w:iCs/>
          <w:sz w:val="22"/>
          <w:szCs w:val="22"/>
          <w:lang w:eastAsia="ja-JP"/>
        </w:rPr>
        <w:t>PT;</w:t>
      </w:r>
      <w:r w:rsidR="00A92DF4">
        <w:rPr>
          <w:rFonts w:asciiTheme="minorHAnsi" w:eastAsiaTheme="minorEastAsia" w:hAnsiTheme="minorHAnsi"/>
          <w:b/>
          <w:iCs/>
          <w:sz w:val="22"/>
          <w:szCs w:val="22"/>
          <w:lang w:eastAsia="ja-JP"/>
        </w:rPr>
        <w:t xml:space="preserve"> </w:t>
      </w:r>
      <w:r w:rsidR="006644EA" w:rsidRPr="00A92DF4">
        <w:rPr>
          <w:rFonts w:asciiTheme="minorHAnsi" w:eastAsiaTheme="minorEastAsia" w:hAnsiTheme="minorHAnsi"/>
          <w:b/>
          <w:i/>
          <w:iCs/>
          <w:sz w:val="22"/>
          <w:szCs w:val="22"/>
          <w:lang w:eastAsia="ja-JP"/>
        </w:rPr>
        <w:t>製品を介する感染因子の伝播</w:t>
      </w:r>
      <w:r w:rsidR="006644EA" w:rsidRPr="004400A8">
        <w:rPr>
          <w:rFonts w:asciiTheme="minorHAnsi" w:eastAsiaTheme="minorEastAsia" w:hAnsiTheme="minorHAnsi" w:cs="Arial"/>
          <w:sz w:val="22"/>
          <w:szCs w:val="22"/>
          <w:lang w:eastAsia="ja-JP"/>
        </w:rPr>
        <w:t>」</w:t>
      </w:r>
      <w:r w:rsidR="006644EA" w:rsidRPr="005B1AA0">
        <w:rPr>
          <w:rFonts w:asciiTheme="minorHAnsi" w:eastAsiaTheme="minorEastAsia" w:hAnsiTheme="minorHAnsi"/>
          <w:sz w:val="22"/>
          <w:szCs w:val="22"/>
          <w:lang w:eastAsia="ja-JP"/>
        </w:rPr>
        <w:t>のプライマリ</w:t>
      </w:r>
      <w:r w:rsidR="00251013" w:rsidRPr="004400A8">
        <w:rPr>
          <w:rFonts w:asciiTheme="minorHAnsi" w:eastAsiaTheme="minorEastAsia" w:hAnsiTheme="minorHAnsi"/>
          <w:sz w:val="22"/>
          <w:szCs w:val="22"/>
          <w:lang w:eastAsia="ja-JP"/>
        </w:rPr>
        <w:t>ー</w:t>
      </w:r>
      <w:r w:rsidR="006644EA" w:rsidRPr="004400A8">
        <w:rPr>
          <w:rFonts w:asciiTheme="minorHAnsi" w:eastAsiaTheme="minorEastAsia" w:hAnsiTheme="minorHAnsi" w:cs="Arial"/>
          <w:sz w:val="22"/>
          <w:szCs w:val="22"/>
          <w:lang w:eastAsia="ja-JP"/>
        </w:rPr>
        <w:t>SOC</w:t>
      </w:r>
      <w:r w:rsidR="00820104" w:rsidRPr="005B1AA0">
        <w:rPr>
          <w:rFonts w:asciiTheme="minorHAnsi" w:eastAsiaTheme="minorEastAsia" w:hAnsiTheme="minorHAnsi"/>
          <w:sz w:val="22"/>
          <w:szCs w:val="22"/>
          <w:lang w:eastAsia="ja-JP"/>
        </w:rPr>
        <w:t>は</w:t>
      </w:r>
      <w:r w:rsidR="006644EA" w:rsidRPr="004400A8">
        <w:rPr>
          <w:rFonts w:asciiTheme="minorHAnsi" w:eastAsiaTheme="minorEastAsia" w:hAnsiTheme="minorHAnsi"/>
          <w:sz w:val="22"/>
          <w:szCs w:val="22"/>
          <w:lang w:eastAsia="ja-JP"/>
        </w:rPr>
        <w:t>「</w:t>
      </w:r>
      <w:r w:rsidR="006644EA" w:rsidRPr="004400A8">
        <w:rPr>
          <w:rFonts w:asciiTheme="minorHAnsi" w:eastAsiaTheme="minorEastAsia" w:hAnsiTheme="minorHAnsi"/>
          <w:b/>
          <w:sz w:val="22"/>
          <w:szCs w:val="22"/>
          <w:lang w:eastAsia="ja-JP"/>
        </w:rPr>
        <w:t xml:space="preserve">SOC; </w:t>
      </w:r>
      <w:r w:rsidR="006644EA" w:rsidRPr="004400A8">
        <w:rPr>
          <w:rFonts w:asciiTheme="minorHAnsi" w:eastAsiaTheme="minorEastAsia" w:hAnsiTheme="minorHAnsi"/>
          <w:b/>
          <w:i/>
          <w:sz w:val="22"/>
          <w:szCs w:val="22"/>
          <w:lang w:eastAsia="ja-JP"/>
        </w:rPr>
        <w:t>感染症</w:t>
      </w:r>
      <w:r w:rsidR="00820104" w:rsidRPr="004400A8">
        <w:rPr>
          <w:rFonts w:asciiTheme="minorHAnsi" w:eastAsiaTheme="minorEastAsia" w:hAnsiTheme="minorHAnsi"/>
          <w:b/>
          <w:i/>
          <w:sz w:val="22"/>
          <w:szCs w:val="22"/>
          <w:lang w:eastAsia="ja-JP"/>
        </w:rPr>
        <w:t>および寄生虫症</w:t>
      </w:r>
      <w:r w:rsidR="00820104" w:rsidRPr="004400A8">
        <w:rPr>
          <w:rFonts w:asciiTheme="minorHAnsi" w:eastAsiaTheme="minorEastAsia" w:hAnsiTheme="minorHAnsi" w:cs="Arial"/>
          <w:sz w:val="22"/>
          <w:szCs w:val="22"/>
          <w:lang w:eastAsia="ja-JP"/>
        </w:rPr>
        <w:t>」</w:t>
      </w:r>
      <w:r w:rsidR="00820104" w:rsidRPr="005B1AA0">
        <w:rPr>
          <w:rFonts w:asciiTheme="minorHAnsi" w:eastAsiaTheme="minorEastAsia" w:hAnsiTheme="minorHAnsi"/>
          <w:sz w:val="22"/>
          <w:szCs w:val="22"/>
          <w:lang w:eastAsia="ja-JP"/>
        </w:rPr>
        <w:t>であり、セカンダリ</w:t>
      </w:r>
      <w:r w:rsidR="00251013" w:rsidRPr="004400A8">
        <w:rPr>
          <w:rFonts w:asciiTheme="minorHAnsi" w:eastAsiaTheme="minorEastAsia" w:hAnsiTheme="minorHAnsi"/>
          <w:sz w:val="22"/>
          <w:szCs w:val="22"/>
          <w:lang w:eastAsia="ja-JP"/>
        </w:rPr>
        <w:t>ー</w:t>
      </w:r>
      <w:r w:rsidR="00820104" w:rsidRPr="004400A8">
        <w:rPr>
          <w:rFonts w:asciiTheme="minorHAnsi" w:eastAsiaTheme="minorEastAsia" w:hAnsiTheme="minorHAnsi" w:cs="Arial"/>
          <w:sz w:val="22"/>
          <w:szCs w:val="22"/>
          <w:lang w:eastAsia="ja-JP"/>
        </w:rPr>
        <w:t>SOC</w:t>
      </w:r>
      <w:r w:rsidR="00820104" w:rsidRPr="005B1AA0">
        <w:rPr>
          <w:rFonts w:asciiTheme="minorHAnsi" w:eastAsiaTheme="minorEastAsia" w:hAnsiTheme="minorHAnsi"/>
          <w:sz w:val="22"/>
          <w:szCs w:val="22"/>
          <w:lang w:eastAsia="ja-JP"/>
        </w:rPr>
        <w:t>は</w:t>
      </w:r>
      <w:r w:rsidR="00820104" w:rsidRPr="004400A8">
        <w:rPr>
          <w:rFonts w:asciiTheme="minorHAnsi" w:eastAsiaTheme="minorEastAsia" w:hAnsiTheme="minorHAnsi"/>
          <w:sz w:val="22"/>
          <w:szCs w:val="22"/>
          <w:lang w:eastAsia="ja-JP"/>
        </w:rPr>
        <w:t>「</w:t>
      </w:r>
      <w:r w:rsidR="00820104" w:rsidRPr="004400A8">
        <w:rPr>
          <w:rFonts w:asciiTheme="minorHAnsi" w:eastAsiaTheme="minorEastAsia" w:hAnsiTheme="minorHAnsi"/>
          <w:b/>
          <w:sz w:val="22"/>
          <w:szCs w:val="22"/>
          <w:lang w:eastAsia="ja-JP"/>
        </w:rPr>
        <w:t xml:space="preserve">SOC; </w:t>
      </w:r>
      <w:r w:rsidR="00820104" w:rsidRPr="004400A8">
        <w:rPr>
          <w:rFonts w:asciiTheme="minorHAnsi" w:eastAsiaTheme="minorEastAsia" w:hAnsiTheme="minorHAnsi"/>
          <w:b/>
          <w:i/>
          <w:sz w:val="22"/>
          <w:szCs w:val="22"/>
          <w:lang w:eastAsia="ja-JP"/>
        </w:rPr>
        <w:t>製品の問題</w:t>
      </w:r>
      <w:r w:rsidR="00820104" w:rsidRPr="005B1AA0">
        <w:rPr>
          <w:rFonts w:asciiTheme="minorHAnsi" w:eastAsiaTheme="minorEastAsia" w:hAnsiTheme="minorHAnsi" w:cs="Arial"/>
          <w:sz w:val="22"/>
          <w:szCs w:val="22"/>
          <w:lang w:eastAsia="ja-JP"/>
        </w:rPr>
        <w:t>」</w:t>
      </w:r>
      <w:r w:rsidR="00820104" w:rsidRPr="005B1AA0">
        <w:rPr>
          <w:rFonts w:asciiTheme="minorHAnsi" w:eastAsiaTheme="minorEastAsia" w:hAnsiTheme="minorHAnsi"/>
          <w:sz w:val="22"/>
          <w:szCs w:val="22"/>
          <w:lang w:eastAsia="ja-JP"/>
        </w:rPr>
        <w:t>である。</w:t>
      </w:r>
    </w:p>
    <w:p w14:paraId="43032E48" w14:textId="35099E21" w:rsidR="00B80CF0" w:rsidRPr="0080677B" w:rsidRDefault="00B80CF0" w:rsidP="00E41AA8">
      <w:pPr>
        <w:spacing w:beforeLines="50" w:before="120"/>
        <w:rPr>
          <w:rFonts w:asciiTheme="minorHAnsi" w:eastAsiaTheme="minorEastAsia" w:hAnsiTheme="minorHAnsi"/>
          <w:sz w:val="22"/>
          <w:szCs w:val="22"/>
          <w:lang w:eastAsia="ja-JP"/>
        </w:rPr>
      </w:pPr>
      <w:r w:rsidRPr="004400A8">
        <w:rPr>
          <w:rFonts w:asciiTheme="minorHAnsi" w:eastAsiaTheme="minorEastAsia" w:hAnsiTheme="minorHAnsi"/>
          <w:sz w:val="22"/>
          <w:szCs w:val="22"/>
          <w:lang w:eastAsia="ja-JP"/>
        </w:rPr>
        <w:t>医療機器に関連する用語は機器の「タイプ」ではなく、</w:t>
      </w:r>
      <w:r w:rsidR="00B1403D">
        <w:rPr>
          <w:rFonts w:asciiTheme="minorHAnsi" w:eastAsiaTheme="minorEastAsia" w:hAnsiTheme="minorHAnsi" w:hint="eastAsia"/>
          <w:sz w:val="22"/>
          <w:szCs w:val="22"/>
          <w:lang w:eastAsia="ja-JP"/>
        </w:rPr>
        <w:t>通常は</w:t>
      </w:r>
      <w:r w:rsidRPr="004400A8">
        <w:rPr>
          <w:rFonts w:asciiTheme="minorHAnsi" w:eastAsiaTheme="minorEastAsia" w:hAnsiTheme="minorHAnsi"/>
          <w:sz w:val="22"/>
          <w:szCs w:val="22"/>
          <w:lang w:eastAsia="ja-JP"/>
        </w:rPr>
        <w:t>「事象」をベースとして収載されている。</w:t>
      </w:r>
      <w:r w:rsidR="003A6398">
        <w:rPr>
          <w:rFonts w:asciiTheme="minorHAnsi" w:eastAsiaTheme="minorEastAsia" w:hAnsiTheme="minorHAnsi" w:hint="eastAsia"/>
          <w:sz w:val="22"/>
          <w:szCs w:val="22"/>
          <w:lang w:eastAsia="ja-JP"/>
        </w:rPr>
        <w:t>しかし、</w:t>
      </w:r>
      <w:r w:rsidR="00BD3B18" w:rsidRPr="004400A8">
        <w:rPr>
          <w:rFonts w:asciiTheme="minorHAnsi" w:eastAsiaTheme="minorEastAsia" w:hAnsiTheme="minorHAnsi"/>
          <w:sz w:val="22"/>
          <w:szCs w:val="22"/>
          <w:lang w:eastAsia="ja-JP"/>
        </w:rPr>
        <w:t>MedDRA</w:t>
      </w:r>
      <w:r w:rsidR="00BD3B18" w:rsidRPr="004400A8">
        <w:rPr>
          <w:rFonts w:asciiTheme="minorHAnsi" w:eastAsiaTheme="minorEastAsia" w:hAnsiTheme="minorHAnsi"/>
          <w:sz w:val="22"/>
          <w:szCs w:val="22"/>
          <w:lang w:eastAsia="ja-JP"/>
        </w:rPr>
        <w:t>では</w:t>
      </w:r>
      <w:r w:rsidR="00BD3B18">
        <w:rPr>
          <w:rFonts w:asciiTheme="minorHAnsi" w:eastAsiaTheme="minorEastAsia" w:hAnsiTheme="minorHAnsi" w:hint="eastAsia"/>
          <w:sz w:val="22"/>
          <w:szCs w:val="22"/>
          <w:lang w:eastAsia="ja-JP"/>
        </w:rPr>
        <w:t>ユーザーによる要請に対応して、</w:t>
      </w:r>
      <w:r w:rsidR="003A6398">
        <w:rPr>
          <w:rFonts w:asciiTheme="minorHAnsi" w:eastAsiaTheme="minorEastAsia" w:hAnsiTheme="minorHAnsi" w:hint="eastAsia"/>
          <w:sz w:val="22"/>
          <w:szCs w:val="22"/>
          <w:lang w:eastAsia="ja-JP"/>
        </w:rPr>
        <w:t>これらの機器</w:t>
      </w:r>
      <w:r w:rsidR="003A6398">
        <w:rPr>
          <w:rFonts w:asciiTheme="minorHAnsi" w:eastAsiaTheme="minorEastAsia" w:hAnsiTheme="minorHAnsi" w:hint="eastAsia"/>
          <w:sz w:val="22"/>
          <w:szCs w:val="22"/>
          <w:lang w:eastAsia="ja-JP"/>
        </w:rPr>
        <w:lastRenderedPageBreak/>
        <w:t>が広範に使用されているか、特別な臨床的関連性を有している場合</w:t>
      </w:r>
      <w:r w:rsidR="00BD3B18">
        <w:rPr>
          <w:rFonts w:asciiTheme="minorHAnsi" w:eastAsiaTheme="minorEastAsia" w:hAnsiTheme="minorHAnsi" w:hint="eastAsia"/>
          <w:sz w:val="22"/>
          <w:szCs w:val="22"/>
          <w:lang w:eastAsia="ja-JP"/>
        </w:rPr>
        <w:t>は</w:t>
      </w:r>
      <w:r w:rsidR="003A6398">
        <w:rPr>
          <w:rFonts w:asciiTheme="minorHAnsi" w:eastAsiaTheme="minorEastAsia" w:hAnsiTheme="minorHAnsi" w:hint="eastAsia"/>
          <w:sz w:val="22"/>
          <w:szCs w:val="22"/>
          <w:lang w:eastAsia="ja-JP"/>
        </w:rPr>
        <w:t>、特定の</w:t>
      </w:r>
      <w:r w:rsidR="003A6398" w:rsidRPr="004400A8">
        <w:rPr>
          <w:rFonts w:asciiTheme="minorHAnsi" w:eastAsiaTheme="minorEastAsia" w:hAnsiTheme="minorHAnsi"/>
          <w:sz w:val="22"/>
          <w:szCs w:val="22"/>
          <w:lang w:eastAsia="ja-JP"/>
        </w:rPr>
        <w:t>機器の「タイプ」</w:t>
      </w:r>
      <w:r w:rsidR="00BD3B18">
        <w:rPr>
          <w:rFonts w:asciiTheme="minorHAnsi" w:eastAsiaTheme="minorEastAsia" w:hAnsiTheme="minorHAnsi" w:hint="eastAsia"/>
          <w:sz w:val="22"/>
          <w:szCs w:val="22"/>
          <w:lang w:eastAsia="ja-JP"/>
        </w:rPr>
        <w:t>に関する</w:t>
      </w:r>
      <w:r w:rsidR="003A6398">
        <w:rPr>
          <w:rFonts w:asciiTheme="minorHAnsi" w:eastAsiaTheme="minorEastAsia" w:hAnsiTheme="minorHAnsi" w:hint="eastAsia"/>
          <w:sz w:val="22"/>
          <w:szCs w:val="22"/>
          <w:lang w:eastAsia="ja-JP"/>
        </w:rPr>
        <w:t>用語を追加</w:t>
      </w:r>
      <w:r w:rsidR="00BD3B18">
        <w:rPr>
          <w:rFonts w:asciiTheme="minorHAnsi" w:eastAsiaTheme="minorEastAsia" w:hAnsiTheme="minorHAnsi" w:hint="eastAsia"/>
          <w:sz w:val="22"/>
          <w:szCs w:val="22"/>
          <w:lang w:eastAsia="ja-JP"/>
        </w:rPr>
        <w:t>してきた。</w:t>
      </w:r>
      <w:r w:rsidRPr="004400A8">
        <w:rPr>
          <w:rFonts w:asciiTheme="minorHAnsi" w:eastAsiaTheme="minorEastAsia" w:hAnsiTheme="minorHAnsi"/>
          <w:sz w:val="22"/>
          <w:szCs w:val="22"/>
          <w:lang w:eastAsia="ja-JP"/>
        </w:rPr>
        <w:t>そのため、一般的に用いられている、機器や部品の名称、例えば</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ステント</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ポンプ</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針</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シリンジ</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などは例外的に収載されている。</w:t>
      </w:r>
      <w:r w:rsidR="00783F6E">
        <w:rPr>
          <w:rFonts w:asciiTheme="minorHAnsi" w:eastAsiaTheme="minorEastAsia" w:hAnsiTheme="minorHAnsi" w:hint="eastAsia"/>
          <w:sz w:val="22"/>
          <w:szCs w:val="22"/>
          <w:lang w:eastAsia="ja-JP"/>
        </w:rPr>
        <w:t>一般的に、医療機器に関連する用語の概念は</w:t>
      </w:r>
      <w:r w:rsidR="00783F6E">
        <w:rPr>
          <w:rFonts w:asciiTheme="minorHAnsi" w:eastAsiaTheme="minorEastAsia" w:hAnsiTheme="minorHAnsi" w:hint="eastAsia"/>
          <w:sz w:val="22"/>
          <w:szCs w:val="22"/>
          <w:lang w:eastAsia="ja-JP"/>
        </w:rPr>
        <w:t>PT</w:t>
      </w:r>
      <w:r w:rsidR="00783F6E">
        <w:rPr>
          <w:rFonts w:asciiTheme="minorHAnsi" w:eastAsiaTheme="minorEastAsia" w:hAnsiTheme="minorHAnsi" w:hint="eastAsia"/>
          <w:sz w:val="22"/>
          <w:szCs w:val="22"/>
          <w:lang w:eastAsia="ja-JP"/>
        </w:rPr>
        <w:t>レベルで表されるが、</w:t>
      </w:r>
      <w:r w:rsidR="00B5762B">
        <w:rPr>
          <w:rFonts w:asciiTheme="minorHAnsi" w:eastAsiaTheme="minorEastAsia" w:hAnsiTheme="minorHAnsi" w:hint="eastAsia"/>
          <w:sz w:val="22"/>
          <w:szCs w:val="22"/>
          <w:lang w:eastAsia="ja-JP"/>
        </w:rPr>
        <w:t>特定タイプの汎用機</w:t>
      </w:r>
      <w:r w:rsidR="00783F6E">
        <w:rPr>
          <w:rFonts w:asciiTheme="minorHAnsi" w:eastAsiaTheme="minorEastAsia" w:hAnsiTheme="minorHAnsi" w:hint="eastAsia"/>
          <w:sz w:val="22"/>
          <w:szCs w:val="22"/>
          <w:lang w:eastAsia="ja-JP"/>
        </w:rPr>
        <w:t>器</w:t>
      </w:r>
      <w:r w:rsidR="00B5762B">
        <w:rPr>
          <w:rFonts w:asciiTheme="minorHAnsi" w:eastAsiaTheme="minorEastAsia" w:hAnsiTheme="minorHAnsi" w:hint="eastAsia"/>
          <w:sz w:val="22"/>
          <w:szCs w:val="22"/>
          <w:lang w:eastAsia="ja-JP"/>
        </w:rPr>
        <w:t>による</w:t>
      </w:r>
      <w:r w:rsidR="00783F6E">
        <w:rPr>
          <w:rFonts w:asciiTheme="minorHAnsi" w:eastAsiaTheme="minorEastAsia" w:hAnsiTheme="minorHAnsi" w:hint="eastAsia"/>
          <w:sz w:val="22"/>
          <w:szCs w:val="22"/>
          <w:lang w:eastAsia="ja-JP"/>
        </w:rPr>
        <w:t>事象</w:t>
      </w:r>
      <w:r w:rsidR="00B5762B">
        <w:rPr>
          <w:rFonts w:asciiTheme="minorHAnsi" w:eastAsiaTheme="minorEastAsia" w:hAnsiTheme="minorHAnsi" w:hint="eastAsia"/>
          <w:sz w:val="22"/>
          <w:szCs w:val="22"/>
          <w:lang w:eastAsia="ja-JP"/>
        </w:rPr>
        <w:t>に</w:t>
      </w:r>
      <w:r w:rsidR="00E46E8F">
        <w:rPr>
          <w:rFonts w:asciiTheme="minorHAnsi" w:eastAsiaTheme="minorEastAsia" w:hAnsiTheme="minorHAnsi" w:hint="eastAsia"/>
          <w:sz w:val="22"/>
          <w:szCs w:val="22"/>
          <w:lang w:eastAsia="ja-JP"/>
        </w:rPr>
        <w:t>関連する当該の</w:t>
      </w:r>
      <w:r w:rsidR="00783F6E">
        <w:rPr>
          <w:rFonts w:asciiTheme="minorHAnsi" w:eastAsiaTheme="minorEastAsia" w:hAnsiTheme="minorHAnsi" w:hint="eastAsia"/>
          <w:sz w:val="22"/>
          <w:szCs w:val="22"/>
          <w:lang w:eastAsia="ja-JP"/>
        </w:rPr>
        <w:t>下位概念は</w:t>
      </w:r>
      <w:r w:rsidR="001F1366">
        <w:rPr>
          <w:rFonts w:asciiTheme="minorHAnsi" w:eastAsiaTheme="minorEastAsia" w:hAnsiTheme="minorHAnsi" w:hint="eastAsia"/>
          <w:sz w:val="22"/>
          <w:szCs w:val="22"/>
          <w:lang w:eastAsia="ja-JP"/>
        </w:rPr>
        <w:t>通常</w:t>
      </w:r>
      <w:r w:rsidR="00783F6E">
        <w:rPr>
          <w:rFonts w:asciiTheme="minorHAnsi" w:eastAsiaTheme="minorEastAsia" w:hAnsiTheme="minorHAnsi" w:hint="eastAsia"/>
          <w:sz w:val="22"/>
          <w:szCs w:val="22"/>
          <w:lang w:eastAsia="ja-JP"/>
        </w:rPr>
        <w:t>LLT</w:t>
      </w:r>
      <w:r w:rsidR="00783F6E">
        <w:rPr>
          <w:rFonts w:asciiTheme="minorHAnsi" w:eastAsiaTheme="minorEastAsia" w:hAnsiTheme="minorHAnsi" w:hint="eastAsia"/>
          <w:sz w:val="22"/>
          <w:szCs w:val="22"/>
          <w:lang w:eastAsia="ja-JP"/>
        </w:rPr>
        <w:t>レベルで表される。</w:t>
      </w:r>
    </w:p>
    <w:p w14:paraId="6C134BC2" w14:textId="77777777" w:rsidR="000A3125" w:rsidRPr="004400A8" w:rsidRDefault="00D63816" w:rsidP="00E41AA8">
      <w:pPr>
        <w:spacing w:beforeLines="50" w:before="120"/>
        <w:rPr>
          <w:rFonts w:asciiTheme="minorHAnsi" w:eastAsiaTheme="minorEastAsia" w:hAnsiTheme="minorHAnsi"/>
          <w:sz w:val="22"/>
          <w:szCs w:val="22"/>
          <w:lang w:eastAsia="ja-JP"/>
        </w:rPr>
      </w:pPr>
      <w:r w:rsidRPr="004400A8">
        <w:rPr>
          <w:rFonts w:asciiTheme="minorHAnsi" w:eastAsiaTheme="minorEastAsia" w:hAnsiTheme="minorHAnsi"/>
          <w:sz w:val="22"/>
          <w:szCs w:val="22"/>
          <w:lang w:eastAsia="ja-JP"/>
        </w:rPr>
        <w:t>「</w:t>
      </w:r>
      <w:r w:rsidRPr="004400A8">
        <w:rPr>
          <w:rFonts w:asciiTheme="minorHAnsi" w:eastAsiaTheme="minorEastAsia" w:hAnsiTheme="minorHAnsi"/>
          <w:b/>
          <w:iCs/>
          <w:sz w:val="22"/>
          <w:szCs w:val="22"/>
          <w:lang w:eastAsia="ja-JP"/>
        </w:rPr>
        <w:t>HLT;</w:t>
      </w:r>
      <w:r w:rsidR="00A92DF4">
        <w:rPr>
          <w:rFonts w:asciiTheme="minorHAnsi" w:eastAsiaTheme="minorEastAsia" w:hAnsiTheme="minorHAnsi" w:hint="eastAsia"/>
          <w:b/>
          <w:iCs/>
          <w:sz w:val="22"/>
          <w:szCs w:val="22"/>
          <w:lang w:eastAsia="ja-JP"/>
        </w:rPr>
        <w:t xml:space="preserve"> </w:t>
      </w:r>
      <w:r w:rsidRPr="004400A8">
        <w:rPr>
          <w:rFonts w:asciiTheme="minorHAnsi" w:eastAsiaTheme="minorEastAsia" w:hAnsiTheme="minorHAnsi"/>
          <w:b/>
          <w:i/>
          <w:iCs/>
          <w:sz w:val="22"/>
          <w:szCs w:val="22"/>
          <w:lang w:eastAsia="ja-JP"/>
        </w:rPr>
        <w:t>製造試験室管理の問題</w:t>
      </w:r>
      <w:r w:rsidRPr="004400A8">
        <w:rPr>
          <w:rFonts w:asciiTheme="minorHAnsi" w:eastAsiaTheme="minorEastAsia" w:hAnsiTheme="minorHAnsi" w:cs="Arial"/>
          <w:sz w:val="22"/>
          <w:szCs w:val="22"/>
          <w:lang w:eastAsia="ja-JP"/>
        </w:rPr>
        <w:t>」</w:t>
      </w:r>
      <w:r w:rsidRPr="004400A8">
        <w:rPr>
          <w:rFonts w:asciiTheme="minorHAnsi" w:eastAsiaTheme="minorEastAsia" w:hAnsiTheme="minorHAnsi"/>
          <w:sz w:val="22"/>
          <w:szCs w:val="22"/>
          <w:lang w:eastAsia="ja-JP"/>
        </w:rPr>
        <w:t>は、</w:t>
      </w:r>
      <w:r w:rsidR="00FD262A" w:rsidRPr="004400A8">
        <w:rPr>
          <w:rFonts w:asciiTheme="minorHAnsi" w:eastAsiaTheme="minorEastAsia" w:hAnsiTheme="minorHAnsi"/>
          <w:sz w:val="22"/>
          <w:szCs w:val="22"/>
          <w:lang w:eastAsia="ja-JP"/>
        </w:rPr>
        <w:t>安定性試験を含む製造工程</w:t>
      </w:r>
      <w:r w:rsidR="007A7D08" w:rsidRPr="004400A8">
        <w:rPr>
          <w:rFonts w:asciiTheme="minorHAnsi" w:eastAsiaTheme="minorEastAsia" w:hAnsiTheme="minorHAnsi"/>
          <w:sz w:val="22"/>
          <w:szCs w:val="22"/>
          <w:lang w:eastAsia="ja-JP"/>
        </w:rPr>
        <w:t>で</w:t>
      </w:r>
      <w:r w:rsidR="00FD262A" w:rsidRPr="004400A8">
        <w:rPr>
          <w:rFonts w:asciiTheme="minorHAnsi" w:eastAsiaTheme="minorEastAsia" w:hAnsiTheme="minorHAnsi"/>
          <w:sz w:val="22"/>
          <w:szCs w:val="22"/>
          <w:lang w:eastAsia="ja-JP"/>
        </w:rPr>
        <w:t>実施される各種</w:t>
      </w:r>
      <w:r w:rsidR="00C975A0" w:rsidRPr="004400A8">
        <w:rPr>
          <w:rFonts w:asciiTheme="minorHAnsi" w:eastAsiaTheme="minorEastAsia" w:hAnsiTheme="minorHAnsi"/>
          <w:sz w:val="22"/>
          <w:szCs w:val="22"/>
          <w:lang w:eastAsia="ja-JP"/>
        </w:rPr>
        <w:t>の</w:t>
      </w:r>
      <w:r w:rsidR="00FB62B6" w:rsidRPr="004400A8">
        <w:rPr>
          <w:rFonts w:asciiTheme="minorHAnsi" w:eastAsiaTheme="minorEastAsia" w:hAnsiTheme="minorHAnsi"/>
          <w:sz w:val="22"/>
          <w:szCs w:val="22"/>
          <w:lang w:eastAsia="ja-JP"/>
        </w:rPr>
        <w:t>試験室試験</w:t>
      </w:r>
      <w:r w:rsidR="002F2CEB" w:rsidRPr="004400A8">
        <w:rPr>
          <w:rFonts w:asciiTheme="minorHAnsi" w:eastAsiaTheme="minorEastAsia" w:hAnsiTheme="minorHAnsi"/>
          <w:sz w:val="22"/>
          <w:szCs w:val="22"/>
          <w:lang w:eastAsia="ja-JP"/>
        </w:rPr>
        <w:t>（</w:t>
      </w:r>
      <w:r w:rsidR="002F2CEB" w:rsidRPr="004400A8">
        <w:rPr>
          <w:rFonts w:asciiTheme="minorHAnsi" w:eastAsiaTheme="minorEastAsia" w:hAnsiTheme="minorHAnsi"/>
          <w:sz w:val="22"/>
          <w:szCs w:val="22"/>
          <w:lang w:eastAsia="ja-JP"/>
        </w:rPr>
        <w:t>laboratory tests</w:t>
      </w:r>
      <w:r w:rsidR="002F2CEB" w:rsidRPr="004400A8">
        <w:rPr>
          <w:rFonts w:asciiTheme="minorHAnsi" w:eastAsiaTheme="minorEastAsia" w:hAnsiTheme="minorHAnsi"/>
          <w:sz w:val="22"/>
          <w:szCs w:val="22"/>
          <w:lang w:eastAsia="ja-JP"/>
        </w:rPr>
        <w:t>）</w:t>
      </w:r>
      <w:r w:rsidR="002F2CEB" w:rsidRPr="005B1AA0">
        <w:rPr>
          <w:rFonts w:asciiTheme="minorHAnsi" w:eastAsiaTheme="minorEastAsia" w:hAnsiTheme="minorHAnsi"/>
          <w:sz w:val="22"/>
          <w:szCs w:val="22"/>
          <w:lang w:eastAsia="ja-JP"/>
        </w:rPr>
        <w:t>に関する問題</w:t>
      </w:r>
      <w:r w:rsidR="00AE3229" w:rsidRPr="004400A8">
        <w:rPr>
          <w:rFonts w:asciiTheme="minorHAnsi" w:eastAsiaTheme="minorEastAsia" w:hAnsiTheme="minorHAnsi"/>
          <w:sz w:val="22"/>
          <w:szCs w:val="22"/>
          <w:lang w:eastAsia="ja-JP"/>
        </w:rPr>
        <w:t>を</w:t>
      </w:r>
      <w:r w:rsidR="002F2CEB" w:rsidRPr="005B1AA0">
        <w:rPr>
          <w:rFonts w:asciiTheme="minorHAnsi" w:eastAsiaTheme="minorEastAsia" w:hAnsiTheme="minorHAnsi"/>
          <w:sz w:val="22"/>
          <w:szCs w:val="22"/>
          <w:lang w:eastAsia="ja-JP"/>
        </w:rPr>
        <w:t>カバーすることを意図している。</w:t>
      </w:r>
    </w:p>
    <w:p w14:paraId="3B4E35E2" w14:textId="2FE6C7B0" w:rsidR="000A3125" w:rsidRPr="004400A8" w:rsidRDefault="00991197" w:rsidP="00E41AA8">
      <w:pPr>
        <w:spacing w:beforeLines="50" w:before="120"/>
        <w:rPr>
          <w:rFonts w:asciiTheme="minorHAnsi" w:eastAsiaTheme="minorEastAsia" w:hAnsiTheme="minorHAnsi"/>
          <w:sz w:val="22"/>
          <w:szCs w:val="22"/>
          <w:lang w:eastAsia="ja-JP"/>
        </w:rPr>
      </w:pPr>
      <w:r w:rsidRPr="004400A8">
        <w:rPr>
          <w:rFonts w:asciiTheme="minorHAnsi" w:eastAsiaTheme="minorEastAsia" w:hAnsiTheme="minorHAnsi"/>
          <w:sz w:val="22"/>
          <w:szCs w:val="22"/>
          <w:lang w:eastAsia="ja-JP"/>
        </w:rPr>
        <w:t>「</w:t>
      </w:r>
      <w:r w:rsidRPr="004400A8">
        <w:rPr>
          <w:rFonts w:asciiTheme="minorHAnsi" w:eastAsiaTheme="minorEastAsia" w:hAnsiTheme="minorHAnsi"/>
          <w:b/>
          <w:iCs/>
          <w:sz w:val="22"/>
          <w:szCs w:val="22"/>
          <w:lang w:eastAsia="ja-JP"/>
        </w:rPr>
        <w:t>HLT;</w:t>
      </w:r>
      <w:r w:rsidRPr="004400A8">
        <w:rPr>
          <w:rFonts w:asciiTheme="minorHAnsi" w:eastAsiaTheme="minorEastAsia" w:hAnsiTheme="minorHAnsi"/>
          <w:b/>
          <w:i/>
          <w:iCs/>
          <w:sz w:val="22"/>
          <w:szCs w:val="22"/>
          <w:lang w:eastAsia="ja-JP"/>
        </w:rPr>
        <w:t xml:space="preserve"> </w:t>
      </w:r>
      <w:r w:rsidRPr="004400A8">
        <w:rPr>
          <w:rFonts w:asciiTheme="minorHAnsi" w:eastAsiaTheme="minorEastAsia" w:hAnsiTheme="minorHAnsi"/>
          <w:b/>
          <w:i/>
          <w:iCs/>
          <w:sz w:val="22"/>
          <w:szCs w:val="22"/>
          <w:lang w:eastAsia="ja-JP"/>
        </w:rPr>
        <w:t>製品流通および保管の問題</w:t>
      </w:r>
      <w:r w:rsidRPr="004400A8">
        <w:rPr>
          <w:rFonts w:asciiTheme="minorHAnsi" w:eastAsiaTheme="minorEastAsia" w:hAnsiTheme="minorHAnsi" w:cs="Arial"/>
          <w:sz w:val="22"/>
          <w:szCs w:val="22"/>
          <w:lang w:eastAsia="ja-JP"/>
        </w:rPr>
        <w:t>」</w:t>
      </w:r>
      <w:r w:rsidR="00AE3229" w:rsidRPr="004400A8">
        <w:rPr>
          <w:rFonts w:asciiTheme="minorHAnsi" w:eastAsiaTheme="minorEastAsia" w:hAnsiTheme="minorHAnsi"/>
          <w:sz w:val="22"/>
          <w:szCs w:val="22"/>
          <w:lang w:eastAsia="ja-JP"/>
        </w:rPr>
        <w:t>は、製造業者、流通業者、卸売業者などによる製品の保管に関する問題をカバーすることを意図している。</w:t>
      </w:r>
      <w:r w:rsidR="00FC4009" w:rsidRPr="004400A8">
        <w:rPr>
          <w:rFonts w:asciiTheme="minorHAnsi" w:eastAsiaTheme="minorEastAsia" w:hAnsiTheme="minorHAnsi"/>
          <w:sz w:val="22"/>
          <w:szCs w:val="22"/>
          <w:lang w:eastAsia="ja-JP"/>
        </w:rPr>
        <w:t>その一方、</w:t>
      </w:r>
      <w:r w:rsidR="00BC4B96" w:rsidRPr="004400A8">
        <w:rPr>
          <w:rFonts w:asciiTheme="minorHAnsi" w:eastAsiaTheme="minorEastAsia" w:hAnsiTheme="minorHAnsi"/>
          <w:sz w:val="22"/>
          <w:szCs w:val="22"/>
          <w:lang w:eastAsia="ja-JP"/>
        </w:rPr>
        <w:t>医療</w:t>
      </w:r>
      <w:r w:rsidR="00A749D2">
        <w:rPr>
          <w:rFonts w:asciiTheme="minorHAnsi" w:eastAsiaTheme="minorEastAsia" w:hAnsiTheme="minorHAnsi" w:hint="eastAsia"/>
          <w:sz w:val="22"/>
          <w:szCs w:val="22"/>
          <w:lang w:eastAsia="ja-JP"/>
        </w:rPr>
        <w:t>専門家</w:t>
      </w:r>
      <w:r w:rsidR="00BC4B96" w:rsidRPr="004400A8">
        <w:rPr>
          <w:rFonts w:asciiTheme="minorHAnsi" w:eastAsiaTheme="minorEastAsia" w:hAnsiTheme="minorHAnsi"/>
          <w:sz w:val="22"/>
          <w:szCs w:val="22"/>
          <w:lang w:eastAsia="ja-JP"/>
        </w:rPr>
        <w:t>、患者、消費者などのエンド・ユーザーによる製品の保管に関する問題は投薬過誤（</w:t>
      </w:r>
      <w:r w:rsidR="00BC4B96" w:rsidRPr="004400A8">
        <w:rPr>
          <w:rFonts w:asciiTheme="minorHAnsi" w:eastAsiaTheme="minorEastAsia" w:hAnsiTheme="minorHAnsi"/>
          <w:sz w:val="22"/>
          <w:szCs w:val="22"/>
          <w:lang w:eastAsia="ja-JP"/>
        </w:rPr>
        <w:t>medication errors</w:t>
      </w:r>
      <w:r w:rsidR="00BC4B96" w:rsidRPr="004400A8">
        <w:rPr>
          <w:rFonts w:asciiTheme="minorHAnsi" w:eastAsiaTheme="minorEastAsia" w:hAnsiTheme="minorHAnsi"/>
          <w:sz w:val="22"/>
          <w:szCs w:val="22"/>
          <w:lang w:eastAsia="ja-JP"/>
        </w:rPr>
        <w:t>）と考えられ、それらは「</w:t>
      </w:r>
      <w:r w:rsidR="00BC4B96" w:rsidRPr="004400A8">
        <w:rPr>
          <w:rFonts w:asciiTheme="minorHAnsi" w:eastAsiaTheme="minorEastAsia" w:hAnsiTheme="minorHAnsi"/>
          <w:b/>
          <w:sz w:val="22"/>
          <w:szCs w:val="22"/>
          <w:lang w:eastAsia="ja-JP"/>
        </w:rPr>
        <w:t xml:space="preserve">SOC; </w:t>
      </w:r>
      <w:r w:rsidR="004B0135" w:rsidRPr="005B1AA0">
        <w:rPr>
          <w:rFonts w:asciiTheme="minorHAnsi" w:eastAsiaTheme="minorEastAsia" w:hAnsiTheme="minorHAnsi"/>
          <w:b/>
          <w:i/>
          <w:iCs/>
          <w:sz w:val="22"/>
          <w:szCs w:val="22"/>
          <w:lang w:eastAsia="ja-JP"/>
        </w:rPr>
        <w:t>傷害、中毒および処置合併症</w:t>
      </w:r>
      <w:r w:rsidR="00BC4B96" w:rsidRPr="004400A8">
        <w:rPr>
          <w:rFonts w:asciiTheme="minorHAnsi" w:eastAsiaTheme="minorEastAsia" w:hAnsiTheme="minorHAnsi" w:cs="Arial"/>
          <w:sz w:val="22"/>
          <w:szCs w:val="22"/>
          <w:lang w:eastAsia="ja-JP"/>
        </w:rPr>
        <w:t>」</w:t>
      </w:r>
      <w:r w:rsidR="004B0135" w:rsidRPr="005B1AA0">
        <w:rPr>
          <w:rFonts w:asciiTheme="minorHAnsi" w:eastAsiaTheme="minorEastAsia" w:hAnsiTheme="minorHAnsi"/>
          <w:sz w:val="22"/>
          <w:szCs w:val="22"/>
          <w:lang w:eastAsia="ja-JP"/>
        </w:rPr>
        <w:t>に</w:t>
      </w:r>
      <w:r w:rsidR="004B0135" w:rsidRPr="004400A8">
        <w:rPr>
          <w:rFonts w:asciiTheme="minorHAnsi" w:eastAsiaTheme="minorEastAsia" w:hAnsiTheme="minorHAnsi"/>
          <w:sz w:val="22"/>
          <w:szCs w:val="22"/>
          <w:lang w:eastAsia="ja-JP"/>
        </w:rPr>
        <w:t>含まれる適切な投薬過誤</w:t>
      </w:r>
      <w:r w:rsidR="00C7566A" w:rsidRPr="004400A8">
        <w:rPr>
          <w:rFonts w:asciiTheme="minorHAnsi" w:eastAsiaTheme="minorEastAsia" w:hAnsiTheme="minorHAnsi"/>
          <w:sz w:val="22"/>
          <w:szCs w:val="22"/>
          <w:lang w:eastAsia="ja-JP"/>
        </w:rPr>
        <w:t>に関連する</w:t>
      </w:r>
      <w:r w:rsidR="004B0135" w:rsidRPr="004400A8">
        <w:rPr>
          <w:rFonts w:asciiTheme="minorHAnsi" w:eastAsiaTheme="minorEastAsia" w:hAnsiTheme="minorHAnsi"/>
          <w:sz w:val="22"/>
          <w:szCs w:val="22"/>
          <w:lang w:eastAsia="ja-JP"/>
        </w:rPr>
        <w:t>用語</w:t>
      </w:r>
      <w:r w:rsidR="00137430" w:rsidRPr="004400A8">
        <w:rPr>
          <w:rFonts w:asciiTheme="minorHAnsi" w:eastAsiaTheme="minorEastAsia" w:hAnsiTheme="minorHAnsi"/>
          <w:sz w:val="22"/>
          <w:szCs w:val="22"/>
          <w:lang w:eastAsia="ja-JP"/>
        </w:rPr>
        <w:t>が用いら</w:t>
      </w:r>
      <w:r w:rsidR="004B0135" w:rsidRPr="004400A8">
        <w:rPr>
          <w:rFonts w:asciiTheme="minorHAnsi" w:eastAsiaTheme="minorEastAsia" w:hAnsiTheme="minorHAnsi"/>
          <w:sz w:val="22"/>
          <w:szCs w:val="22"/>
          <w:lang w:eastAsia="ja-JP"/>
        </w:rPr>
        <w:t>れる。</w:t>
      </w:r>
    </w:p>
    <w:p w14:paraId="4275E1DD" w14:textId="77777777" w:rsidR="000A3125" w:rsidRPr="005B1AA0" w:rsidRDefault="00E25671" w:rsidP="00E41AA8">
      <w:pPr>
        <w:pStyle w:val="13"/>
        <w:keepNext w:val="0"/>
        <w:widowControl w:val="0"/>
        <w:spacing w:beforeLines="50" w:before="120"/>
        <w:ind w:leftChars="0" w:left="0"/>
        <w:rPr>
          <w:rFonts w:asciiTheme="minorHAnsi" w:eastAsiaTheme="minorEastAsia" w:hAnsiTheme="minorHAnsi"/>
          <w:lang w:eastAsia="ja-JP"/>
        </w:rPr>
      </w:pPr>
      <w:r w:rsidRPr="005B1AA0">
        <w:rPr>
          <w:rFonts w:asciiTheme="minorHAnsi" w:eastAsiaTheme="minorEastAsia" w:hAnsiTheme="minorHAnsi"/>
          <w:lang w:eastAsia="ja-JP"/>
        </w:rPr>
        <w:t>「</w:t>
      </w:r>
      <w:r w:rsidRPr="005B1AA0">
        <w:rPr>
          <w:rFonts w:asciiTheme="minorHAnsi" w:eastAsiaTheme="minorEastAsia" w:hAnsiTheme="minorHAnsi"/>
          <w:b/>
          <w:iCs/>
          <w:lang w:eastAsia="ja-JP"/>
        </w:rPr>
        <w:t xml:space="preserve">HLT; </w:t>
      </w:r>
      <w:r w:rsidRPr="005B1AA0">
        <w:rPr>
          <w:rFonts w:asciiTheme="minorHAnsi" w:eastAsiaTheme="minorEastAsia" w:hAnsiTheme="minorHAnsi"/>
          <w:b/>
          <w:i/>
          <w:iCs/>
          <w:lang w:eastAsia="ja-JP"/>
        </w:rPr>
        <w:t>製品供給および供給力の問題</w:t>
      </w:r>
      <w:r w:rsidRPr="005B1AA0">
        <w:rPr>
          <w:rFonts w:asciiTheme="minorHAnsi" w:eastAsiaTheme="minorEastAsia" w:hAnsiTheme="minorHAnsi"/>
          <w:lang w:eastAsia="ja-JP"/>
        </w:rPr>
        <w:t>」は、</w:t>
      </w:r>
      <w:r w:rsidR="00E43C6D" w:rsidRPr="005B1AA0">
        <w:rPr>
          <w:rFonts w:asciiTheme="minorHAnsi" w:eastAsiaTheme="minorEastAsia" w:hAnsiTheme="minorHAnsi"/>
          <w:lang w:eastAsia="ja-JP"/>
        </w:rPr>
        <w:t>流通、輸送、保管の概念とは区別されており、サプライチェーンの中断、</w:t>
      </w:r>
      <w:r w:rsidR="00413BF6" w:rsidRPr="005B1AA0">
        <w:rPr>
          <w:rFonts w:asciiTheme="minorHAnsi" w:eastAsiaTheme="minorEastAsia" w:hAnsiTheme="minorHAnsi"/>
          <w:lang w:eastAsia="ja-JP"/>
        </w:rPr>
        <w:t>施設内使用</w:t>
      </w:r>
      <w:r w:rsidR="00E43C6D" w:rsidRPr="005B1AA0">
        <w:rPr>
          <w:rFonts w:asciiTheme="minorHAnsi" w:eastAsiaTheme="minorEastAsia" w:hAnsiTheme="minorHAnsi"/>
          <w:lang w:eastAsia="ja-JP"/>
        </w:rPr>
        <w:t>ができない製品（</w:t>
      </w:r>
      <w:r w:rsidR="00E43C6D" w:rsidRPr="004400A8">
        <w:rPr>
          <w:rFonts w:asciiTheme="minorHAnsi" w:eastAsiaTheme="minorEastAsia" w:hAnsiTheme="minorHAnsi"/>
          <w:lang w:eastAsia="ja-JP"/>
        </w:rPr>
        <w:t>product not available on formulary</w:t>
      </w:r>
      <w:r w:rsidR="00E43C6D" w:rsidRPr="004400A8">
        <w:rPr>
          <w:rFonts w:asciiTheme="minorHAnsi" w:eastAsiaTheme="minorEastAsia" w:hAnsiTheme="minorHAnsi"/>
          <w:lang w:eastAsia="ja-JP"/>
        </w:rPr>
        <w:t>）</w:t>
      </w:r>
      <w:r w:rsidR="00E43C6D" w:rsidRPr="005B1AA0">
        <w:rPr>
          <w:rFonts w:asciiTheme="minorHAnsi" w:eastAsiaTheme="minorEastAsia" w:hAnsiTheme="minorHAnsi"/>
          <w:lang w:eastAsia="ja-JP"/>
        </w:rPr>
        <w:t>、市場からの製品回収などの概念をカバーすることを意図している。</w:t>
      </w:r>
      <w:r w:rsidR="000A3125" w:rsidRPr="005B1AA0">
        <w:rPr>
          <w:rFonts w:asciiTheme="minorHAnsi" w:eastAsiaTheme="minorEastAsia" w:hAnsiTheme="minorHAnsi"/>
          <w:lang w:eastAsia="ja-JP"/>
        </w:rPr>
        <w:t xml:space="preserve"> </w:t>
      </w:r>
    </w:p>
    <w:p w14:paraId="3F66AF0E" w14:textId="77777777" w:rsidR="00BC4B96" w:rsidRPr="005B1AA0" w:rsidRDefault="00BC4B96" w:rsidP="000A3125">
      <w:pPr>
        <w:rPr>
          <w:rFonts w:hAnsi="ＭＳ 明朝"/>
          <w:sz w:val="22"/>
          <w:szCs w:val="22"/>
          <w:lang w:eastAsia="ja-JP"/>
        </w:rPr>
      </w:pPr>
    </w:p>
    <w:p w14:paraId="615688C5" w14:textId="77777777" w:rsidR="00AE3229" w:rsidRDefault="004400A8" w:rsidP="000A3125">
      <w:pPr>
        <w:rPr>
          <w:lang w:eastAsia="ja-JP"/>
        </w:rPr>
      </w:pPr>
      <w:r w:rsidRPr="007A64A5">
        <w:rPr>
          <w:rFonts w:ascii="ＭＳ Ｐゴシック" w:eastAsia="ＭＳ Ｐゴシック" w:hAnsi="ＭＳ Ｐゴシック"/>
          <w:i/>
          <w:lang w:eastAsia="ja-JP"/>
        </w:rPr>
        <w:br w:type="page"/>
      </w:r>
    </w:p>
    <w:p w14:paraId="4FC9E1DB" w14:textId="77777777" w:rsidR="0064051F" w:rsidRPr="007A64A5" w:rsidRDefault="0064051F" w:rsidP="005B24C1">
      <w:pPr>
        <w:pStyle w:val="21"/>
        <w:tabs>
          <w:tab w:val="left" w:pos="567"/>
        </w:tabs>
        <w:rPr>
          <w:rFonts w:ascii="ＭＳ Ｐゴシック" w:eastAsia="ＭＳ Ｐゴシック" w:hAnsi="ＭＳ Ｐゴシック"/>
          <w:i w:val="0"/>
          <w:sz w:val="24"/>
          <w:szCs w:val="24"/>
          <w:lang w:eastAsia="zh-TW"/>
        </w:rPr>
      </w:pPr>
      <w:bookmarkStart w:id="353" w:name="_Toc443386847"/>
      <w:bookmarkStart w:id="354" w:name="_Toc459295133"/>
      <w:r w:rsidRPr="007A64A5">
        <w:rPr>
          <w:rFonts w:ascii="ＭＳ Ｐゴシック" w:eastAsia="ＭＳ Ｐゴシック" w:hAnsi="ＭＳ Ｐゴシック" w:hint="eastAsia"/>
          <w:i w:val="0"/>
          <w:sz w:val="24"/>
          <w:szCs w:val="24"/>
          <w:lang w:eastAsia="zh-TW"/>
        </w:rPr>
        <w:lastRenderedPageBreak/>
        <w:t>6.</w:t>
      </w:r>
      <w:r w:rsidR="00F95BE9">
        <w:rPr>
          <w:rFonts w:ascii="ＭＳ Ｐゴシック" w:eastAsia="ＭＳ Ｐゴシック" w:hAnsi="ＭＳ Ｐゴシック" w:hint="eastAsia"/>
          <w:i w:val="0"/>
          <w:sz w:val="24"/>
          <w:szCs w:val="24"/>
          <w:lang w:eastAsia="zh-TW"/>
        </w:rPr>
        <w:t>20</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7A64A5">
        <w:rPr>
          <w:rFonts w:ascii="ＭＳ Ｐゴシック" w:eastAsia="ＭＳ Ｐゴシック" w:hAnsi="ＭＳ Ｐゴシック" w:hint="eastAsia"/>
          <w:i w:val="0"/>
          <w:sz w:val="24"/>
          <w:szCs w:val="24"/>
          <w:lang w:eastAsia="zh-TW"/>
        </w:rPr>
        <w:t>SOC；</w:t>
      </w:r>
      <w:r w:rsidR="002D6B44" w:rsidRPr="007A64A5">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精神障害</w:t>
      </w:r>
      <w:bookmarkEnd w:id="344"/>
      <w:bookmarkEnd w:id="345"/>
      <w:bookmarkEnd w:id="346"/>
      <w:bookmarkEnd w:id="347"/>
      <w:bookmarkEnd w:id="348"/>
      <w:bookmarkEnd w:id="349"/>
      <w:r w:rsidR="00D44640">
        <w:rPr>
          <w:rFonts w:ascii="ＭＳ Ｐゴシック" w:eastAsia="ＭＳ Ｐゴシック" w:hAnsi="ＭＳ Ｐゴシック" w:hint="eastAsia"/>
          <w:i w:val="0"/>
          <w:sz w:val="24"/>
          <w:szCs w:val="24"/>
          <w:lang w:eastAsia="zh-TW"/>
        </w:rPr>
        <w:t>」</w:t>
      </w:r>
      <w:bookmarkEnd w:id="353"/>
      <w:bookmarkEnd w:id="354"/>
    </w:p>
    <w:p w14:paraId="0EEA64CE"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w:t>
      </w:r>
      <w:r w:rsidR="008E725E">
        <w:rPr>
          <w:rFonts w:ascii="ＭＳ Ｐゴシック" w:eastAsia="ＭＳ Ｐゴシック" w:hAnsi="ＭＳ Ｐゴシック"/>
          <w:b/>
          <w:sz w:val="22"/>
          <w:szCs w:val="22"/>
          <w:lang w:eastAsia="zh-TW"/>
        </w:rPr>
        <w:t>20</w:t>
      </w:r>
      <w:r w:rsidRPr="0000152A">
        <w:rPr>
          <w:rFonts w:ascii="ＭＳ Ｐゴシック" w:eastAsia="ＭＳ Ｐゴシック" w:hAnsi="ＭＳ Ｐゴシック" w:hint="eastAsia"/>
          <w:b/>
          <w:sz w:val="22"/>
          <w:szCs w:val="22"/>
          <w:lang w:eastAsia="zh-TW"/>
        </w:rPr>
        <w:t>.1</w:t>
      </w:r>
      <w:r w:rsidRPr="0000152A">
        <w:rPr>
          <w:rFonts w:ascii="ＭＳ Ｐゴシック" w:eastAsia="ＭＳ Ｐゴシック" w:hAnsi="ＭＳ Ｐゴシック" w:hint="eastAsia"/>
          <w:b/>
          <w:sz w:val="22"/>
          <w:szCs w:val="22"/>
          <w:lang w:eastAsia="zh-TW"/>
        </w:rPr>
        <w:tab/>
        <w:t>分類基準</w:t>
      </w:r>
    </w:p>
    <w:p w14:paraId="5129E8EF" w14:textId="73BD3FC8" w:rsidR="00705D39" w:rsidRPr="005F1930" w:rsidRDefault="0064051F" w:rsidP="00E41AA8">
      <w:pPr>
        <w:spacing w:beforeLines="50" w:before="120"/>
        <w:ind w:left="2"/>
        <w:rPr>
          <w:rFonts w:asciiTheme="minorHAnsi" w:eastAsiaTheme="minorEastAsia" w:hAnsiTheme="minorHAnsi"/>
          <w:sz w:val="22"/>
          <w:szCs w:val="22"/>
          <w:lang w:eastAsia="ja-JP"/>
        </w:rPr>
      </w:pPr>
      <w:r w:rsidRPr="005F1930">
        <w:rPr>
          <w:rFonts w:asciiTheme="minorHAnsi" w:eastAsiaTheme="minorEastAsia" w:hAnsiTheme="minorHAnsi"/>
          <w:sz w:val="22"/>
          <w:szCs w:val="22"/>
        </w:rPr>
        <w:t>精神障害の分類に用いる第</w:t>
      </w:r>
      <w:r w:rsidRPr="005F1930">
        <w:rPr>
          <w:rFonts w:asciiTheme="minorHAnsi" w:eastAsiaTheme="minorEastAsia" w:hAnsiTheme="minorHAnsi"/>
          <w:sz w:val="22"/>
          <w:szCs w:val="22"/>
        </w:rPr>
        <w:t>1</w:t>
      </w:r>
      <w:r w:rsidRPr="005F1930">
        <w:rPr>
          <w:rFonts w:asciiTheme="minorHAnsi" w:eastAsiaTheme="minorEastAsia" w:hAnsiTheme="minorHAnsi"/>
          <w:sz w:val="22"/>
          <w:szCs w:val="22"/>
        </w:rPr>
        <w:t>の指針は、米国精神病学会の発行している</w:t>
      </w:r>
      <w:r w:rsidRPr="005F1930">
        <w:rPr>
          <w:rFonts w:asciiTheme="minorHAnsi" w:eastAsiaTheme="minorEastAsia" w:hAnsiTheme="minorHAnsi"/>
          <w:i/>
          <w:sz w:val="22"/>
          <w:szCs w:val="22"/>
        </w:rPr>
        <w:t>Diagnostic and Statistical Manual of Mental Disorders</w:t>
      </w:r>
      <w:r w:rsidRPr="005F1930">
        <w:rPr>
          <w:rFonts w:asciiTheme="minorHAnsi" w:eastAsiaTheme="minorEastAsia" w:hAnsiTheme="minorHAnsi"/>
          <w:i/>
          <w:sz w:val="22"/>
          <w:szCs w:val="22"/>
        </w:rPr>
        <w:t>第</w:t>
      </w:r>
      <w:r w:rsidR="004944E0" w:rsidRPr="005F1930">
        <w:rPr>
          <w:rFonts w:asciiTheme="minorHAnsi" w:eastAsiaTheme="minorEastAsia" w:hAnsiTheme="minorHAnsi"/>
          <w:i/>
          <w:sz w:val="22"/>
          <w:szCs w:val="22"/>
        </w:rPr>
        <w:t>5</w:t>
      </w:r>
      <w:r w:rsidRPr="005F1930">
        <w:rPr>
          <w:rFonts w:asciiTheme="minorHAnsi" w:eastAsiaTheme="minorEastAsia" w:hAnsiTheme="minorHAnsi"/>
          <w:i/>
          <w:sz w:val="22"/>
          <w:szCs w:val="22"/>
        </w:rPr>
        <w:t>版</w:t>
      </w:r>
      <w:r w:rsidRPr="005F1930">
        <w:rPr>
          <w:rFonts w:asciiTheme="minorHAnsi" w:eastAsiaTheme="minorEastAsia" w:hAnsiTheme="minorHAnsi"/>
          <w:sz w:val="22"/>
          <w:szCs w:val="22"/>
        </w:rPr>
        <w:t>（</w:t>
      </w:r>
      <w:r w:rsidRPr="005F1930">
        <w:rPr>
          <w:rFonts w:asciiTheme="minorHAnsi" w:eastAsiaTheme="minorEastAsia" w:hAnsiTheme="minorHAnsi"/>
          <w:sz w:val="22"/>
          <w:szCs w:val="22"/>
        </w:rPr>
        <w:t>DSM</w:t>
      </w:r>
      <w:r w:rsidRPr="005F1930">
        <w:rPr>
          <w:rFonts w:asciiTheme="minorHAnsi" w:eastAsiaTheme="minorEastAsia" w:hAnsiTheme="minorHAnsi"/>
          <w:sz w:val="22"/>
          <w:szCs w:val="22"/>
        </w:rPr>
        <w:t>－</w:t>
      </w:r>
      <w:r w:rsidR="00DD5901">
        <w:rPr>
          <w:rFonts w:asciiTheme="minorHAnsi" w:eastAsiaTheme="minorEastAsia" w:hAnsiTheme="minorHAnsi"/>
          <w:sz w:val="22"/>
          <w:szCs w:val="22"/>
        </w:rPr>
        <w:t>5</w:t>
      </w:r>
      <w:r w:rsidRPr="005F1930">
        <w:rPr>
          <w:rFonts w:asciiTheme="minorHAnsi" w:eastAsiaTheme="minorEastAsia" w:hAnsiTheme="minorHAnsi"/>
          <w:sz w:val="22"/>
          <w:szCs w:val="22"/>
        </w:rPr>
        <w:t>）</w:t>
      </w:r>
      <w:r w:rsidRPr="005F1930">
        <w:rPr>
          <w:rFonts w:asciiTheme="minorHAnsi" w:eastAsiaTheme="minorEastAsia" w:hAnsiTheme="minorHAnsi"/>
          <w:sz w:val="22"/>
          <w:szCs w:val="22"/>
          <w:vertAlign w:val="superscript"/>
        </w:rPr>
        <w:t>©</w:t>
      </w:r>
      <w:r w:rsidR="00F76670" w:rsidRPr="005F1930">
        <w:rPr>
          <w:rFonts w:asciiTheme="minorHAnsi" w:eastAsiaTheme="minorEastAsia" w:hAnsiTheme="minorHAnsi"/>
          <w:sz w:val="22"/>
          <w:szCs w:val="22"/>
        </w:rPr>
        <w:t>である。</w:t>
      </w:r>
      <w:r w:rsidR="00F76670" w:rsidRPr="005F1930">
        <w:rPr>
          <w:rFonts w:asciiTheme="minorHAnsi" w:eastAsiaTheme="minorEastAsia" w:hAnsiTheme="minorHAnsi"/>
          <w:sz w:val="22"/>
          <w:szCs w:val="22"/>
          <w:lang w:eastAsia="ja-JP"/>
        </w:rPr>
        <w:t>関連する症状が</w:t>
      </w:r>
      <w:r w:rsidRPr="005F1930">
        <w:rPr>
          <w:rFonts w:asciiTheme="minorHAnsi" w:eastAsiaTheme="minorEastAsia" w:hAnsiTheme="minorHAnsi"/>
          <w:sz w:val="22"/>
          <w:szCs w:val="22"/>
          <w:lang w:eastAsia="ja-JP"/>
        </w:rPr>
        <w:t>DSM-</w:t>
      </w:r>
      <w:r w:rsidR="00DD5901">
        <w:rPr>
          <w:rFonts w:asciiTheme="minorHAnsi" w:eastAsiaTheme="minorEastAsia" w:hAnsiTheme="minorHAnsi"/>
          <w:sz w:val="22"/>
          <w:szCs w:val="22"/>
          <w:lang w:eastAsia="ja-JP"/>
        </w:rPr>
        <w:t>5</w:t>
      </w:r>
      <w:r w:rsidRPr="005F1930">
        <w:rPr>
          <w:rFonts w:asciiTheme="minorHAnsi" w:eastAsiaTheme="minorEastAsia" w:hAnsiTheme="minorHAnsi"/>
          <w:sz w:val="22"/>
          <w:szCs w:val="22"/>
          <w:vertAlign w:val="superscript"/>
          <w:lang w:eastAsia="ja-JP"/>
        </w:rPr>
        <w:t>©</w:t>
      </w:r>
      <w:r w:rsidRPr="005F1930">
        <w:rPr>
          <w:rFonts w:asciiTheme="minorHAnsi" w:eastAsiaTheme="minorEastAsia" w:hAnsiTheme="minorHAnsi"/>
          <w:sz w:val="22"/>
          <w:szCs w:val="22"/>
          <w:lang w:eastAsia="ja-JP"/>
        </w:rPr>
        <w:t>の提案する分類法に沿って</w:t>
      </w:r>
      <w:r w:rsidRPr="005F1930">
        <w:rPr>
          <w:rFonts w:asciiTheme="minorHAnsi" w:eastAsiaTheme="minorEastAsia" w:hAnsiTheme="minorHAnsi"/>
          <w:sz w:val="22"/>
          <w:szCs w:val="22"/>
          <w:lang w:eastAsia="ja-JP"/>
        </w:rPr>
        <w:t>HLGT</w:t>
      </w:r>
      <w:r w:rsidRPr="005F1930">
        <w:rPr>
          <w:rFonts w:asciiTheme="minorHAnsi" w:eastAsiaTheme="minorEastAsia" w:hAnsiTheme="minorHAnsi"/>
          <w:sz w:val="22"/>
          <w:szCs w:val="22"/>
          <w:lang w:eastAsia="ja-JP"/>
        </w:rPr>
        <w:t>レベルで分類されている。</w:t>
      </w:r>
      <w:r w:rsidR="00F76670" w:rsidRPr="005F1930">
        <w:rPr>
          <w:rFonts w:asciiTheme="minorHAnsi" w:eastAsiaTheme="minorEastAsia" w:hAnsiTheme="minorHAnsi"/>
          <w:sz w:val="22"/>
          <w:szCs w:val="22"/>
          <w:lang w:eastAsia="ja-JP"/>
        </w:rPr>
        <w:t xml:space="preserve"> </w:t>
      </w:r>
      <w:r w:rsidRPr="005F1930">
        <w:rPr>
          <w:rFonts w:asciiTheme="minorHAnsi" w:eastAsiaTheme="minorEastAsia" w:hAnsiTheme="minorHAnsi"/>
          <w:sz w:val="22"/>
          <w:szCs w:val="22"/>
          <w:lang w:eastAsia="ja-JP"/>
        </w:rPr>
        <w:t>HLT</w:t>
      </w:r>
      <w:r w:rsidRPr="005F1930">
        <w:rPr>
          <w:rFonts w:asciiTheme="minorHAnsi" w:eastAsiaTheme="minorEastAsia" w:hAnsiTheme="minorHAnsi"/>
          <w:sz w:val="22"/>
          <w:szCs w:val="22"/>
          <w:lang w:eastAsia="ja-JP"/>
        </w:rPr>
        <w:t>レベルでは、</w:t>
      </w:r>
      <w:r w:rsidRPr="005F1930">
        <w:rPr>
          <w:rFonts w:asciiTheme="minorHAnsi" w:eastAsiaTheme="minorEastAsia" w:hAnsiTheme="minorHAnsi"/>
          <w:sz w:val="22"/>
          <w:szCs w:val="22"/>
          <w:lang w:eastAsia="ja-JP"/>
        </w:rPr>
        <w:t>DSM-</w:t>
      </w:r>
      <w:r w:rsidR="00DD5901">
        <w:rPr>
          <w:rFonts w:asciiTheme="minorHAnsi" w:eastAsiaTheme="minorEastAsia" w:hAnsiTheme="minorHAnsi"/>
          <w:sz w:val="22"/>
          <w:szCs w:val="22"/>
          <w:lang w:eastAsia="ja-JP"/>
        </w:rPr>
        <w:t>5</w:t>
      </w:r>
      <w:r w:rsidRPr="005F1930">
        <w:rPr>
          <w:rFonts w:asciiTheme="minorHAnsi" w:eastAsiaTheme="minorEastAsia" w:hAnsiTheme="minorHAnsi"/>
          <w:sz w:val="22"/>
          <w:szCs w:val="22"/>
          <w:vertAlign w:val="superscript"/>
          <w:lang w:eastAsia="ja-JP"/>
        </w:rPr>
        <w:t>©</w:t>
      </w:r>
      <w:r w:rsidRPr="005F1930">
        <w:rPr>
          <w:rFonts w:asciiTheme="minorHAnsi" w:eastAsiaTheme="minorEastAsia" w:hAnsiTheme="minorHAnsi"/>
          <w:sz w:val="22"/>
          <w:szCs w:val="22"/>
          <w:lang w:eastAsia="ja-JP"/>
        </w:rPr>
        <w:t>に明記されている障害や、それらに非常に近い関係にある障害が、それぞれ適切な</w:t>
      </w:r>
      <w:r w:rsidRPr="005F1930">
        <w:rPr>
          <w:rFonts w:asciiTheme="minorHAnsi" w:eastAsiaTheme="minorEastAsia" w:hAnsiTheme="minorHAnsi"/>
          <w:sz w:val="22"/>
          <w:szCs w:val="22"/>
          <w:lang w:eastAsia="ja-JP"/>
        </w:rPr>
        <w:t>HLT</w:t>
      </w:r>
      <w:r w:rsidRPr="005F1930">
        <w:rPr>
          <w:rFonts w:asciiTheme="minorHAnsi" w:eastAsiaTheme="minorEastAsia" w:hAnsiTheme="minorHAnsi"/>
          <w:sz w:val="22"/>
          <w:szCs w:val="22"/>
          <w:lang w:eastAsia="ja-JP"/>
        </w:rPr>
        <w:t>としてまとめられている。</w:t>
      </w:r>
    </w:p>
    <w:p w14:paraId="4FD9F835" w14:textId="797D46F2" w:rsidR="00491034" w:rsidRPr="005F1930" w:rsidRDefault="00DB617C" w:rsidP="00E41AA8">
      <w:pPr>
        <w:spacing w:beforeLines="50" w:before="120"/>
        <w:ind w:left="2"/>
        <w:rPr>
          <w:rFonts w:asciiTheme="minorHAnsi" w:eastAsiaTheme="minorEastAsia" w:hAnsiTheme="minorHAnsi"/>
          <w:sz w:val="22"/>
          <w:szCs w:val="22"/>
          <w:lang w:eastAsia="ja-JP"/>
        </w:rPr>
      </w:pPr>
      <w:r w:rsidRPr="005F1930">
        <w:rPr>
          <w:rFonts w:asciiTheme="minorHAnsi" w:eastAsiaTheme="minorEastAsia" w:hAnsiTheme="minorHAnsi"/>
          <w:sz w:val="22"/>
          <w:szCs w:val="22"/>
          <w:lang w:eastAsia="ja-JP"/>
        </w:rPr>
        <w:t>あ</w:t>
      </w:r>
      <w:r w:rsidR="0064051F" w:rsidRPr="005F1930">
        <w:rPr>
          <w:rFonts w:asciiTheme="minorHAnsi" w:eastAsiaTheme="minorEastAsia" w:hAnsiTheme="minorHAnsi"/>
          <w:sz w:val="22"/>
          <w:szCs w:val="22"/>
          <w:lang w:eastAsia="ja-JP"/>
        </w:rPr>
        <w:t>る</w:t>
      </w:r>
      <w:r w:rsidR="0064051F" w:rsidRPr="005F1930">
        <w:rPr>
          <w:rFonts w:asciiTheme="minorHAnsi" w:eastAsiaTheme="minorEastAsia" w:hAnsiTheme="minorHAnsi"/>
          <w:sz w:val="22"/>
          <w:szCs w:val="22"/>
          <w:lang w:eastAsia="ja-JP"/>
        </w:rPr>
        <w:t>HLGT</w:t>
      </w:r>
      <w:r w:rsidR="0064051F" w:rsidRPr="005F1930">
        <w:rPr>
          <w:rFonts w:asciiTheme="minorHAnsi" w:eastAsiaTheme="minorEastAsia" w:hAnsiTheme="minorHAnsi"/>
          <w:sz w:val="22"/>
          <w:szCs w:val="22"/>
          <w:lang w:eastAsia="ja-JP"/>
        </w:rPr>
        <w:t>の下にある障害と固有の関係にある徴候や症状は、それぞれの</w:t>
      </w:r>
      <w:r w:rsidR="0064051F" w:rsidRPr="005F1930">
        <w:rPr>
          <w:rFonts w:asciiTheme="minorHAnsi" w:eastAsiaTheme="minorEastAsia" w:hAnsiTheme="minorHAnsi"/>
          <w:sz w:val="22"/>
          <w:szCs w:val="22"/>
          <w:lang w:eastAsia="ja-JP"/>
        </w:rPr>
        <w:t>HLGT</w:t>
      </w:r>
      <w:r w:rsidR="0064051F" w:rsidRPr="005F1930">
        <w:rPr>
          <w:rFonts w:asciiTheme="minorHAnsi" w:eastAsiaTheme="minorEastAsia" w:hAnsiTheme="minorHAnsi"/>
          <w:sz w:val="22"/>
          <w:szCs w:val="22"/>
          <w:lang w:eastAsia="ja-JP"/>
        </w:rPr>
        <w:t>の下にある</w:t>
      </w:r>
      <w:r w:rsidR="0064051F" w:rsidRPr="005F1930">
        <w:rPr>
          <w:rFonts w:asciiTheme="minorHAnsi" w:eastAsiaTheme="minorEastAsia" w:hAnsiTheme="minorHAnsi"/>
          <w:sz w:val="22"/>
          <w:szCs w:val="22"/>
          <w:lang w:eastAsia="ja-JP"/>
        </w:rPr>
        <w:t>HLT</w:t>
      </w:r>
      <w:r w:rsidR="0064051F" w:rsidRPr="005F1930">
        <w:rPr>
          <w:rFonts w:asciiTheme="minorHAnsi" w:eastAsiaTheme="minorEastAsia" w:hAnsiTheme="minorHAnsi"/>
          <w:sz w:val="22"/>
          <w:szCs w:val="22"/>
          <w:lang w:eastAsia="ja-JP"/>
        </w:rPr>
        <w:t>レベルでグループ化されている。例えば</w:t>
      </w:r>
      <w:r w:rsidR="00D03224"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HLGT;</w:t>
      </w:r>
      <w:r w:rsidR="00650454" w:rsidRPr="005F193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抑うつ性気分障害</w:t>
      </w:r>
      <w:r w:rsidR="00D44640" w:rsidRPr="005F1930">
        <w:rPr>
          <w:rFonts w:asciiTheme="minorHAnsi" w:eastAsiaTheme="minorEastAsia" w:hAnsiTheme="minorHAnsi"/>
          <w:sz w:val="22"/>
          <w:szCs w:val="22"/>
          <w:lang w:eastAsia="ja-JP"/>
        </w:rPr>
        <w:t>」</w:t>
      </w:r>
      <w:r w:rsidR="006C6E0D" w:rsidRPr="005F1930">
        <w:rPr>
          <w:rFonts w:asciiTheme="minorHAnsi" w:eastAsiaTheme="minorEastAsia" w:hAnsiTheme="minorHAnsi"/>
          <w:sz w:val="22"/>
          <w:szCs w:val="22"/>
          <w:lang w:eastAsia="ja-JP"/>
        </w:rPr>
        <w:t>下に</w:t>
      </w:r>
      <w:r w:rsidR="0064051F" w:rsidRPr="005F1930">
        <w:rPr>
          <w:rFonts w:asciiTheme="minorHAnsi" w:eastAsiaTheme="minorEastAsia" w:hAnsiTheme="minorHAnsi"/>
          <w:sz w:val="22"/>
          <w:szCs w:val="22"/>
          <w:lang w:eastAsia="ja-JP"/>
        </w:rPr>
        <w:t>は、</w:t>
      </w:r>
      <w:r w:rsidR="0064051F" w:rsidRPr="005F1930">
        <w:rPr>
          <w:rFonts w:asciiTheme="minorHAnsi" w:eastAsiaTheme="minorEastAsia" w:hAnsiTheme="minorHAnsi"/>
          <w:sz w:val="22"/>
          <w:szCs w:val="22"/>
          <w:lang w:eastAsia="ja-JP"/>
        </w:rPr>
        <w:t>DSM-</w:t>
      </w:r>
      <w:r w:rsidR="00DD5901">
        <w:rPr>
          <w:rFonts w:asciiTheme="minorHAnsi" w:eastAsiaTheme="minorEastAsia" w:hAnsiTheme="minorHAnsi"/>
          <w:sz w:val="22"/>
          <w:szCs w:val="22"/>
          <w:lang w:eastAsia="ja-JP"/>
        </w:rPr>
        <w:t>5</w:t>
      </w:r>
      <w:r w:rsidR="0064051F" w:rsidRPr="005F1930">
        <w:rPr>
          <w:rFonts w:asciiTheme="minorHAnsi" w:eastAsiaTheme="minorEastAsia" w:hAnsiTheme="minorHAnsi"/>
          <w:sz w:val="22"/>
          <w:szCs w:val="22"/>
          <w:vertAlign w:val="superscript"/>
          <w:lang w:eastAsia="ja-JP"/>
        </w:rPr>
        <w:t>©</w:t>
      </w:r>
      <w:r w:rsidR="0064051F" w:rsidRPr="005F1930">
        <w:rPr>
          <w:rFonts w:asciiTheme="minorHAnsi" w:eastAsiaTheme="minorEastAsia" w:hAnsiTheme="minorHAnsi"/>
          <w:sz w:val="22"/>
          <w:szCs w:val="22"/>
          <w:lang w:eastAsia="ja-JP"/>
        </w:rPr>
        <w:t>に掲げられた</w:t>
      </w:r>
      <w:r w:rsidR="00D03224" w:rsidRPr="005F1930">
        <w:rPr>
          <w:rFonts w:asciiTheme="minorHAnsi" w:eastAsiaTheme="minorEastAsia" w:hAnsiTheme="minorHAnsi"/>
          <w:i/>
          <w:sz w:val="22"/>
          <w:szCs w:val="22"/>
          <w:lang w:eastAsia="ja-JP"/>
        </w:rPr>
        <w:t>「</w:t>
      </w:r>
      <w:r w:rsidR="0064051F" w:rsidRPr="005F1930">
        <w:rPr>
          <w:rFonts w:asciiTheme="minorHAnsi" w:eastAsiaTheme="minorEastAsia" w:hAnsiTheme="minorHAnsi"/>
          <w:i/>
          <w:sz w:val="22"/>
          <w:szCs w:val="22"/>
          <w:lang w:eastAsia="ja-JP"/>
        </w:rPr>
        <w:t>うつ病性障害</w:t>
      </w:r>
      <w:r w:rsidR="0064051F" w:rsidRPr="005F1930">
        <w:rPr>
          <w:rFonts w:asciiTheme="minorHAnsi" w:eastAsiaTheme="minorEastAsia" w:hAnsiTheme="minorHAnsi"/>
          <w:sz w:val="22"/>
          <w:szCs w:val="22"/>
          <w:lang w:eastAsia="ja-JP"/>
        </w:rPr>
        <w:t>と</w:t>
      </w:r>
      <w:r w:rsidR="0064051F" w:rsidRPr="005F1930">
        <w:rPr>
          <w:rFonts w:asciiTheme="minorHAnsi" w:eastAsiaTheme="minorEastAsia" w:hAnsiTheme="minorHAnsi"/>
          <w:i/>
          <w:sz w:val="22"/>
          <w:szCs w:val="22"/>
          <w:lang w:eastAsia="ja-JP"/>
        </w:rPr>
        <w:t>抑うつ症状に伴う気分変動</w:t>
      </w:r>
      <w:r w:rsidR="00D44640" w:rsidRPr="005F1930">
        <w:rPr>
          <w:rFonts w:asciiTheme="minorHAnsi" w:eastAsiaTheme="minorEastAsia" w:hAnsiTheme="minorHAnsi"/>
          <w:i/>
          <w:sz w:val="22"/>
          <w:szCs w:val="22"/>
          <w:lang w:eastAsia="ja-JP"/>
        </w:rPr>
        <w:t>」</w:t>
      </w:r>
      <w:r w:rsidR="006C6E0D" w:rsidRPr="005F1930">
        <w:rPr>
          <w:rFonts w:asciiTheme="minorHAnsi" w:eastAsiaTheme="minorEastAsia" w:hAnsiTheme="minorHAnsi"/>
          <w:sz w:val="22"/>
          <w:szCs w:val="22"/>
          <w:lang w:eastAsia="ja-JP"/>
        </w:rPr>
        <w:t>に対応する</w:t>
      </w:r>
      <w:r w:rsidR="006C6E0D" w:rsidRPr="005F1930">
        <w:rPr>
          <w:rFonts w:asciiTheme="minorHAnsi" w:eastAsiaTheme="minorEastAsia" w:hAnsiTheme="minorHAnsi"/>
          <w:sz w:val="22"/>
          <w:szCs w:val="22"/>
          <w:lang w:eastAsia="ja-JP"/>
        </w:rPr>
        <w:t>HLT</w:t>
      </w:r>
      <w:r w:rsidR="006C6E0D" w:rsidRPr="005F1930">
        <w:rPr>
          <w:rFonts w:asciiTheme="minorHAnsi" w:eastAsiaTheme="minorEastAsia" w:hAnsiTheme="minorHAnsi"/>
          <w:sz w:val="22"/>
          <w:szCs w:val="22"/>
          <w:lang w:eastAsia="ja-JP"/>
        </w:rPr>
        <w:t>が配置されている（</w:t>
      </w:r>
      <w:r w:rsidR="005D5326" w:rsidRPr="005F1930">
        <w:rPr>
          <w:rFonts w:asciiTheme="minorHAnsi" w:eastAsiaTheme="minorEastAsia" w:hAnsiTheme="minorHAnsi"/>
          <w:sz w:val="22"/>
          <w:szCs w:val="22"/>
          <w:lang w:eastAsia="ja-JP"/>
        </w:rPr>
        <w:t>ただし</w:t>
      </w:r>
      <w:r w:rsidR="006C6E0D"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t>後者は</w:t>
      </w:r>
      <w:r w:rsidR="0064051F" w:rsidRPr="005F1930">
        <w:rPr>
          <w:rFonts w:asciiTheme="minorHAnsi" w:eastAsiaTheme="minorEastAsia" w:hAnsiTheme="minorHAnsi"/>
          <w:sz w:val="22"/>
          <w:szCs w:val="22"/>
          <w:lang w:eastAsia="ja-JP"/>
        </w:rPr>
        <w:t>DSM-</w:t>
      </w:r>
      <w:r w:rsidR="00DD5901">
        <w:rPr>
          <w:rFonts w:asciiTheme="minorHAnsi" w:eastAsiaTheme="minorEastAsia" w:hAnsiTheme="minorHAnsi"/>
          <w:sz w:val="22"/>
          <w:szCs w:val="22"/>
          <w:lang w:eastAsia="ja-JP"/>
        </w:rPr>
        <w:t>5</w:t>
      </w:r>
      <w:r w:rsidR="0064051F" w:rsidRPr="005F1930">
        <w:rPr>
          <w:rFonts w:asciiTheme="minorHAnsi" w:eastAsiaTheme="minorEastAsia" w:hAnsiTheme="minorHAnsi"/>
          <w:sz w:val="22"/>
          <w:szCs w:val="22"/>
          <w:vertAlign w:val="superscript"/>
          <w:lang w:eastAsia="ja-JP"/>
        </w:rPr>
        <w:t>©</w:t>
      </w:r>
      <w:r w:rsidR="0064051F" w:rsidRPr="005F1930">
        <w:rPr>
          <w:rFonts w:asciiTheme="minorHAnsi" w:eastAsiaTheme="minorEastAsia" w:hAnsiTheme="minorHAnsi"/>
          <w:sz w:val="22"/>
          <w:szCs w:val="22"/>
          <w:lang w:eastAsia="ja-JP"/>
        </w:rPr>
        <w:t>の診断基準には合致しない抑うつ関連症状</w:t>
      </w:r>
      <w:r w:rsidR="006C6E0D" w:rsidRPr="005F1930">
        <w:rPr>
          <w:rFonts w:asciiTheme="minorHAnsi" w:eastAsiaTheme="minorEastAsia" w:hAnsiTheme="minorHAnsi"/>
          <w:sz w:val="22"/>
          <w:szCs w:val="22"/>
          <w:lang w:eastAsia="ja-JP"/>
        </w:rPr>
        <w:t>も</w:t>
      </w:r>
      <w:r w:rsidR="0064051F" w:rsidRPr="005F1930">
        <w:rPr>
          <w:rFonts w:asciiTheme="minorHAnsi" w:eastAsiaTheme="minorEastAsia" w:hAnsiTheme="minorHAnsi"/>
          <w:sz w:val="22"/>
          <w:szCs w:val="22"/>
          <w:lang w:eastAsia="ja-JP"/>
        </w:rPr>
        <w:t>包含している</w:t>
      </w:r>
      <w:r w:rsidR="006C6E0D"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br/>
      </w:r>
      <w:r w:rsidR="00491034" w:rsidRPr="005F1930">
        <w:rPr>
          <w:rFonts w:asciiTheme="minorHAnsi" w:eastAsiaTheme="minorEastAsia" w:hAnsiTheme="minorHAnsi"/>
          <w:sz w:val="22"/>
          <w:szCs w:val="22"/>
          <w:lang w:eastAsia="ja-JP"/>
        </w:rPr>
        <w:t>バージョン</w:t>
      </w:r>
      <w:r w:rsidR="00491034" w:rsidRPr="005F1930">
        <w:rPr>
          <w:rFonts w:asciiTheme="minorHAnsi" w:eastAsiaTheme="minorEastAsia" w:hAnsiTheme="minorHAnsi"/>
          <w:sz w:val="22"/>
          <w:szCs w:val="22"/>
          <w:lang w:eastAsia="ja-JP"/>
        </w:rPr>
        <w:t>19.0</w:t>
      </w:r>
      <w:r w:rsidR="00491034" w:rsidRPr="005F1930">
        <w:rPr>
          <w:rFonts w:asciiTheme="minorHAnsi" w:eastAsiaTheme="minorEastAsia" w:hAnsiTheme="minorHAnsi"/>
          <w:sz w:val="22"/>
          <w:szCs w:val="22"/>
          <w:lang w:eastAsia="ja-JP"/>
        </w:rPr>
        <w:t>で</w:t>
      </w:r>
      <w:r w:rsidR="00491034" w:rsidRPr="005F1930">
        <w:rPr>
          <w:rFonts w:asciiTheme="minorHAnsi" w:eastAsiaTheme="minorEastAsia" w:hAnsiTheme="minorHAnsi"/>
          <w:sz w:val="22"/>
          <w:szCs w:val="22"/>
          <w:lang w:eastAsia="ja-JP"/>
        </w:rPr>
        <w:t xml:space="preserve">, </w:t>
      </w:r>
      <w:r w:rsidR="00491034" w:rsidRPr="005F1930">
        <w:rPr>
          <w:rFonts w:asciiTheme="minorHAnsi" w:eastAsiaTheme="minorEastAsia" w:hAnsiTheme="minorHAnsi"/>
          <w:sz w:val="22"/>
          <w:szCs w:val="22"/>
          <w:lang w:eastAsia="ja-JP"/>
        </w:rPr>
        <w:t>「</w:t>
      </w:r>
      <w:r w:rsidR="00491034" w:rsidRPr="005F1930">
        <w:rPr>
          <w:rFonts w:asciiTheme="minorHAnsi" w:eastAsiaTheme="minorEastAsia" w:hAnsiTheme="minorHAnsi"/>
          <w:b/>
          <w:iCs/>
          <w:sz w:val="22"/>
          <w:szCs w:val="22"/>
          <w:lang w:eastAsia="ja-JP"/>
        </w:rPr>
        <w:t>HLGT;</w:t>
      </w:r>
      <w:r w:rsidR="00491034" w:rsidRPr="005F1930">
        <w:rPr>
          <w:rFonts w:asciiTheme="minorHAnsi" w:eastAsiaTheme="minorEastAsia" w:hAnsiTheme="minorHAnsi"/>
          <w:b/>
          <w:i/>
          <w:iCs/>
          <w:sz w:val="22"/>
          <w:szCs w:val="22"/>
          <w:lang w:eastAsia="ja-JP"/>
        </w:rPr>
        <w:t xml:space="preserve"> </w:t>
      </w:r>
      <w:r w:rsidR="00491034" w:rsidRPr="005F1930">
        <w:rPr>
          <w:rFonts w:asciiTheme="minorHAnsi" w:eastAsiaTheme="minorEastAsia" w:hAnsiTheme="minorHAnsi"/>
          <w:b/>
          <w:i/>
          <w:iCs/>
          <w:sz w:val="22"/>
          <w:szCs w:val="22"/>
          <w:lang w:eastAsia="ja-JP"/>
        </w:rPr>
        <w:t>身体表現性障害および虚偽性障害</w:t>
      </w:r>
      <w:r w:rsidR="00491034" w:rsidRPr="005F1930">
        <w:rPr>
          <w:rFonts w:asciiTheme="minorHAnsi" w:eastAsiaTheme="minorEastAsia" w:hAnsiTheme="minorHAnsi" w:cs="Arial"/>
          <w:sz w:val="22"/>
          <w:szCs w:val="22"/>
          <w:lang w:eastAsia="ja-JP"/>
        </w:rPr>
        <w:t>」は新規</w:t>
      </w:r>
      <w:r w:rsidR="00491034" w:rsidRPr="005F1930">
        <w:rPr>
          <w:rFonts w:asciiTheme="minorHAnsi" w:eastAsiaTheme="minorEastAsia" w:hAnsiTheme="minorHAnsi"/>
          <w:sz w:val="22"/>
          <w:szCs w:val="22"/>
          <w:lang w:eastAsia="ja-JP"/>
        </w:rPr>
        <w:t>「</w:t>
      </w:r>
      <w:r w:rsidR="00491034" w:rsidRPr="005F1930">
        <w:rPr>
          <w:rFonts w:asciiTheme="minorHAnsi" w:eastAsiaTheme="minorEastAsia" w:hAnsiTheme="minorHAnsi"/>
          <w:b/>
          <w:iCs/>
          <w:sz w:val="22"/>
          <w:szCs w:val="22"/>
          <w:lang w:eastAsia="ja-JP"/>
        </w:rPr>
        <w:t>HLGT;</w:t>
      </w:r>
      <w:r w:rsidR="00491034" w:rsidRPr="005F1930">
        <w:rPr>
          <w:rFonts w:asciiTheme="minorHAnsi" w:eastAsiaTheme="minorEastAsia" w:hAnsiTheme="minorHAnsi"/>
          <w:b/>
          <w:i/>
          <w:iCs/>
          <w:sz w:val="22"/>
          <w:szCs w:val="22"/>
          <w:lang w:eastAsia="ja-JP"/>
        </w:rPr>
        <w:t xml:space="preserve"> </w:t>
      </w:r>
      <w:r w:rsidR="00491034" w:rsidRPr="005F1930">
        <w:rPr>
          <w:rFonts w:asciiTheme="minorHAnsi" w:eastAsiaTheme="minorEastAsia" w:hAnsiTheme="minorHAnsi"/>
          <w:b/>
          <w:i/>
          <w:iCs/>
          <w:sz w:val="22"/>
          <w:szCs w:val="22"/>
          <w:lang w:eastAsia="ja-JP"/>
        </w:rPr>
        <w:t>身体症状症および関連症</w:t>
      </w:r>
      <w:r w:rsidR="00491034" w:rsidRPr="005F1930">
        <w:rPr>
          <w:rFonts w:asciiTheme="minorHAnsi" w:eastAsiaTheme="minorEastAsia" w:hAnsiTheme="minorHAnsi" w:cs="Arial"/>
          <w:sz w:val="22"/>
          <w:szCs w:val="22"/>
          <w:lang w:eastAsia="ja-JP"/>
        </w:rPr>
        <w:t>」に変更された。同様に</w:t>
      </w:r>
      <w:r w:rsidR="00491034" w:rsidRPr="005F1930">
        <w:rPr>
          <w:rFonts w:asciiTheme="minorHAnsi" w:eastAsiaTheme="minorEastAsia" w:hAnsiTheme="minorHAnsi"/>
          <w:sz w:val="22"/>
          <w:szCs w:val="22"/>
          <w:lang w:eastAsia="ja-JP"/>
        </w:rPr>
        <w:t>、「</w:t>
      </w:r>
      <w:r w:rsidR="00491034" w:rsidRPr="005F1930">
        <w:rPr>
          <w:rFonts w:asciiTheme="minorHAnsi" w:eastAsiaTheme="minorEastAsia" w:hAnsiTheme="minorHAnsi"/>
          <w:b/>
          <w:bCs/>
          <w:iCs/>
          <w:sz w:val="22"/>
          <w:szCs w:val="22"/>
          <w:lang w:eastAsia="ja-JP"/>
        </w:rPr>
        <w:t xml:space="preserve">HLT; </w:t>
      </w:r>
      <w:r w:rsidR="00491034" w:rsidRPr="005F1930">
        <w:rPr>
          <w:rFonts w:asciiTheme="minorHAnsi" w:eastAsiaTheme="minorEastAsia" w:hAnsiTheme="minorHAnsi"/>
          <w:b/>
          <w:bCs/>
          <w:i/>
          <w:iCs/>
          <w:sz w:val="22"/>
          <w:szCs w:val="22"/>
          <w:lang w:eastAsia="ja-JP"/>
        </w:rPr>
        <w:t>身体表現性障害</w:t>
      </w:r>
      <w:r w:rsidR="00491034" w:rsidRPr="005F1930">
        <w:rPr>
          <w:rFonts w:asciiTheme="minorHAnsi" w:eastAsiaTheme="minorEastAsia" w:hAnsiTheme="minorHAnsi" w:cs="Arial"/>
          <w:sz w:val="22"/>
          <w:szCs w:val="22"/>
          <w:lang w:eastAsia="ja-JP"/>
        </w:rPr>
        <w:t>」、</w:t>
      </w:r>
      <w:r w:rsidR="00491034" w:rsidRPr="005F1930">
        <w:rPr>
          <w:rFonts w:asciiTheme="minorHAnsi" w:eastAsiaTheme="minorEastAsia" w:hAnsiTheme="minorHAnsi"/>
          <w:sz w:val="22"/>
          <w:szCs w:val="22"/>
          <w:lang w:eastAsia="ja-JP"/>
        </w:rPr>
        <w:t>「</w:t>
      </w:r>
      <w:r w:rsidR="00491034" w:rsidRPr="005F1930">
        <w:rPr>
          <w:rFonts w:asciiTheme="minorHAnsi" w:eastAsiaTheme="minorEastAsia" w:hAnsiTheme="minorHAnsi"/>
          <w:b/>
          <w:bCs/>
          <w:iCs/>
          <w:sz w:val="22"/>
          <w:szCs w:val="22"/>
          <w:lang w:eastAsia="ja-JP"/>
        </w:rPr>
        <w:t xml:space="preserve">HLT; </w:t>
      </w:r>
      <w:r w:rsidR="00491034" w:rsidRPr="005F1930">
        <w:rPr>
          <w:rFonts w:asciiTheme="minorHAnsi" w:eastAsiaTheme="minorEastAsia" w:hAnsiTheme="minorHAnsi"/>
          <w:b/>
          <w:bCs/>
          <w:i/>
          <w:iCs/>
          <w:sz w:val="22"/>
          <w:szCs w:val="22"/>
          <w:lang w:eastAsia="ja-JP"/>
        </w:rPr>
        <w:t>精神遅滞</w:t>
      </w:r>
      <w:r w:rsidR="00491034" w:rsidRPr="005F1930">
        <w:rPr>
          <w:rFonts w:asciiTheme="minorHAnsi" w:eastAsiaTheme="minorEastAsia" w:hAnsiTheme="minorHAnsi" w:cs="Arial"/>
          <w:sz w:val="22"/>
          <w:szCs w:val="22"/>
          <w:lang w:eastAsia="ja-JP"/>
        </w:rPr>
        <w:t>」</w:t>
      </w:r>
      <w:r w:rsidR="00491034" w:rsidRPr="005F1930">
        <w:rPr>
          <w:rFonts w:asciiTheme="minorHAnsi" w:eastAsiaTheme="minorEastAsia" w:hAnsiTheme="minorHAnsi"/>
          <w:sz w:val="22"/>
          <w:szCs w:val="22"/>
          <w:lang w:eastAsia="ja-JP"/>
        </w:rPr>
        <w:t>および「</w:t>
      </w:r>
      <w:r w:rsidR="00491034" w:rsidRPr="005F1930">
        <w:rPr>
          <w:rFonts w:asciiTheme="minorHAnsi" w:eastAsiaTheme="minorEastAsia" w:hAnsiTheme="minorHAnsi"/>
          <w:b/>
          <w:bCs/>
          <w:iCs/>
          <w:sz w:val="22"/>
          <w:szCs w:val="22"/>
          <w:lang w:eastAsia="ja-JP"/>
        </w:rPr>
        <w:t xml:space="preserve">HLT; </w:t>
      </w:r>
      <w:r w:rsidR="00491034" w:rsidRPr="005F1930">
        <w:rPr>
          <w:rFonts w:asciiTheme="minorHAnsi" w:eastAsiaTheme="minorEastAsia" w:hAnsiTheme="minorHAnsi"/>
          <w:b/>
          <w:bCs/>
          <w:i/>
          <w:iCs/>
          <w:sz w:val="22"/>
          <w:szCs w:val="22"/>
          <w:lang w:eastAsia="ja-JP"/>
        </w:rPr>
        <w:t>性嗜好異常</w:t>
      </w:r>
      <w:r w:rsidR="00491034" w:rsidRPr="005F1930">
        <w:rPr>
          <w:rFonts w:asciiTheme="minorHAnsi" w:eastAsiaTheme="minorEastAsia" w:hAnsiTheme="minorHAnsi" w:cs="Arial"/>
          <w:sz w:val="22"/>
          <w:szCs w:val="22"/>
          <w:lang w:eastAsia="ja-JP"/>
        </w:rPr>
        <w:t>」も</w:t>
      </w:r>
      <w:r w:rsidR="00491034" w:rsidRPr="005F1930">
        <w:rPr>
          <w:rFonts w:asciiTheme="minorHAnsi" w:eastAsiaTheme="minorEastAsia" w:hAnsiTheme="minorHAnsi"/>
          <w:i/>
          <w:sz w:val="22"/>
          <w:szCs w:val="22"/>
          <w:lang w:eastAsia="ja-JP"/>
        </w:rPr>
        <w:t>Diagnostic and Statistical Manual of Mental Disorders</w:t>
      </w:r>
      <w:r w:rsidR="00491034" w:rsidRPr="005F1930">
        <w:rPr>
          <w:rFonts w:asciiTheme="minorHAnsi" w:eastAsiaTheme="minorEastAsia" w:hAnsiTheme="minorHAnsi"/>
          <w:i/>
          <w:sz w:val="22"/>
          <w:szCs w:val="22"/>
          <w:lang w:eastAsia="ja-JP"/>
        </w:rPr>
        <w:t>第</w:t>
      </w:r>
      <w:r w:rsidR="00491034" w:rsidRPr="005F1930">
        <w:rPr>
          <w:rFonts w:asciiTheme="minorHAnsi" w:eastAsiaTheme="minorEastAsia" w:hAnsiTheme="minorHAnsi"/>
          <w:i/>
          <w:sz w:val="22"/>
          <w:szCs w:val="22"/>
          <w:lang w:eastAsia="ja-JP"/>
        </w:rPr>
        <w:t>5</w:t>
      </w:r>
      <w:r w:rsidR="00491034" w:rsidRPr="005F1930">
        <w:rPr>
          <w:rFonts w:asciiTheme="minorHAnsi" w:eastAsiaTheme="minorEastAsia" w:hAnsiTheme="minorHAnsi"/>
          <w:i/>
          <w:sz w:val="22"/>
          <w:szCs w:val="22"/>
          <w:lang w:eastAsia="ja-JP"/>
        </w:rPr>
        <w:t>版</w:t>
      </w:r>
      <w:r w:rsidR="00491034" w:rsidRPr="005F1930">
        <w:rPr>
          <w:rFonts w:asciiTheme="minorHAnsi" w:eastAsiaTheme="minorEastAsia" w:hAnsiTheme="minorHAnsi"/>
          <w:sz w:val="22"/>
          <w:szCs w:val="22"/>
          <w:lang w:eastAsia="ja-JP"/>
        </w:rPr>
        <w:t>（</w:t>
      </w:r>
      <w:r w:rsidR="00491034" w:rsidRPr="005F1930">
        <w:rPr>
          <w:rFonts w:asciiTheme="minorHAnsi" w:eastAsiaTheme="minorEastAsia" w:hAnsiTheme="minorHAnsi"/>
          <w:sz w:val="22"/>
          <w:szCs w:val="22"/>
          <w:lang w:eastAsia="ja-JP"/>
        </w:rPr>
        <w:t>DSM</w:t>
      </w:r>
      <w:r w:rsidR="00491034" w:rsidRPr="005F1930">
        <w:rPr>
          <w:rFonts w:asciiTheme="minorHAnsi" w:eastAsiaTheme="minorEastAsia" w:hAnsiTheme="minorHAnsi"/>
          <w:sz w:val="22"/>
          <w:szCs w:val="22"/>
          <w:lang w:eastAsia="ja-JP"/>
        </w:rPr>
        <w:t>－</w:t>
      </w:r>
      <w:r w:rsidR="00DD5901">
        <w:rPr>
          <w:rFonts w:asciiTheme="minorHAnsi" w:eastAsiaTheme="minorEastAsia" w:hAnsiTheme="minorHAnsi"/>
          <w:sz w:val="22"/>
          <w:szCs w:val="22"/>
          <w:lang w:eastAsia="ja-JP"/>
        </w:rPr>
        <w:t>5</w:t>
      </w:r>
      <w:r w:rsidR="00491034" w:rsidRPr="005F1930">
        <w:rPr>
          <w:rFonts w:asciiTheme="minorHAnsi" w:eastAsiaTheme="minorEastAsia" w:hAnsiTheme="minorHAnsi"/>
          <w:sz w:val="22"/>
          <w:szCs w:val="22"/>
          <w:lang w:eastAsia="ja-JP"/>
        </w:rPr>
        <w:t>）</w:t>
      </w:r>
      <w:r w:rsidR="00491034" w:rsidRPr="005F1930">
        <w:rPr>
          <w:rFonts w:asciiTheme="minorHAnsi" w:eastAsiaTheme="minorEastAsia" w:hAnsiTheme="minorHAnsi"/>
          <w:sz w:val="22"/>
          <w:szCs w:val="22"/>
          <w:vertAlign w:val="superscript"/>
          <w:lang w:eastAsia="ja-JP"/>
        </w:rPr>
        <w:t>©</w:t>
      </w:r>
      <w:r w:rsidR="00491034" w:rsidRPr="005F1930">
        <w:rPr>
          <w:rFonts w:asciiTheme="minorHAnsi" w:eastAsiaTheme="minorEastAsia" w:hAnsiTheme="minorHAnsi"/>
          <w:sz w:val="22"/>
          <w:szCs w:val="22"/>
          <w:lang w:eastAsia="ja-JP"/>
        </w:rPr>
        <w:t xml:space="preserve"> </w:t>
      </w:r>
      <w:r w:rsidR="00491034" w:rsidRPr="005F1930">
        <w:rPr>
          <w:rFonts w:asciiTheme="minorHAnsi" w:eastAsiaTheme="minorEastAsia" w:hAnsiTheme="minorHAnsi"/>
          <w:sz w:val="22"/>
          <w:szCs w:val="22"/>
          <w:lang w:eastAsia="ja-JP"/>
        </w:rPr>
        <w:t>において、これらの概念が変更されたため、</w:t>
      </w:r>
      <w:r w:rsidR="00491034" w:rsidRPr="005F1930">
        <w:rPr>
          <w:rFonts w:asciiTheme="minorHAnsi" w:eastAsiaTheme="minorEastAsia" w:hAnsiTheme="minorHAnsi" w:cs="Arial"/>
          <w:sz w:val="22"/>
          <w:szCs w:val="22"/>
          <w:lang w:eastAsia="ja-JP"/>
        </w:rPr>
        <w:t>各々</w:t>
      </w:r>
      <w:r w:rsidR="00491034" w:rsidRPr="005F1930">
        <w:rPr>
          <w:rFonts w:asciiTheme="minorHAnsi" w:eastAsiaTheme="minorEastAsia" w:hAnsiTheme="minorHAnsi"/>
          <w:sz w:val="22"/>
          <w:szCs w:val="22"/>
          <w:lang w:eastAsia="ja-JP"/>
        </w:rPr>
        <w:t>「</w:t>
      </w:r>
      <w:r w:rsidR="00491034" w:rsidRPr="005F1930">
        <w:rPr>
          <w:rFonts w:asciiTheme="minorHAnsi" w:eastAsiaTheme="minorEastAsia" w:hAnsiTheme="minorHAnsi"/>
          <w:b/>
          <w:iCs/>
          <w:sz w:val="22"/>
          <w:szCs w:val="22"/>
          <w:lang w:eastAsia="ja-JP"/>
        </w:rPr>
        <w:t>HLT;</w:t>
      </w:r>
      <w:r w:rsidR="00491034" w:rsidRPr="005F1930">
        <w:rPr>
          <w:rFonts w:asciiTheme="minorHAnsi" w:eastAsiaTheme="minorEastAsia" w:hAnsiTheme="minorHAnsi"/>
          <w:b/>
          <w:i/>
          <w:iCs/>
          <w:sz w:val="22"/>
          <w:szCs w:val="22"/>
          <w:lang w:eastAsia="ja-JP"/>
        </w:rPr>
        <w:t xml:space="preserve"> </w:t>
      </w:r>
      <w:r w:rsidR="00491034" w:rsidRPr="005F1930">
        <w:rPr>
          <w:rFonts w:asciiTheme="minorHAnsi" w:eastAsiaTheme="minorEastAsia" w:hAnsiTheme="minorHAnsi"/>
          <w:b/>
          <w:i/>
          <w:iCs/>
          <w:sz w:val="22"/>
          <w:szCs w:val="22"/>
          <w:lang w:eastAsia="ja-JP"/>
        </w:rPr>
        <w:t>身体症状症</w:t>
      </w:r>
      <w:r w:rsidR="00491034" w:rsidRPr="005F1930">
        <w:rPr>
          <w:rFonts w:asciiTheme="minorHAnsi" w:eastAsiaTheme="minorEastAsia" w:hAnsiTheme="minorHAnsi" w:cs="Arial"/>
          <w:sz w:val="22"/>
          <w:szCs w:val="22"/>
          <w:lang w:eastAsia="ja-JP"/>
        </w:rPr>
        <w:t>」、</w:t>
      </w:r>
      <w:r w:rsidR="00491034" w:rsidRPr="005F1930">
        <w:rPr>
          <w:rFonts w:asciiTheme="minorHAnsi" w:eastAsiaTheme="minorEastAsia" w:hAnsiTheme="minorHAnsi"/>
          <w:sz w:val="22"/>
          <w:szCs w:val="22"/>
          <w:lang w:eastAsia="ja-JP"/>
        </w:rPr>
        <w:t>「</w:t>
      </w:r>
      <w:r w:rsidR="00491034" w:rsidRPr="005F1930">
        <w:rPr>
          <w:rFonts w:asciiTheme="minorHAnsi" w:eastAsiaTheme="minorEastAsia" w:hAnsiTheme="minorHAnsi"/>
          <w:b/>
          <w:iCs/>
          <w:sz w:val="22"/>
          <w:szCs w:val="22"/>
          <w:lang w:eastAsia="ja-JP"/>
        </w:rPr>
        <w:t>HLT;</w:t>
      </w:r>
      <w:r w:rsidR="00491034" w:rsidRPr="005F1930">
        <w:rPr>
          <w:rFonts w:asciiTheme="minorHAnsi" w:eastAsiaTheme="minorEastAsia" w:hAnsiTheme="minorHAnsi"/>
          <w:sz w:val="22"/>
          <w:szCs w:val="22"/>
          <w:lang w:eastAsia="ja-JP"/>
        </w:rPr>
        <w:t xml:space="preserve"> </w:t>
      </w:r>
      <w:r w:rsidR="00491034" w:rsidRPr="005F1930">
        <w:rPr>
          <w:rFonts w:asciiTheme="minorHAnsi" w:eastAsiaTheme="minorEastAsia" w:hAnsiTheme="minorHAnsi"/>
          <w:b/>
          <w:i/>
          <w:iCs/>
          <w:sz w:val="22"/>
          <w:szCs w:val="22"/>
          <w:lang w:eastAsia="ja-JP"/>
        </w:rPr>
        <w:t>知的能力障害</w:t>
      </w:r>
      <w:r w:rsidR="00491034" w:rsidRPr="005F1930">
        <w:rPr>
          <w:rFonts w:asciiTheme="minorHAnsi" w:eastAsiaTheme="minorEastAsia" w:hAnsiTheme="minorHAnsi" w:cs="Arial"/>
          <w:sz w:val="22"/>
          <w:szCs w:val="22"/>
          <w:lang w:eastAsia="ja-JP"/>
        </w:rPr>
        <w:t>」および</w:t>
      </w:r>
      <w:r w:rsidR="00491034" w:rsidRPr="005F1930">
        <w:rPr>
          <w:rFonts w:asciiTheme="minorHAnsi" w:eastAsiaTheme="minorEastAsia" w:hAnsiTheme="minorHAnsi"/>
          <w:sz w:val="22"/>
          <w:szCs w:val="22"/>
          <w:lang w:eastAsia="ja-JP"/>
        </w:rPr>
        <w:t>「</w:t>
      </w:r>
      <w:r w:rsidR="00491034" w:rsidRPr="005F1930">
        <w:rPr>
          <w:rFonts w:asciiTheme="minorHAnsi" w:eastAsiaTheme="minorEastAsia" w:hAnsiTheme="minorHAnsi"/>
          <w:b/>
          <w:iCs/>
          <w:sz w:val="22"/>
          <w:szCs w:val="22"/>
          <w:lang w:eastAsia="ja-JP"/>
        </w:rPr>
        <w:t>HLT;</w:t>
      </w:r>
      <w:r w:rsidR="00491034" w:rsidRPr="005F1930">
        <w:rPr>
          <w:rFonts w:asciiTheme="minorHAnsi" w:eastAsiaTheme="minorEastAsia" w:hAnsiTheme="minorHAnsi"/>
          <w:sz w:val="22"/>
          <w:szCs w:val="22"/>
          <w:lang w:eastAsia="ja-JP"/>
        </w:rPr>
        <w:t xml:space="preserve"> </w:t>
      </w:r>
      <w:r w:rsidR="00491034" w:rsidRPr="005F1930">
        <w:rPr>
          <w:rFonts w:asciiTheme="minorHAnsi" w:eastAsiaTheme="minorEastAsia" w:hAnsiTheme="minorHAnsi"/>
          <w:b/>
          <w:i/>
          <w:iCs/>
          <w:sz w:val="22"/>
          <w:szCs w:val="22"/>
          <w:lang w:eastAsia="ja-JP"/>
        </w:rPr>
        <w:t>パラフィリアおよびパラフィリア障害</w:t>
      </w:r>
      <w:r w:rsidR="00491034" w:rsidRPr="005F1930">
        <w:rPr>
          <w:rFonts w:asciiTheme="minorHAnsi" w:eastAsiaTheme="minorEastAsia" w:hAnsiTheme="minorHAnsi" w:cs="Arial"/>
          <w:sz w:val="22"/>
          <w:szCs w:val="22"/>
          <w:lang w:eastAsia="ja-JP"/>
        </w:rPr>
        <w:t>」に変更された。</w:t>
      </w:r>
      <w:r w:rsidR="00491034" w:rsidRPr="005F1930">
        <w:rPr>
          <w:rFonts w:asciiTheme="minorHAnsi" w:eastAsiaTheme="minorEastAsia" w:hAnsiTheme="minorHAnsi"/>
          <w:sz w:val="22"/>
          <w:szCs w:val="22"/>
          <w:lang w:eastAsia="ja-JP"/>
        </w:rPr>
        <w:t xml:space="preserve"> </w:t>
      </w:r>
    </w:p>
    <w:p w14:paraId="7813EBDB" w14:textId="5617BD34" w:rsidR="00705D39" w:rsidRPr="005F1930" w:rsidRDefault="0064051F" w:rsidP="00E41AA8">
      <w:pPr>
        <w:spacing w:beforeLines="50" w:before="120"/>
        <w:ind w:left="2"/>
        <w:rPr>
          <w:rFonts w:asciiTheme="minorHAnsi" w:eastAsiaTheme="minorEastAsia" w:hAnsiTheme="minorHAnsi"/>
          <w:sz w:val="22"/>
          <w:szCs w:val="22"/>
          <w:lang w:eastAsia="ja-JP"/>
        </w:rPr>
      </w:pPr>
      <w:r w:rsidRPr="005F1930">
        <w:rPr>
          <w:rFonts w:asciiTheme="minorHAnsi" w:eastAsiaTheme="minorEastAsia" w:hAnsiTheme="minorHAnsi"/>
          <w:sz w:val="22"/>
          <w:szCs w:val="22"/>
          <w:lang w:eastAsia="ja-JP"/>
        </w:rPr>
        <w:t>複数の</w:t>
      </w:r>
      <w:r w:rsidRPr="005F1930">
        <w:rPr>
          <w:rFonts w:asciiTheme="minorHAnsi" w:eastAsiaTheme="minorEastAsia" w:hAnsiTheme="minorHAnsi"/>
          <w:sz w:val="22"/>
          <w:szCs w:val="22"/>
          <w:lang w:eastAsia="ja-JP"/>
        </w:rPr>
        <w:t>DSM-</w:t>
      </w:r>
      <w:r w:rsidR="00DD5901">
        <w:rPr>
          <w:rFonts w:asciiTheme="minorHAnsi" w:eastAsiaTheme="minorEastAsia" w:hAnsiTheme="minorHAnsi"/>
          <w:sz w:val="22"/>
          <w:szCs w:val="22"/>
          <w:lang w:eastAsia="ja-JP"/>
        </w:rPr>
        <w:t>5</w:t>
      </w:r>
      <w:r w:rsidRPr="005F1930">
        <w:rPr>
          <w:rFonts w:asciiTheme="minorHAnsi" w:eastAsiaTheme="minorEastAsia" w:hAnsiTheme="minorHAnsi"/>
          <w:sz w:val="22"/>
          <w:szCs w:val="22"/>
          <w:vertAlign w:val="superscript"/>
          <w:lang w:eastAsia="ja-JP"/>
        </w:rPr>
        <w:t>©</w:t>
      </w:r>
      <w:r w:rsidRPr="005F1930">
        <w:rPr>
          <w:rFonts w:asciiTheme="minorHAnsi" w:eastAsiaTheme="minorEastAsia" w:hAnsiTheme="minorHAnsi"/>
          <w:sz w:val="22"/>
          <w:szCs w:val="22"/>
          <w:lang w:eastAsia="ja-JP"/>
        </w:rPr>
        <w:t>分類に該当する徴候と症状は、包括的な</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HLGT;</w:t>
      </w:r>
      <w:r w:rsidR="006C6E0D" w:rsidRPr="005F193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気分障害</w:t>
      </w:r>
      <w:r w:rsidR="00695F65" w:rsidRPr="005F1930">
        <w:rPr>
          <w:rFonts w:asciiTheme="minorHAnsi" w:eastAsiaTheme="minorEastAsia" w:hAnsiTheme="minorHAnsi"/>
          <w:b/>
          <w:i/>
          <w:sz w:val="22"/>
          <w:szCs w:val="22"/>
          <w:lang w:eastAsia="ja-JP"/>
        </w:rPr>
        <w:t>ＮＥＣ</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と</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HLGT;</w:t>
      </w:r>
      <w:r w:rsidR="006C6E0D" w:rsidRPr="005F193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精神および行動に現れる症状</w:t>
      </w:r>
      <w:r w:rsidR="00910560" w:rsidRPr="005F1930">
        <w:rPr>
          <w:rFonts w:asciiTheme="minorHAnsi" w:eastAsiaTheme="minorEastAsia" w:hAnsiTheme="minorHAnsi"/>
          <w:b/>
          <w:i/>
          <w:sz w:val="22"/>
          <w:szCs w:val="22"/>
          <w:lang w:eastAsia="ja-JP"/>
        </w:rPr>
        <w:t>ＮＥＣ</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にまとめられている。中枢神経系障害による精神障害に関する用語は</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SOC;</w:t>
      </w:r>
      <w:r w:rsidR="006C6E0D" w:rsidRPr="005F193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神経系障害</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をプライマリーリンクとし、</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SOC;</w:t>
      </w:r>
      <w:r w:rsidR="006C6E0D" w:rsidRPr="005F193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精神障害</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をセカンダリーリンクとしている。例えば、</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PT;</w:t>
      </w:r>
      <w:r w:rsidR="006C6E0D" w:rsidRPr="005F193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アルツハイマー型</w:t>
      </w:r>
      <w:r w:rsidR="00685C70" w:rsidRPr="005F1930">
        <w:rPr>
          <w:rFonts w:asciiTheme="minorHAnsi" w:eastAsiaTheme="minorEastAsia" w:hAnsiTheme="minorHAnsi"/>
          <w:b/>
          <w:i/>
          <w:sz w:val="22"/>
          <w:szCs w:val="22"/>
          <w:lang w:eastAsia="ja-JP"/>
        </w:rPr>
        <w:t>認知症</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は</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SOC;</w:t>
      </w:r>
      <w:r w:rsidR="006C6E0D" w:rsidRPr="005F193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神経系障害</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をプライマリーリンクとし、</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SOC;</w:t>
      </w:r>
      <w:r w:rsidR="006C6E0D" w:rsidRPr="005F193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精神障害</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をセカンダリーリンクとしている。</w:t>
      </w:r>
    </w:p>
    <w:p w14:paraId="2F4C3243" w14:textId="77777777" w:rsidR="00705D39" w:rsidRPr="005F1930" w:rsidRDefault="00D03224" w:rsidP="00E41AA8">
      <w:pPr>
        <w:spacing w:beforeLines="50" w:before="120"/>
        <w:ind w:left="2"/>
        <w:rPr>
          <w:rFonts w:asciiTheme="minorHAnsi" w:eastAsiaTheme="minorEastAsia" w:hAnsiTheme="minorHAnsi"/>
          <w:sz w:val="22"/>
          <w:szCs w:val="22"/>
          <w:lang w:eastAsia="ja-JP"/>
        </w:rPr>
      </w:pPr>
      <w:r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PT;</w:t>
      </w:r>
      <w:r w:rsidR="00CE2EF2" w:rsidRPr="005F193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トゥレット病</w:t>
      </w:r>
      <w:r w:rsidR="00D44640"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t>のような先天性の精神障害は</w:t>
      </w:r>
      <w:r w:rsidR="0064051F" w:rsidRPr="005F1930">
        <w:rPr>
          <w:rFonts w:asciiTheme="minorHAnsi" w:eastAsiaTheme="minorEastAsia" w:hAnsiTheme="minorHAnsi"/>
          <w:sz w:val="22"/>
          <w:szCs w:val="22"/>
          <w:lang w:eastAsia="ja-JP"/>
        </w:rPr>
        <w:t>MedDRA</w:t>
      </w:r>
      <w:r w:rsidR="0064051F" w:rsidRPr="005F1930">
        <w:rPr>
          <w:rFonts w:asciiTheme="minorHAnsi" w:eastAsiaTheme="minorEastAsia" w:hAnsiTheme="minorHAnsi"/>
          <w:sz w:val="22"/>
          <w:szCs w:val="22"/>
          <w:lang w:eastAsia="ja-JP"/>
        </w:rPr>
        <w:t>のルールでは</w:t>
      </w:r>
      <w:r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SOC;</w:t>
      </w:r>
      <w:r w:rsidR="00CE2EF2" w:rsidRPr="005F193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先天性、家族性および遺伝性障害</w:t>
      </w:r>
      <w:r w:rsidR="00D44640"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t>をプライマリーリンクとし、</w:t>
      </w:r>
      <w:r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SOC;</w:t>
      </w:r>
      <w:r w:rsidR="00CE2EF2" w:rsidRPr="005F193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精神障害</w:t>
      </w:r>
      <w:r w:rsidR="00D44640"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t>およびそれぞれの発現部位の</w:t>
      </w:r>
      <w:r w:rsidR="0064051F" w:rsidRPr="005F1930">
        <w:rPr>
          <w:rFonts w:asciiTheme="minorHAnsi" w:eastAsiaTheme="minorEastAsia" w:hAnsiTheme="minorHAnsi"/>
          <w:sz w:val="22"/>
          <w:szCs w:val="22"/>
          <w:lang w:eastAsia="ja-JP"/>
        </w:rPr>
        <w:t>SOC</w:t>
      </w:r>
      <w:r w:rsidR="0064051F" w:rsidRPr="005F1930">
        <w:rPr>
          <w:rFonts w:asciiTheme="minorHAnsi" w:eastAsiaTheme="minorEastAsia" w:hAnsiTheme="minorHAnsi"/>
          <w:sz w:val="22"/>
          <w:szCs w:val="22"/>
          <w:lang w:eastAsia="ja-JP"/>
        </w:rPr>
        <w:t>をセカンダリーリンクとしている。</w:t>
      </w:r>
    </w:p>
    <w:p w14:paraId="1930F801" w14:textId="77777777" w:rsidR="00705D39" w:rsidRPr="005F1930" w:rsidRDefault="00D03224" w:rsidP="00E41AA8">
      <w:pPr>
        <w:spacing w:beforeLines="50" w:before="120"/>
        <w:ind w:left="2"/>
        <w:rPr>
          <w:rFonts w:asciiTheme="minorHAnsi" w:eastAsiaTheme="minorEastAsia" w:hAnsiTheme="minorHAnsi"/>
          <w:sz w:val="22"/>
          <w:szCs w:val="22"/>
          <w:lang w:eastAsia="ja-JP"/>
        </w:rPr>
      </w:pPr>
      <w:r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HLGT;</w:t>
      </w:r>
      <w:r w:rsidR="00901F19" w:rsidRPr="005F193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睡眠障害</w:t>
      </w:r>
      <w:r w:rsidR="00D44640"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t>の下には、全ての種類の睡眠障害を表す</w:t>
      </w:r>
      <w:r w:rsidR="0064051F" w:rsidRPr="005F1930">
        <w:rPr>
          <w:rFonts w:asciiTheme="minorHAnsi" w:eastAsiaTheme="minorEastAsia" w:hAnsiTheme="minorHAnsi"/>
          <w:sz w:val="22"/>
          <w:szCs w:val="22"/>
          <w:lang w:eastAsia="ja-JP"/>
        </w:rPr>
        <w:t>HLT</w:t>
      </w:r>
      <w:r w:rsidR="0064051F" w:rsidRPr="005F1930">
        <w:rPr>
          <w:rFonts w:asciiTheme="minorHAnsi" w:eastAsiaTheme="minorEastAsia" w:hAnsiTheme="minorHAnsi"/>
          <w:sz w:val="22"/>
          <w:szCs w:val="22"/>
          <w:lang w:eastAsia="ja-JP"/>
        </w:rPr>
        <w:t>が含まれている。</w:t>
      </w:r>
      <w:r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HLT;</w:t>
      </w:r>
      <w:r w:rsidR="00901F19" w:rsidRPr="005F193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睡眠時随伴症</w:t>
      </w:r>
      <w:r w:rsidR="00D44640"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t>には睡眠に関連したさまざまな異常</w:t>
      </w:r>
      <w:r w:rsidR="002B0F30" w:rsidRPr="005F1930">
        <w:rPr>
          <w:rFonts w:asciiTheme="minorHAnsi" w:eastAsiaTheme="minorEastAsia" w:hAnsiTheme="minorHAnsi"/>
          <w:sz w:val="22"/>
          <w:szCs w:val="22"/>
          <w:lang w:eastAsia="ja-JP"/>
        </w:rPr>
        <w:t>が包含されている（</w:t>
      </w:r>
      <w:r w:rsidR="0064051F" w:rsidRPr="005F1930">
        <w:rPr>
          <w:rFonts w:asciiTheme="minorHAnsi" w:eastAsiaTheme="minorEastAsia" w:hAnsiTheme="minorHAnsi"/>
          <w:sz w:val="22"/>
          <w:szCs w:val="22"/>
          <w:lang w:eastAsia="ja-JP"/>
        </w:rPr>
        <w:t>例</w:t>
      </w:r>
      <w:r w:rsidR="002B0F3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PT;</w:t>
      </w:r>
      <w:r w:rsidR="00901F19" w:rsidRPr="005F193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異常な夢</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PT;</w:t>
      </w:r>
      <w:r w:rsidR="00901F19" w:rsidRPr="005F193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悪夢</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PT</w:t>
      </w:r>
      <w:r w:rsidR="00901F19" w:rsidRPr="005F1930">
        <w:rPr>
          <w:rFonts w:asciiTheme="minorHAnsi" w:eastAsiaTheme="minorEastAsia" w:hAnsiTheme="minorHAnsi"/>
          <w:b/>
          <w:sz w:val="22"/>
          <w:szCs w:val="22"/>
          <w:lang w:eastAsia="ja-JP"/>
        </w:rPr>
        <w:t>;</w:t>
      </w:r>
      <w:r w:rsidR="00901F19" w:rsidRPr="005F1930">
        <w:rPr>
          <w:rFonts w:asciiTheme="minorHAnsi" w:eastAsiaTheme="minorEastAsia" w:hAnsiTheme="minorHAnsi"/>
          <w:b/>
          <w:i/>
          <w:sz w:val="22"/>
          <w:szCs w:val="22"/>
          <w:lang w:eastAsia="ja-JP"/>
        </w:rPr>
        <w:t xml:space="preserve"> </w:t>
      </w:r>
      <w:r w:rsidR="0064051F" w:rsidRPr="005F1930">
        <w:rPr>
          <w:rFonts w:asciiTheme="minorHAnsi" w:eastAsiaTheme="minorEastAsia" w:hAnsiTheme="minorHAnsi"/>
          <w:b/>
          <w:i/>
          <w:sz w:val="22"/>
          <w:szCs w:val="22"/>
          <w:lang w:eastAsia="ja-JP"/>
        </w:rPr>
        <w:t>夢遊症</w:t>
      </w:r>
      <w:r w:rsidR="00D44640" w:rsidRPr="005F1930">
        <w:rPr>
          <w:rFonts w:asciiTheme="minorHAnsi" w:eastAsiaTheme="minorEastAsia" w:hAnsiTheme="minorHAnsi"/>
          <w:sz w:val="22"/>
          <w:szCs w:val="22"/>
          <w:lang w:eastAsia="ja-JP"/>
        </w:rPr>
        <w:t>」</w:t>
      </w:r>
      <w:r w:rsidR="002B0F30"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t>。</w:t>
      </w:r>
    </w:p>
    <w:p w14:paraId="06A6F2AB" w14:textId="14E9EE17" w:rsidR="00705D39" w:rsidRPr="00DA42F8" w:rsidRDefault="0064051F" w:rsidP="00E41AA8">
      <w:pPr>
        <w:spacing w:beforeLines="50" w:before="120"/>
        <w:ind w:left="2"/>
        <w:rPr>
          <w:rFonts w:asciiTheme="minorHAnsi" w:eastAsiaTheme="minorEastAsia" w:hAnsiTheme="minorHAnsi"/>
          <w:sz w:val="22"/>
          <w:szCs w:val="22"/>
        </w:rPr>
      </w:pPr>
      <w:r w:rsidRPr="00DA42F8">
        <w:rPr>
          <w:rFonts w:asciiTheme="minorHAnsi" w:eastAsiaTheme="minorEastAsia" w:hAnsiTheme="minorHAnsi"/>
          <w:sz w:val="22"/>
          <w:szCs w:val="22"/>
        </w:rPr>
        <w:t>物質乱用に関する用語</w:t>
      </w:r>
      <w:r w:rsidR="00B940A7" w:rsidRPr="00DA42F8">
        <w:rPr>
          <w:rFonts w:asciiTheme="minorHAnsi" w:eastAsiaTheme="minorEastAsia" w:hAnsiTheme="minorHAnsi"/>
          <w:sz w:val="22"/>
          <w:szCs w:val="22"/>
        </w:rPr>
        <w:t>（</w:t>
      </w:r>
      <w:r w:rsidRPr="00DA42F8">
        <w:rPr>
          <w:rFonts w:asciiTheme="minorHAnsi" w:eastAsiaTheme="minorEastAsia" w:hAnsiTheme="minorHAnsi"/>
          <w:sz w:val="22"/>
          <w:szCs w:val="22"/>
        </w:rPr>
        <w:t>例</w:t>
      </w:r>
      <w:r w:rsidR="00B940A7" w:rsidRPr="00DA42F8">
        <w:rPr>
          <w:rFonts w:asciiTheme="minorHAnsi" w:eastAsiaTheme="minorEastAsia" w:hAnsiTheme="minorHAnsi"/>
          <w:sz w:val="22"/>
          <w:szCs w:val="22"/>
        </w:rPr>
        <w:t>：</w:t>
      </w:r>
      <w:r w:rsidR="00D03224" w:rsidRPr="00DA42F8">
        <w:rPr>
          <w:rFonts w:asciiTheme="minorHAnsi" w:eastAsiaTheme="minorEastAsia" w:hAnsiTheme="minorHAnsi"/>
          <w:sz w:val="22"/>
          <w:szCs w:val="22"/>
        </w:rPr>
        <w:t>「</w:t>
      </w:r>
      <w:r w:rsidR="00B11FE4" w:rsidRPr="00DA42F8">
        <w:rPr>
          <w:rFonts w:asciiTheme="minorHAnsi" w:eastAsiaTheme="minorEastAsia" w:hAnsiTheme="minorHAnsi"/>
          <w:b/>
          <w:sz w:val="22"/>
          <w:szCs w:val="22"/>
        </w:rPr>
        <w:t>PT</w:t>
      </w:r>
      <w:r w:rsidR="008D2946" w:rsidRPr="00DA42F8">
        <w:rPr>
          <w:rFonts w:asciiTheme="minorHAnsi" w:eastAsiaTheme="minorEastAsia" w:hAnsiTheme="minorHAnsi"/>
          <w:b/>
          <w:sz w:val="22"/>
          <w:szCs w:val="22"/>
        </w:rPr>
        <w:t>;</w:t>
      </w:r>
      <w:r w:rsidR="002B0F30" w:rsidRPr="00DA42F8">
        <w:rPr>
          <w:rFonts w:asciiTheme="minorHAnsi" w:eastAsiaTheme="minorEastAsia" w:hAnsiTheme="minorHAnsi"/>
          <w:b/>
          <w:sz w:val="22"/>
          <w:szCs w:val="22"/>
        </w:rPr>
        <w:t xml:space="preserve"> </w:t>
      </w:r>
      <w:r w:rsidR="00B11FE4" w:rsidRPr="00DA42F8">
        <w:rPr>
          <w:rFonts w:asciiTheme="minorHAnsi" w:eastAsiaTheme="minorEastAsia" w:hAnsiTheme="minorHAnsi"/>
          <w:b/>
          <w:i/>
          <w:sz w:val="22"/>
          <w:szCs w:val="22"/>
        </w:rPr>
        <w:t>薬物</w:t>
      </w:r>
      <w:r w:rsidR="00EF0A53" w:rsidRPr="00DA42F8">
        <w:rPr>
          <w:rFonts w:asciiTheme="minorHAnsi" w:eastAsiaTheme="minorEastAsia" w:hAnsiTheme="minorHAnsi" w:hint="eastAsia"/>
          <w:b/>
          <w:i/>
          <w:sz w:val="22"/>
          <w:szCs w:val="22"/>
          <w:lang w:eastAsia="ja-JP"/>
        </w:rPr>
        <w:t>使用障害</w:t>
      </w:r>
      <w:r w:rsidR="002B0F30" w:rsidRPr="00DA42F8">
        <w:rPr>
          <w:rFonts w:asciiTheme="minorHAnsi" w:eastAsiaTheme="minorEastAsia" w:hAnsiTheme="minorHAnsi"/>
          <w:i/>
          <w:sz w:val="22"/>
          <w:szCs w:val="22"/>
        </w:rPr>
        <w:t xml:space="preserve"> </w:t>
      </w:r>
      <w:r w:rsidR="002B0F30" w:rsidRPr="00DA42F8">
        <w:rPr>
          <w:rFonts w:asciiTheme="minorHAnsi" w:eastAsiaTheme="minorEastAsia" w:hAnsiTheme="minorHAnsi"/>
          <w:sz w:val="22"/>
          <w:szCs w:val="22"/>
        </w:rPr>
        <w:t>(</w:t>
      </w:r>
      <w:r w:rsidR="00B7721A" w:rsidRPr="00DA42F8">
        <w:rPr>
          <w:i/>
          <w:iCs/>
          <w:sz w:val="22"/>
          <w:szCs w:val="22"/>
        </w:rPr>
        <w:t>Drug use disorder</w:t>
      </w:r>
      <w:r w:rsidR="002B0F30" w:rsidRPr="00DA42F8">
        <w:rPr>
          <w:rFonts w:asciiTheme="minorHAnsi" w:eastAsiaTheme="minorEastAsia" w:hAnsiTheme="minorHAnsi"/>
          <w:sz w:val="22"/>
          <w:szCs w:val="22"/>
        </w:rPr>
        <w:t>)</w:t>
      </w:r>
      <w:r w:rsidR="00D44640" w:rsidRPr="00DA42F8">
        <w:rPr>
          <w:rFonts w:asciiTheme="minorHAnsi" w:eastAsiaTheme="minorEastAsia" w:hAnsiTheme="minorHAnsi"/>
          <w:sz w:val="22"/>
          <w:szCs w:val="22"/>
        </w:rPr>
        <w:t>」</w:t>
      </w:r>
      <w:r w:rsidR="004F5D6C" w:rsidRPr="00DA42F8">
        <w:rPr>
          <w:rFonts w:asciiTheme="minorHAnsi" w:eastAsiaTheme="minorEastAsia" w:hAnsiTheme="minorHAnsi"/>
          <w:sz w:val="22"/>
          <w:szCs w:val="22"/>
        </w:rPr>
        <w:t>の下の</w:t>
      </w:r>
      <w:r w:rsidR="00D03224" w:rsidRPr="00DA42F8">
        <w:rPr>
          <w:rFonts w:asciiTheme="minorHAnsi" w:eastAsiaTheme="minorEastAsia" w:hAnsiTheme="minorHAnsi"/>
          <w:sz w:val="22"/>
          <w:szCs w:val="22"/>
        </w:rPr>
        <w:t>「</w:t>
      </w:r>
      <w:r w:rsidR="00C23E50" w:rsidRPr="00DA42F8">
        <w:rPr>
          <w:rFonts w:asciiTheme="minorHAnsi" w:eastAsiaTheme="minorEastAsia" w:hAnsiTheme="minorHAnsi"/>
          <w:b/>
          <w:sz w:val="22"/>
          <w:szCs w:val="22"/>
        </w:rPr>
        <w:t>LL</w:t>
      </w:r>
      <w:r w:rsidRPr="00DA42F8">
        <w:rPr>
          <w:rFonts w:asciiTheme="minorHAnsi" w:eastAsiaTheme="minorEastAsia" w:hAnsiTheme="minorHAnsi"/>
          <w:b/>
          <w:sz w:val="22"/>
          <w:szCs w:val="22"/>
        </w:rPr>
        <w:t>T</w:t>
      </w:r>
      <w:r w:rsidR="008D2946" w:rsidRPr="00DA42F8">
        <w:rPr>
          <w:rFonts w:asciiTheme="minorHAnsi" w:eastAsiaTheme="minorEastAsia" w:hAnsiTheme="minorHAnsi"/>
          <w:b/>
          <w:sz w:val="22"/>
          <w:szCs w:val="22"/>
        </w:rPr>
        <w:t>;</w:t>
      </w:r>
      <w:r w:rsidR="002B0F30" w:rsidRPr="00DA42F8">
        <w:rPr>
          <w:rFonts w:asciiTheme="minorHAnsi" w:eastAsiaTheme="minorEastAsia" w:hAnsiTheme="minorHAnsi"/>
          <w:b/>
          <w:sz w:val="22"/>
          <w:szCs w:val="22"/>
        </w:rPr>
        <w:t xml:space="preserve"> </w:t>
      </w:r>
      <w:r w:rsidRPr="00DA42F8">
        <w:rPr>
          <w:rFonts w:asciiTheme="minorHAnsi" w:eastAsiaTheme="minorEastAsia" w:hAnsiTheme="minorHAnsi"/>
          <w:b/>
          <w:i/>
          <w:sz w:val="22"/>
          <w:szCs w:val="22"/>
        </w:rPr>
        <w:t>浣腸薬乱用</w:t>
      </w:r>
      <w:r w:rsidR="002B0F30" w:rsidRPr="00DA42F8">
        <w:rPr>
          <w:rFonts w:asciiTheme="minorHAnsi" w:eastAsiaTheme="minorEastAsia" w:hAnsiTheme="minorHAnsi"/>
          <w:b/>
          <w:sz w:val="22"/>
          <w:szCs w:val="22"/>
        </w:rPr>
        <w:t xml:space="preserve"> </w:t>
      </w:r>
      <w:r w:rsidR="002B0F30" w:rsidRPr="00DA42F8">
        <w:rPr>
          <w:rFonts w:asciiTheme="minorHAnsi" w:eastAsiaTheme="minorEastAsia" w:hAnsiTheme="minorHAnsi"/>
          <w:sz w:val="22"/>
          <w:szCs w:val="22"/>
        </w:rPr>
        <w:t>(</w:t>
      </w:r>
      <w:r w:rsidR="00B940A7" w:rsidRPr="00DA42F8">
        <w:rPr>
          <w:rFonts w:asciiTheme="minorHAnsi" w:eastAsiaTheme="minorEastAsia" w:hAnsiTheme="minorHAnsi"/>
          <w:i/>
          <w:iCs/>
          <w:sz w:val="22"/>
          <w:szCs w:val="22"/>
        </w:rPr>
        <w:t>Enema abuse</w:t>
      </w:r>
      <w:r w:rsidR="002B0F30" w:rsidRPr="00DA42F8">
        <w:rPr>
          <w:rFonts w:asciiTheme="minorHAnsi" w:eastAsiaTheme="minorEastAsia" w:hAnsiTheme="minorHAnsi"/>
          <w:sz w:val="22"/>
          <w:szCs w:val="22"/>
        </w:rPr>
        <w:t>)</w:t>
      </w:r>
      <w:r w:rsidR="00D44640" w:rsidRPr="00DA42F8">
        <w:rPr>
          <w:rFonts w:asciiTheme="minorHAnsi" w:eastAsiaTheme="minorEastAsia" w:hAnsiTheme="minorHAnsi"/>
          <w:sz w:val="22"/>
          <w:szCs w:val="22"/>
        </w:rPr>
        <w:t>」</w:t>
      </w:r>
      <w:r w:rsidR="00B940A7" w:rsidRPr="00DA42F8">
        <w:rPr>
          <w:rFonts w:asciiTheme="minorHAnsi" w:eastAsiaTheme="minorEastAsia" w:hAnsiTheme="minorHAnsi"/>
          <w:sz w:val="22"/>
          <w:szCs w:val="22"/>
        </w:rPr>
        <w:t>、</w:t>
      </w:r>
      <w:r w:rsidR="00D03224" w:rsidRPr="00DA42F8">
        <w:rPr>
          <w:rFonts w:asciiTheme="minorHAnsi" w:eastAsiaTheme="minorEastAsia" w:hAnsiTheme="minorHAnsi"/>
          <w:sz w:val="22"/>
          <w:szCs w:val="22"/>
        </w:rPr>
        <w:t>「</w:t>
      </w:r>
      <w:r w:rsidR="00C23E50" w:rsidRPr="00DA42F8">
        <w:rPr>
          <w:rFonts w:asciiTheme="minorHAnsi" w:eastAsiaTheme="minorEastAsia" w:hAnsiTheme="minorHAnsi"/>
          <w:b/>
          <w:sz w:val="22"/>
          <w:szCs w:val="22"/>
        </w:rPr>
        <w:t>LL</w:t>
      </w:r>
      <w:r w:rsidRPr="00DA42F8">
        <w:rPr>
          <w:rFonts w:asciiTheme="minorHAnsi" w:eastAsiaTheme="minorEastAsia" w:hAnsiTheme="minorHAnsi"/>
          <w:b/>
          <w:sz w:val="22"/>
          <w:szCs w:val="22"/>
        </w:rPr>
        <w:t>T;</w:t>
      </w:r>
      <w:r w:rsidR="00125E97" w:rsidRPr="00DA42F8">
        <w:rPr>
          <w:rFonts w:asciiTheme="minorHAnsi" w:eastAsiaTheme="minorEastAsia" w:hAnsiTheme="minorHAnsi"/>
          <w:b/>
          <w:sz w:val="22"/>
          <w:szCs w:val="22"/>
          <w:lang w:eastAsia="ja-JP"/>
        </w:rPr>
        <w:t xml:space="preserve"> </w:t>
      </w:r>
      <w:r w:rsidRPr="00016904">
        <w:rPr>
          <w:rFonts w:asciiTheme="minorHAnsi" w:eastAsiaTheme="minorEastAsia" w:hAnsiTheme="minorHAnsi"/>
          <w:b/>
          <w:i/>
          <w:sz w:val="22"/>
          <w:szCs w:val="22"/>
        </w:rPr>
        <w:t>緩下薬乱用</w:t>
      </w:r>
      <w:r w:rsidR="002B0F30" w:rsidRPr="00DA42F8">
        <w:rPr>
          <w:rFonts w:asciiTheme="minorHAnsi" w:eastAsiaTheme="minorEastAsia" w:hAnsiTheme="minorHAnsi"/>
          <w:sz w:val="22"/>
          <w:szCs w:val="22"/>
        </w:rPr>
        <w:t xml:space="preserve"> (</w:t>
      </w:r>
      <w:r w:rsidR="00B940A7" w:rsidRPr="00DA42F8">
        <w:rPr>
          <w:rFonts w:asciiTheme="minorHAnsi" w:eastAsiaTheme="minorEastAsia" w:hAnsiTheme="minorHAnsi"/>
          <w:i/>
          <w:iCs/>
          <w:sz w:val="22"/>
          <w:szCs w:val="22"/>
        </w:rPr>
        <w:t>Laxative abuse</w:t>
      </w:r>
      <w:r w:rsidR="002B0F30" w:rsidRPr="00DA42F8">
        <w:rPr>
          <w:rFonts w:asciiTheme="minorHAnsi" w:eastAsiaTheme="minorEastAsia" w:hAnsiTheme="minorHAnsi"/>
          <w:sz w:val="22"/>
          <w:szCs w:val="22"/>
        </w:rPr>
        <w:t>)</w:t>
      </w:r>
      <w:r w:rsidR="00D44640" w:rsidRPr="00DA42F8">
        <w:rPr>
          <w:rFonts w:asciiTheme="minorHAnsi" w:eastAsiaTheme="minorEastAsia" w:hAnsiTheme="minorHAnsi"/>
          <w:sz w:val="22"/>
          <w:szCs w:val="22"/>
        </w:rPr>
        <w:t>」</w:t>
      </w:r>
      <w:r w:rsidRPr="00DA42F8">
        <w:rPr>
          <w:rFonts w:asciiTheme="minorHAnsi" w:eastAsiaTheme="minorEastAsia" w:hAnsiTheme="minorHAnsi"/>
          <w:sz w:val="22"/>
          <w:szCs w:val="22"/>
        </w:rPr>
        <w:t>および</w:t>
      </w:r>
      <w:r w:rsidR="00D03224" w:rsidRPr="00DA42F8">
        <w:rPr>
          <w:rFonts w:asciiTheme="minorHAnsi" w:eastAsiaTheme="minorEastAsia" w:hAnsiTheme="minorHAnsi"/>
          <w:sz w:val="22"/>
          <w:szCs w:val="22"/>
        </w:rPr>
        <w:t>「</w:t>
      </w:r>
      <w:r w:rsidRPr="00DA42F8">
        <w:rPr>
          <w:rFonts w:asciiTheme="minorHAnsi" w:eastAsiaTheme="minorEastAsia" w:hAnsiTheme="minorHAnsi"/>
          <w:b/>
          <w:sz w:val="22"/>
          <w:szCs w:val="22"/>
        </w:rPr>
        <w:t>PT;</w:t>
      </w:r>
      <w:r w:rsidR="002B0F30" w:rsidRPr="00DA42F8">
        <w:rPr>
          <w:rFonts w:asciiTheme="minorHAnsi" w:eastAsiaTheme="minorEastAsia" w:hAnsiTheme="minorHAnsi"/>
          <w:b/>
          <w:sz w:val="22"/>
          <w:szCs w:val="22"/>
        </w:rPr>
        <w:t xml:space="preserve"> </w:t>
      </w:r>
      <w:r w:rsidRPr="00DA42F8">
        <w:rPr>
          <w:rFonts w:asciiTheme="minorHAnsi" w:eastAsiaTheme="minorEastAsia" w:hAnsiTheme="minorHAnsi"/>
          <w:b/>
          <w:bCs/>
          <w:i/>
          <w:iCs/>
          <w:sz w:val="22"/>
          <w:szCs w:val="22"/>
        </w:rPr>
        <w:t>アルコール症</w:t>
      </w:r>
      <w:r w:rsidR="002B0F30" w:rsidRPr="00DA42F8">
        <w:rPr>
          <w:rFonts w:asciiTheme="minorHAnsi" w:eastAsiaTheme="minorEastAsia" w:hAnsiTheme="minorHAnsi"/>
          <w:b/>
          <w:bCs/>
          <w:iCs/>
          <w:sz w:val="22"/>
          <w:szCs w:val="22"/>
        </w:rPr>
        <w:t xml:space="preserve"> </w:t>
      </w:r>
      <w:r w:rsidR="002B0F30" w:rsidRPr="00DA42F8">
        <w:rPr>
          <w:rFonts w:asciiTheme="minorHAnsi" w:eastAsiaTheme="minorEastAsia" w:hAnsiTheme="minorHAnsi"/>
          <w:bCs/>
          <w:iCs/>
          <w:sz w:val="22"/>
          <w:szCs w:val="22"/>
        </w:rPr>
        <w:t>(</w:t>
      </w:r>
      <w:r w:rsidR="00B940A7" w:rsidRPr="00DA42F8">
        <w:rPr>
          <w:rFonts w:asciiTheme="minorHAnsi" w:eastAsiaTheme="minorEastAsia" w:hAnsiTheme="minorHAnsi"/>
          <w:i/>
          <w:sz w:val="22"/>
          <w:szCs w:val="22"/>
        </w:rPr>
        <w:t>Alcoholism</w:t>
      </w:r>
      <w:r w:rsidR="002B0F30" w:rsidRPr="00DA42F8">
        <w:rPr>
          <w:rFonts w:asciiTheme="minorHAnsi" w:eastAsiaTheme="minorEastAsia" w:hAnsiTheme="minorHAnsi"/>
          <w:bCs/>
          <w:iCs/>
          <w:sz w:val="22"/>
          <w:szCs w:val="22"/>
        </w:rPr>
        <w:t>)</w:t>
      </w:r>
      <w:r w:rsidR="00D44640" w:rsidRPr="00DA42F8">
        <w:rPr>
          <w:rFonts w:asciiTheme="minorHAnsi" w:eastAsiaTheme="minorEastAsia" w:hAnsiTheme="minorHAnsi"/>
          <w:bCs/>
          <w:iCs/>
          <w:sz w:val="22"/>
          <w:szCs w:val="22"/>
        </w:rPr>
        <w:t>」</w:t>
      </w:r>
      <w:r w:rsidR="00B940A7" w:rsidRPr="00DA42F8">
        <w:rPr>
          <w:rFonts w:asciiTheme="minorHAnsi" w:eastAsiaTheme="minorEastAsia" w:hAnsiTheme="minorHAnsi"/>
          <w:bCs/>
          <w:iCs/>
          <w:sz w:val="22"/>
          <w:szCs w:val="22"/>
        </w:rPr>
        <w:t>）</w:t>
      </w:r>
      <w:r w:rsidRPr="00DA42F8">
        <w:rPr>
          <w:rFonts w:asciiTheme="minorHAnsi" w:eastAsiaTheme="minorEastAsia" w:hAnsiTheme="minorHAnsi"/>
          <w:sz w:val="22"/>
          <w:szCs w:val="22"/>
        </w:rPr>
        <w:t>は</w:t>
      </w:r>
      <w:r w:rsidR="00D03224" w:rsidRPr="00DA42F8">
        <w:rPr>
          <w:rFonts w:asciiTheme="minorHAnsi" w:eastAsiaTheme="minorEastAsia" w:hAnsiTheme="minorHAnsi"/>
          <w:sz w:val="22"/>
          <w:szCs w:val="22"/>
        </w:rPr>
        <w:t>「</w:t>
      </w:r>
      <w:r w:rsidR="004F5D6C" w:rsidRPr="00DA42F8">
        <w:rPr>
          <w:rFonts w:asciiTheme="minorHAnsi" w:eastAsiaTheme="minorEastAsia" w:hAnsiTheme="minorHAnsi"/>
          <w:b/>
          <w:sz w:val="22"/>
          <w:szCs w:val="22"/>
        </w:rPr>
        <w:t>SOC;</w:t>
      </w:r>
      <w:r w:rsidR="002B0F30" w:rsidRPr="00DA42F8">
        <w:rPr>
          <w:rFonts w:asciiTheme="minorHAnsi" w:eastAsiaTheme="minorEastAsia" w:hAnsiTheme="minorHAnsi"/>
          <w:b/>
          <w:sz w:val="22"/>
          <w:szCs w:val="22"/>
        </w:rPr>
        <w:t xml:space="preserve"> </w:t>
      </w:r>
      <w:r w:rsidR="004F5D6C" w:rsidRPr="00DA42F8">
        <w:rPr>
          <w:rFonts w:asciiTheme="minorHAnsi" w:eastAsiaTheme="minorEastAsia" w:hAnsiTheme="minorHAnsi"/>
          <w:b/>
          <w:i/>
          <w:sz w:val="22"/>
          <w:szCs w:val="22"/>
        </w:rPr>
        <w:t>精神障害</w:t>
      </w:r>
      <w:r w:rsidR="00D44640" w:rsidRPr="00DA42F8">
        <w:rPr>
          <w:rFonts w:asciiTheme="minorHAnsi" w:eastAsiaTheme="minorEastAsia" w:hAnsiTheme="minorHAnsi"/>
          <w:sz w:val="22"/>
          <w:szCs w:val="22"/>
        </w:rPr>
        <w:t>」</w:t>
      </w:r>
      <w:r w:rsidR="004F5D6C" w:rsidRPr="00DA42F8">
        <w:rPr>
          <w:rFonts w:asciiTheme="minorHAnsi" w:eastAsiaTheme="minorEastAsia" w:hAnsiTheme="minorHAnsi"/>
          <w:sz w:val="22"/>
          <w:szCs w:val="22"/>
        </w:rPr>
        <w:t>の中の</w:t>
      </w:r>
      <w:r w:rsidR="00D03224" w:rsidRPr="00DA42F8">
        <w:rPr>
          <w:rFonts w:asciiTheme="minorHAnsi" w:eastAsiaTheme="minorEastAsia" w:hAnsiTheme="minorHAnsi"/>
          <w:sz w:val="22"/>
          <w:szCs w:val="22"/>
        </w:rPr>
        <w:t>「</w:t>
      </w:r>
      <w:r w:rsidRPr="00DA42F8">
        <w:rPr>
          <w:rFonts w:asciiTheme="minorHAnsi" w:eastAsiaTheme="minorEastAsia" w:hAnsiTheme="minorHAnsi"/>
          <w:b/>
          <w:bCs/>
          <w:iCs/>
          <w:sz w:val="22"/>
          <w:szCs w:val="22"/>
        </w:rPr>
        <w:t>HLT</w:t>
      </w:r>
      <w:r w:rsidR="008D2946" w:rsidRPr="00DA42F8">
        <w:rPr>
          <w:rFonts w:asciiTheme="minorHAnsi" w:eastAsiaTheme="minorEastAsia" w:hAnsiTheme="minorHAnsi"/>
          <w:b/>
          <w:bCs/>
          <w:iCs/>
          <w:sz w:val="22"/>
          <w:szCs w:val="22"/>
        </w:rPr>
        <w:t>;</w:t>
      </w:r>
      <w:r w:rsidR="002B0F30" w:rsidRPr="00DA42F8">
        <w:rPr>
          <w:rFonts w:asciiTheme="minorHAnsi" w:eastAsiaTheme="minorEastAsia" w:hAnsiTheme="minorHAnsi"/>
          <w:b/>
          <w:bCs/>
          <w:iCs/>
          <w:sz w:val="22"/>
          <w:szCs w:val="22"/>
        </w:rPr>
        <w:t xml:space="preserve"> </w:t>
      </w:r>
      <w:r w:rsidRPr="00DA42F8">
        <w:rPr>
          <w:rFonts w:asciiTheme="minorHAnsi" w:eastAsiaTheme="minorEastAsia" w:hAnsiTheme="minorHAnsi"/>
          <w:b/>
          <w:bCs/>
          <w:i/>
          <w:iCs/>
          <w:sz w:val="22"/>
          <w:szCs w:val="22"/>
        </w:rPr>
        <w:t>物質関連障害</w:t>
      </w:r>
      <w:r w:rsidR="00B7721A" w:rsidRPr="00DA42F8">
        <w:rPr>
          <w:rFonts w:asciiTheme="minorHAnsi" w:eastAsiaTheme="minorEastAsia" w:hAnsiTheme="minorHAnsi" w:hint="eastAsia"/>
          <w:b/>
          <w:bCs/>
          <w:i/>
          <w:iCs/>
          <w:sz w:val="22"/>
          <w:szCs w:val="22"/>
          <w:lang w:eastAsia="ja-JP"/>
        </w:rPr>
        <w:t>および嗜癖性障害</w:t>
      </w:r>
      <w:r w:rsidR="002B0F30" w:rsidRPr="00DA42F8">
        <w:rPr>
          <w:rFonts w:asciiTheme="minorHAnsi" w:eastAsiaTheme="minorEastAsia" w:hAnsiTheme="minorHAnsi"/>
          <w:bCs/>
          <w:iCs/>
          <w:sz w:val="22"/>
          <w:szCs w:val="22"/>
        </w:rPr>
        <w:t xml:space="preserve"> (</w:t>
      </w:r>
      <w:r w:rsidR="00B7721A" w:rsidRPr="00DA42F8">
        <w:rPr>
          <w:i/>
          <w:sz w:val="22"/>
          <w:szCs w:val="22"/>
        </w:rPr>
        <w:t>Substance related and addictive disorders</w:t>
      </w:r>
      <w:r w:rsidR="002B0F30" w:rsidRPr="00DA42F8">
        <w:rPr>
          <w:rFonts w:asciiTheme="minorHAnsi" w:eastAsiaTheme="minorEastAsia" w:hAnsiTheme="minorHAnsi"/>
          <w:bCs/>
          <w:iCs/>
          <w:sz w:val="22"/>
          <w:szCs w:val="22"/>
        </w:rPr>
        <w:t>)</w:t>
      </w:r>
      <w:r w:rsidR="00D44640" w:rsidRPr="00DA42F8">
        <w:rPr>
          <w:rFonts w:asciiTheme="minorHAnsi" w:eastAsiaTheme="minorEastAsia" w:hAnsiTheme="minorHAnsi"/>
          <w:sz w:val="22"/>
          <w:szCs w:val="22"/>
        </w:rPr>
        <w:t>」</w:t>
      </w:r>
      <w:r w:rsidRPr="00DA42F8">
        <w:rPr>
          <w:rFonts w:asciiTheme="minorHAnsi" w:eastAsiaTheme="minorEastAsia" w:hAnsiTheme="minorHAnsi"/>
          <w:sz w:val="22"/>
          <w:szCs w:val="22"/>
        </w:rPr>
        <w:t>に</w:t>
      </w:r>
      <w:r w:rsidR="004F5D6C" w:rsidRPr="00DA42F8">
        <w:rPr>
          <w:rFonts w:asciiTheme="minorHAnsi" w:eastAsiaTheme="minorEastAsia" w:hAnsiTheme="minorHAnsi"/>
          <w:sz w:val="22"/>
          <w:szCs w:val="22"/>
        </w:rPr>
        <w:t>リンクし</w:t>
      </w:r>
      <w:r w:rsidRPr="00DA42F8">
        <w:rPr>
          <w:rFonts w:asciiTheme="minorHAnsi" w:eastAsiaTheme="minorEastAsia" w:hAnsiTheme="minorHAnsi"/>
          <w:sz w:val="22"/>
          <w:szCs w:val="22"/>
        </w:rPr>
        <w:t>ている。</w:t>
      </w:r>
    </w:p>
    <w:p w14:paraId="4DB8355B" w14:textId="6D5F9E00" w:rsidR="00705D39" w:rsidRPr="00DA42F8" w:rsidRDefault="0064051F" w:rsidP="00E41AA8">
      <w:pPr>
        <w:spacing w:beforeLines="50" w:before="120"/>
        <w:ind w:left="2"/>
        <w:rPr>
          <w:rFonts w:asciiTheme="minorHAnsi" w:eastAsiaTheme="minorEastAsia" w:hAnsiTheme="minorHAnsi"/>
          <w:sz w:val="22"/>
          <w:szCs w:val="22"/>
        </w:rPr>
      </w:pPr>
      <w:r w:rsidRPr="00DA42F8">
        <w:rPr>
          <w:rFonts w:asciiTheme="minorHAnsi" w:eastAsiaTheme="minorEastAsia" w:hAnsiTheme="minorHAnsi"/>
          <w:sz w:val="22"/>
          <w:szCs w:val="22"/>
        </w:rPr>
        <w:t>DSM-</w:t>
      </w:r>
      <w:r w:rsidR="00DD5901" w:rsidRPr="00DA42F8">
        <w:rPr>
          <w:rFonts w:asciiTheme="minorHAnsi" w:eastAsiaTheme="minorEastAsia" w:hAnsiTheme="minorHAnsi"/>
          <w:sz w:val="22"/>
          <w:szCs w:val="22"/>
        </w:rPr>
        <w:t>5</w:t>
      </w:r>
      <w:r w:rsidRPr="00DA42F8">
        <w:rPr>
          <w:rFonts w:asciiTheme="minorHAnsi" w:eastAsiaTheme="minorEastAsia" w:hAnsiTheme="minorHAnsi"/>
          <w:sz w:val="22"/>
          <w:szCs w:val="22"/>
        </w:rPr>
        <w:t>に従えば、</w:t>
      </w:r>
      <w:r w:rsidR="00D03224" w:rsidRPr="00DA42F8">
        <w:rPr>
          <w:rFonts w:asciiTheme="minorHAnsi" w:eastAsiaTheme="minorEastAsia" w:hAnsiTheme="minorHAnsi"/>
          <w:sz w:val="22"/>
          <w:szCs w:val="22"/>
        </w:rPr>
        <w:t>「</w:t>
      </w:r>
      <w:r w:rsidRPr="00DA42F8">
        <w:rPr>
          <w:rFonts w:asciiTheme="minorHAnsi" w:eastAsiaTheme="minorEastAsia" w:hAnsiTheme="minorHAnsi"/>
          <w:sz w:val="22"/>
          <w:szCs w:val="22"/>
        </w:rPr>
        <w:t>嗜癖（</w:t>
      </w:r>
      <w:r w:rsidRPr="00DA42F8">
        <w:rPr>
          <w:rFonts w:asciiTheme="minorHAnsi" w:eastAsiaTheme="minorEastAsia" w:hAnsiTheme="minorHAnsi"/>
          <w:sz w:val="22"/>
          <w:szCs w:val="22"/>
        </w:rPr>
        <w:t>addiction</w:t>
      </w:r>
      <w:r w:rsidRPr="00DA42F8">
        <w:rPr>
          <w:rFonts w:asciiTheme="minorHAnsi" w:eastAsiaTheme="minorEastAsia" w:hAnsiTheme="minorHAnsi"/>
          <w:sz w:val="22"/>
          <w:szCs w:val="22"/>
        </w:rPr>
        <w:t>）</w:t>
      </w:r>
      <w:r w:rsidR="00D44640" w:rsidRPr="00DA42F8">
        <w:rPr>
          <w:rFonts w:asciiTheme="minorHAnsi" w:eastAsiaTheme="minorEastAsia" w:hAnsiTheme="minorHAnsi"/>
          <w:sz w:val="22"/>
          <w:szCs w:val="22"/>
        </w:rPr>
        <w:t>」</w:t>
      </w:r>
      <w:r w:rsidRPr="00DA42F8">
        <w:rPr>
          <w:rFonts w:asciiTheme="minorHAnsi" w:eastAsiaTheme="minorEastAsia" w:hAnsiTheme="minorHAnsi"/>
          <w:sz w:val="22"/>
          <w:szCs w:val="22"/>
        </w:rPr>
        <w:t>を表す正式な精神医学用語は</w:t>
      </w:r>
      <w:r w:rsidR="00D03224" w:rsidRPr="00DA42F8">
        <w:rPr>
          <w:rFonts w:asciiTheme="minorHAnsi" w:eastAsiaTheme="minorEastAsia" w:hAnsiTheme="minorHAnsi"/>
          <w:sz w:val="22"/>
          <w:szCs w:val="22"/>
        </w:rPr>
        <w:t>「</w:t>
      </w:r>
      <w:r w:rsidRPr="00DA42F8">
        <w:rPr>
          <w:rFonts w:asciiTheme="minorHAnsi" w:eastAsiaTheme="minorEastAsia" w:hAnsiTheme="minorHAnsi"/>
          <w:sz w:val="22"/>
          <w:szCs w:val="22"/>
        </w:rPr>
        <w:t>物質依存（</w:t>
      </w:r>
      <w:r w:rsidRPr="00DA42F8">
        <w:rPr>
          <w:rFonts w:asciiTheme="minorHAnsi" w:eastAsiaTheme="minorEastAsia" w:hAnsiTheme="minorHAnsi"/>
          <w:sz w:val="22"/>
          <w:szCs w:val="22"/>
        </w:rPr>
        <w:t>substance dependence</w:t>
      </w:r>
      <w:r w:rsidRPr="00DA42F8">
        <w:rPr>
          <w:rFonts w:asciiTheme="minorHAnsi" w:eastAsiaTheme="minorEastAsia" w:hAnsiTheme="minorHAnsi"/>
          <w:sz w:val="22"/>
          <w:szCs w:val="22"/>
        </w:rPr>
        <w:t>）</w:t>
      </w:r>
      <w:r w:rsidR="00D44640" w:rsidRPr="00DA42F8">
        <w:rPr>
          <w:rFonts w:asciiTheme="minorHAnsi" w:eastAsiaTheme="minorEastAsia" w:hAnsiTheme="minorHAnsi"/>
          <w:sz w:val="22"/>
          <w:szCs w:val="22"/>
        </w:rPr>
        <w:t>」</w:t>
      </w:r>
      <w:r w:rsidRPr="00DA42F8">
        <w:rPr>
          <w:rFonts w:asciiTheme="minorHAnsi" w:eastAsiaTheme="minorEastAsia" w:hAnsiTheme="minorHAnsi"/>
          <w:sz w:val="22"/>
          <w:szCs w:val="22"/>
        </w:rPr>
        <w:t>であるので、</w:t>
      </w:r>
      <w:r w:rsidRPr="00DA42F8">
        <w:rPr>
          <w:rFonts w:asciiTheme="minorHAnsi" w:eastAsiaTheme="minorEastAsia" w:hAnsiTheme="minorHAnsi"/>
          <w:sz w:val="22"/>
          <w:szCs w:val="22"/>
        </w:rPr>
        <w:t>MedDRA</w:t>
      </w:r>
      <w:r w:rsidRPr="00DA42F8">
        <w:rPr>
          <w:rFonts w:asciiTheme="minorHAnsi" w:eastAsiaTheme="minorEastAsia" w:hAnsiTheme="minorHAnsi"/>
          <w:sz w:val="22"/>
          <w:szCs w:val="22"/>
        </w:rPr>
        <w:t>では</w:t>
      </w:r>
      <w:r w:rsidR="00D03224" w:rsidRPr="00DA42F8">
        <w:rPr>
          <w:rFonts w:asciiTheme="minorHAnsi" w:eastAsiaTheme="minorEastAsia" w:hAnsiTheme="minorHAnsi"/>
          <w:sz w:val="22"/>
          <w:szCs w:val="22"/>
        </w:rPr>
        <w:t>「</w:t>
      </w:r>
      <w:r w:rsidRPr="00DA42F8">
        <w:rPr>
          <w:rFonts w:asciiTheme="minorHAnsi" w:eastAsiaTheme="minorEastAsia" w:hAnsiTheme="minorHAnsi"/>
          <w:sz w:val="22"/>
          <w:szCs w:val="22"/>
        </w:rPr>
        <w:t>嗜癖（</w:t>
      </w:r>
      <w:r w:rsidRPr="00DA42F8">
        <w:rPr>
          <w:rFonts w:asciiTheme="minorHAnsi" w:eastAsiaTheme="minorEastAsia" w:hAnsiTheme="minorHAnsi"/>
          <w:sz w:val="22"/>
          <w:szCs w:val="22"/>
        </w:rPr>
        <w:t>addiction</w:t>
      </w:r>
      <w:r w:rsidRPr="00DA42F8">
        <w:rPr>
          <w:rFonts w:asciiTheme="minorHAnsi" w:eastAsiaTheme="minorEastAsia" w:hAnsiTheme="minorHAnsi"/>
          <w:sz w:val="22"/>
          <w:szCs w:val="22"/>
        </w:rPr>
        <w:t>）</w:t>
      </w:r>
      <w:r w:rsidR="00D44640" w:rsidRPr="00DA42F8">
        <w:rPr>
          <w:rFonts w:asciiTheme="minorHAnsi" w:eastAsiaTheme="minorEastAsia" w:hAnsiTheme="minorHAnsi"/>
          <w:sz w:val="22"/>
          <w:szCs w:val="22"/>
        </w:rPr>
        <w:t>」</w:t>
      </w:r>
      <w:r w:rsidRPr="00DA42F8">
        <w:rPr>
          <w:rFonts w:asciiTheme="minorHAnsi" w:eastAsiaTheme="minorEastAsia" w:hAnsiTheme="minorHAnsi"/>
          <w:sz w:val="22"/>
          <w:szCs w:val="22"/>
        </w:rPr>
        <w:t>は</w:t>
      </w:r>
      <w:r w:rsidRPr="00DA42F8">
        <w:rPr>
          <w:rFonts w:asciiTheme="minorHAnsi" w:eastAsiaTheme="minorEastAsia" w:hAnsiTheme="minorHAnsi"/>
          <w:sz w:val="22"/>
          <w:szCs w:val="22"/>
        </w:rPr>
        <w:t>LLT</w:t>
      </w:r>
      <w:r w:rsidRPr="00DA42F8">
        <w:rPr>
          <w:rFonts w:asciiTheme="minorHAnsi" w:eastAsiaTheme="minorEastAsia" w:hAnsiTheme="minorHAnsi"/>
          <w:sz w:val="22"/>
          <w:szCs w:val="22"/>
        </w:rPr>
        <w:t>でのみ用いている。</w:t>
      </w:r>
    </w:p>
    <w:p w14:paraId="2EE3B67B" w14:textId="77777777" w:rsidR="00705D39" w:rsidRPr="005F1930" w:rsidRDefault="0064051F" w:rsidP="00E41AA8">
      <w:pPr>
        <w:spacing w:beforeLines="50" w:before="120"/>
        <w:rPr>
          <w:rFonts w:asciiTheme="minorHAnsi" w:eastAsiaTheme="minorEastAsia" w:hAnsiTheme="minorHAnsi"/>
          <w:sz w:val="22"/>
          <w:szCs w:val="22"/>
          <w:lang w:eastAsia="ja-JP"/>
        </w:rPr>
      </w:pPr>
      <w:r w:rsidRPr="005F1930">
        <w:rPr>
          <w:rFonts w:asciiTheme="minorHAnsi" w:eastAsiaTheme="minorEastAsia" w:hAnsiTheme="minorHAnsi"/>
          <w:sz w:val="22"/>
          <w:szCs w:val="22"/>
          <w:lang w:eastAsia="ja-JP"/>
        </w:rPr>
        <w:t>MedDRA</w:t>
      </w:r>
      <w:r w:rsidRPr="005F1930">
        <w:rPr>
          <w:rFonts w:asciiTheme="minorHAnsi" w:eastAsiaTheme="minorEastAsia" w:hAnsiTheme="minorHAnsi"/>
          <w:sz w:val="22"/>
          <w:szCs w:val="22"/>
          <w:lang w:eastAsia="ja-JP"/>
        </w:rPr>
        <w:t>の新規の</w:t>
      </w:r>
      <w:r w:rsidRPr="005F1930">
        <w:rPr>
          <w:rFonts w:asciiTheme="minorHAnsi" w:eastAsiaTheme="minorEastAsia" w:hAnsiTheme="minorHAnsi"/>
          <w:sz w:val="22"/>
          <w:szCs w:val="22"/>
          <w:lang w:eastAsia="ja-JP"/>
        </w:rPr>
        <w:t>“abuse”</w:t>
      </w:r>
      <w:r w:rsidR="00DC29E1" w:rsidRPr="005F1930">
        <w:rPr>
          <w:rFonts w:asciiTheme="minorHAnsi" w:eastAsiaTheme="minorEastAsia" w:hAnsiTheme="minorHAnsi"/>
          <w:sz w:val="22"/>
          <w:szCs w:val="22"/>
          <w:lang w:eastAsia="ja-JP"/>
        </w:rPr>
        <w:t>（乱用）</w:t>
      </w:r>
      <w:r w:rsidRPr="005F1930">
        <w:rPr>
          <w:rFonts w:asciiTheme="minorHAnsi" w:eastAsiaTheme="minorEastAsia" w:hAnsiTheme="minorHAnsi"/>
          <w:sz w:val="22"/>
          <w:szCs w:val="22"/>
          <w:lang w:eastAsia="ja-JP"/>
        </w:rPr>
        <w:t>用語</w:t>
      </w:r>
      <w:r w:rsidR="0055177A" w:rsidRPr="005F1930">
        <w:rPr>
          <w:rFonts w:asciiTheme="minorHAnsi" w:eastAsiaTheme="minorEastAsia" w:hAnsiTheme="minorHAnsi"/>
          <w:sz w:val="22"/>
          <w:szCs w:val="22"/>
          <w:lang w:eastAsia="ja-JP"/>
        </w:rPr>
        <w:t>は</w:t>
      </w:r>
      <w:r w:rsidR="009B4568" w:rsidRPr="005F1930">
        <w:rPr>
          <w:rFonts w:asciiTheme="minorHAnsi" w:eastAsiaTheme="minorEastAsia" w:hAnsiTheme="minorHAnsi"/>
          <w:sz w:val="22"/>
          <w:szCs w:val="22"/>
          <w:lang w:eastAsia="ja-JP"/>
        </w:rPr>
        <w:t>、</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SOC</w:t>
      </w:r>
      <w:r w:rsidR="00B4645C" w:rsidRPr="005F1930">
        <w:rPr>
          <w:rFonts w:asciiTheme="minorHAnsi" w:eastAsiaTheme="minorEastAsia" w:hAnsiTheme="minorHAnsi"/>
          <w:b/>
          <w:sz w:val="22"/>
          <w:szCs w:val="22"/>
          <w:lang w:eastAsia="ja-JP"/>
        </w:rPr>
        <w:t>;</w:t>
      </w:r>
      <w:r w:rsidR="009B4568" w:rsidRPr="005F193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社会環境</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の用語と</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SOC;</w:t>
      </w:r>
      <w:r w:rsidR="009B4568" w:rsidRPr="005F193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精神障害</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の用語</w:t>
      </w:r>
      <w:r w:rsidR="00174A9D" w:rsidRPr="005F1930">
        <w:rPr>
          <w:rFonts w:asciiTheme="minorHAnsi" w:eastAsiaTheme="minorEastAsia" w:hAnsiTheme="minorHAnsi"/>
          <w:sz w:val="22"/>
          <w:szCs w:val="22"/>
          <w:lang w:eastAsia="ja-JP"/>
        </w:rPr>
        <w:t>と</w:t>
      </w:r>
      <w:r w:rsidRPr="005F1930">
        <w:rPr>
          <w:rFonts w:asciiTheme="minorHAnsi" w:eastAsiaTheme="minorEastAsia" w:hAnsiTheme="minorHAnsi"/>
          <w:sz w:val="22"/>
          <w:szCs w:val="22"/>
          <w:lang w:eastAsia="ja-JP"/>
        </w:rPr>
        <w:t>を区別できるように</w:t>
      </w:r>
      <w:r w:rsidR="00174A9D" w:rsidRPr="005F1930">
        <w:rPr>
          <w:rFonts w:asciiTheme="minorHAnsi" w:eastAsiaTheme="minorEastAsia" w:hAnsiTheme="minorHAnsi"/>
          <w:sz w:val="22"/>
          <w:szCs w:val="22"/>
          <w:lang w:eastAsia="ja-JP"/>
        </w:rPr>
        <w:t>表記方法が</w:t>
      </w:r>
      <w:r w:rsidR="0055177A" w:rsidRPr="005F1930">
        <w:rPr>
          <w:rFonts w:asciiTheme="minorHAnsi" w:eastAsiaTheme="minorEastAsia" w:hAnsiTheme="minorHAnsi"/>
          <w:sz w:val="22"/>
          <w:szCs w:val="22"/>
          <w:lang w:eastAsia="ja-JP"/>
        </w:rPr>
        <w:t>工夫</w:t>
      </w:r>
      <w:r w:rsidRPr="005F1930">
        <w:rPr>
          <w:rFonts w:asciiTheme="minorHAnsi" w:eastAsiaTheme="minorEastAsia" w:hAnsiTheme="minorHAnsi"/>
          <w:sz w:val="22"/>
          <w:szCs w:val="22"/>
          <w:lang w:eastAsia="ja-JP"/>
        </w:rPr>
        <w:t>され</w:t>
      </w:r>
      <w:r w:rsidR="00D12764" w:rsidRPr="005F1930">
        <w:rPr>
          <w:rFonts w:asciiTheme="minorHAnsi" w:eastAsiaTheme="minorEastAsia" w:hAnsiTheme="minorHAnsi"/>
          <w:sz w:val="22"/>
          <w:szCs w:val="22"/>
          <w:lang w:eastAsia="ja-JP"/>
        </w:rPr>
        <w:t>てい</w:t>
      </w:r>
      <w:r w:rsidRPr="005F1930">
        <w:rPr>
          <w:rFonts w:asciiTheme="minorHAnsi" w:eastAsiaTheme="minorEastAsia" w:hAnsiTheme="minorHAnsi"/>
          <w:sz w:val="22"/>
          <w:szCs w:val="22"/>
          <w:lang w:eastAsia="ja-JP"/>
        </w:rPr>
        <w:t>る。</w:t>
      </w:r>
      <w:r w:rsidRPr="005F1930">
        <w:rPr>
          <w:rFonts w:asciiTheme="minorHAnsi" w:eastAsiaTheme="minorEastAsia" w:hAnsiTheme="minorHAnsi"/>
          <w:sz w:val="22"/>
          <w:szCs w:val="22"/>
          <w:lang w:eastAsia="ja-JP"/>
        </w:rPr>
        <w:t>“abuse”</w:t>
      </w:r>
      <w:r w:rsidRPr="005F1930">
        <w:rPr>
          <w:rFonts w:asciiTheme="minorHAnsi" w:eastAsiaTheme="minorEastAsia" w:hAnsiTheme="minorHAnsi"/>
          <w:sz w:val="22"/>
          <w:szCs w:val="22"/>
          <w:lang w:eastAsia="ja-JP"/>
        </w:rPr>
        <w:t>用語は</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SOC;</w:t>
      </w:r>
      <w:r w:rsidR="009B4568" w:rsidRPr="005F1930">
        <w:rPr>
          <w:rFonts w:asciiTheme="minorHAnsi" w:eastAsiaTheme="minorEastAsia" w:hAnsiTheme="minorHAnsi"/>
          <w:b/>
          <w:i/>
          <w:sz w:val="22"/>
          <w:szCs w:val="22"/>
          <w:lang w:eastAsia="ja-JP"/>
        </w:rPr>
        <w:t xml:space="preserve"> </w:t>
      </w:r>
      <w:r w:rsidRPr="005F1930">
        <w:rPr>
          <w:rFonts w:asciiTheme="minorHAnsi" w:eastAsiaTheme="minorEastAsia" w:hAnsiTheme="minorHAnsi"/>
          <w:b/>
          <w:i/>
          <w:sz w:val="22"/>
          <w:szCs w:val="22"/>
          <w:lang w:eastAsia="ja-JP"/>
        </w:rPr>
        <w:t>精神障害</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にリンクし、対応する</w:t>
      </w:r>
      <w:r w:rsidRPr="005F1930">
        <w:rPr>
          <w:rFonts w:asciiTheme="minorHAnsi" w:eastAsiaTheme="minorEastAsia" w:hAnsiTheme="minorHAnsi"/>
          <w:sz w:val="22"/>
          <w:szCs w:val="22"/>
          <w:lang w:eastAsia="ja-JP"/>
        </w:rPr>
        <w:t>“dependence”</w:t>
      </w:r>
      <w:r w:rsidR="00DC29E1" w:rsidRPr="005F1930">
        <w:rPr>
          <w:rFonts w:asciiTheme="minorHAnsi" w:eastAsiaTheme="minorEastAsia" w:hAnsiTheme="minorHAnsi"/>
          <w:sz w:val="22"/>
          <w:szCs w:val="22"/>
          <w:lang w:eastAsia="ja-JP"/>
        </w:rPr>
        <w:t>（依存）</w:t>
      </w:r>
      <w:r w:rsidR="00B21C2F" w:rsidRPr="005F1930">
        <w:rPr>
          <w:rFonts w:asciiTheme="minorHAnsi" w:eastAsiaTheme="minorEastAsia" w:hAnsiTheme="minorHAnsi"/>
          <w:sz w:val="22"/>
          <w:szCs w:val="22"/>
          <w:lang w:eastAsia="ja-JP"/>
        </w:rPr>
        <w:t>の表記が付いた</w:t>
      </w:r>
      <w:r w:rsidRPr="005F1930">
        <w:rPr>
          <w:rFonts w:asciiTheme="minorHAnsi" w:eastAsiaTheme="minorEastAsia" w:hAnsiTheme="minorHAnsi"/>
          <w:sz w:val="22"/>
          <w:szCs w:val="22"/>
          <w:lang w:eastAsia="ja-JP"/>
        </w:rPr>
        <w:t>PT</w:t>
      </w:r>
      <w:r w:rsidRPr="005F1930">
        <w:rPr>
          <w:rFonts w:asciiTheme="minorHAnsi" w:eastAsiaTheme="minorEastAsia" w:hAnsiTheme="minorHAnsi"/>
          <w:sz w:val="22"/>
          <w:szCs w:val="22"/>
          <w:lang w:eastAsia="ja-JP"/>
        </w:rPr>
        <w:t>とは別</w:t>
      </w:r>
      <w:r w:rsidR="00B21C2F" w:rsidRPr="005F1930">
        <w:rPr>
          <w:rFonts w:asciiTheme="minorHAnsi" w:eastAsiaTheme="minorEastAsia" w:hAnsiTheme="minorHAnsi"/>
          <w:sz w:val="22"/>
          <w:szCs w:val="22"/>
          <w:lang w:eastAsia="ja-JP"/>
        </w:rPr>
        <w:t>PT</w:t>
      </w:r>
      <w:r w:rsidR="00B21C2F" w:rsidRPr="005F1930">
        <w:rPr>
          <w:rFonts w:asciiTheme="minorHAnsi" w:eastAsiaTheme="minorEastAsia" w:hAnsiTheme="minorHAnsi"/>
          <w:sz w:val="22"/>
          <w:szCs w:val="22"/>
          <w:lang w:eastAsia="ja-JP"/>
        </w:rPr>
        <w:t>として収載し</w:t>
      </w:r>
      <w:r w:rsidRPr="005F1930">
        <w:rPr>
          <w:rFonts w:asciiTheme="minorHAnsi" w:eastAsiaTheme="minorEastAsia" w:hAnsiTheme="minorHAnsi"/>
          <w:sz w:val="22"/>
          <w:szCs w:val="22"/>
          <w:lang w:eastAsia="ja-JP"/>
        </w:rPr>
        <w:t>ている。</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PT</w:t>
      </w:r>
      <w:r w:rsidR="00B4645C" w:rsidRPr="005F1930">
        <w:rPr>
          <w:rFonts w:asciiTheme="minorHAnsi" w:eastAsiaTheme="minorEastAsia" w:hAnsiTheme="minorHAnsi"/>
          <w:b/>
          <w:sz w:val="22"/>
          <w:szCs w:val="22"/>
          <w:lang w:eastAsia="ja-JP"/>
        </w:rPr>
        <w:t>;</w:t>
      </w:r>
      <w:r w:rsidR="00B21C2F" w:rsidRPr="005F193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薬物乱用者</w:t>
      </w:r>
      <w:r w:rsidR="00B21C2F" w:rsidRPr="005F1930">
        <w:rPr>
          <w:rFonts w:asciiTheme="minorHAnsi" w:eastAsiaTheme="minorEastAsia" w:hAnsiTheme="minorHAnsi"/>
          <w:i/>
          <w:sz w:val="22"/>
          <w:szCs w:val="22"/>
          <w:lang w:eastAsia="ja-JP"/>
        </w:rPr>
        <w:t xml:space="preserve"> </w:t>
      </w:r>
      <w:r w:rsidRPr="005F1930">
        <w:rPr>
          <w:rFonts w:asciiTheme="minorHAnsi" w:eastAsiaTheme="minorEastAsia" w:hAnsiTheme="minorHAnsi"/>
          <w:sz w:val="22"/>
          <w:szCs w:val="22"/>
          <w:lang w:eastAsia="ja-JP"/>
        </w:rPr>
        <w:t>(</w:t>
      </w:r>
      <w:r w:rsidRPr="005F1930">
        <w:rPr>
          <w:rFonts w:asciiTheme="minorHAnsi" w:eastAsiaTheme="minorEastAsia" w:hAnsiTheme="minorHAnsi"/>
          <w:i/>
          <w:sz w:val="22"/>
          <w:szCs w:val="22"/>
          <w:lang w:eastAsia="ja-JP"/>
        </w:rPr>
        <w:t>Drug abuser</w:t>
      </w:r>
      <w:r w:rsidRPr="005F1930">
        <w:rPr>
          <w:rFonts w:asciiTheme="minorHAnsi" w:eastAsiaTheme="minorEastAsia" w:hAnsiTheme="minorHAnsi"/>
          <w:sz w:val="22"/>
          <w:szCs w:val="22"/>
          <w:lang w:eastAsia="ja-JP"/>
        </w:rPr>
        <w:t>)</w:t>
      </w:r>
      <w:r w:rsidR="00D44640" w:rsidRPr="005F1930">
        <w:rPr>
          <w:rFonts w:asciiTheme="minorHAnsi" w:eastAsiaTheme="minorEastAsia" w:hAnsiTheme="minorHAnsi"/>
          <w:sz w:val="22"/>
          <w:szCs w:val="22"/>
          <w:lang w:eastAsia="ja-JP"/>
        </w:rPr>
        <w:t>」</w:t>
      </w:r>
      <w:r w:rsidR="00B21C2F" w:rsidRPr="005F1930">
        <w:rPr>
          <w:rFonts w:asciiTheme="minorHAnsi" w:eastAsiaTheme="minorEastAsia" w:hAnsiTheme="minorHAnsi"/>
          <w:sz w:val="22"/>
          <w:szCs w:val="22"/>
          <w:lang w:eastAsia="ja-JP"/>
        </w:rPr>
        <w:t>のような人を表す用語</w:t>
      </w:r>
      <w:r w:rsidRPr="005F1930">
        <w:rPr>
          <w:rFonts w:asciiTheme="minorHAnsi" w:eastAsiaTheme="minorEastAsia" w:hAnsiTheme="minorHAnsi"/>
          <w:sz w:val="22"/>
          <w:szCs w:val="22"/>
          <w:lang w:eastAsia="ja-JP"/>
        </w:rPr>
        <w:t>は</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SOC</w:t>
      </w:r>
      <w:r w:rsidR="00B4645C" w:rsidRPr="005F1930">
        <w:rPr>
          <w:rFonts w:asciiTheme="minorHAnsi" w:eastAsiaTheme="minorEastAsia" w:hAnsiTheme="minorHAnsi"/>
          <w:b/>
          <w:sz w:val="22"/>
          <w:szCs w:val="22"/>
          <w:lang w:eastAsia="ja-JP"/>
        </w:rPr>
        <w:t>;</w:t>
      </w:r>
      <w:r w:rsidR="00B21C2F" w:rsidRPr="005F193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社会環境</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にリンクしている。</w:t>
      </w:r>
    </w:p>
    <w:p w14:paraId="70DC5F07" w14:textId="77777777" w:rsidR="00DC29E1" w:rsidRPr="005F1930" w:rsidRDefault="00DC29E1" w:rsidP="005F1930">
      <w:pPr>
        <w:spacing w:before="50"/>
        <w:ind w:left="216"/>
        <w:rPr>
          <w:rFonts w:asciiTheme="minorHAnsi" w:eastAsiaTheme="minorEastAsia" w:hAnsiTheme="minorHAnsi"/>
          <w:sz w:val="22"/>
          <w:szCs w:val="22"/>
          <w:lang w:eastAsia="ja-JP"/>
        </w:rPr>
      </w:pPr>
      <w:r w:rsidRPr="005F1930">
        <w:rPr>
          <w:rFonts w:asciiTheme="minorHAnsi" w:eastAsiaTheme="minorEastAsia" w:hAnsiTheme="minorHAnsi"/>
          <w:sz w:val="22"/>
          <w:szCs w:val="22"/>
          <w:lang w:eastAsia="ja-JP"/>
        </w:rPr>
        <w:lastRenderedPageBreak/>
        <w:t>（</w:t>
      </w:r>
      <w:r w:rsidRPr="005F1930">
        <w:rPr>
          <w:rFonts w:asciiTheme="minorHAnsi" w:eastAsiaTheme="minorEastAsia" w:hAnsiTheme="minorHAnsi"/>
          <w:sz w:val="22"/>
          <w:szCs w:val="22"/>
          <w:lang w:eastAsia="ja-JP"/>
        </w:rPr>
        <w:t>JMO</w:t>
      </w:r>
      <w:r w:rsidRPr="005F1930">
        <w:rPr>
          <w:rFonts w:asciiTheme="minorHAnsi" w:eastAsiaTheme="minorEastAsia" w:hAnsiTheme="minorHAnsi"/>
          <w:sz w:val="22"/>
          <w:szCs w:val="22"/>
          <w:lang w:eastAsia="ja-JP"/>
        </w:rPr>
        <w:t>注：</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虐待</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を意味する</w:t>
      </w:r>
      <w:r w:rsidRPr="005F1930">
        <w:rPr>
          <w:rFonts w:asciiTheme="minorHAnsi" w:eastAsiaTheme="minorEastAsia" w:hAnsiTheme="minorHAnsi"/>
          <w:sz w:val="22"/>
          <w:szCs w:val="22"/>
          <w:lang w:eastAsia="ja-JP"/>
        </w:rPr>
        <w:t>“abuse”</w:t>
      </w:r>
      <w:r w:rsidRPr="005F1930">
        <w:rPr>
          <w:rFonts w:asciiTheme="minorHAnsi" w:eastAsiaTheme="minorEastAsia" w:hAnsiTheme="minorHAnsi"/>
          <w:sz w:val="22"/>
          <w:szCs w:val="22"/>
          <w:lang w:eastAsia="ja-JP"/>
        </w:rPr>
        <w:t>用語は上記の説明には当てはまらない）</w:t>
      </w:r>
    </w:p>
    <w:p w14:paraId="51368149" w14:textId="77777777" w:rsidR="0064051F" w:rsidRPr="005F1930" w:rsidRDefault="00621EA0" w:rsidP="00E41AA8">
      <w:pPr>
        <w:spacing w:beforeLines="100" w:before="240"/>
        <w:rPr>
          <w:rFonts w:asciiTheme="minorHAnsi" w:eastAsiaTheme="minorEastAsia" w:hAnsiTheme="minorHAnsi"/>
          <w:b/>
          <w:sz w:val="22"/>
          <w:szCs w:val="22"/>
          <w:lang w:eastAsia="ja-JP"/>
        </w:rPr>
      </w:pPr>
      <w:r w:rsidRPr="005F1930">
        <w:rPr>
          <w:rFonts w:asciiTheme="minorHAnsi" w:eastAsiaTheme="minorEastAsia" w:hAnsiTheme="minorHAnsi"/>
          <w:b/>
          <w:sz w:val="22"/>
          <w:szCs w:val="22"/>
          <w:lang w:eastAsia="ja-JP"/>
        </w:rPr>
        <w:t>6.</w:t>
      </w:r>
      <w:r w:rsidR="00DB617C" w:rsidRPr="005F1930">
        <w:rPr>
          <w:rFonts w:asciiTheme="minorHAnsi" w:eastAsiaTheme="minorEastAsia" w:hAnsiTheme="minorHAnsi"/>
          <w:b/>
          <w:sz w:val="22"/>
          <w:szCs w:val="22"/>
          <w:lang w:eastAsia="ja-JP"/>
        </w:rPr>
        <w:t>20</w:t>
      </w:r>
      <w:r w:rsidRPr="005F1930">
        <w:rPr>
          <w:rFonts w:asciiTheme="minorHAnsi" w:eastAsiaTheme="minorEastAsia" w:hAnsiTheme="minorHAnsi"/>
          <w:b/>
          <w:sz w:val="22"/>
          <w:szCs w:val="22"/>
          <w:lang w:eastAsia="ja-JP"/>
        </w:rPr>
        <w:t>.2</w:t>
      </w:r>
      <w:r w:rsidRPr="005F1930">
        <w:rPr>
          <w:rFonts w:asciiTheme="minorHAnsi" w:eastAsiaTheme="minorEastAsia" w:hAnsiTheme="minorHAnsi"/>
          <w:b/>
          <w:sz w:val="22"/>
          <w:szCs w:val="22"/>
          <w:lang w:eastAsia="ja-JP"/>
        </w:rPr>
        <w:tab/>
      </w:r>
      <w:r w:rsidR="0064051F" w:rsidRPr="005F1930">
        <w:rPr>
          <w:rFonts w:asciiTheme="minorHAnsi" w:eastAsiaTheme="minorEastAsia" w:hAnsiTheme="minorHAnsi"/>
          <w:b/>
          <w:sz w:val="22"/>
          <w:szCs w:val="22"/>
          <w:lang w:eastAsia="ja-JP"/>
        </w:rPr>
        <w:t>取り決め事項および例外</w:t>
      </w:r>
    </w:p>
    <w:p w14:paraId="330A9D2B" w14:textId="36D72704" w:rsidR="00705D39" w:rsidRPr="005F1930" w:rsidRDefault="0064051F" w:rsidP="00E41AA8">
      <w:pPr>
        <w:pStyle w:val="1231"/>
        <w:spacing w:beforeLines="50" w:before="120" w:line="240" w:lineRule="auto"/>
        <w:rPr>
          <w:rFonts w:asciiTheme="minorHAnsi" w:eastAsiaTheme="minorEastAsia" w:hAnsiTheme="minorHAnsi"/>
          <w:sz w:val="22"/>
          <w:szCs w:val="22"/>
          <w:lang w:eastAsia="ja-JP"/>
        </w:rPr>
      </w:pPr>
      <w:r w:rsidRPr="005F1930">
        <w:rPr>
          <w:rFonts w:asciiTheme="minorHAnsi" w:eastAsiaTheme="minorEastAsia" w:hAnsiTheme="minorHAnsi"/>
          <w:sz w:val="22"/>
          <w:szCs w:val="22"/>
          <w:lang w:eastAsia="ja-JP"/>
        </w:rPr>
        <w:t>米国精神病学会の取り決めに従って、</w:t>
      </w:r>
      <w:r w:rsidRPr="005F1930">
        <w:rPr>
          <w:rFonts w:asciiTheme="minorHAnsi" w:eastAsiaTheme="minorEastAsia" w:hAnsiTheme="minorHAnsi"/>
          <w:sz w:val="22"/>
          <w:szCs w:val="22"/>
          <w:lang w:eastAsia="ja-JP"/>
        </w:rPr>
        <w:t>DSM-</w:t>
      </w:r>
      <w:r w:rsidR="00DD5901">
        <w:rPr>
          <w:rFonts w:asciiTheme="minorHAnsi" w:eastAsiaTheme="minorEastAsia" w:hAnsiTheme="minorHAnsi"/>
          <w:sz w:val="22"/>
          <w:szCs w:val="22"/>
          <w:lang w:eastAsia="ja-JP"/>
        </w:rPr>
        <w:t>5</w:t>
      </w:r>
      <w:r w:rsidRPr="005F1930">
        <w:rPr>
          <w:rFonts w:asciiTheme="minorHAnsi" w:eastAsiaTheme="minorEastAsia" w:hAnsiTheme="minorHAnsi"/>
          <w:sz w:val="22"/>
          <w:szCs w:val="22"/>
          <w:vertAlign w:val="superscript"/>
          <w:lang w:eastAsia="ja-JP"/>
        </w:rPr>
        <w:t>©</w:t>
      </w:r>
      <w:r w:rsidRPr="005F1930">
        <w:rPr>
          <w:rFonts w:asciiTheme="minorHAnsi" w:eastAsiaTheme="minorEastAsia" w:hAnsiTheme="minorHAnsi"/>
          <w:sz w:val="22"/>
          <w:szCs w:val="22"/>
          <w:lang w:eastAsia="ja-JP"/>
        </w:rPr>
        <w:t>に含まれている障害を示す名称を使用するよう努めたが、これら</w:t>
      </w:r>
      <w:r w:rsidRPr="005F1930">
        <w:rPr>
          <w:rFonts w:asciiTheme="minorHAnsi" w:eastAsiaTheme="minorEastAsia" w:hAnsiTheme="minorHAnsi"/>
          <w:sz w:val="22"/>
          <w:szCs w:val="22"/>
          <w:lang w:eastAsia="ja-JP"/>
        </w:rPr>
        <w:t>DSM-</w:t>
      </w:r>
      <w:r w:rsidR="00DD5901">
        <w:rPr>
          <w:rFonts w:asciiTheme="minorHAnsi" w:eastAsiaTheme="minorEastAsia" w:hAnsiTheme="minorHAnsi"/>
          <w:sz w:val="22"/>
          <w:szCs w:val="22"/>
          <w:lang w:eastAsia="ja-JP"/>
        </w:rPr>
        <w:t>5</w:t>
      </w:r>
      <w:r w:rsidRPr="005F1930">
        <w:rPr>
          <w:rFonts w:asciiTheme="minorHAnsi" w:eastAsiaTheme="minorEastAsia" w:hAnsiTheme="minorHAnsi"/>
          <w:sz w:val="22"/>
          <w:szCs w:val="22"/>
          <w:vertAlign w:val="superscript"/>
          <w:lang w:eastAsia="ja-JP"/>
        </w:rPr>
        <w:t>©</w:t>
      </w:r>
      <w:r w:rsidRPr="005F1930">
        <w:rPr>
          <w:rFonts w:asciiTheme="minorHAnsi" w:eastAsiaTheme="minorEastAsia" w:hAnsiTheme="minorHAnsi"/>
          <w:sz w:val="22"/>
          <w:szCs w:val="22"/>
          <w:lang w:eastAsia="ja-JP"/>
        </w:rPr>
        <w:t>障害名称はある定められた診断基準に基づいて付けられており、既存の一般的な用語表現と</w:t>
      </w:r>
      <w:r w:rsidR="00284D1E" w:rsidRPr="005F1930">
        <w:rPr>
          <w:rFonts w:asciiTheme="minorHAnsi" w:eastAsiaTheme="minorEastAsia" w:hAnsiTheme="minorHAnsi"/>
          <w:sz w:val="22"/>
          <w:szCs w:val="22"/>
          <w:lang w:eastAsia="ja-JP"/>
        </w:rPr>
        <w:t>は</w:t>
      </w:r>
      <w:r w:rsidRPr="005F1930">
        <w:rPr>
          <w:rFonts w:asciiTheme="minorHAnsi" w:eastAsiaTheme="minorEastAsia" w:hAnsiTheme="minorHAnsi"/>
          <w:sz w:val="22"/>
          <w:szCs w:val="22"/>
          <w:lang w:eastAsia="ja-JP"/>
        </w:rPr>
        <w:t>必ずしも１対１</w:t>
      </w:r>
      <w:r w:rsidR="007B36C4" w:rsidRPr="005F1930">
        <w:rPr>
          <w:rFonts w:asciiTheme="minorHAnsi" w:eastAsiaTheme="minorEastAsia" w:hAnsiTheme="minorHAnsi"/>
          <w:sz w:val="22"/>
          <w:szCs w:val="22"/>
          <w:lang w:eastAsia="ja-JP"/>
        </w:rPr>
        <w:t>に</w:t>
      </w:r>
      <w:r w:rsidR="00284D1E" w:rsidRPr="005F1930">
        <w:rPr>
          <w:rFonts w:asciiTheme="minorHAnsi" w:eastAsiaTheme="minorEastAsia" w:hAnsiTheme="minorHAnsi"/>
          <w:sz w:val="22"/>
          <w:szCs w:val="22"/>
          <w:lang w:eastAsia="ja-JP"/>
        </w:rPr>
        <w:t>対応して</w:t>
      </w:r>
      <w:r w:rsidRPr="005F1930">
        <w:rPr>
          <w:rFonts w:asciiTheme="minorHAnsi" w:eastAsiaTheme="minorEastAsia" w:hAnsiTheme="minorHAnsi"/>
          <w:sz w:val="22"/>
          <w:szCs w:val="22"/>
          <w:lang w:eastAsia="ja-JP"/>
        </w:rPr>
        <w:t>いない。そのため、</w:t>
      </w:r>
      <w:r w:rsidR="008C216F" w:rsidRPr="005F1930">
        <w:rPr>
          <w:rFonts w:asciiTheme="minorHAnsi" w:eastAsiaTheme="minorEastAsia" w:hAnsiTheme="minorHAnsi"/>
          <w:sz w:val="22"/>
          <w:szCs w:val="22"/>
          <w:lang w:eastAsia="ja-JP"/>
        </w:rPr>
        <w:t>既存の一般的な用語は全</w:t>
      </w:r>
      <w:r w:rsidRPr="005F1930">
        <w:rPr>
          <w:rFonts w:asciiTheme="minorHAnsi" w:eastAsiaTheme="minorEastAsia" w:hAnsiTheme="minorHAnsi"/>
          <w:sz w:val="22"/>
          <w:szCs w:val="22"/>
          <w:lang w:eastAsia="ja-JP"/>
        </w:rPr>
        <w:t>て同一の</w:t>
      </w:r>
      <w:r w:rsidRPr="005F1930">
        <w:rPr>
          <w:rFonts w:asciiTheme="minorHAnsi" w:eastAsiaTheme="minorEastAsia" w:hAnsiTheme="minorHAnsi"/>
          <w:sz w:val="22"/>
          <w:szCs w:val="22"/>
          <w:lang w:eastAsia="ja-JP"/>
        </w:rPr>
        <w:t>HLT</w:t>
      </w:r>
      <w:r w:rsidR="008C216F" w:rsidRPr="005F1930">
        <w:rPr>
          <w:rFonts w:asciiTheme="minorHAnsi" w:eastAsiaTheme="minorEastAsia" w:hAnsiTheme="minorHAnsi"/>
          <w:sz w:val="22"/>
          <w:szCs w:val="22"/>
          <w:lang w:eastAsia="ja-JP"/>
        </w:rPr>
        <w:t>の</w:t>
      </w:r>
      <w:r w:rsidRPr="005F1930">
        <w:rPr>
          <w:rFonts w:asciiTheme="minorHAnsi" w:eastAsiaTheme="minorEastAsia" w:hAnsiTheme="minorHAnsi"/>
          <w:sz w:val="22"/>
          <w:szCs w:val="22"/>
          <w:lang w:eastAsia="ja-JP"/>
        </w:rPr>
        <w:t>下の障害</w:t>
      </w:r>
      <w:r w:rsidR="008C216F" w:rsidRPr="005F1930">
        <w:rPr>
          <w:rFonts w:asciiTheme="minorHAnsi" w:eastAsiaTheme="minorEastAsia" w:hAnsiTheme="minorHAnsi"/>
          <w:sz w:val="22"/>
          <w:szCs w:val="22"/>
          <w:lang w:eastAsia="ja-JP"/>
        </w:rPr>
        <w:t>の用語として配置されている</w:t>
      </w:r>
      <w:r w:rsidRPr="005F1930">
        <w:rPr>
          <w:rFonts w:asciiTheme="minorHAnsi" w:eastAsiaTheme="minorEastAsia" w:hAnsiTheme="minorHAnsi"/>
          <w:sz w:val="22"/>
          <w:szCs w:val="22"/>
          <w:lang w:eastAsia="ja-JP"/>
        </w:rPr>
        <w:t>。</w:t>
      </w:r>
    </w:p>
    <w:p w14:paraId="393C57AF"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55" w:name="_Toc420230514"/>
      <w:bookmarkStart w:id="356" w:name="_Toc420232007"/>
      <w:bookmarkStart w:id="357" w:name="_Toc420292710"/>
      <w:bookmarkStart w:id="358" w:name="_Toc420293055"/>
      <w:bookmarkStart w:id="359" w:name="_Toc427562949"/>
      <w:bookmarkStart w:id="360" w:name="_Toc429210190"/>
      <w:bookmarkStart w:id="361" w:name="_Toc443386848"/>
      <w:bookmarkStart w:id="362" w:name="_Toc459295134"/>
      <w:r w:rsidRPr="007A64A5">
        <w:rPr>
          <w:rFonts w:ascii="ＭＳ Ｐゴシック" w:eastAsia="ＭＳ Ｐゴシック" w:hAnsi="ＭＳ Ｐゴシック" w:hint="eastAsia"/>
          <w:i w:val="0"/>
          <w:sz w:val="24"/>
          <w:szCs w:val="24"/>
          <w:lang w:eastAsia="ja-JP"/>
        </w:rPr>
        <w:lastRenderedPageBreak/>
        <w:t>6.2</w:t>
      </w:r>
      <w:r w:rsidR="00F95BE9">
        <w:rPr>
          <w:rFonts w:ascii="ＭＳ Ｐゴシック" w:eastAsia="ＭＳ Ｐゴシック" w:hAnsi="ＭＳ Ｐゴシック"/>
          <w:i w:val="0"/>
          <w:sz w:val="24"/>
          <w:szCs w:val="24"/>
          <w:lang w:eastAsia="ja-JP"/>
        </w:rPr>
        <w:t>1</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F06AA6"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腎および尿路障害</w:t>
      </w:r>
      <w:bookmarkEnd w:id="355"/>
      <w:bookmarkEnd w:id="356"/>
      <w:bookmarkEnd w:id="357"/>
      <w:bookmarkEnd w:id="358"/>
      <w:bookmarkEnd w:id="359"/>
      <w:bookmarkEnd w:id="360"/>
      <w:r w:rsidR="00D44640">
        <w:rPr>
          <w:rFonts w:ascii="ＭＳ Ｐゴシック" w:eastAsia="ＭＳ Ｐゴシック" w:hAnsi="ＭＳ Ｐゴシック" w:hint="eastAsia"/>
          <w:i w:val="0"/>
          <w:sz w:val="24"/>
          <w:szCs w:val="24"/>
          <w:lang w:eastAsia="ja-JP"/>
        </w:rPr>
        <w:t>」</w:t>
      </w:r>
      <w:bookmarkEnd w:id="361"/>
      <w:bookmarkEnd w:id="362"/>
    </w:p>
    <w:p w14:paraId="5AFC9EFA"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1</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286BC4D3" w14:textId="77777777" w:rsidR="00705D39" w:rsidRDefault="00DA74A4"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w:t>
      </w:r>
      <w:r w:rsidR="0064051F" w:rsidRPr="009A466D">
        <w:rPr>
          <w:sz w:val="22"/>
          <w:szCs w:val="22"/>
          <w:lang w:eastAsia="ja-JP"/>
        </w:rPr>
        <w:t>HLGT</w:t>
      </w:r>
      <w:r w:rsidR="0064051F" w:rsidRPr="009A466D">
        <w:rPr>
          <w:rFonts w:hint="eastAsia"/>
          <w:sz w:val="22"/>
          <w:szCs w:val="22"/>
          <w:lang w:eastAsia="ja-JP"/>
        </w:rPr>
        <w:t>の大部分は解剖学的分類に従っている</w:t>
      </w:r>
      <w:r w:rsidR="002E7498" w:rsidRPr="009A466D">
        <w:rPr>
          <w:rFonts w:hint="eastAsia"/>
          <w:sz w:val="22"/>
          <w:szCs w:val="22"/>
          <w:lang w:eastAsia="ja-JP"/>
        </w:rPr>
        <w:t>（例：</w:t>
      </w:r>
      <w:r w:rsidR="00D03224">
        <w:rPr>
          <w:rFonts w:hint="eastAsia"/>
          <w:sz w:val="22"/>
          <w:szCs w:val="22"/>
          <w:lang w:eastAsia="ja-JP"/>
        </w:rPr>
        <w:t>「</w:t>
      </w:r>
      <w:r w:rsidR="002E7498" w:rsidRPr="009A466D">
        <w:rPr>
          <w:rFonts w:hint="eastAsia"/>
          <w:b/>
          <w:sz w:val="22"/>
          <w:szCs w:val="22"/>
          <w:lang w:eastAsia="ja-JP"/>
        </w:rPr>
        <w:t xml:space="preserve">HLGT; </w:t>
      </w:r>
      <w:r w:rsidR="002E7498" w:rsidRPr="009A466D">
        <w:rPr>
          <w:rFonts w:hint="eastAsia"/>
          <w:b/>
          <w:i/>
          <w:sz w:val="22"/>
          <w:szCs w:val="22"/>
          <w:lang w:eastAsia="ja-JP"/>
        </w:rPr>
        <w:t>膀胱および膀胱頚部障害（結石を除く</w:t>
      </w:r>
      <w:r w:rsidR="002E7498" w:rsidRPr="009A466D">
        <w:rPr>
          <w:rFonts w:hint="eastAsia"/>
          <w:b/>
          <w:sz w:val="22"/>
          <w:szCs w:val="22"/>
          <w:lang w:eastAsia="ja-JP"/>
        </w:rPr>
        <w:t>）</w:t>
      </w:r>
      <w:r w:rsidR="00D44640">
        <w:rPr>
          <w:rFonts w:hint="eastAsia"/>
          <w:sz w:val="22"/>
          <w:szCs w:val="22"/>
          <w:lang w:eastAsia="ja-JP"/>
        </w:rPr>
        <w:t>」</w:t>
      </w:r>
      <w:r w:rsidR="002E7498" w:rsidRPr="009A466D">
        <w:rPr>
          <w:rFonts w:hint="eastAsia"/>
          <w:sz w:val="22"/>
          <w:szCs w:val="22"/>
          <w:lang w:eastAsia="ja-JP"/>
        </w:rPr>
        <w:t>、</w:t>
      </w:r>
      <w:r w:rsidR="00D03224">
        <w:rPr>
          <w:rFonts w:hint="eastAsia"/>
          <w:sz w:val="22"/>
          <w:szCs w:val="22"/>
          <w:lang w:eastAsia="ja-JP"/>
        </w:rPr>
        <w:t>「</w:t>
      </w:r>
      <w:r w:rsidR="002E7498" w:rsidRPr="009A466D">
        <w:rPr>
          <w:rFonts w:hint="eastAsia"/>
          <w:b/>
          <w:sz w:val="22"/>
          <w:szCs w:val="22"/>
          <w:lang w:eastAsia="ja-JP"/>
        </w:rPr>
        <w:t xml:space="preserve">HLGT; </w:t>
      </w:r>
      <w:r w:rsidR="002E7498" w:rsidRPr="009A466D">
        <w:rPr>
          <w:rFonts w:hint="eastAsia"/>
          <w:b/>
          <w:i/>
          <w:sz w:val="22"/>
          <w:szCs w:val="22"/>
          <w:lang w:eastAsia="ja-JP"/>
        </w:rPr>
        <w:t>尿管障害</w:t>
      </w:r>
      <w:r w:rsidR="00D44640">
        <w:rPr>
          <w:rFonts w:hint="eastAsia"/>
          <w:sz w:val="22"/>
          <w:szCs w:val="22"/>
          <w:lang w:eastAsia="ja-JP"/>
        </w:rPr>
        <w:t>」</w:t>
      </w:r>
      <w:r w:rsidR="002E7498" w:rsidRPr="009A466D">
        <w:rPr>
          <w:rFonts w:hint="eastAsia"/>
          <w:sz w:val="22"/>
          <w:szCs w:val="22"/>
          <w:lang w:eastAsia="ja-JP"/>
        </w:rPr>
        <w:t>）</w:t>
      </w:r>
      <w:r w:rsidR="0064051F" w:rsidRPr="009A466D">
        <w:rPr>
          <w:rFonts w:hint="eastAsia"/>
          <w:sz w:val="22"/>
          <w:szCs w:val="22"/>
          <w:lang w:eastAsia="ja-JP"/>
        </w:rPr>
        <w:t>。</w:t>
      </w:r>
      <w:r w:rsidR="0064051F" w:rsidRPr="009A466D">
        <w:rPr>
          <w:sz w:val="22"/>
          <w:szCs w:val="22"/>
          <w:lang w:eastAsia="ja-JP"/>
        </w:rPr>
        <w:t>HLT</w:t>
      </w:r>
      <w:r w:rsidR="0064051F" w:rsidRPr="009A466D">
        <w:rPr>
          <w:rFonts w:hint="eastAsia"/>
          <w:sz w:val="22"/>
          <w:szCs w:val="22"/>
          <w:lang w:eastAsia="ja-JP"/>
        </w:rPr>
        <w:t>は可能な限り病態別に分類</w:t>
      </w:r>
      <w:r w:rsidR="004D2EBD">
        <w:rPr>
          <w:rFonts w:hint="eastAsia"/>
          <w:sz w:val="22"/>
          <w:szCs w:val="22"/>
          <w:lang w:eastAsia="ja-JP"/>
        </w:rPr>
        <w:t>されて</w:t>
      </w:r>
      <w:r w:rsidR="0064051F" w:rsidRPr="009A466D">
        <w:rPr>
          <w:rFonts w:hint="eastAsia"/>
          <w:sz w:val="22"/>
          <w:szCs w:val="22"/>
          <w:lang w:eastAsia="ja-JP"/>
        </w:rPr>
        <w:t>おり（例：</w:t>
      </w:r>
      <w:r w:rsidR="00D03224">
        <w:rPr>
          <w:rFonts w:hint="eastAsia"/>
          <w:sz w:val="22"/>
          <w:szCs w:val="22"/>
          <w:lang w:eastAsia="ja-JP"/>
        </w:rPr>
        <w:t>「</w:t>
      </w:r>
      <w:r w:rsidR="0064051F" w:rsidRPr="009A466D">
        <w:rPr>
          <w:rFonts w:hint="eastAsia"/>
          <w:b/>
          <w:sz w:val="22"/>
          <w:szCs w:val="22"/>
          <w:lang w:eastAsia="ja-JP"/>
        </w:rPr>
        <w:t>HLT;</w:t>
      </w:r>
      <w:r w:rsidR="00322190" w:rsidRPr="009A466D">
        <w:rPr>
          <w:rFonts w:hint="eastAsia"/>
          <w:b/>
          <w:i/>
          <w:sz w:val="22"/>
          <w:szCs w:val="22"/>
          <w:lang w:eastAsia="ja-JP"/>
        </w:rPr>
        <w:t xml:space="preserve"> </w:t>
      </w:r>
      <w:r w:rsidR="0064051F" w:rsidRPr="009A466D">
        <w:rPr>
          <w:rFonts w:hint="eastAsia"/>
          <w:b/>
          <w:i/>
          <w:sz w:val="22"/>
          <w:szCs w:val="22"/>
          <w:lang w:eastAsia="ja-JP"/>
        </w:rPr>
        <w:t>膀胱感染および炎症</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HLT;</w:t>
      </w:r>
      <w:r w:rsidR="00322190" w:rsidRPr="009A466D">
        <w:rPr>
          <w:rFonts w:hint="eastAsia"/>
          <w:b/>
          <w:sz w:val="22"/>
          <w:szCs w:val="22"/>
          <w:lang w:eastAsia="ja-JP"/>
        </w:rPr>
        <w:t xml:space="preserve"> </w:t>
      </w:r>
      <w:r w:rsidR="0064051F" w:rsidRPr="009A466D">
        <w:rPr>
          <w:rFonts w:hint="eastAsia"/>
          <w:b/>
          <w:i/>
          <w:sz w:val="22"/>
          <w:szCs w:val="22"/>
          <w:lang w:eastAsia="ja-JP"/>
        </w:rPr>
        <w:t>膀胱逆流状態</w:t>
      </w:r>
      <w:r w:rsidR="00D44640">
        <w:rPr>
          <w:rFonts w:hint="eastAsia"/>
          <w:sz w:val="22"/>
          <w:szCs w:val="22"/>
          <w:lang w:eastAsia="ja-JP"/>
        </w:rPr>
        <w:t>」</w:t>
      </w:r>
      <w:r w:rsidR="0064051F" w:rsidRPr="009A466D">
        <w:rPr>
          <w:rFonts w:hint="eastAsia"/>
          <w:sz w:val="22"/>
          <w:szCs w:val="22"/>
          <w:lang w:eastAsia="ja-JP"/>
        </w:rPr>
        <w:t>）、病態別に分けられない</w:t>
      </w:r>
      <w:r w:rsidR="0064051F" w:rsidRPr="009A466D">
        <w:rPr>
          <w:rFonts w:hint="eastAsia"/>
          <w:sz w:val="22"/>
          <w:szCs w:val="22"/>
          <w:lang w:eastAsia="ja-JP"/>
        </w:rPr>
        <w:t>PT</w:t>
      </w:r>
      <w:r w:rsidR="0064051F" w:rsidRPr="009A466D">
        <w:rPr>
          <w:rFonts w:hint="eastAsia"/>
          <w:sz w:val="22"/>
          <w:szCs w:val="22"/>
          <w:lang w:eastAsia="ja-JP"/>
        </w:rPr>
        <w:t>は</w:t>
      </w:r>
      <w:r w:rsidR="00D03224">
        <w:rPr>
          <w:rFonts w:hint="eastAsia"/>
          <w:sz w:val="22"/>
          <w:szCs w:val="22"/>
          <w:lang w:eastAsia="ja-JP"/>
        </w:rPr>
        <w:t>「</w:t>
      </w:r>
      <w:r w:rsidR="0064051F" w:rsidRPr="009A466D">
        <w:rPr>
          <w:rFonts w:hint="eastAsia"/>
          <w:b/>
          <w:sz w:val="22"/>
          <w:szCs w:val="22"/>
          <w:lang w:eastAsia="ja-JP"/>
        </w:rPr>
        <w:t>HLT;</w:t>
      </w:r>
      <w:r w:rsidR="00322190" w:rsidRPr="009A466D">
        <w:rPr>
          <w:rFonts w:hint="eastAsia"/>
          <w:b/>
          <w:sz w:val="22"/>
          <w:szCs w:val="22"/>
          <w:lang w:eastAsia="ja-JP"/>
        </w:rPr>
        <w:t xml:space="preserve"> </w:t>
      </w:r>
      <w:r w:rsidR="0064051F" w:rsidRPr="009A466D">
        <w:rPr>
          <w:rFonts w:hint="eastAsia"/>
          <w:b/>
          <w:i/>
          <w:sz w:val="22"/>
          <w:szCs w:val="22"/>
          <w:lang w:eastAsia="ja-JP"/>
        </w:rPr>
        <w:t>膀胱障害</w:t>
      </w:r>
      <w:r w:rsidR="00910560">
        <w:rPr>
          <w:b/>
          <w:i/>
          <w:sz w:val="22"/>
          <w:szCs w:val="22"/>
          <w:lang w:eastAsia="ja-JP"/>
        </w:rPr>
        <w:t>ＮＥＣ</w:t>
      </w:r>
      <w:r w:rsidR="00D44640">
        <w:rPr>
          <w:rFonts w:hint="eastAsia"/>
          <w:sz w:val="22"/>
          <w:szCs w:val="22"/>
          <w:lang w:eastAsia="ja-JP"/>
        </w:rPr>
        <w:t>」</w:t>
      </w:r>
      <w:r w:rsidR="0064051F" w:rsidRPr="009A466D">
        <w:rPr>
          <w:rFonts w:hint="eastAsia"/>
          <w:sz w:val="22"/>
          <w:szCs w:val="22"/>
          <w:lang w:eastAsia="ja-JP"/>
        </w:rPr>
        <w:t>などの</w:t>
      </w:r>
      <w:r w:rsidR="0064051F" w:rsidRPr="009A466D">
        <w:rPr>
          <w:sz w:val="22"/>
          <w:szCs w:val="22"/>
          <w:lang w:eastAsia="ja-JP"/>
        </w:rPr>
        <w:t>HLT</w:t>
      </w:r>
      <w:r w:rsidR="0064051F" w:rsidRPr="009A466D">
        <w:rPr>
          <w:rFonts w:hint="eastAsia"/>
          <w:sz w:val="22"/>
          <w:szCs w:val="22"/>
          <w:lang w:eastAsia="ja-JP"/>
        </w:rPr>
        <w:t>の下にまとめられている。</w:t>
      </w:r>
    </w:p>
    <w:p w14:paraId="496A8AA0" w14:textId="77777777" w:rsidR="00705D39" w:rsidRDefault="00D03224" w:rsidP="00E41AA8">
      <w:pPr>
        <w:spacing w:beforeLines="50" w:before="120"/>
        <w:rPr>
          <w:sz w:val="22"/>
          <w:szCs w:val="22"/>
          <w:lang w:eastAsia="ja-JP"/>
        </w:rPr>
      </w:pPr>
      <w:r>
        <w:rPr>
          <w:sz w:val="22"/>
          <w:szCs w:val="22"/>
          <w:lang w:eastAsia="ja-JP"/>
        </w:rPr>
        <w:t>「</w:t>
      </w:r>
      <w:r w:rsidR="0064051F" w:rsidRPr="009A466D">
        <w:rPr>
          <w:b/>
          <w:sz w:val="22"/>
          <w:szCs w:val="22"/>
          <w:lang w:eastAsia="ja-JP"/>
        </w:rPr>
        <w:t>HLGT;</w:t>
      </w:r>
      <w:r w:rsidR="00322190" w:rsidRPr="009A466D">
        <w:rPr>
          <w:rFonts w:hint="eastAsia"/>
          <w:b/>
          <w:sz w:val="22"/>
          <w:szCs w:val="22"/>
          <w:lang w:eastAsia="ja-JP"/>
        </w:rPr>
        <w:t xml:space="preserve"> </w:t>
      </w:r>
      <w:r w:rsidR="0064051F" w:rsidRPr="009A466D">
        <w:rPr>
          <w:rFonts w:hint="eastAsia"/>
          <w:b/>
          <w:i/>
          <w:sz w:val="22"/>
          <w:szCs w:val="22"/>
          <w:lang w:eastAsia="ja-JP"/>
        </w:rPr>
        <w:t>泌尿生殖器系障害</w:t>
      </w:r>
      <w:r w:rsidR="00910560">
        <w:rPr>
          <w:b/>
          <w:i/>
          <w:sz w:val="22"/>
          <w:szCs w:val="22"/>
          <w:lang w:eastAsia="ja-JP"/>
        </w:rPr>
        <w:t>ＮＥＣ</w:t>
      </w:r>
      <w:r w:rsidR="00D44640">
        <w:rPr>
          <w:rFonts w:hint="eastAsia"/>
          <w:sz w:val="22"/>
          <w:szCs w:val="22"/>
          <w:lang w:eastAsia="ja-JP"/>
        </w:rPr>
        <w:t>」</w:t>
      </w:r>
      <w:r w:rsidR="0064051F" w:rsidRPr="009A466D">
        <w:rPr>
          <w:rFonts w:hint="eastAsia"/>
          <w:sz w:val="22"/>
          <w:szCs w:val="22"/>
          <w:lang w:eastAsia="ja-JP"/>
        </w:rPr>
        <w:t>には、泌尿器の具体的な部位を特定していない用語が含まれている。この</w:t>
      </w:r>
      <w:r w:rsidR="0064051F" w:rsidRPr="009A466D">
        <w:rPr>
          <w:sz w:val="22"/>
          <w:szCs w:val="22"/>
          <w:lang w:eastAsia="ja-JP"/>
        </w:rPr>
        <w:t>HLGT</w:t>
      </w:r>
      <w:r w:rsidR="0064051F" w:rsidRPr="009A466D">
        <w:rPr>
          <w:rFonts w:hint="eastAsia"/>
          <w:sz w:val="22"/>
          <w:szCs w:val="22"/>
          <w:lang w:eastAsia="ja-JP"/>
        </w:rPr>
        <w:t>の下で、</w:t>
      </w:r>
      <w:r w:rsidR="0064051F" w:rsidRPr="009A466D">
        <w:rPr>
          <w:sz w:val="22"/>
          <w:szCs w:val="22"/>
          <w:lang w:eastAsia="ja-JP"/>
        </w:rPr>
        <w:t>HLT</w:t>
      </w:r>
      <w:r w:rsidR="0064051F" w:rsidRPr="009A466D">
        <w:rPr>
          <w:rFonts w:hint="eastAsia"/>
          <w:sz w:val="22"/>
          <w:szCs w:val="22"/>
          <w:lang w:eastAsia="ja-JP"/>
        </w:rPr>
        <w:t>は</w:t>
      </w:r>
      <w:r>
        <w:rPr>
          <w:rFonts w:hint="eastAsia"/>
          <w:sz w:val="22"/>
          <w:szCs w:val="22"/>
          <w:lang w:eastAsia="ja-JP"/>
        </w:rPr>
        <w:t>「</w:t>
      </w:r>
      <w:r w:rsidR="0064051F" w:rsidRPr="009A466D">
        <w:rPr>
          <w:rFonts w:hint="eastAsia"/>
          <w:sz w:val="22"/>
          <w:szCs w:val="22"/>
          <w:lang w:eastAsia="ja-JP"/>
        </w:rPr>
        <w:t>先天性</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64051F" w:rsidRPr="009A466D">
        <w:rPr>
          <w:rFonts w:hint="eastAsia"/>
          <w:sz w:val="22"/>
          <w:szCs w:val="22"/>
          <w:lang w:eastAsia="ja-JP"/>
        </w:rPr>
        <w:t>感染および炎症</w:t>
      </w:r>
      <w:r w:rsidR="00D44640">
        <w:rPr>
          <w:rFonts w:hint="eastAsia"/>
          <w:sz w:val="22"/>
          <w:szCs w:val="22"/>
          <w:lang w:eastAsia="ja-JP"/>
        </w:rPr>
        <w:t>」</w:t>
      </w:r>
      <w:r w:rsidR="0064051F" w:rsidRPr="009A466D">
        <w:rPr>
          <w:rFonts w:hint="eastAsia"/>
          <w:sz w:val="22"/>
          <w:szCs w:val="22"/>
          <w:lang w:eastAsia="ja-JP"/>
        </w:rPr>
        <w:t>ならびにその他の</w:t>
      </w:r>
      <w:r>
        <w:rPr>
          <w:rFonts w:hint="eastAsia"/>
          <w:sz w:val="22"/>
          <w:szCs w:val="22"/>
          <w:lang w:eastAsia="ja-JP"/>
        </w:rPr>
        <w:t>「</w:t>
      </w:r>
      <w:r w:rsidR="0064051F" w:rsidRPr="009A466D">
        <w:rPr>
          <w:rFonts w:hint="eastAsia"/>
          <w:sz w:val="22"/>
          <w:szCs w:val="22"/>
          <w:lang w:eastAsia="ja-JP"/>
        </w:rPr>
        <w:t>障害</w:t>
      </w:r>
      <w:r w:rsidR="00D44640">
        <w:rPr>
          <w:rFonts w:hint="eastAsia"/>
          <w:sz w:val="22"/>
          <w:szCs w:val="22"/>
          <w:lang w:eastAsia="ja-JP"/>
        </w:rPr>
        <w:t>」</w:t>
      </w:r>
      <w:r w:rsidR="0064051F" w:rsidRPr="009A466D">
        <w:rPr>
          <w:rFonts w:hint="eastAsia"/>
          <w:sz w:val="22"/>
          <w:szCs w:val="22"/>
          <w:lang w:eastAsia="ja-JP"/>
        </w:rPr>
        <w:t>のカテゴリーに細分されている。部位が特定されている場合、</w:t>
      </w:r>
      <w:r>
        <w:rPr>
          <w:rFonts w:hint="eastAsia"/>
          <w:sz w:val="22"/>
          <w:szCs w:val="22"/>
          <w:lang w:eastAsia="ja-JP"/>
        </w:rPr>
        <w:t>「</w:t>
      </w:r>
      <w:r w:rsidR="0064051F" w:rsidRPr="009A466D">
        <w:rPr>
          <w:rFonts w:hint="eastAsia"/>
          <w:sz w:val="22"/>
          <w:szCs w:val="22"/>
          <w:lang w:eastAsia="ja-JP"/>
        </w:rPr>
        <w:t>新生物</w:t>
      </w:r>
      <w:r w:rsidR="00D44640">
        <w:rPr>
          <w:rFonts w:hint="eastAsia"/>
          <w:sz w:val="22"/>
          <w:szCs w:val="22"/>
          <w:lang w:eastAsia="ja-JP"/>
        </w:rPr>
        <w:t>」</w:t>
      </w:r>
      <w:r w:rsidR="0064051F" w:rsidRPr="009A466D">
        <w:rPr>
          <w:rFonts w:hint="eastAsia"/>
          <w:sz w:val="22"/>
          <w:szCs w:val="22"/>
          <w:lang w:eastAsia="ja-JP"/>
        </w:rPr>
        <w:t>および</w:t>
      </w:r>
      <w:r>
        <w:rPr>
          <w:rFonts w:hint="eastAsia"/>
          <w:sz w:val="22"/>
          <w:szCs w:val="22"/>
          <w:lang w:eastAsia="ja-JP"/>
        </w:rPr>
        <w:t>「</w:t>
      </w:r>
      <w:r w:rsidR="0064051F" w:rsidRPr="009A466D">
        <w:rPr>
          <w:rFonts w:hint="eastAsia"/>
          <w:sz w:val="22"/>
          <w:szCs w:val="22"/>
          <w:lang w:eastAsia="ja-JP"/>
        </w:rPr>
        <w:t>先天性障害</w:t>
      </w:r>
      <w:r w:rsidR="00D44640">
        <w:rPr>
          <w:rFonts w:hint="eastAsia"/>
          <w:sz w:val="22"/>
          <w:szCs w:val="22"/>
          <w:lang w:eastAsia="ja-JP"/>
        </w:rPr>
        <w:t>」</w:t>
      </w:r>
      <w:r w:rsidR="0064051F" w:rsidRPr="009A466D">
        <w:rPr>
          <w:rFonts w:hint="eastAsia"/>
          <w:sz w:val="22"/>
          <w:szCs w:val="22"/>
          <w:lang w:eastAsia="ja-JP"/>
        </w:rPr>
        <w:t>の用語は、適切な解剖学的部位を示す</w:t>
      </w:r>
      <w:r w:rsidR="0064051F" w:rsidRPr="009A466D">
        <w:rPr>
          <w:sz w:val="22"/>
          <w:szCs w:val="22"/>
          <w:lang w:eastAsia="ja-JP"/>
        </w:rPr>
        <w:t>HLGT</w:t>
      </w:r>
      <w:r w:rsidR="0064051F" w:rsidRPr="009A466D">
        <w:rPr>
          <w:rFonts w:hint="eastAsia"/>
          <w:sz w:val="22"/>
          <w:szCs w:val="22"/>
          <w:lang w:eastAsia="ja-JP"/>
        </w:rPr>
        <w:t>の下にある</w:t>
      </w:r>
      <w:r w:rsidR="0064051F" w:rsidRPr="009A466D">
        <w:rPr>
          <w:sz w:val="22"/>
          <w:szCs w:val="22"/>
          <w:lang w:eastAsia="ja-JP"/>
        </w:rPr>
        <w:t>HLT</w:t>
      </w:r>
      <w:r w:rsidR="0064051F" w:rsidRPr="009A466D">
        <w:rPr>
          <w:rFonts w:hint="eastAsia"/>
          <w:sz w:val="22"/>
          <w:szCs w:val="22"/>
          <w:lang w:eastAsia="ja-JP"/>
        </w:rPr>
        <w:t>レベルに集められている</w:t>
      </w:r>
      <w:r w:rsidR="0084220D" w:rsidRPr="009A466D">
        <w:rPr>
          <w:rFonts w:hint="eastAsia"/>
          <w:sz w:val="22"/>
          <w:szCs w:val="22"/>
          <w:lang w:eastAsia="ja-JP"/>
        </w:rPr>
        <w:t>（例：</w:t>
      </w:r>
      <w:r>
        <w:rPr>
          <w:sz w:val="22"/>
          <w:szCs w:val="22"/>
          <w:lang w:eastAsia="ja-JP"/>
        </w:rPr>
        <w:t>「</w:t>
      </w:r>
      <w:r w:rsidR="0084220D" w:rsidRPr="009A466D">
        <w:rPr>
          <w:b/>
          <w:sz w:val="22"/>
          <w:szCs w:val="22"/>
          <w:lang w:eastAsia="ja-JP"/>
        </w:rPr>
        <w:t>HLGT;</w:t>
      </w:r>
      <w:r w:rsidR="006F3FC9" w:rsidRPr="009A466D">
        <w:rPr>
          <w:rFonts w:hint="eastAsia"/>
          <w:b/>
          <w:sz w:val="22"/>
          <w:szCs w:val="22"/>
          <w:lang w:eastAsia="ja-JP"/>
        </w:rPr>
        <w:t xml:space="preserve"> </w:t>
      </w:r>
      <w:r w:rsidR="0084220D" w:rsidRPr="009A466D">
        <w:rPr>
          <w:rFonts w:hint="eastAsia"/>
          <w:b/>
          <w:i/>
          <w:sz w:val="22"/>
          <w:szCs w:val="22"/>
          <w:lang w:eastAsia="ja-JP"/>
        </w:rPr>
        <w:t>腎障害（腎症を除く）</w:t>
      </w:r>
      <w:r w:rsidR="00D44640">
        <w:rPr>
          <w:rFonts w:hint="eastAsia"/>
          <w:sz w:val="22"/>
          <w:szCs w:val="22"/>
          <w:lang w:eastAsia="ja-JP"/>
        </w:rPr>
        <w:t>」</w:t>
      </w:r>
      <w:r w:rsidR="0084220D" w:rsidRPr="009A466D">
        <w:rPr>
          <w:rFonts w:hint="eastAsia"/>
          <w:sz w:val="22"/>
          <w:szCs w:val="22"/>
          <w:lang w:eastAsia="ja-JP"/>
        </w:rPr>
        <w:t>の下位の</w:t>
      </w:r>
      <w:r>
        <w:rPr>
          <w:sz w:val="22"/>
          <w:szCs w:val="22"/>
          <w:lang w:eastAsia="ja-JP"/>
        </w:rPr>
        <w:t>「</w:t>
      </w:r>
      <w:r w:rsidR="0064051F" w:rsidRPr="009A466D">
        <w:rPr>
          <w:b/>
          <w:sz w:val="22"/>
          <w:szCs w:val="22"/>
          <w:lang w:eastAsia="ja-JP"/>
        </w:rPr>
        <w:t>HLT;</w:t>
      </w:r>
      <w:r w:rsidR="006F3FC9" w:rsidRPr="009A466D">
        <w:rPr>
          <w:rFonts w:hint="eastAsia"/>
          <w:b/>
          <w:sz w:val="22"/>
          <w:szCs w:val="22"/>
          <w:lang w:eastAsia="ja-JP"/>
        </w:rPr>
        <w:t xml:space="preserve"> </w:t>
      </w:r>
      <w:r w:rsidR="0064051F" w:rsidRPr="009A466D">
        <w:rPr>
          <w:rFonts w:hint="eastAsia"/>
          <w:b/>
          <w:i/>
          <w:sz w:val="22"/>
          <w:szCs w:val="22"/>
          <w:lang w:eastAsia="ja-JP"/>
        </w:rPr>
        <w:t>腎臓新生物</w:t>
      </w:r>
      <w:r w:rsidR="00D44640">
        <w:rPr>
          <w:rFonts w:hint="eastAsia"/>
          <w:sz w:val="22"/>
          <w:szCs w:val="22"/>
          <w:lang w:eastAsia="ja-JP"/>
        </w:rPr>
        <w:t>」</w:t>
      </w:r>
      <w:r w:rsidR="0064051F" w:rsidRPr="009A466D">
        <w:rPr>
          <w:rFonts w:hint="eastAsia"/>
          <w:sz w:val="22"/>
          <w:szCs w:val="22"/>
          <w:lang w:eastAsia="ja-JP"/>
        </w:rPr>
        <w:t>、</w:t>
      </w:r>
      <w:r>
        <w:rPr>
          <w:sz w:val="22"/>
          <w:szCs w:val="22"/>
          <w:lang w:eastAsia="ja-JP"/>
        </w:rPr>
        <w:t>「</w:t>
      </w:r>
      <w:r w:rsidR="006F3FC9" w:rsidRPr="009A466D">
        <w:rPr>
          <w:b/>
          <w:sz w:val="22"/>
          <w:szCs w:val="22"/>
          <w:lang w:eastAsia="ja-JP"/>
        </w:rPr>
        <w:t>HLGT;</w:t>
      </w:r>
      <w:r w:rsidR="006F3FC9" w:rsidRPr="009A466D">
        <w:rPr>
          <w:rFonts w:hint="eastAsia"/>
          <w:b/>
          <w:sz w:val="22"/>
          <w:szCs w:val="22"/>
          <w:lang w:eastAsia="ja-JP"/>
        </w:rPr>
        <w:t xml:space="preserve"> </w:t>
      </w:r>
      <w:r w:rsidR="006F3FC9" w:rsidRPr="009A466D">
        <w:rPr>
          <w:rFonts w:hint="eastAsia"/>
          <w:b/>
          <w:i/>
          <w:sz w:val="22"/>
          <w:szCs w:val="22"/>
          <w:lang w:eastAsia="ja-JP"/>
        </w:rPr>
        <w:t>尿管障害</w:t>
      </w:r>
      <w:r w:rsidR="00D44640">
        <w:rPr>
          <w:rFonts w:hint="eastAsia"/>
          <w:sz w:val="22"/>
          <w:szCs w:val="22"/>
          <w:lang w:eastAsia="ja-JP"/>
        </w:rPr>
        <w:t>」</w:t>
      </w:r>
      <w:r w:rsidR="006F3FC9" w:rsidRPr="009A466D">
        <w:rPr>
          <w:rFonts w:hint="eastAsia"/>
          <w:sz w:val="22"/>
          <w:szCs w:val="22"/>
          <w:lang w:eastAsia="ja-JP"/>
        </w:rPr>
        <w:t>の下位の</w:t>
      </w:r>
      <w:r>
        <w:rPr>
          <w:sz w:val="22"/>
          <w:szCs w:val="22"/>
          <w:lang w:eastAsia="ja-JP"/>
        </w:rPr>
        <w:t>「</w:t>
      </w:r>
      <w:r w:rsidR="0064051F" w:rsidRPr="009A466D">
        <w:rPr>
          <w:b/>
          <w:sz w:val="22"/>
          <w:szCs w:val="22"/>
          <w:lang w:eastAsia="ja-JP"/>
        </w:rPr>
        <w:t>HLT;</w:t>
      </w:r>
      <w:r w:rsidR="006F3FC9" w:rsidRPr="009A466D">
        <w:rPr>
          <w:rFonts w:hint="eastAsia"/>
          <w:b/>
          <w:sz w:val="22"/>
          <w:szCs w:val="22"/>
          <w:lang w:eastAsia="ja-JP"/>
        </w:rPr>
        <w:t xml:space="preserve"> </w:t>
      </w:r>
      <w:r w:rsidR="0064051F" w:rsidRPr="009A466D">
        <w:rPr>
          <w:rFonts w:hint="eastAsia"/>
          <w:b/>
          <w:i/>
          <w:sz w:val="22"/>
          <w:szCs w:val="22"/>
          <w:lang w:eastAsia="ja-JP"/>
        </w:rPr>
        <w:t>先天性尿管障害</w:t>
      </w:r>
      <w:r w:rsidR="00D44640">
        <w:rPr>
          <w:rFonts w:hint="eastAsia"/>
          <w:sz w:val="22"/>
          <w:szCs w:val="22"/>
          <w:lang w:eastAsia="ja-JP"/>
        </w:rPr>
        <w:t>」</w:t>
      </w:r>
      <w:r w:rsidR="006F3FC9" w:rsidRPr="009A466D">
        <w:rPr>
          <w:rFonts w:hint="eastAsia"/>
          <w:sz w:val="22"/>
          <w:szCs w:val="22"/>
          <w:lang w:eastAsia="ja-JP"/>
        </w:rPr>
        <w:t>）</w:t>
      </w:r>
      <w:r w:rsidR="0064051F" w:rsidRPr="009A466D">
        <w:rPr>
          <w:rFonts w:hint="eastAsia"/>
          <w:sz w:val="22"/>
          <w:szCs w:val="22"/>
          <w:lang w:eastAsia="ja-JP"/>
        </w:rPr>
        <w:t>。</w:t>
      </w:r>
    </w:p>
    <w:p w14:paraId="1754E9E7" w14:textId="77777777" w:rsidR="00705D39" w:rsidRDefault="00DA74A4"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における徴候と症状は、</w:t>
      </w:r>
      <w:r w:rsidR="00D03224">
        <w:rPr>
          <w:sz w:val="22"/>
          <w:szCs w:val="22"/>
          <w:lang w:eastAsia="ja-JP"/>
        </w:rPr>
        <w:t>「</w:t>
      </w:r>
      <w:r w:rsidR="0064051F" w:rsidRPr="009A466D">
        <w:rPr>
          <w:b/>
          <w:sz w:val="22"/>
          <w:szCs w:val="22"/>
          <w:lang w:eastAsia="ja-JP"/>
        </w:rPr>
        <w:t>HLGT;</w:t>
      </w:r>
      <w:r w:rsidR="006F3FC9" w:rsidRPr="009A466D">
        <w:rPr>
          <w:rFonts w:hint="eastAsia"/>
          <w:b/>
          <w:sz w:val="22"/>
          <w:szCs w:val="22"/>
          <w:lang w:eastAsia="ja-JP"/>
        </w:rPr>
        <w:t xml:space="preserve"> </w:t>
      </w:r>
      <w:r w:rsidR="0064051F" w:rsidRPr="009A466D">
        <w:rPr>
          <w:rFonts w:hint="eastAsia"/>
          <w:b/>
          <w:i/>
          <w:sz w:val="22"/>
          <w:szCs w:val="22"/>
          <w:lang w:eastAsia="ja-JP"/>
        </w:rPr>
        <w:t>尿路系徴候および症状</w:t>
      </w:r>
      <w:r w:rsidR="00D44640">
        <w:rPr>
          <w:rFonts w:hint="eastAsia"/>
          <w:sz w:val="22"/>
          <w:szCs w:val="22"/>
          <w:lang w:eastAsia="ja-JP"/>
        </w:rPr>
        <w:t>」</w:t>
      </w:r>
      <w:r w:rsidR="0064051F" w:rsidRPr="009A466D">
        <w:rPr>
          <w:rFonts w:hint="eastAsia"/>
          <w:sz w:val="22"/>
          <w:szCs w:val="22"/>
          <w:lang w:eastAsia="ja-JP"/>
        </w:rPr>
        <w:t>の下に集められており、</w:t>
      </w:r>
      <w:r w:rsidR="00D03224">
        <w:rPr>
          <w:rFonts w:hint="eastAsia"/>
          <w:sz w:val="22"/>
          <w:szCs w:val="22"/>
          <w:lang w:eastAsia="ja-JP"/>
        </w:rPr>
        <w:t>「</w:t>
      </w:r>
      <w:r w:rsidR="0064051F" w:rsidRPr="009A466D">
        <w:rPr>
          <w:rFonts w:hint="eastAsia"/>
          <w:b/>
          <w:sz w:val="22"/>
          <w:szCs w:val="22"/>
          <w:lang w:eastAsia="ja-JP"/>
        </w:rPr>
        <w:t>HLT;</w:t>
      </w:r>
      <w:r w:rsidR="006F3FC9" w:rsidRPr="009A466D">
        <w:rPr>
          <w:rFonts w:hint="eastAsia"/>
          <w:b/>
          <w:sz w:val="22"/>
          <w:szCs w:val="22"/>
          <w:lang w:eastAsia="ja-JP"/>
        </w:rPr>
        <w:t xml:space="preserve"> </w:t>
      </w:r>
      <w:r w:rsidR="0064051F" w:rsidRPr="009A466D">
        <w:rPr>
          <w:rFonts w:hint="eastAsia"/>
          <w:b/>
          <w:i/>
          <w:sz w:val="22"/>
          <w:szCs w:val="22"/>
          <w:lang w:eastAsia="ja-JP"/>
        </w:rPr>
        <w:t>膀胱および尿道症状</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HLT;</w:t>
      </w:r>
      <w:r w:rsidR="006F3FC9" w:rsidRPr="009A466D">
        <w:rPr>
          <w:rFonts w:hint="eastAsia"/>
          <w:b/>
          <w:sz w:val="22"/>
          <w:szCs w:val="22"/>
          <w:lang w:eastAsia="ja-JP"/>
        </w:rPr>
        <w:t xml:space="preserve"> </w:t>
      </w:r>
      <w:r w:rsidR="0064051F" w:rsidRPr="009A466D">
        <w:rPr>
          <w:rFonts w:hint="eastAsia"/>
          <w:b/>
          <w:i/>
          <w:sz w:val="22"/>
          <w:szCs w:val="22"/>
          <w:lang w:eastAsia="ja-JP"/>
        </w:rPr>
        <w:t>尿異常</w:t>
      </w:r>
      <w:r w:rsidR="00D44640">
        <w:rPr>
          <w:rFonts w:hint="eastAsia"/>
          <w:sz w:val="22"/>
          <w:szCs w:val="22"/>
          <w:lang w:eastAsia="ja-JP"/>
        </w:rPr>
        <w:t>」</w:t>
      </w:r>
      <w:r w:rsidR="0064051F" w:rsidRPr="009A466D">
        <w:rPr>
          <w:rFonts w:hint="eastAsia"/>
          <w:sz w:val="22"/>
          <w:szCs w:val="22"/>
          <w:lang w:eastAsia="ja-JP"/>
        </w:rPr>
        <w:t>および</w:t>
      </w:r>
      <w:r w:rsidR="00D03224">
        <w:rPr>
          <w:rFonts w:hint="eastAsia"/>
          <w:sz w:val="22"/>
          <w:szCs w:val="22"/>
          <w:lang w:eastAsia="ja-JP"/>
        </w:rPr>
        <w:t>「</w:t>
      </w:r>
      <w:r w:rsidR="0064051F" w:rsidRPr="009A466D">
        <w:rPr>
          <w:rFonts w:hint="eastAsia"/>
          <w:b/>
          <w:sz w:val="22"/>
          <w:szCs w:val="22"/>
          <w:lang w:eastAsia="ja-JP"/>
        </w:rPr>
        <w:t>HLT;</w:t>
      </w:r>
      <w:r w:rsidR="006F3FC9" w:rsidRPr="009A466D">
        <w:rPr>
          <w:rFonts w:hint="eastAsia"/>
          <w:b/>
          <w:sz w:val="22"/>
          <w:szCs w:val="22"/>
          <w:lang w:eastAsia="ja-JP"/>
        </w:rPr>
        <w:t xml:space="preserve"> </w:t>
      </w:r>
      <w:r w:rsidR="0064051F" w:rsidRPr="009A466D">
        <w:rPr>
          <w:rFonts w:hint="eastAsia"/>
          <w:b/>
          <w:i/>
          <w:sz w:val="22"/>
          <w:szCs w:val="22"/>
          <w:lang w:eastAsia="ja-JP"/>
        </w:rPr>
        <w:t>尿路系徴候および症状</w:t>
      </w:r>
      <w:r w:rsidR="00910560">
        <w:rPr>
          <w:b/>
          <w:i/>
          <w:sz w:val="22"/>
          <w:szCs w:val="22"/>
          <w:lang w:eastAsia="ja-JP"/>
        </w:rPr>
        <w:t>ＮＥＣ</w:t>
      </w:r>
      <w:r w:rsidR="00D44640">
        <w:rPr>
          <w:rFonts w:hint="eastAsia"/>
          <w:sz w:val="22"/>
          <w:szCs w:val="22"/>
          <w:lang w:eastAsia="ja-JP"/>
        </w:rPr>
        <w:t>」</w:t>
      </w:r>
      <w:r w:rsidR="0064051F" w:rsidRPr="009A466D">
        <w:rPr>
          <w:rFonts w:hint="eastAsia"/>
          <w:sz w:val="22"/>
          <w:szCs w:val="22"/>
          <w:lang w:eastAsia="ja-JP"/>
        </w:rPr>
        <w:t>の</w:t>
      </w:r>
      <w:r w:rsidR="005F5F6F" w:rsidRPr="009A466D">
        <w:rPr>
          <w:sz w:val="22"/>
          <w:szCs w:val="22"/>
          <w:lang w:eastAsia="ja-JP"/>
        </w:rPr>
        <w:t>三つ</w:t>
      </w:r>
      <w:r w:rsidR="0064051F" w:rsidRPr="009A466D">
        <w:rPr>
          <w:rFonts w:hint="eastAsia"/>
          <w:sz w:val="22"/>
          <w:szCs w:val="22"/>
          <w:lang w:eastAsia="ja-JP"/>
        </w:rPr>
        <w:t>の</w:t>
      </w:r>
      <w:r w:rsidR="0064051F" w:rsidRPr="009A466D">
        <w:rPr>
          <w:sz w:val="22"/>
          <w:szCs w:val="22"/>
          <w:lang w:eastAsia="ja-JP"/>
        </w:rPr>
        <w:t>HLT</w:t>
      </w:r>
      <w:r w:rsidR="0064051F" w:rsidRPr="009A466D">
        <w:rPr>
          <w:rFonts w:hint="eastAsia"/>
          <w:sz w:val="22"/>
          <w:szCs w:val="22"/>
          <w:lang w:eastAsia="ja-JP"/>
        </w:rPr>
        <w:t>に分かれている。</w:t>
      </w:r>
    </w:p>
    <w:p w14:paraId="2F9E0B3A"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6.2</w:t>
      </w:r>
      <w:r w:rsidR="005F1930">
        <w:rPr>
          <w:rFonts w:ascii="ＭＳ Ｐゴシック" w:eastAsia="ＭＳ Ｐゴシック" w:hAnsi="ＭＳ Ｐゴシック"/>
          <w:b/>
          <w:sz w:val="22"/>
          <w:szCs w:val="22"/>
          <w:lang w:eastAsia="ja-JP"/>
        </w:rPr>
        <w:t>1</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5D216E69" w14:textId="77777777" w:rsidR="00705D39" w:rsidRPr="001D6B9C" w:rsidRDefault="00D03224" w:rsidP="00E41AA8">
      <w:pPr>
        <w:spacing w:beforeLines="50" w:before="120"/>
        <w:ind w:left="3"/>
        <w:rPr>
          <w:sz w:val="22"/>
          <w:szCs w:val="22"/>
          <w:lang w:eastAsia="ja-JP"/>
        </w:rPr>
      </w:pPr>
      <w:r w:rsidRPr="001D6B9C">
        <w:rPr>
          <w:rFonts w:hint="eastAsia"/>
          <w:sz w:val="22"/>
          <w:szCs w:val="22"/>
          <w:lang w:eastAsia="ja-JP"/>
        </w:rPr>
        <w:t>「</w:t>
      </w:r>
      <w:r w:rsidR="0064051F" w:rsidRPr="001D6B9C">
        <w:rPr>
          <w:b/>
          <w:sz w:val="22"/>
          <w:szCs w:val="22"/>
          <w:lang w:eastAsia="ja-JP"/>
        </w:rPr>
        <w:t>HLT;</w:t>
      </w:r>
      <w:r w:rsidR="00D27A3B" w:rsidRPr="001D6B9C">
        <w:rPr>
          <w:b/>
          <w:sz w:val="22"/>
          <w:szCs w:val="22"/>
          <w:lang w:eastAsia="ja-JP"/>
        </w:rPr>
        <w:t xml:space="preserve"> </w:t>
      </w:r>
      <w:r w:rsidR="0064051F" w:rsidRPr="001D6B9C">
        <w:rPr>
          <w:rFonts w:hint="eastAsia"/>
          <w:b/>
          <w:i/>
          <w:sz w:val="22"/>
          <w:szCs w:val="22"/>
          <w:lang w:eastAsia="ja-JP"/>
        </w:rPr>
        <w:t>尿異常</w:t>
      </w:r>
      <w:r w:rsidR="00D44640" w:rsidRPr="001D6B9C">
        <w:rPr>
          <w:rFonts w:hint="eastAsia"/>
          <w:sz w:val="22"/>
          <w:szCs w:val="22"/>
          <w:lang w:eastAsia="ja-JP"/>
        </w:rPr>
        <w:t>」</w:t>
      </w:r>
      <w:r w:rsidR="0064051F" w:rsidRPr="001D6B9C">
        <w:rPr>
          <w:rFonts w:hint="eastAsia"/>
          <w:sz w:val="22"/>
          <w:szCs w:val="22"/>
          <w:lang w:eastAsia="ja-JP"/>
        </w:rPr>
        <w:t>の下には殆どの“</w:t>
      </w:r>
      <w:r w:rsidR="0064051F" w:rsidRPr="001D6B9C">
        <w:rPr>
          <w:rFonts w:hint="eastAsia"/>
          <w:b/>
          <w:sz w:val="22"/>
          <w:szCs w:val="22"/>
          <w:lang w:eastAsia="ja-JP"/>
        </w:rPr>
        <w:t>～</w:t>
      </w:r>
      <w:r w:rsidR="0064051F" w:rsidRPr="001D6B9C">
        <w:rPr>
          <w:b/>
          <w:sz w:val="22"/>
          <w:szCs w:val="22"/>
          <w:lang w:eastAsia="ja-JP"/>
        </w:rPr>
        <w:t>uria</w:t>
      </w:r>
      <w:r w:rsidR="0064051F" w:rsidRPr="001D6B9C">
        <w:rPr>
          <w:sz w:val="22"/>
          <w:szCs w:val="22"/>
          <w:lang w:eastAsia="ja-JP"/>
        </w:rPr>
        <w:t xml:space="preserve"> </w:t>
      </w:r>
      <w:r w:rsidR="0064051F" w:rsidRPr="001D6B9C">
        <w:rPr>
          <w:rFonts w:hint="eastAsia"/>
          <w:sz w:val="22"/>
          <w:szCs w:val="22"/>
          <w:lang w:eastAsia="ja-JP"/>
        </w:rPr>
        <w:t>”が付いた用語が集められている。</w:t>
      </w:r>
      <w:r w:rsidR="0060023C" w:rsidRPr="001D6B9C">
        <w:rPr>
          <w:rFonts w:hint="eastAsia"/>
          <w:sz w:val="22"/>
          <w:szCs w:val="22"/>
          <w:lang w:eastAsia="ja-JP"/>
        </w:rPr>
        <w:t>これ</w:t>
      </w:r>
      <w:r w:rsidR="0064051F" w:rsidRPr="001D6B9C">
        <w:rPr>
          <w:rFonts w:hint="eastAsia"/>
          <w:sz w:val="22"/>
          <w:szCs w:val="22"/>
          <w:lang w:eastAsia="ja-JP"/>
        </w:rPr>
        <w:t>は</w:t>
      </w:r>
      <w:r w:rsidR="00EA20FE" w:rsidRPr="001D6B9C">
        <w:rPr>
          <w:rFonts w:hint="eastAsia"/>
          <w:sz w:val="22"/>
          <w:szCs w:val="22"/>
          <w:lang w:eastAsia="ja-JP"/>
        </w:rPr>
        <w:t>、種々の内因性および外因性の病因によって発現する</w:t>
      </w:r>
      <w:r w:rsidRPr="001D6B9C">
        <w:rPr>
          <w:rFonts w:hint="eastAsia"/>
          <w:sz w:val="22"/>
          <w:szCs w:val="22"/>
          <w:lang w:eastAsia="ja-JP"/>
        </w:rPr>
        <w:t>「</w:t>
      </w:r>
      <w:r w:rsidR="0064051F" w:rsidRPr="001D6B9C">
        <w:rPr>
          <w:b/>
          <w:sz w:val="22"/>
          <w:szCs w:val="22"/>
          <w:lang w:eastAsia="ja-JP"/>
        </w:rPr>
        <w:t>PT;</w:t>
      </w:r>
      <w:r w:rsidR="009C18F5" w:rsidRPr="001D6B9C">
        <w:rPr>
          <w:b/>
          <w:sz w:val="22"/>
          <w:szCs w:val="22"/>
          <w:lang w:eastAsia="ja-JP"/>
        </w:rPr>
        <w:t xml:space="preserve"> </w:t>
      </w:r>
      <w:r w:rsidR="0064051F" w:rsidRPr="001D6B9C">
        <w:rPr>
          <w:rFonts w:hint="eastAsia"/>
          <w:b/>
          <w:i/>
          <w:sz w:val="22"/>
          <w:szCs w:val="22"/>
          <w:lang w:eastAsia="ja-JP"/>
        </w:rPr>
        <w:t>蛋白尿</w:t>
      </w:r>
      <w:r w:rsidR="0064051F" w:rsidRPr="001D6B9C">
        <w:rPr>
          <w:sz w:val="22"/>
          <w:szCs w:val="22"/>
          <w:lang w:eastAsia="ja-JP"/>
        </w:rPr>
        <w:t xml:space="preserve"> (</w:t>
      </w:r>
      <w:r w:rsidR="0064051F" w:rsidRPr="001D6B9C">
        <w:rPr>
          <w:i/>
          <w:sz w:val="22"/>
          <w:szCs w:val="22"/>
          <w:lang w:eastAsia="ja-JP"/>
        </w:rPr>
        <w:t>Proteinuria</w:t>
      </w:r>
      <w:r w:rsidR="0064051F" w:rsidRPr="001D6B9C">
        <w:rPr>
          <w:sz w:val="22"/>
          <w:szCs w:val="22"/>
          <w:lang w:eastAsia="ja-JP"/>
        </w:rPr>
        <w:t>)</w:t>
      </w:r>
      <w:r w:rsidR="00D44640" w:rsidRPr="001D6B9C">
        <w:rPr>
          <w:rFonts w:hint="eastAsia"/>
          <w:sz w:val="22"/>
          <w:szCs w:val="22"/>
          <w:lang w:eastAsia="ja-JP"/>
        </w:rPr>
        <w:t>」</w:t>
      </w:r>
      <w:r w:rsidR="00EA20FE" w:rsidRPr="001D6B9C">
        <w:rPr>
          <w:rFonts w:hint="eastAsia"/>
          <w:sz w:val="22"/>
          <w:szCs w:val="22"/>
          <w:lang w:eastAsia="ja-JP"/>
        </w:rPr>
        <w:t>のような</w:t>
      </w:r>
      <w:r w:rsidR="0060023C" w:rsidRPr="001D6B9C">
        <w:rPr>
          <w:rFonts w:hint="eastAsia"/>
          <w:sz w:val="22"/>
          <w:szCs w:val="22"/>
          <w:lang w:eastAsia="ja-JP"/>
        </w:rPr>
        <w:t>尿異常の用語を</w:t>
      </w:r>
      <w:r w:rsidR="00EA20FE" w:rsidRPr="001D6B9C">
        <w:rPr>
          <w:rFonts w:hint="eastAsia"/>
          <w:sz w:val="22"/>
          <w:szCs w:val="22"/>
          <w:lang w:eastAsia="ja-JP"/>
        </w:rPr>
        <w:t>、病因に</w:t>
      </w:r>
      <w:r w:rsidR="0060023C" w:rsidRPr="001D6B9C">
        <w:rPr>
          <w:rFonts w:hint="eastAsia"/>
          <w:sz w:val="22"/>
          <w:szCs w:val="22"/>
          <w:lang w:eastAsia="ja-JP"/>
        </w:rPr>
        <w:t>よって分類</w:t>
      </w:r>
      <w:r w:rsidR="00B44B39" w:rsidRPr="001D6B9C">
        <w:rPr>
          <w:rFonts w:hint="eastAsia"/>
          <w:sz w:val="22"/>
          <w:szCs w:val="22"/>
          <w:lang w:eastAsia="ja-JP"/>
        </w:rPr>
        <w:t>した場合に</w:t>
      </w:r>
      <w:r w:rsidR="0060023C" w:rsidRPr="001D6B9C">
        <w:rPr>
          <w:rFonts w:hint="eastAsia"/>
          <w:sz w:val="22"/>
          <w:szCs w:val="22"/>
          <w:lang w:eastAsia="ja-JP"/>
        </w:rPr>
        <w:t>生</w:t>
      </w:r>
      <w:r w:rsidR="00B44B39" w:rsidRPr="001D6B9C">
        <w:rPr>
          <w:rFonts w:hint="eastAsia"/>
          <w:sz w:val="22"/>
          <w:szCs w:val="22"/>
          <w:lang w:eastAsia="ja-JP"/>
        </w:rPr>
        <w:t>じ</w:t>
      </w:r>
      <w:r w:rsidR="0060023C" w:rsidRPr="001D6B9C">
        <w:rPr>
          <w:rFonts w:hint="eastAsia"/>
          <w:sz w:val="22"/>
          <w:szCs w:val="22"/>
          <w:lang w:eastAsia="ja-JP"/>
        </w:rPr>
        <w:t>る混乱を回避するために</w:t>
      </w:r>
      <w:r w:rsidR="00B44B39" w:rsidRPr="001D6B9C">
        <w:rPr>
          <w:rFonts w:hint="eastAsia"/>
          <w:sz w:val="22"/>
          <w:szCs w:val="22"/>
          <w:lang w:eastAsia="ja-JP"/>
        </w:rPr>
        <w:t>決定されたものである。これに対応する</w:t>
      </w:r>
      <w:r w:rsidR="00C71319" w:rsidRPr="001D6B9C">
        <w:rPr>
          <w:rFonts w:hint="eastAsia"/>
          <w:sz w:val="22"/>
          <w:szCs w:val="22"/>
          <w:lang w:eastAsia="ja-JP"/>
        </w:rPr>
        <w:t>“</w:t>
      </w:r>
      <w:r w:rsidR="00C71319" w:rsidRPr="001D6B9C">
        <w:rPr>
          <w:rFonts w:hint="eastAsia"/>
          <w:b/>
          <w:sz w:val="22"/>
          <w:szCs w:val="22"/>
          <w:lang w:eastAsia="ja-JP"/>
        </w:rPr>
        <w:t>～（</w:t>
      </w:r>
      <w:r w:rsidR="00C71319" w:rsidRPr="001D6B9C">
        <w:rPr>
          <w:b/>
          <w:sz w:val="22"/>
          <w:szCs w:val="22"/>
          <w:lang w:eastAsia="ja-JP"/>
        </w:rPr>
        <w:t>in</w:t>
      </w:r>
      <w:r w:rsidR="00C71319" w:rsidRPr="001D6B9C">
        <w:rPr>
          <w:rFonts w:hint="eastAsia"/>
          <w:b/>
          <w:sz w:val="22"/>
          <w:szCs w:val="22"/>
          <w:lang w:eastAsia="ja-JP"/>
        </w:rPr>
        <w:t>）</w:t>
      </w:r>
      <w:r w:rsidR="00C71319" w:rsidRPr="001D6B9C">
        <w:rPr>
          <w:b/>
          <w:sz w:val="22"/>
          <w:szCs w:val="22"/>
          <w:lang w:eastAsia="ja-JP"/>
        </w:rPr>
        <w:t xml:space="preserve">urine </w:t>
      </w:r>
      <w:r w:rsidR="00C71319" w:rsidRPr="001D6B9C">
        <w:rPr>
          <w:rFonts w:hint="eastAsia"/>
          <w:sz w:val="22"/>
          <w:szCs w:val="22"/>
          <w:lang w:eastAsia="ja-JP"/>
        </w:rPr>
        <w:t>”の</w:t>
      </w:r>
      <w:r w:rsidR="0064051F" w:rsidRPr="001D6B9C">
        <w:rPr>
          <w:rFonts w:hint="eastAsia"/>
          <w:sz w:val="22"/>
          <w:szCs w:val="22"/>
          <w:lang w:eastAsia="ja-JP"/>
        </w:rPr>
        <w:t>用語</w:t>
      </w:r>
      <w:r w:rsidR="00B44B39" w:rsidRPr="001D6B9C">
        <w:rPr>
          <w:rFonts w:hint="eastAsia"/>
          <w:sz w:val="22"/>
          <w:szCs w:val="22"/>
          <w:lang w:eastAsia="ja-JP"/>
        </w:rPr>
        <w:t>（例：</w:t>
      </w:r>
      <w:r w:rsidRPr="001D6B9C">
        <w:rPr>
          <w:rFonts w:hint="eastAsia"/>
          <w:sz w:val="22"/>
          <w:szCs w:val="22"/>
          <w:lang w:eastAsia="ja-JP"/>
        </w:rPr>
        <w:t>「</w:t>
      </w:r>
      <w:r w:rsidR="00B44B39" w:rsidRPr="001D6B9C">
        <w:rPr>
          <w:b/>
          <w:sz w:val="22"/>
          <w:szCs w:val="22"/>
          <w:lang w:eastAsia="ja-JP"/>
        </w:rPr>
        <w:t>PT;</w:t>
      </w:r>
      <w:r w:rsidR="00B44B39" w:rsidRPr="001D6B9C">
        <w:rPr>
          <w:b/>
          <w:i/>
          <w:sz w:val="22"/>
          <w:szCs w:val="22"/>
          <w:lang w:eastAsia="ja-JP"/>
        </w:rPr>
        <w:t xml:space="preserve"> </w:t>
      </w:r>
      <w:r w:rsidR="00C15C08" w:rsidRPr="001D6B9C">
        <w:rPr>
          <w:rFonts w:hint="eastAsia"/>
          <w:b/>
          <w:i/>
          <w:sz w:val="22"/>
          <w:szCs w:val="22"/>
          <w:lang w:eastAsia="ja-JP"/>
        </w:rPr>
        <w:t>尿中蛋白陽性</w:t>
      </w:r>
      <w:r w:rsidR="00B44B39" w:rsidRPr="001D6B9C">
        <w:rPr>
          <w:i/>
          <w:sz w:val="22"/>
          <w:szCs w:val="22"/>
          <w:lang w:eastAsia="ja-JP"/>
        </w:rPr>
        <w:t xml:space="preserve">  </w:t>
      </w:r>
      <w:r w:rsidR="00B44B39" w:rsidRPr="001D6B9C">
        <w:rPr>
          <w:sz w:val="22"/>
          <w:szCs w:val="22"/>
          <w:lang w:eastAsia="ja-JP"/>
        </w:rPr>
        <w:t>(</w:t>
      </w:r>
      <w:r w:rsidR="00B44B39" w:rsidRPr="001D6B9C">
        <w:rPr>
          <w:bCs/>
          <w:i/>
          <w:iCs/>
          <w:sz w:val="22"/>
          <w:szCs w:val="22"/>
          <w:lang w:eastAsia="ja-JP"/>
        </w:rPr>
        <w:t>Protein urine present</w:t>
      </w:r>
      <w:r w:rsidR="00B44B39" w:rsidRPr="001D6B9C">
        <w:rPr>
          <w:sz w:val="22"/>
          <w:szCs w:val="22"/>
          <w:lang w:eastAsia="ja-JP"/>
        </w:rPr>
        <w:t xml:space="preserve"> )</w:t>
      </w:r>
      <w:r w:rsidR="00D44640" w:rsidRPr="001D6B9C">
        <w:rPr>
          <w:rFonts w:hint="eastAsia"/>
          <w:sz w:val="22"/>
          <w:szCs w:val="22"/>
          <w:lang w:eastAsia="ja-JP"/>
        </w:rPr>
        <w:t>」</w:t>
      </w:r>
      <w:r w:rsidR="00B44B39" w:rsidRPr="001D6B9C">
        <w:rPr>
          <w:rFonts w:hint="eastAsia"/>
          <w:sz w:val="22"/>
          <w:szCs w:val="22"/>
          <w:lang w:eastAsia="ja-JP"/>
        </w:rPr>
        <w:t>）</w:t>
      </w:r>
      <w:r w:rsidR="0064051F" w:rsidRPr="001D6B9C">
        <w:rPr>
          <w:rFonts w:hint="eastAsia"/>
          <w:sz w:val="22"/>
          <w:szCs w:val="22"/>
          <w:lang w:eastAsia="ja-JP"/>
        </w:rPr>
        <w:t>は</w:t>
      </w:r>
      <w:r w:rsidR="00B44B39" w:rsidRPr="001D6B9C">
        <w:rPr>
          <w:rFonts w:hint="eastAsia"/>
          <w:sz w:val="22"/>
          <w:szCs w:val="22"/>
          <w:lang w:eastAsia="ja-JP"/>
        </w:rPr>
        <w:t>、</w:t>
      </w:r>
      <w:r w:rsidRPr="001D6B9C">
        <w:rPr>
          <w:rFonts w:hint="eastAsia"/>
          <w:sz w:val="22"/>
          <w:szCs w:val="22"/>
          <w:lang w:eastAsia="ja-JP"/>
        </w:rPr>
        <w:t>「</w:t>
      </w:r>
      <w:r w:rsidR="0064051F" w:rsidRPr="001D6B9C">
        <w:rPr>
          <w:b/>
          <w:sz w:val="22"/>
          <w:szCs w:val="22"/>
          <w:lang w:eastAsia="ja-JP"/>
        </w:rPr>
        <w:t>SOC;</w:t>
      </w:r>
      <w:r w:rsidR="0049267C" w:rsidRPr="001D6B9C">
        <w:rPr>
          <w:b/>
          <w:sz w:val="22"/>
          <w:szCs w:val="22"/>
          <w:lang w:eastAsia="ja-JP"/>
        </w:rPr>
        <w:t xml:space="preserve"> </w:t>
      </w:r>
      <w:r w:rsidR="0064051F" w:rsidRPr="001D6B9C">
        <w:rPr>
          <w:rFonts w:hint="eastAsia"/>
          <w:b/>
          <w:i/>
          <w:sz w:val="22"/>
          <w:szCs w:val="22"/>
          <w:lang w:eastAsia="ja-JP"/>
        </w:rPr>
        <w:t>臨床検査</w:t>
      </w:r>
      <w:r w:rsidR="00D44640" w:rsidRPr="001D6B9C">
        <w:rPr>
          <w:rFonts w:hint="eastAsia"/>
          <w:sz w:val="22"/>
          <w:szCs w:val="22"/>
          <w:lang w:eastAsia="ja-JP"/>
        </w:rPr>
        <w:t>」</w:t>
      </w:r>
      <w:r w:rsidR="00C71319" w:rsidRPr="001D6B9C">
        <w:rPr>
          <w:rFonts w:hint="eastAsia"/>
          <w:sz w:val="22"/>
          <w:szCs w:val="22"/>
          <w:lang w:eastAsia="ja-JP"/>
        </w:rPr>
        <w:t>に配置されている</w:t>
      </w:r>
      <w:r w:rsidR="0064051F" w:rsidRPr="001D6B9C">
        <w:rPr>
          <w:rFonts w:hint="eastAsia"/>
          <w:sz w:val="22"/>
          <w:szCs w:val="22"/>
          <w:lang w:eastAsia="ja-JP"/>
        </w:rPr>
        <w:t>。</w:t>
      </w:r>
    </w:p>
    <w:p w14:paraId="669590C7" w14:textId="77777777" w:rsidR="00705D39" w:rsidRPr="001D6B9C" w:rsidRDefault="0064051F" w:rsidP="00E41AA8">
      <w:pPr>
        <w:spacing w:beforeLines="50" w:before="120"/>
        <w:ind w:left="3"/>
        <w:rPr>
          <w:sz w:val="22"/>
          <w:szCs w:val="22"/>
        </w:rPr>
      </w:pPr>
      <w:r w:rsidRPr="001D6B9C">
        <w:rPr>
          <w:rFonts w:hint="eastAsia"/>
          <w:sz w:val="22"/>
          <w:szCs w:val="22"/>
        </w:rPr>
        <w:t>心臓、肝、呼吸器、腎など主要な臓器では</w:t>
      </w:r>
      <w:r w:rsidRPr="001D6B9C">
        <w:rPr>
          <w:sz w:val="22"/>
          <w:szCs w:val="22"/>
        </w:rPr>
        <w:t>”failure”</w:t>
      </w:r>
      <w:r w:rsidRPr="001D6B9C">
        <w:rPr>
          <w:rFonts w:hint="eastAsia"/>
          <w:sz w:val="22"/>
          <w:szCs w:val="22"/>
        </w:rPr>
        <w:t>と</w:t>
      </w:r>
      <w:r w:rsidRPr="001D6B9C">
        <w:rPr>
          <w:sz w:val="22"/>
          <w:szCs w:val="22"/>
        </w:rPr>
        <w:t>”insufficiency”</w:t>
      </w:r>
      <w:r w:rsidRPr="001D6B9C">
        <w:rPr>
          <w:rFonts w:hint="eastAsia"/>
          <w:sz w:val="22"/>
          <w:szCs w:val="22"/>
        </w:rPr>
        <w:t>は同義として使われている。</w:t>
      </w:r>
      <w:r w:rsidR="00D03224" w:rsidRPr="001D6B9C">
        <w:rPr>
          <w:rFonts w:hint="eastAsia"/>
          <w:bCs/>
          <w:sz w:val="22"/>
          <w:szCs w:val="22"/>
        </w:rPr>
        <w:t>「</w:t>
      </w:r>
      <w:r w:rsidRPr="001D6B9C">
        <w:rPr>
          <w:b/>
          <w:iCs/>
          <w:sz w:val="22"/>
          <w:szCs w:val="22"/>
        </w:rPr>
        <w:t>SOC;</w:t>
      </w:r>
      <w:r w:rsidR="0049267C" w:rsidRPr="001D6B9C">
        <w:rPr>
          <w:b/>
          <w:iCs/>
          <w:sz w:val="22"/>
          <w:szCs w:val="22"/>
        </w:rPr>
        <w:t xml:space="preserve"> </w:t>
      </w:r>
      <w:r w:rsidRPr="001D6B9C">
        <w:rPr>
          <w:rFonts w:hint="eastAsia"/>
          <w:b/>
          <w:i/>
          <w:iCs/>
          <w:sz w:val="22"/>
          <w:szCs w:val="22"/>
        </w:rPr>
        <w:t>腎および尿路障害</w:t>
      </w:r>
      <w:r w:rsidR="00D44640" w:rsidRPr="001D6B9C">
        <w:rPr>
          <w:rFonts w:hint="eastAsia"/>
          <w:bCs/>
          <w:sz w:val="22"/>
          <w:szCs w:val="22"/>
        </w:rPr>
        <w:t>」</w:t>
      </w:r>
      <w:r w:rsidRPr="001D6B9C">
        <w:rPr>
          <w:rFonts w:hint="eastAsia"/>
          <w:sz w:val="22"/>
          <w:szCs w:val="22"/>
        </w:rPr>
        <w:t>では</w:t>
      </w:r>
      <w:r w:rsidR="00964479" w:rsidRPr="001D6B9C">
        <w:rPr>
          <w:sz w:val="22"/>
          <w:szCs w:val="22"/>
        </w:rPr>
        <w:t xml:space="preserve"> ”</w:t>
      </w:r>
      <w:r w:rsidRPr="001D6B9C">
        <w:rPr>
          <w:sz w:val="22"/>
          <w:szCs w:val="22"/>
        </w:rPr>
        <w:t>failure”</w:t>
      </w:r>
      <w:r w:rsidRPr="001D6B9C">
        <w:rPr>
          <w:rFonts w:hint="eastAsia"/>
          <w:sz w:val="22"/>
          <w:szCs w:val="22"/>
        </w:rPr>
        <w:t>は</w:t>
      </w:r>
      <w:r w:rsidRPr="001D6B9C">
        <w:rPr>
          <w:sz w:val="22"/>
          <w:szCs w:val="22"/>
        </w:rPr>
        <w:t>PT</w:t>
      </w:r>
      <w:r w:rsidRPr="001D6B9C">
        <w:rPr>
          <w:rFonts w:hint="eastAsia"/>
          <w:sz w:val="22"/>
          <w:szCs w:val="22"/>
        </w:rPr>
        <w:t>とし、</w:t>
      </w:r>
      <w:r w:rsidRPr="001D6B9C">
        <w:rPr>
          <w:sz w:val="22"/>
          <w:szCs w:val="22"/>
        </w:rPr>
        <w:t>“insufficiency”</w:t>
      </w:r>
      <w:r w:rsidRPr="001D6B9C">
        <w:rPr>
          <w:rFonts w:hint="eastAsia"/>
          <w:sz w:val="22"/>
          <w:szCs w:val="22"/>
        </w:rPr>
        <w:t>は</w:t>
      </w:r>
      <w:r w:rsidRPr="001D6B9C">
        <w:rPr>
          <w:sz w:val="22"/>
          <w:szCs w:val="22"/>
        </w:rPr>
        <w:t>LLT</w:t>
      </w:r>
      <w:r w:rsidRPr="001D6B9C">
        <w:rPr>
          <w:rFonts w:hint="eastAsia"/>
          <w:sz w:val="22"/>
          <w:szCs w:val="22"/>
        </w:rPr>
        <w:t>とする（例：</w:t>
      </w:r>
      <w:r w:rsidR="00D03224" w:rsidRPr="001D6B9C">
        <w:rPr>
          <w:rFonts w:hint="eastAsia"/>
          <w:sz w:val="22"/>
          <w:szCs w:val="22"/>
        </w:rPr>
        <w:t>「</w:t>
      </w:r>
      <w:r w:rsidRPr="001D6B9C">
        <w:rPr>
          <w:b/>
          <w:sz w:val="22"/>
          <w:szCs w:val="22"/>
        </w:rPr>
        <w:t>PT;</w:t>
      </w:r>
      <w:r w:rsidR="0049267C" w:rsidRPr="001D6B9C">
        <w:rPr>
          <w:b/>
          <w:sz w:val="22"/>
          <w:szCs w:val="22"/>
        </w:rPr>
        <w:t xml:space="preserve"> </w:t>
      </w:r>
      <w:r w:rsidRPr="001D6B9C">
        <w:rPr>
          <w:rFonts w:hint="eastAsia"/>
          <w:b/>
          <w:i/>
          <w:sz w:val="22"/>
          <w:szCs w:val="22"/>
        </w:rPr>
        <w:t>腎不全</w:t>
      </w:r>
      <w:r w:rsidRPr="001D6B9C">
        <w:rPr>
          <w:sz w:val="22"/>
          <w:szCs w:val="22"/>
        </w:rPr>
        <w:t xml:space="preserve"> (</w:t>
      </w:r>
      <w:r w:rsidRPr="001D6B9C">
        <w:rPr>
          <w:i/>
          <w:sz w:val="22"/>
          <w:szCs w:val="22"/>
        </w:rPr>
        <w:t>Renal failure</w:t>
      </w:r>
      <w:r w:rsidRPr="001D6B9C">
        <w:rPr>
          <w:sz w:val="22"/>
          <w:szCs w:val="22"/>
        </w:rPr>
        <w:t>)</w:t>
      </w:r>
      <w:r w:rsidR="00D44640" w:rsidRPr="001D6B9C">
        <w:rPr>
          <w:rFonts w:hint="eastAsia"/>
          <w:sz w:val="22"/>
          <w:szCs w:val="22"/>
        </w:rPr>
        <w:t>」</w:t>
      </w:r>
      <w:r w:rsidR="0049267C" w:rsidRPr="001D6B9C">
        <w:rPr>
          <w:rFonts w:hint="eastAsia"/>
          <w:sz w:val="22"/>
          <w:szCs w:val="22"/>
        </w:rPr>
        <w:t>、</w:t>
      </w:r>
      <w:r w:rsidR="00D03224" w:rsidRPr="001D6B9C">
        <w:rPr>
          <w:rFonts w:hint="eastAsia"/>
          <w:sz w:val="22"/>
          <w:szCs w:val="22"/>
        </w:rPr>
        <w:t>「</w:t>
      </w:r>
      <w:r w:rsidRPr="001D6B9C">
        <w:rPr>
          <w:b/>
          <w:sz w:val="22"/>
          <w:szCs w:val="22"/>
        </w:rPr>
        <w:t>LLT;</w:t>
      </w:r>
      <w:r w:rsidR="0049267C" w:rsidRPr="001D6B9C">
        <w:rPr>
          <w:b/>
          <w:sz w:val="22"/>
          <w:szCs w:val="22"/>
        </w:rPr>
        <w:t xml:space="preserve"> </w:t>
      </w:r>
      <w:r w:rsidRPr="001D6B9C">
        <w:rPr>
          <w:rFonts w:hint="eastAsia"/>
          <w:b/>
          <w:i/>
          <w:sz w:val="22"/>
          <w:szCs w:val="22"/>
        </w:rPr>
        <w:t>腎機能不全</w:t>
      </w:r>
      <w:r w:rsidRPr="001D6B9C">
        <w:rPr>
          <w:sz w:val="22"/>
          <w:szCs w:val="22"/>
        </w:rPr>
        <w:t xml:space="preserve"> (</w:t>
      </w:r>
      <w:r w:rsidRPr="001D6B9C">
        <w:rPr>
          <w:i/>
          <w:sz w:val="22"/>
          <w:szCs w:val="22"/>
        </w:rPr>
        <w:t>Renal insufficiency</w:t>
      </w:r>
      <w:r w:rsidRPr="001D6B9C">
        <w:rPr>
          <w:sz w:val="22"/>
          <w:szCs w:val="22"/>
        </w:rPr>
        <w:t>)</w:t>
      </w:r>
      <w:r w:rsidR="00D44640" w:rsidRPr="001D6B9C">
        <w:rPr>
          <w:rFonts w:hint="eastAsia"/>
          <w:sz w:val="22"/>
          <w:szCs w:val="22"/>
        </w:rPr>
        <w:t>」</w:t>
      </w:r>
      <w:r w:rsidRPr="001D6B9C">
        <w:rPr>
          <w:rFonts w:hint="eastAsia"/>
          <w:sz w:val="22"/>
          <w:szCs w:val="22"/>
        </w:rPr>
        <w:t>）</w:t>
      </w:r>
      <w:r w:rsidR="0049267C" w:rsidRPr="001D6B9C">
        <w:rPr>
          <w:rFonts w:hint="eastAsia"/>
          <w:sz w:val="22"/>
          <w:szCs w:val="22"/>
        </w:rPr>
        <w:t>。</w:t>
      </w:r>
    </w:p>
    <w:p w14:paraId="12E00BF2" w14:textId="77777777" w:rsidR="0064051F" w:rsidRPr="009A466D" w:rsidRDefault="0064051F" w:rsidP="00B21350">
      <w:pPr>
        <w:pStyle w:val="1231"/>
        <w:ind w:left="359" w:hangingChars="171" w:hanging="359"/>
        <w:rPr>
          <w:rFonts w:ascii="Century" w:eastAsia="ＭＳ 明朝" w:hAnsi="Century"/>
        </w:rPr>
      </w:pPr>
    </w:p>
    <w:p w14:paraId="3836FABD"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63" w:name="_Toc420230515"/>
      <w:bookmarkStart w:id="364" w:name="_Toc420232008"/>
      <w:bookmarkStart w:id="365" w:name="_Toc420292711"/>
      <w:bookmarkStart w:id="366" w:name="_Toc420293056"/>
      <w:bookmarkStart w:id="367" w:name="_Toc427562950"/>
      <w:bookmarkStart w:id="368" w:name="_Toc429210191"/>
      <w:bookmarkStart w:id="369" w:name="_Toc443386849"/>
      <w:bookmarkStart w:id="370" w:name="_Toc459295135"/>
      <w:r w:rsidRPr="007A64A5">
        <w:rPr>
          <w:rFonts w:ascii="ＭＳ Ｐゴシック" w:eastAsia="ＭＳ Ｐゴシック" w:hAnsi="ＭＳ Ｐゴシック" w:hint="eastAsia"/>
          <w:i w:val="0"/>
          <w:sz w:val="24"/>
          <w:szCs w:val="24"/>
          <w:lang w:eastAsia="ja-JP"/>
        </w:rPr>
        <w:lastRenderedPageBreak/>
        <w:t>6.</w:t>
      </w:r>
      <w:r w:rsidR="00F95BE9" w:rsidRPr="007A64A5">
        <w:rPr>
          <w:rFonts w:ascii="ＭＳ Ｐゴシック" w:eastAsia="ＭＳ Ｐゴシック" w:hAnsi="ＭＳ Ｐゴシック" w:hint="eastAsia"/>
          <w:i w:val="0"/>
          <w:sz w:val="24"/>
          <w:szCs w:val="24"/>
          <w:lang w:eastAsia="ja-JP"/>
        </w:rPr>
        <w:t>2</w:t>
      </w:r>
      <w:r w:rsidR="00F95BE9">
        <w:rPr>
          <w:rFonts w:ascii="ＭＳ Ｐゴシック" w:eastAsia="ＭＳ Ｐゴシック" w:hAnsi="ＭＳ Ｐゴシック"/>
          <w:i w:val="0"/>
          <w:sz w:val="24"/>
          <w:szCs w:val="24"/>
          <w:lang w:eastAsia="ja-JP"/>
        </w:rPr>
        <w:t>2</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814086"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生殖系および乳房障害</w:t>
      </w:r>
      <w:bookmarkEnd w:id="363"/>
      <w:bookmarkEnd w:id="364"/>
      <w:bookmarkEnd w:id="365"/>
      <w:bookmarkEnd w:id="366"/>
      <w:bookmarkEnd w:id="367"/>
      <w:bookmarkEnd w:id="368"/>
      <w:r w:rsidR="00D44640">
        <w:rPr>
          <w:rFonts w:ascii="ＭＳ Ｐゴシック" w:eastAsia="ＭＳ Ｐゴシック" w:hAnsi="ＭＳ Ｐゴシック" w:hint="eastAsia"/>
          <w:i w:val="0"/>
          <w:sz w:val="24"/>
          <w:szCs w:val="24"/>
          <w:lang w:eastAsia="ja-JP"/>
        </w:rPr>
        <w:t>」</w:t>
      </w:r>
      <w:bookmarkEnd w:id="369"/>
      <w:bookmarkEnd w:id="370"/>
    </w:p>
    <w:p w14:paraId="303DE480"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2</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5173D30C" w14:textId="77777777" w:rsidR="00705D39" w:rsidRDefault="00DA74A4" w:rsidP="00E41AA8">
      <w:pPr>
        <w:spacing w:beforeLines="50" w:before="120" w:line="300" w:lineRule="exact"/>
        <w:rPr>
          <w:sz w:val="22"/>
          <w:szCs w:val="22"/>
          <w:lang w:eastAsia="ja-JP"/>
        </w:rPr>
      </w:pPr>
      <w:r w:rsidRPr="009A466D">
        <w:rPr>
          <w:sz w:val="22"/>
          <w:szCs w:val="22"/>
          <w:lang w:eastAsia="ja-JP"/>
        </w:rPr>
        <w:t>本</w:t>
      </w:r>
      <w:r w:rsidRPr="009A466D">
        <w:rPr>
          <w:sz w:val="22"/>
          <w:szCs w:val="22"/>
          <w:lang w:eastAsia="ja-JP"/>
        </w:rPr>
        <w:t>SOC</w:t>
      </w:r>
      <w:r w:rsidR="0064051F" w:rsidRPr="009A466D">
        <w:rPr>
          <w:sz w:val="22"/>
          <w:szCs w:val="22"/>
          <w:lang w:eastAsia="ja-JP"/>
        </w:rPr>
        <w:t>は、解剖学的</w:t>
      </w:r>
      <w:r w:rsidR="0064051F" w:rsidRPr="009A466D">
        <w:rPr>
          <w:rFonts w:hint="eastAsia"/>
          <w:sz w:val="22"/>
          <w:szCs w:val="22"/>
          <w:lang w:eastAsia="ja-JP"/>
        </w:rPr>
        <w:t>分類</w:t>
      </w:r>
      <w:r w:rsidR="0064051F" w:rsidRPr="009A466D">
        <w:rPr>
          <w:sz w:val="22"/>
          <w:szCs w:val="22"/>
          <w:lang w:eastAsia="ja-JP"/>
        </w:rPr>
        <w:t>および機能</w:t>
      </w:r>
      <w:r w:rsidR="00E332D1">
        <w:rPr>
          <w:rFonts w:hint="eastAsia"/>
          <w:sz w:val="22"/>
          <w:szCs w:val="22"/>
          <w:lang w:eastAsia="ja-JP"/>
        </w:rPr>
        <w:t>的</w:t>
      </w:r>
      <w:r w:rsidR="0064051F" w:rsidRPr="009A466D">
        <w:rPr>
          <w:rFonts w:hint="eastAsia"/>
          <w:sz w:val="22"/>
          <w:szCs w:val="22"/>
          <w:lang w:eastAsia="ja-JP"/>
        </w:rPr>
        <w:t>分類の</w:t>
      </w:r>
      <w:r w:rsidR="0064051F" w:rsidRPr="009A466D">
        <w:rPr>
          <w:rFonts w:hint="eastAsia"/>
          <w:sz w:val="22"/>
          <w:szCs w:val="22"/>
          <w:lang w:eastAsia="ja-JP"/>
        </w:rPr>
        <w:t>2</w:t>
      </w:r>
      <w:r w:rsidR="0064051F" w:rsidRPr="009A466D">
        <w:rPr>
          <w:rFonts w:hint="eastAsia"/>
          <w:sz w:val="22"/>
          <w:szCs w:val="22"/>
          <w:lang w:eastAsia="ja-JP"/>
        </w:rPr>
        <w:t>種の</w:t>
      </w:r>
      <w:r w:rsidR="0064051F" w:rsidRPr="009A466D">
        <w:rPr>
          <w:sz w:val="22"/>
          <w:szCs w:val="22"/>
          <w:lang w:eastAsia="ja-JP"/>
        </w:rPr>
        <w:t>分類法に拠っている。</w:t>
      </w:r>
    </w:p>
    <w:p w14:paraId="63745750" w14:textId="77777777" w:rsidR="00705D39" w:rsidRPr="00B21EFD" w:rsidRDefault="0064051F" w:rsidP="00E41AA8">
      <w:pPr>
        <w:spacing w:beforeLines="50" w:before="120" w:line="300" w:lineRule="exact"/>
        <w:rPr>
          <w:sz w:val="22"/>
          <w:szCs w:val="22"/>
          <w:lang w:eastAsia="ja-JP"/>
        </w:rPr>
      </w:pPr>
      <w:r w:rsidRPr="00B21EFD">
        <w:rPr>
          <w:rFonts w:hint="eastAsia"/>
          <w:sz w:val="22"/>
          <w:szCs w:val="22"/>
          <w:lang w:eastAsia="ja-JP"/>
        </w:rPr>
        <w:t>解剖学的分類の</w:t>
      </w:r>
      <w:r w:rsidRPr="00B21EFD">
        <w:rPr>
          <w:sz w:val="22"/>
          <w:szCs w:val="22"/>
          <w:lang w:eastAsia="ja-JP"/>
        </w:rPr>
        <w:t>HLGT</w:t>
      </w:r>
      <w:r w:rsidRPr="00B21EFD">
        <w:rPr>
          <w:rFonts w:hint="eastAsia"/>
          <w:sz w:val="22"/>
          <w:szCs w:val="22"/>
          <w:lang w:eastAsia="ja-JP"/>
        </w:rPr>
        <w:t>、例えば</w:t>
      </w:r>
      <w:r w:rsidR="00D03224" w:rsidRPr="00B21EFD">
        <w:rPr>
          <w:rFonts w:hint="eastAsia"/>
          <w:sz w:val="22"/>
          <w:szCs w:val="22"/>
          <w:lang w:eastAsia="ja-JP"/>
        </w:rPr>
        <w:t>「</w:t>
      </w:r>
      <w:r w:rsidRPr="00B21EFD">
        <w:rPr>
          <w:b/>
          <w:sz w:val="22"/>
          <w:szCs w:val="22"/>
          <w:lang w:eastAsia="ja-JP"/>
        </w:rPr>
        <w:t>HLGT;</w:t>
      </w:r>
      <w:r w:rsidR="00814086" w:rsidRPr="00B21EFD">
        <w:rPr>
          <w:b/>
          <w:sz w:val="22"/>
          <w:szCs w:val="22"/>
          <w:lang w:eastAsia="ja-JP"/>
        </w:rPr>
        <w:t xml:space="preserve"> </w:t>
      </w:r>
      <w:r w:rsidRPr="00B21EFD">
        <w:rPr>
          <w:rFonts w:hint="eastAsia"/>
          <w:b/>
          <w:i/>
          <w:sz w:val="22"/>
          <w:szCs w:val="22"/>
          <w:lang w:eastAsia="ja-JP"/>
        </w:rPr>
        <w:t>乳房異常</w:t>
      </w:r>
      <w:r w:rsidR="00D44640" w:rsidRPr="00B21EFD">
        <w:rPr>
          <w:rFonts w:hint="eastAsia"/>
          <w:sz w:val="22"/>
          <w:szCs w:val="22"/>
          <w:lang w:eastAsia="ja-JP"/>
        </w:rPr>
        <w:t>」</w:t>
      </w:r>
      <w:r w:rsidRPr="00B21EFD">
        <w:rPr>
          <w:rFonts w:hint="eastAsia"/>
          <w:sz w:val="22"/>
          <w:szCs w:val="22"/>
          <w:lang w:eastAsia="ja-JP"/>
        </w:rPr>
        <w:t>や</w:t>
      </w:r>
      <w:r w:rsidR="00D03224" w:rsidRPr="00B21EFD">
        <w:rPr>
          <w:rFonts w:hint="eastAsia"/>
          <w:sz w:val="22"/>
          <w:szCs w:val="22"/>
          <w:lang w:eastAsia="ja-JP"/>
        </w:rPr>
        <w:t>「</w:t>
      </w:r>
      <w:r w:rsidRPr="00B21EFD">
        <w:rPr>
          <w:b/>
          <w:sz w:val="22"/>
          <w:szCs w:val="22"/>
          <w:lang w:eastAsia="ja-JP"/>
        </w:rPr>
        <w:t>HLGT;</w:t>
      </w:r>
      <w:r w:rsidR="00814086" w:rsidRPr="00B21EFD">
        <w:rPr>
          <w:b/>
          <w:sz w:val="22"/>
          <w:szCs w:val="22"/>
          <w:lang w:eastAsia="ja-JP"/>
        </w:rPr>
        <w:t xml:space="preserve"> </w:t>
      </w:r>
      <w:r w:rsidRPr="00B21EFD">
        <w:rPr>
          <w:rFonts w:hint="eastAsia"/>
          <w:b/>
          <w:i/>
          <w:sz w:val="22"/>
          <w:szCs w:val="22"/>
          <w:lang w:eastAsia="ja-JP"/>
        </w:rPr>
        <w:t>陰嚢および陰茎障害（感染および炎症を除く</w:t>
      </w:r>
      <w:r w:rsidR="00695F65" w:rsidRPr="00B21EFD">
        <w:rPr>
          <w:rFonts w:hint="eastAsia"/>
          <w:b/>
          <w:i/>
          <w:sz w:val="22"/>
          <w:szCs w:val="22"/>
          <w:lang w:eastAsia="ja-JP"/>
        </w:rPr>
        <w:t>）</w:t>
      </w:r>
      <w:r w:rsidR="00D44640" w:rsidRPr="00B21EFD">
        <w:rPr>
          <w:rFonts w:hint="eastAsia"/>
          <w:sz w:val="22"/>
          <w:szCs w:val="22"/>
          <w:lang w:eastAsia="ja-JP"/>
        </w:rPr>
        <w:t>」</w:t>
      </w:r>
      <w:r w:rsidRPr="00B21EFD">
        <w:rPr>
          <w:rFonts w:hint="eastAsia"/>
          <w:sz w:val="22"/>
          <w:szCs w:val="22"/>
          <w:lang w:eastAsia="ja-JP"/>
        </w:rPr>
        <w:t>は</w:t>
      </w:r>
      <w:r w:rsidRPr="00B21EFD">
        <w:rPr>
          <w:sz w:val="22"/>
          <w:szCs w:val="22"/>
          <w:lang w:eastAsia="ja-JP"/>
        </w:rPr>
        <w:t>HLT</w:t>
      </w:r>
      <w:r w:rsidRPr="00B21EFD">
        <w:rPr>
          <w:rFonts w:hint="eastAsia"/>
          <w:sz w:val="22"/>
          <w:szCs w:val="22"/>
          <w:lang w:eastAsia="ja-JP"/>
        </w:rPr>
        <w:t>レベルで</w:t>
      </w:r>
      <w:r w:rsidR="004D2EBD" w:rsidRPr="00B21EFD">
        <w:rPr>
          <w:rFonts w:hint="eastAsia"/>
          <w:sz w:val="22"/>
          <w:szCs w:val="22"/>
          <w:lang w:eastAsia="ja-JP"/>
        </w:rPr>
        <w:t>は</w:t>
      </w:r>
      <w:r w:rsidRPr="00B21EFD">
        <w:rPr>
          <w:rFonts w:hint="eastAsia"/>
          <w:sz w:val="22"/>
          <w:szCs w:val="22"/>
          <w:lang w:eastAsia="ja-JP"/>
        </w:rPr>
        <w:t>、主として病態別に分類</w:t>
      </w:r>
      <w:r w:rsidR="004D2EBD" w:rsidRPr="00B21EFD">
        <w:rPr>
          <w:rFonts w:hint="eastAsia"/>
          <w:sz w:val="22"/>
          <w:szCs w:val="22"/>
          <w:lang w:eastAsia="ja-JP"/>
        </w:rPr>
        <w:t>され</w:t>
      </w:r>
      <w:r w:rsidRPr="00B21EFD">
        <w:rPr>
          <w:rFonts w:hint="eastAsia"/>
          <w:sz w:val="22"/>
          <w:szCs w:val="22"/>
          <w:lang w:eastAsia="ja-JP"/>
        </w:rPr>
        <w:t>ている（例：</w:t>
      </w:r>
      <w:r w:rsidR="00D03224" w:rsidRPr="00B21EFD">
        <w:rPr>
          <w:rFonts w:hint="eastAsia"/>
          <w:sz w:val="22"/>
          <w:szCs w:val="22"/>
          <w:lang w:eastAsia="ja-JP"/>
        </w:rPr>
        <w:t>「</w:t>
      </w:r>
      <w:r w:rsidRPr="00B21EFD">
        <w:rPr>
          <w:b/>
          <w:sz w:val="22"/>
          <w:szCs w:val="22"/>
          <w:lang w:eastAsia="ja-JP"/>
        </w:rPr>
        <w:t>HLT;</w:t>
      </w:r>
      <w:r w:rsidR="00814086" w:rsidRPr="00B21EFD">
        <w:rPr>
          <w:b/>
          <w:sz w:val="22"/>
          <w:szCs w:val="22"/>
          <w:lang w:eastAsia="ja-JP"/>
        </w:rPr>
        <w:t xml:space="preserve"> </w:t>
      </w:r>
      <w:r w:rsidRPr="00B21EFD">
        <w:rPr>
          <w:rFonts w:hint="eastAsia"/>
          <w:b/>
          <w:i/>
          <w:sz w:val="22"/>
          <w:szCs w:val="22"/>
          <w:lang w:eastAsia="ja-JP"/>
        </w:rPr>
        <w:t>良性および悪性乳房新生物</w:t>
      </w:r>
      <w:r w:rsidR="00D44640" w:rsidRPr="00B21EFD">
        <w:rPr>
          <w:rFonts w:hint="eastAsia"/>
          <w:sz w:val="22"/>
          <w:szCs w:val="22"/>
          <w:lang w:eastAsia="ja-JP"/>
        </w:rPr>
        <w:t>」</w:t>
      </w:r>
      <w:r w:rsidRPr="00B21EFD">
        <w:rPr>
          <w:rFonts w:hint="eastAsia"/>
          <w:sz w:val="22"/>
          <w:szCs w:val="22"/>
          <w:lang w:eastAsia="ja-JP"/>
        </w:rPr>
        <w:t>、</w:t>
      </w:r>
      <w:r w:rsidR="00D03224" w:rsidRPr="00B21EFD">
        <w:rPr>
          <w:rFonts w:hint="eastAsia"/>
          <w:sz w:val="22"/>
          <w:szCs w:val="22"/>
          <w:lang w:eastAsia="ja-JP"/>
        </w:rPr>
        <w:t>「</w:t>
      </w:r>
      <w:r w:rsidRPr="00B21EFD">
        <w:rPr>
          <w:b/>
          <w:sz w:val="22"/>
          <w:szCs w:val="22"/>
          <w:lang w:eastAsia="ja-JP"/>
        </w:rPr>
        <w:t>HLT;</w:t>
      </w:r>
      <w:r w:rsidR="00814086" w:rsidRPr="00B21EFD">
        <w:rPr>
          <w:b/>
          <w:sz w:val="22"/>
          <w:szCs w:val="22"/>
          <w:lang w:eastAsia="ja-JP"/>
        </w:rPr>
        <w:t xml:space="preserve"> </w:t>
      </w:r>
      <w:r w:rsidRPr="00B21EFD">
        <w:rPr>
          <w:rFonts w:hint="eastAsia"/>
          <w:b/>
          <w:i/>
          <w:sz w:val="22"/>
          <w:szCs w:val="22"/>
          <w:lang w:eastAsia="ja-JP"/>
        </w:rPr>
        <w:t>乳汁分泌障害</w:t>
      </w:r>
      <w:r w:rsidR="00D44640" w:rsidRPr="00B21EFD">
        <w:rPr>
          <w:rFonts w:hint="eastAsia"/>
          <w:sz w:val="22"/>
          <w:szCs w:val="22"/>
          <w:lang w:eastAsia="ja-JP"/>
        </w:rPr>
        <w:t>」</w:t>
      </w:r>
      <w:r w:rsidRPr="00B21EFD">
        <w:rPr>
          <w:rFonts w:hint="eastAsia"/>
          <w:sz w:val="22"/>
          <w:szCs w:val="22"/>
          <w:lang w:eastAsia="ja-JP"/>
        </w:rPr>
        <w:t>）</w:t>
      </w:r>
      <w:r w:rsidR="00814086" w:rsidRPr="00B21EFD">
        <w:rPr>
          <w:rFonts w:hint="eastAsia"/>
          <w:sz w:val="22"/>
          <w:szCs w:val="22"/>
          <w:lang w:eastAsia="ja-JP"/>
        </w:rPr>
        <w:t>。</w:t>
      </w:r>
      <w:r w:rsidRPr="00B21EFD">
        <w:rPr>
          <w:rFonts w:hint="eastAsia"/>
          <w:sz w:val="22"/>
          <w:szCs w:val="22"/>
          <w:lang w:eastAsia="ja-JP"/>
        </w:rPr>
        <w:t>また、その解剖学的部位での徴候と症状も</w:t>
      </w:r>
      <w:r w:rsidRPr="00B21EFD">
        <w:rPr>
          <w:sz w:val="22"/>
          <w:szCs w:val="22"/>
          <w:lang w:eastAsia="ja-JP"/>
        </w:rPr>
        <w:t>HLT</w:t>
      </w:r>
      <w:r w:rsidRPr="00B21EFD">
        <w:rPr>
          <w:rFonts w:hint="eastAsia"/>
          <w:sz w:val="22"/>
          <w:szCs w:val="22"/>
          <w:lang w:eastAsia="ja-JP"/>
        </w:rPr>
        <w:t>として含まれることがある（例：</w:t>
      </w:r>
      <w:r w:rsidR="00D03224" w:rsidRPr="00B21EFD">
        <w:rPr>
          <w:rFonts w:hint="eastAsia"/>
          <w:sz w:val="22"/>
          <w:szCs w:val="22"/>
          <w:lang w:eastAsia="ja-JP"/>
        </w:rPr>
        <w:t>「</w:t>
      </w:r>
      <w:r w:rsidRPr="00B21EFD">
        <w:rPr>
          <w:b/>
          <w:sz w:val="22"/>
          <w:szCs w:val="22"/>
          <w:lang w:eastAsia="ja-JP"/>
        </w:rPr>
        <w:t>HLT;</w:t>
      </w:r>
      <w:r w:rsidR="00814086" w:rsidRPr="00B21EFD">
        <w:rPr>
          <w:b/>
          <w:sz w:val="22"/>
          <w:szCs w:val="22"/>
          <w:lang w:eastAsia="ja-JP"/>
        </w:rPr>
        <w:t xml:space="preserve"> </w:t>
      </w:r>
      <w:r w:rsidRPr="00B21EFD">
        <w:rPr>
          <w:rFonts w:hint="eastAsia"/>
          <w:b/>
          <w:i/>
          <w:sz w:val="22"/>
          <w:szCs w:val="22"/>
          <w:lang w:eastAsia="ja-JP"/>
        </w:rPr>
        <w:t>前立腺徴候、症状および障害</w:t>
      </w:r>
      <w:r w:rsidR="001A2DA4" w:rsidRPr="00B21EFD">
        <w:rPr>
          <w:rFonts w:hint="eastAsia"/>
          <w:b/>
          <w:i/>
          <w:sz w:val="22"/>
          <w:szCs w:val="22"/>
          <w:lang w:eastAsia="ja-JP"/>
        </w:rPr>
        <w:t>ＮＥＣ</w:t>
      </w:r>
      <w:r w:rsidR="00D44640" w:rsidRPr="00B21EFD">
        <w:rPr>
          <w:rFonts w:hint="eastAsia"/>
          <w:sz w:val="22"/>
          <w:szCs w:val="22"/>
          <w:lang w:eastAsia="ja-JP"/>
        </w:rPr>
        <w:t>」</w:t>
      </w:r>
      <w:r w:rsidRPr="00B21EFD">
        <w:rPr>
          <w:rFonts w:hint="eastAsia"/>
          <w:sz w:val="22"/>
          <w:szCs w:val="22"/>
          <w:lang w:eastAsia="ja-JP"/>
        </w:rPr>
        <w:t>、</w:t>
      </w:r>
      <w:r w:rsidR="00D03224" w:rsidRPr="00B21EFD">
        <w:rPr>
          <w:rFonts w:hint="eastAsia"/>
          <w:sz w:val="22"/>
          <w:szCs w:val="22"/>
          <w:lang w:eastAsia="ja-JP"/>
        </w:rPr>
        <w:t>「</w:t>
      </w:r>
      <w:r w:rsidRPr="00B21EFD">
        <w:rPr>
          <w:b/>
          <w:sz w:val="22"/>
          <w:szCs w:val="22"/>
          <w:lang w:eastAsia="ja-JP"/>
        </w:rPr>
        <w:t>HLT;</w:t>
      </w:r>
      <w:r w:rsidR="00814086" w:rsidRPr="00B21EFD">
        <w:rPr>
          <w:b/>
          <w:sz w:val="22"/>
          <w:szCs w:val="22"/>
          <w:lang w:eastAsia="ja-JP"/>
        </w:rPr>
        <w:t xml:space="preserve"> </w:t>
      </w:r>
      <w:r w:rsidRPr="00B21EFD">
        <w:rPr>
          <w:rFonts w:hint="eastAsia"/>
          <w:b/>
          <w:i/>
          <w:sz w:val="22"/>
          <w:szCs w:val="22"/>
          <w:lang w:eastAsia="ja-JP"/>
        </w:rPr>
        <w:t>乳房徴候および症状</w:t>
      </w:r>
      <w:r w:rsidR="00D44640" w:rsidRPr="00B21EFD">
        <w:rPr>
          <w:rFonts w:hint="eastAsia"/>
          <w:sz w:val="22"/>
          <w:szCs w:val="22"/>
          <w:lang w:eastAsia="ja-JP"/>
        </w:rPr>
        <w:t>」</w:t>
      </w:r>
      <w:r w:rsidRPr="00B21EFD">
        <w:rPr>
          <w:rFonts w:hint="eastAsia"/>
          <w:sz w:val="22"/>
          <w:szCs w:val="22"/>
          <w:lang w:eastAsia="ja-JP"/>
        </w:rPr>
        <w:t>）</w:t>
      </w:r>
      <w:r w:rsidR="00814086" w:rsidRPr="00B21EFD">
        <w:rPr>
          <w:rFonts w:hint="eastAsia"/>
          <w:sz w:val="22"/>
          <w:szCs w:val="22"/>
          <w:lang w:eastAsia="ja-JP"/>
        </w:rPr>
        <w:t>。</w:t>
      </w:r>
    </w:p>
    <w:p w14:paraId="01467DBF" w14:textId="77777777" w:rsidR="00705D39" w:rsidRPr="00B21EFD" w:rsidRDefault="0064051F" w:rsidP="00E41AA8">
      <w:pPr>
        <w:spacing w:beforeLines="50" w:before="120" w:line="300" w:lineRule="exact"/>
        <w:rPr>
          <w:sz w:val="22"/>
          <w:szCs w:val="22"/>
          <w:lang w:eastAsia="ja-JP"/>
        </w:rPr>
      </w:pPr>
      <w:r w:rsidRPr="00B21EFD">
        <w:rPr>
          <w:rFonts w:hint="eastAsia"/>
          <w:sz w:val="22"/>
          <w:szCs w:val="22"/>
          <w:lang w:eastAsia="ja-JP"/>
        </w:rPr>
        <w:t>その他の</w:t>
      </w:r>
      <w:r w:rsidRPr="00B21EFD">
        <w:rPr>
          <w:sz w:val="22"/>
          <w:szCs w:val="22"/>
          <w:lang w:eastAsia="ja-JP"/>
        </w:rPr>
        <w:t>HLGT</w:t>
      </w:r>
      <w:r w:rsidR="00674ABA" w:rsidRPr="00B21EFD">
        <w:rPr>
          <w:rFonts w:hint="eastAsia"/>
          <w:sz w:val="22"/>
          <w:szCs w:val="22"/>
          <w:lang w:eastAsia="ja-JP"/>
        </w:rPr>
        <w:t>、例えば</w:t>
      </w:r>
      <w:r w:rsidR="00D03224" w:rsidRPr="00B21EFD">
        <w:rPr>
          <w:rFonts w:hint="eastAsia"/>
          <w:sz w:val="22"/>
          <w:szCs w:val="22"/>
          <w:lang w:eastAsia="ja-JP"/>
        </w:rPr>
        <w:t>「</w:t>
      </w:r>
      <w:r w:rsidR="00674ABA" w:rsidRPr="00B21EFD">
        <w:rPr>
          <w:b/>
          <w:sz w:val="22"/>
          <w:szCs w:val="22"/>
          <w:lang w:eastAsia="ja-JP"/>
        </w:rPr>
        <w:t xml:space="preserve">HLGT; </w:t>
      </w:r>
      <w:r w:rsidR="00674ABA" w:rsidRPr="00B21EFD">
        <w:rPr>
          <w:rFonts w:hint="eastAsia"/>
          <w:b/>
          <w:i/>
          <w:sz w:val="22"/>
          <w:szCs w:val="22"/>
          <w:lang w:eastAsia="ja-JP"/>
        </w:rPr>
        <w:t>性機能および生殖能障害</w:t>
      </w:r>
      <w:r w:rsidR="00D44640" w:rsidRPr="00B21EFD">
        <w:rPr>
          <w:rFonts w:hint="eastAsia"/>
          <w:sz w:val="22"/>
          <w:szCs w:val="22"/>
          <w:lang w:eastAsia="ja-JP"/>
        </w:rPr>
        <w:t>」</w:t>
      </w:r>
      <w:r w:rsidR="00674ABA" w:rsidRPr="00B21EFD">
        <w:rPr>
          <w:rFonts w:hint="eastAsia"/>
          <w:sz w:val="22"/>
          <w:szCs w:val="22"/>
          <w:lang w:eastAsia="ja-JP"/>
        </w:rPr>
        <w:t>、</w:t>
      </w:r>
      <w:r w:rsidR="00D03224" w:rsidRPr="00B21EFD">
        <w:rPr>
          <w:rFonts w:hint="eastAsia"/>
          <w:sz w:val="22"/>
          <w:szCs w:val="22"/>
          <w:lang w:eastAsia="ja-JP"/>
        </w:rPr>
        <w:t>「</w:t>
      </w:r>
      <w:r w:rsidR="00674ABA" w:rsidRPr="00B21EFD">
        <w:rPr>
          <w:b/>
          <w:sz w:val="22"/>
          <w:szCs w:val="22"/>
          <w:lang w:eastAsia="ja-JP"/>
        </w:rPr>
        <w:t xml:space="preserve">HLGT; </w:t>
      </w:r>
      <w:r w:rsidR="00674ABA" w:rsidRPr="00B21EFD">
        <w:rPr>
          <w:rFonts w:hint="eastAsia"/>
          <w:b/>
          <w:i/>
          <w:sz w:val="22"/>
          <w:szCs w:val="22"/>
          <w:lang w:eastAsia="ja-JP"/>
        </w:rPr>
        <w:t>閉経関連症状</w:t>
      </w:r>
      <w:r w:rsidR="00D44640" w:rsidRPr="00B21EFD">
        <w:rPr>
          <w:rFonts w:hint="eastAsia"/>
          <w:sz w:val="22"/>
          <w:szCs w:val="22"/>
          <w:lang w:eastAsia="ja-JP"/>
        </w:rPr>
        <w:t>」</w:t>
      </w:r>
      <w:r w:rsidRPr="00B21EFD">
        <w:rPr>
          <w:rFonts w:hint="eastAsia"/>
          <w:sz w:val="22"/>
          <w:szCs w:val="22"/>
          <w:lang w:eastAsia="ja-JP"/>
        </w:rPr>
        <w:t>は</w:t>
      </w:r>
      <w:r w:rsidR="00674ABA" w:rsidRPr="00B21EFD">
        <w:rPr>
          <w:rFonts w:hint="eastAsia"/>
          <w:sz w:val="22"/>
          <w:szCs w:val="22"/>
          <w:lang w:eastAsia="ja-JP"/>
        </w:rPr>
        <w:t>、</w:t>
      </w:r>
      <w:r w:rsidRPr="00B21EFD">
        <w:rPr>
          <w:rFonts w:hint="eastAsia"/>
          <w:sz w:val="22"/>
          <w:szCs w:val="22"/>
          <w:lang w:eastAsia="ja-JP"/>
        </w:rPr>
        <w:t>機能的障害を反映して</w:t>
      </w:r>
      <w:r w:rsidR="00EE1098" w:rsidRPr="00B21EFD">
        <w:rPr>
          <w:rFonts w:hint="eastAsia"/>
          <w:sz w:val="22"/>
          <w:szCs w:val="22"/>
          <w:lang w:eastAsia="ja-JP"/>
        </w:rPr>
        <w:t>いる。</w:t>
      </w:r>
      <w:r w:rsidRPr="00B21EFD">
        <w:rPr>
          <w:sz w:val="22"/>
          <w:szCs w:val="22"/>
          <w:lang w:eastAsia="ja-JP"/>
        </w:rPr>
        <w:t>HLT</w:t>
      </w:r>
      <w:r w:rsidRPr="00B21EFD">
        <w:rPr>
          <w:rFonts w:hint="eastAsia"/>
          <w:sz w:val="22"/>
          <w:szCs w:val="22"/>
          <w:lang w:eastAsia="ja-JP"/>
        </w:rPr>
        <w:t>は機能的障害を更に細分類している</w:t>
      </w:r>
      <w:r w:rsidR="00F9780F" w:rsidRPr="00B21EFD">
        <w:rPr>
          <w:rFonts w:hint="eastAsia"/>
          <w:sz w:val="22"/>
          <w:szCs w:val="22"/>
          <w:lang w:eastAsia="ja-JP"/>
        </w:rPr>
        <w:t>（</w:t>
      </w:r>
      <w:r w:rsidRPr="00B21EFD">
        <w:rPr>
          <w:rFonts w:hint="eastAsia"/>
          <w:sz w:val="22"/>
          <w:szCs w:val="22"/>
          <w:lang w:eastAsia="ja-JP"/>
        </w:rPr>
        <w:t>例</w:t>
      </w:r>
      <w:r w:rsidR="00F9780F" w:rsidRPr="00B21EFD">
        <w:rPr>
          <w:rFonts w:hint="eastAsia"/>
          <w:sz w:val="22"/>
          <w:szCs w:val="22"/>
          <w:lang w:eastAsia="ja-JP"/>
        </w:rPr>
        <w:t>：</w:t>
      </w:r>
      <w:r w:rsidR="00D03224" w:rsidRPr="00B21EFD">
        <w:rPr>
          <w:rFonts w:hint="eastAsia"/>
          <w:sz w:val="22"/>
          <w:szCs w:val="22"/>
          <w:lang w:eastAsia="ja-JP"/>
        </w:rPr>
        <w:t>「</w:t>
      </w:r>
      <w:r w:rsidRPr="00B21EFD">
        <w:rPr>
          <w:b/>
          <w:sz w:val="22"/>
          <w:szCs w:val="22"/>
          <w:lang w:eastAsia="ja-JP"/>
        </w:rPr>
        <w:t>HLT;</w:t>
      </w:r>
      <w:r w:rsidR="00F9780F" w:rsidRPr="00B21EFD">
        <w:rPr>
          <w:b/>
          <w:sz w:val="22"/>
          <w:szCs w:val="22"/>
          <w:lang w:eastAsia="ja-JP"/>
        </w:rPr>
        <w:t xml:space="preserve"> </w:t>
      </w:r>
      <w:r w:rsidRPr="00B21EFD">
        <w:rPr>
          <w:rFonts w:hint="eastAsia"/>
          <w:b/>
          <w:i/>
          <w:sz w:val="22"/>
          <w:szCs w:val="22"/>
          <w:lang w:eastAsia="ja-JP"/>
        </w:rPr>
        <w:t>勃起および射精の状態および障害</w:t>
      </w:r>
      <w:r w:rsidR="00D44640" w:rsidRPr="00B21EFD">
        <w:rPr>
          <w:rFonts w:hint="eastAsia"/>
          <w:sz w:val="22"/>
          <w:szCs w:val="22"/>
          <w:lang w:eastAsia="ja-JP"/>
        </w:rPr>
        <w:t>」</w:t>
      </w:r>
      <w:r w:rsidRPr="00B21EFD">
        <w:rPr>
          <w:rFonts w:hint="eastAsia"/>
          <w:sz w:val="22"/>
          <w:szCs w:val="22"/>
          <w:lang w:eastAsia="ja-JP"/>
        </w:rPr>
        <w:t>、</w:t>
      </w:r>
      <w:r w:rsidR="00D03224" w:rsidRPr="00B21EFD">
        <w:rPr>
          <w:rFonts w:hint="eastAsia"/>
          <w:sz w:val="22"/>
          <w:szCs w:val="22"/>
          <w:lang w:eastAsia="ja-JP"/>
        </w:rPr>
        <w:t>「</w:t>
      </w:r>
      <w:r w:rsidRPr="00B21EFD">
        <w:rPr>
          <w:b/>
          <w:sz w:val="22"/>
          <w:szCs w:val="22"/>
          <w:lang w:eastAsia="ja-JP"/>
        </w:rPr>
        <w:t>HLT;</w:t>
      </w:r>
      <w:r w:rsidR="00F9780F" w:rsidRPr="00B21EFD">
        <w:rPr>
          <w:b/>
          <w:sz w:val="22"/>
          <w:szCs w:val="22"/>
          <w:lang w:eastAsia="ja-JP"/>
        </w:rPr>
        <w:t xml:space="preserve"> </w:t>
      </w:r>
      <w:r w:rsidRPr="00B21EFD">
        <w:rPr>
          <w:rFonts w:hint="eastAsia"/>
          <w:b/>
          <w:i/>
          <w:sz w:val="22"/>
          <w:szCs w:val="22"/>
          <w:lang w:eastAsia="ja-JP"/>
        </w:rPr>
        <w:t>精子形成および精液障害</w:t>
      </w:r>
      <w:r w:rsidR="00D44640" w:rsidRPr="00B21EFD">
        <w:rPr>
          <w:rFonts w:hint="eastAsia"/>
          <w:sz w:val="22"/>
          <w:szCs w:val="22"/>
          <w:lang w:eastAsia="ja-JP"/>
        </w:rPr>
        <w:t>」</w:t>
      </w:r>
      <w:r w:rsidR="00F9780F" w:rsidRPr="00B21EFD">
        <w:rPr>
          <w:rFonts w:hint="eastAsia"/>
          <w:sz w:val="22"/>
          <w:szCs w:val="22"/>
          <w:lang w:eastAsia="ja-JP"/>
        </w:rPr>
        <w:t>）</w:t>
      </w:r>
      <w:r w:rsidRPr="00B21EFD">
        <w:rPr>
          <w:rFonts w:hint="eastAsia"/>
          <w:sz w:val="22"/>
          <w:szCs w:val="22"/>
          <w:lang w:eastAsia="ja-JP"/>
        </w:rPr>
        <w:t>。</w:t>
      </w:r>
    </w:p>
    <w:p w14:paraId="0852A829" w14:textId="77777777" w:rsidR="00705D39" w:rsidRPr="00B21EFD" w:rsidRDefault="00D03224" w:rsidP="00E41AA8">
      <w:pPr>
        <w:spacing w:beforeLines="50" w:before="120" w:line="300" w:lineRule="exact"/>
        <w:rPr>
          <w:sz w:val="22"/>
          <w:szCs w:val="22"/>
          <w:lang w:eastAsia="ja-JP"/>
        </w:rPr>
      </w:pPr>
      <w:r w:rsidRPr="00B21EFD">
        <w:rPr>
          <w:rFonts w:hint="eastAsia"/>
          <w:sz w:val="22"/>
          <w:szCs w:val="22"/>
          <w:lang w:eastAsia="ja-JP"/>
        </w:rPr>
        <w:t>「</w:t>
      </w:r>
      <w:r w:rsidR="0064051F" w:rsidRPr="00B21EFD">
        <w:rPr>
          <w:b/>
          <w:sz w:val="22"/>
          <w:szCs w:val="22"/>
          <w:lang w:eastAsia="ja-JP"/>
        </w:rPr>
        <w:t>HLGT;</w:t>
      </w:r>
      <w:r w:rsidR="00EE1098" w:rsidRPr="00B21EFD">
        <w:rPr>
          <w:b/>
          <w:sz w:val="22"/>
          <w:szCs w:val="22"/>
          <w:lang w:eastAsia="ja-JP"/>
        </w:rPr>
        <w:t xml:space="preserve"> </w:t>
      </w:r>
      <w:r w:rsidR="0064051F" w:rsidRPr="00B21EFD">
        <w:rPr>
          <w:rFonts w:hint="eastAsia"/>
          <w:b/>
          <w:i/>
          <w:sz w:val="22"/>
          <w:szCs w:val="22"/>
          <w:lang w:eastAsia="ja-JP"/>
        </w:rPr>
        <w:t>生殖器系および乳房障害先天性</w:t>
      </w:r>
      <w:r w:rsidR="00D44640" w:rsidRPr="00B21EFD">
        <w:rPr>
          <w:rFonts w:hint="eastAsia"/>
          <w:sz w:val="22"/>
          <w:szCs w:val="22"/>
          <w:lang w:eastAsia="ja-JP"/>
        </w:rPr>
        <w:t>」</w:t>
      </w:r>
      <w:r w:rsidR="0064051F" w:rsidRPr="00B21EFD">
        <w:rPr>
          <w:rFonts w:hint="eastAsia"/>
          <w:sz w:val="22"/>
          <w:szCs w:val="22"/>
          <w:lang w:eastAsia="ja-JP"/>
        </w:rPr>
        <w:t>には、遺伝性のものか妊娠中に生じたものかには関係なく、出</w:t>
      </w:r>
      <w:r w:rsidR="004D2EBD" w:rsidRPr="00B21EFD">
        <w:rPr>
          <w:rFonts w:hint="eastAsia"/>
          <w:sz w:val="22"/>
          <w:szCs w:val="22"/>
          <w:lang w:eastAsia="ja-JP"/>
        </w:rPr>
        <w:t>生</w:t>
      </w:r>
      <w:r w:rsidR="0064051F" w:rsidRPr="00B21EFD">
        <w:rPr>
          <w:rFonts w:hint="eastAsia"/>
          <w:sz w:val="22"/>
          <w:szCs w:val="22"/>
          <w:lang w:eastAsia="ja-JP"/>
        </w:rPr>
        <w:t>時に存在している症状についての用語が含まれており、ここに属する</w:t>
      </w:r>
      <w:r w:rsidR="0064051F" w:rsidRPr="00B21EFD">
        <w:rPr>
          <w:sz w:val="22"/>
          <w:szCs w:val="22"/>
          <w:lang w:eastAsia="ja-JP"/>
        </w:rPr>
        <w:t>HLT</w:t>
      </w:r>
      <w:r w:rsidR="0064051F" w:rsidRPr="00B21EFD">
        <w:rPr>
          <w:rFonts w:hint="eastAsia"/>
          <w:sz w:val="22"/>
          <w:szCs w:val="22"/>
          <w:lang w:eastAsia="ja-JP"/>
        </w:rPr>
        <w:t>用語</w:t>
      </w:r>
      <w:r w:rsidR="00A5580E" w:rsidRPr="00B21EFD">
        <w:rPr>
          <w:rFonts w:hint="eastAsia"/>
          <w:sz w:val="22"/>
          <w:szCs w:val="22"/>
          <w:lang w:eastAsia="ja-JP"/>
        </w:rPr>
        <w:t>は</w:t>
      </w:r>
      <w:r w:rsidR="0064051F" w:rsidRPr="00B21EFD">
        <w:rPr>
          <w:rFonts w:hint="eastAsia"/>
          <w:sz w:val="22"/>
          <w:szCs w:val="22"/>
          <w:lang w:eastAsia="ja-JP"/>
        </w:rPr>
        <w:t>性別</w:t>
      </w:r>
      <w:r w:rsidR="00A5580E" w:rsidRPr="00B21EFD">
        <w:rPr>
          <w:rFonts w:hint="eastAsia"/>
          <w:sz w:val="22"/>
          <w:szCs w:val="22"/>
          <w:lang w:eastAsia="ja-JP"/>
        </w:rPr>
        <w:t>で</w:t>
      </w:r>
      <w:r w:rsidR="0064051F" w:rsidRPr="00B21EFD">
        <w:rPr>
          <w:rFonts w:hint="eastAsia"/>
          <w:sz w:val="22"/>
          <w:szCs w:val="22"/>
          <w:lang w:eastAsia="ja-JP"/>
        </w:rPr>
        <w:t>分類</w:t>
      </w:r>
      <w:r w:rsidR="00A5580E" w:rsidRPr="00B21EFD">
        <w:rPr>
          <w:rFonts w:hint="eastAsia"/>
          <w:sz w:val="22"/>
          <w:szCs w:val="22"/>
          <w:lang w:eastAsia="ja-JP"/>
        </w:rPr>
        <w:t>されている</w:t>
      </w:r>
      <w:r w:rsidR="0064051F" w:rsidRPr="00B21EFD">
        <w:rPr>
          <w:rFonts w:hint="eastAsia"/>
          <w:sz w:val="22"/>
          <w:szCs w:val="22"/>
          <w:lang w:eastAsia="ja-JP"/>
        </w:rPr>
        <w:t>（男性、女性または性別不特定）</w:t>
      </w:r>
      <w:r w:rsidR="00EE1098" w:rsidRPr="00B21EFD">
        <w:rPr>
          <w:rFonts w:hint="eastAsia"/>
          <w:sz w:val="22"/>
          <w:szCs w:val="22"/>
          <w:lang w:eastAsia="ja-JP"/>
        </w:rPr>
        <w:t>。</w:t>
      </w:r>
    </w:p>
    <w:p w14:paraId="6609E0F8" w14:textId="77777777" w:rsidR="00705D39" w:rsidRPr="00B21EFD" w:rsidRDefault="0064051F" w:rsidP="00E41AA8">
      <w:pPr>
        <w:spacing w:beforeLines="50" w:before="120" w:line="300" w:lineRule="exact"/>
        <w:rPr>
          <w:sz w:val="22"/>
          <w:szCs w:val="22"/>
          <w:lang w:eastAsia="ja-JP"/>
        </w:rPr>
      </w:pPr>
      <w:r w:rsidRPr="00B21EFD">
        <w:rPr>
          <w:rFonts w:hint="eastAsia"/>
          <w:sz w:val="22"/>
          <w:szCs w:val="22"/>
          <w:lang w:eastAsia="ja-JP"/>
        </w:rPr>
        <w:t>感染および炎症の</w:t>
      </w:r>
      <w:r w:rsidRPr="00B21EFD">
        <w:rPr>
          <w:sz w:val="22"/>
          <w:szCs w:val="22"/>
          <w:lang w:eastAsia="ja-JP"/>
        </w:rPr>
        <w:t>HLGT</w:t>
      </w:r>
      <w:r w:rsidRPr="00B21EFD">
        <w:rPr>
          <w:rFonts w:hint="eastAsia"/>
          <w:sz w:val="22"/>
          <w:szCs w:val="22"/>
          <w:lang w:eastAsia="ja-JP"/>
        </w:rPr>
        <w:t>は、解剖学的な部位ではなく、性別によって分類されている（例：</w:t>
      </w:r>
      <w:r w:rsidR="00D03224" w:rsidRPr="00B21EFD">
        <w:rPr>
          <w:rFonts w:hint="eastAsia"/>
          <w:sz w:val="22"/>
          <w:szCs w:val="22"/>
          <w:lang w:eastAsia="ja-JP"/>
        </w:rPr>
        <w:t>「</w:t>
      </w:r>
      <w:r w:rsidRPr="00B21EFD">
        <w:rPr>
          <w:b/>
          <w:sz w:val="22"/>
          <w:szCs w:val="22"/>
          <w:lang w:eastAsia="ja-JP"/>
        </w:rPr>
        <w:t>HLGT;</w:t>
      </w:r>
      <w:r w:rsidR="00A5580E" w:rsidRPr="00B21EFD">
        <w:rPr>
          <w:b/>
          <w:sz w:val="22"/>
          <w:szCs w:val="22"/>
          <w:lang w:eastAsia="ja-JP"/>
        </w:rPr>
        <w:t xml:space="preserve"> </w:t>
      </w:r>
      <w:r w:rsidRPr="00B21EFD">
        <w:rPr>
          <w:rFonts w:hint="eastAsia"/>
          <w:b/>
          <w:i/>
          <w:sz w:val="22"/>
          <w:szCs w:val="22"/>
          <w:lang w:eastAsia="ja-JP"/>
        </w:rPr>
        <w:t>女性生殖器系感染および炎症</w:t>
      </w:r>
      <w:r w:rsidR="00D44640" w:rsidRPr="00B21EFD">
        <w:rPr>
          <w:rFonts w:hint="eastAsia"/>
          <w:sz w:val="22"/>
          <w:szCs w:val="22"/>
          <w:lang w:eastAsia="ja-JP"/>
        </w:rPr>
        <w:t>」</w:t>
      </w:r>
      <w:r w:rsidRPr="00B21EFD">
        <w:rPr>
          <w:rFonts w:hint="eastAsia"/>
          <w:sz w:val="22"/>
          <w:szCs w:val="22"/>
          <w:lang w:eastAsia="ja-JP"/>
        </w:rPr>
        <w:t>、</w:t>
      </w:r>
      <w:r w:rsidR="00D03224" w:rsidRPr="00B21EFD">
        <w:rPr>
          <w:rFonts w:hint="eastAsia"/>
          <w:sz w:val="22"/>
          <w:szCs w:val="22"/>
          <w:lang w:eastAsia="ja-JP"/>
        </w:rPr>
        <w:t>「</w:t>
      </w:r>
      <w:r w:rsidRPr="00B21EFD">
        <w:rPr>
          <w:b/>
          <w:sz w:val="22"/>
          <w:szCs w:val="22"/>
          <w:lang w:eastAsia="ja-JP"/>
        </w:rPr>
        <w:t>HLGT;</w:t>
      </w:r>
      <w:r w:rsidR="00A5580E" w:rsidRPr="00B21EFD">
        <w:rPr>
          <w:b/>
          <w:sz w:val="22"/>
          <w:szCs w:val="22"/>
          <w:lang w:eastAsia="ja-JP"/>
        </w:rPr>
        <w:t xml:space="preserve"> </w:t>
      </w:r>
      <w:r w:rsidRPr="00B21EFD">
        <w:rPr>
          <w:rFonts w:hint="eastAsia"/>
          <w:b/>
          <w:i/>
          <w:sz w:val="22"/>
          <w:szCs w:val="22"/>
          <w:lang w:eastAsia="ja-JP"/>
        </w:rPr>
        <w:t>男性生殖器系感染および炎症</w:t>
      </w:r>
      <w:r w:rsidR="00D44640" w:rsidRPr="00B21EFD">
        <w:rPr>
          <w:rFonts w:hint="eastAsia"/>
          <w:sz w:val="22"/>
          <w:szCs w:val="22"/>
          <w:lang w:eastAsia="ja-JP"/>
        </w:rPr>
        <w:t>」</w:t>
      </w:r>
      <w:r w:rsidRPr="00B21EFD">
        <w:rPr>
          <w:rFonts w:hint="eastAsia"/>
          <w:sz w:val="22"/>
          <w:szCs w:val="22"/>
          <w:lang w:eastAsia="ja-JP"/>
        </w:rPr>
        <w:t>）</w:t>
      </w:r>
      <w:r w:rsidR="00A5580E" w:rsidRPr="00B21EFD">
        <w:rPr>
          <w:rFonts w:hint="eastAsia"/>
          <w:sz w:val="22"/>
          <w:szCs w:val="22"/>
          <w:lang w:eastAsia="ja-JP"/>
        </w:rPr>
        <w:t>。</w:t>
      </w:r>
      <w:r w:rsidRPr="00B21EFD">
        <w:rPr>
          <w:rFonts w:hint="eastAsia"/>
          <w:sz w:val="22"/>
          <w:szCs w:val="22"/>
          <w:lang w:eastAsia="ja-JP"/>
        </w:rPr>
        <w:t>性別が特定されない用語は、</w:t>
      </w:r>
      <w:r w:rsidR="00D03224" w:rsidRPr="00B21EFD">
        <w:rPr>
          <w:rFonts w:hint="eastAsia"/>
          <w:sz w:val="22"/>
          <w:szCs w:val="22"/>
          <w:lang w:eastAsia="ja-JP"/>
        </w:rPr>
        <w:t>「</w:t>
      </w:r>
      <w:r w:rsidRPr="00B21EFD">
        <w:rPr>
          <w:b/>
          <w:sz w:val="22"/>
          <w:szCs w:val="22"/>
          <w:lang w:eastAsia="ja-JP"/>
        </w:rPr>
        <w:t>HLGT;</w:t>
      </w:r>
      <w:r w:rsidR="00A5580E" w:rsidRPr="00B21EFD">
        <w:rPr>
          <w:b/>
          <w:sz w:val="22"/>
          <w:szCs w:val="22"/>
          <w:lang w:eastAsia="ja-JP"/>
        </w:rPr>
        <w:t xml:space="preserve"> </w:t>
      </w:r>
      <w:r w:rsidRPr="00B21EFD">
        <w:rPr>
          <w:rFonts w:hint="eastAsia"/>
          <w:b/>
          <w:i/>
          <w:sz w:val="22"/>
          <w:szCs w:val="22"/>
          <w:lang w:eastAsia="ja-JP"/>
        </w:rPr>
        <w:t>生殖器系障害</w:t>
      </w:r>
      <w:r w:rsidR="001A2DA4" w:rsidRPr="00B21EFD">
        <w:rPr>
          <w:rFonts w:hint="eastAsia"/>
          <w:b/>
          <w:i/>
          <w:sz w:val="22"/>
          <w:szCs w:val="22"/>
          <w:lang w:eastAsia="ja-JP"/>
        </w:rPr>
        <w:t>ＮＥＣ</w:t>
      </w:r>
      <w:r w:rsidR="00D44640" w:rsidRPr="00B21EFD">
        <w:rPr>
          <w:rFonts w:hint="eastAsia"/>
          <w:sz w:val="22"/>
          <w:szCs w:val="22"/>
          <w:lang w:eastAsia="ja-JP"/>
        </w:rPr>
        <w:t>」</w:t>
      </w:r>
      <w:r w:rsidR="00617189" w:rsidRPr="00B21EFD">
        <w:rPr>
          <w:rFonts w:hint="eastAsia"/>
          <w:sz w:val="22"/>
          <w:szCs w:val="22"/>
          <w:lang w:eastAsia="ja-JP"/>
        </w:rPr>
        <w:t>の下の</w:t>
      </w:r>
      <w:r w:rsidR="00D03224" w:rsidRPr="00B21EFD">
        <w:rPr>
          <w:rFonts w:hint="eastAsia"/>
          <w:sz w:val="22"/>
          <w:szCs w:val="22"/>
          <w:lang w:eastAsia="ja-JP"/>
        </w:rPr>
        <w:t>「</w:t>
      </w:r>
      <w:r w:rsidRPr="00B21EFD">
        <w:rPr>
          <w:b/>
          <w:sz w:val="22"/>
          <w:szCs w:val="22"/>
          <w:lang w:eastAsia="ja-JP"/>
        </w:rPr>
        <w:t>HLT;</w:t>
      </w:r>
      <w:r w:rsidR="00A5580E" w:rsidRPr="00B21EFD">
        <w:rPr>
          <w:b/>
          <w:sz w:val="22"/>
          <w:szCs w:val="22"/>
          <w:lang w:eastAsia="ja-JP"/>
        </w:rPr>
        <w:t xml:space="preserve"> </w:t>
      </w:r>
      <w:r w:rsidRPr="00B21EFD">
        <w:rPr>
          <w:rFonts w:hint="eastAsia"/>
          <w:b/>
          <w:i/>
          <w:sz w:val="22"/>
          <w:szCs w:val="22"/>
          <w:lang w:eastAsia="ja-JP"/>
        </w:rPr>
        <w:t>生殖器系感染および炎症</w:t>
      </w:r>
      <w:r w:rsidR="001A2DA4" w:rsidRPr="00B21EFD">
        <w:rPr>
          <w:rFonts w:hint="eastAsia"/>
          <w:b/>
          <w:i/>
          <w:sz w:val="22"/>
          <w:szCs w:val="22"/>
          <w:lang w:eastAsia="ja-JP"/>
        </w:rPr>
        <w:t>ＮＥＣ</w:t>
      </w:r>
      <w:r w:rsidR="00D44640" w:rsidRPr="00B21EFD">
        <w:rPr>
          <w:rFonts w:hint="eastAsia"/>
          <w:sz w:val="22"/>
          <w:szCs w:val="22"/>
          <w:lang w:eastAsia="ja-JP"/>
        </w:rPr>
        <w:t>」</w:t>
      </w:r>
      <w:r w:rsidRPr="00B21EFD">
        <w:rPr>
          <w:rFonts w:hint="eastAsia"/>
          <w:sz w:val="22"/>
          <w:szCs w:val="22"/>
          <w:lang w:eastAsia="ja-JP"/>
        </w:rPr>
        <w:t>に</w:t>
      </w:r>
      <w:r w:rsidR="00617189" w:rsidRPr="00B21EFD">
        <w:rPr>
          <w:rFonts w:hint="eastAsia"/>
          <w:sz w:val="22"/>
          <w:szCs w:val="22"/>
          <w:lang w:eastAsia="ja-JP"/>
        </w:rPr>
        <w:t>配置</w:t>
      </w:r>
      <w:r w:rsidRPr="00B21EFD">
        <w:rPr>
          <w:rFonts w:hint="eastAsia"/>
          <w:sz w:val="22"/>
          <w:szCs w:val="22"/>
          <w:lang w:eastAsia="ja-JP"/>
        </w:rPr>
        <w:t>されている。</w:t>
      </w:r>
    </w:p>
    <w:p w14:paraId="240878A7" w14:textId="77777777" w:rsidR="00705D39" w:rsidRPr="00B21EFD" w:rsidRDefault="00D03224" w:rsidP="00E41AA8">
      <w:pPr>
        <w:spacing w:beforeLines="50" w:before="120" w:line="300" w:lineRule="exact"/>
        <w:rPr>
          <w:sz w:val="22"/>
          <w:szCs w:val="22"/>
          <w:lang w:eastAsia="ja-JP"/>
        </w:rPr>
      </w:pPr>
      <w:r w:rsidRPr="00B21EFD">
        <w:rPr>
          <w:rFonts w:hint="eastAsia"/>
          <w:sz w:val="22"/>
          <w:szCs w:val="22"/>
          <w:lang w:eastAsia="ja-JP"/>
        </w:rPr>
        <w:t>「</w:t>
      </w:r>
      <w:r w:rsidR="0064051F" w:rsidRPr="00B21EFD">
        <w:rPr>
          <w:b/>
          <w:sz w:val="22"/>
          <w:szCs w:val="22"/>
          <w:lang w:eastAsia="ja-JP"/>
        </w:rPr>
        <w:t>HLGT;</w:t>
      </w:r>
      <w:r w:rsidR="00617189" w:rsidRPr="00B21EFD">
        <w:rPr>
          <w:b/>
          <w:sz w:val="22"/>
          <w:szCs w:val="22"/>
          <w:lang w:eastAsia="ja-JP"/>
        </w:rPr>
        <w:t xml:space="preserve"> </w:t>
      </w:r>
      <w:r w:rsidR="0064051F" w:rsidRPr="00B21EFD">
        <w:rPr>
          <w:rFonts w:hint="eastAsia"/>
          <w:b/>
          <w:i/>
          <w:sz w:val="22"/>
          <w:szCs w:val="22"/>
          <w:lang w:eastAsia="ja-JP"/>
        </w:rPr>
        <w:t>生殖器系障害</w:t>
      </w:r>
      <w:r w:rsidR="001A2DA4" w:rsidRPr="00B21EFD">
        <w:rPr>
          <w:rFonts w:hint="eastAsia"/>
          <w:b/>
          <w:i/>
          <w:sz w:val="22"/>
          <w:szCs w:val="22"/>
          <w:lang w:eastAsia="ja-JP"/>
        </w:rPr>
        <w:t>ＮＥＣ</w:t>
      </w:r>
      <w:r w:rsidR="00D44640" w:rsidRPr="00B21EFD">
        <w:rPr>
          <w:rFonts w:hint="eastAsia"/>
          <w:sz w:val="22"/>
          <w:szCs w:val="22"/>
          <w:lang w:eastAsia="ja-JP"/>
        </w:rPr>
        <w:t>」</w:t>
      </w:r>
      <w:r w:rsidR="0064051F" w:rsidRPr="00B21EFD">
        <w:rPr>
          <w:rFonts w:hint="eastAsia"/>
          <w:sz w:val="22"/>
          <w:szCs w:val="22"/>
          <w:lang w:eastAsia="ja-JP"/>
        </w:rPr>
        <w:t>は、性別が特定されていない用語のために、幅広い分類となっている。</w:t>
      </w:r>
      <w:r w:rsidR="0064051F" w:rsidRPr="00B21EFD">
        <w:rPr>
          <w:sz w:val="22"/>
          <w:szCs w:val="22"/>
          <w:lang w:eastAsia="ja-JP"/>
        </w:rPr>
        <w:t>HLT</w:t>
      </w:r>
      <w:r w:rsidR="004D7332" w:rsidRPr="00B21EFD">
        <w:rPr>
          <w:rFonts w:hint="eastAsia"/>
          <w:sz w:val="22"/>
          <w:szCs w:val="22"/>
          <w:lang w:eastAsia="ja-JP"/>
        </w:rPr>
        <w:t>には</w:t>
      </w:r>
      <w:r w:rsidR="007779E4" w:rsidRPr="00B21EFD">
        <w:rPr>
          <w:rFonts w:hint="eastAsia"/>
          <w:sz w:val="22"/>
          <w:szCs w:val="22"/>
          <w:lang w:eastAsia="ja-JP"/>
        </w:rPr>
        <w:t>、</w:t>
      </w:r>
      <w:r w:rsidRPr="00B21EFD">
        <w:rPr>
          <w:rFonts w:hint="eastAsia"/>
          <w:sz w:val="22"/>
          <w:szCs w:val="22"/>
          <w:lang w:eastAsia="ja-JP"/>
        </w:rPr>
        <w:t>「</w:t>
      </w:r>
      <w:r w:rsidR="007779E4" w:rsidRPr="00B21EFD">
        <w:rPr>
          <w:rFonts w:hint="eastAsia"/>
          <w:sz w:val="22"/>
          <w:szCs w:val="22"/>
          <w:lang w:eastAsia="ja-JP"/>
        </w:rPr>
        <w:t>新生物</w:t>
      </w:r>
      <w:r w:rsidR="00D44640" w:rsidRPr="00B21EFD">
        <w:rPr>
          <w:rFonts w:hint="eastAsia"/>
          <w:sz w:val="22"/>
          <w:szCs w:val="22"/>
          <w:lang w:eastAsia="ja-JP"/>
        </w:rPr>
        <w:t>」</w:t>
      </w:r>
      <w:r w:rsidR="007779E4" w:rsidRPr="00B21EFD">
        <w:rPr>
          <w:rFonts w:hint="eastAsia"/>
          <w:sz w:val="22"/>
          <w:szCs w:val="22"/>
          <w:lang w:eastAsia="ja-JP"/>
        </w:rPr>
        <w:t>、</w:t>
      </w:r>
      <w:r w:rsidRPr="00B21EFD">
        <w:rPr>
          <w:rFonts w:hint="eastAsia"/>
          <w:sz w:val="22"/>
          <w:szCs w:val="22"/>
          <w:lang w:eastAsia="ja-JP"/>
        </w:rPr>
        <w:t>「</w:t>
      </w:r>
      <w:r w:rsidR="007779E4" w:rsidRPr="00B21EFD">
        <w:rPr>
          <w:rFonts w:hint="eastAsia"/>
          <w:sz w:val="22"/>
          <w:szCs w:val="22"/>
          <w:lang w:eastAsia="ja-JP"/>
        </w:rPr>
        <w:t>感染および炎症</w:t>
      </w:r>
      <w:r w:rsidR="00D44640" w:rsidRPr="00B21EFD">
        <w:rPr>
          <w:rFonts w:hint="eastAsia"/>
          <w:sz w:val="22"/>
          <w:szCs w:val="22"/>
          <w:lang w:eastAsia="ja-JP"/>
        </w:rPr>
        <w:t>」</w:t>
      </w:r>
      <w:r w:rsidR="007779E4" w:rsidRPr="00B21EFD">
        <w:rPr>
          <w:rFonts w:hint="eastAsia"/>
          <w:sz w:val="22"/>
          <w:szCs w:val="22"/>
          <w:lang w:eastAsia="ja-JP"/>
        </w:rPr>
        <w:t>、</w:t>
      </w:r>
      <w:r w:rsidRPr="00B21EFD">
        <w:rPr>
          <w:rFonts w:hint="eastAsia"/>
          <w:sz w:val="22"/>
          <w:szCs w:val="22"/>
          <w:lang w:eastAsia="ja-JP"/>
        </w:rPr>
        <w:t>「</w:t>
      </w:r>
      <w:r w:rsidR="007779E4" w:rsidRPr="00B21EFD">
        <w:rPr>
          <w:rFonts w:hint="eastAsia"/>
          <w:sz w:val="22"/>
          <w:szCs w:val="22"/>
          <w:lang w:eastAsia="ja-JP"/>
        </w:rPr>
        <w:t>徴候および症状</w:t>
      </w:r>
      <w:r w:rsidR="00D44640" w:rsidRPr="00B21EFD">
        <w:rPr>
          <w:rFonts w:hint="eastAsia"/>
          <w:sz w:val="22"/>
          <w:szCs w:val="22"/>
          <w:lang w:eastAsia="ja-JP"/>
        </w:rPr>
        <w:t>」</w:t>
      </w:r>
      <w:r w:rsidR="007779E4" w:rsidRPr="00B21EFD">
        <w:rPr>
          <w:rFonts w:hint="eastAsia"/>
          <w:sz w:val="22"/>
          <w:szCs w:val="22"/>
          <w:lang w:eastAsia="ja-JP"/>
        </w:rPr>
        <w:t>に関するものと</w:t>
      </w:r>
      <w:r w:rsidR="00EF46B8">
        <w:rPr>
          <w:rFonts w:hint="eastAsia"/>
          <w:sz w:val="22"/>
          <w:szCs w:val="22"/>
          <w:lang w:eastAsia="ja-JP"/>
        </w:rPr>
        <w:t>とも</w:t>
      </w:r>
      <w:r w:rsidR="007779E4" w:rsidRPr="00B21EFD">
        <w:rPr>
          <w:rFonts w:hint="eastAsia"/>
          <w:sz w:val="22"/>
          <w:szCs w:val="22"/>
          <w:lang w:eastAsia="ja-JP"/>
        </w:rPr>
        <w:t>に、</w:t>
      </w:r>
      <w:r w:rsidRPr="00B21EFD">
        <w:rPr>
          <w:rFonts w:hint="eastAsia"/>
          <w:sz w:val="22"/>
          <w:szCs w:val="22"/>
          <w:lang w:eastAsia="ja-JP"/>
        </w:rPr>
        <w:t>「</w:t>
      </w:r>
      <w:r w:rsidR="0064051F" w:rsidRPr="00B21EFD">
        <w:rPr>
          <w:b/>
          <w:sz w:val="22"/>
          <w:szCs w:val="22"/>
          <w:lang w:eastAsia="ja-JP"/>
        </w:rPr>
        <w:t>HLT;</w:t>
      </w:r>
      <w:r w:rsidR="00617189" w:rsidRPr="00B21EFD">
        <w:rPr>
          <w:b/>
          <w:sz w:val="22"/>
          <w:szCs w:val="22"/>
          <w:lang w:eastAsia="ja-JP"/>
        </w:rPr>
        <w:t xml:space="preserve"> </w:t>
      </w:r>
      <w:r w:rsidR="0064051F" w:rsidRPr="00B21EFD">
        <w:rPr>
          <w:rFonts w:hint="eastAsia"/>
          <w:b/>
          <w:i/>
          <w:sz w:val="22"/>
          <w:szCs w:val="22"/>
          <w:lang w:eastAsia="ja-JP"/>
        </w:rPr>
        <w:t>性別障害</w:t>
      </w:r>
      <w:r w:rsidR="00D44640" w:rsidRPr="00B21EFD">
        <w:rPr>
          <w:rFonts w:hint="eastAsia"/>
          <w:sz w:val="22"/>
          <w:szCs w:val="22"/>
          <w:lang w:eastAsia="ja-JP"/>
        </w:rPr>
        <w:t>」</w:t>
      </w:r>
      <w:r w:rsidR="0064051F" w:rsidRPr="00B21EFD">
        <w:rPr>
          <w:rFonts w:hint="eastAsia"/>
          <w:sz w:val="22"/>
          <w:szCs w:val="22"/>
          <w:lang w:eastAsia="ja-JP"/>
        </w:rPr>
        <w:t>や</w:t>
      </w:r>
      <w:r w:rsidRPr="00B21EFD">
        <w:rPr>
          <w:rFonts w:hint="eastAsia"/>
          <w:sz w:val="22"/>
          <w:szCs w:val="22"/>
          <w:lang w:eastAsia="ja-JP"/>
        </w:rPr>
        <w:t>「</w:t>
      </w:r>
      <w:r w:rsidR="0064051F" w:rsidRPr="00B21EFD">
        <w:rPr>
          <w:b/>
          <w:sz w:val="22"/>
          <w:szCs w:val="22"/>
          <w:lang w:eastAsia="ja-JP"/>
        </w:rPr>
        <w:t>HLT;</w:t>
      </w:r>
      <w:r w:rsidR="00617189" w:rsidRPr="00B21EFD">
        <w:rPr>
          <w:b/>
          <w:sz w:val="22"/>
          <w:szCs w:val="22"/>
          <w:lang w:eastAsia="ja-JP"/>
        </w:rPr>
        <w:t xml:space="preserve"> </w:t>
      </w:r>
      <w:r w:rsidR="0064051F" w:rsidRPr="00B21EFD">
        <w:rPr>
          <w:rFonts w:hint="eastAsia"/>
          <w:b/>
          <w:i/>
          <w:sz w:val="22"/>
          <w:szCs w:val="22"/>
          <w:lang w:eastAsia="ja-JP"/>
        </w:rPr>
        <w:t>生殖器系障害</w:t>
      </w:r>
      <w:r w:rsidR="007F20C7" w:rsidRPr="00B21EFD">
        <w:rPr>
          <w:rFonts w:hint="eastAsia"/>
          <w:b/>
          <w:i/>
          <w:sz w:val="22"/>
          <w:szCs w:val="22"/>
          <w:lang w:eastAsia="ja-JP"/>
        </w:rPr>
        <w:t>ＮＥＣ</w:t>
      </w:r>
      <w:r w:rsidR="0064051F" w:rsidRPr="00B21EFD">
        <w:rPr>
          <w:rFonts w:hint="eastAsia"/>
          <w:b/>
          <w:i/>
          <w:sz w:val="22"/>
          <w:szCs w:val="22"/>
          <w:lang w:eastAsia="ja-JP"/>
        </w:rPr>
        <w:t>（新生物を除く）</w:t>
      </w:r>
      <w:r w:rsidR="00D44640" w:rsidRPr="00B21EFD">
        <w:rPr>
          <w:rFonts w:hint="eastAsia"/>
          <w:sz w:val="22"/>
          <w:szCs w:val="22"/>
          <w:lang w:eastAsia="ja-JP"/>
        </w:rPr>
        <w:t>」</w:t>
      </w:r>
      <w:r w:rsidR="00476315" w:rsidRPr="00B21EFD">
        <w:rPr>
          <w:rFonts w:hint="eastAsia"/>
          <w:sz w:val="22"/>
          <w:szCs w:val="22"/>
          <w:lang w:eastAsia="ja-JP"/>
        </w:rPr>
        <w:t>が</w:t>
      </w:r>
      <w:r w:rsidR="007779E4" w:rsidRPr="00B21EFD">
        <w:rPr>
          <w:rFonts w:hint="eastAsia"/>
          <w:sz w:val="22"/>
          <w:szCs w:val="22"/>
          <w:lang w:eastAsia="ja-JP"/>
        </w:rPr>
        <w:t>配置さ</w:t>
      </w:r>
      <w:r w:rsidR="0064051F" w:rsidRPr="00B21EFD">
        <w:rPr>
          <w:rFonts w:hint="eastAsia"/>
          <w:sz w:val="22"/>
          <w:szCs w:val="22"/>
          <w:lang w:eastAsia="ja-JP"/>
        </w:rPr>
        <w:t>れている。</w:t>
      </w:r>
    </w:p>
    <w:p w14:paraId="740965B2"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2</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278F655C" w14:textId="77777777" w:rsidR="00705D39" w:rsidRPr="00B21EFD" w:rsidRDefault="00F00C4C" w:rsidP="00E41AA8">
      <w:pPr>
        <w:spacing w:beforeLines="50" w:before="120"/>
        <w:rPr>
          <w:sz w:val="22"/>
          <w:szCs w:val="22"/>
          <w:lang w:eastAsia="ja-JP"/>
        </w:rPr>
      </w:pPr>
      <w:r w:rsidRPr="00B21EFD">
        <w:rPr>
          <w:rFonts w:hint="eastAsia"/>
          <w:sz w:val="22"/>
          <w:szCs w:val="22"/>
          <w:lang w:eastAsia="ja-JP"/>
        </w:rPr>
        <w:t>本</w:t>
      </w:r>
      <w:r w:rsidRPr="00B21EFD">
        <w:rPr>
          <w:sz w:val="22"/>
          <w:szCs w:val="22"/>
          <w:lang w:eastAsia="ja-JP"/>
        </w:rPr>
        <w:t>SOC</w:t>
      </w:r>
      <w:r w:rsidRPr="00B21EFD">
        <w:rPr>
          <w:rFonts w:hint="eastAsia"/>
          <w:sz w:val="22"/>
          <w:szCs w:val="22"/>
          <w:lang w:eastAsia="ja-JP"/>
        </w:rPr>
        <w:t>下の解剖学的に分類されている</w:t>
      </w:r>
      <w:r w:rsidR="0064051F" w:rsidRPr="00B21EFD">
        <w:rPr>
          <w:rFonts w:hint="eastAsia"/>
          <w:sz w:val="22"/>
          <w:szCs w:val="22"/>
          <w:lang w:eastAsia="ja-JP"/>
        </w:rPr>
        <w:t>感染および炎症の用語</w:t>
      </w:r>
      <w:r w:rsidRPr="00B21EFD">
        <w:rPr>
          <w:rFonts w:hint="eastAsia"/>
          <w:sz w:val="22"/>
          <w:szCs w:val="22"/>
          <w:lang w:eastAsia="ja-JP"/>
        </w:rPr>
        <w:t>を含まない他の</w:t>
      </w:r>
      <w:r w:rsidRPr="00B21EFD">
        <w:rPr>
          <w:sz w:val="22"/>
          <w:szCs w:val="22"/>
          <w:lang w:eastAsia="ja-JP"/>
        </w:rPr>
        <w:t>HLGT</w:t>
      </w:r>
      <w:r w:rsidRPr="00B21EFD">
        <w:rPr>
          <w:rFonts w:hint="eastAsia"/>
          <w:sz w:val="22"/>
          <w:szCs w:val="22"/>
          <w:lang w:eastAsia="ja-JP"/>
        </w:rPr>
        <w:t>とは異なり</w:t>
      </w:r>
      <w:r w:rsidR="0064051F" w:rsidRPr="00B21EFD">
        <w:rPr>
          <w:rFonts w:hint="eastAsia"/>
          <w:sz w:val="22"/>
          <w:szCs w:val="22"/>
          <w:lang w:eastAsia="ja-JP"/>
        </w:rPr>
        <w:t>、</w:t>
      </w:r>
      <w:r w:rsidR="00D03224" w:rsidRPr="00B21EFD">
        <w:rPr>
          <w:rFonts w:hint="eastAsia"/>
          <w:sz w:val="22"/>
          <w:szCs w:val="22"/>
          <w:lang w:eastAsia="ja-JP"/>
        </w:rPr>
        <w:t>「</w:t>
      </w:r>
      <w:r w:rsidR="0064051F" w:rsidRPr="00B21EFD">
        <w:rPr>
          <w:b/>
          <w:sz w:val="22"/>
          <w:szCs w:val="22"/>
          <w:lang w:eastAsia="ja-JP"/>
        </w:rPr>
        <w:t>HLGT;</w:t>
      </w:r>
      <w:r w:rsidR="00476315" w:rsidRPr="00B21EFD">
        <w:rPr>
          <w:b/>
          <w:sz w:val="22"/>
          <w:szCs w:val="22"/>
          <w:lang w:eastAsia="ja-JP"/>
        </w:rPr>
        <w:t xml:space="preserve"> </w:t>
      </w:r>
      <w:r w:rsidR="0064051F" w:rsidRPr="00B21EFD">
        <w:rPr>
          <w:rFonts w:hint="eastAsia"/>
          <w:b/>
          <w:i/>
          <w:sz w:val="22"/>
          <w:szCs w:val="22"/>
          <w:lang w:eastAsia="ja-JP"/>
        </w:rPr>
        <w:t>乳房異常</w:t>
      </w:r>
      <w:r w:rsidR="00D44640" w:rsidRPr="00B21EFD">
        <w:rPr>
          <w:rFonts w:hint="eastAsia"/>
          <w:sz w:val="22"/>
          <w:szCs w:val="22"/>
          <w:lang w:eastAsia="ja-JP"/>
        </w:rPr>
        <w:t>」</w:t>
      </w:r>
      <w:r w:rsidR="0064051F" w:rsidRPr="00B21EFD">
        <w:rPr>
          <w:rFonts w:hint="eastAsia"/>
          <w:sz w:val="22"/>
          <w:szCs w:val="22"/>
          <w:lang w:eastAsia="ja-JP"/>
        </w:rPr>
        <w:t>には</w:t>
      </w:r>
      <w:r w:rsidR="00D03224" w:rsidRPr="00B21EFD">
        <w:rPr>
          <w:rFonts w:hint="eastAsia"/>
          <w:sz w:val="22"/>
          <w:szCs w:val="22"/>
          <w:lang w:eastAsia="ja-JP"/>
        </w:rPr>
        <w:t>「</w:t>
      </w:r>
      <w:r w:rsidR="0064051F" w:rsidRPr="00B21EFD">
        <w:rPr>
          <w:b/>
          <w:sz w:val="22"/>
          <w:szCs w:val="22"/>
          <w:lang w:eastAsia="ja-JP"/>
        </w:rPr>
        <w:t>HLT;</w:t>
      </w:r>
      <w:r w:rsidR="00476315" w:rsidRPr="00B21EFD">
        <w:rPr>
          <w:b/>
          <w:sz w:val="22"/>
          <w:szCs w:val="22"/>
          <w:lang w:eastAsia="ja-JP"/>
        </w:rPr>
        <w:t xml:space="preserve"> </w:t>
      </w:r>
      <w:r w:rsidR="0064051F" w:rsidRPr="00B21EFD">
        <w:rPr>
          <w:rFonts w:hint="eastAsia"/>
          <w:b/>
          <w:i/>
          <w:sz w:val="22"/>
          <w:szCs w:val="22"/>
          <w:lang w:eastAsia="ja-JP"/>
        </w:rPr>
        <w:t>乳房感染および炎症</w:t>
      </w:r>
      <w:r w:rsidR="00D44640" w:rsidRPr="00B21EFD">
        <w:rPr>
          <w:rFonts w:hint="eastAsia"/>
          <w:sz w:val="22"/>
          <w:szCs w:val="22"/>
          <w:lang w:eastAsia="ja-JP"/>
        </w:rPr>
        <w:t>」</w:t>
      </w:r>
      <w:r w:rsidR="0064051F" w:rsidRPr="00B21EFD">
        <w:rPr>
          <w:rFonts w:hint="eastAsia"/>
          <w:sz w:val="22"/>
          <w:szCs w:val="22"/>
          <w:lang w:eastAsia="ja-JP"/>
        </w:rPr>
        <w:t>が</w:t>
      </w:r>
      <w:r w:rsidR="000362AD" w:rsidRPr="00B21EFD">
        <w:rPr>
          <w:rFonts w:hint="eastAsia"/>
          <w:sz w:val="22"/>
          <w:szCs w:val="22"/>
          <w:lang w:eastAsia="ja-JP"/>
        </w:rPr>
        <w:t>配置さ</w:t>
      </w:r>
      <w:r w:rsidR="0064051F" w:rsidRPr="00B21EFD">
        <w:rPr>
          <w:rFonts w:hint="eastAsia"/>
          <w:sz w:val="22"/>
          <w:szCs w:val="22"/>
          <w:lang w:eastAsia="ja-JP"/>
        </w:rPr>
        <w:t>れている。</w:t>
      </w:r>
    </w:p>
    <w:p w14:paraId="43305276" w14:textId="77777777" w:rsidR="00705D39" w:rsidRPr="00B21EFD" w:rsidRDefault="00D03224" w:rsidP="00E41AA8">
      <w:pPr>
        <w:spacing w:beforeLines="50" w:before="120"/>
        <w:rPr>
          <w:sz w:val="22"/>
          <w:szCs w:val="22"/>
          <w:lang w:eastAsia="ja-JP"/>
        </w:rPr>
      </w:pPr>
      <w:r w:rsidRPr="00B21EFD">
        <w:rPr>
          <w:rFonts w:hint="eastAsia"/>
          <w:sz w:val="22"/>
          <w:szCs w:val="22"/>
          <w:lang w:eastAsia="ja-JP"/>
        </w:rPr>
        <w:t>「</w:t>
      </w:r>
      <w:r w:rsidR="0064051F" w:rsidRPr="00B21EFD">
        <w:rPr>
          <w:rFonts w:hint="eastAsia"/>
          <w:sz w:val="22"/>
          <w:szCs w:val="22"/>
          <w:lang w:eastAsia="ja-JP"/>
        </w:rPr>
        <w:t>会陰</w:t>
      </w:r>
      <w:r w:rsidR="0064051F" w:rsidRPr="00B21EFD">
        <w:rPr>
          <w:sz w:val="22"/>
          <w:szCs w:val="22"/>
          <w:lang w:eastAsia="ja-JP"/>
        </w:rPr>
        <w:t xml:space="preserve"> “Perineum”</w:t>
      </w:r>
      <w:r w:rsidR="00D44640" w:rsidRPr="00B21EFD">
        <w:rPr>
          <w:rFonts w:hint="eastAsia"/>
          <w:sz w:val="22"/>
          <w:szCs w:val="22"/>
          <w:lang w:eastAsia="ja-JP"/>
        </w:rPr>
        <w:t>」</w:t>
      </w:r>
      <w:r w:rsidR="0064051F" w:rsidRPr="00B21EFD">
        <w:rPr>
          <w:rFonts w:hint="eastAsia"/>
          <w:sz w:val="22"/>
          <w:szCs w:val="22"/>
          <w:lang w:eastAsia="ja-JP"/>
        </w:rPr>
        <w:t>の付いた用語は</w:t>
      </w:r>
      <w:r w:rsidRPr="00B21EFD">
        <w:rPr>
          <w:rFonts w:hint="eastAsia"/>
          <w:sz w:val="22"/>
          <w:szCs w:val="22"/>
          <w:lang w:eastAsia="ja-JP"/>
        </w:rPr>
        <w:t>「</w:t>
      </w:r>
      <w:r w:rsidR="0064051F" w:rsidRPr="00B21EFD">
        <w:rPr>
          <w:b/>
          <w:sz w:val="22"/>
          <w:szCs w:val="22"/>
          <w:lang w:eastAsia="ja-JP"/>
        </w:rPr>
        <w:t>SOC;</w:t>
      </w:r>
      <w:r w:rsidR="00476315" w:rsidRPr="00B21EFD">
        <w:rPr>
          <w:b/>
          <w:sz w:val="22"/>
          <w:szCs w:val="22"/>
          <w:lang w:eastAsia="ja-JP"/>
        </w:rPr>
        <w:t xml:space="preserve"> </w:t>
      </w:r>
      <w:r w:rsidR="0064051F" w:rsidRPr="00B21EFD">
        <w:rPr>
          <w:rFonts w:hint="eastAsia"/>
          <w:b/>
          <w:i/>
          <w:sz w:val="22"/>
          <w:szCs w:val="22"/>
          <w:lang w:eastAsia="ja-JP"/>
        </w:rPr>
        <w:t>生殖系および乳房障害</w:t>
      </w:r>
      <w:r w:rsidR="00D44640" w:rsidRPr="00B21EFD">
        <w:rPr>
          <w:rFonts w:hint="eastAsia"/>
          <w:sz w:val="22"/>
          <w:szCs w:val="22"/>
          <w:lang w:eastAsia="ja-JP"/>
        </w:rPr>
        <w:t>」</w:t>
      </w:r>
      <w:r w:rsidR="0064051F" w:rsidRPr="00B21EFD">
        <w:rPr>
          <w:rFonts w:hint="eastAsia"/>
          <w:sz w:val="22"/>
          <w:szCs w:val="22"/>
          <w:lang w:eastAsia="ja-JP"/>
        </w:rPr>
        <w:t>および</w:t>
      </w:r>
      <w:r w:rsidRPr="00B21EFD">
        <w:rPr>
          <w:rFonts w:hint="eastAsia"/>
          <w:sz w:val="22"/>
          <w:szCs w:val="22"/>
          <w:lang w:eastAsia="ja-JP"/>
        </w:rPr>
        <w:t>「</w:t>
      </w:r>
      <w:r w:rsidR="0064051F" w:rsidRPr="00B21EFD">
        <w:rPr>
          <w:b/>
          <w:sz w:val="22"/>
          <w:szCs w:val="22"/>
          <w:lang w:eastAsia="ja-JP"/>
        </w:rPr>
        <w:t>SOC;</w:t>
      </w:r>
      <w:r w:rsidR="00476315" w:rsidRPr="00B21EFD">
        <w:rPr>
          <w:b/>
          <w:sz w:val="22"/>
          <w:szCs w:val="22"/>
          <w:lang w:eastAsia="ja-JP"/>
        </w:rPr>
        <w:t xml:space="preserve"> </w:t>
      </w:r>
      <w:r w:rsidR="0064051F" w:rsidRPr="00B21EFD">
        <w:rPr>
          <w:rFonts w:hint="eastAsia"/>
          <w:b/>
          <w:i/>
          <w:sz w:val="22"/>
          <w:szCs w:val="22"/>
          <w:lang w:eastAsia="ja-JP"/>
        </w:rPr>
        <w:t>妊娠、産褥および周産期の状態</w:t>
      </w:r>
      <w:r w:rsidR="00D44640" w:rsidRPr="00B21EFD">
        <w:rPr>
          <w:rFonts w:hint="eastAsia"/>
          <w:sz w:val="22"/>
          <w:szCs w:val="22"/>
          <w:lang w:eastAsia="ja-JP"/>
        </w:rPr>
        <w:t>」</w:t>
      </w:r>
      <w:r w:rsidR="0064051F" w:rsidRPr="00B21EFD">
        <w:rPr>
          <w:rFonts w:hint="eastAsia"/>
          <w:sz w:val="22"/>
          <w:szCs w:val="22"/>
          <w:lang w:eastAsia="ja-JP"/>
        </w:rPr>
        <w:t>を含め幾つかの</w:t>
      </w:r>
      <w:r w:rsidR="0064051F" w:rsidRPr="00B21EFD">
        <w:rPr>
          <w:sz w:val="22"/>
          <w:szCs w:val="22"/>
          <w:lang w:eastAsia="ja-JP"/>
        </w:rPr>
        <w:t>SOC</w:t>
      </w:r>
      <w:r w:rsidR="0064051F" w:rsidRPr="00B21EFD">
        <w:rPr>
          <w:rFonts w:hint="eastAsia"/>
          <w:sz w:val="22"/>
          <w:szCs w:val="22"/>
          <w:lang w:eastAsia="ja-JP"/>
        </w:rPr>
        <w:t>にリンクする可能性がある。</w:t>
      </w:r>
      <w:r w:rsidR="00151063" w:rsidRPr="00B21EFD">
        <w:rPr>
          <w:sz w:val="22"/>
          <w:szCs w:val="22"/>
          <w:lang w:eastAsia="ja-JP"/>
        </w:rPr>
        <w:br/>
      </w:r>
      <w:r w:rsidR="0064051F" w:rsidRPr="00B21EFD">
        <w:rPr>
          <w:rFonts w:hint="eastAsia"/>
          <w:sz w:val="22"/>
          <w:szCs w:val="22"/>
          <w:lang w:eastAsia="ja-JP"/>
        </w:rPr>
        <w:t>新規の</w:t>
      </w:r>
      <w:r w:rsidRPr="00B21EFD">
        <w:rPr>
          <w:rFonts w:hint="eastAsia"/>
          <w:sz w:val="22"/>
          <w:szCs w:val="22"/>
          <w:lang w:eastAsia="ja-JP"/>
        </w:rPr>
        <w:t>「</w:t>
      </w:r>
      <w:r w:rsidR="0064051F" w:rsidRPr="00B21EFD">
        <w:rPr>
          <w:rFonts w:hint="eastAsia"/>
          <w:sz w:val="22"/>
          <w:szCs w:val="22"/>
          <w:lang w:eastAsia="ja-JP"/>
        </w:rPr>
        <w:t>会陰</w:t>
      </w:r>
      <w:r w:rsidR="0064051F" w:rsidRPr="00B21EFD">
        <w:rPr>
          <w:sz w:val="22"/>
          <w:szCs w:val="22"/>
          <w:lang w:eastAsia="ja-JP"/>
        </w:rPr>
        <w:t xml:space="preserve"> “Perineum”</w:t>
      </w:r>
      <w:r w:rsidR="00D44640" w:rsidRPr="00B21EFD">
        <w:rPr>
          <w:rFonts w:hint="eastAsia"/>
          <w:sz w:val="22"/>
          <w:szCs w:val="22"/>
          <w:lang w:eastAsia="ja-JP"/>
        </w:rPr>
        <w:t>」</w:t>
      </w:r>
      <w:r w:rsidR="0064051F" w:rsidRPr="00B21EFD">
        <w:rPr>
          <w:rFonts w:hint="eastAsia"/>
          <w:sz w:val="22"/>
          <w:szCs w:val="22"/>
          <w:lang w:eastAsia="ja-JP"/>
        </w:rPr>
        <w:t>の付いた用語が追加要請された場合には、ケースバイケースで最も適切と考えられる</w:t>
      </w:r>
      <w:r w:rsidR="0064051F" w:rsidRPr="00B21EFD">
        <w:rPr>
          <w:sz w:val="22"/>
          <w:szCs w:val="22"/>
          <w:lang w:eastAsia="ja-JP"/>
        </w:rPr>
        <w:t>SOC</w:t>
      </w:r>
      <w:r w:rsidR="0064051F" w:rsidRPr="00B21EFD">
        <w:rPr>
          <w:rFonts w:hint="eastAsia"/>
          <w:sz w:val="22"/>
          <w:szCs w:val="22"/>
          <w:lang w:eastAsia="ja-JP"/>
        </w:rPr>
        <w:t>にリンクさせることとする。</w:t>
      </w:r>
    </w:p>
    <w:p w14:paraId="2FD8631E" w14:textId="77777777" w:rsidR="00084426" w:rsidRPr="00B21EFD" w:rsidRDefault="00084426" w:rsidP="00E41AA8">
      <w:pPr>
        <w:spacing w:beforeLines="50" w:before="120"/>
        <w:rPr>
          <w:i/>
          <w:sz w:val="22"/>
          <w:szCs w:val="22"/>
          <w:lang w:eastAsia="ja-JP"/>
        </w:rPr>
      </w:pPr>
      <w:r w:rsidRPr="00B21EFD">
        <w:rPr>
          <w:sz w:val="22"/>
          <w:szCs w:val="22"/>
          <w:lang w:eastAsia="ja-JP"/>
        </w:rPr>
        <w:t>これまでの経緯、また実務的な理由で、</w:t>
      </w:r>
      <w:r w:rsidRPr="00B21EFD">
        <w:rPr>
          <w:sz w:val="22"/>
          <w:szCs w:val="22"/>
          <w:lang w:eastAsia="ja-JP"/>
        </w:rPr>
        <w:t>MSSO</w:t>
      </w:r>
      <w:r w:rsidRPr="00B21EFD">
        <w:rPr>
          <w:sz w:val="22"/>
          <w:szCs w:val="22"/>
          <w:lang w:eastAsia="ja-JP"/>
        </w:rPr>
        <w:t>は「</w:t>
      </w:r>
      <w:r w:rsidRPr="00B21EFD">
        <w:rPr>
          <w:b/>
          <w:sz w:val="22"/>
          <w:szCs w:val="22"/>
          <w:lang w:eastAsia="ja-JP"/>
        </w:rPr>
        <w:t>PT</w:t>
      </w:r>
      <w:r w:rsidR="00B21EFD">
        <w:rPr>
          <w:b/>
          <w:sz w:val="22"/>
          <w:szCs w:val="22"/>
          <w:lang w:eastAsia="ja-JP"/>
        </w:rPr>
        <w:t xml:space="preserve">; </w:t>
      </w:r>
      <w:r w:rsidRPr="00B21EFD">
        <w:rPr>
          <w:b/>
          <w:i/>
          <w:sz w:val="22"/>
          <w:szCs w:val="22"/>
          <w:lang w:eastAsia="ja-JP"/>
        </w:rPr>
        <w:t>子宮頚部上皮異形成</w:t>
      </w:r>
      <w:r w:rsidRPr="00B21EFD">
        <w:rPr>
          <w:sz w:val="22"/>
          <w:szCs w:val="22"/>
          <w:lang w:eastAsia="ja-JP"/>
        </w:rPr>
        <w:t>」の下位の「</w:t>
      </w:r>
      <w:r w:rsidRPr="00B21EFD">
        <w:rPr>
          <w:b/>
          <w:sz w:val="22"/>
          <w:szCs w:val="22"/>
          <w:lang w:eastAsia="ja-JP"/>
        </w:rPr>
        <w:t>LLT</w:t>
      </w:r>
      <w:r w:rsidR="00B21EFD">
        <w:rPr>
          <w:b/>
          <w:sz w:val="22"/>
          <w:szCs w:val="22"/>
          <w:lang w:eastAsia="ja-JP"/>
        </w:rPr>
        <w:t xml:space="preserve">; </w:t>
      </w:r>
      <w:r w:rsidRPr="00B21EFD">
        <w:rPr>
          <w:b/>
          <w:i/>
          <w:sz w:val="22"/>
          <w:szCs w:val="22"/>
          <w:lang w:eastAsia="ja-JP"/>
        </w:rPr>
        <w:t>高度扁平上皮内病変</w:t>
      </w:r>
      <w:r w:rsidR="00AE2027" w:rsidRPr="00B21EFD">
        <w:rPr>
          <w:sz w:val="22"/>
          <w:szCs w:val="22"/>
          <w:lang w:eastAsia="ja-JP"/>
        </w:rPr>
        <w:t>」</w:t>
      </w:r>
      <w:r w:rsidRPr="00B21EFD">
        <w:rPr>
          <w:sz w:val="22"/>
          <w:szCs w:val="22"/>
          <w:lang w:eastAsia="ja-JP"/>
        </w:rPr>
        <w:t>のような「上皮内病変」に関する部位を特定しない用語を残すことが好ましいと考えている。子宮以外の部位を示す用語について追加要請があれば、それぞれ適切な</w:t>
      </w:r>
      <w:r w:rsidRPr="00B21EFD">
        <w:rPr>
          <w:sz w:val="22"/>
          <w:szCs w:val="22"/>
          <w:lang w:eastAsia="ja-JP"/>
        </w:rPr>
        <w:t>PT</w:t>
      </w:r>
      <w:r w:rsidRPr="00B21EFD">
        <w:rPr>
          <w:sz w:val="22"/>
          <w:szCs w:val="22"/>
          <w:lang w:eastAsia="ja-JP"/>
        </w:rPr>
        <w:t>の下位の</w:t>
      </w:r>
      <w:r w:rsidRPr="00B21EFD">
        <w:rPr>
          <w:sz w:val="22"/>
          <w:szCs w:val="22"/>
          <w:lang w:eastAsia="ja-JP"/>
        </w:rPr>
        <w:t>LLT</w:t>
      </w:r>
      <w:r w:rsidRPr="00B21EFD">
        <w:rPr>
          <w:sz w:val="22"/>
          <w:szCs w:val="22"/>
          <w:lang w:eastAsia="ja-JP"/>
        </w:rPr>
        <w:t>として追加する。例を示せば、「</w:t>
      </w:r>
      <w:r w:rsidRPr="00B21EFD">
        <w:rPr>
          <w:b/>
          <w:sz w:val="22"/>
          <w:szCs w:val="22"/>
          <w:lang w:eastAsia="ja-JP"/>
        </w:rPr>
        <w:t>PT</w:t>
      </w:r>
      <w:r w:rsidR="00B21EFD">
        <w:rPr>
          <w:b/>
          <w:sz w:val="22"/>
          <w:szCs w:val="22"/>
          <w:lang w:eastAsia="ja-JP"/>
        </w:rPr>
        <w:t xml:space="preserve">; </w:t>
      </w:r>
      <w:r w:rsidR="00AE2027" w:rsidRPr="00B21EFD">
        <w:rPr>
          <w:b/>
          <w:i/>
          <w:sz w:val="22"/>
          <w:szCs w:val="22"/>
          <w:lang w:eastAsia="ja-JP"/>
        </w:rPr>
        <w:t>前立腺異形</w:t>
      </w:r>
      <w:r w:rsidR="00AA2702" w:rsidRPr="00B21EFD">
        <w:rPr>
          <w:b/>
          <w:i/>
          <w:sz w:val="22"/>
          <w:szCs w:val="22"/>
          <w:lang w:eastAsia="ja-JP"/>
        </w:rPr>
        <w:t>成</w:t>
      </w:r>
      <w:r w:rsidRPr="00B21EFD">
        <w:rPr>
          <w:b/>
          <w:i/>
          <w:sz w:val="22"/>
          <w:szCs w:val="22"/>
          <w:lang w:eastAsia="ja-JP"/>
        </w:rPr>
        <w:t xml:space="preserve"> </w:t>
      </w:r>
      <w:r w:rsidRPr="00B21EFD">
        <w:rPr>
          <w:sz w:val="22"/>
          <w:szCs w:val="22"/>
          <w:lang w:eastAsia="ja-JP"/>
        </w:rPr>
        <w:t>」の下位の「</w:t>
      </w:r>
      <w:r w:rsidRPr="00B21EFD">
        <w:rPr>
          <w:b/>
          <w:sz w:val="22"/>
          <w:szCs w:val="22"/>
          <w:lang w:eastAsia="ja-JP"/>
        </w:rPr>
        <w:t>LLT</w:t>
      </w:r>
      <w:r w:rsidR="00B21EFD">
        <w:rPr>
          <w:b/>
          <w:sz w:val="22"/>
          <w:szCs w:val="22"/>
          <w:lang w:eastAsia="ja-JP"/>
        </w:rPr>
        <w:t xml:space="preserve">; </w:t>
      </w:r>
      <w:r w:rsidRPr="00B21EFD">
        <w:rPr>
          <w:b/>
          <w:i/>
          <w:sz w:val="22"/>
          <w:szCs w:val="22"/>
          <w:lang w:eastAsia="ja-JP"/>
        </w:rPr>
        <w:t>ローグレード前立腺上皮内新生物</w:t>
      </w:r>
      <w:r w:rsidR="00AE2027" w:rsidRPr="00B21EFD">
        <w:rPr>
          <w:sz w:val="22"/>
          <w:szCs w:val="22"/>
          <w:lang w:eastAsia="ja-JP"/>
        </w:rPr>
        <w:t>」</w:t>
      </w:r>
      <w:r w:rsidRPr="00B21EFD">
        <w:rPr>
          <w:i/>
          <w:sz w:val="22"/>
          <w:szCs w:val="22"/>
          <w:lang w:eastAsia="ja-JP"/>
        </w:rPr>
        <w:t>、</w:t>
      </w:r>
      <w:r w:rsidRPr="00B21EFD">
        <w:rPr>
          <w:sz w:val="22"/>
          <w:szCs w:val="22"/>
          <w:lang w:eastAsia="ja-JP"/>
        </w:rPr>
        <w:t>「</w:t>
      </w:r>
      <w:r w:rsidRPr="00B21EFD">
        <w:rPr>
          <w:b/>
          <w:sz w:val="22"/>
          <w:szCs w:val="22"/>
          <w:lang w:eastAsia="ja-JP"/>
        </w:rPr>
        <w:t>PT</w:t>
      </w:r>
      <w:r w:rsidR="00B21EFD">
        <w:rPr>
          <w:b/>
          <w:sz w:val="22"/>
          <w:szCs w:val="22"/>
          <w:lang w:eastAsia="ja-JP"/>
        </w:rPr>
        <w:t xml:space="preserve">; </w:t>
      </w:r>
      <w:r w:rsidRPr="00B21EFD">
        <w:rPr>
          <w:b/>
          <w:i/>
          <w:sz w:val="22"/>
          <w:szCs w:val="22"/>
          <w:lang w:eastAsia="ja-JP"/>
        </w:rPr>
        <w:t>肛門性器異形成</w:t>
      </w:r>
      <w:r w:rsidR="00AE2027" w:rsidRPr="00B21EFD">
        <w:rPr>
          <w:sz w:val="22"/>
          <w:szCs w:val="22"/>
          <w:lang w:eastAsia="ja-JP"/>
        </w:rPr>
        <w:t>」</w:t>
      </w:r>
      <w:r w:rsidRPr="00B21EFD">
        <w:rPr>
          <w:sz w:val="22"/>
          <w:szCs w:val="22"/>
          <w:lang w:eastAsia="ja-JP"/>
        </w:rPr>
        <w:t>の下位の「</w:t>
      </w:r>
      <w:r w:rsidRPr="00B21EFD">
        <w:rPr>
          <w:b/>
          <w:sz w:val="22"/>
          <w:szCs w:val="22"/>
          <w:lang w:eastAsia="ja-JP"/>
        </w:rPr>
        <w:t>LLT</w:t>
      </w:r>
      <w:r w:rsidR="00B21EFD">
        <w:rPr>
          <w:b/>
          <w:sz w:val="22"/>
          <w:szCs w:val="22"/>
          <w:lang w:eastAsia="ja-JP"/>
        </w:rPr>
        <w:t>;</w:t>
      </w:r>
      <w:r w:rsidRPr="00B21EFD">
        <w:rPr>
          <w:b/>
          <w:i/>
          <w:sz w:val="22"/>
          <w:szCs w:val="22"/>
          <w:lang w:eastAsia="ja-JP"/>
        </w:rPr>
        <w:t xml:space="preserve"> </w:t>
      </w:r>
      <w:r w:rsidRPr="00B21EFD">
        <w:rPr>
          <w:b/>
          <w:i/>
          <w:sz w:val="22"/>
          <w:szCs w:val="22"/>
          <w:lang w:eastAsia="ja-JP"/>
        </w:rPr>
        <w:t>肛門高度扁平上皮内病変</w:t>
      </w:r>
      <w:r w:rsidRPr="00B21EFD">
        <w:rPr>
          <w:sz w:val="22"/>
          <w:szCs w:val="22"/>
          <w:lang w:eastAsia="ja-JP"/>
        </w:rPr>
        <w:t>」などである。</w:t>
      </w:r>
    </w:p>
    <w:p w14:paraId="1B5F3F1B" w14:textId="77777777" w:rsidR="00084426" w:rsidRPr="00084426" w:rsidRDefault="00084426" w:rsidP="00E41AA8">
      <w:pPr>
        <w:spacing w:beforeLines="50" w:before="120"/>
        <w:rPr>
          <w:lang w:eastAsia="ja-JP"/>
        </w:rPr>
      </w:pPr>
    </w:p>
    <w:p w14:paraId="3004B40B"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71" w:name="_Toc420230516"/>
      <w:bookmarkStart w:id="372" w:name="_Toc420232009"/>
      <w:bookmarkStart w:id="373" w:name="_Toc420292712"/>
      <w:bookmarkStart w:id="374" w:name="_Toc420293057"/>
      <w:bookmarkStart w:id="375" w:name="_Toc427562951"/>
      <w:bookmarkStart w:id="376" w:name="_Toc429210192"/>
      <w:bookmarkStart w:id="377" w:name="_Toc443386850"/>
      <w:bookmarkStart w:id="378" w:name="_Toc459295136"/>
      <w:r w:rsidRPr="007A64A5">
        <w:rPr>
          <w:rFonts w:ascii="ＭＳ Ｐゴシック" w:eastAsia="ＭＳ Ｐゴシック" w:hAnsi="ＭＳ Ｐゴシック" w:hint="eastAsia"/>
          <w:i w:val="0"/>
          <w:sz w:val="24"/>
          <w:szCs w:val="24"/>
          <w:lang w:eastAsia="ja-JP"/>
        </w:rPr>
        <w:lastRenderedPageBreak/>
        <w:t>6.</w:t>
      </w:r>
      <w:r w:rsidR="00F95BE9" w:rsidRPr="007A64A5">
        <w:rPr>
          <w:rFonts w:ascii="ＭＳ Ｐゴシック" w:eastAsia="ＭＳ Ｐゴシック" w:hAnsi="ＭＳ Ｐゴシック" w:hint="eastAsia"/>
          <w:i w:val="0"/>
          <w:sz w:val="24"/>
          <w:szCs w:val="24"/>
          <w:lang w:eastAsia="ja-JP"/>
        </w:rPr>
        <w:t>2</w:t>
      </w:r>
      <w:r w:rsidR="00F95BE9">
        <w:rPr>
          <w:rFonts w:ascii="ＭＳ Ｐゴシック" w:eastAsia="ＭＳ Ｐゴシック" w:hAnsi="ＭＳ Ｐゴシック"/>
          <w:i w:val="0"/>
          <w:sz w:val="24"/>
          <w:szCs w:val="24"/>
          <w:lang w:eastAsia="ja-JP"/>
        </w:rPr>
        <w:t>3</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7D4008"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呼吸器、胸郭および縦隔障害</w:t>
      </w:r>
      <w:bookmarkEnd w:id="371"/>
      <w:bookmarkEnd w:id="372"/>
      <w:bookmarkEnd w:id="373"/>
      <w:bookmarkEnd w:id="374"/>
      <w:bookmarkEnd w:id="375"/>
      <w:bookmarkEnd w:id="376"/>
      <w:r w:rsidR="00D44640">
        <w:rPr>
          <w:rFonts w:ascii="ＭＳ Ｐゴシック" w:eastAsia="ＭＳ Ｐゴシック" w:hAnsi="ＭＳ Ｐゴシック" w:hint="eastAsia"/>
          <w:i w:val="0"/>
          <w:sz w:val="24"/>
          <w:szCs w:val="24"/>
          <w:lang w:eastAsia="ja-JP"/>
        </w:rPr>
        <w:t>」</w:t>
      </w:r>
      <w:bookmarkEnd w:id="377"/>
      <w:bookmarkEnd w:id="378"/>
    </w:p>
    <w:p w14:paraId="3F7BDD8B"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3</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0DEEE548" w14:textId="77777777" w:rsidR="00705D39" w:rsidRDefault="0064051F" w:rsidP="00E41AA8">
      <w:pPr>
        <w:spacing w:beforeLines="50" w:before="120"/>
        <w:rPr>
          <w:sz w:val="22"/>
          <w:szCs w:val="22"/>
          <w:lang w:eastAsia="ja-JP"/>
        </w:rPr>
      </w:pPr>
      <w:r w:rsidRPr="009A466D">
        <w:rPr>
          <w:rFonts w:hint="eastAsia"/>
          <w:sz w:val="22"/>
          <w:szCs w:val="22"/>
          <w:lang w:eastAsia="ja-JP"/>
        </w:rPr>
        <w:t>解剖学的分類による</w:t>
      </w:r>
      <w:r w:rsidRPr="009A466D">
        <w:rPr>
          <w:sz w:val="22"/>
          <w:szCs w:val="22"/>
          <w:lang w:eastAsia="ja-JP"/>
        </w:rPr>
        <w:t>HLGT</w:t>
      </w:r>
      <w:r w:rsidR="007D4008" w:rsidRPr="009A466D">
        <w:rPr>
          <w:rFonts w:hint="eastAsia"/>
          <w:sz w:val="22"/>
          <w:szCs w:val="22"/>
          <w:lang w:eastAsia="ja-JP"/>
        </w:rPr>
        <w:t>（</w:t>
      </w:r>
      <w:r w:rsidRPr="009A466D">
        <w:rPr>
          <w:rFonts w:hint="eastAsia"/>
          <w:sz w:val="22"/>
          <w:szCs w:val="22"/>
          <w:lang w:eastAsia="ja-JP"/>
        </w:rPr>
        <w:t>例</w:t>
      </w:r>
      <w:r w:rsidR="007D4008"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HLGT;</w:t>
      </w:r>
      <w:r w:rsidR="007D4008" w:rsidRPr="009A466D">
        <w:rPr>
          <w:rFonts w:hint="eastAsia"/>
          <w:b/>
          <w:sz w:val="22"/>
          <w:szCs w:val="22"/>
          <w:lang w:eastAsia="ja-JP"/>
        </w:rPr>
        <w:t xml:space="preserve"> </w:t>
      </w:r>
      <w:r w:rsidRPr="009A466D">
        <w:rPr>
          <w:rFonts w:hint="eastAsia"/>
          <w:b/>
          <w:i/>
          <w:sz w:val="22"/>
          <w:szCs w:val="22"/>
          <w:lang w:eastAsia="ja-JP"/>
        </w:rPr>
        <w:t>胸膜障害</w:t>
      </w:r>
      <w:r w:rsidR="00D44640">
        <w:rPr>
          <w:rFonts w:hint="eastAsia"/>
          <w:sz w:val="22"/>
          <w:szCs w:val="22"/>
          <w:lang w:eastAsia="ja-JP"/>
        </w:rPr>
        <w:t>」</w:t>
      </w:r>
      <w:r w:rsidR="007D4008" w:rsidRPr="009A466D">
        <w:rPr>
          <w:rFonts w:hint="eastAsia"/>
          <w:sz w:val="22"/>
          <w:szCs w:val="22"/>
          <w:lang w:eastAsia="ja-JP"/>
        </w:rPr>
        <w:t>）</w:t>
      </w:r>
      <w:r w:rsidRPr="009A466D">
        <w:rPr>
          <w:rFonts w:hint="eastAsia"/>
          <w:sz w:val="22"/>
          <w:szCs w:val="22"/>
          <w:lang w:eastAsia="ja-JP"/>
        </w:rPr>
        <w:t>には、病理学的分類に基づく</w:t>
      </w:r>
      <w:r w:rsidRPr="009A466D">
        <w:rPr>
          <w:sz w:val="22"/>
          <w:szCs w:val="22"/>
          <w:lang w:eastAsia="ja-JP"/>
        </w:rPr>
        <w:t>HLT</w:t>
      </w:r>
      <w:r w:rsidRPr="009A466D">
        <w:rPr>
          <w:rFonts w:hint="eastAsia"/>
          <w:sz w:val="22"/>
          <w:szCs w:val="22"/>
          <w:lang w:eastAsia="ja-JP"/>
        </w:rPr>
        <w:t>が含まれている（例：</w:t>
      </w:r>
      <w:r w:rsidR="00D03224">
        <w:rPr>
          <w:rFonts w:hint="eastAsia"/>
          <w:sz w:val="22"/>
          <w:szCs w:val="22"/>
          <w:lang w:eastAsia="ja-JP"/>
        </w:rPr>
        <w:t>「</w:t>
      </w:r>
      <w:r w:rsidRPr="009A466D">
        <w:rPr>
          <w:rFonts w:hint="eastAsia"/>
          <w:b/>
          <w:sz w:val="22"/>
          <w:szCs w:val="22"/>
          <w:lang w:eastAsia="ja-JP"/>
        </w:rPr>
        <w:t>HLT;</w:t>
      </w:r>
      <w:r w:rsidR="007D4008" w:rsidRPr="009A466D">
        <w:rPr>
          <w:rFonts w:hint="eastAsia"/>
          <w:b/>
          <w:sz w:val="22"/>
          <w:szCs w:val="22"/>
          <w:lang w:eastAsia="ja-JP"/>
        </w:rPr>
        <w:t xml:space="preserve"> </w:t>
      </w:r>
      <w:r w:rsidRPr="009A466D">
        <w:rPr>
          <w:rFonts w:hint="eastAsia"/>
          <w:b/>
          <w:i/>
          <w:sz w:val="22"/>
          <w:szCs w:val="22"/>
          <w:lang w:eastAsia="ja-JP"/>
        </w:rPr>
        <w:t>胸膜感染および炎症</w:t>
      </w:r>
      <w:r w:rsidR="00D44640">
        <w:rPr>
          <w:rFonts w:hint="eastAsia"/>
          <w:sz w:val="22"/>
          <w:szCs w:val="22"/>
          <w:lang w:eastAsia="ja-JP"/>
        </w:rPr>
        <w:t>」</w:t>
      </w:r>
      <w:r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HLT;</w:t>
      </w:r>
      <w:r w:rsidR="007D4008" w:rsidRPr="009A466D">
        <w:rPr>
          <w:rFonts w:hint="eastAsia"/>
          <w:b/>
          <w:sz w:val="22"/>
          <w:szCs w:val="22"/>
          <w:lang w:eastAsia="ja-JP"/>
        </w:rPr>
        <w:t xml:space="preserve"> </w:t>
      </w:r>
      <w:r w:rsidRPr="009A466D">
        <w:rPr>
          <w:rFonts w:hint="eastAsia"/>
          <w:b/>
          <w:i/>
          <w:sz w:val="22"/>
          <w:szCs w:val="22"/>
          <w:lang w:eastAsia="ja-JP"/>
        </w:rPr>
        <w:t>気胸および胸水</w:t>
      </w:r>
      <w:r w:rsidR="001A2DA4">
        <w:rPr>
          <w:rFonts w:hint="eastAsia"/>
          <w:b/>
          <w:i/>
          <w:sz w:val="22"/>
          <w:szCs w:val="22"/>
          <w:lang w:eastAsia="ja-JP"/>
        </w:rPr>
        <w:t>ＮＥＣ</w:t>
      </w:r>
      <w:r w:rsidR="00D44640">
        <w:rPr>
          <w:rFonts w:hint="eastAsia"/>
          <w:sz w:val="22"/>
          <w:szCs w:val="22"/>
          <w:lang w:eastAsia="ja-JP"/>
        </w:rPr>
        <w:t>」</w:t>
      </w:r>
      <w:r w:rsidRPr="009A466D">
        <w:rPr>
          <w:rFonts w:hint="eastAsia"/>
          <w:sz w:val="22"/>
          <w:szCs w:val="22"/>
          <w:lang w:eastAsia="ja-JP"/>
        </w:rPr>
        <w:t>）</w:t>
      </w:r>
      <w:r w:rsidR="00C47100" w:rsidRPr="009A466D">
        <w:rPr>
          <w:rFonts w:hint="eastAsia"/>
          <w:sz w:val="22"/>
          <w:szCs w:val="22"/>
          <w:lang w:eastAsia="ja-JP"/>
        </w:rPr>
        <w:t>。</w:t>
      </w:r>
      <w:r w:rsidRPr="009A466D">
        <w:rPr>
          <w:rFonts w:hint="eastAsia"/>
          <w:sz w:val="22"/>
          <w:szCs w:val="22"/>
          <w:lang w:eastAsia="ja-JP"/>
        </w:rPr>
        <w:t>より広範な解剖学的部位を示す</w:t>
      </w:r>
      <w:r w:rsidRPr="009A466D">
        <w:rPr>
          <w:sz w:val="22"/>
          <w:szCs w:val="22"/>
          <w:lang w:eastAsia="ja-JP"/>
        </w:rPr>
        <w:t>HLGT</w:t>
      </w:r>
      <w:r w:rsidRPr="009A466D">
        <w:rPr>
          <w:rFonts w:hint="eastAsia"/>
          <w:sz w:val="22"/>
          <w:szCs w:val="22"/>
          <w:lang w:eastAsia="ja-JP"/>
        </w:rPr>
        <w:t>（例：</w:t>
      </w:r>
      <w:r w:rsidR="00D03224">
        <w:rPr>
          <w:rFonts w:hint="eastAsia"/>
          <w:sz w:val="22"/>
          <w:szCs w:val="22"/>
          <w:lang w:eastAsia="ja-JP"/>
        </w:rPr>
        <w:t>「</w:t>
      </w:r>
      <w:r w:rsidRPr="009A466D">
        <w:rPr>
          <w:rFonts w:hint="eastAsia"/>
          <w:b/>
          <w:sz w:val="22"/>
          <w:szCs w:val="22"/>
          <w:lang w:eastAsia="ja-JP"/>
        </w:rPr>
        <w:t>HLGT;</w:t>
      </w:r>
      <w:r w:rsidR="00C47100" w:rsidRPr="009A466D">
        <w:rPr>
          <w:rFonts w:hint="eastAsia"/>
          <w:b/>
          <w:sz w:val="22"/>
          <w:szCs w:val="22"/>
          <w:lang w:eastAsia="ja-JP"/>
        </w:rPr>
        <w:t xml:space="preserve"> </w:t>
      </w:r>
      <w:r w:rsidRPr="009A466D">
        <w:rPr>
          <w:rFonts w:hint="eastAsia"/>
          <w:b/>
          <w:i/>
          <w:sz w:val="22"/>
          <w:szCs w:val="22"/>
          <w:lang w:eastAsia="ja-JP"/>
        </w:rPr>
        <w:t>上気道障害（感染を除く）</w:t>
      </w:r>
      <w:r w:rsidR="00D44640">
        <w:rPr>
          <w:rFonts w:hint="eastAsia"/>
          <w:sz w:val="22"/>
          <w:szCs w:val="22"/>
          <w:lang w:eastAsia="ja-JP"/>
        </w:rPr>
        <w:t>」</w:t>
      </w:r>
      <w:r w:rsidRPr="009A466D">
        <w:rPr>
          <w:rFonts w:hint="eastAsia"/>
          <w:sz w:val="22"/>
          <w:szCs w:val="22"/>
          <w:lang w:eastAsia="ja-JP"/>
        </w:rPr>
        <w:t>）は、</w:t>
      </w:r>
      <w:r w:rsidRPr="009A466D">
        <w:rPr>
          <w:sz w:val="22"/>
          <w:szCs w:val="22"/>
          <w:lang w:eastAsia="ja-JP"/>
        </w:rPr>
        <w:t>HLT</w:t>
      </w:r>
      <w:r w:rsidRPr="009A466D">
        <w:rPr>
          <w:rFonts w:hint="eastAsia"/>
          <w:sz w:val="22"/>
          <w:szCs w:val="22"/>
          <w:lang w:eastAsia="ja-JP"/>
        </w:rPr>
        <w:t>レベルで、より具体的な解剖学的部位、病態、または混合要因（例：</w:t>
      </w:r>
      <w:r w:rsidR="00D03224">
        <w:rPr>
          <w:sz w:val="22"/>
          <w:szCs w:val="22"/>
          <w:lang w:eastAsia="ja-JP"/>
        </w:rPr>
        <w:t>「</w:t>
      </w:r>
      <w:r w:rsidRPr="009A466D">
        <w:rPr>
          <w:b/>
          <w:sz w:val="22"/>
          <w:szCs w:val="22"/>
          <w:lang w:eastAsia="ja-JP"/>
        </w:rPr>
        <w:t>HLT;</w:t>
      </w:r>
      <w:r w:rsidR="00C47100" w:rsidRPr="009A466D">
        <w:rPr>
          <w:rFonts w:hint="eastAsia"/>
          <w:b/>
          <w:sz w:val="22"/>
          <w:szCs w:val="22"/>
          <w:lang w:eastAsia="ja-JP"/>
        </w:rPr>
        <w:t xml:space="preserve"> </w:t>
      </w:r>
      <w:r w:rsidRPr="009A466D">
        <w:rPr>
          <w:rFonts w:hint="eastAsia"/>
          <w:b/>
          <w:i/>
          <w:sz w:val="22"/>
          <w:szCs w:val="22"/>
          <w:lang w:eastAsia="ja-JP"/>
        </w:rPr>
        <w:t>鼻閉および炎症</w:t>
      </w:r>
      <w:r w:rsidR="00D44640">
        <w:rPr>
          <w:rFonts w:hint="eastAsia"/>
          <w:sz w:val="22"/>
          <w:szCs w:val="22"/>
          <w:lang w:eastAsia="ja-JP"/>
        </w:rPr>
        <w:t>」</w:t>
      </w:r>
      <w:r w:rsidRPr="009A466D">
        <w:rPr>
          <w:rFonts w:hint="eastAsia"/>
          <w:sz w:val="22"/>
          <w:szCs w:val="22"/>
          <w:lang w:eastAsia="ja-JP"/>
        </w:rPr>
        <w:t>）に基づき、更に細かく分類されている。その他の</w:t>
      </w:r>
      <w:r w:rsidRPr="009A466D">
        <w:rPr>
          <w:sz w:val="22"/>
          <w:szCs w:val="22"/>
          <w:lang w:eastAsia="ja-JP"/>
        </w:rPr>
        <w:t>HLGT</w:t>
      </w:r>
      <w:r w:rsidRPr="009A466D">
        <w:rPr>
          <w:rFonts w:hint="eastAsia"/>
          <w:sz w:val="22"/>
          <w:szCs w:val="22"/>
          <w:lang w:eastAsia="ja-JP"/>
        </w:rPr>
        <w:t>は、病態別に分類され</w:t>
      </w:r>
      <w:r w:rsidR="007E20A6" w:rsidRPr="009A466D">
        <w:rPr>
          <w:rFonts w:hint="eastAsia"/>
          <w:sz w:val="22"/>
          <w:szCs w:val="22"/>
          <w:lang w:eastAsia="ja-JP"/>
        </w:rPr>
        <w:t>（例：</w:t>
      </w:r>
      <w:r w:rsidR="00D03224">
        <w:rPr>
          <w:rFonts w:hint="eastAsia"/>
          <w:sz w:val="22"/>
          <w:szCs w:val="22"/>
          <w:lang w:eastAsia="ja-JP"/>
        </w:rPr>
        <w:t>「</w:t>
      </w:r>
      <w:r w:rsidR="007E20A6" w:rsidRPr="009A466D">
        <w:rPr>
          <w:rFonts w:hint="eastAsia"/>
          <w:b/>
          <w:sz w:val="22"/>
          <w:szCs w:val="22"/>
          <w:lang w:eastAsia="ja-JP"/>
        </w:rPr>
        <w:t xml:space="preserve">HLGT; </w:t>
      </w:r>
      <w:r w:rsidR="007E20A6" w:rsidRPr="009A466D">
        <w:rPr>
          <w:rFonts w:hint="eastAsia"/>
          <w:b/>
          <w:i/>
          <w:sz w:val="22"/>
          <w:szCs w:val="22"/>
          <w:lang w:eastAsia="ja-JP"/>
        </w:rPr>
        <w:t>呼吸器系新生物</w:t>
      </w:r>
      <w:r w:rsidR="00D44640">
        <w:rPr>
          <w:rFonts w:hint="eastAsia"/>
          <w:sz w:val="22"/>
          <w:szCs w:val="22"/>
          <w:lang w:eastAsia="ja-JP"/>
        </w:rPr>
        <w:t>」</w:t>
      </w:r>
      <w:r w:rsidR="007E20A6" w:rsidRPr="009A466D">
        <w:rPr>
          <w:rFonts w:hint="eastAsia"/>
          <w:sz w:val="22"/>
          <w:szCs w:val="22"/>
          <w:lang w:eastAsia="ja-JP"/>
        </w:rPr>
        <w:t>）</w:t>
      </w:r>
      <w:r w:rsidRPr="009A466D">
        <w:rPr>
          <w:rFonts w:hint="eastAsia"/>
          <w:sz w:val="22"/>
          <w:szCs w:val="22"/>
          <w:lang w:eastAsia="ja-JP"/>
        </w:rPr>
        <w:t>、</w:t>
      </w:r>
      <w:r w:rsidRPr="009A466D">
        <w:rPr>
          <w:sz w:val="22"/>
          <w:szCs w:val="22"/>
          <w:lang w:eastAsia="ja-JP"/>
        </w:rPr>
        <w:t>HLT</w:t>
      </w:r>
      <w:r w:rsidRPr="009A466D">
        <w:rPr>
          <w:rFonts w:hint="eastAsia"/>
          <w:sz w:val="22"/>
          <w:szCs w:val="22"/>
          <w:lang w:eastAsia="ja-JP"/>
        </w:rPr>
        <w:t>レベルでは解剖学的に細分されている。</w:t>
      </w:r>
    </w:p>
    <w:p w14:paraId="20DEAF15" w14:textId="77777777" w:rsidR="00705D39" w:rsidRDefault="0064051F" w:rsidP="00E41AA8">
      <w:pPr>
        <w:spacing w:beforeLines="50" w:before="120"/>
        <w:rPr>
          <w:sz w:val="22"/>
          <w:szCs w:val="22"/>
          <w:lang w:eastAsia="ja-JP"/>
        </w:rPr>
      </w:pPr>
      <w:r w:rsidRPr="009A466D">
        <w:rPr>
          <w:sz w:val="22"/>
          <w:szCs w:val="22"/>
          <w:lang w:eastAsia="ja-JP"/>
        </w:rPr>
        <w:t>HLGT</w:t>
      </w:r>
      <w:r w:rsidR="00996D87" w:rsidRPr="009A466D">
        <w:rPr>
          <w:rFonts w:hint="eastAsia"/>
          <w:sz w:val="22"/>
          <w:szCs w:val="22"/>
          <w:lang w:eastAsia="ja-JP"/>
        </w:rPr>
        <w:t>に</w:t>
      </w:r>
      <w:r w:rsidRPr="009A466D">
        <w:rPr>
          <w:rFonts w:hint="eastAsia"/>
          <w:sz w:val="22"/>
          <w:szCs w:val="22"/>
          <w:lang w:eastAsia="ja-JP"/>
        </w:rPr>
        <w:t>は</w:t>
      </w:r>
      <w:r w:rsidR="00996D87" w:rsidRPr="009A466D">
        <w:rPr>
          <w:rFonts w:hint="eastAsia"/>
          <w:sz w:val="22"/>
          <w:szCs w:val="22"/>
          <w:lang w:eastAsia="ja-JP"/>
        </w:rPr>
        <w:t>、</w:t>
      </w:r>
      <w:r w:rsidRPr="009A466D">
        <w:rPr>
          <w:rFonts w:hint="eastAsia"/>
          <w:sz w:val="22"/>
          <w:szCs w:val="22"/>
          <w:lang w:eastAsia="ja-JP"/>
        </w:rPr>
        <w:t>解剖学的部位と病態の両者を反映</w:t>
      </w:r>
      <w:r w:rsidR="00996D87" w:rsidRPr="009A466D">
        <w:rPr>
          <w:rFonts w:hint="eastAsia"/>
          <w:sz w:val="22"/>
          <w:szCs w:val="22"/>
          <w:lang w:eastAsia="ja-JP"/>
        </w:rPr>
        <w:t>してい</w:t>
      </w:r>
      <w:r w:rsidRPr="009A466D">
        <w:rPr>
          <w:rFonts w:hint="eastAsia"/>
          <w:sz w:val="22"/>
          <w:szCs w:val="22"/>
          <w:lang w:eastAsia="ja-JP"/>
        </w:rPr>
        <w:t>る</w:t>
      </w:r>
      <w:r w:rsidR="00996D87" w:rsidRPr="009A466D">
        <w:rPr>
          <w:rFonts w:hint="eastAsia"/>
          <w:sz w:val="22"/>
          <w:szCs w:val="22"/>
          <w:lang w:eastAsia="ja-JP"/>
        </w:rPr>
        <w:t>もの</w:t>
      </w:r>
      <w:r w:rsidRPr="009A466D">
        <w:rPr>
          <w:rFonts w:hint="eastAsia"/>
          <w:sz w:val="22"/>
          <w:szCs w:val="22"/>
          <w:lang w:eastAsia="ja-JP"/>
        </w:rPr>
        <w:t>もある</w:t>
      </w:r>
      <w:r w:rsidR="007E20A6" w:rsidRPr="009A466D">
        <w:rPr>
          <w:rFonts w:hint="eastAsia"/>
          <w:sz w:val="22"/>
          <w:szCs w:val="22"/>
          <w:lang w:eastAsia="ja-JP"/>
        </w:rPr>
        <w:t>（例：</w:t>
      </w:r>
      <w:r w:rsidR="00D03224">
        <w:rPr>
          <w:rFonts w:hint="eastAsia"/>
          <w:sz w:val="22"/>
          <w:szCs w:val="22"/>
          <w:lang w:eastAsia="ja-JP"/>
        </w:rPr>
        <w:t>「</w:t>
      </w:r>
      <w:r w:rsidRPr="009A466D">
        <w:rPr>
          <w:rFonts w:hint="eastAsia"/>
          <w:b/>
          <w:sz w:val="22"/>
          <w:szCs w:val="22"/>
          <w:lang w:eastAsia="ja-JP"/>
        </w:rPr>
        <w:t>HLGT;</w:t>
      </w:r>
      <w:r w:rsidR="00C47100" w:rsidRPr="009A466D">
        <w:rPr>
          <w:rFonts w:hint="eastAsia"/>
          <w:b/>
          <w:sz w:val="22"/>
          <w:szCs w:val="22"/>
          <w:lang w:eastAsia="ja-JP"/>
        </w:rPr>
        <w:t xml:space="preserve"> </w:t>
      </w:r>
      <w:r w:rsidRPr="009A466D">
        <w:rPr>
          <w:rFonts w:hint="eastAsia"/>
          <w:b/>
          <w:i/>
          <w:sz w:val="22"/>
          <w:szCs w:val="22"/>
          <w:lang w:eastAsia="ja-JP"/>
        </w:rPr>
        <w:t>下気道障害（閉塞および感染を除く）</w:t>
      </w:r>
      <w:r w:rsidR="00D44640">
        <w:rPr>
          <w:rFonts w:hint="eastAsia"/>
          <w:sz w:val="22"/>
          <w:szCs w:val="22"/>
          <w:lang w:eastAsia="ja-JP"/>
        </w:rPr>
        <w:t>」</w:t>
      </w:r>
      <w:r w:rsidR="007E20A6"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HLGT;</w:t>
      </w:r>
      <w:r w:rsidR="00C47100" w:rsidRPr="009A466D">
        <w:rPr>
          <w:rFonts w:hint="eastAsia"/>
          <w:b/>
          <w:sz w:val="22"/>
          <w:szCs w:val="22"/>
          <w:lang w:eastAsia="ja-JP"/>
        </w:rPr>
        <w:t xml:space="preserve"> </w:t>
      </w:r>
      <w:r w:rsidRPr="009A466D">
        <w:rPr>
          <w:rFonts w:hint="eastAsia"/>
          <w:b/>
          <w:i/>
          <w:sz w:val="22"/>
          <w:szCs w:val="22"/>
          <w:lang w:eastAsia="ja-JP"/>
        </w:rPr>
        <w:t>上気道障害（感染を除く）</w:t>
      </w:r>
      <w:r w:rsidR="00D44640">
        <w:rPr>
          <w:rFonts w:hint="eastAsia"/>
          <w:sz w:val="22"/>
          <w:szCs w:val="22"/>
          <w:lang w:eastAsia="ja-JP"/>
        </w:rPr>
        <w:t>」</w:t>
      </w:r>
      <w:r w:rsidR="007E20A6" w:rsidRPr="009A466D">
        <w:rPr>
          <w:rFonts w:hint="eastAsia"/>
          <w:sz w:val="22"/>
          <w:szCs w:val="22"/>
          <w:lang w:eastAsia="ja-JP"/>
        </w:rPr>
        <w:t>）</w:t>
      </w:r>
      <w:r w:rsidRPr="009A466D">
        <w:rPr>
          <w:rFonts w:hint="eastAsia"/>
          <w:sz w:val="22"/>
          <w:szCs w:val="22"/>
          <w:lang w:eastAsia="ja-JP"/>
        </w:rPr>
        <w:t>。</w:t>
      </w:r>
    </w:p>
    <w:p w14:paraId="19EF8DC0" w14:textId="77777777" w:rsidR="00705D39" w:rsidRDefault="00D03224" w:rsidP="00E41AA8">
      <w:pPr>
        <w:spacing w:beforeLines="50" w:before="120"/>
        <w:rPr>
          <w:sz w:val="22"/>
          <w:szCs w:val="22"/>
          <w:lang w:eastAsia="ja-JP"/>
        </w:rPr>
      </w:pPr>
      <w:r>
        <w:rPr>
          <w:rFonts w:hint="eastAsia"/>
          <w:sz w:val="22"/>
          <w:szCs w:val="22"/>
          <w:lang w:eastAsia="ja-JP"/>
        </w:rPr>
        <w:t>「</w:t>
      </w:r>
      <w:r w:rsidR="0064051F" w:rsidRPr="009A466D">
        <w:rPr>
          <w:b/>
          <w:sz w:val="22"/>
          <w:szCs w:val="22"/>
          <w:lang w:eastAsia="ja-JP"/>
        </w:rPr>
        <w:t>HLGT</w:t>
      </w:r>
      <w:r w:rsidR="0064051F" w:rsidRPr="009A466D">
        <w:rPr>
          <w:rFonts w:hint="eastAsia"/>
          <w:b/>
          <w:sz w:val="22"/>
          <w:szCs w:val="22"/>
          <w:lang w:eastAsia="ja-JP"/>
        </w:rPr>
        <w:t>;</w:t>
      </w:r>
      <w:r w:rsidR="00C47100" w:rsidRPr="009A466D">
        <w:rPr>
          <w:rFonts w:hint="eastAsia"/>
          <w:b/>
          <w:sz w:val="22"/>
          <w:szCs w:val="22"/>
          <w:lang w:eastAsia="ja-JP"/>
        </w:rPr>
        <w:t xml:space="preserve"> </w:t>
      </w:r>
      <w:r w:rsidR="0064051F" w:rsidRPr="009A466D">
        <w:rPr>
          <w:rFonts w:hint="eastAsia"/>
          <w:b/>
          <w:i/>
          <w:sz w:val="22"/>
          <w:szCs w:val="22"/>
          <w:lang w:eastAsia="ja-JP"/>
        </w:rPr>
        <w:t>気道感染</w:t>
      </w:r>
      <w:r w:rsidR="00D44640">
        <w:rPr>
          <w:rFonts w:hint="eastAsia"/>
          <w:sz w:val="22"/>
          <w:szCs w:val="22"/>
          <w:lang w:eastAsia="ja-JP"/>
        </w:rPr>
        <w:t>」</w:t>
      </w:r>
      <w:r w:rsidR="0064051F" w:rsidRPr="009A466D">
        <w:rPr>
          <w:rFonts w:hint="eastAsia"/>
          <w:sz w:val="22"/>
          <w:szCs w:val="22"/>
          <w:lang w:eastAsia="ja-JP"/>
        </w:rPr>
        <w:t>には、感染源（細菌、</w:t>
      </w:r>
      <w:r w:rsidR="006D4CA9" w:rsidRPr="009A466D">
        <w:rPr>
          <w:rFonts w:cs="ＭＳ 明朝" w:hint="eastAsia"/>
          <w:sz w:val="22"/>
          <w:szCs w:val="22"/>
          <w:lang w:eastAsia="ja-JP"/>
        </w:rPr>
        <w:t>ウイルス</w:t>
      </w:r>
      <w:r w:rsidR="0064051F" w:rsidRPr="009A466D">
        <w:rPr>
          <w:rFonts w:hint="eastAsia"/>
          <w:sz w:val="22"/>
          <w:szCs w:val="22"/>
          <w:lang w:eastAsia="ja-JP"/>
        </w:rPr>
        <w:t>など）および解剖学的部位に基づいて分類された</w:t>
      </w:r>
      <w:r w:rsidR="0064051F" w:rsidRPr="009A466D">
        <w:rPr>
          <w:sz w:val="22"/>
          <w:szCs w:val="22"/>
          <w:lang w:eastAsia="ja-JP"/>
        </w:rPr>
        <w:t>HLT</w:t>
      </w:r>
      <w:r w:rsidR="004D2EBD" w:rsidRPr="009A466D">
        <w:rPr>
          <w:rFonts w:hint="eastAsia"/>
          <w:sz w:val="22"/>
          <w:szCs w:val="22"/>
          <w:lang w:eastAsia="ja-JP"/>
        </w:rPr>
        <w:t>（例：</w:t>
      </w:r>
      <w:r w:rsidR="004D2EBD">
        <w:rPr>
          <w:rFonts w:hint="eastAsia"/>
          <w:sz w:val="22"/>
          <w:szCs w:val="22"/>
          <w:lang w:eastAsia="ja-JP"/>
        </w:rPr>
        <w:t>「</w:t>
      </w:r>
      <w:r w:rsidR="004D2EBD" w:rsidRPr="009A466D">
        <w:rPr>
          <w:rFonts w:hint="eastAsia"/>
          <w:b/>
          <w:sz w:val="22"/>
          <w:szCs w:val="22"/>
          <w:lang w:eastAsia="ja-JP"/>
        </w:rPr>
        <w:t xml:space="preserve">HLT; </w:t>
      </w:r>
      <w:r w:rsidR="004D2EBD" w:rsidRPr="009A466D">
        <w:rPr>
          <w:rFonts w:hint="eastAsia"/>
          <w:b/>
          <w:i/>
          <w:sz w:val="22"/>
          <w:szCs w:val="22"/>
          <w:lang w:eastAsia="ja-JP"/>
        </w:rPr>
        <w:t>上気道感染</w:t>
      </w:r>
      <w:r w:rsidR="004D2EBD">
        <w:rPr>
          <w:rFonts w:hint="eastAsia"/>
          <w:b/>
          <w:i/>
          <w:sz w:val="22"/>
          <w:szCs w:val="22"/>
          <w:lang w:eastAsia="ja-JP"/>
        </w:rPr>
        <w:t>ＮＥＣ</w:t>
      </w:r>
      <w:r w:rsidR="004D2EBD">
        <w:rPr>
          <w:rFonts w:hint="eastAsia"/>
          <w:sz w:val="22"/>
          <w:szCs w:val="22"/>
          <w:lang w:eastAsia="ja-JP"/>
        </w:rPr>
        <w:t>」</w:t>
      </w:r>
      <w:r w:rsidR="004D2EBD" w:rsidRPr="009A466D">
        <w:rPr>
          <w:rFonts w:hint="eastAsia"/>
          <w:sz w:val="22"/>
          <w:szCs w:val="22"/>
          <w:lang w:eastAsia="ja-JP"/>
        </w:rPr>
        <w:t>）</w:t>
      </w:r>
      <w:r w:rsidR="0064051F" w:rsidRPr="009A466D">
        <w:rPr>
          <w:rFonts w:hint="eastAsia"/>
          <w:sz w:val="22"/>
          <w:szCs w:val="22"/>
          <w:lang w:eastAsia="ja-JP"/>
        </w:rPr>
        <w:t>が含まれている。</w:t>
      </w:r>
    </w:p>
    <w:p w14:paraId="161DBF6A" w14:textId="77777777" w:rsidR="00705D39" w:rsidRDefault="0064051F" w:rsidP="00E41AA8">
      <w:pPr>
        <w:spacing w:beforeLines="50" w:before="120"/>
        <w:rPr>
          <w:sz w:val="22"/>
          <w:szCs w:val="22"/>
          <w:lang w:eastAsia="ja-JP"/>
        </w:rPr>
      </w:pPr>
      <w:r w:rsidRPr="009A466D">
        <w:rPr>
          <w:rFonts w:hint="eastAsia"/>
          <w:sz w:val="22"/>
          <w:szCs w:val="22"/>
          <w:lang w:eastAsia="ja-JP"/>
        </w:rPr>
        <w:t>先天性障害（</w:t>
      </w:r>
      <w:r w:rsidR="00D03224">
        <w:rPr>
          <w:rFonts w:hint="eastAsia"/>
          <w:sz w:val="22"/>
          <w:szCs w:val="22"/>
          <w:lang w:eastAsia="ja-JP"/>
        </w:rPr>
        <w:t>「</w:t>
      </w:r>
      <w:r w:rsidRPr="009A466D">
        <w:rPr>
          <w:rFonts w:hint="eastAsia"/>
          <w:b/>
          <w:sz w:val="22"/>
          <w:szCs w:val="22"/>
          <w:lang w:eastAsia="ja-JP"/>
        </w:rPr>
        <w:t>HLGT;</w:t>
      </w:r>
      <w:r w:rsidR="00C47100" w:rsidRPr="009A466D">
        <w:rPr>
          <w:rFonts w:hint="eastAsia"/>
          <w:b/>
          <w:sz w:val="22"/>
          <w:szCs w:val="22"/>
          <w:lang w:eastAsia="ja-JP"/>
        </w:rPr>
        <w:t xml:space="preserve"> </w:t>
      </w:r>
      <w:r w:rsidRPr="009A466D">
        <w:rPr>
          <w:rFonts w:hint="eastAsia"/>
          <w:b/>
          <w:i/>
          <w:sz w:val="22"/>
          <w:szCs w:val="22"/>
          <w:lang w:eastAsia="ja-JP"/>
        </w:rPr>
        <w:t>先天性呼吸器管障害</w:t>
      </w:r>
      <w:r w:rsidR="00D44640">
        <w:rPr>
          <w:rFonts w:hint="eastAsia"/>
          <w:sz w:val="22"/>
          <w:szCs w:val="22"/>
          <w:lang w:eastAsia="ja-JP"/>
        </w:rPr>
        <w:t>」</w:t>
      </w:r>
      <w:r w:rsidRPr="009A466D">
        <w:rPr>
          <w:rFonts w:hint="eastAsia"/>
          <w:sz w:val="22"/>
          <w:szCs w:val="22"/>
          <w:lang w:eastAsia="ja-JP"/>
        </w:rPr>
        <w:t>）、新生児（</w:t>
      </w:r>
      <w:r w:rsidR="00D03224">
        <w:rPr>
          <w:rFonts w:hint="eastAsia"/>
          <w:sz w:val="22"/>
          <w:szCs w:val="22"/>
          <w:lang w:eastAsia="ja-JP"/>
        </w:rPr>
        <w:t>「</w:t>
      </w:r>
      <w:r w:rsidRPr="009A466D">
        <w:rPr>
          <w:rFonts w:hint="eastAsia"/>
          <w:b/>
          <w:sz w:val="22"/>
          <w:szCs w:val="22"/>
          <w:lang w:eastAsia="ja-JP"/>
        </w:rPr>
        <w:t>HLGT;</w:t>
      </w:r>
      <w:r w:rsidR="00C47100" w:rsidRPr="009A466D">
        <w:rPr>
          <w:rFonts w:hint="eastAsia"/>
          <w:b/>
          <w:sz w:val="22"/>
          <w:szCs w:val="22"/>
          <w:lang w:eastAsia="ja-JP"/>
        </w:rPr>
        <w:t xml:space="preserve"> </w:t>
      </w:r>
      <w:r w:rsidRPr="009A466D">
        <w:rPr>
          <w:rFonts w:hint="eastAsia"/>
          <w:b/>
          <w:i/>
          <w:sz w:val="22"/>
          <w:szCs w:val="22"/>
          <w:lang w:eastAsia="ja-JP"/>
        </w:rPr>
        <w:t>新生児呼吸器障害</w:t>
      </w:r>
      <w:r w:rsidR="00D44640">
        <w:rPr>
          <w:rFonts w:hint="eastAsia"/>
          <w:sz w:val="22"/>
          <w:szCs w:val="22"/>
          <w:lang w:eastAsia="ja-JP"/>
        </w:rPr>
        <w:t>」</w:t>
      </w:r>
      <w:r w:rsidRPr="009A466D">
        <w:rPr>
          <w:rFonts w:hint="eastAsia"/>
          <w:sz w:val="22"/>
          <w:szCs w:val="22"/>
          <w:lang w:eastAsia="ja-JP"/>
        </w:rPr>
        <w:t>）、ならびに解剖学的部位あるいは病態によっては分類されない呼吸器系障害を示す</w:t>
      </w:r>
      <w:r w:rsidRPr="009A466D">
        <w:rPr>
          <w:rFonts w:hint="eastAsia"/>
          <w:sz w:val="22"/>
          <w:szCs w:val="22"/>
          <w:lang w:eastAsia="ja-JP"/>
        </w:rPr>
        <w:t>HLT</w:t>
      </w:r>
      <w:r w:rsidR="00FC4D1F" w:rsidRPr="009A466D">
        <w:rPr>
          <w:rFonts w:hint="eastAsia"/>
          <w:sz w:val="22"/>
          <w:szCs w:val="22"/>
          <w:lang w:eastAsia="ja-JP"/>
        </w:rPr>
        <w:t>（例：</w:t>
      </w:r>
      <w:r w:rsidR="00D03224">
        <w:rPr>
          <w:rFonts w:hint="eastAsia"/>
          <w:sz w:val="22"/>
          <w:szCs w:val="22"/>
          <w:lang w:eastAsia="ja-JP"/>
        </w:rPr>
        <w:t>「</w:t>
      </w:r>
      <w:r w:rsidR="00FC4D1F" w:rsidRPr="009A466D">
        <w:rPr>
          <w:rFonts w:hint="eastAsia"/>
          <w:b/>
          <w:sz w:val="22"/>
          <w:szCs w:val="22"/>
          <w:lang w:eastAsia="ja-JP"/>
        </w:rPr>
        <w:t xml:space="preserve">HLT; </w:t>
      </w:r>
      <w:r w:rsidR="00FC4D1F" w:rsidRPr="009A466D">
        <w:rPr>
          <w:rFonts w:hint="eastAsia"/>
          <w:b/>
          <w:i/>
          <w:sz w:val="22"/>
          <w:szCs w:val="22"/>
          <w:lang w:eastAsia="ja-JP"/>
        </w:rPr>
        <w:t>呼吸異常</w:t>
      </w:r>
      <w:r w:rsidR="00D44640">
        <w:rPr>
          <w:rFonts w:hint="eastAsia"/>
          <w:sz w:val="22"/>
          <w:szCs w:val="22"/>
          <w:lang w:eastAsia="ja-JP"/>
        </w:rPr>
        <w:t>」</w:t>
      </w:r>
      <w:r w:rsidR="00FC4D1F" w:rsidRPr="009A466D">
        <w:rPr>
          <w:rFonts w:hint="eastAsia"/>
          <w:sz w:val="22"/>
          <w:szCs w:val="22"/>
          <w:lang w:eastAsia="ja-JP"/>
        </w:rPr>
        <w:t>）</w:t>
      </w:r>
      <w:r w:rsidRPr="009A466D">
        <w:rPr>
          <w:rFonts w:hint="eastAsia"/>
          <w:sz w:val="22"/>
          <w:szCs w:val="22"/>
          <w:lang w:eastAsia="ja-JP"/>
        </w:rPr>
        <w:t>を</w:t>
      </w:r>
      <w:r w:rsidR="00247DDA" w:rsidRPr="009A466D">
        <w:rPr>
          <w:rFonts w:hint="eastAsia"/>
          <w:sz w:val="22"/>
          <w:szCs w:val="22"/>
          <w:lang w:eastAsia="ja-JP"/>
        </w:rPr>
        <w:t>下位に持つ</w:t>
      </w:r>
      <w:r w:rsidRPr="009A466D">
        <w:rPr>
          <w:rFonts w:hint="eastAsia"/>
          <w:sz w:val="22"/>
          <w:szCs w:val="22"/>
          <w:lang w:eastAsia="ja-JP"/>
        </w:rPr>
        <w:t>HLGT</w:t>
      </w:r>
      <w:r w:rsidR="00FC4D1F" w:rsidRPr="009A466D">
        <w:rPr>
          <w:rFonts w:hint="eastAsia"/>
          <w:sz w:val="22"/>
          <w:szCs w:val="22"/>
          <w:lang w:eastAsia="ja-JP"/>
        </w:rPr>
        <w:t>（</w:t>
      </w:r>
      <w:r w:rsidR="00D03224">
        <w:rPr>
          <w:rFonts w:hint="eastAsia"/>
          <w:sz w:val="22"/>
          <w:szCs w:val="22"/>
          <w:lang w:eastAsia="ja-JP"/>
        </w:rPr>
        <w:t>「</w:t>
      </w:r>
      <w:r w:rsidR="00FC4D1F" w:rsidRPr="009A466D">
        <w:rPr>
          <w:rFonts w:hint="eastAsia"/>
          <w:b/>
          <w:sz w:val="22"/>
          <w:szCs w:val="22"/>
          <w:lang w:eastAsia="ja-JP"/>
        </w:rPr>
        <w:t xml:space="preserve">HLGT; </w:t>
      </w:r>
      <w:r w:rsidR="00FC4D1F" w:rsidRPr="009A466D">
        <w:rPr>
          <w:rFonts w:hint="eastAsia"/>
          <w:b/>
          <w:i/>
          <w:sz w:val="22"/>
          <w:szCs w:val="22"/>
          <w:lang w:eastAsia="ja-JP"/>
        </w:rPr>
        <w:t>呼吸器系障害</w:t>
      </w:r>
      <w:r w:rsidR="001A2DA4">
        <w:rPr>
          <w:rFonts w:hint="eastAsia"/>
          <w:b/>
          <w:i/>
          <w:sz w:val="22"/>
          <w:szCs w:val="22"/>
          <w:lang w:eastAsia="ja-JP"/>
        </w:rPr>
        <w:t>ＮＥＣ</w:t>
      </w:r>
      <w:r w:rsidR="00D44640">
        <w:rPr>
          <w:rFonts w:hint="eastAsia"/>
          <w:sz w:val="22"/>
          <w:szCs w:val="22"/>
          <w:lang w:eastAsia="ja-JP"/>
        </w:rPr>
        <w:t>」</w:t>
      </w:r>
      <w:r w:rsidR="00FC4D1F" w:rsidRPr="009A466D">
        <w:rPr>
          <w:rFonts w:hint="eastAsia"/>
          <w:sz w:val="22"/>
          <w:szCs w:val="22"/>
          <w:lang w:eastAsia="ja-JP"/>
        </w:rPr>
        <w:t>）</w:t>
      </w:r>
      <w:r w:rsidR="00247DDA" w:rsidRPr="009A466D">
        <w:rPr>
          <w:rFonts w:hint="eastAsia"/>
          <w:sz w:val="22"/>
          <w:szCs w:val="22"/>
          <w:lang w:eastAsia="ja-JP"/>
        </w:rPr>
        <w:t>のような特徴的な</w:t>
      </w:r>
      <w:r w:rsidRPr="009A466D">
        <w:rPr>
          <w:sz w:val="22"/>
          <w:szCs w:val="22"/>
          <w:lang w:eastAsia="ja-JP"/>
        </w:rPr>
        <w:t>HLGT</w:t>
      </w:r>
      <w:r w:rsidR="00247DDA" w:rsidRPr="009A466D">
        <w:rPr>
          <w:rFonts w:hint="eastAsia"/>
          <w:sz w:val="22"/>
          <w:szCs w:val="22"/>
          <w:lang w:eastAsia="ja-JP"/>
        </w:rPr>
        <w:t>も</w:t>
      </w:r>
      <w:r w:rsidR="00996D87" w:rsidRPr="009A466D">
        <w:rPr>
          <w:rFonts w:hint="eastAsia"/>
          <w:sz w:val="22"/>
          <w:szCs w:val="22"/>
          <w:lang w:eastAsia="ja-JP"/>
        </w:rPr>
        <w:t>設定さ</w:t>
      </w:r>
      <w:r w:rsidRPr="009A466D">
        <w:rPr>
          <w:rFonts w:hint="eastAsia"/>
          <w:sz w:val="22"/>
          <w:szCs w:val="22"/>
          <w:lang w:eastAsia="ja-JP"/>
        </w:rPr>
        <w:t>れている。</w:t>
      </w:r>
    </w:p>
    <w:p w14:paraId="0E4515FC"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3</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0B691B2C" w14:textId="77777777" w:rsidR="00705D39" w:rsidRDefault="00D03224" w:rsidP="00E41AA8">
      <w:pPr>
        <w:pStyle w:val="1231"/>
        <w:spacing w:beforeLines="50" w:before="120" w:line="240" w:lineRule="auto"/>
        <w:rPr>
          <w:rFonts w:ascii="Century" w:eastAsia="ＭＳ 明朝" w:hAnsi="Century"/>
          <w:sz w:val="22"/>
          <w:szCs w:val="22"/>
          <w:lang w:eastAsia="ja-JP"/>
        </w:rPr>
      </w:pP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F076E5"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下気道障害（閉塞および感染を除く）</w:t>
      </w:r>
      <w:r w:rsidR="00D44640">
        <w:rPr>
          <w:rFonts w:ascii="Century" w:eastAsia="ＭＳ 明朝" w:hAnsi="Century" w:hint="eastAsia"/>
          <w:sz w:val="22"/>
          <w:szCs w:val="22"/>
          <w:lang w:eastAsia="ja-JP"/>
        </w:rPr>
        <w:t>」</w:t>
      </w:r>
      <w:r w:rsidR="00C018AD" w:rsidRPr="009A466D">
        <w:rPr>
          <w:rFonts w:ascii="Century" w:eastAsia="ＭＳ 明朝" w:hAnsi="Century" w:hint="eastAsia"/>
          <w:sz w:val="22"/>
          <w:szCs w:val="22"/>
          <w:lang w:eastAsia="ja-JP"/>
        </w:rPr>
        <w:t>の名称</w:t>
      </w:r>
      <w:r w:rsidR="00F90255" w:rsidRPr="009A466D">
        <w:rPr>
          <w:rFonts w:ascii="Century" w:eastAsia="ＭＳ 明朝" w:hAnsi="Century" w:hint="eastAsia"/>
          <w:sz w:val="22"/>
          <w:szCs w:val="22"/>
          <w:lang w:eastAsia="ja-JP"/>
        </w:rPr>
        <w:t>で明らかなように</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閉塞</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および</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感染症</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に関する用語は別の</w:t>
      </w:r>
      <w:r w:rsidR="0064051F" w:rsidRPr="009A466D">
        <w:rPr>
          <w:rFonts w:ascii="Century" w:eastAsia="ＭＳ 明朝" w:hAnsi="Century" w:hint="eastAsia"/>
          <w:sz w:val="22"/>
          <w:szCs w:val="22"/>
          <w:lang w:eastAsia="ja-JP"/>
        </w:rPr>
        <w:t>HLGT</w:t>
      </w:r>
      <w:r w:rsidR="0064051F" w:rsidRPr="009A466D">
        <w:rPr>
          <w:rFonts w:ascii="Century" w:eastAsia="ＭＳ 明朝" w:hAnsi="Century" w:hint="eastAsia"/>
          <w:sz w:val="22"/>
          <w:szCs w:val="22"/>
          <w:lang w:eastAsia="ja-JP"/>
        </w:rPr>
        <w:t>に</w:t>
      </w:r>
      <w:r w:rsidR="003C7639" w:rsidRPr="009A466D">
        <w:rPr>
          <w:rFonts w:ascii="Century" w:eastAsia="ＭＳ 明朝" w:hAnsi="Century" w:hint="eastAsia"/>
          <w:sz w:val="22"/>
          <w:szCs w:val="22"/>
          <w:lang w:eastAsia="ja-JP"/>
        </w:rPr>
        <w:t>リンクして</w:t>
      </w:r>
      <w:r w:rsidR="0064051F" w:rsidRPr="009A466D">
        <w:rPr>
          <w:rFonts w:ascii="Century" w:eastAsia="ＭＳ 明朝" w:hAnsi="Century" w:hint="eastAsia"/>
          <w:sz w:val="22"/>
          <w:szCs w:val="22"/>
          <w:lang w:eastAsia="ja-JP"/>
        </w:rPr>
        <w:t>いる。感染症には固有の</w:t>
      </w:r>
      <w:r w:rsidR="0064051F" w:rsidRPr="009A466D">
        <w:rPr>
          <w:rFonts w:ascii="Century" w:eastAsia="ＭＳ 明朝" w:hAnsi="Century"/>
          <w:sz w:val="22"/>
          <w:szCs w:val="22"/>
          <w:lang w:eastAsia="ja-JP"/>
        </w:rPr>
        <w:t>HLGT</w:t>
      </w:r>
      <w:r w:rsidR="0064051F" w:rsidRPr="009A466D">
        <w:rPr>
          <w:rFonts w:ascii="Century" w:eastAsia="ＭＳ 明朝" w:hAnsi="Century" w:hint="eastAsia"/>
          <w:sz w:val="22"/>
          <w:szCs w:val="22"/>
          <w:lang w:eastAsia="ja-JP"/>
        </w:rPr>
        <w:t>があるが、閉塞に関する用語は、</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気管支障害（新生物を除く）</w:t>
      </w:r>
      <w:r w:rsidR="00D44640">
        <w:rPr>
          <w:rFonts w:ascii="Century" w:eastAsia="ＭＳ 明朝" w:hAnsi="Century" w:hint="eastAsia"/>
          <w:sz w:val="22"/>
          <w:szCs w:val="22"/>
          <w:lang w:eastAsia="ja-JP"/>
        </w:rPr>
        <w:t>」</w:t>
      </w:r>
      <w:r w:rsidR="005420E4" w:rsidRPr="009A466D">
        <w:rPr>
          <w:rFonts w:ascii="Century" w:eastAsia="ＭＳ 明朝" w:hAnsi="Century" w:hint="eastAsia"/>
          <w:sz w:val="22"/>
          <w:szCs w:val="22"/>
          <w:lang w:eastAsia="ja-JP"/>
        </w:rPr>
        <w:t>の下位の</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気管支痙攣および閉塞</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w:t>
      </w:r>
      <w:r w:rsidR="005420E4" w:rsidRPr="009A466D">
        <w:rPr>
          <w:rFonts w:ascii="Century" w:eastAsia="ＭＳ 明朝" w:hAnsi="Century" w:hint="eastAsia"/>
          <w:sz w:val="22"/>
          <w:szCs w:val="22"/>
          <w:lang w:eastAsia="ja-JP"/>
        </w:rPr>
        <w:t>配置され</w:t>
      </w:r>
      <w:r w:rsidR="0064051F" w:rsidRPr="009A466D">
        <w:rPr>
          <w:rFonts w:ascii="Century" w:eastAsia="ＭＳ 明朝" w:hAnsi="Century" w:hint="eastAsia"/>
          <w:sz w:val="22"/>
          <w:szCs w:val="22"/>
          <w:lang w:eastAsia="ja-JP"/>
        </w:rPr>
        <w:t>ている。</w:t>
      </w:r>
    </w:p>
    <w:p w14:paraId="5A442A6B" w14:textId="77777777" w:rsidR="00705D39" w:rsidRDefault="003C3D85"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一方、</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HLGT</w:t>
      </w:r>
      <w:r w:rsidR="0064051F" w:rsidRPr="009A466D">
        <w:rPr>
          <w:rFonts w:ascii="Century" w:eastAsia="ＭＳ 明朝" w:hAnsi="Century"/>
          <w:b/>
          <w:sz w:val="22"/>
          <w:szCs w:val="22"/>
          <w:lang w:eastAsia="ja-JP"/>
        </w:rPr>
        <w: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上気道障害（感染を除く）</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の構成は</w:t>
      </w:r>
      <w:r w:rsidR="0094620B" w:rsidRPr="009A466D">
        <w:rPr>
          <w:rFonts w:ascii="Century" w:eastAsia="ＭＳ 明朝" w:hAnsi="Century" w:hint="eastAsia"/>
          <w:sz w:val="22"/>
          <w:szCs w:val="22"/>
          <w:lang w:eastAsia="ja-JP"/>
        </w:rPr>
        <w:t>上記</w:t>
      </w:r>
      <w:r w:rsidRPr="009A466D">
        <w:rPr>
          <w:rFonts w:ascii="Century" w:eastAsia="ＭＳ 明朝" w:hAnsi="Century" w:hint="eastAsia"/>
          <w:sz w:val="22"/>
          <w:szCs w:val="22"/>
          <w:lang w:eastAsia="ja-JP"/>
        </w:rPr>
        <w:t>とは異なっている。</w:t>
      </w:r>
      <w:r w:rsidR="0064051F" w:rsidRPr="009A466D">
        <w:rPr>
          <w:rFonts w:ascii="Century" w:eastAsia="ＭＳ 明朝" w:hAnsi="Century" w:hint="eastAsia"/>
          <w:sz w:val="22"/>
          <w:szCs w:val="22"/>
          <w:lang w:eastAsia="ja-JP"/>
        </w:rPr>
        <w:t>感染</w:t>
      </w:r>
      <w:r w:rsidR="00571A84" w:rsidRPr="009A466D">
        <w:rPr>
          <w:rFonts w:ascii="Century" w:eastAsia="ＭＳ 明朝" w:hAnsi="Century" w:hint="eastAsia"/>
          <w:sz w:val="22"/>
          <w:szCs w:val="22"/>
          <w:lang w:eastAsia="ja-JP"/>
        </w:rPr>
        <w:t>症</w:t>
      </w:r>
      <w:r w:rsidR="0064051F" w:rsidRPr="009A466D">
        <w:rPr>
          <w:rFonts w:ascii="Century" w:eastAsia="ＭＳ 明朝" w:hAnsi="Century" w:hint="eastAsia"/>
          <w:sz w:val="22"/>
          <w:szCs w:val="22"/>
          <w:lang w:eastAsia="ja-JP"/>
        </w:rPr>
        <w:t>は</w:t>
      </w:r>
      <w:r w:rsidR="00823FAE" w:rsidRPr="009A466D">
        <w:rPr>
          <w:rFonts w:ascii="Century" w:eastAsia="ＭＳ 明朝" w:hAnsi="Century" w:hint="eastAsia"/>
          <w:sz w:val="22"/>
          <w:szCs w:val="22"/>
          <w:lang w:eastAsia="ja-JP"/>
        </w:rPr>
        <w:t>独立した別</w:t>
      </w:r>
      <w:r w:rsidR="00823FAE" w:rsidRPr="009A466D">
        <w:rPr>
          <w:rFonts w:ascii="Century" w:eastAsia="ＭＳ 明朝" w:hAnsi="Century" w:hint="eastAsia"/>
          <w:sz w:val="22"/>
          <w:szCs w:val="22"/>
          <w:lang w:eastAsia="ja-JP"/>
        </w:rPr>
        <w:t>H</w:t>
      </w:r>
      <w:r w:rsidR="0064051F" w:rsidRPr="009A466D">
        <w:rPr>
          <w:rFonts w:ascii="Century" w:eastAsia="ＭＳ 明朝" w:hAnsi="Century" w:hint="eastAsia"/>
          <w:sz w:val="22"/>
          <w:szCs w:val="22"/>
          <w:lang w:eastAsia="ja-JP"/>
        </w:rPr>
        <w:t>LGT</w:t>
      </w:r>
      <w:r w:rsidR="00823FAE" w:rsidRPr="009A466D">
        <w:rPr>
          <w:rFonts w:ascii="Century" w:eastAsia="ＭＳ 明朝" w:hAnsi="Century" w:hint="eastAsia"/>
          <w:sz w:val="22"/>
          <w:szCs w:val="22"/>
          <w:lang w:eastAsia="ja-JP"/>
        </w:rPr>
        <w:t>として除外されてい</w:t>
      </w:r>
      <w:r w:rsidR="0064051F" w:rsidRPr="009A466D">
        <w:rPr>
          <w:rFonts w:ascii="Century" w:eastAsia="ＭＳ 明朝" w:hAnsi="Century" w:hint="eastAsia"/>
          <w:sz w:val="22"/>
          <w:szCs w:val="22"/>
          <w:lang w:eastAsia="ja-JP"/>
        </w:rPr>
        <w:t>るが、閉塞に関する用語は</w:t>
      </w:r>
      <w:r w:rsidR="0094620B" w:rsidRPr="009A466D">
        <w:rPr>
          <w:rFonts w:ascii="Century" w:eastAsia="ＭＳ 明朝" w:hAnsi="Century" w:hint="eastAsia"/>
          <w:sz w:val="22"/>
          <w:szCs w:val="22"/>
          <w:lang w:eastAsia="ja-JP"/>
        </w:rPr>
        <w:t>この</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HLGT;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上気道障害（感染を除く）</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に含まれている場合がある。この</w:t>
      </w:r>
      <w:r w:rsidR="0064051F" w:rsidRPr="009A466D">
        <w:rPr>
          <w:rFonts w:ascii="Century" w:eastAsia="ＭＳ 明朝" w:hAnsi="Century" w:hint="eastAsia"/>
          <w:sz w:val="22"/>
          <w:szCs w:val="22"/>
          <w:lang w:eastAsia="ja-JP"/>
        </w:rPr>
        <w:t>HLGT</w:t>
      </w:r>
      <w:r w:rsidR="0064051F" w:rsidRPr="009A466D">
        <w:rPr>
          <w:rFonts w:ascii="Century" w:eastAsia="ＭＳ 明朝" w:hAnsi="Century" w:hint="eastAsia"/>
          <w:sz w:val="22"/>
          <w:szCs w:val="22"/>
          <w:lang w:eastAsia="ja-JP"/>
        </w:rPr>
        <w:t>に属する</w:t>
      </w:r>
      <w:r w:rsidR="0064051F" w:rsidRPr="009A466D">
        <w:rPr>
          <w:rFonts w:ascii="Century" w:eastAsia="ＭＳ 明朝" w:hAnsi="Century"/>
          <w:sz w:val="22"/>
          <w:szCs w:val="22"/>
          <w:lang w:eastAsia="ja-JP"/>
        </w:rPr>
        <w:t>PT</w:t>
      </w:r>
      <w:r w:rsidR="0064051F" w:rsidRPr="009A466D">
        <w:rPr>
          <w:rFonts w:ascii="Century" w:eastAsia="ＭＳ 明朝" w:hAnsi="Century" w:hint="eastAsia"/>
          <w:sz w:val="22"/>
          <w:szCs w:val="22"/>
          <w:lang w:eastAsia="ja-JP"/>
        </w:rPr>
        <w:t>は、解剖学的部位</w:t>
      </w:r>
      <w:r w:rsidR="00986537" w:rsidRPr="009A466D">
        <w:rPr>
          <w:rFonts w:ascii="Century" w:eastAsia="ＭＳ 明朝" w:hAnsi="Century" w:hint="eastAsia"/>
          <w:sz w:val="22"/>
          <w:szCs w:val="22"/>
          <w:lang w:eastAsia="ja-JP"/>
        </w:rPr>
        <w:t>に対応する</w:t>
      </w:r>
      <w:r w:rsidR="0064051F" w:rsidRPr="009A466D">
        <w:rPr>
          <w:rFonts w:ascii="Century" w:eastAsia="ＭＳ 明朝" w:hAnsi="Century"/>
          <w:sz w:val="22"/>
          <w:szCs w:val="22"/>
          <w:lang w:eastAsia="ja-JP"/>
        </w:rPr>
        <w:t>HLT</w:t>
      </w:r>
      <w:r w:rsidR="00986537" w:rsidRPr="009A466D">
        <w:rPr>
          <w:rFonts w:ascii="Century" w:eastAsia="ＭＳ 明朝" w:hAnsi="Century" w:hint="eastAsia"/>
          <w:sz w:val="22"/>
          <w:szCs w:val="22"/>
          <w:lang w:eastAsia="ja-JP"/>
        </w:rPr>
        <w:t>の下</w:t>
      </w:r>
      <w:r w:rsidR="0064051F" w:rsidRPr="009A466D">
        <w:rPr>
          <w:rFonts w:ascii="Century" w:eastAsia="ＭＳ 明朝" w:hAnsi="Century" w:hint="eastAsia"/>
          <w:sz w:val="22"/>
          <w:szCs w:val="22"/>
          <w:lang w:eastAsia="ja-JP"/>
        </w:rPr>
        <w:t>に</w:t>
      </w:r>
      <w:r w:rsidR="00986537" w:rsidRPr="009A466D">
        <w:rPr>
          <w:rFonts w:ascii="Century" w:eastAsia="ＭＳ 明朝" w:hAnsi="Century" w:hint="eastAsia"/>
          <w:sz w:val="22"/>
          <w:szCs w:val="22"/>
          <w:lang w:eastAsia="ja-JP"/>
        </w:rPr>
        <w:t>配置されている（</w:t>
      </w:r>
      <w:r w:rsidR="0064051F" w:rsidRPr="009A466D">
        <w:rPr>
          <w:rFonts w:ascii="Century" w:eastAsia="ＭＳ 明朝" w:hAnsi="Century" w:hint="eastAsia"/>
          <w:sz w:val="22"/>
          <w:szCs w:val="22"/>
          <w:lang w:eastAsia="ja-JP"/>
        </w:rPr>
        <w:t>例</w:t>
      </w:r>
      <w:r w:rsidR="00986537" w:rsidRPr="009A466D">
        <w:rPr>
          <w:rFonts w:ascii="Century" w:eastAsia="ＭＳ 明朝" w:hAnsi="Century" w:hint="eastAsia"/>
          <w:sz w:val="22"/>
          <w:szCs w:val="22"/>
          <w:lang w:eastAsia="ja-JP"/>
        </w:rPr>
        <w:t>：</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PT;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鼻乾燥</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HLT;</w:t>
      </w:r>
      <w:r w:rsidR="00D41488" w:rsidRPr="009A466D">
        <w:rPr>
          <w:rFonts w:ascii="Century" w:eastAsia="ＭＳ 明朝" w:hAnsi="Century" w:hint="eastAsia"/>
          <w:b/>
          <w:sz w:val="22"/>
          <w:szCs w:val="22"/>
          <w:lang w:eastAsia="ja-JP"/>
        </w:rPr>
        <w:t xml:space="preserve"> </w:t>
      </w:r>
      <w:r w:rsidR="0064051F" w:rsidRPr="00EE0A02">
        <w:rPr>
          <w:rFonts w:ascii="ＭＳ 明朝" w:eastAsia="ＭＳ 明朝" w:hAnsi="ＭＳ 明朝" w:hint="eastAsia"/>
          <w:b/>
          <w:i/>
          <w:sz w:val="22"/>
          <w:szCs w:val="22"/>
          <w:lang w:eastAsia="ja-JP"/>
        </w:rPr>
        <w:t>鼻部障害</w:t>
      </w:r>
      <w:r w:rsidR="001A2DA4" w:rsidRPr="00EE0A02">
        <w:rPr>
          <w:rFonts w:ascii="ＭＳ 明朝" w:eastAsia="ＭＳ 明朝" w:hAnsi="ＭＳ 明朝" w:hint="eastAsia"/>
          <w:b/>
          <w:i/>
          <w:sz w:val="22"/>
          <w:szCs w:val="22"/>
          <w:lang w:eastAsia="ja-JP"/>
        </w:rPr>
        <w:t>ＮＥＣ</w:t>
      </w:r>
      <w:r w:rsidR="00D44640">
        <w:rPr>
          <w:rFonts w:ascii="Century" w:eastAsia="ＭＳ 明朝" w:hAnsi="Century" w:hint="eastAsia"/>
          <w:sz w:val="22"/>
          <w:szCs w:val="22"/>
          <w:lang w:eastAsia="ja-JP"/>
        </w:rPr>
        <w:t>」</w:t>
      </w:r>
      <w:r w:rsidR="00986537" w:rsidRPr="009A466D">
        <w:rPr>
          <w:rFonts w:ascii="Century" w:eastAsia="ＭＳ 明朝" w:hAnsi="Century" w:hint="eastAsia"/>
          <w:sz w:val="22"/>
          <w:szCs w:val="22"/>
          <w:lang w:eastAsia="ja-JP"/>
        </w:rPr>
        <w:t>の下位）</w:t>
      </w:r>
      <w:r w:rsidR="0064051F" w:rsidRPr="009A466D">
        <w:rPr>
          <w:rFonts w:ascii="Century" w:eastAsia="ＭＳ 明朝" w:hAnsi="Century" w:hint="eastAsia"/>
          <w:sz w:val="22"/>
          <w:szCs w:val="22"/>
          <w:lang w:eastAsia="ja-JP"/>
        </w:rPr>
        <w:t>。また、閉塞</w:t>
      </w:r>
      <w:r w:rsidR="004A05F9" w:rsidRPr="009A466D">
        <w:rPr>
          <w:rFonts w:ascii="Century" w:eastAsia="ＭＳ 明朝" w:hAnsi="Century" w:hint="eastAsia"/>
          <w:sz w:val="22"/>
          <w:szCs w:val="22"/>
          <w:lang w:eastAsia="ja-JP"/>
        </w:rPr>
        <w:t>に</w:t>
      </w:r>
      <w:r w:rsidR="00986537" w:rsidRPr="009A466D">
        <w:rPr>
          <w:rFonts w:ascii="Century" w:eastAsia="ＭＳ 明朝" w:hAnsi="Century" w:hint="eastAsia"/>
          <w:sz w:val="22"/>
          <w:szCs w:val="22"/>
          <w:lang w:eastAsia="ja-JP"/>
        </w:rPr>
        <w:t>関する</w:t>
      </w:r>
      <w:r w:rsidR="0064051F" w:rsidRPr="009A466D">
        <w:rPr>
          <w:rFonts w:ascii="Century" w:eastAsia="ＭＳ 明朝" w:hAnsi="Century" w:hint="eastAsia"/>
          <w:sz w:val="22"/>
          <w:szCs w:val="22"/>
          <w:lang w:eastAsia="ja-JP"/>
        </w:rPr>
        <w:t>用語は、</w:t>
      </w:r>
      <w:r w:rsidR="00FE0104" w:rsidRPr="009A466D">
        <w:rPr>
          <w:rFonts w:ascii="Century" w:eastAsia="ＭＳ 明朝" w:hAnsi="Century" w:hint="eastAsia"/>
          <w:sz w:val="22"/>
          <w:szCs w:val="22"/>
          <w:lang w:eastAsia="ja-JP"/>
        </w:rPr>
        <w:t>その</w:t>
      </w:r>
      <w:r w:rsidR="0064051F" w:rsidRPr="009A466D">
        <w:rPr>
          <w:rFonts w:ascii="Century" w:eastAsia="ＭＳ 明朝" w:hAnsi="Century" w:hint="eastAsia"/>
          <w:sz w:val="22"/>
          <w:szCs w:val="22"/>
          <w:lang w:eastAsia="ja-JP"/>
        </w:rPr>
        <w:t>原因に</w:t>
      </w:r>
      <w:r w:rsidR="00FE0104" w:rsidRPr="009A466D">
        <w:rPr>
          <w:rFonts w:ascii="Century" w:eastAsia="ＭＳ 明朝" w:hAnsi="Century" w:hint="eastAsia"/>
          <w:sz w:val="22"/>
          <w:szCs w:val="22"/>
          <w:lang w:eastAsia="ja-JP"/>
        </w:rPr>
        <w:t>従い</w:t>
      </w:r>
      <w:r w:rsidR="0064051F" w:rsidRPr="009A466D">
        <w:rPr>
          <w:rFonts w:ascii="Century" w:eastAsia="ＭＳ 明朝" w:hAnsi="Century" w:hint="eastAsia"/>
          <w:sz w:val="22"/>
          <w:szCs w:val="22"/>
          <w:lang w:eastAsia="ja-JP"/>
        </w:rPr>
        <w:t>他の</w:t>
      </w:r>
      <w:r w:rsidR="0064051F" w:rsidRPr="009A466D">
        <w:rPr>
          <w:rFonts w:ascii="Century" w:eastAsia="ＭＳ 明朝" w:hAnsi="Century"/>
          <w:sz w:val="22"/>
          <w:szCs w:val="22"/>
          <w:lang w:eastAsia="ja-JP"/>
        </w:rPr>
        <w:t>HLGT</w:t>
      </w:r>
      <w:r w:rsidR="0064051F" w:rsidRPr="009A466D">
        <w:rPr>
          <w:rFonts w:ascii="Century" w:eastAsia="ＭＳ 明朝" w:hAnsi="Century" w:hint="eastAsia"/>
          <w:sz w:val="22"/>
          <w:szCs w:val="22"/>
          <w:lang w:eastAsia="ja-JP"/>
        </w:rPr>
        <w:t>に</w:t>
      </w:r>
      <w:r w:rsidR="00FE0104" w:rsidRPr="009A466D">
        <w:rPr>
          <w:rFonts w:ascii="Century" w:eastAsia="ＭＳ 明朝" w:hAnsi="Century" w:hint="eastAsia"/>
          <w:sz w:val="22"/>
          <w:szCs w:val="22"/>
          <w:lang w:eastAsia="ja-JP"/>
        </w:rPr>
        <w:t>もリンクしてい</w:t>
      </w:r>
      <w:r w:rsidR="0064051F" w:rsidRPr="009A466D">
        <w:rPr>
          <w:rFonts w:ascii="Century" w:eastAsia="ＭＳ 明朝" w:hAnsi="Century" w:hint="eastAsia"/>
          <w:sz w:val="22"/>
          <w:szCs w:val="22"/>
          <w:lang w:eastAsia="ja-JP"/>
        </w:rPr>
        <w:t>る場合もある。例えば</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PT;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閉塞性気管炎</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気道感染</w:t>
      </w:r>
      <w:r w:rsidR="00D44640">
        <w:rPr>
          <w:rFonts w:ascii="Century" w:eastAsia="ＭＳ 明朝" w:hAnsi="Century" w:hint="eastAsia"/>
          <w:sz w:val="22"/>
          <w:szCs w:val="22"/>
          <w:lang w:eastAsia="ja-JP"/>
        </w:rPr>
        <w:t>」</w:t>
      </w:r>
      <w:r w:rsidR="00A57779" w:rsidRPr="009A466D">
        <w:rPr>
          <w:rFonts w:ascii="Century" w:eastAsia="ＭＳ 明朝" w:hAnsi="Century" w:hint="eastAsia"/>
          <w:sz w:val="22"/>
          <w:szCs w:val="22"/>
          <w:lang w:eastAsia="ja-JP"/>
        </w:rPr>
        <w:t>下</w:t>
      </w:r>
      <w:r w:rsidR="0064051F" w:rsidRPr="009A466D">
        <w:rPr>
          <w:rFonts w:ascii="Century" w:eastAsia="ＭＳ 明朝" w:hAnsi="Century" w:hint="eastAsia"/>
          <w:sz w:val="22"/>
          <w:szCs w:val="22"/>
          <w:lang w:eastAsia="ja-JP"/>
        </w:rPr>
        <w:t>の</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HLT;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上気道感染</w:t>
      </w:r>
      <w:r w:rsidR="001A2DA4">
        <w:rPr>
          <w:rFonts w:hint="eastAsia"/>
          <w:b/>
          <w:i/>
          <w:sz w:val="22"/>
          <w:szCs w:val="22"/>
          <w:lang w:eastAsia="ja-JP"/>
        </w:rPr>
        <w:t>ＮＥＣ</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w:t>
      </w:r>
      <w:r w:rsidR="00A57779" w:rsidRPr="009A466D">
        <w:rPr>
          <w:rFonts w:ascii="Century" w:eastAsia="ＭＳ 明朝" w:hAnsi="Century" w:hint="eastAsia"/>
          <w:sz w:val="22"/>
          <w:szCs w:val="22"/>
          <w:lang w:eastAsia="ja-JP"/>
        </w:rPr>
        <w:t>リンクし</w:t>
      </w:r>
      <w:r w:rsidR="0064051F" w:rsidRPr="009A466D">
        <w:rPr>
          <w:rFonts w:ascii="Century" w:eastAsia="ＭＳ 明朝" w:hAnsi="Century" w:hint="eastAsia"/>
          <w:sz w:val="22"/>
          <w:szCs w:val="22"/>
          <w:lang w:eastAsia="ja-JP"/>
        </w:rPr>
        <w:t>ている。</w:t>
      </w:r>
    </w:p>
    <w:p w14:paraId="041C36FF" w14:textId="77777777"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感染症は、</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HLGT;</w:t>
      </w:r>
      <w:r w:rsidR="00D41488"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気道感染</w:t>
      </w:r>
      <w:r w:rsidR="00D44640">
        <w:rPr>
          <w:rFonts w:ascii="Century" w:eastAsia="ＭＳ 明朝" w:hAnsi="Century" w:hint="eastAsia"/>
          <w:sz w:val="22"/>
          <w:szCs w:val="22"/>
          <w:lang w:eastAsia="ja-JP"/>
        </w:rPr>
        <w:t>」</w:t>
      </w:r>
      <w:r w:rsidR="004A05F9" w:rsidRPr="009A466D">
        <w:rPr>
          <w:rFonts w:ascii="Century" w:eastAsia="ＭＳ 明朝" w:hAnsi="Century" w:hint="eastAsia"/>
          <w:sz w:val="22"/>
          <w:szCs w:val="22"/>
          <w:lang w:eastAsia="ja-JP"/>
        </w:rPr>
        <w:t>という単一の</w:t>
      </w:r>
      <w:r w:rsidR="004A05F9" w:rsidRPr="009A466D">
        <w:rPr>
          <w:rFonts w:ascii="Century" w:eastAsia="ＭＳ 明朝" w:hAnsi="Century" w:hint="eastAsia"/>
          <w:sz w:val="22"/>
          <w:szCs w:val="22"/>
          <w:lang w:eastAsia="ja-JP"/>
        </w:rPr>
        <w:t>HLGT</w:t>
      </w:r>
      <w:r w:rsidR="004A05F9" w:rsidRPr="009A466D">
        <w:rPr>
          <w:rFonts w:ascii="Century" w:eastAsia="ＭＳ 明朝" w:hAnsi="Century" w:hint="eastAsia"/>
          <w:sz w:val="22"/>
          <w:szCs w:val="22"/>
          <w:lang w:eastAsia="ja-JP"/>
        </w:rPr>
        <w:t>に配置さ</w:t>
      </w:r>
      <w:r w:rsidRPr="009A466D">
        <w:rPr>
          <w:rFonts w:ascii="Century" w:eastAsia="ＭＳ 明朝" w:hAnsi="Century" w:hint="eastAsia"/>
          <w:sz w:val="22"/>
          <w:szCs w:val="22"/>
          <w:lang w:eastAsia="ja-JP"/>
        </w:rPr>
        <w:t>れているが、</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HLT;</w:t>
      </w:r>
      <w:r w:rsidR="00D41488"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胸膜感染および炎症</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は</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HLGT;</w:t>
      </w:r>
      <w:r w:rsidR="00D41488"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胸膜障害</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の下に配置されている。</w:t>
      </w:r>
    </w:p>
    <w:p w14:paraId="49768C3C" w14:textId="77777777" w:rsidR="00705D39" w:rsidRDefault="0064051F" w:rsidP="00E41AA8">
      <w:pPr>
        <w:pStyle w:val="1231"/>
        <w:spacing w:beforeLines="50" w:before="120" w:line="240" w:lineRule="auto"/>
        <w:ind w:left="1"/>
        <w:rPr>
          <w:rFonts w:ascii="Century" w:eastAsia="ＭＳ 明朝" w:hAnsi="Century"/>
          <w:sz w:val="22"/>
          <w:szCs w:val="22"/>
          <w:lang w:eastAsia="ja-JP"/>
        </w:rPr>
      </w:pPr>
      <w:r w:rsidRPr="009A466D">
        <w:rPr>
          <w:rFonts w:ascii="Century" w:eastAsia="ＭＳ 明朝" w:hAnsi="Century" w:hint="eastAsia"/>
          <w:sz w:val="22"/>
          <w:szCs w:val="22"/>
          <w:lang w:eastAsia="ja-JP"/>
        </w:rPr>
        <w:t>新生物はすべて</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HLGT;</w:t>
      </w:r>
      <w:r w:rsidR="00D41488"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呼吸器系新生物</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にまとめられているが、例外として</w:t>
      </w:r>
      <w:r w:rsidR="00E90897" w:rsidRPr="009A466D">
        <w:rPr>
          <w:rFonts w:ascii="Century" w:eastAsia="ＭＳ 明朝" w:hAnsi="Century" w:hint="eastAsia"/>
          <w:sz w:val="22"/>
          <w:szCs w:val="22"/>
          <w:lang w:eastAsia="ja-JP"/>
        </w:rPr>
        <w:t>胸膜新生物は</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HLGT;</w:t>
      </w:r>
      <w:r w:rsidR="00D41488" w:rsidRPr="009A466D">
        <w:rPr>
          <w:rFonts w:ascii="Century" w:eastAsia="ＭＳ 明朝" w:hAnsi="Century" w:hint="eastAsia"/>
          <w:b/>
          <w:i/>
          <w:sz w:val="22"/>
          <w:szCs w:val="22"/>
          <w:lang w:eastAsia="ja-JP"/>
        </w:rPr>
        <w:t xml:space="preserve"> </w:t>
      </w:r>
      <w:r w:rsidRPr="009A466D">
        <w:rPr>
          <w:rFonts w:ascii="Century" w:eastAsia="ＭＳ 明朝" w:hAnsi="Century" w:hint="eastAsia"/>
          <w:b/>
          <w:i/>
          <w:sz w:val="22"/>
          <w:szCs w:val="22"/>
          <w:lang w:eastAsia="ja-JP"/>
        </w:rPr>
        <w:t>胸膜障害</w:t>
      </w:r>
      <w:r w:rsidR="00D44640">
        <w:rPr>
          <w:rFonts w:ascii="Century" w:eastAsia="ＭＳ 明朝" w:hAnsi="Century" w:hint="eastAsia"/>
          <w:sz w:val="22"/>
          <w:szCs w:val="22"/>
          <w:lang w:eastAsia="ja-JP"/>
        </w:rPr>
        <w:t>」</w:t>
      </w:r>
      <w:r w:rsidR="00E90897" w:rsidRPr="009A466D">
        <w:rPr>
          <w:rFonts w:ascii="Century" w:eastAsia="ＭＳ 明朝" w:hAnsi="Century" w:hint="eastAsia"/>
          <w:sz w:val="22"/>
          <w:szCs w:val="22"/>
          <w:lang w:eastAsia="ja-JP"/>
        </w:rPr>
        <w:t>（</w:t>
      </w:r>
      <w:r w:rsidR="00E90897" w:rsidRPr="009A466D">
        <w:rPr>
          <w:rFonts w:ascii="Century" w:eastAsia="ＭＳ 明朝" w:hAnsi="Century" w:hint="eastAsia"/>
          <w:sz w:val="22"/>
          <w:szCs w:val="22"/>
          <w:lang w:eastAsia="ja-JP"/>
        </w:rPr>
        <w:t>HLT</w:t>
      </w:r>
      <w:r w:rsidR="00E90897" w:rsidRPr="009A466D">
        <w:rPr>
          <w:rFonts w:ascii="Century" w:eastAsia="ＭＳ 明朝" w:hAnsi="Century" w:hint="eastAsia"/>
          <w:sz w:val="22"/>
          <w:szCs w:val="22"/>
          <w:lang w:eastAsia="ja-JP"/>
        </w:rPr>
        <w:t>は</w:t>
      </w:r>
      <w:r w:rsidR="00D03224">
        <w:rPr>
          <w:rFonts w:ascii="Century" w:eastAsia="ＭＳ 明朝" w:hAnsi="Century" w:hint="eastAsia"/>
          <w:sz w:val="22"/>
          <w:szCs w:val="22"/>
          <w:lang w:eastAsia="ja-JP"/>
        </w:rPr>
        <w:t>「</w:t>
      </w:r>
      <w:r w:rsidR="00E90897" w:rsidRPr="009A466D">
        <w:rPr>
          <w:rFonts w:ascii="Century" w:eastAsia="ＭＳ 明朝" w:hAnsi="Century" w:hint="eastAsia"/>
          <w:b/>
          <w:sz w:val="22"/>
          <w:szCs w:val="22"/>
          <w:lang w:eastAsia="ja-JP"/>
        </w:rPr>
        <w:t>HLT;</w:t>
      </w:r>
      <w:r w:rsidR="009427EE" w:rsidRPr="009A466D">
        <w:rPr>
          <w:rFonts w:ascii="Century" w:eastAsia="ＭＳ 明朝" w:hAnsi="Century" w:hint="eastAsia"/>
          <w:b/>
          <w:sz w:val="22"/>
          <w:szCs w:val="22"/>
          <w:lang w:eastAsia="ja-JP"/>
        </w:rPr>
        <w:t xml:space="preserve"> </w:t>
      </w:r>
      <w:r w:rsidR="00E90897" w:rsidRPr="009A466D">
        <w:rPr>
          <w:rFonts w:ascii="Century" w:eastAsia="ＭＳ 明朝" w:hAnsi="Century" w:hint="eastAsia"/>
          <w:b/>
          <w:i/>
          <w:sz w:val="22"/>
          <w:szCs w:val="22"/>
          <w:lang w:eastAsia="ja-JP"/>
        </w:rPr>
        <w:t>胸膜新生物</w:t>
      </w:r>
      <w:r w:rsidR="00D44640">
        <w:rPr>
          <w:rFonts w:ascii="Century" w:eastAsia="ＭＳ 明朝" w:hAnsi="Century" w:hint="eastAsia"/>
          <w:sz w:val="22"/>
          <w:szCs w:val="22"/>
          <w:lang w:eastAsia="ja-JP"/>
        </w:rPr>
        <w:t>」</w:t>
      </w:r>
      <w:r w:rsidR="00E90897" w:rsidRPr="009A466D">
        <w:rPr>
          <w:rFonts w:ascii="Century" w:eastAsia="ＭＳ 明朝" w:hAnsi="Century" w:hint="eastAsia"/>
          <w:sz w:val="22"/>
          <w:szCs w:val="22"/>
          <w:lang w:eastAsia="ja-JP"/>
        </w:rPr>
        <w:t>）</w:t>
      </w:r>
      <w:r w:rsidR="00677002" w:rsidRPr="009A466D">
        <w:rPr>
          <w:rFonts w:ascii="Century" w:eastAsia="ＭＳ 明朝" w:hAnsi="Century" w:hint="eastAsia"/>
          <w:sz w:val="22"/>
          <w:szCs w:val="22"/>
          <w:lang w:eastAsia="ja-JP"/>
        </w:rPr>
        <w:t>の</w:t>
      </w:r>
      <w:r w:rsidR="002C53E8" w:rsidRPr="009A466D">
        <w:rPr>
          <w:rFonts w:ascii="Century" w:eastAsia="ＭＳ 明朝" w:hAnsi="Century" w:hint="eastAsia"/>
          <w:sz w:val="22"/>
          <w:szCs w:val="22"/>
          <w:lang w:eastAsia="ja-JP"/>
        </w:rPr>
        <w:t>下</w:t>
      </w:r>
      <w:r w:rsidRPr="009A466D">
        <w:rPr>
          <w:rFonts w:ascii="Century" w:eastAsia="ＭＳ 明朝" w:hAnsi="Century" w:hint="eastAsia"/>
          <w:sz w:val="22"/>
          <w:szCs w:val="22"/>
          <w:lang w:eastAsia="ja-JP"/>
        </w:rPr>
        <w:t>に</w:t>
      </w:r>
      <w:r w:rsidR="002C53E8" w:rsidRPr="009A466D">
        <w:rPr>
          <w:rFonts w:ascii="Century" w:eastAsia="ＭＳ 明朝" w:hAnsi="Century" w:hint="eastAsia"/>
          <w:sz w:val="22"/>
          <w:szCs w:val="22"/>
          <w:lang w:eastAsia="ja-JP"/>
        </w:rPr>
        <w:t>配置</w:t>
      </w:r>
      <w:r w:rsidRPr="009A466D">
        <w:rPr>
          <w:rFonts w:ascii="Century" w:eastAsia="ＭＳ 明朝" w:hAnsi="Century" w:hint="eastAsia"/>
          <w:sz w:val="22"/>
          <w:szCs w:val="22"/>
          <w:lang w:eastAsia="ja-JP"/>
        </w:rPr>
        <w:t>されている。</w:t>
      </w:r>
    </w:p>
    <w:p w14:paraId="63EEAB18" w14:textId="77777777" w:rsidR="00705D39" w:rsidRDefault="00D03224" w:rsidP="00E41AA8">
      <w:pPr>
        <w:pStyle w:val="1231"/>
        <w:spacing w:beforeLines="50" w:before="120" w:line="240" w:lineRule="auto"/>
        <w:rPr>
          <w:rFonts w:ascii="Century" w:eastAsia="ＭＳ 明朝" w:hAnsi="Century"/>
          <w:sz w:val="22"/>
          <w:szCs w:val="22"/>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PT;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喀痰減少</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および</w:t>
      </w:r>
      <w:r>
        <w:rPr>
          <w:rFonts w:ascii="Century" w:eastAsia="ＭＳ 明朝" w:hAnsi="Century" w:hint="eastAsia"/>
          <w:sz w:val="22"/>
          <w:szCs w:val="22"/>
          <w:lang w:eastAsia="ja-JP"/>
        </w:rPr>
        <w:t>「</w:t>
      </w:r>
      <w:r w:rsidR="008B193D" w:rsidRPr="009A466D">
        <w:rPr>
          <w:rFonts w:ascii="Century" w:eastAsia="ＭＳ 明朝" w:hAnsi="Century" w:hint="eastAsia"/>
          <w:b/>
          <w:sz w:val="22"/>
          <w:szCs w:val="22"/>
          <w:lang w:eastAsia="ja-JP"/>
        </w:rPr>
        <w:t>P</w:t>
      </w:r>
      <w:r w:rsidR="0064051F" w:rsidRPr="009A466D">
        <w:rPr>
          <w:rFonts w:ascii="Century" w:eastAsia="ＭＳ 明朝" w:hAnsi="Century" w:hint="eastAsia"/>
          <w:b/>
          <w:sz w:val="22"/>
          <w:szCs w:val="22"/>
          <w:lang w:eastAsia="ja-JP"/>
        </w:rPr>
        <w:t>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喀痰増加</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SOC;</w:t>
      </w:r>
      <w:r w:rsidR="00C018AD" w:rsidRPr="009A466D">
        <w:rPr>
          <w:rFonts w:ascii="Century" w:eastAsia="ＭＳ 明朝" w:hAnsi="Century" w:hint="eastAsia"/>
          <w:b/>
          <w:i/>
          <w:sz w:val="22"/>
          <w:szCs w:val="22"/>
          <w:lang w:eastAsia="ja-JP"/>
        </w:rPr>
        <w:t xml:space="preserve"> </w:t>
      </w:r>
      <w:r w:rsidR="0064051F" w:rsidRPr="009A466D">
        <w:rPr>
          <w:rFonts w:ascii="Century" w:eastAsia="ＭＳ 明朝" w:hAnsi="Century" w:hint="eastAsia"/>
          <w:b/>
          <w:i/>
          <w:sz w:val="22"/>
          <w:szCs w:val="22"/>
          <w:lang w:eastAsia="ja-JP"/>
        </w:rPr>
        <w:t>呼吸器、胸郭および縦隔障害</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w:t>
      </w:r>
      <w:r w:rsidR="00352EDB" w:rsidRPr="009A466D">
        <w:rPr>
          <w:rFonts w:ascii="Century" w:eastAsia="ＭＳ 明朝" w:hAnsi="Century" w:hint="eastAsia"/>
          <w:sz w:val="22"/>
          <w:szCs w:val="22"/>
          <w:lang w:eastAsia="ja-JP"/>
        </w:rPr>
        <w:t>配置されてい</w:t>
      </w:r>
      <w:r w:rsidR="0064051F" w:rsidRPr="009A466D">
        <w:rPr>
          <w:rFonts w:ascii="Century" w:eastAsia="ＭＳ 明朝" w:hAnsi="Century" w:hint="eastAsia"/>
          <w:sz w:val="22"/>
          <w:szCs w:val="22"/>
          <w:lang w:eastAsia="ja-JP"/>
        </w:rPr>
        <w:t>る。</w:t>
      </w:r>
      <w:r w:rsidR="00352EDB" w:rsidRPr="009A466D">
        <w:rPr>
          <w:rFonts w:ascii="Century" w:eastAsia="ＭＳ 明朝" w:hAnsi="Century" w:hint="eastAsia"/>
          <w:sz w:val="22"/>
          <w:szCs w:val="22"/>
          <w:lang w:eastAsia="ja-JP"/>
        </w:rPr>
        <w:t>それ</w:t>
      </w:r>
      <w:r w:rsidR="0064051F" w:rsidRPr="009A466D">
        <w:rPr>
          <w:rFonts w:ascii="Century" w:eastAsia="ＭＳ 明朝" w:hAnsi="Century" w:hint="eastAsia"/>
          <w:sz w:val="22"/>
          <w:szCs w:val="22"/>
          <w:lang w:eastAsia="ja-JP"/>
        </w:rPr>
        <w:t>は</w:t>
      </w:r>
      <w:r w:rsidR="00352EDB"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通常これらの用語は臨床検査所見</w:t>
      </w:r>
      <w:r w:rsidR="00352EDB" w:rsidRPr="009A466D">
        <w:rPr>
          <w:rFonts w:ascii="Century" w:eastAsia="ＭＳ 明朝" w:hAnsi="Century" w:hint="eastAsia"/>
          <w:sz w:val="22"/>
          <w:szCs w:val="22"/>
          <w:lang w:eastAsia="ja-JP"/>
        </w:rPr>
        <w:t>ではなく</w:t>
      </w:r>
      <w:r w:rsidR="0064051F" w:rsidRPr="009A466D">
        <w:rPr>
          <w:rFonts w:ascii="Century" w:eastAsia="ＭＳ 明朝" w:hAnsi="Century" w:hint="eastAsia"/>
          <w:sz w:val="22"/>
          <w:szCs w:val="22"/>
          <w:lang w:eastAsia="ja-JP"/>
        </w:rPr>
        <w:t>医学的状態を表</w:t>
      </w:r>
      <w:r w:rsidR="00F75B97" w:rsidRPr="009A466D">
        <w:rPr>
          <w:rFonts w:ascii="Century" w:eastAsia="ＭＳ 明朝" w:hAnsi="Century" w:hint="eastAsia"/>
          <w:sz w:val="22"/>
          <w:szCs w:val="22"/>
          <w:lang w:eastAsia="ja-JP"/>
        </w:rPr>
        <w:t>現</w:t>
      </w:r>
      <w:r w:rsidR="0064051F" w:rsidRPr="009A466D">
        <w:rPr>
          <w:rFonts w:ascii="Century" w:eastAsia="ＭＳ 明朝" w:hAnsi="Century" w:hint="eastAsia"/>
          <w:sz w:val="22"/>
          <w:szCs w:val="22"/>
          <w:lang w:eastAsia="ja-JP"/>
        </w:rPr>
        <w:t>す</w:t>
      </w:r>
      <w:r w:rsidR="00F75B97" w:rsidRPr="009A466D">
        <w:rPr>
          <w:rFonts w:ascii="Century" w:eastAsia="ＭＳ 明朝" w:hAnsi="Century" w:hint="eastAsia"/>
          <w:sz w:val="22"/>
          <w:szCs w:val="22"/>
          <w:lang w:eastAsia="ja-JP"/>
        </w:rPr>
        <w:t>るのに用いられる用語である</w:t>
      </w:r>
      <w:r w:rsidR="0064051F" w:rsidRPr="009A466D">
        <w:rPr>
          <w:rFonts w:ascii="Century" w:eastAsia="ＭＳ 明朝" w:hAnsi="Century" w:hint="eastAsia"/>
          <w:sz w:val="22"/>
          <w:szCs w:val="22"/>
          <w:lang w:eastAsia="ja-JP"/>
        </w:rPr>
        <w:t>ためである。</w:t>
      </w:r>
    </w:p>
    <w:p w14:paraId="562694A1" w14:textId="4A866EAB" w:rsidR="00705D39" w:rsidRDefault="0064051F" w:rsidP="00E41AA8">
      <w:pPr>
        <w:pStyle w:val="1231"/>
        <w:spacing w:beforeLines="50" w:before="120" w:line="240" w:lineRule="auto"/>
        <w:rPr>
          <w:rFonts w:ascii="Century" w:eastAsia="ＭＳ 明朝" w:hAnsi="Century"/>
        </w:rPr>
      </w:pPr>
      <w:r w:rsidRPr="009A466D">
        <w:rPr>
          <w:rFonts w:ascii="Century" w:eastAsia="ＭＳ 明朝" w:hAnsi="Century"/>
          <w:sz w:val="22"/>
          <w:szCs w:val="22"/>
        </w:rPr>
        <w:t>心臓、肝、呼吸器、腎など主要な臓器では</w:t>
      </w:r>
      <w:r w:rsidRPr="009A466D">
        <w:rPr>
          <w:rFonts w:ascii="Century" w:eastAsia="ＭＳ 明朝" w:hAnsi="Century"/>
          <w:sz w:val="22"/>
          <w:szCs w:val="22"/>
        </w:rPr>
        <w:t>”failure”</w:t>
      </w:r>
      <w:r w:rsidRPr="009A466D">
        <w:rPr>
          <w:rFonts w:ascii="Century" w:eastAsia="ＭＳ 明朝" w:hAnsi="Century"/>
          <w:sz w:val="22"/>
          <w:szCs w:val="22"/>
        </w:rPr>
        <w:t>と</w:t>
      </w:r>
      <w:r w:rsidRPr="009A466D">
        <w:rPr>
          <w:rFonts w:ascii="Century" w:eastAsia="ＭＳ 明朝" w:hAnsi="Century"/>
          <w:sz w:val="22"/>
          <w:szCs w:val="22"/>
        </w:rPr>
        <w:t>”insufficiency”</w:t>
      </w:r>
      <w:r w:rsidRPr="009A466D">
        <w:rPr>
          <w:rFonts w:ascii="Century" w:eastAsia="ＭＳ 明朝" w:hAnsi="Century"/>
          <w:sz w:val="22"/>
          <w:szCs w:val="22"/>
        </w:rPr>
        <w:t>は同義として使われている。</w:t>
      </w:r>
      <w:r w:rsidR="00D03224">
        <w:rPr>
          <w:rFonts w:ascii="Century" w:eastAsia="ＭＳ 明朝" w:hAnsi="Century"/>
          <w:bCs/>
          <w:sz w:val="22"/>
          <w:szCs w:val="22"/>
        </w:rPr>
        <w:t>「</w:t>
      </w:r>
      <w:r w:rsidRPr="009A466D">
        <w:rPr>
          <w:rFonts w:ascii="Century" w:eastAsia="ＭＳ 明朝" w:hAnsi="Century"/>
          <w:b/>
          <w:iCs/>
          <w:sz w:val="22"/>
          <w:szCs w:val="22"/>
        </w:rPr>
        <w:t>SOC</w:t>
      </w:r>
      <w:r w:rsidRPr="009A466D">
        <w:rPr>
          <w:rFonts w:ascii="Century" w:eastAsia="ＭＳ 明朝" w:hAnsi="Century" w:hint="eastAsia"/>
          <w:b/>
          <w:iCs/>
          <w:sz w:val="22"/>
          <w:szCs w:val="22"/>
        </w:rPr>
        <w:t>;</w:t>
      </w:r>
      <w:r w:rsidR="00C018AD" w:rsidRPr="009A466D">
        <w:rPr>
          <w:rFonts w:ascii="Century" w:eastAsia="ＭＳ 明朝" w:hAnsi="Century" w:hint="eastAsia"/>
          <w:b/>
          <w:iCs/>
          <w:sz w:val="22"/>
          <w:szCs w:val="22"/>
        </w:rPr>
        <w:t xml:space="preserve"> </w:t>
      </w:r>
      <w:r w:rsidRPr="009A466D">
        <w:rPr>
          <w:rFonts w:ascii="Century" w:eastAsia="ＭＳ 明朝" w:hAnsi="Century"/>
          <w:b/>
          <w:i/>
          <w:iCs/>
          <w:sz w:val="22"/>
          <w:szCs w:val="22"/>
        </w:rPr>
        <w:t>呼吸器、胸郭および縦隔障害</w:t>
      </w:r>
      <w:r w:rsidR="00D44640">
        <w:rPr>
          <w:rFonts w:ascii="Century" w:eastAsia="ＭＳ 明朝" w:hAnsi="Century"/>
          <w:bCs/>
          <w:sz w:val="22"/>
          <w:szCs w:val="22"/>
        </w:rPr>
        <w:t>」</w:t>
      </w:r>
      <w:r w:rsidRPr="009A466D">
        <w:rPr>
          <w:rFonts w:ascii="Century" w:eastAsia="ＭＳ 明朝" w:hAnsi="Century"/>
          <w:sz w:val="22"/>
          <w:szCs w:val="22"/>
        </w:rPr>
        <w:t>では</w:t>
      </w:r>
      <w:r w:rsidRPr="009A466D">
        <w:rPr>
          <w:rFonts w:ascii="Century" w:eastAsia="ＭＳ 明朝" w:hAnsi="Century"/>
          <w:sz w:val="22"/>
          <w:szCs w:val="22"/>
        </w:rPr>
        <w:t>failure”</w:t>
      </w:r>
      <w:r w:rsidRPr="009A466D">
        <w:rPr>
          <w:rFonts w:ascii="Century" w:eastAsia="ＭＳ 明朝" w:hAnsi="Century"/>
          <w:sz w:val="22"/>
          <w:szCs w:val="22"/>
        </w:rPr>
        <w:t>は</w:t>
      </w:r>
      <w:r w:rsidRPr="009A466D">
        <w:rPr>
          <w:rFonts w:ascii="Century" w:eastAsia="ＭＳ 明朝" w:hAnsi="Century"/>
          <w:sz w:val="22"/>
          <w:szCs w:val="22"/>
        </w:rPr>
        <w:t>PT</w:t>
      </w:r>
      <w:r w:rsidRPr="009A466D">
        <w:rPr>
          <w:rFonts w:ascii="Century" w:eastAsia="ＭＳ 明朝" w:hAnsi="Century"/>
          <w:sz w:val="22"/>
          <w:szCs w:val="22"/>
        </w:rPr>
        <w:t>とし、</w:t>
      </w:r>
      <w:r w:rsidRPr="009A466D">
        <w:rPr>
          <w:rFonts w:ascii="Century" w:eastAsia="ＭＳ 明朝" w:hAnsi="Century"/>
          <w:sz w:val="22"/>
          <w:szCs w:val="22"/>
        </w:rPr>
        <w:t>“insufficiency”</w:t>
      </w:r>
      <w:r w:rsidRPr="009A466D">
        <w:rPr>
          <w:rFonts w:ascii="Century" w:eastAsia="ＭＳ 明朝" w:hAnsi="Century"/>
          <w:sz w:val="22"/>
          <w:szCs w:val="22"/>
        </w:rPr>
        <w:t>は</w:t>
      </w:r>
      <w:r w:rsidRPr="009A466D">
        <w:rPr>
          <w:rFonts w:ascii="Century" w:eastAsia="ＭＳ 明朝" w:hAnsi="Century"/>
          <w:sz w:val="22"/>
          <w:szCs w:val="22"/>
        </w:rPr>
        <w:t>LLT</w:t>
      </w:r>
      <w:r w:rsidRPr="009A466D">
        <w:rPr>
          <w:rFonts w:ascii="Century" w:eastAsia="ＭＳ 明朝" w:hAnsi="Century"/>
          <w:sz w:val="22"/>
          <w:szCs w:val="22"/>
        </w:rPr>
        <w:t>とする（例：</w:t>
      </w:r>
      <w:r w:rsidR="00D03224">
        <w:rPr>
          <w:rFonts w:ascii="Century" w:eastAsia="ＭＳ 明朝" w:hAnsi="Century"/>
          <w:bCs/>
          <w:sz w:val="22"/>
          <w:szCs w:val="22"/>
        </w:rPr>
        <w:t>「</w:t>
      </w:r>
      <w:r w:rsidRPr="009A466D">
        <w:rPr>
          <w:rFonts w:ascii="Century" w:eastAsia="ＭＳ 明朝" w:hAnsi="Century"/>
          <w:b/>
          <w:sz w:val="22"/>
          <w:szCs w:val="22"/>
        </w:rPr>
        <w:t>PT;</w:t>
      </w:r>
      <w:r w:rsidR="00C018AD" w:rsidRPr="009A466D">
        <w:rPr>
          <w:rFonts w:ascii="Century" w:eastAsia="ＭＳ 明朝" w:hAnsi="Century" w:hint="eastAsia"/>
          <w:b/>
          <w:sz w:val="22"/>
          <w:szCs w:val="22"/>
        </w:rPr>
        <w:t xml:space="preserve"> </w:t>
      </w:r>
      <w:r w:rsidRPr="009A466D">
        <w:rPr>
          <w:rFonts w:ascii="Century" w:eastAsia="ＭＳ 明朝" w:hAnsi="Century"/>
          <w:b/>
          <w:i/>
          <w:sz w:val="22"/>
          <w:szCs w:val="22"/>
        </w:rPr>
        <w:t>呼吸不全</w:t>
      </w:r>
      <w:r w:rsidRPr="009A466D">
        <w:rPr>
          <w:rFonts w:ascii="Century" w:eastAsia="ＭＳ 明朝" w:hAnsi="Century" w:hint="eastAsia"/>
          <w:i/>
          <w:sz w:val="22"/>
          <w:szCs w:val="22"/>
        </w:rPr>
        <w:t xml:space="preserve"> </w:t>
      </w:r>
      <w:r w:rsidRPr="009A466D">
        <w:rPr>
          <w:rFonts w:ascii="Century" w:eastAsia="ＭＳ 明朝" w:hAnsi="Century"/>
          <w:sz w:val="22"/>
          <w:szCs w:val="22"/>
        </w:rPr>
        <w:t>(</w:t>
      </w:r>
      <w:r w:rsidRPr="009A466D">
        <w:rPr>
          <w:rFonts w:ascii="Century" w:eastAsia="ＭＳ 明朝" w:hAnsi="Century"/>
          <w:i/>
          <w:sz w:val="22"/>
          <w:szCs w:val="22"/>
        </w:rPr>
        <w:t>Respiratory failure</w:t>
      </w:r>
      <w:r w:rsidRPr="009A466D">
        <w:rPr>
          <w:rFonts w:ascii="Century" w:eastAsia="ＭＳ 明朝" w:hAnsi="Century"/>
          <w:sz w:val="22"/>
          <w:szCs w:val="22"/>
        </w:rPr>
        <w:t>)</w:t>
      </w:r>
      <w:r w:rsidR="00D44640">
        <w:rPr>
          <w:rFonts w:ascii="Century" w:eastAsia="ＭＳ 明朝" w:hAnsi="Century"/>
          <w:bCs/>
          <w:sz w:val="22"/>
          <w:szCs w:val="22"/>
        </w:rPr>
        <w:t>」</w:t>
      </w:r>
      <w:r w:rsidRPr="009A466D">
        <w:rPr>
          <w:rFonts w:ascii="Century" w:eastAsia="ＭＳ 明朝" w:hAnsi="Century"/>
          <w:sz w:val="22"/>
          <w:szCs w:val="22"/>
        </w:rPr>
        <w:t>および</w:t>
      </w:r>
      <w:r w:rsidR="00D03224">
        <w:rPr>
          <w:rFonts w:ascii="Century" w:eastAsia="ＭＳ 明朝" w:hAnsi="Century"/>
          <w:sz w:val="22"/>
          <w:szCs w:val="22"/>
        </w:rPr>
        <w:t>「</w:t>
      </w:r>
      <w:r w:rsidRPr="009A466D">
        <w:rPr>
          <w:rFonts w:ascii="Century" w:eastAsia="ＭＳ 明朝" w:hAnsi="Century"/>
          <w:b/>
          <w:sz w:val="22"/>
          <w:szCs w:val="22"/>
        </w:rPr>
        <w:t>LLT;</w:t>
      </w:r>
      <w:r w:rsidR="00C018AD" w:rsidRPr="009A466D">
        <w:rPr>
          <w:rFonts w:ascii="Century" w:eastAsia="ＭＳ 明朝" w:hAnsi="Century" w:hint="eastAsia"/>
          <w:b/>
          <w:i/>
          <w:sz w:val="22"/>
          <w:szCs w:val="22"/>
        </w:rPr>
        <w:t xml:space="preserve"> </w:t>
      </w:r>
      <w:r w:rsidRPr="009A466D">
        <w:rPr>
          <w:rFonts w:ascii="Century" w:eastAsia="ＭＳ 明朝" w:hAnsi="Century"/>
          <w:b/>
          <w:i/>
          <w:sz w:val="22"/>
          <w:szCs w:val="22"/>
        </w:rPr>
        <w:t>呼吸不全</w:t>
      </w:r>
      <w:r w:rsidRPr="009A466D">
        <w:rPr>
          <w:rFonts w:ascii="Century" w:eastAsia="ＭＳ 明朝" w:hAnsi="Century" w:hint="eastAsia"/>
          <w:b/>
          <w:sz w:val="22"/>
          <w:szCs w:val="22"/>
        </w:rPr>
        <w:t xml:space="preserve"> </w:t>
      </w:r>
      <w:r w:rsidRPr="009A466D">
        <w:rPr>
          <w:rFonts w:ascii="Century" w:eastAsia="ＭＳ 明朝" w:hAnsi="Century"/>
          <w:sz w:val="22"/>
          <w:szCs w:val="22"/>
        </w:rPr>
        <w:t>(</w:t>
      </w:r>
      <w:r w:rsidRPr="009A466D">
        <w:rPr>
          <w:rFonts w:ascii="Century" w:eastAsia="ＭＳ 明朝" w:hAnsi="Century"/>
          <w:i/>
          <w:sz w:val="22"/>
          <w:szCs w:val="22"/>
        </w:rPr>
        <w:t>Respiratory insufficiency</w:t>
      </w:r>
      <w:r w:rsidRPr="009A466D">
        <w:rPr>
          <w:rFonts w:ascii="Century" w:eastAsia="ＭＳ 明朝" w:hAnsi="Century"/>
          <w:sz w:val="22"/>
          <w:szCs w:val="22"/>
        </w:rPr>
        <w:t>)</w:t>
      </w:r>
      <w:r w:rsidR="00D44640">
        <w:rPr>
          <w:rFonts w:ascii="Century" w:eastAsia="ＭＳ 明朝" w:hAnsi="Century"/>
          <w:bCs/>
          <w:sz w:val="22"/>
          <w:szCs w:val="22"/>
        </w:rPr>
        <w:t>」</w:t>
      </w:r>
      <w:r w:rsidRPr="009A466D">
        <w:rPr>
          <w:rFonts w:ascii="Century" w:eastAsia="ＭＳ 明朝" w:hAnsi="Century"/>
          <w:sz w:val="22"/>
          <w:szCs w:val="22"/>
        </w:rPr>
        <w:t>)</w:t>
      </w:r>
      <w:r w:rsidRPr="009A466D">
        <w:rPr>
          <w:rFonts w:ascii="Century" w:eastAsia="ＭＳ 明朝" w:hAnsi="Century"/>
          <w:sz w:val="22"/>
          <w:szCs w:val="22"/>
        </w:rPr>
        <w:t>。</w:t>
      </w:r>
    </w:p>
    <w:p w14:paraId="2120C752"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79" w:name="_Toc420230517"/>
      <w:bookmarkStart w:id="380" w:name="_Toc420232010"/>
      <w:bookmarkStart w:id="381" w:name="_Toc420292713"/>
      <w:bookmarkStart w:id="382" w:name="_Toc420293058"/>
      <w:bookmarkStart w:id="383" w:name="_Toc427562952"/>
      <w:bookmarkStart w:id="384" w:name="_Toc429210193"/>
      <w:bookmarkStart w:id="385" w:name="_Toc443386851"/>
      <w:bookmarkStart w:id="386" w:name="_Toc459295137"/>
      <w:r w:rsidRPr="007A64A5">
        <w:rPr>
          <w:rFonts w:ascii="ＭＳ Ｐゴシック" w:eastAsia="ＭＳ Ｐゴシック" w:hAnsi="ＭＳ Ｐゴシック" w:hint="eastAsia"/>
          <w:i w:val="0"/>
          <w:sz w:val="24"/>
          <w:szCs w:val="24"/>
          <w:lang w:eastAsia="ja-JP"/>
        </w:rPr>
        <w:lastRenderedPageBreak/>
        <w:t>6.</w:t>
      </w:r>
      <w:r w:rsidR="00056C63" w:rsidRPr="007A64A5">
        <w:rPr>
          <w:rFonts w:ascii="ＭＳ Ｐゴシック" w:eastAsia="ＭＳ Ｐゴシック" w:hAnsi="ＭＳ Ｐゴシック" w:hint="eastAsia"/>
          <w:i w:val="0"/>
          <w:sz w:val="24"/>
          <w:szCs w:val="24"/>
          <w:lang w:eastAsia="ja-JP"/>
        </w:rPr>
        <w:t>2</w:t>
      </w:r>
      <w:r w:rsidR="00056C63">
        <w:rPr>
          <w:rFonts w:ascii="ＭＳ Ｐゴシック" w:eastAsia="ＭＳ Ｐゴシック" w:hAnsi="ＭＳ Ｐゴシック"/>
          <w:i w:val="0"/>
          <w:sz w:val="24"/>
          <w:szCs w:val="24"/>
          <w:lang w:eastAsia="ja-JP"/>
        </w:rPr>
        <w:t>4</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A87FBB"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皮膚および皮下組織障害</w:t>
      </w:r>
      <w:bookmarkEnd w:id="379"/>
      <w:bookmarkEnd w:id="380"/>
      <w:bookmarkEnd w:id="381"/>
      <w:bookmarkEnd w:id="382"/>
      <w:bookmarkEnd w:id="383"/>
      <w:bookmarkEnd w:id="384"/>
      <w:r w:rsidR="00D44640">
        <w:rPr>
          <w:rFonts w:ascii="ＭＳ Ｐゴシック" w:eastAsia="ＭＳ Ｐゴシック" w:hAnsi="ＭＳ Ｐゴシック" w:hint="eastAsia"/>
          <w:i w:val="0"/>
          <w:sz w:val="24"/>
          <w:szCs w:val="24"/>
          <w:lang w:eastAsia="ja-JP"/>
        </w:rPr>
        <w:t>」</w:t>
      </w:r>
      <w:bookmarkEnd w:id="385"/>
      <w:bookmarkEnd w:id="386"/>
    </w:p>
    <w:p w14:paraId="018B5EAC"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sidRPr="0000152A">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4</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5ABBA3B5" w14:textId="77777777" w:rsidR="00705D39" w:rsidRDefault="00DA74A4"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における</w:t>
      </w:r>
      <w:r w:rsidR="0064051F" w:rsidRPr="009A466D">
        <w:rPr>
          <w:sz w:val="22"/>
          <w:szCs w:val="22"/>
          <w:lang w:eastAsia="ja-JP"/>
        </w:rPr>
        <w:t>HLGT</w:t>
      </w:r>
      <w:r w:rsidR="0064051F" w:rsidRPr="009A466D">
        <w:rPr>
          <w:rFonts w:hint="eastAsia"/>
          <w:sz w:val="22"/>
          <w:szCs w:val="22"/>
          <w:lang w:eastAsia="ja-JP"/>
        </w:rPr>
        <w:t>は、主として病態生理学または病因学によって分類されている（例：</w:t>
      </w:r>
      <w:r w:rsidR="00D03224">
        <w:rPr>
          <w:rFonts w:hint="eastAsia"/>
          <w:sz w:val="22"/>
          <w:szCs w:val="22"/>
          <w:lang w:eastAsia="ja-JP"/>
        </w:rPr>
        <w:t>「</w:t>
      </w:r>
      <w:r w:rsidR="0064051F" w:rsidRPr="009A466D">
        <w:rPr>
          <w:rFonts w:hint="eastAsia"/>
          <w:b/>
          <w:sz w:val="22"/>
          <w:szCs w:val="22"/>
          <w:lang w:eastAsia="ja-JP"/>
        </w:rPr>
        <w:t>HLGT</w:t>
      </w:r>
      <w:r w:rsidR="00701795">
        <w:rPr>
          <w:rFonts w:hint="eastAsia"/>
          <w:b/>
          <w:sz w:val="22"/>
          <w:szCs w:val="22"/>
          <w:lang w:eastAsia="ja-JP"/>
        </w:rPr>
        <w:t>;</w:t>
      </w:r>
      <w:r w:rsidR="00A87FBB" w:rsidRPr="009A466D">
        <w:rPr>
          <w:rFonts w:hint="eastAsia"/>
          <w:b/>
          <w:sz w:val="22"/>
          <w:szCs w:val="22"/>
          <w:lang w:eastAsia="ja-JP"/>
        </w:rPr>
        <w:t xml:space="preserve"> </w:t>
      </w:r>
      <w:r w:rsidR="0064051F" w:rsidRPr="009A466D">
        <w:rPr>
          <w:rFonts w:hint="eastAsia"/>
          <w:b/>
          <w:i/>
          <w:sz w:val="22"/>
          <w:szCs w:val="22"/>
          <w:lang w:eastAsia="ja-JP"/>
        </w:rPr>
        <w:t>血管浮腫および蕁麻疹</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701795">
        <w:rPr>
          <w:rFonts w:hint="eastAsia"/>
          <w:b/>
          <w:sz w:val="22"/>
          <w:szCs w:val="22"/>
          <w:lang w:eastAsia="ja-JP"/>
        </w:rPr>
        <w:t>;</w:t>
      </w:r>
      <w:r w:rsidR="00A87FBB" w:rsidRPr="009A466D">
        <w:rPr>
          <w:rFonts w:hint="eastAsia"/>
          <w:b/>
          <w:sz w:val="22"/>
          <w:szCs w:val="22"/>
          <w:lang w:eastAsia="ja-JP"/>
        </w:rPr>
        <w:t xml:space="preserve"> </w:t>
      </w:r>
      <w:r w:rsidR="0064051F" w:rsidRPr="009A466D">
        <w:rPr>
          <w:rFonts w:hint="eastAsia"/>
          <w:b/>
          <w:i/>
          <w:sz w:val="22"/>
          <w:szCs w:val="22"/>
          <w:lang w:eastAsia="ja-JP"/>
        </w:rPr>
        <w:t>色素沈着性疾患</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701795">
        <w:rPr>
          <w:rFonts w:hint="eastAsia"/>
          <w:b/>
          <w:sz w:val="22"/>
          <w:szCs w:val="22"/>
          <w:lang w:eastAsia="ja-JP"/>
        </w:rPr>
        <w:t>;</w:t>
      </w:r>
      <w:r w:rsidR="00A87FBB" w:rsidRPr="009A466D">
        <w:rPr>
          <w:rFonts w:hint="eastAsia"/>
          <w:b/>
          <w:sz w:val="22"/>
          <w:szCs w:val="22"/>
          <w:lang w:eastAsia="ja-JP"/>
        </w:rPr>
        <w:t xml:space="preserve"> </w:t>
      </w:r>
      <w:r w:rsidR="0064051F" w:rsidRPr="009A466D">
        <w:rPr>
          <w:rFonts w:hint="eastAsia"/>
          <w:b/>
          <w:i/>
          <w:sz w:val="22"/>
          <w:szCs w:val="22"/>
          <w:lang w:eastAsia="ja-JP"/>
        </w:rPr>
        <w:t>良性皮膚新生物</w:t>
      </w:r>
      <w:r w:rsidR="00D44640">
        <w:rPr>
          <w:rFonts w:hint="eastAsia"/>
          <w:sz w:val="22"/>
          <w:szCs w:val="22"/>
          <w:lang w:eastAsia="ja-JP"/>
        </w:rPr>
        <w:t>」</w:t>
      </w:r>
      <w:r w:rsidR="0064051F" w:rsidRPr="009A466D">
        <w:rPr>
          <w:rFonts w:hint="eastAsia"/>
          <w:sz w:val="22"/>
          <w:szCs w:val="22"/>
          <w:lang w:eastAsia="ja-JP"/>
        </w:rPr>
        <w:t>）</w:t>
      </w:r>
      <w:r w:rsidR="00A87FBB" w:rsidRPr="009A466D">
        <w:rPr>
          <w:rFonts w:hint="eastAsia"/>
          <w:sz w:val="22"/>
          <w:szCs w:val="22"/>
          <w:lang w:eastAsia="ja-JP"/>
        </w:rPr>
        <w:t>。</w:t>
      </w:r>
      <w:r w:rsidR="0064051F" w:rsidRPr="009A466D">
        <w:rPr>
          <w:rFonts w:hint="eastAsia"/>
          <w:sz w:val="22"/>
          <w:szCs w:val="22"/>
          <w:lang w:eastAsia="ja-JP"/>
        </w:rPr>
        <w:t>例外は、どちらかといえば微</w:t>
      </w:r>
      <w:r w:rsidR="004D2EBD">
        <w:rPr>
          <w:rFonts w:hint="eastAsia"/>
          <w:sz w:val="22"/>
          <w:szCs w:val="22"/>
          <w:lang w:eastAsia="ja-JP"/>
        </w:rPr>
        <w:t>小</w:t>
      </w:r>
      <w:r w:rsidR="0064051F" w:rsidRPr="009A466D">
        <w:rPr>
          <w:rFonts w:hint="eastAsia"/>
          <w:sz w:val="22"/>
          <w:szCs w:val="22"/>
          <w:lang w:eastAsia="ja-JP"/>
        </w:rPr>
        <w:t>解剖学的分類である</w:t>
      </w:r>
      <w:r w:rsidR="00D03224">
        <w:rPr>
          <w:sz w:val="22"/>
          <w:szCs w:val="22"/>
          <w:lang w:eastAsia="ja-JP"/>
        </w:rPr>
        <w:t>「</w:t>
      </w:r>
      <w:r w:rsidR="0064051F" w:rsidRPr="009A466D">
        <w:rPr>
          <w:b/>
          <w:sz w:val="22"/>
          <w:szCs w:val="22"/>
          <w:lang w:eastAsia="ja-JP"/>
        </w:rPr>
        <w:t>HLGT;</w:t>
      </w:r>
      <w:r w:rsidR="00A87FBB" w:rsidRPr="009A466D">
        <w:rPr>
          <w:rFonts w:hint="eastAsia"/>
          <w:b/>
          <w:sz w:val="22"/>
          <w:szCs w:val="22"/>
          <w:lang w:eastAsia="ja-JP"/>
        </w:rPr>
        <w:t xml:space="preserve"> </w:t>
      </w:r>
      <w:r w:rsidR="0064051F" w:rsidRPr="009A466D">
        <w:rPr>
          <w:rFonts w:hint="eastAsia"/>
          <w:b/>
          <w:i/>
          <w:sz w:val="22"/>
          <w:szCs w:val="22"/>
          <w:lang w:eastAsia="ja-JP"/>
        </w:rPr>
        <w:t>皮膚付属器状態</w:t>
      </w:r>
      <w:r w:rsidR="00D44640">
        <w:rPr>
          <w:rFonts w:hint="eastAsia"/>
          <w:sz w:val="22"/>
          <w:szCs w:val="22"/>
          <w:lang w:eastAsia="ja-JP"/>
        </w:rPr>
        <w:t>」</w:t>
      </w:r>
      <w:r w:rsidR="0064051F" w:rsidRPr="009A466D">
        <w:rPr>
          <w:rFonts w:hint="eastAsia"/>
          <w:sz w:val="22"/>
          <w:szCs w:val="22"/>
          <w:lang w:eastAsia="ja-JP"/>
        </w:rPr>
        <w:t>と、他のどの</w:t>
      </w:r>
      <w:r w:rsidR="0064051F" w:rsidRPr="009A466D">
        <w:rPr>
          <w:sz w:val="22"/>
          <w:szCs w:val="22"/>
          <w:lang w:eastAsia="ja-JP"/>
        </w:rPr>
        <w:t>HLGT</w:t>
      </w:r>
      <w:r w:rsidR="0064051F" w:rsidRPr="009A466D">
        <w:rPr>
          <w:rFonts w:hint="eastAsia"/>
          <w:sz w:val="22"/>
          <w:szCs w:val="22"/>
          <w:lang w:eastAsia="ja-JP"/>
        </w:rPr>
        <w:t>にも属さない皮膚状態を示す</w:t>
      </w:r>
      <w:r w:rsidR="00D03224">
        <w:rPr>
          <w:sz w:val="22"/>
          <w:szCs w:val="22"/>
          <w:lang w:eastAsia="ja-JP"/>
        </w:rPr>
        <w:t>「</w:t>
      </w:r>
      <w:r w:rsidR="0064051F" w:rsidRPr="009A466D">
        <w:rPr>
          <w:b/>
          <w:sz w:val="22"/>
          <w:szCs w:val="22"/>
          <w:lang w:eastAsia="ja-JP"/>
        </w:rPr>
        <w:t>HLGT;</w:t>
      </w:r>
      <w:r w:rsidR="00A87FBB" w:rsidRPr="009A466D">
        <w:rPr>
          <w:rFonts w:hint="eastAsia"/>
          <w:b/>
          <w:sz w:val="22"/>
          <w:szCs w:val="22"/>
          <w:lang w:eastAsia="ja-JP"/>
        </w:rPr>
        <w:t xml:space="preserve"> </w:t>
      </w:r>
      <w:r w:rsidR="0064051F" w:rsidRPr="009A466D">
        <w:rPr>
          <w:rFonts w:hint="eastAsia"/>
          <w:b/>
          <w:i/>
          <w:sz w:val="22"/>
          <w:szCs w:val="22"/>
          <w:lang w:eastAsia="ja-JP"/>
        </w:rPr>
        <w:t>表皮および皮膚異常</w:t>
      </w:r>
      <w:r w:rsidR="00D44640">
        <w:rPr>
          <w:rFonts w:hint="eastAsia"/>
          <w:sz w:val="22"/>
          <w:szCs w:val="22"/>
          <w:lang w:eastAsia="ja-JP"/>
        </w:rPr>
        <w:t>」</w:t>
      </w:r>
      <w:r w:rsidR="0064051F" w:rsidRPr="009A466D">
        <w:rPr>
          <w:rFonts w:hint="eastAsia"/>
          <w:sz w:val="22"/>
          <w:szCs w:val="22"/>
          <w:lang w:eastAsia="ja-JP"/>
        </w:rPr>
        <w:t>である。</w:t>
      </w:r>
      <w:r w:rsidR="0064051F" w:rsidRPr="009A466D">
        <w:rPr>
          <w:sz w:val="22"/>
          <w:szCs w:val="22"/>
          <w:lang w:eastAsia="ja-JP"/>
        </w:rPr>
        <w:t>HLT</w:t>
      </w:r>
      <w:r w:rsidR="0064051F" w:rsidRPr="009A466D">
        <w:rPr>
          <w:rFonts w:hint="eastAsia"/>
          <w:sz w:val="22"/>
          <w:szCs w:val="22"/>
          <w:lang w:eastAsia="ja-JP"/>
        </w:rPr>
        <w:t>レベルでは、病理学的な分類を主としている。</w:t>
      </w:r>
    </w:p>
    <w:p w14:paraId="6B842B92" w14:textId="77777777" w:rsidR="00705D39" w:rsidRPr="003029B9" w:rsidRDefault="0064051F" w:rsidP="00E41AA8">
      <w:pPr>
        <w:spacing w:beforeLines="100" w:before="240"/>
        <w:rPr>
          <w:rFonts w:ascii="ＭＳ Ｐゴシック" w:eastAsia="ＭＳ Ｐゴシック" w:hAnsi="ＭＳ Ｐゴシック"/>
          <w:b/>
          <w:sz w:val="22"/>
          <w:szCs w:val="22"/>
          <w:lang w:eastAsia="ja-JP"/>
        </w:rPr>
      </w:pPr>
      <w:r w:rsidRPr="003029B9">
        <w:rPr>
          <w:rFonts w:ascii="ＭＳ Ｐゴシック" w:eastAsia="ＭＳ Ｐゴシック" w:hAnsi="ＭＳ Ｐゴシック" w:hint="eastAsia"/>
          <w:b/>
          <w:sz w:val="22"/>
          <w:szCs w:val="22"/>
          <w:lang w:eastAsia="ja-JP"/>
        </w:rPr>
        <w:t>6.</w:t>
      </w:r>
      <w:r w:rsidR="00056C63" w:rsidRPr="003029B9">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4</w:t>
      </w:r>
      <w:r w:rsidRPr="003029B9">
        <w:rPr>
          <w:rFonts w:ascii="ＭＳ Ｐゴシック" w:eastAsia="ＭＳ Ｐゴシック" w:hAnsi="ＭＳ Ｐゴシック" w:hint="eastAsia"/>
          <w:b/>
          <w:sz w:val="22"/>
          <w:szCs w:val="22"/>
          <w:lang w:eastAsia="ja-JP"/>
        </w:rPr>
        <w:t>.2</w:t>
      </w:r>
      <w:r w:rsidRPr="003029B9">
        <w:rPr>
          <w:rFonts w:ascii="ＭＳ Ｐゴシック" w:eastAsia="ＭＳ Ｐゴシック" w:hAnsi="ＭＳ Ｐゴシック" w:hint="eastAsia"/>
          <w:b/>
          <w:sz w:val="22"/>
          <w:szCs w:val="22"/>
          <w:lang w:eastAsia="ja-JP"/>
        </w:rPr>
        <w:tab/>
        <w:t>取り決め事項および例外</w:t>
      </w:r>
    </w:p>
    <w:p w14:paraId="48887D05" w14:textId="77777777" w:rsidR="00705D39" w:rsidRDefault="0064051F" w:rsidP="00E41AA8">
      <w:pPr>
        <w:spacing w:beforeLines="50" w:before="120"/>
        <w:ind w:left="218" w:hangingChars="99" w:hanging="218"/>
        <w:rPr>
          <w:sz w:val="22"/>
          <w:szCs w:val="22"/>
          <w:lang w:eastAsia="ja-JP"/>
        </w:rPr>
      </w:pPr>
      <w:r w:rsidRPr="009A466D">
        <w:rPr>
          <w:rFonts w:hint="eastAsia"/>
          <w:sz w:val="22"/>
          <w:szCs w:val="22"/>
          <w:lang w:eastAsia="ja-JP"/>
        </w:rPr>
        <w:t>眼瞼は眼の構造の一部として分類され、</w:t>
      </w:r>
      <w:r w:rsidR="00D03224">
        <w:rPr>
          <w:rFonts w:hint="eastAsia"/>
          <w:sz w:val="22"/>
          <w:szCs w:val="22"/>
          <w:lang w:eastAsia="ja-JP"/>
        </w:rPr>
        <w:t>「</w:t>
      </w:r>
      <w:r w:rsidRPr="009A466D">
        <w:rPr>
          <w:rFonts w:hint="eastAsia"/>
          <w:b/>
          <w:bCs/>
          <w:iCs/>
          <w:sz w:val="22"/>
          <w:szCs w:val="22"/>
          <w:lang w:eastAsia="ja-JP"/>
        </w:rPr>
        <w:t>SOC</w:t>
      </w:r>
      <w:r w:rsidR="00701795">
        <w:rPr>
          <w:rFonts w:hint="eastAsia"/>
          <w:b/>
          <w:bCs/>
          <w:iCs/>
          <w:sz w:val="22"/>
          <w:szCs w:val="22"/>
          <w:lang w:eastAsia="ja-JP"/>
        </w:rPr>
        <w:t>;</w:t>
      </w:r>
      <w:r w:rsidR="007F78B6" w:rsidRPr="009A466D">
        <w:rPr>
          <w:rFonts w:hint="eastAsia"/>
          <w:b/>
          <w:bCs/>
          <w:iCs/>
          <w:sz w:val="22"/>
          <w:szCs w:val="22"/>
          <w:lang w:eastAsia="ja-JP"/>
        </w:rPr>
        <w:t xml:space="preserve"> </w:t>
      </w:r>
      <w:r w:rsidRPr="009A466D">
        <w:rPr>
          <w:rFonts w:hint="eastAsia"/>
          <w:b/>
          <w:bCs/>
          <w:i/>
          <w:iCs/>
          <w:sz w:val="22"/>
          <w:szCs w:val="22"/>
          <w:lang w:eastAsia="ja-JP"/>
        </w:rPr>
        <w:t>眼障害</w:t>
      </w:r>
      <w:r w:rsidR="00D44640">
        <w:rPr>
          <w:rFonts w:hint="eastAsia"/>
          <w:sz w:val="22"/>
          <w:szCs w:val="22"/>
          <w:lang w:eastAsia="ja-JP"/>
        </w:rPr>
        <w:t>」</w:t>
      </w:r>
      <w:r w:rsidRPr="009A466D">
        <w:rPr>
          <w:rFonts w:hint="eastAsia"/>
          <w:sz w:val="22"/>
          <w:szCs w:val="22"/>
          <w:lang w:eastAsia="ja-JP"/>
        </w:rPr>
        <w:t>をプライマリーとし、</w:t>
      </w:r>
      <w:r w:rsidR="00D03224">
        <w:rPr>
          <w:rFonts w:hint="eastAsia"/>
          <w:sz w:val="22"/>
          <w:szCs w:val="22"/>
          <w:lang w:eastAsia="ja-JP"/>
        </w:rPr>
        <w:t>「</w:t>
      </w:r>
      <w:r w:rsidRPr="009A466D">
        <w:rPr>
          <w:rFonts w:hint="eastAsia"/>
          <w:b/>
          <w:bCs/>
          <w:iCs/>
          <w:sz w:val="22"/>
          <w:szCs w:val="22"/>
          <w:lang w:eastAsia="ja-JP"/>
        </w:rPr>
        <w:t>SOC</w:t>
      </w:r>
      <w:r w:rsidR="00701795">
        <w:rPr>
          <w:rFonts w:hint="eastAsia"/>
          <w:b/>
          <w:bCs/>
          <w:iCs/>
          <w:sz w:val="22"/>
          <w:szCs w:val="22"/>
          <w:lang w:eastAsia="ja-JP"/>
        </w:rPr>
        <w:t>;</w:t>
      </w:r>
      <w:r w:rsidRPr="009A466D">
        <w:rPr>
          <w:rFonts w:hint="eastAsia"/>
          <w:b/>
          <w:bCs/>
          <w:i/>
          <w:iCs/>
          <w:sz w:val="22"/>
          <w:szCs w:val="22"/>
          <w:lang w:eastAsia="ja-JP"/>
        </w:rPr>
        <w:t>皮膚および皮下組織障害</w:t>
      </w:r>
      <w:r w:rsidR="00D44640">
        <w:rPr>
          <w:rFonts w:hint="eastAsia"/>
          <w:sz w:val="22"/>
          <w:szCs w:val="22"/>
          <w:lang w:eastAsia="ja-JP"/>
        </w:rPr>
        <w:t>」</w:t>
      </w:r>
      <w:r w:rsidRPr="009A466D">
        <w:rPr>
          <w:rFonts w:hint="eastAsia"/>
          <w:sz w:val="22"/>
          <w:szCs w:val="22"/>
          <w:lang w:eastAsia="ja-JP"/>
        </w:rPr>
        <w:t>をセカンダリーとしている。</w:t>
      </w:r>
    </w:p>
    <w:p w14:paraId="373101C2"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387" w:name="_Toc420230518"/>
      <w:bookmarkStart w:id="388" w:name="_Toc420232011"/>
      <w:bookmarkStart w:id="389" w:name="_Toc420292714"/>
      <w:bookmarkStart w:id="390" w:name="_Toc420293059"/>
      <w:bookmarkStart w:id="391" w:name="_Toc427562953"/>
      <w:bookmarkStart w:id="392" w:name="_Toc429210194"/>
      <w:bookmarkStart w:id="393" w:name="_Toc443386852"/>
      <w:bookmarkStart w:id="394" w:name="_Toc459295138"/>
      <w:r w:rsidRPr="007A64A5">
        <w:rPr>
          <w:rFonts w:ascii="ＭＳ Ｐゴシック" w:eastAsia="ＭＳ Ｐゴシック" w:hAnsi="ＭＳ Ｐゴシック" w:hint="eastAsia"/>
          <w:i w:val="0"/>
          <w:sz w:val="24"/>
          <w:szCs w:val="24"/>
          <w:lang w:eastAsia="zh-TW"/>
        </w:rPr>
        <w:lastRenderedPageBreak/>
        <w:t>6.</w:t>
      </w:r>
      <w:r w:rsidR="00056C63" w:rsidRPr="007A64A5">
        <w:rPr>
          <w:rFonts w:ascii="ＭＳ Ｐゴシック" w:eastAsia="ＭＳ Ｐゴシック" w:hAnsi="ＭＳ Ｐゴシック" w:hint="eastAsia"/>
          <w:i w:val="0"/>
          <w:sz w:val="24"/>
          <w:szCs w:val="24"/>
          <w:lang w:eastAsia="zh-TW"/>
        </w:rPr>
        <w:t>2</w:t>
      </w:r>
      <w:r w:rsidR="00056C63">
        <w:rPr>
          <w:rFonts w:ascii="ＭＳ Ｐゴシック" w:eastAsia="ＭＳ Ｐゴシック" w:hAnsi="ＭＳ Ｐゴシック"/>
          <w:i w:val="0"/>
          <w:sz w:val="24"/>
          <w:szCs w:val="24"/>
          <w:lang w:eastAsia="zh-TW"/>
        </w:rPr>
        <w:t>5</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7A64A5">
        <w:rPr>
          <w:rFonts w:ascii="ＭＳ Ｐゴシック" w:eastAsia="ＭＳ Ｐゴシック" w:hAnsi="ＭＳ Ｐゴシック" w:hint="eastAsia"/>
          <w:i w:val="0"/>
          <w:sz w:val="24"/>
          <w:szCs w:val="24"/>
          <w:lang w:eastAsia="zh-TW"/>
        </w:rPr>
        <w:t>SOC；</w:t>
      </w:r>
      <w:r w:rsidR="0004080E" w:rsidRPr="007A64A5">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社会環境</w:t>
      </w:r>
      <w:bookmarkEnd w:id="387"/>
      <w:bookmarkEnd w:id="388"/>
      <w:bookmarkEnd w:id="389"/>
      <w:bookmarkEnd w:id="390"/>
      <w:bookmarkEnd w:id="391"/>
      <w:bookmarkEnd w:id="392"/>
      <w:r w:rsidR="00D44640">
        <w:rPr>
          <w:rFonts w:ascii="ＭＳ Ｐゴシック" w:eastAsia="ＭＳ Ｐゴシック" w:hAnsi="ＭＳ Ｐゴシック" w:hint="eastAsia"/>
          <w:i w:val="0"/>
          <w:sz w:val="24"/>
          <w:szCs w:val="24"/>
          <w:lang w:eastAsia="zh-TW"/>
        </w:rPr>
        <w:t>」</w:t>
      </w:r>
      <w:bookmarkEnd w:id="393"/>
      <w:bookmarkEnd w:id="394"/>
    </w:p>
    <w:p w14:paraId="6E1D3A41"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w:t>
      </w:r>
      <w:r w:rsidR="00056C63" w:rsidRPr="0000152A">
        <w:rPr>
          <w:rFonts w:ascii="ＭＳ Ｐゴシック" w:eastAsia="ＭＳ Ｐゴシック" w:hAnsi="ＭＳ Ｐゴシック" w:hint="eastAsia"/>
          <w:b/>
          <w:sz w:val="22"/>
          <w:szCs w:val="22"/>
          <w:lang w:eastAsia="zh-TW"/>
        </w:rPr>
        <w:t>2</w:t>
      </w:r>
      <w:r w:rsidR="00056C63">
        <w:rPr>
          <w:rFonts w:ascii="ＭＳ Ｐゴシック" w:eastAsia="ＭＳ Ｐゴシック" w:hAnsi="ＭＳ Ｐゴシック"/>
          <w:b/>
          <w:sz w:val="22"/>
          <w:szCs w:val="22"/>
          <w:lang w:eastAsia="zh-TW"/>
        </w:rPr>
        <w:t>5</w:t>
      </w:r>
      <w:r w:rsidRPr="0000152A">
        <w:rPr>
          <w:rFonts w:ascii="ＭＳ Ｐゴシック" w:eastAsia="ＭＳ Ｐゴシック" w:hAnsi="ＭＳ Ｐゴシック" w:hint="eastAsia"/>
          <w:b/>
          <w:sz w:val="22"/>
          <w:szCs w:val="22"/>
          <w:lang w:eastAsia="zh-TW"/>
        </w:rPr>
        <w:t>.1</w:t>
      </w:r>
      <w:r w:rsidRPr="0000152A">
        <w:rPr>
          <w:rFonts w:ascii="ＭＳ Ｐゴシック" w:eastAsia="ＭＳ Ｐゴシック" w:hAnsi="ＭＳ Ｐゴシック" w:hint="eastAsia"/>
          <w:b/>
          <w:sz w:val="22"/>
          <w:szCs w:val="22"/>
          <w:lang w:eastAsia="zh-TW"/>
        </w:rPr>
        <w:tab/>
        <w:t>分類基準</w:t>
      </w:r>
    </w:p>
    <w:p w14:paraId="7250B417" w14:textId="77777777" w:rsidR="00705D39" w:rsidRDefault="00D03224" w:rsidP="00E41AA8">
      <w:pPr>
        <w:spacing w:beforeLines="50" w:before="120" w:line="320" w:lineRule="exact"/>
        <w:rPr>
          <w:sz w:val="22"/>
          <w:szCs w:val="22"/>
          <w:lang w:eastAsia="ja-JP"/>
        </w:rPr>
      </w:pPr>
      <w:r>
        <w:rPr>
          <w:sz w:val="22"/>
          <w:szCs w:val="22"/>
          <w:lang w:eastAsia="ja-JP"/>
        </w:rPr>
        <w:t>「</w:t>
      </w:r>
      <w:r w:rsidR="0064051F" w:rsidRPr="009A466D">
        <w:rPr>
          <w:b/>
          <w:bCs/>
          <w:iCs/>
          <w:sz w:val="22"/>
          <w:szCs w:val="22"/>
          <w:lang w:eastAsia="ja-JP"/>
        </w:rPr>
        <w:t>SOC;</w:t>
      </w:r>
      <w:r w:rsidR="0004080E" w:rsidRPr="009A466D">
        <w:rPr>
          <w:rFonts w:hint="eastAsia"/>
          <w:b/>
          <w:bCs/>
          <w:iCs/>
          <w:sz w:val="22"/>
          <w:szCs w:val="22"/>
          <w:lang w:eastAsia="ja-JP"/>
        </w:rPr>
        <w:t xml:space="preserve"> </w:t>
      </w:r>
      <w:r w:rsidR="0064051F" w:rsidRPr="009A466D">
        <w:rPr>
          <w:b/>
          <w:bCs/>
          <w:i/>
          <w:iCs/>
          <w:sz w:val="22"/>
          <w:szCs w:val="22"/>
          <w:lang w:eastAsia="ja-JP"/>
        </w:rPr>
        <w:t>社会環境</w:t>
      </w:r>
      <w:r w:rsidR="00D44640">
        <w:rPr>
          <w:sz w:val="22"/>
          <w:szCs w:val="22"/>
          <w:lang w:eastAsia="ja-JP"/>
        </w:rPr>
        <w:t>」</w:t>
      </w:r>
      <w:r w:rsidR="0064051F" w:rsidRPr="009A466D">
        <w:rPr>
          <w:sz w:val="22"/>
          <w:szCs w:val="22"/>
          <w:lang w:eastAsia="ja-JP"/>
        </w:rPr>
        <w:t>は</w:t>
      </w:r>
      <w:r w:rsidR="0064051F" w:rsidRPr="009A466D">
        <w:rPr>
          <w:sz w:val="22"/>
          <w:szCs w:val="22"/>
          <w:lang w:eastAsia="ja-JP"/>
        </w:rPr>
        <w:t>MedDRA</w:t>
      </w:r>
      <w:r w:rsidR="0064051F" w:rsidRPr="009A466D">
        <w:rPr>
          <w:sz w:val="22"/>
          <w:szCs w:val="22"/>
          <w:lang w:eastAsia="ja-JP"/>
        </w:rPr>
        <w:t>の中にある三つの単軸（</w:t>
      </w:r>
      <w:r w:rsidR="0064051F" w:rsidRPr="009A466D">
        <w:rPr>
          <w:sz w:val="22"/>
          <w:szCs w:val="22"/>
          <w:lang w:eastAsia="ja-JP"/>
        </w:rPr>
        <w:t>Single-axial</w:t>
      </w:r>
      <w:r w:rsidR="0064051F" w:rsidRPr="009A466D">
        <w:rPr>
          <w:sz w:val="22"/>
          <w:szCs w:val="22"/>
          <w:lang w:eastAsia="ja-JP"/>
        </w:rPr>
        <w:t>）</w:t>
      </w:r>
      <w:r w:rsidR="0064051F" w:rsidRPr="009A466D">
        <w:rPr>
          <w:sz w:val="22"/>
          <w:szCs w:val="22"/>
          <w:lang w:eastAsia="ja-JP"/>
        </w:rPr>
        <w:t>SOC</w:t>
      </w:r>
      <w:r w:rsidR="0064051F" w:rsidRPr="009A466D">
        <w:rPr>
          <w:sz w:val="22"/>
          <w:szCs w:val="22"/>
          <w:lang w:eastAsia="ja-JP"/>
        </w:rPr>
        <w:t>の一つである。</w:t>
      </w:r>
      <w:r w:rsidR="00DA74A4" w:rsidRPr="009A466D">
        <w:rPr>
          <w:sz w:val="22"/>
          <w:szCs w:val="22"/>
          <w:lang w:eastAsia="ja-JP"/>
        </w:rPr>
        <w:t>本</w:t>
      </w:r>
      <w:r w:rsidR="00DA74A4" w:rsidRPr="009A466D">
        <w:rPr>
          <w:sz w:val="22"/>
          <w:szCs w:val="22"/>
          <w:lang w:eastAsia="ja-JP"/>
        </w:rPr>
        <w:t>SOC</w:t>
      </w:r>
      <w:r w:rsidR="0064051F" w:rsidRPr="009A466D">
        <w:rPr>
          <w:sz w:val="22"/>
          <w:szCs w:val="22"/>
          <w:lang w:eastAsia="ja-JP"/>
        </w:rPr>
        <w:t>の目的は、報告された事象に影響を与えているかもしれない個人的な問題に関する因子をまとめ、利用できるようにすることである。本質的に</w:t>
      </w:r>
      <w:r>
        <w:rPr>
          <w:sz w:val="22"/>
          <w:szCs w:val="22"/>
          <w:lang w:eastAsia="ja-JP"/>
        </w:rPr>
        <w:t>「</w:t>
      </w:r>
      <w:r w:rsidR="0064051F" w:rsidRPr="009A466D">
        <w:rPr>
          <w:b/>
          <w:bCs/>
          <w:iCs/>
          <w:sz w:val="22"/>
          <w:szCs w:val="22"/>
          <w:lang w:eastAsia="ja-JP"/>
        </w:rPr>
        <w:t>SOC;</w:t>
      </w:r>
      <w:r w:rsidR="0004080E" w:rsidRPr="009A466D">
        <w:rPr>
          <w:rFonts w:hint="eastAsia"/>
          <w:b/>
          <w:bCs/>
          <w:iCs/>
          <w:sz w:val="22"/>
          <w:szCs w:val="22"/>
          <w:lang w:eastAsia="ja-JP"/>
        </w:rPr>
        <w:t xml:space="preserve"> </w:t>
      </w:r>
      <w:r w:rsidR="0064051F" w:rsidRPr="009A466D">
        <w:rPr>
          <w:b/>
          <w:bCs/>
          <w:i/>
          <w:iCs/>
          <w:sz w:val="22"/>
          <w:szCs w:val="22"/>
          <w:lang w:eastAsia="ja-JP"/>
        </w:rPr>
        <w:t>社会環境</w:t>
      </w:r>
      <w:r w:rsidR="00D44640">
        <w:rPr>
          <w:sz w:val="22"/>
          <w:szCs w:val="22"/>
          <w:lang w:eastAsia="ja-JP"/>
        </w:rPr>
        <w:t>」</w:t>
      </w:r>
      <w:r w:rsidR="0064051F" w:rsidRPr="009A466D">
        <w:rPr>
          <w:sz w:val="22"/>
          <w:szCs w:val="22"/>
          <w:lang w:eastAsia="ja-JP"/>
        </w:rPr>
        <w:t>は有害事象よりも個人に関する情報を表す用語、例えば</w:t>
      </w:r>
      <w:r>
        <w:rPr>
          <w:sz w:val="22"/>
          <w:szCs w:val="22"/>
          <w:lang w:eastAsia="ja-JP"/>
        </w:rPr>
        <w:t>「</w:t>
      </w:r>
      <w:r w:rsidR="0064051F" w:rsidRPr="009A466D">
        <w:rPr>
          <w:b/>
          <w:bCs/>
          <w:iCs/>
          <w:sz w:val="22"/>
          <w:szCs w:val="22"/>
          <w:lang w:eastAsia="ja-JP"/>
        </w:rPr>
        <w:t>PT;</w:t>
      </w:r>
      <w:r w:rsidR="00BF401F" w:rsidRPr="009A466D">
        <w:rPr>
          <w:rFonts w:hint="eastAsia"/>
          <w:b/>
          <w:bCs/>
          <w:iCs/>
          <w:sz w:val="22"/>
          <w:szCs w:val="22"/>
          <w:lang w:eastAsia="ja-JP"/>
        </w:rPr>
        <w:t xml:space="preserve"> </w:t>
      </w:r>
      <w:r w:rsidR="00BF401F" w:rsidRPr="009A466D">
        <w:rPr>
          <w:rFonts w:hint="eastAsia"/>
          <w:b/>
          <w:bCs/>
          <w:i/>
          <w:iCs/>
          <w:sz w:val="22"/>
          <w:szCs w:val="22"/>
          <w:lang w:eastAsia="ja-JP"/>
        </w:rPr>
        <w:t>薬物乱用者</w:t>
      </w:r>
      <w:r w:rsidR="00D44640">
        <w:rPr>
          <w:sz w:val="22"/>
          <w:szCs w:val="22"/>
          <w:lang w:eastAsia="ja-JP"/>
        </w:rPr>
        <w:t>」</w:t>
      </w:r>
      <w:r w:rsidR="0064051F" w:rsidRPr="009A466D">
        <w:rPr>
          <w:sz w:val="22"/>
          <w:szCs w:val="22"/>
          <w:lang w:eastAsia="ja-JP"/>
        </w:rPr>
        <w:t>、</w:t>
      </w:r>
      <w:r>
        <w:rPr>
          <w:sz w:val="22"/>
          <w:szCs w:val="22"/>
          <w:lang w:eastAsia="ja-JP"/>
        </w:rPr>
        <w:t>「</w:t>
      </w:r>
      <w:r w:rsidR="0064051F" w:rsidRPr="009A466D">
        <w:rPr>
          <w:b/>
          <w:bCs/>
          <w:iCs/>
          <w:sz w:val="22"/>
          <w:szCs w:val="22"/>
          <w:lang w:eastAsia="ja-JP"/>
        </w:rPr>
        <w:t>PT;</w:t>
      </w:r>
      <w:r w:rsidR="00BF401F" w:rsidRPr="009A466D">
        <w:rPr>
          <w:rFonts w:hint="eastAsia"/>
          <w:b/>
          <w:bCs/>
          <w:iCs/>
          <w:sz w:val="22"/>
          <w:szCs w:val="22"/>
          <w:lang w:eastAsia="ja-JP"/>
        </w:rPr>
        <w:t xml:space="preserve"> </w:t>
      </w:r>
      <w:r w:rsidR="00BF401F" w:rsidRPr="009A466D">
        <w:rPr>
          <w:rFonts w:hint="eastAsia"/>
          <w:b/>
          <w:bCs/>
          <w:i/>
          <w:iCs/>
          <w:sz w:val="22"/>
          <w:szCs w:val="22"/>
          <w:lang w:eastAsia="ja-JP"/>
        </w:rPr>
        <w:t>近親者の死</w:t>
      </w:r>
      <w:r w:rsidR="00D44640">
        <w:rPr>
          <w:sz w:val="22"/>
          <w:szCs w:val="22"/>
          <w:lang w:eastAsia="ja-JP"/>
        </w:rPr>
        <w:t>」</w:t>
      </w:r>
      <w:r w:rsidR="0064051F" w:rsidRPr="009A466D">
        <w:rPr>
          <w:sz w:val="22"/>
          <w:szCs w:val="22"/>
          <w:lang w:eastAsia="ja-JP"/>
        </w:rPr>
        <w:t>などを含んでいる。一方、対応する障害を表す用語、例えば</w:t>
      </w:r>
      <w:r>
        <w:rPr>
          <w:sz w:val="22"/>
          <w:szCs w:val="22"/>
          <w:lang w:eastAsia="ja-JP"/>
        </w:rPr>
        <w:t>「</w:t>
      </w:r>
      <w:r w:rsidR="0064051F" w:rsidRPr="009A466D">
        <w:rPr>
          <w:b/>
          <w:bCs/>
          <w:iCs/>
          <w:sz w:val="22"/>
          <w:szCs w:val="22"/>
          <w:lang w:eastAsia="ja-JP"/>
        </w:rPr>
        <w:t>LLT;</w:t>
      </w:r>
      <w:r w:rsidR="0004080E" w:rsidRPr="009A466D">
        <w:rPr>
          <w:rFonts w:hint="eastAsia"/>
          <w:b/>
          <w:bCs/>
          <w:iCs/>
          <w:sz w:val="22"/>
          <w:szCs w:val="22"/>
          <w:lang w:eastAsia="ja-JP"/>
        </w:rPr>
        <w:t xml:space="preserve"> </w:t>
      </w:r>
      <w:r w:rsidR="0064051F" w:rsidRPr="009A466D">
        <w:rPr>
          <w:b/>
          <w:bCs/>
          <w:i/>
          <w:iCs/>
          <w:sz w:val="22"/>
          <w:szCs w:val="22"/>
          <w:lang w:eastAsia="ja-JP"/>
        </w:rPr>
        <w:t>薬物嗜癖</w:t>
      </w:r>
      <w:r w:rsidR="00D44640">
        <w:rPr>
          <w:sz w:val="22"/>
          <w:szCs w:val="22"/>
          <w:lang w:eastAsia="ja-JP"/>
        </w:rPr>
        <w:t>」</w:t>
      </w:r>
      <w:r w:rsidR="008E5EF6" w:rsidRPr="009A466D">
        <w:rPr>
          <w:sz w:val="22"/>
          <w:szCs w:val="22"/>
          <w:lang w:eastAsia="ja-JP"/>
        </w:rPr>
        <w:t>は</w:t>
      </w:r>
      <w:r>
        <w:rPr>
          <w:sz w:val="22"/>
          <w:szCs w:val="22"/>
          <w:lang w:eastAsia="ja-JP"/>
        </w:rPr>
        <w:t>「</w:t>
      </w:r>
      <w:r w:rsidR="008E5EF6" w:rsidRPr="009A466D">
        <w:rPr>
          <w:b/>
          <w:bCs/>
          <w:iCs/>
          <w:sz w:val="22"/>
          <w:szCs w:val="22"/>
          <w:lang w:eastAsia="ja-JP"/>
        </w:rPr>
        <w:t>SOC;</w:t>
      </w:r>
      <w:r w:rsidR="008E5EF6" w:rsidRPr="009A466D">
        <w:rPr>
          <w:b/>
          <w:bCs/>
          <w:i/>
          <w:iCs/>
          <w:sz w:val="22"/>
          <w:szCs w:val="22"/>
          <w:lang w:eastAsia="ja-JP"/>
        </w:rPr>
        <w:t>精神障害</w:t>
      </w:r>
      <w:r w:rsidR="00D44640">
        <w:rPr>
          <w:sz w:val="22"/>
          <w:szCs w:val="22"/>
          <w:lang w:eastAsia="ja-JP"/>
        </w:rPr>
        <w:t>」</w:t>
      </w:r>
      <w:r w:rsidR="0064051F" w:rsidRPr="009A466D">
        <w:rPr>
          <w:sz w:val="22"/>
          <w:szCs w:val="22"/>
          <w:lang w:eastAsia="ja-JP"/>
        </w:rPr>
        <w:t>、</w:t>
      </w:r>
      <w:r>
        <w:rPr>
          <w:sz w:val="22"/>
          <w:szCs w:val="22"/>
          <w:lang w:eastAsia="ja-JP"/>
        </w:rPr>
        <w:t>「</w:t>
      </w:r>
      <w:r w:rsidR="0064051F" w:rsidRPr="009A466D">
        <w:rPr>
          <w:b/>
          <w:bCs/>
          <w:iCs/>
          <w:sz w:val="22"/>
          <w:szCs w:val="22"/>
          <w:lang w:eastAsia="ja-JP"/>
        </w:rPr>
        <w:t>PT;</w:t>
      </w:r>
      <w:r w:rsidR="0004080E" w:rsidRPr="009A466D">
        <w:rPr>
          <w:rFonts w:hint="eastAsia"/>
          <w:b/>
          <w:bCs/>
          <w:iCs/>
          <w:sz w:val="22"/>
          <w:szCs w:val="22"/>
          <w:lang w:eastAsia="ja-JP"/>
        </w:rPr>
        <w:t xml:space="preserve"> </w:t>
      </w:r>
      <w:r w:rsidR="0064051F" w:rsidRPr="009A466D">
        <w:rPr>
          <w:b/>
          <w:bCs/>
          <w:i/>
          <w:iCs/>
          <w:sz w:val="22"/>
          <w:szCs w:val="22"/>
          <w:lang w:eastAsia="ja-JP"/>
        </w:rPr>
        <w:t>死亡</w:t>
      </w:r>
      <w:r w:rsidR="00D44640">
        <w:rPr>
          <w:sz w:val="22"/>
          <w:szCs w:val="22"/>
          <w:lang w:eastAsia="ja-JP"/>
        </w:rPr>
        <w:t>」</w:t>
      </w:r>
      <w:r w:rsidR="0064051F" w:rsidRPr="009A466D">
        <w:rPr>
          <w:sz w:val="22"/>
          <w:szCs w:val="22"/>
          <w:lang w:eastAsia="ja-JP"/>
        </w:rPr>
        <w:t>は</w:t>
      </w:r>
      <w:r>
        <w:rPr>
          <w:sz w:val="22"/>
          <w:szCs w:val="22"/>
          <w:lang w:eastAsia="ja-JP"/>
        </w:rPr>
        <w:t>「</w:t>
      </w:r>
      <w:r w:rsidR="0064051F" w:rsidRPr="009A466D">
        <w:rPr>
          <w:b/>
          <w:bCs/>
          <w:iCs/>
          <w:sz w:val="22"/>
          <w:szCs w:val="22"/>
          <w:lang w:eastAsia="ja-JP"/>
        </w:rPr>
        <w:t>SOC;</w:t>
      </w:r>
      <w:r w:rsidR="0004080E" w:rsidRPr="009A466D">
        <w:rPr>
          <w:rFonts w:hint="eastAsia"/>
          <w:b/>
          <w:bCs/>
          <w:iCs/>
          <w:sz w:val="22"/>
          <w:szCs w:val="22"/>
          <w:lang w:eastAsia="ja-JP"/>
        </w:rPr>
        <w:t xml:space="preserve"> </w:t>
      </w:r>
      <w:r w:rsidR="007614F0" w:rsidRPr="009A466D">
        <w:rPr>
          <w:b/>
          <w:bCs/>
          <w:i/>
          <w:iCs/>
          <w:sz w:val="22"/>
          <w:szCs w:val="22"/>
          <w:lang w:eastAsia="ja-JP"/>
        </w:rPr>
        <w:t>一般・全身障害および投与部位の状態</w:t>
      </w:r>
      <w:r w:rsidR="00D44640">
        <w:rPr>
          <w:sz w:val="22"/>
          <w:szCs w:val="22"/>
          <w:lang w:eastAsia="ja-JP"/>
        </w:rPr>
        <w:t>」</w:t>
      </w:r>
      <w:r w:rsidR="0064051F" w:rsidRPr="009A466D">
        <w:rPr>
          <w:sz w:val="22"/>
          <w:szCs w:val="22"/>
          <w:lang w:eastAsia="ja-JP"/>
        </w:rPr>
        <w:t>に分類されている。</w:t>
      </w:r>
    </w:p>
    <w:p w14:paraId="1D19C687" w14:textId="77777777" w:rsidR="00705D39" w:rsidRPr="009A6950" w:rsidRDefault="00DA74A4" w:rsidP="00E41AA8">
      <w:pPr>
        <w:spacing w:beforeLines="50" w:before="120" w:line="320" w:lineRule="exact"/>
        <w:rPr>
          <w:sz w:val="22"/>
          <w:szCs w:val="22"/>
          <w:lang w:eastAsia="ja-JP"/>
        </w:rPr>
      </w:pPr>
      <w:r w:rsidRPr="009A6950">
        <w:rPr>
          <w:rFonts w:hint="eastAsia"/>
          <w:sz w:val="22"/>
          <w:szCs w:val="22"/>
          <w:lang w:eastAsia="ja-JP"/>
        </w:rPr>
        <w:t>本</w:t>
      </w:r>
      <w:r w:rsidRPr="009A6950">
        <w:rPr>
          <w:sz w:val="22"/>
          <w:szCs w:val="22"/>
          <w:lang w:eastAsia="ja-JP"/>
        </w:rPr>
        <w:t>SOC</w:t>
      </w:r>
      <w:r w:rsidR="0064051F" w:rsidRPr="009A6950">
        <w:rPr>
          <w:rFonts w:hint="eastAsia"/>
          <w:sz w:val="22"/>
          <w:szCs w:val="22"/>
          <w:lang w:eastAsia="ja-JP"/>
        </w:rPr>
        <w:t>の用語は、どの解剖学的または病理学的分類法にも当てはまらない。</w:t>
      </w:r>
      <w:r w:rsidR="0064051F" w:rsidRPr="009A6950">
        <w:rPr>
          <w:sz w:val="22"/>
          <w:szCs w:val="22"/>
          <w:lang w:eastAsia="ja-JP"/>
        </w:rPr>
        <w:t>HLGT</w:t>
      </w:r>
      <w:r w:rsidR="0064051F" w:rsidRPr="009A6950">
        <w:rPr>
          <w:rFonts w:hint="eastAsia"/>
          <w:sz w:val="22"/>
          <w:szCs w:val="22"/>
          <w:lang w:eastAsia="ja-JP"/>
        </w:rPr>
        <w:t>は社会要因</w:t>
      </w:r>
      <w:r w:rsidR="00FF4684" w:rsidRPr="009A6950">
        <w:rPr>
          <w:rFonts w:hint="eastAsia"/>
          <w:sz w:val="22"/>
          <w:szCs w:val="22"/>
          <w:lang w:eastAsia="ja-JP"/>
        </w:rPr>
        <w:t>を</w:t>
      </w:r>
      <w:r w:rsidR="0064051F" w:rsidRPr="009A6950">
        <w:rPr>
          <w:rFonts w:hint="eastAsia"/>
          <w:sz w:val="22"/>
          <w:szCs w:val="22"/>
          <w:lang w:eastAsia="ja-JP"/>
        </w:rPr>
        <w:t>大まか</w:t>
      </w:r>
      <w:r w:rsidR="004E3B3C" w:rsidRPr="009A6950">
        <w:rPr>
          <w:rFonts w:hint="eastAsia"/>
          <w:sz w:val="22"/>
          <w:szCs w:val="22"/>
          <w:lang w:eastAsia="ja-JP"/>
        </w:rPr>
        <w:t>に</w:t>
      </w:r>
      <w:r w:rsidR="0064051F" w:rsidRPr="009A6950">
        <w:rPr>
          <w:rFonts w:hint="eastAsia"/>
          <w:sz w:val="22"/>
          <w:szCs w:val="22"/>
          <w:lang w:eastAsia="ja-JP"/>
        </w:rPr>
        <w:t>分類</w:t>
      </w:r>
      <w:r w:rsidR="004E3B3C" w:rsidRPr="009A6950">
        <w:rPr>
          <w:rFonts w:hint="eastAsia"/>
          <w:sz w:val="22"/>
          <w:szCs w:val="22"/>
          <w:lang w:eastAsia="ja-JP"/>
        </w:rPr>
        <w:t>している</w:t>
      </w:r>
      <w:r w:rsidR="004E3B3C" w:rsidRPr="009A6950">
        <w:rPr>
          <w:sz w:val="22"/>
          <w:szCs w:val="22"/>
          <w:lang w:eastAsia="ja-JP"/>
        </w:rPr>
        <w:t>(</w:t>
      </w:r>
      <w:r w:rsidR="0064051F" w:rsidRPr="009A6950">
        <w:rPr>
          <w:rFonts w:hint="eastAsia"/>
          <w:sz w:val="22"/>
          <w:szCs w:val="22"/>
          <w:lang w:eastAsia="ja-JP"/>
        </w:rPr>
        <w:t>例</w:t>
      </w:r>
      <w:r w:rsidR="004E3B3C" w:rsidRPr="009A6950">
        <w:rPr>
          <w:rFonts w:hint="eastAsia"/>
          <w:sz w:val="22"/>
          <w:szCs w:val="22"/>
          <w:lang w:eastAsia="ja-JP"/>
        </w:rPr>
        <w:t>：</w:t>
      </w:r>
      <w:r w:rsidR="0064051F" w:rsidRPr="009A6950">
        <w:rPr>
          <w:rFonts w:hint="eastAsia"/>
          <w:b/>
          <w:i/>
          <w:sz w:val="22"/>
          <w:szCs w:val="22"/>
          <w:lang w:eastAsia="ja-JP"/>
        </w:rPr>
        <w:t>血縁問題</w:t>
      </w:r>
      <w:r w:rsidR="004B319E" w:rsidRPr="009A6950">
        <w:rPr>
          <w:sz w:val="22"/>
          <w:szCs w:val="22"/>
          <w:lang w:eastAsia="ja-JP"/>
        </w:rPr>
        <w:t xml:space="preserve"> (</w:t>
      </w:r>
      <w:r w:rsidR="004E3B3C" w:rsidRPr="009A6950">
        <w:rPr>
          <w:i/>
          <w:sz w:val="22"/>
          <w:szCs w:val="22"/>
          <w:lang w:eastAsia="ja-JP"/>
        </w:rPr>
        <w:t>family issues</w:t>
      </w:r>
      <w:r w:rsidR="004B319E" w:rsidRPr="009A6950">
        <w:rPr>
          <w:sz w:val="22"/>
          <w:szCs w:val="22"/>
          <w:lang w:eastAsia="ja-JP"/>
        </w:rPr>
        <w:t>)</w:t>
      </w:r>
      <w:r w:rsidR="0064051F" w:rsidRPr="009A6950">
        <w:rPr>
          <w:rFonts w:hint="eastAsia"/>
          <w:sz w:val="22"/>
          <w:szCs w:val="22"/>
          <w:lang w:eastAsia="ja-JP"/>
        </w:rPr>
        <w:t>、</w:t>
      </w:r>
      <w:r w:rsidR="0064051F" w:rsidRPr="009A6950">
        <w:rPr>
          <w:rFonts w:hint="eastAsia"/>
          <w:b/>
          <w:i/>
          <w:sz w:val="22"/>
          <w:szCs w:val="22"/>
          <w:lang w:eastAsia="ja-JP"/>
        </w:rPr>
        <w:t>法的問題</w:t>
      </w:r>
      <w:r w:rsidR="004B319E" w:rsidRPr="009A6950">
        <w:rPr>
          <w:sz w:val="22"/>
          <w:szCs w:val="22"/>
          <w:lang w:eastAsia="ja-JP"/>
        </w:rPr>
        <w:t xml:space="preserve"> (</w:t>
      </w:r>
      <w:r w:rsidR="004E3B3C" w:rsidRPr="009A6950">
        <w:rPr>
          <w:i/>
          <w:sz w:val="22"/>
          <w:szCs w:val="22"/>
          <w:lang w:eastAsia="ja-JP"/>
        </w:rPr>
        <w:t>legal issues</w:t>
      </w:r>
      <w:r w:rsidR="004B319E" w:rsidRPr="009A6950">
        <w:rPr>
          <w:sz w:val="22"/>
          <w:szCs w:val="22"/>
          <w:lang w:eastAsia="ja-JP"/>
        </w:rPr>
        <w:t>)</w:t>
      </w:r>
      <w:r w:rsidR="0064051F" w:rsidRPr="009A6950">
        <w:rPr>
          <w:rFonts w:hint="eastAsia"/>
          <w:sz w:val="22"/>
          <w:szCs w:val="22"/>
          <w:lang w:eastAsia="ja-JP"/>
        </w:rPr>
        <w:t>、</w:t>
      </w:r>
      <w:r w:rsidR="0064051F" w:rsidRPr="009A6950">
        <w:rPr>
          <w:rFonts w:hint="eastAsia"/>
          <w:b/>
          <w:i/>
          <w:sz w:val="22"/>
          <w:szCs w:val="22"/>
          <w:lang w:eastAsia="ja-JP"/>
        </w:rPr>
        <w:t>経済および居住環境問題</w:t>
      </w:r>
      <w:r w:rsidR="004B319E" w:rsidRPr="009A6950">
        <w:rPr>
          <w:sz w:val="22"/>
          <w:szCs w:val="22"/>
          <w:lang w:eastAsia="ja-JP"/>
        </w:rPr>
        <w:t xml:space="preserve"> (</w:t>
      </w:r>
      <w:r w:rsidR="004E3B3C" w:rsidRPr="009A6950">
        <w:rPr>
          <w:i/>
          <w:sz w:val="22"/>
          <w:szCs w:val="22"/>
          <w:lang w:eastAsia="ja-JP"/>
        </w:rPr>
        <w:t>economic circumstances</w:t>
      </w:r>
      <w:r w:rsidR="004B319E" w:rsidRPr="009A6950">
        <w:rPr>
          <w:sz w:val="22"/>
          <w:szCs w:val="22"/>
          <w:lang w:eastAsia="ja-JP"/>
        </w:rPr>
        <w:t>)</w:t>
      </w:r>
      <w:r w:rsidR="004E3B3C" w:rsidRPr="009A6950">
        <w:rPr>
          <w:sz w:val="22"/>
          <w:szCs w:val="22"/>
          <w:lang w:eastAsia="ja-JP"/>
        </w:rPr>
        <w:t>)</w:t>
      </w:r>
      <w:r w:rsidR="0064051F" w:rsidRPr="009A6950">
        <w:rPr>
          <w:rFonts w:hint="eastAsia"/>
          <w:sz w:val="22"/>
          <w:szCs w:val="22"/>
          <w:lang w:eastAsia="ja-JP"/>
        </w:rPr>
        <w:t>。</w:t>
      </w:r>
      <w:r w:rsidR="0064051F" w:rsidRPr="009A6950">
        <w:rPr>
          <w:sz w:val="22"/>
          <w:szCs w:val="22"/>
          <w:lang w:eastAsia="ja-JP"/>
        </w:rPr>
        <w:t>HLT</w:t>
      </w:r>
      <w:r w:rsidR="0064051F" w:rsidRPr="009A6950">
        <w:rPr>
          <w:rFonts w:hint="eastAsia"/>
          <w:sz w:val="22"/>
          <w:szCs w:val="22"/>
          <w:lang w:eastAsia="ja-JP"/>
        </w:rPr>
        <w:t>レベルでは、これら</w:t>
      </w:r>
      <w:r w:rsidR="0064051F" w:rsidRPr="009A6950">
        <w:rPr>
          <w:sz w:val="22"/>
          <w:szCs w:val="22"/>
          <w:lang w:eastAsia="ja-JP"/>
        </w:rPr>
        <w:t>HLGT</w:t>
      </w:r>
      <w:r w:rsidR="0064051F" w:rsidRPr="009A6950">
        <w:rPr>
          <w:rFonts w:hint="eastAsia"/>
          <w:sz w:val="22"/>
          <w:szCs w:val="22"/>
          <w:lang w:eastAsia="ja-JP"/>
        </w:rPr>
        <w:t>は共通テーマをもつ社会的要因ごとのグループに更に分類されている</w:t>
      </w:r>
      <w:r w:rsidR="006D2238" w:rsidRPr="009A6950">
        <w:rPr>
          <w:rFonts w:hint="eastAsia"/>
          <w:sz w:val="22"/>
          <w:szCs w:val="22"/>
          <w:lang w:eastAsia="ja-JP"/>
        </w:rPr>
        <w:t>（</w:t>
      </w:r>
      <w:r w:rsidR="0064051F" w:rsidRPr="009A6950">
        <w:rPr>
          <w:rFonts w:hint="eastAsia"/>
          <w:sz w:val="22"/>
          <w:szCs w:val="22"/>
          <w:lang w:eastAsia="ja-JP"/>
        </w:rPr>
        <w:t>例</w:t>
      </w:r>
      <w:r w:rsidR="006D2238" w:rsidRPr="009A6950">
        <w:rPr>
          <w:rFonts w:hint="eastAsia"/>
          <w:sz w:val="22"/>
          <w:szCs w:val="22"/>
          <w:lang w:eastAsia="ja-JP"/>
        </w:rPr>
        <w:t>：</w:t>
      </w:r>
      <w:r w:rsidR="00D03224" w:rsidRPr="009A6950">
        <w:rPr>
          <w:rFonts w:hint="eastAsia"/>
          <w:sz w:val="22"/>
          <w:szCs w:val="22"/>
          <w:lang w:eastAsia="ja-JP"/>
        </w:rPr>
        <w:t>「</w:t>
      </w:r>
      <w:r w:rsidR="0064051F" w:rsidRPr="009A6950">
        <w:rPr>
          <w:b/>
          <w:sz w:val="22"/>
          <w:szCs w:val="22"/>
          <w:lang w:eastAsia="ja-JP"/>
        </w:rPr>
        <w:t>HLGT;</w:t>
      </w:r>
      <w:r w:rsidR="004B319E" w:rsidRPr="009A6950">
        <w:rPr>
          <w:b/>
          <w:sz w:val="22"/>
          <w:szCs w:val="22"/>
          <w:lang w:eastAsia="ja-JP"/>
        </w:rPr>
        <w:t xml:space="preserve"> </w:t>
      </w:r>
      <w:r w:rsidR="0064051F" w:rsidRPr="009A6950">
        <w:rPr>
          <w:rFonts w:hint="eastAsia"/>
          <w:b/>
          <w:i/>
          <w:sz w:val="22"/>
          <w:szCs w:val="22"/>
          <w:lang w:eastAsia="ja-JP"/>
        </w:rPr>
        <w:t>血縁問題</w:t>
      </w:r>
      <w:r w:rsidR="00D44640" w:rsidRPr="009A6950">
        <w:rPr>
          <w:rFonts w:hint="eastAsia"/>
          <w:sz w:val="22"/>
          <w:szCs w:val="22"/>
          <w:lang w:eastAsia="ja-JP"/>
        </w:rPr>
        <w:t>」</w:t>
      </w:r>
      <w:r w:rsidR="0064051F" w:rsidRPr="009A6950">
        <w:rPr>
          <w:rFonts w:hint="eastAsia"/>
          <w:sz w:val="22"/>
          <w:szCs w:val="22"/>
          <w:lang w:eastAsia="ja-JP"/>
        </w:rPr>
        <w:t>は、</w:t>
      </w:r>
      <w:r w:rsidR="00D03224" w:rsidRPr="009A6950">
        <w:rPr>
          <w:rFonts w:hint="eastAsia"/>
          <w:sz w:val="22"/>
          <w:szCs w:val="22"/>
          <w:lang w:eastAsia="ja-JP"/>
        </w:rPr>
        <w:t>「</w:t>
      </w:r>
      <w:r w:rsidR="0064051F" w:rsidRPr="009A6950">
        <w:rPr>
          <w:b/>
          <w:sz w:val="22"/>
          <w:szCs w:val="22"/>
          <w:lang w:eastAsia="ja-JP"/>
        </w:rPr>
        <w:t>HLT;</w:t>
      </w:r>
      <w:r w:rsidR="004B319E" w:rsidRPr="009A6950">
        <w:rPr>
          <w:b/>
          <w:sz w:val="22"/>
          <w:szCs w:val="22"/>
          <w:lang w:eastAsia="ja-JP"/>
        </w:rPr>
        <w:t xml:space="preserve"> </w:t>
      </w:r>
      <w:r w:rsidR="0064051F" w:rsidRPr="009A6950">
        <w:rPr>
          <w:rFonts w:hint="eastAsia"/>
          <w:b/>
          <w:i/>
          <w:sz w:val="22"/>
          <w:szCs w:val="22"/>
          <w:lang w:eastAsia="ja-JP"/>
        </w:rPr>
        <w:t>死別問題</w:t>
      </w:r>
      <w:r w:rsidR="00D44640" w:rsidRPr="009A6950">
        <w:rPr>
          <w:rFonts w:hint="eastAsia"/>
          <w:sz w:val="22"/>
          <w:szCs w:val="22"/>
          <w:lang w:eastAsia="ja-JP"/>
        </w:rPr>
        <w:t>」</w:t>
      </w:r>
      <w:r w:rsidR="0064051F" w:rsidRPr="009A6950">
        <w:rPr>
          <w:rFonts w:hint="eastAsia"/>
          <w:sz w:val="22"/>
          <w:szCs w:val="22"/>
          <w:lang w:eastAsia="ja-JP"/>
        </w:rPr>
        <w:t>、</w:t>
      </w:r>
      <w:r w:rsidR="00D03224" w:rsidRPr="009A6950">
        <w:rPr>
          <w:rFonts w:hint="eastAsia"/>
          <w:sz w:val="22"/>
          <w:szCs w:val="22"/>
          <w:lang w:eastAsia="ja-JP"/>
        </w:rPr>
        <w:t>「</w:t>
      </w:r>
      <w:r w:rsidR="0064051F" w:rsidRPr="009A6950">
        <w:rPr>
          <w:b/>
          <w:sz w:val="22"/>
          <w:szCs w:val="22"/>
          <w:lang w:eastAsia="ja-JP"/>
        </w:rPr>
        <w:t>HLT;</w:t>
      </w:r>
      <w:r w:rsidR="004B319E" w:rsidRPr="009A6950">
        <w:rPr>
          <w:b/>
          <w:sz w:val="22"/>
          <w:szCs w:val="22"/>
          <w:lang w:eastAsia="ja-JP"/>
        </w:rPr>
        <w:t xml:space="preserve"> </w:t>
      </w:r>
      <w:r w:rsidR="0064051F" w:rsidRPr="009A6950">
        <w:rPr>
          <w:rFonts w:hint="eastAsia"/>
          <w:b/>
          <w:i/>
          <w:sz w:val="22"/>
          <w:szCs w:val="22"/>
          <w:lang w:eastAsia="ja-JP"/>
        </w:rPr>
        <w:t>被扶養者</w:t>
      </w:r>
      <w:r w:rsidR="00D44640" w:rsidRPr="009A6950">
        <w:rPr>
          <w:rFonts w:hint="eastAsia"/>
          <w:sz w:val="22"/>
          <w:szCs w:val="22"/>
          <w:lang w:eastAsia="ja-JP"/>
        </w:rPr>
        <w:t>」</w:t>
      </w:r>
      <w:r w:rsidR="0064051F" w:rsidRPr="009A6950">
        <w:rPr>
          <w:rFonts w:hint="eastAsia"/>
          <w:sz w:val="22"/>
          <w:szCs w:val="22"/>
          <w:lang w:eastAsia="ja-JP"/>
        </w:rPr>
        <w:t>および</w:t>
      </w:r>
      <w:r w:rsidR="00D03224" w:rsidRPr="009A6950">
        <w:rPr>
          <w:rFonts w:hint="eastAsia"/>
          <w:sz w:val="22"/>
          <w:szCs w:val="22"/>
          <w:lang w:eastAsia="ja-JP"/>
        </w:rPr>
        <w:t>「</w:t>
      </w:r>
      <w:r w:rsidR="0064051F" w:rsidRPr="009A6950">
        <w:rPr>
          <w:b/>
          <w:sz w:val="22"/>
          <w:szCs w:val="22"/>
          <w:lang w:eastAsia="ja-JP"/>
        </w:rPr>
        <w:t>HLT;</w:t>
      </w:r>
      <w:r w:rsidR="004B319E" w:rsidRPr="009A6950">
        <w:rPr>
          <w:b/>
          <w:sz w:val="22"/>
          <w:szCs w:val="22"/>
          <w:lang w:eastAsia="ja-JP"/>
        </w:rPr>
        <w:t xml:space="preserve"> </w:t>
      </w:r>
      <w:r w:rsidR="0064051F" w:rsidRPr="009A6950">
        <w:rPr>
          <w:rFonts w:hint="eastAsia"/>
          <w:b/>
          <w:i/>
          <w:sz w:val="22"/>
          <w:szCs w:val="22"/>
          <w:lang w:eastAsia="ja-JP"/>
        </w:rPr>
        <w:t>家族およびパートナーに関する問題</w:t>
      </w:r>
      <w:r w:rsidR="00D44640" w:rsidRPr="009A6950">
        <w:rPr>
          <w:rFonts w:hint="eastAsia"/>
          <w:sz w:val="22"/>
          <w:szCs w:val="22"/>
          <w:lang w:eastAsia="ja-JP"/>
        </w:rPr>
        <w:t>」</w:t>
      </w:r>
      <w:r w:rsidR="0064051F" w:rsidRPr="009A6950">
        <w:rPr>
          <w:rFonts w:hint="eastAsia"/>
          <w:sz w:val="22"/>
          <w:szCs w:val="22"/>
          <w:lang w:eastAsia="ja-JP"/>
        </w:rPr>
        <w:t>に細分化されている</w:t>
      </w:r>
      <w:r w:rsidR="006D2238" w:rsidRPr="009A6950">
        <w:rPr>
          <w:rFonts w:hint="eastAsia"/>
          <w:sz w:val="22"/>
          <w:szCs w:val="22"/>
          <w:lang w:eastAsia="ja-JP"/>
        </w:rPr>
        <w:t>）</w:t>
      </w:r>
      <w:r w:rsidR="0064051F" w:rsidRPr="009A6950">
        <w:rPr>
          <w:rFonts w:hint="eastAsia"/>
          <w:sz w:val="22"/>
          <w:szCs w:val="22"/>
          <w:lang w:eastAsia="ja-JP"/>
        </w:rPr>
        <w:t>。</w:t>
      </w:r>
    </w:p>
    <w:p w14:paraId="00E1D960" w14:textId="77777777" w:rsidR="00705D39" w:rsidRPr="009A6950" w:rsidRDefault="0064051F" w:rsidP="00E41AA8">
      <w:pPr>
        <w:spacing w:beforeLines="50" w:before="120" w:line="320" w:lineRule="exact"/>
        <w:rPr>
          <w:sz w:val="22"/>
          <w:szCs w:val="22"/>
          <w:lang w:eastAsia="ja-JP"/>
        </w:rPr>
      </w:pPr>
      <w:r w:rsidRPr="009A6950">
        <w:rPr>
          <w:rFonts w:hint="eastAsia"/>
          <w:sz w:val="22"/>
          <w:szCs w:val="22"/>
          <w:lang w:eastAsia="ja-JP"/>
        </w:rPr>
        <w:t>犯罪または虐待行為とそれらの実行者を表す用語は</w:t>
      </w:r>
      <w:r w:rsidRPr="009A6950">
        <w:rPr>
          <w:sz w:val="22"/>
          <w:szCs w:val="22"/>
          <w:lang w:eastAsia="ja-JP"/>
        </w:rPr>
        <w:t>PT/LLT</w:t>
      </w:r>
      <w:r w:rsidRPr="009A6950">
        <w:rPr>
          <w:rFonts w:hint="eastAsia"/>
          <w:sz w:val="22"/>
          <w:szCs w:val="22"/>
          <w:lang w:eastAsia="ja-JP"/>
        </w:rPr>
        <w:t>の関係として配置されている。即ち、犯罪または虐待行為を表す用語は</w:t>
      </w:r>
      <w:r w:rsidRPr="009A6950">
        <w:rPr>
          <w:sz w:val="22"/>
          <w:szCs w:val="22"/>
          <w:lang w:eastAsia="ja-JP"/>
        </w:rPr>
        <w:t>PT</w:t>
      </w:r>
      <w:r w:rsidRPr="009A6950">
        <w:rPr>
          <w:rFonts w:hint="eastAsia"/>
          <w:sz w:val="22"/>
          <w:szCs w:val="22"/>
          <w:lang w:eastAsia="ja-JP"/>
        </w:rPr>
        <w:t>とし、実行者を表す用語は</w:t>
      </w:r>
      <w:r w:rsidRPr="009A6950">
        <w:rPr>
          <w:sz w:val="22"/>
          <w:szCs w:val="22"/>
          <w:lang w:eastAsia="ja-JP"/>
        </w:rPr>
        <w:t>LLT</w:t>
      </w:r>
      <w:r w:rsidRPr="009A6950">
        <w:rPr>
          <w:rFonts w:hint="eastAsia"/>
          <w:sz w:val="22"/>
          <w:szCs w:val="22"/>
          <w:lang w:eastAsia="ja-JP"/>
        </w:rPr>
        <w:t>として</w:t>
      </w:r>
      <w:r w:rsidR="00D03224" w:rsidRPr="009A6950">
        <w:rPr>
          <w:rFonts w:hint="eastAsia"/>
          <w:sz w:val="22"/>
          <w:szCs w:val="22"/>
          <w:lang w:eastAsia="ja-JP"/>
        </w:rPr>
        <w:t>「</w:t>
      </w:r>
      <w:r w:rsidR="00B252FE" w:rsidRPr="009A6950">
        <w:rPr>
          <w:b/>
          <w:bCs/>
          <w:iCs/>
          <w:sz w:val="22"/>
          <w:szCs w:val="22"/>
          <w:lang w:eastAsia="ja-JP"/>
        </w:rPr>
        <w:t>SOC;</w:t>
      </w:r>
      <w:r w:rsidR="009427EE" w:rsidRPr="009A6950">
        <w:rPr>
          <w:b/>
          <w:bCs/>
          <w:iCs/>
          <w:sz w:val="22"/>
          <w:szCs w:val="22"/>
          <w:lang w:eastAsia="ja-JP"/>
        </w:rPr>
        <w:t xml:space="preserve"> </w:t>
      </w:r>
      <w:r w:rsidR="00B252FE" w:rsidRPr="009A6950">
        <w:rPr>
          <w:rFonts w:hint="eastAsia"/>
          <w:b/>
          <w:bCs/>
          <w:i/>
          <w:iCs/>
          <w:sz w:val="22"/>
          <w:szCs w:val="22"/>
          <w:lang w:eastAsia="ja-JP"/>
        </w:rPr>
        <w:t>社会環境</w:t>
      </w:r>
      <w:r w:rsidR="00D44640" w:rsidRPr="009A6950">
        <w:rPr>
          <w:rFonts w:hint="eastAsia"/>
          <w:sz w:val="22"/>
          <w:szCs w:val="22"/>
          <w:lang w:eastAsia="ja-JP"/>
        </w:rPr>
        <w:t>」</w:t>
      </w:r>
      <w:r w:rsidR="00B252FE" w:rsidRPr="009A6950">
        <w:rPr>
          <w:rFonts w:hint="eastAsia"/>
          <w:sz w:val="22"/>
          <w:szCs w:val="22"/>
          <w:lang w:eastAsia="ja-JP"/>
        </w:rPr>
        <w:t>下の</w:t>
      </w:r>
      <w:r w:rsidR="00D03224" w:rsidRPr="009A6950">
        <w:rPr>
          <w:rFonts w:hint="eastAsia"/>
          <w:sz w:val="22"/>
          <w:szCs w:val="22"/>
          <w:lang w:eastAsia="ja-JP"/>
        </w:rPr>
        <w:t>「</w:t>
      </w:r>
      <w:r w:rsidRPr="009A6950">
        <w:rPr>
          <w:b/>
          <w:sz w:val="22"/>
          <w:szCs w:val="22"/>
          <w:lang w:eastAsia="ja-JP"/>
        </w:rPr>
        <w:t>HLT</w:t>
      </w:r>
      <w:r w:rsidR="00B4645C" w:rsidRPr="009A6950">
        <w:rPr>
          <w:b/>
          <w:sz w:val="22"/>
          <w:szCs w:val="22"/>
          <w:lang w:eastAsia="ja-JP"/>
        </w:rPr>
        <w:t>;</w:t>
      </w:r>
      <w:r w:rsidR="006D2238" w:rsidRPr="009A6950">
        <w:rPr>
          <w:b/>
          <w:sz w:val="22"/>
          <w:szCs w:val="22"/>
          <w:lang w:eastAsia="ja-JP"/>
        </w:rPr>
        <w:t xml:space="preserve"> </w:t>
      </w:r>
      <w:r w:rsidRPr="009A6950">
        <w:rPr>
          <w:rFonts w:hint="eastAsia"/>
          <w:b/>
          <w:i/>
          <w:sz w:val="22"/>
          <w:szCs w:val="22"/>
          <w:lang w:eastAsia="ja-JP"/>
        </w:rPr>
        <w:t>犯罪行為</w:t>
      </w:r>
      <w:r w:rsidR="00D44640" w:rsidRPr="009A6950">
        <w:rPr>
          <w:rFonts w:hint="eastAsia"/>
          <w:sz w:val="22"/>
          <w:szCs w:val="22"/>
          <w:lang w:eastAsia="ja-JP"/>
        </w:rPr>
        <w:t>」</w:t>
      </w:r>
      <w:r w:rsidRPr="009A6950">
        <w:rPr>
          <w:rFonts w:hint="eastAsia"/>
          <w:sz w:val="22"/>
          <w:szCs w:val="22"/>
          <w:lang w:eastAsia="ja-JP"/>
        </w:rPr>
        <w:t>の下に配置されている</w:t>
      </w:r>
      <w:r w:rsidR="00B252FE" w:rsidRPr="009A6950">
        <w:rPr>
          <w:rFonts w:hint="eastAsia"/>
          <w:sz w:val="22"/>
          <w:szCs w:val="22"/>
          <w:lang w:eastAsia="ja-JP"/>
        </w:rPr>
        <w:t>（</w:t>
      </w:r>
      <w:r w:rsidR="00795A5C" w:rsidRPr="009A6950">
        <w:rPr>
          <w:rFonts w:hint="eastAsia"/>
          <w:sz w:val="22"/>
          <w:szCs w:val="22"/>
          <w:lang w:eastAsia="ja-JP"/>
        </w:rPr>
        <w:t>例：</w:t>
      </w:r>
      <w:r w:rsidR="00D03224" w:rsidRPr="009A6950">
        <w:rPr>
          <w:rFonts w:hint="eastAsia"/>
          <w:sz w:val="22"/>
          <w:szCs w:val="22"/>
          <w:lang w:eastAsia="ja-JP"/>
        </w:rPr>
        <w:t>「</w:t>
      </w:r>
      <w:r w:rsidR="00B252FE" w:rsidRPr="009A6950">
        <w:rPr>
          <w:b/>
          <w:sz w:val="22"/>
          <w:szCs w:val="22"/>
          <w:lang w:eastAsia="ja-JP"/>
        </w:rPr>
        <w:t>PT;</w:t>
      </w:r>
      <w:r w:rsidR="00B252FE" w:rsidRPr="009A6950">
        <w:rPr>
          <w:b/>
          <w:i/>
          <w:sz w:val="22"/>
          <w:szCs w:val="22"/>
          <w:lang w:eastAsia="ja-JP"/>
        </w:rPr>
        <w:t xml:space="preserve"> </w:t>
      </w:r>
      <w:r w:rsidR="00B252FE" w:rsidRPr="009A6950">
        <w:rPr>
          <w:rFonts w:hint="eastAsia"/>
          <w:b/>
          <w:i/>
          <w:sz w:val="22"/>
          <w:szCs w:val="22"/>
          <w:lang w:eastAsia="ja-JP"/>
        </w:rPr>
        <w:t>性的虐待</w:t>
      </w:r>
      <w:r w:rsidR="00D44640" w:rsidRPr="009A6950">
        <w:rPr>
          <w:rFonts w:hint="eastAsia"/>
          <w:sz w:val="22"/>
          <w:szCs w:val="22"/>
          <w:lang w:eastAsia="ja-JP"/>
        </w:rPr>
        <w:t>」</w:t>
      </w:r>
      <w:r w:rsidR="00B252FE" w:rsidRPr="009A6950">
        <w:rPr>
          <w:rFonts w:hint="eastAsia"/>
          <w:sz w:val="22"/>
          <w:szCs w:val="22"/>
          <w:lang w:eastAsia="ja-JP"/>
        </w:rPr>
        <w:t>、</w:t>
      </w:r>
      <w:r w:rsidR="00D03224" w:rsidRPr="009A6950">
        <w:rPr>
          <w:rFonts w:hint="eastAsia"/>
          <w:sz w:val="22"/>
          <w:szCs w:val="22"/>
          <w:lang w:eastAsia="ja-JP"/>
        </w:rPr>
        <w:t>「</w:t>
      </w:r>
      <w:r w:rsidR="00B252FE" w:rsidRPr="009A6950">
        <w:rPr>
          <w:b/>
          <w:sz w:val="22"/>
          <w:szCs w:val="22"/>
          <w:lang w:eastAsia="ja-JP"/>
        </w:rPr>
        <w:t xml:space="preserve">LLT; </w:t>
      </w:r>
      <w:r w:rsidR="00B252FE" w:rsidRPr="009A6950">
        <w:rPr>
          <w:rFonts w:hint="eastAsia"/>
          <w:b/>
          <w:i/>
          <w:sz w:val="22"/>
          <w:szCs w:val="22"/>
          <w:lang w:eastAsia="ja-JP"/>
        </w:rPr>
        <w:t>性的虐待者</w:t>
      </w:r>
      <w:r w:rsidR="00D44640" w:rsidRPr="009A6950">
        <w:rPr>
          <w:rFonts w:hint="eastAsia"/>
          <w:sz w:val="22"/>
          <w:szCs w:val="22"/>
          <w:lang w:eastAsia="ja-JP"/>
        </w:rPr>
        <w:t>」</w:t>
      </w:r>
      <w:r w:rsidR="00B252FE" w:rsidRPr="009A6950">
        <w:rPr>
          <w:rFonts w:hint="eastAsia"/>
          <w:sz w:val="22"/>
          <w:szCs w:val="22"/>
          <w:lang w:eastAsia="ja-JP"/>
        </w:rPr>
        <w:t>）</w:t>
      </w:r>
      <w:r w:rsidRPr="009A6950">
        <w:rPr>
          <w:rFonts w:hint="eastAsia"/>
          <w:sz w:val="22"/>
          <w:szCs w:val="22"/>
          <w:lang w:eastAsia="ja-JP"/>
        </w:rPr>
        <w:t>。犯罪行為の被害者を表す用語は</w:t>
      </w:r>
      <w:r w:rsidRPr="009A6950">
        <w:rPr>
          <w:sz w:val="22"/>
          <w:szCs w:val="22"/>
          <w:lang w:eastAsia="ja-JP"/>
        </w:rPr>
        <w:t>"</w:t>
      </w:r>
      <w:r w:rsidRPr="009A6950">
        <w:rPr>
          <w:b/>
          <w:sz w:val="22"/>
          <w:szCs w:val="22"/>
          <w:lang w:eastAsia="ja-JP"/>
        </w:rPr>
        <w:t>victim of</w:t>
      </w:r>
      <w:r w:rsidRPr="009A6950">
        <w:rPr>
          <w:sz w:val="22"/>
          <w:szCs w:val="22"/>
          <w:lang w:eastAsia="ja-JP"/>
        </w:rPr>
        <w:t>"</w:t>
      </w:r>
      <w:r w:rsidRPr="009A6950">
        <w:rPr>
          <w:rFonts w:hint="eastAsia"/>
          <w:sz w:val="22"/>
          <w:szCs w:val="22"/>
          <w:lang w:eastAsia="ja-JP"/>
        </w:rPr>
        <w:t>（～の被害者）の</w:t>
      </w:r>
      <w:r w:rsidR="005D5326" w:rsidRPr="009A6950">
        <w:rPr>
          <w:rFonts w:hint="eastAsia"/>
          <w:sz w:val="22"/>
          <w:szCs w:val="22"/>
          <w:lang w:eastAsia="ja-JP"/>
        </w:rPr>
        <w:t>修飾語</w:t>
      </w:r>
      <w:r w:rsidRPr="009A6950">
        <w:rPr>
          <w:rFonts w:hint="eastAsia"/>
          <w:sz w:val="22"/>
          <w:szCs w:val="22"/>
          <w:lang w:eastAsia="ja-JP"/>
        </w:rPr>
        <w:t>が付いて</w:t>
      </w:r>
      <w:r w:rsidRPr="009A6950">
        <w:rPr>
          <w:sz w:val="22"/>
          <w:szCs w:val="22"/>
          <w:lang w:eastAsia="ja-JP"/>
        </w:rPr>
        <w:t>PT</w:t>
      </w:r>
      <w:r w:rsidRPr="009A6950">
        <w:rPr>
          <w:rFonts w:hint="eastAsia"/>
          <w:sz w:val="22"/>
          <w:szCs w:val="22"/>
          <w:lang w:eastAsia="ja-JP"/>
        </w:rPr>
        <w:t>レベルにあり、</w:t>
      </w:r>
      <w:r w:rsidR="00D03224" w:rsidRPr="009A6950">
        <w:rPr>
          <w:rFonts w:hint="eastAsia"/>
          <w:sz w:val="22"/>
          <w:szCs w:val="22"/>
          <w:lang w:eastAsia="ja-JP"/>
        </w:rPr>
        <w:t>「</w:t>
      </w:r>
      <w:r w:rsidR="00B252FE" w:rsidRPr="009A6950">
        <w:rPr>
          <w:b/>
          <w:bCs/>
          <w:iCs/>
          <w:sz w:val="22"/>
          <w:szCs w:val="22"/>
          <w:lang w:eastAsia="ja-JP"/>
        </w:rPr>
        <w:t>SOC;</w:t>
      </w:r>
      <w:r w:rsidR="00B252FE" w:rsidRPr="009A6950">
        <w:rPr>
          <w:rFonts w:hint="eastAsia"/>
          <w:b/>
          <w:bCs/>
          <w:i/>
          <w:iCs/>
          <w:sz w:val="22"/>
          <w:szCs w:val="22"/>
          <w:lang w:eastAsia="ja-JP"/>
        </w:rPr>
        <w:t>社会環境</w:t>
      </w:r>
      <w:r w:rsidR="00D44640" w:rsidRPr="009A6950">
        <w:rPr>
          <w:rFonts w:hint="eastAsia"/>
          <w:sz w:val="22"/>
          <w:szCs w:val="22"/>
          <w:lang w:eastAsia="ja-JP"/>
        </w:rPr>
        <w:t>」</w:t>
      </w:r>
      <w:r w:rsidR="00B252FE" w:rsidRPr="009A6950">
        <w:rPr>
          <w:rFonts w:hint="eastAsia"/>
          <w:sz w:val="22"/>
          <w:szCs w:val="22"/>
          <w:lang w:eastAsia="ja-JP"/>
        </w:rPr>
        <w:t>下の</w:t>
      </w:r>
      <w:r w:rsidR="00D03224" w:rsidRPr="009A6950">
        <w:rPr>
          <w:rFonts w:hint="eastAsia"/>
          <w:sz w:val="22"/>
          <w:szCs w:val="22"/>
          <w:lang w:eastAsia="ja-JP"/>
        </w:rPr>
        <w:t>「</w:t>
      </w:r>
      <w:r w:rsidRPr="009A6950">
        <w:rPr>
          <w:b/>
          <w:sz w:val="22"/>
          <w:szCs w:val="22"/>
          <w:lang w:eastAsia="ja-JP"/>
        </w:rPr>
        <w:t>HLT</w:t>
      </w:r>
      <w:r w:rsidR="00B4645C" w:rsidRPr="009A6950">
        <w:rPr>
          <w:b/>
          <w:sz w:val="22"/>
          <w:szCs w:val="22"/>
          <w:lang w:eastAsia="ja-JP"/>
        </w:rPr>
        <w:t>;</w:t>
      </w:r>
      <w:r w:rsidR="006D2238" w:rsidRPr="009A6950">
        <w:rPr>
          <w:b/>
          <w:sz w:val="22"/>
          <w:szCs w:val="22"/>
          <w:lang w:eastAsia="ja-JP"/>
        </w:rPr>
        <w:t xml:space="preserve"> </w:t>
      </w:r>
      <w:r w:rsidRPr="009A6950">
        <w:rPr>
          <w:rFonts w:hint="eastAsia"/>
          <w:b/>
          <w:i/>
          <w:sz w:val="22"/>
          <w:szCs w:val="22"/>
          <w:lang w:eastAsia="ja-JP"/>
        </w:rPr>
        <w:t>犯罪被害者</w:t>
      </w:r>
      <w:r w:rsidR="00D44640" w:rsidRPr="009A6950">
        <w:rPr>
          <w:rFonts w:hint="eastAsia"/>
          <w:sz w:val="22"/>
          <w:szCs w:val="22"/>
          <w:lang w:eastAsia="ja-JP"/>
        </w:rPr>
        <w:t>」</w:t>
      </w:r>
      <w:r w:rsidRPr="009A6950">
        <w:rPr>
          <w:rFonts w:hint="eastAsia"/>
          <w:sz w:val="22"/>
          <w:szCs w:val="22"/>
          <w:lang w:eastAsia="ja-JP"/>
        </w:rPr>
        <w:t>にリンクしている。</w:t>
      </w:r>
      <w:r w:rsidR="00D03224" w:rsidRPr="009A6950">
        <w:rPr>
          <w:rFonts w:hint="eastAsia"/>
          <w:sz w:val="22"/>
          <w:szCs w:val="22"/>
          <w:lang w:eastAsia="ja-JP"/>
        </w:rPr>
        <w:t>「</w:t>
      </w:r>
      <w:r w:rsidRPr="009A6950">
        <w:rPr>
          <w:rFonts w:hint="eastAsia"/>
          <w:sz w:val="22"/>
          <w:szCs w:val="22"/>
          <w:lang w:eastAsia="ja-JP"/>
        </w:rPr>
        <w:t>被害者</w:t>
      </w:r>
      <w:r w:rsidR="00D44640" w:rsidRPr="009A6950">
        <w:rPr>
          <w:rFonts w:hint="eastAsia"/>
          <w:sz w:val="22"/>
          <w:szCs w:val="22"/>
          <w:lang w:eastAsia="ja-JP"/>
        </w:rPr>
        <w:t>」</w:t>
      </w:r>
      <w:r w:rsidRPr="009A6950">
        <w:rPr>
          <w:rFonts w:hint="eastAsia"/>
          <w:sz w:val="22"/>
          <w:szCs w:val="22"/>
          <w:lang w:eastAsia="ja-JP"/>
        </w:rPr>
        <w:t>との表現は付いていないが、被害者を意味する用語は</w:t>
      </w:r>
      <w:r w:rsidRPr="009A6950">
        <w:rPr>
          <w:sz w:val="22"/>
          <w:szCs w:val="22"/>
          <w:lang w:eastAsia="ja-JP"/>
        </w:rPr>
        <w:t>PT</w:t>
      </w:r>
      <w:r w:rsidR="00C10C93" w:rsidRPr="009A6950">
        <w:rPr>
          <w:rFonts w:hint="eastAsia"/>
          <w:sz w:val="22"/>
          <w:szCs w:val="22"/>
          <w:lang w:eastAsia="ja-JP"/>
        </w:rPr>
        <w:t>；</w:t>
      </w:r>
      <w:r w:rsidRPr="009A6950">
        <w:rPr>
          <w:b/>
          <w:sz w:val="22"/>
          <w:szCs w:val="22"/>
          <w:lang w:eastAsia="ja-JP"/>
        </w:rPr>
        <w:t>"victim of"</w:t>
      </w:r>
      <w:r w:rsidRPr="009A6950">
        <w:rPr>
          <w:rFonts w:hint="eastAsia"/>
          <w:sz w:val="22"/>
          <w:szCs w:val="22"/>
          <w:lang w:eastAsia="ja-JP"/>
        </w:rPr>
        <w:t>の下に</w:t>
      </w:r>
      <w:r w:rsidRPr="009A6950">
        <w:rPr>
          <w:sz w:val="22"/>
          <w:szCs w:val="22"/>
          <w:lang w:eastAsia="ja-JP"/>
        </w:rPr>
        <w:t>LLT</w:t>
      </w:r>
      <w:r w:rsidRPr="009A6950">
        <w:rPr>
          <w:rFonts w:hint="eastAsia"/>
          <w:sz w:val="22"/>
          <w:szCs w:val="22"/>
          <w:lang w:eastAsia="ja-JP"/>
        </w:rPr>
        <w:t>として配置されている（</w:t>
      </w:r>
      <w:r w:rsidR="00795A5C" w:rsidRPr="009A6950">
        <w:rPr>
          <w:rFonts w:hint="eastAsia"/>
          <w:sz w:val="22"/>
          <w:szCs w:val="22"/>
          <w:lang w:eastAsia="ja-JP"/>
        </w:rPr>
        <w:t>例：</w:t>
      </w:r>
      <w:r w:rsidR="00D03224" w:rsidRPr="009A6950">
        <w:rPr>
          <w:rFonts w:hint="eastAsia"/>
          <w:sz w:val="22"/>
          <w:szCs w:val="22"/>
          <w:lang w:eastAsia="ja-JP"/>
        </w:rPr>
        <w:t>「</w:t>
      </w:r>
      <w:r w:rsidRPr="009A6950">
        <w:rPr>
          <w:b/>
          <w:sz w:val="22"/>
          <w:szCs w:val="22"/>
          <w:lang w:eastAsia="ja-JP"/>
        </w:rPr>
        <w:t>PT</w:t>
      </w:r>
      <w:r w:rsidR="00B4645C" w:rsidRPr="009A6950">
        <w:rPr>
          <w:b/>
          <w:sz w:val="22"/>
          <w:szCs w:val="22"/>
          <w:lang w:eastAsia="ja-JP"/>
        </w:rPr>
        <w:t>;</w:t>
      </w:r>
      <w:r w:rsidR="00D9254C" w:rsidRPr="009A6950">
        <w:rPr>
          <w:b/>
          <w:sz w:val="22"/>
          <w:szCs w:val="22"/>
          <w:lang w:eastAsia="ja-JP"/>
        </w:rPr>
        <w:t xml:space="preserve"> </w:t>
      </w:r>
      <w:r w:rsidRPr="009A6950">
        <w:rPr>
          <w:rFonts w:hint="eastAsia"/>
          <w:b/>
          <w:i/>
          <w:sz w:val="22"/>
          <w:szCs w:val="22"/>
          <w:lang w:eastAsia="ja-JP"/>
        </w:rPr>
        <w:t>小児虐待の被害者</w:t>
      </w:r>
      <w:r w:rsidR="00D9254C" w:rsidRPr="009A6950">
        <w:rPr>
          <w:sz w:val="22"/>
          <w:szCs w:val="22"/>
          <w:lang w:eastAsia="ja-JP"/>
        </w:rPr>
        <w:t xml:space="preserve"> </w:t>
      </w:r>
      <w:r w:rsidRPr="009A6950">
        <w:rPr>
          <w:sz w:val="22"/>
          <w:szCs w:val="22"/>
          <w:lang w:eastAsia="ja-JP"/>
        </w:rPr>
        <w:t>(</w:t>
      </w:r>
      <w:r w:rsidRPr="009A6950">
        <w:rPr>
          <w:i/>
          <w:sz w:val="22"/>
          <w:szCs w:val="22"/>
          <w:lang w:eastAsia="ja-JP"/>
        </w:rPr>
        <w:t>Victim of child abuse</w:t>
      </w:r>
      <w:r w:rsidRPr="009A6950">
        <w:rPr>
          <w:sz w:val="22"/>
          <w:szCs w:val="22"/>
          <w:lang w:eastAsia="ja-JP"/>
        </w:rPr>
        <w:t>)</w:t>
      </w:r>
      <w:r w:rsidR="000656F1" w:rsidRPr="009A6950">
        <w:rPr>
          <w:rFonts w:hint="eastAsia"/>
          <w:sz w:val="22"/>
          <w:szCs w:val="22"/>
          <w:lang w:eastAsia="ja-JP"/>
        </w:rPr>
        <w:t>」</w:t>
      </w:r>
      <w:r w:rsidR="005C0307" w:rsidRPr="009A6950">
        <w:rPr>
          <w:rFonts w:hint="eastAsia"/>
          <w:sz w:val="22"/>
          <w:szCs w:val="22"/>
          <w:lang w:eastAsia="ja-JP"/>
        </w:rPr>
        <w:t>、</w:t>
      </w:r>
      <w:r w:rsidR="00D03224" w:rsidRPr="009A6950">
        <w:rPr>
          <w:rFonts w:hint="eastAsia"/>
          <w:sz w:val="22"/>
          <w:szCs w:val="22"/>
          <w:lang w:eastAsia="ja-JP"/>
        </w:rPr>
        <w:t>「</w:t>
      </w:r>
      <w:r w:rsidR="005C0307" w:rsidRPr="009A6950">
        <w:rPr>
          <w:b/>
          <w:sz w:val="22"/>
          <w:szCs w:val="22"/>
          <w:lang w:eastAsia="ja-JP"/>
        </w:rPr>
        <w:t xml:space="preserve">LLT; </w:t>
      </w:r>
      <w:r w:rsidR="005C0307" w:rsidRPr="009A6950">
        <w:rPr>
          <w:rFonts w:hint="eastAsia"/>
          <w:b/>
          <w:i/>
          <w:sz w:val="22"/>
          <w:szCs w:val="22"/>
          <w:lang w:eastAsia="ja-JP"/>
        </w:rPr>
        <w:t>被虐待児</w:t>
      </w:r>
      <w:r w:rsidR="005C0307" w:rsidRPr="009A6950">
        <w:rPr>
          <w:b/>
          <w:sz w:val="22"/>
          <w:szCs w:val="22"/>
          <w:lang w:eastAsia="ja-JP"/>
        </w:rPr>
        <w:t xml:space="preserve"> </w:t>
      </w:r>
      <w:r w:rsidR="005C0307" w:rsidRPr="009A6950">
        <w:rPr>
          <w:sz w:val="22"/>
          <w:szCs w:val="22"/>
          <w:lang w:eastAsia="ja-JP"/>
        </w:rPr>
        <w:t>(</w:t>
      </w:r>
      <w:r w:rsidR="005C0307" w:rsidRPr="009A6950">
        <w:rPr>
          <w:i/>
          <w:sz w:val="22"/>
          <w:szCs w:val="22"/>
          <w:lang w:eastAsia="ja-JP"/>
        </w:rPr>
        <w:t>Maltreated child</w:t>
      </w:r>
      <w:r w:rsidR="005C0307" w:rsidRPr="009A6950">
        <w:rPr>
          <w:rFonts w:hint="eastAsia"/>
          <w:sz w:val="22"/>
          <w:szCs w:val="22"/>
          <w:lang w:eastAsia="ja-JP"/>
        </w:rPr>
        <w:t>）</w:t>
      </w:r>
      <w:r w:rsidR="00D44640" w:rsidRPr="009A6950">
        <w:rPr>
          <w:rFonts w:hint="eastAsia"/>
          <w:sz w:val="22"/>
          <w:szCs w:val="22"/>
          <w:lang w:eastAsia="ja-JP"/>
        </w:rPr>
        <w:t>」</w:t>
      </w:r>
      <w:r w:rsidRPr="009A6950">
        <w:rPr>
          <w:rFonts w:hint="eastAsia"/>
          <w:sz w:val="22"/>
          <w:szCs w:val="22"/>
          <w:lang w:eastAsia="ja-JP"/>
        </w:rPr>
        <w:t>）</w:t>
      </w:r>
      <w:r w:rsidR="00D9254C" w:rsidRPr="009A6950">
        <w:rPr>
          <w:rFonts w:hint="eastAsia"/>
          <w:sz w:val="22"/>
          <w:szCs w:val="22"/>
          <w:lang w:eastAsia="ja-JP"/>
        </w:rPr>
        <w:t>。</w:t>
      </w:r>
    </w:p>
    <w:p w14:paraId="735CF16B" w14:textId="77777777" w:rsidR="00705D39" w:rsidRPr="009A6950" w:rsidRDefault="0064051F" w:rsidP="00E41AA8">
      <w:pPr>
        <w:spacing w:beforeLines="50" w:before="120" w:line="320" w:lineRule="exact"/>
        <w:rPr>
          <w:sz w:val="22"/>
          <w:szCs w:val="22"/>
          <w:lang w:eastAsia="ja-JP"/>
        </w:rPr>
      </w:pPr>
      <w:r w:rsidRPr="009A6950">
        <w:rPr>
          <w:sz w:val="22"/>
          <w:szCs w:val="22"/>
          <w:lang w:eastAsia="ja-JP"/>
        </w:rPr>
        <w:t>MedDRA</w:t>
      </w:r>
      <w:r w:rsidRPr="009A6950">
        <w:rPr>
          <w:rFonts w:hint="eastAsia"/>
          <w:sz w:val="22"/>
          <w:szCs w:val="22"/>
          <w:lang w:eastAsia="ja-JP"/>
        </w:rPr>
        <w:t>の新規の</w:t>
      </w:r>
      <w:r w:rsidRPr="009A6950">
        <w:rPr>
          <w:sz w:val="22"/>
          <w:szCs w:val="22"/>
          <w:lang w:eastAsia="ja-JP"/>
        </w:rPr>
        <w:t>“</w:t>
      </w:r>
      <w:r w:rsidRPr="009A6950">
        <w:rPr>
          <w:b/>
          <w:sz w:val="22"/>
          <w:szCs w:val="22"/>
          <w:lang w:eastAsia="ja-JP"/>
        </w:rPr>
        <w:t>abuse</w:t>
      </w:r>
      <w:r w:rsidR="006A6727" w:rsidRPr="009A6950">
        <w:rPr>
          <w:sz w:val="22"/>
          <w:szCs w:val="22"/>
          <w:lang w:eastAsia="ja-JP"/>
        </w:rPr>
        <w:t>”</w:t>
      </w:r>
      <w:r w:rsidR="006A6727" w:rsidRPr="009A6950">
        <w:rPr>
          <w:rFonts w:hint="eastAsia"/>
          <w:sz w:val="22"/>
          <w:szCs w:val="22"/>
          <w:lang w:eastAsia="ja-JP"/>
        </w:rPr>
        <w:t>（乱用）</w:t>
      </w:r>
      <w:r w:rsidRPr="009A6950">
        <w:rPr>
          <w:rFonts w:hint="eastAsia"/>
          <w:sz w:val="22"/>
          <w:szCs w:val="22"/>
          <w:lang w:eastAsia="ja-JP"/>
        </w:rPr>
        <w:t>用語は、</w:t>
      </w:r>
      <w:r w:rsidR="00D03224" w:rsidRPr="009A6950">
        <w:rPr>
          <w:rFonts w:hint="eastAsia"/>
          <w:sz w:val="22"/>
          <w:szCs w:val="22"/>
          <w:lang w:eastAsia="ja-JP"/>
        </w:rPr>
        <w:t>「</w:t>
      </w:r>
      <w:r w:rsidRPr="009A6950">
        <w:rPr>
          <w:b/>
          <w:sz w:val="22"/>
          <w:szCs w:val="22"/>
          <w:lang w:eastAsia="ja-JP"/>
        </w:rPr>
        <w:t>SOC;</w:t>
      </w:r>
      <w:r w:rsidR="00D9254C" w:rsidRPr="009A6950">
        <w:rPr>
          <w:b/>
          <w:sz w:val="22"/>
          <w:szCs w:val="22"/>
          <w:lang w:eastAsia="ja-JP"/>
        </w:rPr>
        <w:t xml:space="preserve"> </w:t>
      </w:r>
      <w:r w:rsidRPr="009A6950">
        <w:rPr>
          <w:rFonts w:hint="eastAsia"/>
          <w:b/>
          <w:i/>
          <w:sz w:val="22"/>
          <w:szCs w:val="22"/>
          <w:lang w:eastAsia="ja-JP"/>
        </w:rPr>
        <w:t>精神障害</w:t>
      </w:r>
      <w:r w:rsidR="00D44640" w:rsidRPr="009A6950">
        <w:rPr>
          <w:rFonts w:hint="eastAsia"/>
          <w:sz w:val="22"/>
          <w:szCs w:val="22"/>
          <w:lang w:eastAsia="ja-JP"/>
        </w:rPr>
        <w:t>」</w:t>
      </w:r>
      <w:r w:rsidRPr="009A6950">
        <w:rPr>
          <w:rFonts w:hint="eastAsia"/>
          <w:sz w:val="22"/>
          <w:szCs w:val="22"/>
          <w:lang w:eastAsia="ja-JP"/>
        </w:rPr>
        <w:t>の用語</w:t>
      </w:r>
      <w:r w:rsidR="00C54EB8" w:rsidRPr="009A6950">
        <w:rPr>
          <w:rFonts w:hint="eastAsia"/>
          <w:sz w:val="22"/>
          <w:szCs w:val="22"/>
          <w:lang w:eastAsia="ja-JP"/>
        </w:rPr>
        <w:t>から</w:t>
      </w:r>
      <w:r w:rsidR="00D03224" w:rsidRPr="009A6950">
        <w:rPr>
          <w:rFonts w:hint="eastAsia"/>
          <w:sz w:val="22"/>
          <w:szCs w:val="22"/>
          <w:lang w:eastAsia="ja-JP"/>
        </w:rPr>
        <w:t>「</w:t>
      </w:r>
      <w:r w:rsidR="00C54EB8" w:rsidRPr="009A6950">
        <w:rPr>
          <w:b/>
          <w:sz w:val="22"/>
          <w:szCs w:val="22"/>
          <w:lang w:eastAsia="ja-JP"/>
        </w:rPr>
        <w:t xml:space="preserve">SOC; </w:t>
      </w:r>
      <w:r w:rsidR="00C54EB8" w:rsidRPr="009A6950">
        <w:rPr>
          <w:rFonts w:hint="eastAsia"/>
          <w:b/>
          <w:i/>
          <w:sz w:val="22"/>
          <w:szCs w:val="22"/>
          <w:lang w:eastAsia="ja-JP"/>
        </w:rPr>
        <w:t>社会環境</w:t>
      </w:r>
      <w:r w:rsidR="00D44640" w:rsidRPr="009A6950">
        <w:rPr>
          <w:rFonts w:hint="eastAsia"/>
          <w:sz w:val="22"/>
          <w:szCs w:val="22"/>
          <w:lang w:eastAsia="ja-JP"/>
        </w:rPr>
        <w:t>」</w:t>
      </w:r>
      <w:r w:rsidR="00C54EB8" w:rsidRPr="009A6950">
        <w:rPr>
          <w:rFonts w:hint="eastAsia"/>
          <w:sz w:val="22"/>
          <w:szCs w:val="22"/>
          <w:lang w:eastAsia="ja-JP"/>
        </w:rPr>
        <w:t>の用語</w:t>
      </w:r>
      <w:r w:rsidRPr="009A6950">
        <w:rPr>
          <w:rFonts w:hint="eastAsia"/>
          <w:sz w:val="22"/>
          <w:szCs w:val="22"/>
          <w:lang w:eastAsia="ja-JP"/>
        </w:rPr>
        <w:t>を区別できるように</w:t>
      </w:r>
      <w:r w:rsidR="00C54EB8" w:rsidRPr="009A6950">
        <w:rPr>
          <w:rFonts w:hint="eastAsia"/>
          <w:sz w:val="22"/>
          <w:szCs w:val="22"/>
          <w:lang w:eastAsia="ja-JP"/>
        </w:rPr>
        <w:t>表記が</w:t>
      </w:r>
      <w:r w:rsidRPr="009A6950">
        <w:rPr>
          <w:rFonts w:hint="eastAsia"/>
          <w:sz w:val="22"/>
          <w:szCs w:val="22"/>
          <w:lang w:eastAsia="ja-JP"/>
        </w:rPr>
        <w:t>整理され</w:t>
      </w:r>
      <w:r w:rsidR="008E5EF6" w:rsidRPr="009A6950">
        <w:rPr>
          <w:rFonts w:hint="eastAsia"/>
          <w:sz w:val="22"/>
          <w:szCs w:val="22"/>
          <w:lang w:eastAsia="ja-JP"/>
        </w:rPr>
        <w:t>てい</w:t>
      </w:r>
      <w:r w:rsidRPr="009A6950">
        <w:rPr>
          <w:rFonts w:hint="eastAsia"/>
          <w:sz w:val="22"/>
          <w:szCs w:val="22"/>
          <w:lang w:eastAsia="ja-JP"/>
        </w:rPr>
        <w:t>る。</w:t>
      </w:r>
      <w:r w:rsidRPr="009A6950">
        <w:rPr>
          <w:sz w:val="22"/>
          <w:szCs w:val="22"/>
          <w:lang w:eastAsia="ja-JP"/>
        </w:rPr>
        <w:t>“</w:t>
      </w:r>
      <w:r w:rsidRPr="009A6950">
        <w:rPr>
          <w:b/>
          <w:sz w:val="22"/>
          <w:szCs w:val="22"/>
          <w:lang w:eastAsia="ja-JP"/>
        </w:rPr>
        <w:t>abuse</w:t>
      </w:r>
      <w:r w:rsidRPr="009A6950">
        <w:rPr>
          <w:sz w:val="22"/>
          <w:szCs w:val="22"/>
          <w:lang w:eastAsia="ja-JP"/>
        </w:rPr>
        <w:t>”</w:t>
      </w:r>
      <w:r w:rsidRPr="009A6950">
        <w:rPr>
          <w:rFonts w:hint="eastAsia"/>
          <w:sz w:val="22"/>
          <w:szCs w:val="22"/>
          <w:lang w:eastAsia="ja-JP"/>
        </w:rPr>
        <w:t>用語は</w:t>
      </w:r>
      <w:r w:rsidR="00D03224" w:rsidRPr="009A6950">
        <w:rPr>
          <w:rFonts w:hint="eastAsia"/>
          <w:sz w:val="22"/>
          <w:szCs w:val="22"/>
          <w:lang w:eastAsia="ja-JP"/>
        </w:rPr>
        <w:t>「</w:t>
      </w:r>
      <w:r w:rsidRPr="009A6950">
        <w:rPr>
          <w:b/>
          <w:sz w:val="22"/>
          <w:szCs w:val="22"/>
          <w:lang w:eastAsia="ja-JP"/>
        </w:rPr>
        <w:t>SOC;</w:t>
      </w:r>
      <w:r w:rsidR="00D9254C" w:rsidRPr="009A6950">
        <w:rPr>
          <w:b/>
          <w:sz w:val="22"/>
          <w:szCs w:val="22"/>
          <w:lang w:eastAsia="ja-JP"/>
        </w:rPr>
        <w:t xml:space="preserve"> </w:t>
      </w:r>
      <w:r w:rsidRPr="009A6950">
        <w:rPr>
          <w:rFonts w:hint="eastAsia"/>
          <w:b/>
          <w:i/>
          <w:sz w:val="22"/>
          <w:szCs w:val="22"/>
          <w:lang w:eastAsia="ja-JP"/>
        </w:rPr>
        <w:t>精神障害</w:t>
      </w:r>
      <w:r w:rsidR="00D44640" w:rsidRPr="009A6950">
        <w:rPr>
          <w:rFonts w:hint="eastAsia"/>
          <w:sz w:val="22"/>
          <w:szCs w:val="22"/>
          <w:lang w:eastAsia="ja-JP"/>
        </w:rPr>
        <w:t>」</w:t>
      </w:r>
      <w:r w:rsidRPr="009A6950">
        <w:rPr>
          <w:rFonts w:hint="eastAsia"/>
          <w:sz w:val="22"/>
          <w:szCs w:val="22"/>
          <w:lang w:eastAsia="ja-JP"/>
        </w:rPr>
        <w:t>にリンクし、対応する</w:t>
      </w:r>
      <w:r w:rsidRPr="009A6950">
        <w:rPr>
          <w:sz w:val="22"/>
          <w:szCs w:val="22"/>
          <w:lang w:eastAsia="ja-JP"/>
        </w:rPr>
        <w:t>“</w:t>
      </w:r>
      <w:r w:rsidRPr="009A6950">
        <w:rPr>
          <w:b/>
          <w:sz w:val="22"/>
          <w:szCs w:val="22"/>
          <w:lang w:eastAsia="ja-JP"/>
        </w:rPr>
        <w:t>dependence</w:t>
      </w:r>
      <w:r w:rsidRPr="009A6950">
        <w:rPr>
          <w:sz w:val="22"/>
          <w:szCs w:val="22"/>
          <w:lang w:eastAsia="ja-JP"/>
        </w:rPr>
        <w:t>”</w:t>
      </w:r>
      <w:r w:rsidR="006A6727" w:rsidRPr="009A6950">
        <w:rPr>
          <w:rFonts w:hint="eastAsia"/>
          <w:sz w:val="22"/>
          <w:szCs w:val="22"/>
          <w:lang w:eastAsia="ja-JP"/>
        </w:rPr>
        <w:t>（依存）</w:t>
      </w:r>
      <w:r w:rsidRPr="009A6950">
        <w:rPr>
          <w:rFonts w:hint="eastAsia"/>
          <w:sz w:val="22"/>
          <w:szCs w:val="22"/>
          <w:lang w:eastAsia="ja-JP"/>
        </w:rPr>
        <w:t>を含む</w:t>
      </w:r>
      <w:r w:rsidRPr="009A6950">
        <w:rPr>
          <w:sz w:val="22"/>
          <w:szCs w:val="22"/>
          <w:lang w:eastAsia="ja-JP"/>
        </w:rPr>
        <w:t>PT</w:t>
      </w:r>
      <w:r w:rsidRPr="009A6950">
        <w:rPr>
          <w:rFonts w:hint="eastAsia"/>
          <w:sz w:val="22"/>
          <w:szCs w:val="22"/>
          <w:lang w:eastAsia="ja-JP"/>
        </w:rPr>
        <w:t>とは</w:t>
      </w:r>
      <w:r w:rsidR="00F51A11" w:rsidRPr="009A6950">
        <w:rPr>
          <w:rFonts w:hint="eastAsia"/>
          <w:sz w:val="22"/>
          <w:szCs w:val="22"/>
          <w:lang w:eastAsia="ja-JP"/>
        </w:rPr>
        <w:t>独立した</w:t>
      </w:r>
      <w:r w:rsidR="00F51A11" w:rsidRPr="009A6950">
        <w:rPr>
          <w:sz w:val="22"/>
          <w:szCs w:val="22"/>
          <w:lang w:eastAsia="ja-JP"/>
        </w:rPr>
        <w:t>PT</w:t>
      </w:r>
      <w:r w:rsidRPr="009A6950">
        <w:rPr>
          <w:rFonts w:hint="eastAsia"/>
          <w:sz w:val="22"/>
          <w:szCs w:val="22"/>
          <w:lang w:eastAsia="ja-JP"/>
        </w:rPr>
        <w:t>となっている。人を表す用語、例えば</w:t>
      </w:r>
      <w:r w:rsidR="00D03224" w:rsidRPr="009A6950">
        <w:rPr>
          <w:rFonts w:hint="eastAsia"/>
          <w:sz w:val="22"/>
          <w:szCs w:val="22"/>
          <w:lang w:eastAsia="ja-JP"/>
        </w:rPr>
        <w:t>「</w:t>
      </w:r>
      <w:r w:rsidRPr="009A6950">
        <w:rPr>
          <w:b/>
          <w:sz w:val="22"/>
          <w:szCs w:val="22"/>
          <w:lang w:eastAsia="ja-JP"/>
        </w:rPr>
        <w:t>PT</w:t>
      </w:r>
      <w:r w:rsidR="00B4645C" w:rsidRPr="009A6950">
        <w:rPr>
          <w:b/>
          <w:sz w:val="22"/>
          <w:szCs w:val="22"/>
          <w:lang w:eastAsia="ja-JP"/>
        </w:rPr>
        <w:t>;</w:t>
      </w:r>
      <w:r w:rsidR="00D9254C" w:rsidRPr="009A6950">
        <w:rPr>
          <w:b/>
          <w:sz w:val="22"/>
          <w:szCs w:val="22"/>
          <w:lang w:eastAsia="ja-JP"/>
        </w:rPr>
        <w:t xml:space="preserve"> </w:t>
      </w:r>
      <w:r w:rsidRPr="009A6950">
        <w:rPr>
          <w:rFonts w:hint="eastAsia"/>
          <w:b/>
          <w:i/>
          <w:sz w:val="22"/>
          <w:szCs w:val="22"/>
          <w:lang w:eastAsia="ja-JP"/>
        </w:rPr>
        <w:t>薬物乱用者</w:t>
      </w:r>
      <w:r w:rsidR="00D9254C" w:rsidRPr="009A6950">
        <w:rPr>
          <w:i/>
          <w:sz w:val="22"/>
          <w:szCs w:val="22"/>
          <w:lang w:eastAsia="ja-JP"/>
        </w:rPr>
        <w:t xml:space="preserve"> </w:t>
      </w:r>
      <w:r w:rsidRPr="009A6950">
        <w:rPr>
          <w:sz w:val="22"/>
          <w:szCs w:val="22"/>
          <w:lang w:eastAsia="ja-JP"/>
        </w:rPr>
        <w:t>(</w:t>
      </w:r>
      <w:r w:rsidRPr="009A6950">
        <w:rPr>
          <w:i/>
          <w:sz w:val="22"/>
          <w:szCs w:val="22"/>
          <w:lang w:eastAsia="ja-JP"/>
        </w:rPr>
        <w:t>Drug abuser</w:t>
      </w:r>
      <w:r w:rsidRPr="009A6950">
        <w:rPr>
          <w:sz w:val="22"/>
          <w:szCs w:val="22"/>
          <w:lang w:eastAsia="ja-JP"/>
        </w:rPr>
        <w:t>)</w:t>
      </w:r>
      <w:r w:rsidR="00D44640" w:rsidRPr="009A6950">
        <w:rPr>
          <w:rFonts w:hint="eastAsia"/>
          <w:sz w:val="22"/>
          <w:szCs w:val="22"/>
          <w:lang w:eastAsia="ja-JP"/>
        </w:rPr>
        <w:t>」</w:t>
      </w:r>
      <w:r w:rsidRPr="009A6950">
        <w:rPr>
          <w:rFonts w:hint="eastAsia"/>
          <w:sz w:val="22"/>
          <w:szCs w:val="22"/>
          <w:lang w:eastAsia="ja-JP"/>
        </w:rPr>
        <w:t>は</w:t>
      </w:r>
      <w:r w:rsidR="00D03224" w:rsidRPr="009A6950">
        <w:rPr>
          <w:rFonts w:hint="eastAsia"/>
          <w:sz w:val="22"/>
          <w:szCs w:val="22"/>
          <w:lang w:eastAsia="ja-JP"/>
        </w:rPr>
        <w:t>「</w:t>
      </w:r>
      <w:r w:rsidRPr="009A6950">
        <w:rPr>
          <w:b/>
          <w:sz w:val="22"/>
          <w:szCs w:val="22"/>
          <w:lang w:eastAsia="ja-JP"/>
        </w:rPr>
        <w:t>SOC</w:t>
      </w:r>
      <w:r w:rsidR="00B4645C" w:rsidRPr="009A6950">
        <w:rPr>
          <w:b/>
          <w:sz w:val="22"/>
          <w:szCs w:val="22"/>
          <w:lang w:eastAsia="ja-JP"/>
        </w:rPr>
        <w:t>;</w:t>
      </w:r>
      <w:r w:rsidR="00D9254C" w:rsidRPr="009A6950">
        <w:rPr>
          <w:b/>
          <w:sz w:val="22"/>
          <w:szCs w:val="22"/>
          <w:lang w:eastAsia="ja-JP"/>
        </w:rPr>
        <w:t xml:space="preserve"> </w:t>
      </w:r>
      <w:r w:rsidRPr="009A6950">
        <w:rPr>
          <w:rFonts w:hint="eastAsia"/>
          <w:b/>
          <w:i/>
          <w:sz w:val="22"/>
          <w:szCs w:val="22"/>
          <w:lang w:eastAsia="ja-JP"/>
        </w:rPr>
        <w:t>社会環境</w:t>
      </w:r>
      <w:r w:rsidR="00D44640" w:rsidRPr="009A6950">
        <w:rPr>
          <w:rFonts w:hint="eastAsia"/>
          <w:sz w:val="22"/>
          <w:szCs w:val="22"/>
          <w:lang w:eastAsia="ja-JP"/>
        </w:rPr>
        <w:t>」</w:t>
      </w:r>
      <w:r w:rsidRPr="009A6950">
        <w:rPr>
          <w:rFonts w:hint="eastAsia"/>
          <w:sz w:val="22"/>
          <w:szCs w:val="22"/>
          <w:lang w:eastAsia="ja-JP"/>
        </w:rPr>
        <w:t>にリンクしている。</w:t>
      </w:r>
    </w:p>
    <w:p w14:paraId="4FA682E4" w14:textId="77777777" w:rsidR="00705D39" w:rsidRPr="00D934C7" w:rsidRDefault="006A6727" w:rsidP="00E41AA8">
      <w:pPr>
        <w:spacing w:beforeLines="50" w:before="120"/>
        <w:ind w:firstLineChars="100" w:firstLine="220"/>
        <w:rPr>
          <w:sz w:val="22"/>
          <w:szCs w:val="22"/>
          <w:lang w:eastAsia="ja-JP"/>
        </w:rPr>
      </w:pPr>
      <w:r w:rsidRPr="00D934C7">
        <w:rPr>
          <w:rFonts w:hint="eastAsia"/>
          <w:sz w:val="22"/>
          <w:szCs w:val="22"/>
          <w:lang w:eastAsia="ja-JP"/>
        </w:rPr>
        <w:t>（</w:t>
      </w:r>
      <w:r w:rsidRPr="00D934C7">
        <w:rPr>
          <w:rFonts w:hint="eastAsia"/>
          <w:sz w:val="22"/>
          <w:szCs w:val="22"/>
          <w:lang w:eastAsia="ja-JP"/>
        </w:rPr>
        <w:t>JMO</w:t>
      </w:r>
      <w:r w:rsidRPr="00D934C7">
        <w:rPr>
          <w:rFonts w:hint="eastAsia"/>
          <w:sz w:val="22"/>
          <w:szCs w:val="22"/>
          <w:lang w:eastAsia="ja-JP"/>
        </w:rPr>
        <w:t>注</w:t>
      </w:r>
      <w:r w:rsidR="00F16CCD">
        <w:rPr>
          <w:rFonts w:hint="eastAsia"/>
          <w:bCs/>
          <w:sz w:val="22"/>
          <w:szCs w:val="22"/>
          <w:lang w:eastAsia="ja-JP"/>
        </w:rPr>
        <w:t>：</w:t>
      </w:r>
      <w:r w:rsidR="00D03224" w:rsidRPr="00D934C7">
        <w:rPr>
          <w:rFonts w:hint="eastAsia"/>
          <w:sz w:val="22"/>
          <w:szCs w:val="22"/>
          <w:lang w:eastAsia="ja-JP"/>
        </w:rPr>
        <w:t>「</w:t>
      </w:r>
      <w:r w:rsidR="001E7B7D" w:rsidRPr="00D934C7">
        <w:rPr>
          <w:rFonts w:hint="eastAsia"/>
          <w:sz w:val="22"/>
          <w:szCs w:val="22"/>
          <w:lang w:eastAsia="ja-JP"/>
        </w:rPr>
        <w:t>虐待</w:t>
      </w:r>
      <w:r w:rsidR="00D44640" w:rsidRPr="00D934C7">
        <w:rPr>
          <w:rFonts w:hint="eastAsia"/>
          <w:sz w:val="22"/>
          <w:szCs w:val="22"/>
          <w:lang w:eastAsia="ja-JP"/>
        </w:rPr>
        <w:t>」</w:t>
      </w:r>
      <w:r w:rsidRPr="00D934C7">
        <w:rPr>
          <w:rFonts w:hint="eastAsia"/>
          <w:sz w:val="22"/>
          <w:szCs w:val="22"/>
          <w:lang w:eastAsia="ja-JP"/>
        </w:rPr>
        <w:t>を意味する</w:t>
      </w:r>
      <w:r w:rsidR="001E7B7D" w:rsidRPr="00D934C7">
        <w:rPr>
          <w:sz w:val="22"/>
          <w:szCs w:val="22"/>
          <w:lang w:eastAsia="ja-JP"/>
        </w:rPr>
        <w:t>“abuse”</w:t>
      </w:r>
      <w:r w:rsidRPr="00D934C7">
        <w:rPr>
          <w:rFonts w:hint="eastAsia"/>
          <w:sz w:val="22"/>
          <w:szCs w:val="22"/>
          <w:lang w:eastAsia="ja-JP"/>
        </w:rPr>
        <w:t>用語は上記の説明には当てはまらない）</w:t>
      </w:r>
    </w:p>
    <w:p w14:paraId="41F8554C"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sidRPr="0000152A">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5</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6EED10BC" w14:textId="77777777" w:rsidR="00705D39" w:rsidRPr="009A6950" w:rsidRDefault="00D03224" w:rsidP="00E41AA8">
      <w:pPr>
        <w:spacing w:beforeLines="50" w:before="120"/>
        <w:rPr>
          <w:sz w:val="22"/>
          <w:szCs w:val="22"/>
          <w:lang w:eastAsia="ja-JP"/>
        </w:rPr>
      </w:pPr>
      <w:r w:rsidRPr="009A6950">
        <w:rPr>
          <w:rFonts w:hint="eastAsia"/>
          <w:sz w:val="22"/>
          <w:szCs w:val="22"/>
          <w:lang w:eastAsia="ja-JP"/>
        </w:rPr>
        <w:t>「</w:t>
      </w:r>
      <w:r w:rsidR="0064051F" w:rsidRPr="009A6950">
        <w:rPr>
          <w:b/>
          <w:sz w:val="22"/>
          <w:szCs w:val="22"/>
          <w:lang w:eastAsia="ja-JP"/>
        </w:rPr>
        <w:t>HLT;</w:t>
      </w:r>
      <w:r w:rsidR="00701795" w:rsidRPr="009A6950">
        <w:rPr>
          <w:b/>
          <w:sz w:val="22"/>
          <w:szCs w:val="22"/>
          <w:lang w:eastAsia="ja-JP"/>
        </w:rPr>
        <w:t xml:space="preserve"> </w:t>
      </w:r>
      <w:r w:rsidR="0064051F" w:rsidRPr="009A6950">
        <w:rPr>
          <w:rFonts w:hint="eastAsia"/>
          <w:b/>
          <w:i/>
          <w:sz w:val="22"/>
          <w:szCs w:val="22"/>
          <w:lang w:eastAsia="ja-JP"/>
        </w:rPr>
        <w:t>薬物および化学物質乱用</w:t>
      </w:r>
      <w:r w:rsidR="00D44640" w:rsidRPr="009A6950">
        <w:rPr>
          <w:rFonts w:hint="eastAsia"/>
          <w:sz w:val="22"/>
          <w:szCs w:val="22"/>
          <w:lang w:eastAsia="ja-JP"/>
        </w:rPr>
        <w:t>」</w:t>
      </w:r>
      <w:r w:rsidR="0064051F" w:rsidRPr="009A6950">
        <w:rPr>
          <w:rFonts w:hint="eastAsia"/>
          <w:sz w:val="22"/>
          <w:szCs w:val="22"/>
          <w:lang w:eastAsia="ja-JP"/>
        </w:rPr>
        <w:t>では、アルコール関係の用語を除外している。</w:t>
      </w:r>
      <w:r w:rsidRPr="009A6950">
        <w:rPr>
          <w:rFonts w:hint="eastAsia"/>
          <w:sz w:val="22"/>
          <w:szCs w:val="22"/>
          <w:lang w:eastAsia="ja-JP"/>
        </w:rPr>
        <w:t>「</w:t>
      </w:r>
      <w:r w:rsidR="0064051F" w:rsidRPr="009A6950">
        <w:rPr>
          <w:b/>
          <w:sz w:val="22"/>
          <w:szCs w:val="22"/>
          <w:lang w:eastAsia="ja-JP"/>
        </w:rPr>
        <w:t>HLT;</w:t>
      </w:r>
      <w:r w:rsidR="0054176B" w:rsidRPr="009A6950">
        <w:rPr>
          <w:b/>
          <w:sz w:val="22"/>
          <w:szCs w:val="22"/>
          <w:lang w:eastAsia="ja-JP"/>
        </w:rPr>
        <w:t xml:space="preserve"> </w:t>
      </w:r>
      <w:r w:rsidR="0064051F" w:rsidRPr="009A6950">
        <w:rPr>
          <w:rFonts w:hint="eastAsia"/>
          <w:b/>
          <w:i/>
          <w:sz w:val="22"/>
          <w:szCs w:val="22"/>
          <w:lang w:eastAsia="ja-JP"/>
        </w:rPr>
        <w:t>アルコール製品摂取</w:t>
      </w:r>
      <w:r w:rsidR="00D44640" w:rsidRPr="009A6950">
        <w:rPr>
          <w:rFonts w:hint="eastAsia"/>
          <w:sz w:val="22"/>
          <w:szCs w:val="22"/>
          <w:lang w:eastAsia="ja-JP"/>
        </w:rPr>
        <w:t>」</w:t>
      </w:r>
      <w:r w:rsidR="0064051F" w:rsidRPr="009A6950">
        <w:rPr>
          <w:rFonts w:hint="eastAsia"/>
          <w:sz w:val="22"/>
          <w:szCs w:val="22"/>
          <w:lang w:eastAsia="ja-JP"/>
        </w:rPr>
        <w:t>は、アルコール中毒、禁酒、付き合い上の飲酒などの広範な用語を含んでいるが、</w:t>
      </w:r>
      <w:r w:rsidRPr="009A6950">
        <w:rPr>
          <w:rFonts w:hint="eastAsia"/>
          <w:sz w:val="22"/>
          <w:szCs w:val="22"/>
          <w:lang w:eastAsia="ja-JP"/>
        </w:rPr>
        <w:t>「</w:t>
      </w:r>
      <w:r w:rsidR="0064051F" w:rsidRPr="009A6950">
        <w:rPr>
          <w:b/>
          <w:bCs/>
          <w:iCs/>
          <w:sz w:val="22"/>
          <w:szCs w:val="22"/>
          <w:lang w:eastAsia="ja-JP"/>
        </w:rPr>
        <w:t>PT;</w:t>
      </w:r>
      <w:r w:rsidR="00D223ED" w:rsidRPr="009A6950">
        <w:rPr>
          <w:b/>
          <w:bCs/>
          <w:iCs/>
          <w:sz w:val="22"/>
          <w:szCs w:val="22"/>
          <w:lang w:eastAsia="ja-JP"/>
        </w:rPr>
        <w:t xml:space="preserve"> </w:t>
      </w:r>
      <w:r w:rsidR="0064051F" w:rsidRPr="009A6950">
        <w:rPr>
          <w:rFonts w:hint="eastAsia"/>
          <w:b/>
          <w:bCs/>
          <w:i/>
          <w:iCs/>
          <w:sz w:val="22"/>
          <w:szCs w:val="22"/>
          <w:lang w:eastAsia="ja-JP"/>
        </w:rPr>
        <w:t>アルコール症</w:t>
      </w:r>
      <w:r w:rsidR="00D44640" w:rsidRPr="009A6950">
        <w:rPr>
          <w:rFonts w:hint="eastAsia"/>
          <w:sz w:val="22"/>
          <w:szCs w:val="22"/>
          <w:lang w:eastAsia="ja-JP"/>
        </w:rPr>
        <w:t>」</w:t>
      </w:r>
      <w:r w:rsidR="0064051F" w:rsidRPr="009A6950">
        <w:rPr>
          <w:rFonts w:hint="eastAsia"/>
          <w:sz w:val="22"/>
          <w:szCs w:val="22"/>
          <w:lang w:eastAsia="ja-JP"/>
        </w:rPr>
        <w:t>は</w:t>
      </w:r>
      <w:r w:rsidRPr="009A6950">
        <w:rPr>
          <w:rFonts w:hint="eastAsia"/>
          <w:sz w:val="22"/>
          <w:szCs w:val="22"/>
          <w:lang w:eastAsia="ja-JP"/>
        </w:rPr>
        <w:t>「</w:t>
      </w:r>
      <w:r w:rsidR="0064051F" w:rsidRPr="009A6950">
        <w:rPr>
          <w:b/>
          <w:bCs/>
          <w:iCs/>
          <w:sz w:val="22"/>
          <w:szCs w:val="22"/>
          <w:lang w:eastAsia="ja-JP"/>
        </w:rPr>
        <w:t>SOC;</w:t>
      </w:r>
      <w:r w:rsidR="00D223ED" w:rsidRPr="009A6950">
        <w:rPr>
          <w:b/>
          <w:bCs/>
          <w:iCs/>
          <w:sz w:val="22"/>
          <w:szCs w:val="22"/>
          <w:lang w:eastAsia="ja-JP"/>
        </w:rPr>
        <w:t xml:space="preserve"> </w:t>
      </w:r>
      <w:r w:rsidR="0064051F" w:rsidRPr="009A6950">
        <w:rPr>
          <w:rFonts w:hint="eastAsia"/>
          <w:b/>
          <w:bCs/>
          <w:i/>
          <w:iCs/>
          <w:sz w:val="22"/>
          <w:szCs w:val="22"/>
          <w:lang w:eastAsia="ja-JP"/>
        </w:rPr>
        <w:t>精神障害</w:t>
      </w:r>
      <w:r w:rsidR="00D44640" w:rsidRPr="009A6950">
        <w:rPr>
          <w:rFonts w:hint="eastAsia"/>
          <w:sz w:val="22"/>
          <w:szCs w:val="22"/>
          <w:lang w:eastAsia="ja-JP"/>
        </w:rPr>
        <w:t>」</w:t>
      </w:r>
      <w:r w:rsidR="0064051F" w:rsidRPr="009A6950">
        <w:rPr>
          <w:rFonts w:hint="eastAsia"/>
          <w:sz w:val="22"/>
          <w:szCs w:val="22"/>
          <w:lang w:eastAsia="ja-JP"/>
        </w:rPr>
        <w:t>に分類されている。</w:t>
      </w:r>
    </w:p>
    <w:p w14:paraId="17A7EB1E" w14:textId="77777777" w:rsidR="00705D39" w:rsidRPr="009A6950" w:rsidRDefault="00D03224" w:rsidP="00E41AA8">
      <w:pPr>
        <w:spacing w:beforeLines="50" w:before="120"/>
        <w:rPr>
          <w:sz w:val="22"/>
          <w:szCs w:val="22"/>
          <w:lang w:eastAsia="ja-JP"/>
        </w:rPr>
      </w:pPr>
      <w:r w:rsidRPr="009A6950">
        <w:rPr>
          <w:rFonts w:hint="eastAsia"/>
          <w:sz w:val="22"/>
          <w:szCs w:val="22"/>
          <w:lang w:eastAsia="ja-JP"/>
        </w:rPr>
        <w:t>「</w:t>
      </w:r>
      <w:r w:rsidR="0064051F" w:rsidRPr="009A6950">
        <w:rPr>
          <w:b/>
          <w:sz w:val="22"/>
          <w:szCs w:val="22"/>
          <w:lang w:eastAsia="ja-JP"/>
        </w:rPr>
        <w:t>HLGT;</w:t>
      </w:r>
      <w:r w:rsidR="00D223ED" w:rsidRPr="009A6950">
        <w:rPr>
          <w:b/>
          <w:sz w:val="22"/>
          <w:szCs w:val="22"/>
          <w:lang w:eastAsia="ja-JP"/>
        </w:rPr>
        <w:t xml:space="preserve"> </w:t>
      </w:r>
      <w:r w:rsidR="0064051F" w:rsidRPr="009A6950">
        <w:rPr>
          <w:rFonts w:hint="eastAsia"/>
          <w:b/>
          <w:i/>
          <w:sz w:val="22"/>
          <w:szCs w:val="22"/>
          <w:lang w:eastAsia="ja-JP"/>
        </w:rPr>
        <w:t>法的問題</w:t>
      </w:r>
      <w:r w:rsidR="00D44640" w:rsidRPr="009A6950">
        <w:rPr>
          <w:rFonts w:hint="eastAsia"/>
          <w:sz w:val="22"/>
          <w:szCs w:val="22"/>
          <w:lang w:eastAsia="ja-JP"/>
        </w:rPr>
        <w:t>」</w:t>
      </w:r>
      <w:r w:rsidR="0064051F" w:rsidRPr="009A6950">
        <w:rPr>
          <w:rFonts w:hint="eastAsia"/>
          <w:sz w:val="22"/>
          <w:szCs w:val="22"/>
          <w:lang w:eastAsia="ja-JP"/>
        </w:rPr>
        <w:t>では犯罪の被害者と犯罪の実行者を区別している。</w:t>
      </w:r>
    </w:p>
    <w:p w14:paraId="1FF3AA41" w14:textId="77777777" w:rsidR="00705D39" w:rsidRPr="009A6950" w:rsidRDefault="00D03224" w:rsidP="00E41AA8">
      <w:pPr>
        <w:spacing w:beforeLines="50" w:before="120"/>
        <w:rPr>
          <w:sz w:val="22"/>
          <w:szCs w:val="22"/>
          <w:lang w:eastAsia="ja-JP"/>
        </w:rPr>
      </w:pPr>
      <w:r w:rsidRPr="009A6950">
        <w:rPr>
          <w:rFonts w:hint="eastAsia"/>
          <w:sz w:val="22"/>
          <w:szCs w:val="22"/>
          <w:lang w:eastAsia="ja-JP"/>
        </w:rPr>
        <w:t>「</w:t>
      </w:r>
      <w:r w:rsidR="0064051F" w:rsidRPr="009A6950">
        <w:rPr>
          <w:b/>
          <w:bCs/>
          <w:iCs/>
          <w:sz w:val="22"/>
          <w:szCs w:val="22"/>
          <w:lang w:eastAsia="ja-JP"/>
        </w:rPr>
        <w:t>PT;</w:t>
      </w:r>
      <w:r w:rsidR="00D223ED" w:rsidRPr="009A6950">
        <w:rPr>
          <w:b/>
          <w:bCs/>
          <w:iCs/>
          <w:sz w:val="22"/>
          <w:szCs w:val="22"/>
          <w:lang w:eastAsia="ja-JP"/>
        </w:rPr>
        <w:t xml:space="preserve"> </w:t>
      </w:r>
      <w:r w:rsidR="0064051F" w:rsidRPr="009A6950">
        <w:rPr>
          <w:rFonts w:hint="eastAsia"/>
          <w:b/>
          <w:i/>
          <w:sz w:val="22"/>
          <w:szCs w:val="22"/>
          <w:lang w:eastAsia="ja-JP"/>
        </w:rPr>
        <w:t>失明</w:t>
      </w:r>
      <w:r w:rsidR="00D44640" w:rsidRPr="009A6950">
        <w:rPr>
          <w:rFonts w:hint="eastAsia"/>
          <w:sz w:val="22"/>
          <w:szCs w:val="22"/>
          <w:lang w:eastAsia="ja-JP"/>
        </w:rPr>
        <w:t>」</w:t>
      </w:r>
      <w:r w:rsidR="0064051F" w:rsidRPr="009A6950">
        <w:rPr>
          <w:rFonts w:hint="eastAsia"/>
          <w:sz w:val="22"/>
          <w:szCs w:val="22"/>
          <w:lang w:eastAsia="ja-JP"/>
        </w:rPr>
        <w:t>は</w:t>
      </w:r>
      <w:r w:rsidRPr="009A6950">
        <w:rPr>
          <w:rFonts w:hint="eastAsia"/>
          <w:sz w:val="22"/>
          <w:szCs w:val="22"/>
          <w:lang w:eastAsia="ja-JP"/>
        </w:rPr>
        <w:t>「</w:t>
      </w:r>
      <w:r w:rsidR="0064051F" w:rsidRPr="009A6950">
        <w:rPr>
          <w:b/>
          <w:bCs/>
          <w:iCs/>
          <w:sz w:val="22"/>
          <w:szCs w:val="22"/>
          <w:lang w:eastAsia="ja-JP"/>
        </w:rPr>
        <w:t>HLGT;</w:t>
      </w:r>
      <w:r w:rsidR="00D223ED" w:rsidRPr="009A6950">
        <w:rPr>
          <w:b/>
          <w:bCs/>
          <w:iCs/>
          <w:sz w:val="22"/>
          <w:szCs w:val="22"/>
          <w:lang w:eastAsia="ja-JP"/>
        </w:rPr>
        <w:t xml:space="preserve"> </w:t>
      </w:r>
      <w:r w:rsidR="0064051F" w:rsidRPr="009A6950">
        <w:rPr>
          <w:rFonts w:hint="eastAsia"/>
          <w:b/>
          <w:bCs/>
          <w:i/>
          <w:iCs/>
          <w:sz w:val="22"/>
          <w:szCs w:val="22"/>
          <w:lang w:eastAsia="ja-JP"/>
        </w:rPr>
        <w:t>視覚障害</w:t>
      </w:r>
      <w:r w:rsidR="00D44640" w:rsidRPr="009A6950">
        <w:rPr>
          <w:rFonts w:hint="eastAsia"/>
          <w:sz w:val="22"/>
          <w:szCs w:val="22"/>
          <w:lang w:eastAsia="ja-JP"/>
        </w:rPr>
        <w:t>」</w:t>
      </w:r>
      <w:r w:rsidR="0064051F" w:rsidRPr="009A6950">
        <w:rPr>
          <w:rFonts w:hint="eastAsia"/>
          <w:sz w:val="22"/>
          <w:szCs w:val="22"/>
          <w:lang w:eastAsia="ja-JP"/>
        </w:rPr>
        <w:t>の下に分類されている。能力障害（</w:t>
      </w:r>
      <w:r w:rsidR="0064051F" w:rsidRPr="009A6950">
        <w:rPr>
          <w:sz w:val="22"/>
          <w:szCs w:val="22"/>
          <w:lang w:eastAsia="ja-JP"/>
        </w:rPr>
        <w:t>disability</w:t>
      </w:r>
      <w:r w:rsidR="0064051F" w:rsidRPr="009A6950">
        <w:rPr>
          <w:rFonts w:hint="eastAsia"/>
          <w:sz w:val="22"/>
          <w:szCs w:val="22"/>
          <w:lang w:eastAsia="ja-JP"/>
        </w:rPr>
        <w:t>）としての</w:t>
      </w:r>
      <w:r w:rsidRPr="009A6950">
        <w:rPr>
          <w:rFonts w:hint="eastAsia"/>
          <w:sz w:val="22"/>
          <w:szCs w:val="22"/>
          <w:lang w:eastAsia="ja-JP"/>
        </w:rPr>
        <w:t>「</w:t>
      </w:r>
      <w:r w:rsidR="0064051F" w:rsidRPr="009A6950">
        <w:rPr>
          <w:rFonts w:hint="eastAsia"/>
          <w:sz w:val="22"/>
          <w:szCs w:val="22"/>
          <w:lang w:eastAsia="ja-JP"/>
        </w:rPr>
        <w:t>失明</w:t>
      </w:r>
      <w:r w:rsidR="00D44640" w:rsidRPr="009A6950">
        <w:rPr>
          <w:rFonts w:hint="eastAsia"/>
          <w:sz w:val="22"/>
          <w:szCs w:val="22"/>
          <w:lang w:eastAsia="ja-JP"/>
        </w:rPr>
        <w:t>」</w:t>
      </w:r>
      <w:r w:rsidR="0064051F" w:rsidRPr="009A6950">
        <w:rPr>
          <w:rFonts w:hint="eastAsia"/>
          <w:sz w:val="22"/>
          <w:szCs w:val="22"/>
          <w:lang w:eastAsia="ja-JP"/>
        </w:rPr>
        <w:t>と医学的障害としての</w:t>
      </w:r>
      <w:r w:rsidRPr="009A6950">
        <w:rPr>
          <w:rFonts w:hint="eastAsia"/>
          <w:sz w:val="22"/>
          <w:szCs w:val="22"/>
          <w:lang w:eastAsia="ja-JP"/>
        </w:rPr>
        <w:t>「</w:t>
      </w:r>
      <w:r w:rsidR="0064051F" w:rsidRPr="009A6950">
        <w:rPr>
          <w:rFonts w:hint="eastAsia"/>
          <w:sz w:val="22"/>
          <w:szCs w:val="22"/>
          <w:lang w:eastAsia="ja-JP"/>
        </w:rPr>
        <w:t>失明</w:t>
      </w:r>
      <w:r w:rsidR="00D44640" w:rsidRPr="009A6950">
        <w:rPr>
          <w:rFonts w:hint="eastAsia"/>
          <w:sz w:val="22"/>
          <w:szCs w:val="22"/>
          <w:lang w:eastAsia="ja-JP"/>
        </w:rPr>
        <w:t>」</w:t>
      </w:r>
      <w:r w:rsidR="0064051F" w:rsidRPr="009A6950">
        <w:rPr>
          <w:rFonts w:hint="eastAsia"/>
          <w:sz w:val="22"/>
          <w:szCs w:val="22"/>
          <w:lang w:eastAsia="ja-JP"/>
        </w:rPr>
        <w:t>を区別するため、</w:t>
      </w:r>
      <w:r w:rsidRPr="009A6950">
        <w:rPr>
          <w:rFonts w:hint="eastAsia"/>
          <w:sz w:val="22"/>
          <w:szCs w:val="22"/>
          <w:lang w:eastAsia="ja-JP"/>
        </w:rPr>
        <w:t>「</w:t>
      </w:r>
      <w:r w:rsidR="0064051F" w:rsidRPr="009A6950">
        <w:rPr>
          <w:b/>
          <w:bCs/>
          <w:iCs/>
          <w:sz w:val="22"/>
          <w:szCs w:val="22"/>
          <w:lang w:eastAsia="ja-JP"/>
        </w:rPr>
        <w:t>PT;</w:t>
      </w:r>
      <w:r w:rsidR="00D223ED" w:rsidRPr="009A6950">
        <w:rPr>
          <w:b/>
          <w:bCs/>
          <w:iCs/>
          <w:sz w:val="22"/>
          <w:szCs w:val="22"/>
          <w:lang w:eastAsia="ja-JP"/>
        </w:rPr>
        <w:t xml:space="preserve"> </w:t>
      </w:r>
      <w:r w:rsidR="0064051F" w:rsidRPr="009A6950">
        <w:rPr>
          <w:rFonts w:hint="eastAsia"/>
          <w:b/>
          <w:bCs/>
          <w:i/>
          <w:iCs/>
          <w:sz w:val="22"/>
          <w:szCs w:val="22"/>
          <w:lang w:eastAsia="ja-JP"/>
        </w:rPr>
        <w:t>視覚障害者</w:t>
      </w:r>
      <w:r w:rsidR="00D223ED" w:rsidRPr="009A6950">
        <w:rPr>
          <w:bCs/>
          <w:i/>
          <w:iCs/>
          <w:sz w:val="22"/>
          <w:szCs w:val="22"/>
          <w:lang w:eastAsia="ja-JP"/>
        </w:rPr>
        <w:t xml:space="preserve"> </w:t>
      </w:r>
      <w:r w:rsidR="004F458B" w:rsidRPr="009A6950">
        <w:rPr>
          <w:sz w:val="22"/>
          <w:szCs w:val="22"/>
          <w:lang w:eastAsia="ja-JP"/>
        </w:rPr>
        <w:t>(</w:t>
      </w:r>
      <w:r w:rsidR="0064051F" w:rsidRPr="009A6950">
        <w:rPr>
          <w:i/>
          <w:iCs/>
          <w:sz w:val="22"/>
          <w:szCs w:val="22"/>
          <w:lang w:eastAsia="ja-JP"/>
        </w:rPr>
        <w:t>Sight disability</w:t>
      </w:r>
      <w:r w:rsidR="004F458B" w:rsidRPr="009A6950">
        <w:rPr>
          <w:iCs/>
          <w:sz w:val="22"/>
          <w:szCs w:val="22"/>
          <w:lang w:eastAsia="ja-JP"/>
        </w:rPr>
        <w:t>)</w:t>
      </w:r>
      <w:r w:rsidR="00D44640" w:rsidRPr="009A6950">
        <w:rPr>
          <w:rFonts w:hint="eastAsia"/>
          <w:sz w:val="22"/>
          <w:szCs w:val="22"/>
          <w:lang w:eastAsia="ja-JP"/>
        </w:rPr>
        <w:t>」</w:t>
      </w:r>
      <w:r w:rsidR="00DC4B1D" w:rsidRPr="009A6950">
        <w:rPr>
          <w:rFonts w:hint="eastAsia"/>
          <w:sz w:val="22"/>
          <w:szCs w:val="22"/>
          <w:lang w:eastAsia="ja-JP"/>
        </w:rPr>
        <w:t>（能力障害としての盲目）</w:t>
      </w:r>
      <w:r w:rsidR="0064051F" w:rsidRPr="009A6950">
        <w:rPr>
          <w:rFonts w:hint="eastAsia"/>
          <w:sz w:val="22"/>
          <w:szCs w:val="22"/>
          <w:lang w:eastAsia="ja-JP"/>
        </w:rPr>
        <w:t>は</w:t>
      </w:r>
      <w:r w:rsidRPr="009A6950">
        <w:rPr>
          <w:rFonts w:hint="eastAsia"/>
          <w:sz w:val="22"/>
          <w:szCs w:val="22"/>
          <w:lang w:eastAsia="ja-JP"/>
        </w:rPr>
        <w:t>「</w:t>
      </w:r>
      <w:r w:rsidR="0064051F" w:rsidRPr="009A6950">
        <w:rPr>
          <w:b/>
          <w:bCs/>
          <w:iCs/>
          <w:sz w:val="22"/>
          <w:szCs w:val="22"/>
          <w:lang w:eastAsia="ja-JP"/>
        </w:rPr>
        <w:t>SOC;</w:t>
      </w:r>
      <w:r w:rsidR="00D223ED" w:rsidRPr="009A6950">
        <w:rPr>
          <w:b/>
          <w:bCs/>
          <w:iCs/>
          <w:sz w:val="22"/>
          <w:szCs w:val="22"/>
          <w:lang w:eastAsia="ja-JP"/>
        </w:rPr>
        <w:t xml:space="preserve"> </w:t>
      </w:r>
      <w:r w:rsidR="0064051F" w:rsidRPr="009A6950">
        <w:rPr>
          <w:rFonts w:hint="eastAsia"/>
          <w:b/>
          <w:bCs/>
          <w:i/>
          <w:iCs/>
          <w:sz w:val="22"/>
          <w:szCs w:val="22"/>
          <w:lang w:eastAsia="ja-JP"/>
        </w:rPr>
        <w:t>社会環境</w:t>
      </w:r>
      <w:r w:rsidR="00D44640" w:rsidRPr="009A6950">
        <w:rPr>
          <w:rFonts w:hint="eastAsia"/>
          <w:sz w:val="22"/>
          <w:szCs w:val="22"/>
          <w:lang w:eastAsia="ja-JP"/>
        </w:rPr>
        <w:t>」</w:t>
      </w:r>
      <w:r w:rsidR="0064051F" w:rsidRPr="009A6950">
        <w:rPr>
          <w:rFonts w:hint="eastAsia"/>
          <w:sz w:val="22"/>
          <w:szCs w:val="22"/>
          <w:lang w:eastAsia="ja-JP"/>
        </w:rPr>
        <w:t>にリンクし、</w:t>
      </w:r>
      <w:r w:rsidRPr="009A6950">
        <w:rPr>
          <w:rFonts w:hint="eastAsia"/>
          <w:sz w:val="22"/>
          <w:szCs w:val="22"/>
          <w:lang w:eastAsia="ja-JP"/>
        </w:rPr>
        <w:t>「</w:t>
      </w:r>
      <w:r w:rsidR="0064051F" w:rsidRPr="009A6950">
        <w:rPr>
          <w:b/>
          <w:iCs/>
          <w:sz w:val="22"/>
          <w:szCs w:val="22"/>
          <w:lang w:eastAsia="ja-JP"/>
        </w:rPr>
        <w:t>PT;</w:t>
      </w:r>
      <w:r w:rsidR="006E32E5" w:rsidRPr="009A6950">
        <w:rPr>
          <w:b/>
          <w:iCs/>
          <w:sz w:val="22"/>
          <w:szCs w:val="22"/>
          <w:lang w:eastAsia="ja-JP"/>
        </w:rPr>
        <w:t xml:space="preserve"> </w:t>
      </w:r>
      <w:r w:rsidR="0064051F" w:rsidRPr="009A6950">
        <w:rPr>
          <w:rFonts w:hint="eastAsia"/>
          <w:b/>
          <w:i/>
          <w:iCs/>
          <w:sz w:val="22"/>
          <w:szCs w:val="22"/>
          <w:lang w:eastAsia="ja-JP"/>
        </w:rPr>
        <w:lastRenderedPageBreak/>
        <w:t>失明</w:t>
      </w:r>
      <w:r w:rsidR="00D44640" w:rsidRPr="009A6950">
        <w:rPr>
          <w:rFonts w:hint="eastAsia"/>
          <w:sz w:val="22"/>
          <w:szCs w:val="22"/>
          <w:lang w:eastAsia="ja-JP"/>
        </w:rPr>
        <w:t>」</w:t>
      </w:r>
      <w:r w:rsidR="00DC4B1D" w:rsidRPr="009A6950">
        <w:rPr>
          <w:rFonts w:hint="eastAsia"/>
          <w:sz w:val="22"/>
          <w:szCs w:val="22"/>
          <w:lang w:eastAsia="ja-JP"/>
        </w:rPr>
        <w:t>（医学的障害</w:t>
      </w:r>
      <w:r w:rsidR="0064051F" w:rsidRPr="009A6950">
        <w:rPr>
          <w:rFonts w:hint="eastAsia"/>
          <w:sz w:val="22"/>
          <w:szCs w:val="22"/>
          <w:lang w:eastAsia="ja-JP"/>
        </w:rPr>
        <w:t>は</w:t>
      </w:r>
      <w:r w:rsidRPr="009A6950">
        <w:rPr>
          <w:rFonts w:hint="eastAsia"/>
          <w:sz w:val="22"/>
          <w:szCs w:val="22"/>
          <w:lang w:eastAsia="ja-JP"/>
        </w:rPr>
        <w:t>「</w:t>
      </w:r>
      <w:r w:rsidR="0064051F" w:rsidRPr="009A6950">
        <w:rPr>
          <w:b/>
          <w:bCs/>
          <w:iCs/>
          <w:sz w:val="22"/>
          <w:szCs w:val="22"/>
          <w:lang w:eastAsia="ja-JP"/>
        </w:rPr>
        <w:t>SOC;</w:t>
      </w:r>
      <w:r w:rsidR="00D223ED" w:rsidRPr="009A6950">
        <w:rPr>
          <w:b/>
          <w:bCs/>
          <w:iCs/>
          <w:sz w:val="22"/>
          <w:szCs w:val="22"/>
          <w:lang w:eastAsia="ja-JP"/>
        </w:rPr>
        <w:t xml:space="preserve"> </w:t>
      </w:r>
      <w:r w:rsidR="0064051F" w:rsidRPr="009A6950">
        <w:rPr>
          <w:rFonts w:hint="eastAsia"/>
          <w:b/>
          <w:bCs/>
          <w:i/>
          <w:iCs/>
          <w:sz w:val="22"/>
          <w:szCs w:val="22"/>
          <w:lang w:eastAsia="ja-JP"/>
        </w:rPr>
        <w:t>眼障害</w:t>
      </w:r>
      <w:r w:rsidR="00D44640" w:rsidRPr="009A6950">
        <w:rPr>
          <w:rFonts w:hint="eastAsia"/>
          <w:sz w:val="22"/>
          <w:szCs w:val="22"/>
          <w:lang w:eastAsia="ja-JP"/>
        </w:rPr>
        <w:t>」</w:t>
      </w:r>
      <w:r w:rsidR="0064051F" w:rsidRPr="009A6950">
        <w:rPr>
          <w:rFonts w:hint="eastAsia"/>
          <w:sz w:val="22"/>
          <w:szCs w:val="22"/>
          <w:lang w:eastAsia="ja-JP"/>
        </w:rPr>
        <w:t>にリンク）している。</w:t>
      </w:r>
      <w:r w:rsidR="006E32E5" w:rsidRPr="009A6950">
        <w:rPr>
          <w:sz w:val="22"/>
          <w:szCs w:val="22"/>
          <w:lang w:eastAsia="ja-JP"/>
        </w:rPr>
        <w:br/>
      </w:r>
      <w:r w:rsidR="0064051F" w:rsidRPr="009A6950">
        <w:rPr>
          <w:rFonts w:hint="eastAsia"/>
          <w:sz w:val="22"/>
          <w:szCs w:val="22"/>
          <w:lang w:eastAsia="ja-JP"/>
        </w:rPr>
        <w:t>聾（ろう）に関しても同様</w:t>
      </w:r>
      <w:r w:rsidR="00DC2885" w:rsidRPr="009A6950">
        <w:rPr>
          <w:rFonts w:hint="eastAsia"/>
          <w:sz w:val="22"/>
          <w:szCs w:val="22"/>
          <w:lang w:eastAsia="ja-JP"/>
        </w:rPr>
        <w:t>である</w:t>
      </w:r>
      <w:r w:rsidR="00DC2885" w:rsidRPr="009A6950">
        <w:rPr>
          <w:sz w:val="22"/>
          <w:szCs w:val="22"/>
          <w:lang w:eastAsia="ja-JP"/>
        </w:rPr>
        <w:t>(</w:t>
      </w:r>
      <w:r w:rsidRPr="009A6950">
        <w:rPr>
          <w:rFonts w:hint="eastAsia"/>
          <w:sz w:val="22"/>
          <w:szCs w:val="22"/>
          <w:lang w:eastAsia="ja-JP"/>
        </w:rPr>
        <w:t>「</w:t>
      </w:r>
      <w:r w:rsidR="0064051F" w:rsidRPr="009A6950">
        <w:rPr>
          <w:b/>
          <w:bCs/>
          <w:iCs/>
          <w:sz w:val="22"/>
          <w:szCs w:val="22"/>
          <w:lang w:eastAsia="ja-JP"/>
        </w:rPr>
        <w:t>PT;</w:t>
      </w:r>
      <w:r w:rsidR="00D223ED" w:rsidRPr="009A6950">
        <w:rPr>
          <w:b/>
          <w:bCs/>
          <w:iCs/>
          <w:sz w:val="22"/>
          <w:szCs w:val="22"/>
          <w:lang w:eastAsia="ja-JP"/>
        </w:rPr>
        <w:t xml:space="preserve"> </w:t>
      </w:r>
      <w:r w:rsidR="0064051F" w:rsidRPr="009A6950">
        <w:rPr>
          <w:rFonts w:hint="eastAsia"/>
          <w:b/>
          <w:bCs/>
          <w:i/>
          <w:iCs/>
          <w:sz w:val="22"/>
          <w:szCs w:val="22"/>
          <w:lang w:eastAsia="ja-JP"/>
        </w:rPr>
        <w:t>難聴</w:t>
      </w:r>
      <w:r w:rsidR="00D44640" w:rsidRPr="009A6950">
        <w:rPr>
          <w:rFonts w:hint="eastAsia"/>
          <w:sz w:val="22"/>
          <w:szCs w:val="22"/>
          <w:lang w:eastAsia="ja-JP"/>
        </w:rPr>
        <w:t>」</w:t>
      </w:r>
      <w:r w:rsidR="00340755" w:rsidRPr="009A6950">
        <w:rPr>
          <w:rFonts w:hint="eastAsia"/>
          <w:sz w:val="22"/>
          <w:szCs w:val="22"/>
          <w:lang w:eastAsia="ja-JP"/>
        </w:rPr>
        <w:t>は</w:t>
      </w:r>
      <w:r w:rsidRPr="009A6950">
        <w:rPr>
          <w:rFonts w:hint="eastAsia"/>
          <w:sz w:val="22"/>
          <w:szCs w:val="22"/>
          <w:lang w:eastAsia="ja-JP"/>
        </w:rPr>
        <w:t>「</w:t>
      </w:r>
      <w:r w:rsidR="0064051F" w:rsidRPr="009A6950">
        <w:rPr>
          <w:b/>
          <w:bCs/>
          <w:iCs/>
          <w:sz w:val="22"/>
          <w:szCs w:val="22"/>
          <w:lang w:eastAsia="ja-JP"/>
        </w:rPr>
        <w:t>SOC;</w:t>
      </w:r>
      <w:r w:rsidR="00D223ED" w:rsidRPr="009A6950">
        <w:rPr>
          <w:b/>
          <w:bCs/>
          <w:iCs/>
          <w:sz w:val="22"/>
          <w:szCs w:val="22"/>
          <w:lang w:eastAsia="ja-JP"/>
        </w:rPr>
        <w:t xml:space="preserve"> </w:t>
      </w:r>
      <w:r w:rsidR="0064051F" w:rsidRPr="009A6950">
        <w:rPr>
          <w:rFonts w:hint="eastAsia"/>
          <w:b/>
          <w:bCs/>
          <w:i/>
          <w:iCs/>
          <w:sz w:val="22"/>
          <w:szCs w:val="22"/>
          <w:lang w:eastAsia="ja-JP"/>
        </w:rPr>
        <w:t>耳および迷路障害</w:t>
      </w:r>
      <w:r w:rsidR="00D44640" w:rsidRPr="009A6950">
        <w:rPr>
          <w:rFonts w:hint="eastAsia"/>
          <w:sz w:val="22"/>
          <w:szCs w:val="22"/>
          <w:lang w:eastAsia="ja-JP"/>
        </w:rPr>
        <w:t>」</w:t>
      </w:r>
      <w:r w:rsidR="0064051F" w:rsidRPr="009A6950">
        <w:rPr>
          <w:rFonts w:hint="eastAsia"/>
          <w:sz w:val="22"/>
          <w:szCs w:val="22"/>
          <w:lang w:eastAsia="ja-JP"/>
        </w:rPr>
        <w:t>にリンクし</w:t>
      </w:r>
      <w:r w:rsidR="00340755" w:rsidRPr="009A6950">
        <w:rPr>
          <w:rFonts w:hint="eastAsia"/>
          <w:sz w:val="22"/>
          <w:szCs w:val="22"/>
          <w:lang w:eastAsia="ja-JP"/>
        </w:rPr>
        <w:t>、</w:t>
      </w:r>
      <w:r w:rsidRPr="009A6950">
        <w:rPr>
          <w:rFonts w:hint="eastAsia"/>
          <w:sz w:val="22"/>
          <w:szCs w:val="22"/>
          <w:lang w:eastAsia="ja-JP"/>
        </w:rPr>
        <w:t>「</w:t>
      </w:r>
      <w:r w:rsidR="0064051F" w:rsidRPr="009A6950">
        <w:rPr>
          <w:b/>
          <w:bCs/>
          <w:iCs/>
          <w:sz w:val="22"/>
          <w:szCs w:val="22"/>
          <w:lang w:eastAsia="ja-JP"/>
        </w:rPr>
        <w:t>PT;</w:t>
      </w:r>
      <w:r w:rsidR="00D223ED" w:rsidRPr="009A6950">
        <w:rPr>
          <w:b/>
          <w:bCs/>
          <w:i/>
          <w:iCs/>
          <w:sz w:val="22"/>
          <w:szCs w:val="22"/>
          <w:lang w:eastAsia="ja-JP"/>
        </w:rPr>
        <w:t xml:space="preserve"> </w:t>
      </w:r>
      <w:r w:rsidR="0064051F" w:rsidRPr="009A6950">
        <w:rPr>
          <w:rFonts w:hint="eastAsia"/>
          <w:b/>
          <w:bCs/>
          <w:i/>
          <w:iCs/>
          <w:sz w:val="22"/>
          <w:szCs w:val="22"/>
          <w:lang w:eastAsia="ja-JP"/>
        </w:rPr>
        <w:t>聴覚障害者</w:t>
      </w:r>
      <w:r w:rsidR="00D223ED" w:rsidRPr="009A6950">
        <w:rPr>
          <w:bCs/>
          <w:iCs/>
          <w:sz w:val="22"/>
          <w:szCs w:val="22"/>
          <w:lang w:eastAsia="ja-JP"/>
        </w:rPr>
        <w:t xml:space="preserve"> </w:t>
      </w:r>
      <w:r w:rsidR="004F458B" w:rsidRPr="009A6950">
        <w:rPr>
          <w:bCs/>
          <w:iCs/>
          <w:sz w:val="22"/>
          <w:szCs w:val="22"/>
          <w:lang w:eastAsia="ja-JP"/>
        </w:rPr>
        <w:t>(</w:t>
      </w:r>
      <w:r w:rsidR="0064051F" w:rsidRPr="009A6950">
        <w:rPr>
          <w:bCs/>
          <w:i/>
          <w:iCs/>
          <w:sz w:val="22"/>
          <w:szCs w:val="22"/>
          <w:lang w:eastAsia="ja-JP"/>
        </w:rPr>
        <w:t>Hearing disability</w:t>
      </w:r>
      <w:r w:rsidR="0064051F" w:rsidRPr="009A6950">
        <w:rPr>
          <w:bCs/>
          <w:iCs/>
          <w:sz w:val="22"/>
          <w:szCs w:val="22"/>
          <w:lang w:eastAsia="ja-JP"/>
        </w:rPr>
        <w:t>)</w:t>
      </w:r>
      <w:r w:rsidR="00D44640" w:rsidRPr="009A6950">
        <w:rPr>
          <w:rFonts w:hint="eastAsia"/>
          <w:sz w:val="22"/>
          <w:szCs w:val="22"/>
          <w:lang w:eastAsia="ja-JP"/>
        </w:rPr>
        <w:t>」</w:t>
      </w:r>
      <w:r w:rsidR="0064051F" w:rsidRPr="009A6950">
        <w:rPr>
          <w:rFonts w:hint="eastAsia"/>
          <w:sz w:val="22"/>
          <w:szCs w:val="22"/>
          <w:lang w:eastAsia="ja-JP"/>
        </w:rPr>
        <w:t>は</w:t>
      </w:r>
      <w:r w:rsidRPr="009A6950">
        <w:rPr>
          <w:rFonts w:hint="eastAsia"/>
          <w:sz w:val="22"/>
          <w:szCs w:val="22"/>
          <w:lang w:eastAsia="ja-JP"/>
        </w:rPr>
        <w:t>「</w:t>
      </w:r>
      <w:r w:rsidR="0064051F" w:rsidRPr="009A6950">
        <w:rPr>
          <w:b/>
          <w:bCs/>
          <w:iCs/>
          <w:sz w:val="22"/>
          <w:szCs w:val="22"/>
          <w:lang w:eastAsia="ja-JP"/>
        </w:rPr>
        <w:t>SOC;</w:t>
      </w:r>
      <w:r w:rsidR="00D223ED" w:rsidRPr="009A6950">
        <w:rPr>
          <w:b/>
          <w:bCs/>
          <w:iCs/>
          <w:sz w:val="22"/>
          <w:szCs w:val="22"/>
          <w:lang w:eastAsia="ja-JP"/>
        </w:rPr>
        <w:t xml:space="preserve"> </w:t>
      </w:r>
      <w:r w:rsidR="0064051F" w:rsidRPr="009A6950">
        <w:rPr>
          <w:rFonts w:hint="eastAsia"/>
          <w:b/>
          <w:bCs/>
          <w:i/>
          <w:iCs/>
          <w:sz w:val="22"/>
          <w:szCs w:val="22"/>
          <w:lang w:eastAsia="ja-JP"/>
        </w:rPr>
        <w:t>社会環境</w:t>
      </w:r>
      <w:r w:rsidR="00D44640" w:rsidRPr="009A6950">
        <w:rPr>
          <w:rFonts w:hint="eastAsia"/>
          <w:sz w:val="22"/>
          <w:szCs w:val="22"/>
          <w:lang w:eastAsia="ja-JP"/>
        </w:rPr>
        <w:t>」</w:t>
      </w:r>
      <w:r w:rsidR="0064051F" w:rsidRPr="009A6950">
        <w:rPr>
          <w:rFonts w:hint="eastAsia"/>
          <w:sz w:val="22"/>
          <w:szCs w:val="22"/>
          <w:lang w:eastAsia="ja-JP"/>
        </w:rPr>
        <w:t>にリンクしている</w:t>
      </w:r>
      <w:r w:rsidR="00DC2885" w:rsidRPr="009A6950">
        <w:rPr>
          <w:sz w:val="22"/>
          <w:szCs w:val="22"/>
          <w:lang w:eastAsia="ja-JP"/>
        </w:rPr>
        <w:t>)</w:t>
      </w:r>
      <w:r w:rsidR="0064051F" w:rsidRPr="009A6950">
        <w:rPr>
          <w:rFonts w:hint="eastAsia"/>
          <w:sz w:val="22"/>
          <w:szCs w:val="22"/>
          <w:lang w:eastAsia="ja-JP"/>
        </w:rPr>
        <w:t>。</w:t>
      </w:r>
    </w:p>
    <w:p w14:paraId="61D7369C"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95" w:name="_Toc420230519"/>
      <w:bookmarkStart w:id="396" w:name="_Toc420232012"/>
      <w:bookmarkStart w:id="397" w:name="_Toc420292715"/>
      <w:bookmarkStart w:id="398" w:name="_Toc420293060"/>
      <w:bookmarkStart w:id="399" w:name="_Toc427562954"/>
      <w:bookmarkStart w:id="400" w:name="_Toc429210195"/>
      <w:bookmarkStart w:id="401" w:name="_Toc443386853"/>
      <w:bookmarkStart w:id="402" w:name="_Toc459295139"/>
      <w:r w:rsidRPr="007A64A5">
        <w:rPr>
          <w:rFonts w:ascii="ＭＳ Ｐゴシック" w:eastAsia="ＭＳ Ｐゴシック" w:hAnsi="ＭＳ Ｐゴシック" w:hint="eastAsia"/>
          <w:i w:val="0"/>
          <w:sz w:val="24"/>
          <w:szCs w:val="24"/>
          <w:lang w:eastAsia="ja-JP"/>
        </w:rPr>
        <w:lastRenderedPageBreak/>
        <w:t>6.</w:t>
      </w:r>
      <w:r w:rsidR="00056C63" w:rsidRPr="007A64A5">
        <w:rPr>
          <w:rFonts w:ascii="ＭＳ Ｐゴシック" w:eastAsia="ＭＳ Ｐゴシック" w:hAnsi="ＭＳ Ｐゴシック" w:hint="eastAsia"/>
          <w:i w:val="0"/>
          <w:sz w:val="24"/>
          <w:szCs w:val="24"/>
          <w:lang w:eastAsia="ja-JP"/>
        </w:rPr>
        <w:t>2</w:t>
      </w:r>
      <w:r w:rsidR="00056C63">
        <w:rPr>
          <w:rFonts w:ascii="ＭＳ Ｐゴシック" w:eastAsia="ＭＳ Ｐゴシック" w:hAnsi="ＭＳ Ｐゴシック"/>
          <w:i w:val="0"/>
          <w:sz w:val="24"/>
          <w:szCs w:val="24"/>
          <w:lang w:eastAsia="ja-JP"/>
        </w:rPr>
        <w:t>6</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4D1BC1"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外科および内科処置</w:t>
      </w:r>
      <w:bookmarkEnd w:id="395"/>
      <w:bookmarkEnd w:id="396"/>
      <w:bookmarkEnd w:id="397"/>
      <w:bookmarkEnd w:id="398"/>
      <w:bookmarkEnd w:id="399"/>
      <w:bookmarkEnd w:id="400"/>
      <w:r w:rsidR="00D44640">
        <w:rPr>
          <w:rFonts w:ascii="ＭＳ Ｐゴシック" w:eastAsia="ＭＳ Ｐゴシック" w:hAnsi="ＭＳ Ｐゴシック" w:hint="eastAsia"/>
          <w:i w:val="0"/>
          <w:sz w:val="24"/>
          <w:szCs w:val="24"/>
          <w:lang w:eastAsia="ja-JP"/>
        </w:rPr>
        <w:t>」</w:t>
      </w:r>
      <w:bookmarkEnd w:id="401"/>
      <w:bookmarkEnd w:id="402"/>
    </w:p>
    <w:p w14:paraId="1856E4F4"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sidRPr="0000152A">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6</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589A15CB" w14:textId="77777777" w:rsidR="00705D39" w:rsidRDefault="00DA74A4"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は、</w:t>
      </w:r>
      <w:r w:rsidR="0064051F" w:rsidRPr="009A466D">
        <w:rPr>
          <w:rFonts w:hint="eastAsia"/>
          <w:sz w:val="22"/>
          <w:szCs w:val="22"/>
          <w:lang w:eastAsia="ja-JP"/>
        </w:rPr>
        <w:t>MedDRA</w:t>
      </w:r>
      <w:r w:rsidR="0064051F" w:rsidRPr="009A466D">
        <w:rPr>
          <w:rFonts w:hint="eastAsia"/>
          <w:sz w:val="22"/>
          <w:szCs w:val="22"/>
          <w:lang w:eastAsia="ja-JP"/>
        </w:rPr>
        <w:t>の中にある三つの単軸（</w:t>
      </w:r>
      <w:r w:rsidR="0064051F" w:rsidRPr="009A466D">
        <w:rPr>
          <w:rFonts w:hint="eastAsia"/>
          <w:sz w:val="22"/>
          <w:szCs w:val="22"/>
          <w:lang w:eastAsia="ja-JP"/>
        </w:rPr>
        <w:t>Single-axial</w:t>
      </w:r>
      <w:r w:rsidR="0064051F" w:rsidRPr="009A466D">
        <w:rPr>
          <w:rFonts w:hint="eastAsia"/>
          <w:sz w:val="22"/>
          <w:szCs w:val="22"/>
          <w:lang w:eastAsia="ja-JP"/>
        </w:rPr>
        <w:t>）</w:t>
      </w:r>
      <w:r w:rsidR="0064051F" w:rsidRPr="009A466D">
        <w:rPr>
          <w:rFonts w:hint="eastAsia"/>
          <w:sz w:val="22"/>
          <w:szCs w:val="22"/>
          <w:lang w:eastAsia="ja-JP"/>
        </w:rPr>
        <w:t>SOC</w:t>
      </w:r>
      <w:r w:rsidR="0064051F" w:rsidRPr="009A466D">
        <w:rPr>
          <w:rFonts w:hint="eastAsia"/>
          <w:sz w:val="22"/>
          <w:szCs w:val="22"/>
          <w:lang w:eastAsia="ja-JP"/>
        </w:rPr>
        <w:t>の一つであり外科および内科的処置に関する用語のみを含んでいる。</w:t>
      </w: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の用語は他の</w:t>
      </w:r>
      <w:r w:rsidR="0064051F" w:rsidRPr="009A466D">
        <w:rPr>
          <w:rFonts w:hint="eastAsia"/>
          <w:sz w:val="22"/>
          <w:szCs w:val="22"/>
          <w:lang w:eastAsia="ja-JP"/>
        </w:rPr>
        <w:t>SOC</w:t>
      </w:r>
      <w:r w:rsidR="0064051F" w:rsidRPr="009A466D">
        <w:rPr>
          <w:rFonts w:hint="eastAsia"/>
          <w:sz w:val="22"/>
          <w:szCs w:val="22"/>
          <w:lang w:eastAsia="ja-JP"/>
        </w:rPr>
        <w:t>との複数のリンクは持っていない。</w:t>
      </w:r>
    </w:p>
    <w:p w14:paraId="2A42EC95" w14:textId="77777777" w:rsidR="00705D39" w:rsidRDefault="00DA74A4"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の特性は症例情報の記録、検索式の作成などに対する補助的な</w:t>
      </w:r>
      <w:r w:rsidR="0064051F" w:rsidRPr="009A466D">
        <w:rPr>
          <w:rFonts w:hint="eastAsia"/>
          <w:sz w:val="22"/>
          <w:szCs w:val="22"/>
          <w:lang w:eastAsia="ja-JP"/>
        </w:rPr>
        <w:t>SOC</w:t>
      </w:r>
      <w:r w:rsidR="0064051F" w:rsidRPr="009A466D">
        <w:rPr>
          <w:rFonts w:hint="eastAsia"/>
          <w:sz w:val="22"/>
          <w:szCs w:val="22"/>
          <w:lang w:eastAsia="ja-JP"/>
        </w:rPr>
        <w:t>である。外科的および内科的処置は医薬品の適応対象に関連した状態、あるいは病歴としての有害事象の治療として適用されることがある。包括的な検索のためには、</w:t>
      </w: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は単軸であり、その用語は他の</w:t>
      </w:r>
      <w:r w:rsidR="0064051F" w:rsidRPr="009A466D">
        <w:rPr>
          <w:rFonts w:hint="eastAsia"/>
          <w:sz w:val="22"/>
          <w:szCs w:val="22"/>
          <w:lang w:eastAsia="ja-JP"/>
        </w:rPr>
        <w:t>SOC</w:t>
      </w:r>
      <w:r w:rsidR="0064051F" w:rsidRPr="009A466D">
        <w:rPr>
          <w:rFonts w:hint="eastAsia"/>
          <w:sz w:val="22"/>
          <w:szCs w:val="22"/>
          <w:lang w:eastAsia="ja-JP"/>
        </w:rPr>
        <w:t>にはリンクしていないことを考慮する必要がある。</w:t>
      </w:r>
    </w:p>
    <w:p w14:paraId="647ACFD1" w14:textId="77777777" w:rsidR="00705D39" w:rsidRPr="00696854" w:rsidRDefault="00DA74A4" w:rsidP="00E41AA8">
      <w:pPr>
        <w:spacing w:beforeLines="50" w:before="120"/>
        <w:rPr>
          <w:sz w:val="22"/>
          <w:szCs w:val="22"/>
          <w:lang w:eastAsia="ja-JP"/>
        </w:rPr>
      </w:pPr>
      <w:r w:rsidRPr="00696854">
        <w:rPr>
          <w:rFonts w:hint="eastAsia"/>
          <w:sz w:val="22"/>
          <w:szCs w:val="22"/>
          <w:lang w:eastAsia="ja-JP"/>
        </w:rPr>
        <w:t>本</w:t>
      </w:r>
      <w:r w:rsidRPr="00696854">
        <w:rPr>
          <w:sz w:val="22"/>
          <w:szCs w:val="22"/>
          <w:lang w:eastAsia="ja-JP"/>
        </w:rPr>
        <w:t>SOC</w:t>
      </w:r>
      <w:r w:rsidR="0064051F" w:rsidRPr="00696854">
        <w:rPr>
          <w:rFonts w:hint="eastAsia"/>
          <w:sz w:val="22"/>
          <w:szCs w:val="22"/>
          <w:lang w:eastAsia="ja-JP"/>
        </w:rPr>
        <w:t>における</w:t>
      </w:r>
      <w:r w:rsidR="0064051F" w:rsidRPr="00696854">
        <w:rPr>
          <w:sz w:val="22"/>
          <w:szCs w:val="22"/>
          <w:lang w:eastAsia="ja-JP"/>
        </w:rPr>
        <w:t>HLGT</w:t>
      </w:r>
      <w:r w:rsidR="0064051F" w:rsidRPr="00696854">
        <w:rPr>
          <w:rFonts w:hint="eastAsia"/>
          <w:sz w:val="22"/>
          <w:szCs w:val="22"/>
          <w:lang w:eastAsia="ja-JP"/>
        </w:rPr>
        <w:t>は、主として解剖学的な部位により分類されている。ただし、</w:t>
      </w:r>
      <w:r w:rsidR="00D03224" w:rsidRPr="00696854">
        <w:rPr>
          <w:rFonts w:hint="eastAsia"/>
          <w:sz w:val="22"/>
          <w:szCs w:val="22"/>
          <w:lang w:eastAsia="ja-JP"/>
        </w:rPr>
        <w:t>「</w:t>
      </w:r>
      <w:r w:rsidR="0064051F" w:rsidRPr="00696854">
        <w:rPr>
          <w:b/>
          <w:sz w:val="22"/>
          <w:szCs w:val="22"/>
          <w:lang w:eastAsia="ja-JP"/>
        </w:rPr>
        <w:t>HLGT;</w:t>
      </w:r>
      <w:r w:rsidR="00064C17" w:rsidRPr="00696854">
        <w:rPr>
          <w:b/>
          <w:sz w:val="22"/>
          <w:szCs w:val="22"/>
          <w:lang w:eastAsia="ja-JP"/>
        </w:rPr>
        <w:t xml:space="preserve"> </w:t>
      </w:r>
      <w:r w:rsidR="0064051F" w:rsidRPr="00696854">
        <w:rPr>
          <w:rFonts w:hint="eastAsia"/>
          <w:b/>
          <w:i/>
          <w:sz w:val="22"/>
          <w:szCs w:val="22"/>
          <w:lang w:eastAsia="ja-JP"/>
        </w:rPr>
        <w:t>治療的手技および補助療法</w:t>
      </w:r>
      <w:r w:rsidR="007F20C7" w:rsidRPr="00696854">
        <w:rPr>
          <w:rFonts w:hint="eastAsia"/>
          <w:b/>
          <w:i/>
          <w:sz w:val="22"/>
          <w:szCs w:val="22"/>
          <w:lang w:eastAsia="ja-JP"/>
        </w:rPr>
        <w:t>ＮＥＣ</w:t>
      </w:r>
      <w:r w:rsidR="00D44640" w:rsidRPr="00696854">
        <w:rPr>
          <w:rFonts w:hint="eastAsia"/>
          <w:sz w:val="22"/>
          <w:szCs w:val="22"/>
          <w:lang w:eastAsia="ja-JP"/>
        </w:rPr>
        <w:t>」</w:t>
      </w:r>
      <w:r w:rsidR="0064051F" w:rsidRPr="00696854">
        <w:rPr>
          <w:rFonts w:hint="eastAsia"/>
          <w:sz w:val="22"/>
          <w:szCs w:val="22"/>
          <w:lang w:eastAsia="ja-JP"/>
        </w:rPr>
        <w:t>は一般的またはその他の治療手技を、また、</w:t>
      </w:r>
      <w:r w:rsidR="00D03224" w:rsidRPr="00696854">
        <w:rPr>
          <w:rFonts w:hint="eastAsia"/>
          <w:sz w:val="22"/>
          <w:szCs w:val="22"/>
          <w:lang w:eastAsia="ja-JP"/>
        </w:rPr>
        <w:t>「</w:t>
      </w:r>
      <w:r w:rsidR="0064051F" w:rsidRPr="00696854">
        <w:rPr>
          <w:b/>
          <w:sz w:val="22"/>
          <w:szCs w:val="22"/>
          <w:lang w:eastAsia="ja-JP"/>
        </w:rPr>
        <w:t>HLGT;</w:t>
      </w:r>
      <w:r w:rsidR="00064C17" w:rsidRPr="00696854">
        <w:rPr>
          <w:b/>
          <w:sz w:val="22"/>
          <w:szCs w:val="22"/>
          <w:lang w:eastAsia="ja-JP"/>
        </w:rPr>
        <w:t xml:space="preserve"> </w:t>
      </w:r>
      <w:r w:rsidR="0064051F" w:rsidRPr="00696854">
        <w:rPr>
          <w:rFonts w:hint="eastAsia"/>
          <w:b/>
          <w:i/>
          <w:sz w:val="22"/>
          <w:szCs w:val="22"/>
          <w:lang w:eastAsia="ja-JP"/>
        </w:rPr>
        <w:t>軟部組織治療手技</w:t>
      </w:r>
      <w:r w:rsidR="00D44640" w:rsidRPr="00696854">
        <w:rPr>
          <w:rFonts w:hint="eastAsia"/>
          <w:sz w:val="22"/>
          <w:szCs w:val="22"/>
          <w:lang w:eastAsia="ja-JP"/>
        </w:rPr>
        <w:t>」</w:t>
      </w:r>
      <w:r w:rsidR="0064051F" w:rsidRPr="00696854">
        <w:rPr>
          <w:rFonts w:hint="eastAsia"/>
          <w:sz w:val="22"/>
          <w:szCs w:val="22"/>
          <w:lang w:eastAsia="ja-JP"/>
        </w:rPr>
        <w:t>は組織タイプにより分類されている。</w:t>
      </w:r>
    </w:p>
    <w:p w14:paraId="56836DE6" w14:textId="77777777" w:rsidR="00705D39" w:rsidRPr="00696854" w:rsidRDefault="0064051F" w:rsidP="00E41AA8">
      <w:pPr>
        <w:spacing w:beforeLines="50" w:before="120"/>
        <w:rPr>
          <w:sz w:val="22"/>
          <w:szCs w:val="22"/>
          <w:lang w:eastAsia="ja-JP"/>
        </w:rPr>
      </w:pPr>
      <w:r w:rsidRPr="00696854">
        <w:rPr>
          <w:rFonts w:hint="eastAsia"/>
          <w:sz w:val="22"/>
          <w:szCs w:val="22"/>
          <w:lang w:eastAsia="ja-JP"/>
        </w:rPr>
        <w:t>しばしば手技を表す用語として</w:t>
      </w:r>
      <w:r w:rsidR="00EA73EB" w:rsidRPr="00696854">
        <w:rPr>
          <w:rFonts w:hint="eastAsia"/>
          <w:sz w:val="22"/>
          <w:szCs w:val="22"/>
          <w:lang w:eastAsia="ja-JP"/>
        </w:rPr>
        <w:t>用いられる</w:t>
      </w:r>
      <w:r w:rsidR="00D03224" w:rsidRPr="00696854">
        <w:rPr>
          <w:rFonts w:hint="eastAsia"/>
          <w:sz w:val="22"/>
          <w:szCs w:val="22"/>
          <w:lang w:eastAsia="ja-JP"/>
        </w:rPr>
        <w:t>「</w:t>
      </w:r>
      <w:r w:rsidR="00EA73EB" w:rsidRPr="00696854">
        <w:rPr>
          <w:rFonts w:hint="eastAsia"/>
          <w:b/>
          <w:sz w:val="22"/>
          <w:szCs w:val="22"/>
          <w:lang w:eastAsia="ja-JP"/>
        </w:rPr>
        <w:t>流産</w:t>
      </w:r>
      <w:r w:rsidR="00EA73EB" w:rsidRPr="00696854">
        <w:rPr>
          <w:sz w:val="22"/>
          <w:szCs w:val="22"/>
          <w:lang w:eastAsia="ja-JP"/>
        </w:rPr>
        <w:t xml:space="preserve"> (abortion)</w:t>
      </w:r>
      <w:r w:rsidR="00D44640" w:rsidRPr="00696854">
        <w:rPr>
          <w:rFonts w:hint="eastAsia"/>
          <w:sz w:val="22"/>
          <w:szCs w:val="22"/>
          <w:lang w:eastAsia="ja-JP"/>
        </w:rPr>
        <w:t>」</w:t>
      </w:r>
      <w:r w:rsidR="00EA73EB" w:rsidRPr="00696854">
        <w:rPr>
          <w:rFonts w:hint="eastAsia"/>
          <w:sz w:val="22"/>
          <w:szCs w:val="22"/>
          <w:lang w:eastAsia="ja-JP"/>
        </w:rPr>
        <w:t>という用語</w:t>
      </w:r>
      <w:r w:rsidR="00A40B47" w:rsidRPr="00696854">
        <w:rPr>
          <w:rFonts w:hint="eastAsia"/>
          <w:sz w:val="22"/>
          <w:szCs w:val="22"/>
          <w:lang w:eastAsia="ja-JP"/>
        </w:rPr>
        <w:t>は</w:t>
      </w:r>
      <w:r w:rsidRPr="00696854">
        <w:rPr>
          <w:rFonts w:hint="eastAsia"/>
          <w:sz w:val="22"/>
          <w:szCs w:val="22"/>
          <w:lang w:eastAsia="ja-JP"/>
        </w:rPr>
        <w:t>、</w:t>
      </w:r>
      <w:r w:rsidR="00D03224" w:rsidRPr="00696854">
        <w:rPr>
          <w:rFonts w:hint="eastAsia"/>
          <w:sz w:val="22"/>
          <w:szCs w:val="22"/>
          <w:lang w:eastAsia="ja-JP"/>
        </w:rPr>
        <w:t>「</w:t>
      </w:r>
      <w:r w:rsidRPr="00696854">
        <w:rPr>
          <w:rFonts w:hint="eastAsia"/>
          <w:b/>
          <w:sz w:val="22"/>
          <w:szCs w:val="22"/>
          <w:lang w:eastAsia="ja-JP"/>
        </w:rPr>
        <w:t>自然流産</w:t>
      </w:r>
      <w:r w:rsidRPr="00696854">
        <w:rPr>
          <w:b/>
          <w:sz w:val="22"/>
          <w:szCs w:val="22"/>
          <w:lang w:eastAsia="ja-JP"/>
        </w:rPr>
        <w:t xml:space="preserve"> </w:t>
      </w:r>
      <w:r w:rsidRPr="00696854">
        <w:rPr>
          <w:sz w:val="22"/>
          <w:szCs w:val="22"/>
          <w:lang w:eastAsia="ja-JP"/>
        </w:rPr>
        <w:t>(spontaneous abortion)</w:t>
      </w:r>
      <w:r w:rsidR="00D44640" w:rsidRPr="00696854">
        <w:rPr>
          <w:rFonts w:hint="eastAsia"/>
          <w:sz w:val="22"/>
          <w:szCs w:val="22"/>
          <w:lang w:eastAsia="ja-JP"/>
        </w:rPr>
        <w:t>」</w:t>
      </w:r>
      <w:r w:rsidRPr="00696854">
        <w:rPr>
          <w:rFonts w:hint="eastAsia"/>
          <w:sz w:val="22"/>
          <w:szCs w:val="22"/>
          <w:lang w:eastAsia="ja-JP"/>
        </w:rPr>
        <w:t>の様に病的障害を表す用語</w:t>
      </w:r>
      <w:r w:rsidR="00A40B47" w:rsidRPr="00696854">
        <w:rPr>
          <w:rFonts w:hint="eastAsia"/>
          <w:sz w:val="22"/>
          <w:szCs w:val="22"/>
          <w:lang w:eastAsia="ja-JP"/>
        </w:rPr>
        <w:t>と</w:t>
      </w:r>
      <w:r w:rsidRPr="00696854">
        <w:rPr>
          <w:rFonts w:hint="eastAsia"/>
          <w:sz w:val="22"/>
          <w:szCs w:val="22"/>
          <w:lang w:eastAsia="ja-JP"/>
        </w:rPr>
        <w:t>区別して</w:t>
      </w:r>
      <w:r w:rsidR="00EA73EB" w:rsidRPr="00696854">
        <w:rPr>
          <w:rFonts w:hint="eastAsia"/>
          <w:sz w:val="22"/>
          <w:szCs w:val="22"/>
          <w:lang w:eastAsia="ja-JP"/>
        </w:rPr>
        <w:t>いる</w:t>
      </w:r>
      <w:r w:rsidRPr="00696854">
        <w:rPr>
          <w:rFonts w:hint="eastAsia"/>
          <w:sz w:val="22"/>
          <w:szCs w:val="22"/>
          <w:lang w:eastAsia="ja-JP"/>
        </w:rPr>
        <w:t>。</w:t>
      </w:r>
      <w:r w:rsidRPr="00696854">
        <w:rPr>
          <w:sz w:val="22"/>
          <w:szCs w:val="22"/>
          <w:lang w:eastAsia="ja-JP"/>
        </w:rPr>
        <w:t>MedDRA</w:t>
      </w:r>
      <w:r w:rsidRPr="00696854">
        <w:rPr>
          <w:rFonts w:hint="eastAsia"/>
          <w:sz w:val="22"/>
          <w:szCs w:val="22"/>
          <w:lang w:eastAsia="ja-JP"/>
        </w:rPr>
        <w:t>の中では、</w:t>
      </w:r>
      <w:r w:rsidR="00D03224" w:rsidRPr="00696854">
        <w:rPr>
          <w:rFonts w:hint="eastAsia"/>
          <w:sz w:val="22"/>
          <w:szCs w:val="22"/>
          <w:lang w:eastAsia="ja-JP"/>
        </w:rPr>
        <w:t>「</w:t>
      </w:r>
      <w:r w:rsidRPr="00696854">
        <w:rPr>
          <w:rFonts w:hint="eastAsia"/>
          <w:b/>
          <w:i/>
          <w:sz w:val="22"/>
          <w:szCs w:val="22"/>
          <w:lang w:eastAsia="ja-JP"/>
        </w:rPr>
        <w:t>人工流産</w:t>
      </w:r>
      <w:r w:rsidRPr="00696854">
        <w:rPr>
          <w:sz w:val="22"/>
          <w:szCs w:val="22"/>
          <w:lang w:eastAsia="ja-JP"/>
        </w:rPr>
        <w:t xml:space="preserve"> (</w:t>
      </w:r>
      <w:r w:rsidRPr="00696854">
        <w:rPr>
          <w:i/>
          <w:sz w:val="22"/>
          <w:szCs w:val="22"/>
          <w:lang w:eastAsia="ja-JP"/>
        </w:rPr>
        <w:t>induced abortion</w:t>
      </w:r>
      <w:r w:rsidRPr="00696854">
        <w:rPr>
          <w:sz w:val="22"/>
          <w:szCs w:val="22"/>
          <w:lang w:eastAsia="ja-JP"/>
        </w:rPr>
        <w:t>)</w:t>
      </w:r>
      <w:r w:rsidR="00D44640" w:rsidRPr="00696854">
        <w:rPr>
          <w:rFonts w:hint="eastAsia"/>
          <w:sz w:val="22"/>
          <w:szCs w:val="22"/>
          <w:lang w:eastAsia="ja-JP"/>
        </w:rPr>
        <w:t>」</w:t>
      </w:r>
      <w:r w:rsidRPr="00696854">
        <w:rPr>
          <w:rFonts w:hint="eastAsia"/>
          <w:sz w:val="22"/>
          <w:szCs w:val="22"/>
          <w:lang w:eastAsia="ja-JP"/>
        </w:rPr>
        <w:t>は手技を表す用語として</w:t>
      </w:r>
      <w:r w:rsidR="00DA74A4" w:rsidRPr="00696854">
        <w:rPr>
          <w:rFonts w:hint="eastAsia"/>
          <w:sz w:val="22"/>
          <w:szCs w:val="22"/>
          <w:lang w:eastAsia="ja-JP"/>
        </w:rPr>
        <w:t>本</w:t>
      </w:r>
      <w:r w:rsidR="00DA74A4" w:rsidRPr="00696854">
        <w:rPr>
          <w:sz w:val="22"/>
          <w:szCs w:val="22"/>
          <w:lang w:eastAsia="ja-JP"/>
        </w:rPr>
        <w:t>SOC</w:t>
      </w:r>
      <w:r w:rsidR="00A40B47" w:rsidRPr="00696854">
        <w:rPr>
          <w:rFonts w:hint="eastAsia"/>
          <w:sz w:val="22"/>
          <w:szCs w:val="22"/>
          <w:lang w:eastAsia="ja-JP"/>
        </w:rPr>
        <w:t>の下位</w:t>
      </w:r>
      <w:r w:rsidRPr="00696854">
        <w:rPr>
          <w:rFonts w:hint="eastAsia"/>
          <w:sz w:val="22"/>
          <w:szCs w:val="22"/>
          <w:lang w:eastAsia="ja-JP"/>
        </w:rPr>
        <w:t>に</w:t>
      </w:r>
      <w:r w:rsidR="00A40B47" w:rsidRPr="00696854">
        <w:rPr>
          <w:rFonts w:hint="eastAsia"/>
          <w:sz w:val="22"/>
          <w:szCs w:val="22"/>
          <w:lang w:eastAsia="ja-JP"/>
        </w:rPr>
        <w:t>配置され</w:t>
      </w:r>
      <w:r w:rsidRPr="00696854">
        <w:rPr>
          <w:rFonts w:hint="eastAsia"/>
          <w:sz w:val="22"/>
          <w:szCs w:val="22"/>
          <w:lang w:eastAsia="ja-JP"/>
        </w:rPr>
        <w:t>ているが、</w:t>
      </w:r>
      <w:r w:rsidR="00D03224" w:rsidRPr="00696854">
        <w:rPr>
          <w:rFonts w:hint="eastAsia"/>
          <w:sz w:val="22"/>
          <w:szCs w:val="22"/>
          <w:lang w:eastAsia="ja-JP"/>
        </w:rPr>
        <w:t>「</w:t>
      </w:r>
      <w:r w:rsidRPr="00696854">
        <w:rPr>
          <w:rFonts w:hint="eastAsia"/>
          <w:b/>
          <w:i/>
          <w:sz w:val="22"/>
          <w:szCs w:val="22"/>
          <w:lang w:eastAsia="ja-JP"/>
        </w:rPr>
        <w:t>自然流産</w:t>
      </w:r>
      <w:r w:rsidRPr="00696854">
        <w:rPr>
          <w:sz w:val="22"/>
          <w:szCs w:val="22"/>
          <w:lang w:eastAsia="ja-JP"/>
        </w:rPr>
        <w:t xml:space="preserve"> (</w:t>
      </w:r>
      <w:r w:rsidRPr="00696854">
        <w:rPr>
          <w:i/>
          <w:sz w:val="22"/>
          <w:szCs w:val="22"/>
          <w:lang w:eastAsia="ja-JP"/>
        </w:rPr>
        <w:t>spontaneous abortion</w:t>
      </w:r>
      <w:r w:rsidRPr="00696854">
        <w:rPr>
          <w:sz w:val="22"/>
          <w:szCs w:val="22"/>
          <w:lang w:eastAsia="ja-JP"/>
        </w:rPr>
        <w:t>)</w:t>
      </w:r>
      <w:r w:rsidR="00D44640" w:rsidRPr="00696854">
        <w:rPr>
          <w:rFonts w:hint="eastAsia"/>
          <w:sz w:val="22"/>
          <w:szCs w:val="22"/>
          <w:lang w:eastAsia="ja-JP"/>
        </w:rPr>
        <w:t>」</w:t>
      </w:r>
      <w:r w:rsidRPr="00696854">
        <w:rPr>
          <w:rFonts w:hint="eastAsia"/>
          <w:sz w:val="22"/>
          <w:szCs w:val="22"/>
          <w:lang w:eastAsia="ja-JP"/>
        </w:rPr>
        <w:t>は病的障害を表す用語として</w:t>
      </w:r>
      <w:r w:rsidR="00D03224" w:rsidRPr="00696854">
        <w:rPr>
          <w:rFonts w:hint="eastAsia"/>
          <w:sz w:val="22"/>
          <w:szCs w:val="22"/>
          <w:lang w:eastAsia="ja-JP"/>
        </w:rPr>
        <w:t>「</w:t>
      </w:r>
      <w:r w:rsidRPr="00696854">
        <w:rPr>
          <w:b/>
          <w:sz w:val="22"/>
          <w:szCs w:val="22"/>
          <w:lang w:eastAsia="ja-JP"/>
        </w:rPr>
        <w:t>SOC;</w:t>
      </w:r>
      <w:r w:rsidR="00A40B47" w:rsidRPr="00696854">
        <w:rPr>
          <w:b/>
          <w:sz w:val="22"/>
          <w:szCs w:val="22"/>
          <w:lang w:eastAsia="ja-JP"/>
        </w:rPr>
        <w:t xml:space="preserve"> </w:t>
      </w:r>
      <w:r w:rsidRPr="00696854">
        <w:rPr>
          <w:rFonts w:hint="eastAsia"/>
          <w:b/>
          <w:i/>
          <w:sz w:val="22"/>
          <w:szCs w:val="22"/>
          <w:lang w:eastAsia="ja-JP"/>
        </w:rPr>
        <w:t>妊娠、産褥および周産期の状態</w:t>
      </w:r>
      <w:r w:rsidR="00D44640" w:rsidRPr="00696854">
        <w:rPr>
          <w:rFonts w:hint="eastAsia"/>
          <w:sz w:val="22"/>
          <w:szCs w:val="22"/>
          <w:lang w:eastAsia="ja-JP"/>
        </w:rPr>
        <w:t>」</w:t>
      </w:r>
      <w:r w:rsidRPr="00696854">
        <w:rPr>
          <w:rFonts w:hint="eastAsia"/>
          <w:sz w:val="22"/>
          <w:szCs w:val="22"/>
          <w:lang w:eastAsia="ja-JP"/>
        </w:rPr>
        <w:t>に</w:t>
      </w:r>
      <w:r w:rsidR="00A40B47" w:rsidRPr="00696854">
        <w:rPr>
          <w:rFonts w:hint="eastAsia"/>
          <w:sz w:val="22"/>
          <w:szCs w:val="22"/>
          <w:lang w:eastAsia="ja-JP"/>
        </w:rPr>
        <w:t>配置</w:t>
      </w:r>
      <w:r w:rsidRPr="00696854">
        <w:rPr>
          <w:rFonts w:hint="eastAsia"/>
          <w:sz w:val="22"/>
          <w:szCs w:val="22"/>
          <w:lang w:eastAsia="ja-JP"/>
        </w:rPr>
        <w:t>されている。</w:t>
      </w:r>
      <w:r w:rsidR="00A40B47" w:rsidRPr="00696854">
        <w:rPr>
          <w:rFonts w:hint="eastAsia"/>
          <w:sz w:val="22"/>
          <w:szCs w:val="22"/>
          <w:lang w:eastAsia="ja-JP"/>
        </w:rPr>
        <w:t>あ</w:t>
      </w:r>
      <w:r w:rsidRPr="00696854">
        <w:rPr>
          <w:rFonts w:hint="eastAsia"/>
          <w:sz w:val="22"/>
          <w:szCs w:val="22"/>
          <w:lang w:eastAsia="ja-JP"/>
        </w:rPr>
        <w:t>る流産に関する用語が手技か障害か区別できない場合は、障害と推定して</w:t>
      </w:r>
      <w:r w:rsidR="00D03224" w:rsidRPr="00696854">
        <w:rPr>
          <w:rFonts w:hint="eastAsia"/>
          <w:sz w:val="22"/>
          <w:szCs w:val="22"/>
          <w:lang w:eastAsia="ja-JP"/>
        </w:rPr>
        <w:t>「</w:t>
      </w:r>
      <w:r w:rsidRPr="00696854">
        <w:rPr>
          <w:b/>
          <w:sz w:val="22"/>
          <w:szCs w:val="22"/>
          <w:lang w:eastAsia="ja-JP"/>
        </w:rPr>
        <w:t>SOC;</w:t>
      </w:r>
      <w:r w:rsidR="00A40B47" w:rsidRPr="00696854">
        <w:rPr>
          <w:b/>
          <w:sz w:val="22"/>
          <w:szCs w:val="22"/>
          <w:lang w:eastAsia="ja-JP"/>
        </w:rPr>
        <w:t xml:space="preserve"> </w:t>
      </w:r>
      <w:r w:rsidRPr="00696854">
        <w:rPr>
          <w:rFonts w:hint="eastAsia"/>
          <w:b/>
          <w:i/>
          <w:sz w:val="22"/>
          <w:szCs w:val="22"/>
          <w:lang w:eastAsia="ja-JP"/>
        </w:rPr>
        <w:t>妊娠、産褥および周産期の状態</w:t>
      </w:r>
      <w:r w:rsidR="00D44640" w:rsidRPr="00696854">
        <w:rPr>
          <w:rFonts w:hint="eastAsia"/>
          <w:sz w:val="22"/>
          <w:szCs w:val="22"/>
          <w:lang w:eastAsia="ja-JP"/>
        </w:rPr>
        <w:t>」</w:t>
      </w:r>
      <w:r w:rsidRPr="00696854">
        <w:rPr>
          <w:rFonts w:hint="eastAsia"/>
          <w:sz w:val="22"/>
          <w:szCs w:val="22"/>
          <w:lang w:eastAsia="ja-JP"/>
        </w:rPr>
        <w:t>に分類されている。</w:t>
      </w:r>
    </w:p>
    <w:p w14:paraId="0B1BFCC1"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sidRPr="0000152A">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6</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4BBC36AE" w14:textId="77777777" w:rsidR="0064051F" w:rsidRPr="009A466D" w:rsidRDefault="00DA74A4" w:rsidP="00344F7A">
      <w:pPr>
        <w:pStyle w:val="1231"/>
        <w:spacing w:before="50" w:line="240" w:lineRule="auto"/>
        <w:ind w:left="2"/>
        <w:rPr>
          <w:rFonts w:ascii="Century" w:eastAsia="ＭＳ 明朝" w:hAnsi="Century"/>
          <w:sz w:val="22"/>
          <w:szCs w:val="22"/>
          <w:lang w:eastAsia="ja-JP"/>
        </w:rPr>
      </w:pPr>
      <w:r w:rsidRPr="009A466D">
        <w:rPr>
          <w:rFonts w:ascii="Century" w:eastAsia="ＭＳ 明朝" w:hAnsi="Century" w:hint="eastAsia"/>
          <w:sz w:val="22"/>
          <w:szCs w:val="22"/>
          <w:lang w:eastAsia="ja-JP"/>
        </w:rPr>
        <w:t>本</w:t>
      </w:r>
      <w:r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における</w:t>
      </w:r>
      <w:r w:rsidR="0064051F" w:rsidRPr="009A466D">
        <w:rPr>
          <w:rFonts w:ascii="Century" w:eastAsia="ＭＳ 明朝" w:hAnsi="Century"/>
          <w:sz w:val="22"/>
          <w:szCs w:val="22"/>
          <w:lang w:eastAsia="ja-JP"/>
        </w:rPr>
        <w:t>HLGT</w:t>
      </w:r>
      <w:r w:rsidR="0064051F" w:rsidRPr="009A466D">
        <w:rPr>
          <w:rFonts w:ascii="Century" w:eastAsia="ＭＳ 明朝" w:hAnsi="Century" w:hint="eastAsia"/>
          <w:sz w:val="22"/>
          <w:szCs w:val="22"/>
          <w:lang w:eastAsia="ja-JP"/>
        </w:rPr>
        <w:t>レベルの解剖学的分類は、或る治療部位に密接に関連している場合などの少数の例外を除き、</w:t>
      </w:r>
      <w:r w:rsidR="0064051F" w:rsidRPr="009A466D">
        <w:rPr>
          <w:rFonts w:ascii="Century" w:eastAsia="ＭＳ 明朝" w:hAnsi="Century"/>
          <w:sz w:val="22"/>
          <w:szCs w:val="22"/>
          <w:lang w:eastAsia="ja-JP"/>
        </w:rPr>
        <w:t>MedDRA</w:t>
      </w:r>
      <w:r w:rsidR="0064051F" w:rsidRPr="009A466D">
        <w:rPr>
          <w:rFonts w:ascii="Century" w:eastAsia="ＭＳ 明朝" w:hAnsi="Century" w:hint="eastAsia"/>
          <w:sz w:val="22"/>
          <w:szCs w:val="22"/>
          <w:lang w:eastAsia="ja-JP"/>
        </w:rPr>
        <w:t>の他の器官別分類の</w:t>
      </w:r>
      <w:r w:rsidR="0064051F" w:rsidRPr="009A466D">
        <w:rPr>
          <w:rFonts w:ascii="Century" w:eastAsia="ＭＳ 明朝" w:hAnsi="Century"/>
          <w:sz w:val="22"/>
          <w:szCs w:val="22"/>
          <w:lang w:eastAsia="ja-JP"/>
        </w:rPr>
        <w:t>SOC</w:t>
      </w:r>
      <w:r w:rsidR="0064051F" w:rsidRPr="009A466D">
        <w:rPr>
          <w:rFonts w:ascii="Century" w:eastAsia="ＭＳ 明朝" w:hAnsi="Century" w:hint="eastAsia"/>
          <w:sz w:val="22"/>
          <w:szCs w:val="22"/>
          <w:lang w:eastAsia="ja-JP"/>
        </w:rPr>
        <w:t>と同様である。その結果、用語のグループ化は、外科専門領域の分類に類似している。</w:t>
      </w:r>
    </w:p>
    <w:p w14:paraId="0E8A7E64" w14:textId="77777777" w:rsidR="00C620DA" w:rsidRDefault="0064051F" w:rsidP="00696854">
      <w:pPr>
        <w:pStyle w:val="1231"/>
        <w:numPr>
          <w:ilvl w:val="0"/>
          <w:numId w:val="128"/>
        </w:numPr>
        <w:spacing w:before="5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耳、鼻、および喉の処置は、</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HLGT;</w:t>
      </w:r>
      <w:r w:rsidR="00A267D8"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頭頚部治療手技</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にまとめられている</w:t>
      </w:r>
      <w:r w:rsidR="00A267D8" w:rsidRPr="009A466D">
        <w:rPr>
          <w:rFonts w:ascii="Century" w:eastAsia="ＭＳ 明朝" w:hAnsi="Century" w:hint="eastAsia"/>
          <w:sz w:val="22"/>
          <w:szCs w:val="22"/>
          <w:lang w:eastAsia="ja-JP"/>
        </w:rPr>
        <w:t>。</w:t>
      </w:r>
      <w:r w:rsidR="00C929D7" w:rsidRPr="009A466D">
        <w:rPr>
          <w:rFonts w:ascii="Century" w:eastAsia="ＭＳ 明朝" w:hAnsi="Century"/>
          <w:sz w:val="22"/>
          <w:szCs w:val="22"/>
          <w:lang w:eastAsia="ja-JP"/>
        </w:rPr>
        <w:br/>
      </w:r>
      <w:r w:rsidRPr="009A466D">
        <w:rPr>
          <w:rFonts w:ascii="Century" w:eastAsia="ＭＳ 明朝" w:hAnsi="Century" w:hint="eastAsia"/>
          <w:sz w:val="22"/>
          <w:szCs w:val="22"/>
          <w:lang w:eastAsia="ja-JP"/>
        </w:rPr>
        <w:t>これはこの領域の処置が単一の外科専門領域に属しているからである。</w:t>
      </w:r>
    </w:p>
    <w:p w14:paraId="721F793F" w14:textId="77777777" w:rsidR="00C620DA" w:rsidRDefault="0064051F" w:rsidP="00696854">
      <w:pPr>
        <w:pStyle w:val="1231"/>
        <w:numPr>
          <w:ilvl w:val="0"/>
          <w:numId w:val="128"/>
        </w:numPr>
        <w:spacing w:before="5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頭蓋骨および椎骨の処置は骨ではなく脳および脊髄治療手技に分類されている。</w:t>
      </w:r>
    </w:p>
    <w:p w14:paraId="3C7B6B8F" w14:textId="77777777" w:rsidR="00C620DA" w:rsidRDefault="0064051F" w:rsidP="00696854">
      <w:pPr>
        <w:pStyle w:val="1231"/>
        <w:numPr>
          <w:ilvl w:val="0"/>
          <w:numId w:val="128"/>
        </w:numPr>
        <w:spacing w:before="5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筋肉、腱、筋膜および滑液包手術は、</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HLGT;</w:t>
      </w:r>
      <w:r w:rsidR="00A267D8"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軟部組織治療手技</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の下にまとめられている。しかし、</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PT;</w:t>
      </w:r>
      <w:r w:rsidR="00A267D8" w:rsidRPr="009A466D">
        <w:rPr>
          <w:rFonts w:ascii="Century" w:eastAsia="ＭＳ 明朝" w:hAnsi="Century" w:hint="eastAsia"/>
          <w:b/>
          <w:sz w:val="22"/>
          <w:szCs w:val="22"/>
          <w:lang w:eastAsia="ja-JP"/>
        </w:rPr>
        <w:t xml:space="preserve"> </w:t>
      </w:r>
      <w:r w:rsidR="00657E20" w:rsidRPr="009A466D">
        <w:rPr>
          <w:rFonts w:ascii="Century" w:eastAsia="ＭＳ 明朝" w:hAnsi="Century" w:hint="eastAsia"/>
          <w:b/>
          <w:i/>
          <w:sz w:val="22"/>
          <w:szCs w:val="22"/>
          <w:lang w:eastAsia="ja-JP"/>
        </w:rPr>
        <w:t>靱帯手術</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は</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HLGT;</w:t>
      </w:r>
      <w:r w:rsidR="00A267D8"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骨および関節治療手技</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の下の</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HLT;</w:t>
      </w:r>
      <w:r w:rsidR="00A267D8"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関節治療手技</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に</w:t>
      </w:r>
      <w:r w:rsidR="00950287" w:rsidRPr="009A466D">
        <w:rPr>
          <w:rFonts w:ascii="Century" w:eastAsia="ＭＳ 明朝" w:hAnsi="Century" w:hint="eastAsia"/>
          <w:sz w:val="22"/>
          <w:szCs w:val="22"/>
          <w:lang w:eastAsia="ja-JP"/>
        </w:rPr>
        <w:t>リンク類し</w:t>
      </w:r>
      <w:r w:rsidRPr="009A466D">
        <w:rPr>
          <w:rFonts w:ascii="Century" w:eastAsia="ＭＳ 明朝" w:hAnsi="Century" w:hint="eastAsia"/>
          <w:sz w:val="22"/>
          <w:szCs w:val="22"/>
          <w:lang w:eastAsia="ja-JP"/>
        </w:rPr>
        <w:t>ている。</w:t>
      </w:r>
    </w:p>
    <w:p w14:paraId="65DA2896" w14:textId="77777777" w:rsidR="002C5D4E" w:rsidRPr="009A466D" w:rsidRDefault="0064051F" w:rsidP="00696854">
      <w:pPr>
        <w:pStyle w:val="1231"/>
        <w:spacing w:before="50" w:line="240" w:lineRule="auto"/>
        <w:ind w:left="2"/>
        <w:rPr>
          <w:rFonts w:ascii="Century" w:eastAsia="ＭＳ 明朝" w:hAnsi="Century"/>
          <w:b/>
          <w:sz w:val="22"/>
          <w:szCs w:val="22"/>
          <w:lang w:eastAsia="ja-JP"/>
        </w:rPr>
      </w:pPr>
      <w:r w:rsidRPr="009A466D">
        <w:rPr>
          <w:rFonts w:ascii="Century" w:eastAsia="ＭＳ 明朝" w:hAnsi="Century" w:hint="eastAsia"/>
          <w:sz w:val="22"/>
          <w:szCs w:val="22"/>
          <w:lang w:eastAsia="ja-JP"/>
        </w:rPr>
        <w:t>PT</w:t>
      </w:r>
      <w:r w:rsidRPr="009A466D">
        <w:rPr>
          <w:rFonts w:ascii="Century" w:eastAsia="ＭＳ 明朝" w:hAnsi="Century" w:hint="eastAsia"/>
          <w:sz w:val="22"/>
          <w:szCs w:val="22"/>
          <w:lang w:eastAsia="ja-JP"/>
        </w:rPr>
        <w:t>および</w:t>
      </w:r>
      <w:r w:rsidRPr="009A466D">
        <w:rPr>
          <w:rFonts w:ascii="Century" w:eastAsia="ＭＳ 明朝" w:hAnsi="Century" w:hint="eastAsia"/>
          <w:sz w:val="22"/>
          <w:szCs w:val="22"/>
          <w:lang w:eastAsia="ja-JP"/>
        </w:rPr>
        <w:t>LLT</w:t>
      </w:r>
      <w:r w:rsidRPr="009A466D">
        <w:rPr>
          <w:rFonts w:ascii="Century" w:eastAsia="ＭＳ 明朝" w:hAnsi="Century" w:hint="eastAsia"/>
          <w:sz w:val="22"/>
          <w:szCs w:val="22"/>
          <w:lang w:eastAsia="ja-JP"/>
        </w:rPr>
        <w:t>レベルで、</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operation</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と</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surgery</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を含む用語は同意語として用いられている。</w:t>
      </w:r>
    </w:p>
    <w:p w14:paraId="7D53E1F3" w14:textId="77777777" w:rsidR="002C5D4E" w:rsidRPr="009A466D" w:rsidRDefault="0064051F" w:rsidP="00696854">
      <w:pPr>
        <w:pStyle w:val="1231"/>
        <w:spacing w:before="50" w:line="240" w:lineRule="auto"/>
        <w:ind w:left="2"/>
        <w:rPr>
          <w:rFonts w:ascii="Century" w:eastAsia="ＭＳ 明朝" w:hAnsi="Century"/>
          <w:sz w:val="22"/>
          <w:szCs w:val="22"/>
          <w:lang w:eastAsia="ja-JP"/>
        </w:rPr>
      </w:pPr>
      <w:r w:rsidRPr="009A466D">
        <w:rPr>
          <w:rFonts w:ascii="Century" w:eastAsia="ＭＳ 明朝" w:hAnsi="Century"/>
          <w:sz w:val="22"/>
          <w:szCs w:val="22"/>
          <w:lang w:eastAsia="ja-JP"/>
        </w:rPr>
        <w:t>標準的な医学的定義では、</w:t>
      </w:r>
      <w:r w:rsidRPr="009A466D">
        <w:rPr>
          <w:rFonts w:ascii="Century" w:eastAsia="ＭＳ 明朝" w:hAnsi="Century"/>
          <w:sz w:val="22"/>
          <w:szCs w:val="22"/>
          <w:lang w:eastAsia="ja-JP"/>
        </w:rPr>
        <w:t>”dilation”</w:t>
      </w:r>
      <w:r w:rsidRPr="009A466D">
        <w:rPr>
          <w:rFonts w:ascii="Century" w:eastAsia="ＭＳ 明朝" w:hAnsi="Century"/>
          <w:sz w:val="22"/>
          <w:szCs w:val="22"/>
          <w:lang w:eastAsia="ja-JP"/>
        </w:rPr>
        <w:t>と</w:t>
      </w:r>
      <w:r w:rsidRPr="009A466D">
        <w:rPr>
          <w:rFonts w:ascii="Century" w:eastAsia="ＭＳ 明朝" w:hAnsi="Century"/>
          <w:sz w:val="22"/>
          <w:szCs w:val="22"/>
          <w:lang w:eastAsia="ja-JP"/>
        </w:rPr>
        <w:t>”dilatation”</w:t>
      </w:r>
      <w:r w:rsidRPr="009A466D">
        <w:rPr>
          <w:rFonts w:ascii="Century" w:eastAsia="ＭＳ 明朝" w:hAnsi="Century"/>
          <w:sz w:val="22"/>
          <w:szCs w:val="22"/>
          <w:lang w:eastAsia="ja-JP"/>
        </w:rPr>
        <w:t>は同義語である。</w:t>
      </w:r>
      <w:r w:rsidRPr="009A466D">
        <w:rPr>
          <w:rFonts w:ascii="Century" w:eastAsia="ＭＳ 明朝" w:hAnsi="Century"/>
          <w:sz w:val="22"/>
          <w:szCs w:val="22"/>
          <w:lang w:eastAsia="ja-JP"/>
        </w:rPr>
        <w:t>MSSO</w:t>
      </w:r>
      <w:r w:rsidRPr="009A466D">
        <w:rPr>
          <w:rFonts w:ascii="Century" w:eastAsia="ＭＳ 明朝" w:hAnsi="Century"/>
          <w:sz w:val="22"/>
          <w:szCs w:val="22"/>
          <w:lang w:eastAsia="ja-JP"/>
        </w:rPr>
        <w:t>はこのようなタイプの用語が分野によっては同義語として普通に使用されていることを承知しているが、</w:t>
      </w:r>
      <w:r w:rsidRPr="009A466D">
        <w:rPr>
          <w:rFonts w:ascii="Century" w:eastAsia="ＭＳ 明朝" w:hAnsi="Century"/>
          <w:sz w:val="22"/>
          <w:szCs w:val="22"/>
          <w:lang w:eastAsia="ja-JP"/>
        </w:rPr>
        <w:t>MedDRA</w:t>
      </w:r>
      <w:r w:rsidRPr="009A466D">
        <w:rPr>
          <w:rFonts w:ascii="Century" w:eastAsia="ＭＳ 明朝" w:hAnsi="Century"/>
          <w:sz w:val="22"/>
          <w:szCs w:val="22"/>
          <w:lang w:eastAsia="ja-JP"/>
        </w:rPr>
        <w:t>では用語を区別するため</w:t>
      </w:r>
      <w:r w:rsidRPr="009A466D">
        <w:rPr>
          <w:rFonts w:ascii="Century" w:eastAsia="ＭＳ 明朝" w:hAnsi="Century"/>
          <w:sz w:val="22"/>
          <w:szCs w:val="22"/>
          <w:lang w:eastAsia="ja-JP"/>
        </w:rPr>
        <w:t>”dilation”</w:t>
      </w:r>
      <w:r w:rsidRPr="009A466D">
        <w:rPr>
          <w:rFonts w:ascii="Century" w:eastAsia="ＭＳ 明朝" w:hAnsi="Century"/>
          <w:sz w:val="22"/>
          <w:szCs w:val="22"/>
          <w:lang w:eastAsia="ja-JP"/>
        </w:rPr>
        <w:t>は外科的処置に、</w:t>
      </w:r>
      <w:r w:rsidRPr="009A466D">
        <w:rPr>
          <w:rFonts w:ascii="Century" w:eastAsia="ＭＳ 明朝" w:hAnsi="Century"/>
          <w:sz w:val="22"/>
          <w:szCs w:val="22"/>
          <w:lang w:eastAsia="ja-JP"/>
        </w:rPr>
        <w:t>”dilatation”</w:t>
      </w:r>
      <w:r w:rsidRPr="009A466D">
        <w:rPr>
          <w:rFonts w:ascii="Century" w:eastAsia="ＭＳ 明朝" w:hAnsi="Century"/>
          <w:sz w:val="22"/>
          <w:szCs w:val="22"/>
          <w:lang w:eastAsia="ja-JP"/>
        </w:rPr>
        <w:t>は障害に関連する用語として扱う。通常は</w:t>
      </w:r>
      <w:r w:rsidRPr="009A466D">
        <w:rPr>
          <w:rFonts w:ascii="Century" w:eastAsia="ＭＳ 明朝" w:hAnsi="Century"/>
          <w:sz w:val="22"/>
          <w:szCs w:val="22"/>
          <w:lang w:eastAsia="ja-JP"/>
        </w:rPr>
        <w:t>”procedure”</w:t>
      </w:r>
      <w:r w:rsidRPr="009A466D">
        <w:rPr>
          <w:rFonts w:ascii="Century" w:eastAsia="ＭＳ 明朝" w:hAnsi="Century"/>
          <w:sz w:val="22"/>
          <w:szCs w:val="22"/>
          <w:lang w:eastAsia="ja-JP"/>
        </w:rPr>
        <w:t>を</w:t>
      </w:r>
      <w:r w:rsidRPr="009A466D">
        <w:rPr>
          <w:rFonts w:ascii="Century" w:eastAsia="ＭＳ 明朝" w:hAnsi="Century"/>
          <w:sz w:val="22"/>
          <w:szCs w:val="22"/>
          <w:lang w:eastAsia="ja-JP"/>
        </w:rPr>
        <w:t>”dilation”</w:t>
      </w:r>
      <w:r w:rsidRPr="009A466D">
        <w:rPr>
          <w:rFonts w:ascii="Century" w:eastAsia="ＭＳ 明朝" w:hAnsi="Century"/>
          <w:sz w:val="22"/>
          <w:szCs w:val="22"/>
          <w:lang w:eastAsia="ja-JP"/>
        </w:rPr>
        <w:t>とともに記載し混乱を避けるようにする。例えば、</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PT;</w:t>
      </w:r>
      <w:r w:rsidRPr="009A466D">
        <w:rPr>
          <w:rFonts w:ascii="Century" w:eastAsia="ＭＳ 明朝" w:hAnsi="Century" w:hint="eastAsia"/>
          <w:b/>
          <w:sz w:val="22"/>
          <w:szCs w:val="22"/>
          <w:lang w:eastAsia="ja-JP"/>
        </w:rPr>
        <w:t xml:space="preserve"> </w:t>
      </w:r>
      <w:r w:rsidR="002C5D4E" w:rsidRPr="009A466D">
        <w:rPr>
          <w:rFonts w:ascii="Century" w:eastAsia="ＭＳ 明朝" w:hAnsi="Century"/>
          <w:b/>
          <w:i/>
          <w:sz w:val="22"/>
          <w:szCs w:val="22"/>
          <w:lang w:eastAsia="ja-JP"/>
        </w:rPr>
        <w:t>胃拡張術</w:t>
      </w:r>
      <w:r w:rsidR="002C5D4E" w:rsidRPr="009A466D">
        <w:rPr>
          <w:rFonts w:ascii="Century" w:eastAsia="ＭＳ 明朝" w:hAnsi="Century" w:hint="eastAsia"/>
          <w:sz w:val="22"/>
          <w:szCs w:val="22"/>
          <w:lang w:eastAsia="ja-JP"/>
        </w:rPr>
        <w:t xml:space="preserve"> (</w:t>
      </w:r>
      <w:r w:rsidRPr="009A466D">
        <w:rPr>
          <w:rFonts w:ascii="Century" w:eastAsia="ＭＳ 明朝" w:hAnsi="Century"/>
          <w:i/>
          <w:sz w:val="22"/>
          <w:szCs w:val="22"/>
          <w:lang w:eastAsia="ja-JP"/>
        </w:rPr>
        <w:t>Stomach dilation procedure</w:t>
      </w:r>
      <w:r w:rsidR="002C5D4E" w:rsidRPr="009A466D">
        <w:rPr>
          <w:rFonts w:ascii="Century" w:eastAsia="ＭＳ 明朝" w:hAnsi="Century" w:hint="eastAsia"/>
          <w:sz w:val="22"/>
          <w:szCs w:val="22"/>
          <w:lang w:eastAsia="ja-JP"/>
        </w:rPr>
        <w:t>)</w:t>
      </w:r>
      <w:r w:rsidR="00D44640">
        <w:rPr>
          <w:rFonts w:ascii="Century" w:eastAsia="ＭＳ 明朝" w:hAnsi="Century" w:hint="eastAsia"/>
          <w:sz w:val="22"/>
          <w:szCs w:val="22"/>
          <w:lang w:eastAsia="ja-JP"/>
        </w:rPr>
        <w:t>」</w:t>
      </w:r>
      <w:r w:rsidRPr="009A466D">
        <w:rPr>
          <w:rFonts w:ascii="Century" w:eastAsia="ＭＳ 明朝" w:hAnsi="Century"/>
          <w:sz w:val="22"/>
          <w:szCs w:val="22"/>
          <w:lang w:eastAsia="ja-JP"/>
        </w:rPr>
        <w:t xml:space="preserve"> </w:t>
      </w:r>
      <w:r w:rsidRPr="009A466D">
        <w:rPr>
          <w:rFonts w:ascii="Century" w:eastAsia="ＭＳ 明朝" w:hAnsi="Century"/>
          <w:sz w:val="22"/>
          <w:szCs w:val="22"/>
          <w:lang w:eastAsia="ja-JP"/>
        </w:rPr>
        <w:t>ただし</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PT;</w:t>
      </w:r>
      <w:r w:rsidR="00657E20" w:rsidRPr="009A466D">
        <w:rPr>
          <w:rFonts w:ascii="Century" w:eastAsia="ＭＳ 明朝" w:hAnsi="Century" w:hint="eastAsia"/>
          <w:b/>
          <w:sz w:val="22"/>
          <w:szCs w:val="22"/>
          <w:lang w:eastAsia="ja-JP"/>
        </w:rPr>
        <w:t xml:space="preserve"> </w:t>
      </w:r>
      <w:r w:rsidR="00657E20" w:rsidRPr="009A466D">
        <w:rPr>
          <w:rFonts w:ascii="Century" w:eastAsia="ＭＳ 明朝" w:hAnsi="Century" w:hint="eastAsia"/>
          <w:b/>
          <w:bCs/>
          <w:i/>
          <w:sz w:val="22"/>
          <w:szCs w:val="22"/>
          <w:lang w:eastAsia="ja-JP"/>
        </w:rPr>
        <w:t>子宮頚管拡張および子宮内掻爬</w:t>
      </w:r>
      <w:r w:rsidR="002C5D4E" w:rsidRPr="009A466D">
        <w:rPr>
          <w:rFonts w:ascii="Century" w:eastAsia="ＭＳ 明朝" w:hAnsi="Century" w:hint="eastAsia"/>
          <w:bCs/>
          <w:sz w:val="22"/>
          <w:szCs w:val="22"/>
          <w:lang w:eastAsia="ja-JP"/>
        </w:rPr>
        <w:t xml:space="preserve"> (</w:t>
      </w:r>
      <w:r w:rsidRPr="009A466D">
        <w:rPr>
          <w:rFonts w:ascii="Century" w:eastAsia="ＭＳ 明朝" w:hAnsi="Century"/>
          <w:i/>
          <w:sz w:val="22"/>
          <w:szCs w:val="22"/>
          <w:lang w:eastAsia="ja-JP"/>
        </w:rPr>
        <w:t>Uterine dilation and curettage</w:t>
      </w:r>
      <w:r w:rsidR="002C5D4E" w:rsidRPr="009A466D">
        <w:rPr>
          <w:rFonts w:ascii="Century" w:eastAsia="ＭＳ 明朝" w:hAnsi="Century" w:hint="eastAsia"/>
          <w:sz w:val="22"/>
          <w:szCs w:val="22"/>
          <w:lang w:eastAsia="ja-JP"/>
        </w:rPr>
        <w:t>)</w:t>
      </w:r>
      <w:r w:rsidR="00D44640">
        <w:rPr>
          <w:rFonts w:ascii="Century" w:eastAsia="ＭＳ 明朝" w:hAnsi="Century"/>
          <w:bCs/>
          <w:sz w:val="22"/>
          <w:szCs w:val="22"/>
          <w:lang w:eastAsia="ja-JP"/>
        </w:rPr>
        <w:t>」</w:t>
      </w:r>
      <w:r w:rsidRPr="009A466D">
        <w:rPr>
          <w:rFonts w:ascii="Century" w:eastAsia="ＭＳ 明朝" w:hAnsi="Century"/>
          <w:bCs/>
          <w:sz w:val="22"/>
          <w:szCs w:val="22"/>
          <w:lang w:eastAsia="ja-JP"/>
        </w:rPr>
        <w:t>は</w:t>
      </w:r>
      <w:r w:rsidRPr="009A466D">
        <w:rPr>
          <w:rFonts w:ascii="Century" w:eastAsia="ＭＳ 明朝" w:hAnsi="Century"/>
          <w:bCs/>
          <w:sz w:val="22"/>
          <w:szCs w:val="22"/>
          <w:lang w:eastAsia="ja-JP"/>
        </w:rPr>
        <w:t>”procedure”</w:t>
      </w:r>
      <w:r w:rsidRPr="009A466D">
        <w:rPr>
          <w:rFonts w:ascii="Century" w:eastAsia="ＭＳ 明朝" w:hAnsi="Century"/>
          <w:bCs/>
          <w:sz w:val="22"/>
          <w:szCs w:val="22"/>
          <w:lang w:eastAsia="ja-JP"/>
        </w:rPr>
        <w:t>を追加しなくても手技であることが明白であるため、このルールの例外となっている。</w:t>
      </w:r>
    </w:p>
    <w:p w14:paraId="161010DB" w14:textId="77777777" w:rsidR="002C5D4E" w:rsidRPr="009A466D" w:rsidRDefault="00D03224" w:rsidP="00696854">
      <w:pPr>
        <w:pStyle w:val="1231"/>
        <w:spacing w:before="50" w:line="240" w:lineRule="auto"/>
        <w:ind w:left="2"/>
        <w:rPr>
          <w:rFonts w:ascii="Century" w:eastAsia="ＭＳ 明朝" w:hAnsi="Century"/>
          <w:sz w:val="22"/>
          <w:szCs w:val="22"/>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吻合（</w:t>
      </w:r>
      <w:r w:rsidR="0064051F" w:rsidRPr="009A466D">
        <w:rPr>
          <w:rFonts w:ascii="Century" w:eastAsia="ＭＳ 明朝" w:hAnsi="Century" w:hint="eastAsia"/>
          <w:sz w:val="22"/>
          <w:szCs w:val="22"/>
          <w:lang w:eastAsia="ja-JP"/>
        </w:rPr>
        <w:t>anastomosis</w:t>
      </w:r>
      <w:r w:rsidR="0064051F" w:rsidRPr="009A466D">
        <w:rPr>
          <w:rFonts w:ascii="Century" w:eastAsia="ＭＳ 明朝" w:hAnsi="Century" w:hint="eastAsia"/>
          <w:sz w:val="22"/>
          <w:szCs w:val="22"/>
          <w:lang w:eastAsia="ja-JP"/>
        </w:rPr>
        <w:t>）</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は外科処置として</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SOC;</w:t>
      </w:r>
      <w:r w:rsidR="002C5D4E"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外科および内科処置</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にのみリンクしている。外科処置以外の吻合を</w:t>
      </w:r>
      <w:r w:rsidR="00FF4684">
        <w:rPr>
          <w:rFonts w:ascii="Century" w:eastAsia="ＭＳ 明朝" w:hAnsi="Century" w:hint="eastAsia"/>
          <w:sz w:val="22"/>
          <w:szCs w:val="22"/>
          <w:lang w:eastAsia="ja-JP"/>
        </w:rPr>
        <w:t>意味する</w:t>
      </w:r>
      <w:r w:rsidR="0064051F" w:rsidRPr="009A466D">
        <w:rPr>
          <w:rFonts w:ascii="Century" w:eastAsia="ＭＳ 明朝" w:hAnsi="Century" w:hint="eastAsia"/>
          <w:sz w:val="22"/>
          <w:szCs w:val="22"/>
          <w:lang w:eastAsia="ja-JP"/>
        </w:rPr>
        <w:t>用語には</w:t>
      </w:r>
      <w:r w:rsidR="0064051F" w:rsidRPr="009A466D">
        <w:rPr>
          <w:rFonts w:ascii="Century" w:eastAsia="ＭＳ 明朝" w:hAnsi="Century" w:hint="eastAsia"/>
          <w:sz w:val="22"/>
          <w:szCs w:val="22"/>
          <w:lang w:eastAsia="ja-JP"/>
        </w:rPr>
        <w:t xml:space="preserve"> </w:t>
      </w:r>
      <w:r w:rsidR="0064051F" w:rsidRPr="009A466D">
        <w:rPr>
          <w:rFonts w:ascii="Century" w:eastAsia="ＭＳ 明朝" w:hAnsi="Century"/>
          <w:sz w:val="22"/>
          <w:szCs w:val="22"/>
          <w:lang w:eastAsia="ja-JP"/>
        </w:rPr>
        <w:t>”</w:t>
      </w:r>
      <w:r w:rsidR="0064051F" w:rsidRPr="009A466D">
        <w:rPr>
          <w:rFonts w:ascii="Century" w:eastAsia="ＭＳ 明朝" w:hAnsi="Century" w:hint="eastAsia"/>
          <w:sz w:val="22"/>
          <w:szCs w:val="22"/>
          <w:lang w:eastAsia="ja-JP"/>
        </w:rPr>
        <w:t>anastomosis</w:t>
      </w:r>
      <w:r w:rsidR="0064051F" w:rsidRPr="009A466D">
        <w:rPr>
          <w:rFonts w:ascii="Century" w:eastAsia="ＭＳ 明朝" w:hAnsi="Century"/>
          <w:sz w:val="22"/>
          <w:szCs w:val="22"/>
          <w:lang w:eastAsia="ja-JP"/>
        </w:rPr>
        <w:t>”</w:t>
      </w:r>
      <w:r w:rsidR="0064051F" w:rsidRPr="009A466D">
        <w:rPr>
          <w:rFonts w:ascii="Century" w:eastAsia="ＭＳ 明朝" w:hAnsi="Century" w:hint="eastAsia"/>
          <w:sz w:val="22"/>
          <w:szCs w:val="22"/>
          <w:lang w:eastAsia="ja-JP"/>
        </w:rPr>
        <w:t xml:space="preserve"> </w:t>
      </w:r>
      <w:r w:rsidR="0064051F" w:rsidRPr="009A466D">
        <w:rPr>
          <w:rFonts w:ascii="Century" w:eastAsia="ＭＳ 明朝" w:hAnsi="Century" w:hint="eastAsia"/>
          <w:sz w:val="22"/>
          <w:szCs w:val="22"/>
          <w:lang w:eastAsia="ja-JP"/>
        </w:rPr>
        <w:t>以外の表現が使用される。</w:t>
      </w:r>
    </w:p>
    <w:p w14:paraId="0163527E" w14:textId="77777777" w:rsidR="0064051F" w:rsidRPr="009A466D" w:rsidRDefault="00D03224" w:rsidP="00E41AA8">
      <w:pPr>
        <w:pStyle w:val="1231"/>
        <w:spacing w:beforeLines="50" w:before="120" w:line="240" w:lineRule="auto"/>
        <w:rPr>
          <w:rFonts w:ascii="Century" w:eastAsia="ＭＳ 明朝" w:hAnsi="Century"/>
          <w:sz w:val="22"/>
          <w:szCs w:val="22"/>
          <w:lang w:eastAsia="ja-JP"/>
        </w:rPr>
      </w:pPr>
      <w:r>
        <w:rPr>
          <w:rFonts w:ascii="Century" w:eastAsia="ＭＳ 明朝" w:hAnsi="Century" w:hint="eastAsia"/>
          <w:sz w:val="22"/>
          <w:szCs w:val="22"/>
          <w:lang w:eastAsia="ja-JP"/>
        </w:rPr>
        <w:lastRenderedPageBreak/>
        <w:t>「</w:t>
      </w:r>
      <w:r w:rsidR="0064051F" w:rsidRPr="009A466D">
        <w:rPr>
          <w:rFonts w:ascii="Century" w:eastAsia="ＭＳ 明朝" w:hAnsi="Century" w:hint="eastAsia"/>
          <w:b/>
          <w:sz w:val="22"/>
          <w:szCs w:val="22"/>
          <w:lang w:eastAsia="ja-JP"/>
        </w:rPr>
        <w:t>ドレナージ</w:t>
      </w:r>
      <w:r w:rsidR="0064051F" w:rsidRPr="009A466D">
        <w:rPr>
          <w:rFonts w:ascii="Century" w:eastAsia="ＭＳ 明朝" w:hAnsi="Century" w:hint="eastAsia"/>
          <w:sz w:val="22"/>
          <w:szCs w:val="22"/>
          <w:lang w:eastAsia="ja-JP"/>
        </w:rPr>
        <w:t xml:space="preserve"> (Drainage)</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意図的に行う排液</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を表す外科的処置であり、</w:t>
      </w:r>
      <w:r>
        <w:rPr>
          <w:rFonts w:ascii="Century" w:eastAsia="ＭＳ 明朝" w:hAnsi="Century" w:hint="eastAsia"/>
          <w:sz w:val="22"/>
          <w:szCs w:val="22"/>
          <w:lang w:eastAsia="ja-JP"/>
        </w:rPr>
        <w:t>「</w:t>
      </w:r>
      <w:r w:rsidR="009115F4" w:rsidRPr="009A466D">
        <w:rPr>
          <w:rFonts w:ascii="Century" w:eastAsia="ＭＳ 明朝" w:hAnsi="Century" w:hint="eastAsia"/>
          <w:b/>
          <w:sz w:val="22"/>
          <w:szCs w:val="22"/>
          <w:lang w:eastAsia="ja-JP"/>
        </w:rPr>
        <w:t>分泌</w:t>
      </w:r>
      <w:r w:rsidR="009115F4" w:rsidRPr="009A466D">
        <w:rPr>
          <w:rFonts w:ascii="Century" w:eastAsia="ＭＳ 明朝" w:hAnsi="Century" w:hint="eastAsia"/>
          <w:b/>
          <w:sz w:val="22"/>
          <w:szCs w:val="22"/>
          <w:lang w:eastAsia="ja-JP"/>
        </w:rPr>
        <w:t xml:space="preserve"> </w:t>
      </w:r>
      <w:r w:rsidR="009115F4" w:rsidRPr="009A466D">
        <w:rPr>
          <w:rFonts w:ascii="Century" w:eastAsia="ＭＳ 明朝" w:hAnsi="Century" w:hint="eastAsia"/>
          <w:sz w:val="22"/>
          <w:szCs w:val="22"/>
          <w:lang w:eastAsia="ja-JP"/>
        </w:rPr>
        <w:t>(Discharge</w:t>
      </w:r>
      <w:r w:rsidR="009115F4" w:rsidRPr="009A466D">
        <w:rPr>
          <w:rFonts w:ascii="Century" w:eastAsia="ＭＳ 明朝" w:hAnsi="Century" w:hint="eastAsia"/>
          <w:sz w:val="22"/>
          <w:szCs w:val="22"/>
          <w:lang w:eastAsia="ja-JP"/>
        </w:rPr>
        <w:t>および</w:t>
      </w:r>
      <w:r w:rsidR="009115F4" w:rsidRPr="009A466D">
        <w:rPr>
          <w:rFonts w:ascii="Century" w:eastAsia="ＭＳ 明朝" w:hAnsi="Century" w:hint="eastAsia"/>
          <w:sz w:val="22"/>
          <w:szCs w:val="22"/>
          <w:lang w:eastAsia="ja-JP"/>
        </w:rPr>
        <w:t>Secresion)</w:t>
      </w:r>
      <w:r w:rsidR="00D44640">
        <w:rPr>
          <w:rFonts w:ascii="Century" w:eastAsia="ＭＳ 明朝" w:hAnsi="Century" w:hint="eastAsia"/>
          <w:sz w:val="22"/>
          <w:szCs w:val="22"/>
          <w:lang w:eastAsia="ja-JP"/>
        </w:rPr>
        <w:t>」</w:t>
      </w:r>
      <w:r w:rsidR="009115F4" w:rsidRPr="009A466D">
        <w:rPr>
          <w:rFonts w:ascii="Century" w:eastAsia="ＭＳ 明朝" w:hAnsi="Century" w:hint="eastAsia"/>
          <w:sz w:val="22"/>
          <w:szCs w:val="22"/>
          <w:lang w:eastAsia="ja-JP"/>
        </w:rPr>
        <w:t>は体から液体が浸出する障害を表す用語である。</w:t>
      </w:r>
      <w:r w:rsidR="0064051F" w:rsidRPr="009A466D">
        <w:rPr>
          <w:rFonts w:ascii="Century" w:eastAsia="ＭＳ 明朝" w:hAnsi="Century" w:hint="eastAsia"/>
          <w:sz w:val="22"/>
          <w:szCs w:val="22"/>
          <w:lang w:eastAsia="ja-JP"/>
        </w:rPr>
        <w:t>外科的処置の範囲外</w:t>
      </w:r>
      <w:r w:rsidR="00066D78" w:rsidRPr="009A466D">
        <w:rPr>
          <w:rFonts w:ascii="Century" w:eastAsia="ＭＳ 明朝" w:hAnsi="Century" w:hint="eastAsia"/>
          <w:sz w:val="22"/>
          <w:szCs w:val="22"/>
          <w:lang w:eastAsia="ja-JP"/>
        </w:rPr>
        <w:t>ではあるが通常</w:t>
      </w:r>
      <w:r w:rsidR="00066D78" w:rsidRPr="009A466D">
        <w:rPr>
          <w:rFonts w:ascii="Century" w:eastAsia="ＭＳ 明朝" w:hAnsi="Century"/>
          <w:sz w:val="22"/>
          <w:szCs w:val="22"/>
          <w:lang w:eastAsia="ja-JP"/>
        </w:rPr>
        <w:t>”</w:t>
      </w:r>
      <w:r w:rsidR="00066D78" w:rsidRPr="009A466D">
        <w:rPr>
          <w:rFonts w:ascii="Century" w:eastAsia="ＭＳ 明朝" w:hAnsi="Century" w:hint="eastAsia"/>
          <w:sz w:val="22"/>
          <w:szCs w:val="22"/>
          <w:lang w:eastAsia="ja-JP"/>
        </w:rPr>
        <w:t>Drainage</w:t>
      </w:r>
      <w:r w:rsidR="00066D78" w:rsidRPr="009A466D">
        <w:rPr>
          <w:rFonts w:ascii="Century" w:eastAsia="ＭＳ 明朝" w:hAnsi="Century"/>
          <w:sz w:val="22"/>
          <w:szCs w:val="22"/>
          <w:lang w:eastAsia="ja-JP"/>
        </w:rPr>
        <w:t>”</w:t>
      </w:r>
      <w:r w:rsidR="00066D78" w:rsidRPr="009A466D">
        <w:rPr>
          <w:rFonts w:ascii="Century" w:eastAsia="ＭＳ 明朝" w:hAnsi="Century" w:hint="eastAsia"/>
          <w:sz w:val="22"/>
          <w:szCs w:val="22"/>
          <w:lang w:eastAsia="ja-JP"/>
        </w:rPr>
        <w:t>で表記される</w:t>
      </w:r>
      <w:r w:rsidR="0064051F" w:rsidRPr="009A466D">
        <w:rPr>
          <w:rFonts w:ascii="Century" w:eastAsia="ＭＳ 明朝" w:hAnsi="Century" w:hint="eastAsia"/>
          <w:sz w:val="22"/>
          <w:szCs w:val="22"/>
          <w:lang w:eastAsia="ja-JP"/>
        </w:rPr>
        <w:t>用語は</w:t>
      </w:r>
      <w:r w:rsidR="006C269C"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例外的に“</w:t>
      </w:r>
      <w:r w:rsidR="0064051F" w:rsidRPr="009A466D">
        <w:rPr>
          <w:rFonts w:ascii="Century" w:eastAsia="ＭＳ 明朝" w:hAnsi="Century"/>
          <w:sz w:val="22"/>
          <w:szCs w:val="22"/>
          <w:lang w:eastAsia="ja-JP"/>
        </w:rPr>
        <w:t>Discharge</w:t>
      </w:r>
      <w:r w:rsidR="0064051F" w:rsidRPr="009A466D">
        <w:rPr>
          <w:rFonts w:ascii="Century" w:eastAsia="ＭＳ 明朝" w:hAnsi="Century" w:hint="eastAsia"/>
          <w:sz w:val="22"/>
          <w:szCs w:val="22"/>
          <w:lang w:eastAsia="ja-JP"/>
        </w:rPr>
        <w:t>”</w:t>
      </w:r>
      <w:r w:rsidR="006C269C" w:rsidRPr="009A466D">
        <w:rPr>
          <w:rFonts w:ascii="Century" w:eastAsia="ＭＳ 明朝" w:hAnsi="Century" w:hint="eastAsia"/>
          <w:sz w:val="22"/>
          <w:szCs w:val="22"/>
          <w:lang w:eastAsia="ja-JP"/>
        </w:rPr>
        <w:t>に表記を置き換え収載する</w:t>
      </w:r>
      <w:r w:rsidR="0064051F" w:rsidRPr="009A466D">
        <w:rPr>
          <w:rFonts w:ascii="Century" w:eastAsia="ＭＳ 明朝" w:hAnsi="Century" w:hint="eastAsia"/>
          <w:sz w:val="22"/>
          <w:szCs w:val="22"/>
          <w:lang w:eastAsia="ja-JP"/>
        </w:rPr>
        <w:t>。これらの用語はそれぞれの意味するところに従い適切にリンクされている（例：</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PT;</w:t>
      </w:r>
      <w:r w:rsidR="006C269C"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処置後分泌物</w:t>
      </w:r>
      <w:r w:rsidR="006C269C" w:rsidRPr="009A466D">
        <w:rPr>
          <w:rFonts w:ascii="Century" w:eastAsia="ＭＳ 明朝" w:hAnsi="Century" w:hint="eastAsia"/>
          <w:sz w:val="22"/>
          <w:szCs w:val="22"/>
          <w:lang w:eastAsia="ja-JP"/>
        </w:rPr>
        <w:t xml:space="preserve"> (</w:t>
      </w:r>
      <w:r w:rsidR="0064051F" w:rsidRPr="009A466D">
        <w:rPr>
          <w:rFonts w:ascii="Century" w:eastAsia="ＭＳ 明朝" w:hAnsi="Century" w:hint="eastAsia"/>
          <w:i/>
          <w:sz w:val="22"/>
          <w:szCs w:val="22"/>
          <w:lang w:eastAsia="ja-JP"/>
        </w:rPr>
        <w:t>Post procedural discharge</w:t>
      </w:r>
      <w:r w:rsidR="00B13B78" w:rsidRPr="009A466D">
        <w:rPr>
          <w:rFonts w:ascii="Century" w:eastAsia="ＭＳ 明朝" w:hAnsi="Century" w:hint="eastAsia"/>
          <w:sz w:val="22"/>
          <w:szCs w:val="22"/>
          <w:lang w:eastAsia="ja-JP"/>
        </w:rPr>
        <w:t>)</w:t>
      </w:r>
      <w:r w:rsidR="00D44640">
        <w:rPr>
          <w:rFonts w:ascii="Century" w:eastAsia="ＭＳ 明朝" w:hAnsi="Century" w:hint="eastAsia"/>
          <w:bCs/>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6C269C" w:rsidRPr="009A466D">
        <w:rPr>
          <w:rFonts w:ascii="Century" w:eastAsia="ＭＳ 明朝" w:hAnsi="Century" w:hint="eastAsia"/>
          <w:b/>
          <w:sz w:val="22"/>
          <w:szCs w:val="22"/>
          <w:lang w:eastAsia="ja-JP"/>
        </w:rPr>
        <w:t xml:space="preserve">SOC; </w:t>
      </w:r>
      <w:r w:rsidR="003100DB" w:rsidRPr="009A466D">
        <w:rPr>
          <w:rFonts w:ascii="Century" w:eastAsia="ＭＳ 明朝" w:hAnsi="Century" w:hint="eastAsia"/>
          <w:b/>
          <w:i/>
          <w:sz w:val="22"/>
          <w:szCs w:val="22"/>
          <w:lang w:eastAsia="ja-JP"/>
        </w:rPr>
        <w:t>傷害、中毒および処置合併症</w:t>
      </w:r>
      <w:r w:rsidR="00D44640">
        <w:rPr>
          <w:rFonts w:ascii="Century" w:eastAsia="ＭＳ 明朝" w:hAnsi="Century" w:hint="eastAsia"/>
          <w:sz w:val="22"/>
          <w:szCs w:val="22"/>
          <w:lang w:eastAsia="ja-JP"/>
        </w:rPr>
        <w:t>」</w:t>
      </w:r>
      <w:r w:rsidR="003100DB" w:rsidRPr="009A466D">
        <w:rPr>
          <w:rFonts w:ascii="Century" w:eastAsia="ＭＳ 明朝" w:hAnsi="Century" w:hint="eastAsia"/>
          <w:sz w:val="22"/>
          <w:szCs w:val="22"/>
          <w:lang w:eastAsia="ja-JP"/>
        </w:rPr>
        <w:t>にリンクし</w:t>
      </w:r>
      <w:r w:rsidR="0064051F" w:rsidRPr="009A466D">
        <w:rPr>
          <w:rFonts w:ascii="Century" w:eastAsia="ＭＳ 明朝" w:hAnsi="Century" w:hint="eastAsia"/>
          <w:sz w:val="22"/>
          <w:szCs w:val="22"/>
          <w:lang w:eastAsia="ja-JP"/>
        </w:rPr>
        <w:t>ている）</w:t>
      </w:r>
      <w:r w:rsidR="003100DB"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一方、</w:t>
      </w:r>
      <w:r w:rsidR="003100DB" w:rsidRPr="009A466D">
        <w:rPr>
          <w:rFonts w:ascii="Century" w:eastAsia="ＭＳ 明朝" w:hAnsi="Century" w:hint="eastAsia"/>
          <w:sz w:val="22"/>
          <w:szCs w:val="22"/>
          <w:lang w:eastAsia="ja-JP"/>
        </w:rPr>
        <w:t>“</w:t>
      </w:r>
      <w:r w:rsidR="003100DB" w:rsidRPr="009A466D">
        <w:rPr>
          <w:rFonts w:ascii="Century" w:eastAsia="ＭＳ 明朝" w:hAnsi="Century" w:hint="eastAsia"/>
          <w:sz w:val="22"/>
          <w:szCs w:val="22"/>
          <w:lang w:eastAsia="ja-JP"/>
        </w:rPr>
        <w:t>Drainage</w:t>
      </w:r>
      <w:r w:rsidR="003100DB" w:rsidRPr="009A466D">
        <w:rPr>
          <w:rFonts w:ascii="Century" w:eastAsia="ＭＳ 明朝" w:hAnsi="Century" w:hint="eastAsia"/>
          <w:sz w:val="22"/>
          <w:szCs w:val="22"/>
          <w:lang w:eastAsia="ja-JP"/>
        </w:rPr>
        <w:t>”と表記している</w:t>
      </w:r>
      <w:r w:rsidR="0064051F" w:rsidRPr="009A466D">
        <w:rPr>
          <w:rFonts w:ascii="Century" w:eastAsia="ＭＳ 明朝" w:hAnsi="Century" w:hint="eastAsia"/>
          <w:sz w:val="22"/>
          <w:szCs w:val="22"/>
          <w:lang w:eastAsia="ja-JP"/>
        </w:rPr>
        <w:t>外科的処置を意味する用語は、</w:t>
      </w:r>
      <w:r>
        <w:rPr>
          <w:rFonts w:ascii="Century" w:eastAsia="ＭＳ 明朝" w:hAnsi="Century" w:hint="eastAsia"/>
          <w:sz w:val="22"/>
          <w:szCs w:val="22"/>
          <w:lang w:eastAsia="ja-JP"/>
        </w:rPr>
        <w:t>「</w:t>
      </w:r>
      <w:r w:rsidR="003100DB" w:rsidRPr="009A466D">
        <w:rPr>
          <w:rFonts w:ascii="Century" w:eastAsia="ＭＳ 明朝" w:hAnsi="Century" w:hint="eastAsia"/>
          <w:b/>
          <w:sz w:val="22"/>
          <w:szCs w:val="22"/>
          <w:lang w:eastAsia="ja-JP"/>
        </w:rPr>
        <w:t xml:space="preserve">SOC; </w:t>
      </w:r>
      <w:r w:rsidR="003100DB" w:rsidRPr="009A466D">
        <w:rPr>
          <w:rFonts w:ascii="Century" w:eastAsia="ＭＳ 明朝" w:hAnsi="Century" w:hint="eastAsia"/>
          <w:b/>
          <w:i/>
          <w:sz w:val="22"/>
          <w:szCs w:val="22"/>
          <w:lang w:eastAsia="ja-JP"/>
        </w:rPr>
        <w:t>外科および内科処置</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にリンク</w:t>
      </w:r>
      <w:r w:rsidR="00473C8A" w:rsidRPr="009A466D">
        <w:rPr>
          <w:rFonts w:ascii="Century" w:eastAsia="ＭＳ 明朝" w:hAnsi="Century" w:hint="eastAsia"/>
          <w:sz w:val="22"/>
          <w:szCs w:val="22"/>
          <w:lang w:eastAsia="ja-JP"/>
        </w:rPr>
        <w:t>し</w:t>
      </w:r>
      <w:r w:rsidR="0064051F" w:rsidRPr="009A466D">
        <w:rPr>
          <w:rFonts w:ascii="Century" w:eastAsia="ＭＳ 明朝" w:hAnsi="Century" w:hint="eastAsia"/>
          <w:sz w:val="22"/>
          <w:szCs w:val="22"/>
          <w:lang w:eastAsia="ja-JP"/>
        </w:rPr>
        <w:t>ている。さらに、或る用語が外科的処置と処置ではない状態の双方を意味する事があり得る場合には、処置には</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当該用語＋“</w:t>
      </w:r>
      <w:r w:rsidR="0064051F" w:rsidRPr="009A466D">
        <w:rPr>
          <w:rFonts w:ascii="Century" w:eastAsia="ＭＳ 明朝" w:hAnsi="Century" w:hint="eastAsia"/>
          <w:sz w:val="22"/>
          <w:szCs w:val="22"/>
          <w:lang w:eastAsia="ja-JP"/>
        </w:rPr>
        <w:t>Drainage</w:t>
      </w:r>
      <w:r w:rsidR="0064051F" w:rsidRPr="009A466D">
        <w:rPr>
          <w:rFonts w:ascii="Century" w:eastAsia="ＭＳ 明朝" w:hAnsi="Century" w:hint="eastAsia"/>
          <w:sz w:val="22"/>
          <w:szCs w:val="22"/>
          <w:lang w:eastAsia="ja-JP"/>
        </w:rPr>
        <w:t>”</w:t>
      </w:r>
      <w:r w:rsidR="00D44640">
        <w:rPr>
          <w:rFonts w:ascii="Century" w:eastAsia="ＭＳ 明朝" w:hAnsi="Century" w:hint="eastAsia"/>
          <w:sz w:val="22"/>
          <w:szCs w:val="22"/>
          <w:lang w:eastAsia="ja-JP"/>
        </w:rPr>
        <w:t>」</w:t>
      </w:r>
      <w:r w:rsidR="007F5816" w:rsidRPr="009A466D">
        <w:rPr>
          <w:rFonts w:ascii="Century" w:eastAsia="ＭＳ 明朝" w:hAnsi="Century" w:hint="eastAsia"/>
          <w:sz w:val="22"/>
          <w:szCs w:val="22"/>
          <w:lang w:eastAsia="ja-JP"/>
        </w:rPr>
        <w:t>(</w:t>
      </w:r>
      <w:r>
        <w:rPr>
          <w:rFonts w:ascii="Century" w:eastAsia="ＭＳ 明朝" w:hAnsi="Century" w:hint="eastAsia"/>
          <w:sz w:val="22"/>
          <w:szCs w:val="22"/>
          <w:lang w:eastAsia="ja-JP"/>
        </w:rPr>
        <w:t>「</w:t>
      </w:r>
      <w:r w:rsidR="007F5816" w:rsidRPr="009A466D">
        <w:rPr>
          <w:rFonts w:ascii="Century" w:eastAsia="ＭＳ 明朝" w:hAnsi="Century" w:hint="eastAsia"/>
          <w:b/>
          <w:sz w:val="22"/>
          <w:szCs w:val="22"/>
          <w:lang w:eastAsia="ja-JP"/>
        </w:rPr>
        <w:t xml:space="preserve">PT; </w:t>
      </w:r>
      <w:r w:rsidR="007F5816" w:rsidRPr="009A466D">
        <w:rPr>
          <w:rFonts w:ascii="Century" w:eastAsia="ＭＳ 明朝" w:hAnsi="Century" w:hint="eastAsia"/>
          <w:b/>
          <w:i/>
          <w:sz w:val="22"/>
          <w:szCs w:val="22"/>
          <w:lang w:eastAsia="ja-JP"/>
        </w:rPr>
        <w:t>処置後ドレナージ</w:t>
      </w:r>
      <w:r w:rsidR="007F5816" w:rsidRPr="009A466D">
        <w:rPr>
          <w:rFonts w:ascii="Century" w:eastAsia="ＭＳ 明朝" w:hAnsi="Century" w:hint="eastAsia"/>
          <w:sz w:val="22"/>
          <w:szCs w:val="22"/>
          <w:lang w:eastAsia="ja-JP"/>
        </w:rPr>
        <w:t xml:space="preserve"> (</w:t>
      </w:r>
      <w:r w:rsidR="007F5816" w:rsidRPr="009A466D">
        <w:rPr>
          <w:rFonts w:ascii="Century" w:eastAsia="ＭＳ 明朝" w:hAnsi="Century" w:hint="eastAsia"/>
          <w:i/>
          <w:sz w:val="22"/>
          <w:szCs w:val="22"/>
          <w:lang w:eastAsia="ja-JP"/>
        </w:rPr>
        <w:t>Post procedural drainage</w:t>
      </w:r>
      <w:r w:rsidR="007F5816" w:rsidRPr="009A466D">
        <w:rPr>
          <w:rFonts w:ascii="Century" w:eastAsia="ＭＳ 明朝" w:hAnsi="Century" w:hint="eastAsia"/>
          <w:sz w:val="22"/>
          <w:szCs w:val="22"/>
          <w:lang w:eastAsia="ja-JP"/>
        </w:rPr>
        <w:t>)</w:t>
      </w:r>
      <w:r w:rsidR="00D44640">
        <w:rPr>
          <w:rFonts w:ascii="Century" w:eastAsia="ＭＳ 明朝" w:hAnsi="Century" w:hint="eastAsia"/>
          <w:sz w:val="22"/>
          <w:szCs w:val="22"/>
          <w:lang w:eastAsia="ja-JP"/>
        </w:rPr>
        <w:t>」</w:t>
      </w:r>
      <w:r w:rsidR="007F5816"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7F5816" w:rsidRPr="009A466D">
        <w:rPr>
          <w:rFonts w:ascii="Century" w:eastAsia="ＭＳ 明朝" w:hAnsi="Century" w:hint="eastAsia"/>
          <w:b/>
          <w:sz w:val="22"/>
          <w:szCs w:val="22"/>
          <w:lang w:eastAsia="ja-JP"/>
        </w:rPr>
        <w:t xml:space="preserve">SOC; </w:t>
      </w:r>
      <w:r w:rsidR="007F5816" w:rsidRPr="009A466D">
        <w:rPr>
          <w:rFonts w:ascii="Century" w:eastAsia="ＭＳ 明朝" w:hAnsi="Century" w:hint="eastAsia"/>
          <w:b/>
          <w:i/>
          <w:sz w:val="22"/>
          <w:szCs w:val="22"/>
          <w:lang w:eastAsia="ja-JP"/>
        </w:rPr>
        <w:t>外科および内科処置</w:t>
      </w:r>
      <w:r w:rsidR="00D44640">
        <w:rPr>
          <w:rFonts w:ascii="Century" w:eastAsia="ＭＳ 明朝" w:hAnsi="Century" w:hint="eastAsia"/>
          <w:sz w:val="22"/>
          <w:szCs w:val="22"/>
          <w:lang w:eastAsia="ja-JP"/>
        </w:rPr>
        <w:t>」</w:t>
      </w:r>
      <w:r w:rsidR="007F5816" w:rsidRPr="009A466D">
        <w:rPr>
          <w:rFonts w:ascii="Century" w:eastAsia="ＭＳ 明朝" w:hAnsi="Century" w:hint="eastAsia"/>
          <w:sz w:val="22"/>
          <w:szCs w:val="22"/>
          <w:lang w:eastAsia="ja-JP"/>
        </w:rPr>
        <w:t>にリンクする</w:t>
      </w:r>
      <w:r w:rsidR="004B3D9E"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、処置でないものには</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当該用語＋“</w:t>
      </w:r>
      <w:r w:rsidR="0064051F" w:rsidRPr="009A466D">
        <w:rPr>
          <w:rFonts w:ascii="Century" w:eastAsia="ＭＳ 明朝" w:hAnsi="Century"/>
          <w:sz w:val="22"/>
          <w:szCs w:val="22"/>
          <w:lang w:eastAsia="ja-JP"/>
        </w:rPr>
        <w:t>Discharge</w:t>
      </w:r>
      <w:r w:rsidR="0064051F" w:rsidRPr="009A466D">
        <w:rPr>
          <w:rFonts w:ascii="Century" w:eastAsia="ＭＳ 明朝" w:hAnsi="Century" w:hint="eastAsia"/>
          <w:sz w:val="22"/>
          <w:szCs w:val="22"/>
          <w:lang w:eastAsia="ja-JP"/>
        </w:rPr>
        <w:t>”</w:t>
      </w:r>
      <w:r w:rsidR="00D44640">
        <w:rPr>
          <w:rFonts w:ascii="Century" w:eastAsia="ＭＳ 明朝" w:hAnsi="Century" w:hint="eastAsia"/>
          <w:sz w:val="22"/>
          <w:szCs w:val="22"/>
          <w:lang w:eastAsia="ja-JP"/>
        </w:rPr>
        <w:t>」</w:t>
      </w:r>
      <w:r w:rsidR="004B3D9E" w:rsidRPr="009A466D">
        <w:rPr>
          <w:rFonts w:ascii="Century" w:eastAsia="ＭＳ 明朝" w:hAnsi="Century" w:hint="eastAsia"/>
          <w:sz w:val="22"/>
          <w:szCs w:val="22"/>
          <w:lang w:eastAsia="ja-JP"/>
        </w:rPr>
        <w:t>（</w:t>
      </w:r>
      <w:r>
        <w:rPr>
          <w:rFonts w:ascii="Century" w:eastAsia="ＭＳ 明朝" w:hAnsi="Century" w:hint="eastAsia"/>
          <w:sz w:val="22"/>
          <w:szCs w:val="22"/>
          <w:lang w:eastAsia="ja-JP"/>
        </w:rPr>
        <w:t>「</w:t>
      </w:r>
      <w:r w:rsidR="004B3D9E" w:rsidRPr="009A466D">
        <w:rPr>
          <w:rFonts w:ascii="Century" w:eastAsia="ＭＳ 明朝" w:hAnsi="Century" w:hint="eastAsia"/>
          <w:b/>
          <w:sz w:val="22"/>
          <w:szCs w:val="22"/>
          <w:lang w:eastAsia="ja-JP"/>
        </w:rPr>
        <w:t xml:space="preserve">PT; </w:t>
      </w:r>
      <w:r w:rsidR="004B3D9E" w:rsidRPr="009A466D">
        <w:rPr>
          <w:rFonts w:ascii="Century" w:eastAsia="ＭＳ 明朝" w:hAnsi="Century" w:hint="eastAsia"/>
          <w:b/>
          <w:i/>
          <w:sz w:val="22"/>
          <w:szCs w:val="22"/>
          <w:lang w:eastAsia="ja-JP"/>
        </w:rPr>
        <w:t>処置後分泌物</w:t>
      </w:r>
      <w:r w:rsidR="004B3D9E" w:rsidRPr="009A466D">
        <w:rPr>
          <w:rFonts w:ascii="Century" w:eastAsia="ＭＳ 明朝" w:hAnsi="Century" w:hint="eastAsia"/>
          <w:sz w:val="22"/>
          <w:szCs w:val="22"/>
          <w:lang w:eastAsia="ja-JP"/>
        </w:rPr>
        <w:t xml:space="preserve"> (</w:t>
      </w:r>
      <w:r w:rsidR="004B3D9E" w:rsidRPr="009A466D">
        <w:rPr>
          <w:rFonts w:ascii="Century" w:eastAsia="ＭＳ 明朝" w:hAnsi="Century" w:hint="eastAsia"/>
          <w:i/>
          <w:sz w:val="22"/>
          <w:szCs w:val="22"/>
          <w:lang w:eastAsia="ja-JP"/>
        </w:rPr>
        <w:t>Post procedural discharge</w:t>
      </w:r>
      <w:r w:rsidR="004B3D9E" w:rsidRPr="009A466D">
        <w:rPr>
          <w:rFonts w:ascii="Century" w:eastAsia="ＭＳ 明朝" w:hAnsi="Century" w:hint="eastAsia"/>
          <w:sz w:val="22"/>
          <w:szCs w:val="22"/>
          <w:lang w:eastAsia="ja-JP"/>
        </w:rPr>
        <w:t>)</w:t>
      </w:r>
      <w:r w:rsidR="00D44640">
        <w:rPr>
          <w:rFonts w:ascii="Century" w:eastAsia="ＭＳ 明朝" w:hAnsi="Century" w:hint="eastAsia"/>
          <w:sz w:val="22"/>
          <w:szCs w:val="22"/>
          <w:lang w:eastAsia="ja-JP"/>
        </w:rPr>
        <w:t>」</w:t>
      </w:r>
      <w:r w:rsidR="004B3D9E"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4B3D9E" w:rsidRPr="009A466D">
        <w:rPr>
          <w:rFonts w:ascii="Century" w:eastAsia="ＭＳ 明朝" w:hAnsi="Century" w:hint="eastAsia"/>
          <w:b/>
          <w:sz w:val="22"/>
          <w:szCs w:val="22"/>
          <w:lang w:eastAsia="ja-JP"/>
        </w:rPr>
        <w:t xml:space="preserve">SOC; </w:t>
      </w:r>
      <w:r w:rsidR="004B3D9E" w:rsidRPr="009A466D">
        <w:rPr>
          <w:rFonts w:ascii="Century" w:eastAsia="ＭＳ 明朝" w:hAnsi="Century" w:hint="eastAsia"/>
          <w:b/>
          <w:i/>
          <w:sz w:val="22"/>
          <w:szCs w:val="22"/>
          <w:lang w:eastAsia="ja-JP"/>
        </w:rPr>
        <w:t>傷害、中毒および処置合併症</w:t>
      </w:r>
      <w:r w:rsidR="00D44640">
        <w:rPr>
          <w:rFonts w:ascii="Century" w:eastAsia="ＭＳ 明朝" w:hAnsi="Century" w:hint="eastAsia"/>
          <w:sz w:val="22"/>
          <w:szCs w:val="22"/>
          <w:lang w:eastAsia="ja-JP"/>
        </w:rPr>
        <w:t>」</w:t>
      </w:r>
      <w:r w:rsidR="004B3D9E" w:rsidRPr="009A466D">
        <w:rPr>
          <w:rFonts w:ascii="Century" w:eastAsia="ＭＳ 明朝" w:hAnsi="Century" w:hint="eastAsia"/>
          <w:sz w:val="22"/>
          <w:szCs w:val="22"/>
          <w:lang w:eastAsia="ja-JP"/>
        </w:rPr>
        <w:t>にリンクする）</w:t>
      </w:r>
      <w:r w:rsidR="0064051F" w:rsidRPr="009A466D">
        <w:rPr>
          <w:rFonts w:ascii="Century" w:eastAsia="ＭＳ 明朝" w:hAnsi="Century" w:hint="eastAsia"/>
          <w:sz w:val="22"/>
          <w:szCs w:val="22"/>
          <w:lang w:eastAsia="ja-JP"/>
        </w:rPr>
        <w:t>として</w:t>
      </w:r>
      <w:r w:rsidR="00787EB9" w:rsidRPr="009A466D">
        <w:rPr>
          <w:rFonts w:ascii="Century" w:eastAsia="ＭＳ 明朝" w:hAnsi="Century" w:hint="eastAsia"/>
          <w:sz w:val="22"/>
          <w:szCs w:val="22"/>
          <w:lang w:eastAsia="ja-JP"/>
        </w:rPr>
        <w:t>用語集に収載し</w:t>
      </w:r>
      <w:r w:rsidR="0064051F" w:rsidRPr="009A466D">
        <w:rPr>
          <w:rFonts w:ascii="Century" w:eastAsia="ＭＳ 明朝" w:hAnsi="Century" w:hint="eastAsia"/>
          <w:sz w:val="22"/>
          <w:szCs w:val="22"/>
          <w:lang w:eastAsia="ja-JP"/>
        </w:rPr>
        <w:t>、それぞれ然るべく配置する。</w:t>
      </w:r>
      <w:r w:rsidR="0064051F" w:rsidRPr="009A466D">
        <w:rPr>
          <w:rFonts w:ascii="Century" w:eastAsia="ＭＳ 明朝" w:hAnsi="Century" w:hint="eastAsia"/>
          <w:iCs/>
          <w:sz w:val="22"/>
          <w:szCs w:val="22"/>
          <w:lang w:eastAsia="ja-JP"/>
        </w:rPr>
        <w:t>MSSO</w:t>
      </w:r>
      <w:r w:rsidR="0064051F" w:rsidRPr="009A466D">
        <w:rPr>
          <w:rFonts w:ascii="Century" w:eastAsia="ＭＳ 明朝" w:hAnsi="Century" w:hint="eastAsia"/>
          <w:iCs/>
          <w:sz w:val="22"/>
          <w:szCs w:val="22"/>
          <w:lang w:eastAsia="ja-JP"/>
        </w:rPr>
        <w:t>はこの</w:t>
      </w:r>
      <w:r w:rsidR="00005A96" w:rsidRPr="009A466D">
        <w:rPr>
          <w:rFonts w:ascii="Century" w:eastAsia="ＭＳ 明朝" w:hAnsi="Century" w:hint="eastAsia"/>
          <w:iCs/>
          <w:sz w:val="22"/>
          <w:szCs w:val="22"/>
          <w:lang w:eastAsia="ja-JP"/>
        </w:rPr>
        <w:t>MedDRA</w:t>
      </w:r>
      <w:r w:rsidR="00005A96" w:rsidRPr="009A466D">
        <w:rPr>
          <w:rFonts w:ascii="Century" w:eastAsia="ＭＳ 明朝" w:hAnsi="Century" w:hint="eastAsia"/>
          <w:iCs/>
          <w:sz w:val="22"/>
          <w:szCs w:val="22"/>
          <w:lang w:eastAsia="ja-JP"/>
        </w:rPr>
        <w:t>のルールが、これらの用語が通常</w:t>
      </w:r>
      <w:r w:rsidR="004A7847" w:rsidRPr="009A466D">
        <w:rPr>
          <w:rFonts w:ascii="Century" w:eastAsia="ＭＳ 明朝" w:hAnsi="Century" w:hint="eastAsia"/>
          <w:iCs/>
          <w:sz w:val="22"/>
          <w:szCs w:val="22"/>
          <w:lang w:eastAsia="ja-JP"/>
        </w:rPr>
        <w:t>使用される</w:t>
      </w:r>
      <w:r w:rsidR="00005A96" w:rsidRPr="009A466D">
        <w:rPr>
          <w:rFonts w:ascii="Century" w:eastAsia="ＭＳ 明朝" w:hAnsi="Century" w:hint="eastAsia"/>
          <w:iCs/>
          <w:sz w:val="22"/>
          <w:szCs w:val="22"/>
          <w:lang w:eastAsia="ja-JP"/>
        </w:rPr>
        <w:t>の</w:t>
      </w:r>
      <w:r w:rsidR="004A7847" w:rsidRPr="009A466D">
        <w:rPr>
          <w:rFonts w:ascii="Century" w:eastAsia="ＭＳ 明朝" w:hAnsi="Century" w:hint="eastAsia"/>
          <w:iCs/>
          <w:sz w:val="22"/>
          <w:szCs w:val="22"/>
          <w:lang w:eastAsia="ja-JP"/>
        </w:rPr>
        <w:t>概念とは異なる場合があ</w:t>
      </w:r>
      <w:r w:rsidR="0064051F" w:rsidRPr="009A466D">
        <w:rPr>
          <w:rFonts w:ascii="Century" w:eastAsia="ＭＳ 明朝" w:hAnsi="Century" w:hint="eastAsia"/>
          <w:iCs/>
          <w:sz w:val="22"/>
          <w:szCs w:val="22"/>
          <w:lang w:eastAsia="ja-JP"/>
        </w:rPr>
        <w:t>ることを承知している。</w:t>
      </w:r>
      <w:r w:rsidR="004A7847" w:rsidRPr="009A466D">
        <w:rPr>
          <w:rFonts w:ascii="Century" w:eastAsia="ＭＳ 明朝" w:hAnsi="Century" w:hint="eastAsia"/>
          <w:sz w:val="22"/>
          <w:szCs w:val="22"/>
          <w:lang w:eastAsia="ja-JP"/>
        </w:rPr>
        <w:t>用語の追加・</w:t>
      </w:r>
      <w:r w:rsidR="00344F7A" w:rsidRPr="009A466D">
        <w:rPr>
          <w:rFonts w:ascii="Century" w:eastAsia="ＭＳ 明朝" w:hAnsi="Century" w:hint="eastAsia"/>
          <w:sz w:val="22"/>
          <w:szCs w:val="22"/>
          <w:lang w:eastAsia="ja-JP"/>
        </w:rPr>
        <w:t>変更要請の</w:t>
      </w:r>
      <w:r w:rsidR="0064051F" w:rsidRPr="009A466D">
        <w:rPr>
          <w:rFonts w:ascii="Century" w:eastAsia="ＭＳ 明朝" w:hAnsi="Century" w:hint="eastAsia"/>
          <w:sz w:val="22"/>
          <w:szCs w:val="22"/>
          <w:lang w:eastAsia="ja-JP"/>
        </w:rPr>
        <w:t>際は</w:t>
      </w:r>
      <w:r w:rsidR="00344F7A"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処置を意味するか、処置以外の概念か、あるいは両方を意味するか明らかにするよう留意されたい。</w:t>
      </w:r>
    </w:p>
    <w:p w14:paraId="5A605056" w14:textId="77777777" w:rsidR="00CF6281" w:rsidRPr="005D0A84" w:rsidRDefault="00CF6281" w:rsidP="00696854">
      <w:pPr>
        <w:rPr>
          <w:rFonts w:ascii="ＭＳ 明朝" w:hAnsi="ＭＳ 明朝" w:cs="Arial"/>
          <w:sz w:val="22"/>
          <w:szCs w:val="22"/>
          <w:lang w:eastAsia="ja-JP"/>
        </w:rPr>
      </w:pPr>
      <w:bookmarkStart w:id="403" w:name="_Toc420230520"/>
      <w:bookmarkStart w:id="404" w:name="_Toc420232013"/>
      <w:bookmarkStart w:id="405" w:name="_Toc420292716"/>
      <w:bookmarkStart w:id="406" w:name="_Toc420293061"/>
      <w:bookmarkStart w:id="407" w:name="_Toc427562955"/>
      <w:bookmarkStart w:id="408" w:name="_Toc429210196"/>
      <w:r w:rsidRPr="005D0A84">
        <w:rPr>
          <w:rFonts w:ascii="ＭＳ 明朝" w:hAnsi="ＭＳ 明朝" w:cs="Arial" w:hint="eastAsia"/>
          <w:sz w:val="22"/>
          <w:szCs w:val="22"/>
          <w:lang w:eastAsia="ja-JP"/>
        </w:rPr>
        <w:t>治療手技としての「修正（</w:t>
      </w:r>
      <w:r w:rsidRPr="005D0A84">
        <w:rPr>
          <w:rFonts w:cs="Arial"/>
          <w:sz w:val="22"/>
          <w:szCs w:val="22"/>
          <w:lang w:eastAsia="ja-JP"/>
        </w:rPr>
        <w:t>revision</w:t>
      </w:r>
      <w:r w:rsidRPr="005D0A84">
        <w:rPr>
          <w:rFonts w:ascii="ＭＳ 明朝" w:hAnsi="ＭＳ 明朝" w:cs="Arial" w:hint="eastAsia"/>
          <w:sz w:val="22"/>
          <w:szCs w:val="22"/>
          <w:lang w:eastAsia="ja-JP"/>
        </w:rPr>
        <w:t>）」を表す用語は通常</w:t>
      </w:r>
      <w:r w:rsidR="00064C6A" w:rsidRPr="005D0A84">
        <w:rPr>
          <w:rFonts w:cs="Arial"/>
          <w:sz w:val="22"/>
          <w:szCs w:val="22"/>
          <w:lang w:eastAsia="ja-JP"/>
        </w:rPr>
        <w:t>MedDRA</w:t>
      </w:r>
      <w:r w:rsidRPr="005D0A84">
        <w:rPr>
          <w:rFonts w:ascii="ＭＳ 明朝" w:hAnsi="ＭＳ 明朝" w:cs="Arial" w:hint="eastAsia"/>
          <w:sz w:val="22"/>
          <w:szCs w:val="22"/>
          <w:lang w:eastAsia="ja-JP"/>
        </w:rPr>
        <w:t>では基本となる処置を表す</w:t>
      </w:r>
      <w:r w:rsidR="00064C6A" w:rsidRPr="005D0A84">
        <w:rPr>
          <w:rFonts w:cs="Arial"/>
          <w:sz w:val="22"/>
          <w:szCs w:val="22"/>
          <w:lang w:eastAsia="ja-JP"/>
        </w:rPr>
        <w:t>PT</w:t>
      </w:r>
      <w:r w:rsidRPr="005D0A84">
        <w:rPr>
          <w:rFonts w:ascii="ＭＳ 明朝" w:hAnsi="ＭＳ 明朝" w:cs="Arial" w:hint="eastAsia"/>
          <w:sz w:val="22"/>
          <w:szCs w:val="22"/>
          <w:lang w:eastAsia="ja-JP"/>
        </w:rPr>
        <w:t>の下位の</w:t>
      </w:r>
      <w:r w:rsidR="00064C6A" w:rsidRPr="005D0A84">
        <w:rPr>
          <w:rFonts w:cs="Arial"/>
          <w:sz w:val="22"/>
          <w:szCs w:val="22"/>
          <w:lang w:eastAsia="ja-JP"/>
        </w:rPr>
        <w:t>LLT</w:t>
      </w:r>
      <w:r w:rsidRPr="005D0A84">
        <w:rPr>
          <w:rFonts w:ascii="ＭＳ 明朝" w:hAnsi="ＭＳ 明朝" w:cs="Arial" w:hint="eastAsia"/>
          <w:sz w:val="22"/>
          <w:szCs w:val="22"/>
          <w:lang w:eastAsia="ja-JP"/>
        </w:rPr>
        <w:t>として配置されている。例えば</w:t>
      </w:r>
      <w:r w:rsidR="00064C6A" w:rsidRPr="005D0A84">
        <w:rPr>
          <w:rFonts w:ascii="ＭＳ 明朝" w:hAnsi="ＭＳ 明朝" w:cs="Arial" w:hint="eastAsia"/>
          <w:sz w:val="22"/>
          <w:szCs w:val="22"/>
          <w:lang w:eastAsia="ja-JP"/>
        </w:rPr>
        <w:t>「</w:t>
      </w:r>
      <w:r w:rsidR="00064C6A" w:rsidRPr="005D0A84">
        <w:rPr>
          <w:b/>
          <w:sz w:val="22"/>
          <w:szCs w:val="22"/>
          <w:lang w:eastAsia="ja-JP"/>
        </w:rPr>
        <w:t>LLT</w:t>
      </w:r>
      <w:r w:rsidR="00A754A8" w:rsidRPr="005D0A84">
        <w:rPr>
          <w:b/>
          <w:sz w:val="22"/>
          <w:szCs w:val="22"/>
          <w:lang w:eastAsia="ja-JP"/>
        </w:rPr>
        <w:t xml:space="preserve">; </w:t>
      </w:r>
      <w:r w:rsidRPr="005D0A84">
        <w:rPr>
          <w:rFonts w:ascii="ＭＳ 明朝" w:hAnsi="ＭＳ 明朝" w:cs="Arial" w:hint="eastAsia"/>
          <w:b/>
          <w:i/>
          <w:sz w:val="22"/>
          <w:szCs w:val="22"/>
          <w:lang w:eastAsia="ja-JP"/>
        </w:rPr>
        <w:t>回腸瘻造設術修正</w:t>
      </w:r>
      <w:r w:rsidRPr="005D0A84">
        <w:rPr>
          <w:rFonts w:ascii="ＭＳ 明朝" w:hAnsi="ＭＳ 明朝" w:cs="Arial" w:hint="eastAsia"/>
          <w:sz w:val="22"/>
          <w:szCs w:val="22"/>
          <w:lang w:eastAsia="ja-JP"/>
        </w:rPr>
        <w:t>」は</w:t>
      </w:r>
      <w:r w:rsidR="00064C6A" w:rsidRPr="005D0A84">
        <w:rPr>
          <w:rFonts w:ascii="ＭＳ 明朝" w:hAnsi="ＭＳ 明朝" w:cs="Arial" w:hint="eastAsia"/>
          <w:sz w:val="22"/>
          <w:szCs w:val="22"/>
          <w:lang w:eastAsia="ja-JP"/>
        </w:rPr>
        <w:t>「</w:t>
      </w:r>
      <w:r w:rsidR="00064C6A" w:rsidRPr="005D0A84">
        <w:rPr>
          <w:b/>
          <w:sz w:val="22"/>
          <w:szCs w:val="22"/>
          <w:lang w:eastAsia="ja-JP"/>
        </w:rPr>
        <w:t>PT</w:t>
      </w:r>
      <w:r w:rsidR="00A754A8" w:rsidRPr="005D0A84">
        <w:rPr>
          <w:b/>
          <w:sz w:val="22"/>
          <w:szCs w:val="22"/>
          <w:lang w:eastAsia="ja-JP"/>
        </w:rPr>
        <w:t xml:space="preserve">; </w:t>
      </w:r>
      <w:r w:rsidRPr="005D0A84">
        <w:rPr>
          <w:rFonts w:ascii="ＭＳ 明朝" w:hAnsi="ＭＳ 明朝" w:cs="Arial" w:hint="eastAsia"/>
          <w:b/>
          <w:i/>
          <w:sz w:val="22"/>
          <w:szCs w:val="22"/>
          <w:lang w:eastAsia="ja-JP"/>
        </w:rPr>
        <w:t>回腸瘻造設</w:t>
      </w:r>
      <w:r w:rsidRPr="005D0A84">
        <w:rPr>
          <w:rFonts w:ascii="ＭＳ 明朝" w:hAnsi="ＭＳ 明朝" w:cs="Arial" w:hint="eastAsia"/>
          <w:sz w:val="22"/>
          <w:szCs w:val="22"/>
          <w:lang w:eastAsia="ja-JP"/>
        </w:rPr>
        <w:t>」の下位</w:t>
      </w:r>
      <w:r w:rsidR="00064C6A" w:rsidRPr="005D0A84">
        <w:rPr>
          <w:rFonts w:ascii="ＭＳ 明朝" w:hAnsi="ＭＳ 明朝" w:cs="Arial" w:hint="eastAsia"/>
          <w:sz w:val="22"/>
          <w:szCs w:val="22"/>
          <w:lang w:eastAsia="ja-JP"/>
        </w:rPr>
        <w:t>に、</w:t>
      </w:r>
      <w:r w:rsidRPr="005D0A84">
        <w:rPr>
          <w:rFonts w:ascii="ＭＳ 明朝" w:hAnsi="ＭＳ 明朝" w:cs="Arial" w:hint="eastAsia"/>
          <w:sz w:val="22"/>
          <w:szCs w:val="22"/>
          <w:lang w:eastAsia="ja-JP"/>
        </w:rPr>
        <w:t>また</w:t>
      </w:r>
      <w:r w:rsidR="00064C6A" w:rsidRPr="005D0A84">
        <w:rPr>
          <w:rFonts w:ascii="ＭＳ 明朝" w:hAnsi="ＭＳ 明朝" w:cs="Arial" w:hint="eastAsia"/>
          <w:sz w:val="22"/>
          <w:szCs w:val="22"/>
          <w:lang w:eastAsia="ja-JP"/>
        </w:rPr>
        <w:t>「</w:t>
      </w:r>
      <w:r w:rsidR="00064C6A" w:rsidRPr="005D0A84">
        <w:rPr>
          <w:b/>
          <w:sz w:val="22"/>
          <w:szCs w:val="22"/>
          <w:lang w:eastAsia="ja-JP"/>
        </w:rPr>
        <w:t>LLT</w:t>
      </w:r>
      <w:r w:rsidR="00A754A8" w:rsidRPr="005D0A84">
        <w:rPr>
          <w:b/>
          <w:sz w:val="22"/>
          <w:szCs w:val="22"/>
          <w:lang w:eastAsia="ja-JP"/>
        </w:rPr>
        <w:t xml:space="preserve">; </w:t>
      </w:r>
      <w:r w:rsidR="00064C6A" w:rsidRPr="005D0A84">
        <w:rPr>
          <w:rFonts w:ascii="ＭＳ 明朝" w:hAnsi="ＭＳ 明朝" w:cs="Arial" w:hint="eastAsia"/>
          <w:b/>
          <w:i/>
          <w:sz w:val="22"/>
          <w:szCs w:val="22"/>
          <w:lang w:eastAsia="ja-JP"/>
        </w:rPr>
        <w:t>断端修正</w:t>
      </w:r>
      <w:r w:rsidR="00064C6A" w:rsidRPr="005D0A84">
        <w:rPr>
          <w:rFonts w:ascii="ＭＳ 明朝" w:hAnsi="ＭＳ 明朝" w:cs="Arial" w:hint="eastAsia"/>
          <w:sz w:val="22"/>
          <w:szCs w:val="22"/>
          <w:lang w:eastAsia="ja-JP"/>
        </w:rPr>
        <w:t>」は「</w:t>
      </w:r>
      <w:r w:rsidR="00064C6A" w:rsidRPr="005D0A84">
        <w:rPr>
          <w:b/>
          <w:sz w:val="22"/>
          <w:szCs w:val="22"/>
          <w:lang w:eastAsia="ja-JP"/>
        </w:rPr>
        <w:t>PT</w:t>
      </w:r>
      <w:r w:rsidR="00A754A8" w:rsidRPr="005D0A84">
        <w:rPr>
          <w:b/>
          <w:sz w:val="22"/>
          <w:szCs w:val="22"/>
          <w:lang w:eastAsia="ja-JP"/>
        </w:rPr>
        <w:t xml:space="preserve">; </w:t>
      </w:r>
      <w:r w:rsidR="00064C6A" w:rsidRPr="005D0A84">
        <w:rPr>
          <w:rFonts w:ascii="ＭＳ 明朝" w:hAnsi="ＭＳ 明朝" w:cs="Arial" w:hint="eastAsia"/>
          <w:b/>
          <w:i/>
          <w:sz w:val="22"/>
          <w:szCs w:val="22"/>
          <w:lang w:eastAsia="ja-JP"/>
        </w:rPr>
        <w:t>切断</w:t>
      </w:r>
      <w:r w:rsidR="00064C6A" w:rsidRPr="005D0A84">
        <w:rPr>
          <w:rFonts w:ascii="ＭＳ 明朝" w:hAnsi="ＭＳ 明朝" w:cs="Arial" w:hint="eastAsia"/>
          <w:sz w:val="22"/>
          <w:szCs w:val="22"/>
          <w:lang w:eastAsia="ja-JP"/>
        </w:rPr>
        <w:t>」の下位に配置されている。</w:t>
      </w:r>
    </w:p>
    <w:p w14:paraId="3BF6E5A9" w14:textId="77777777" w:rsidR="0064051F" w:rsidRPr="007A64A5" w:rsidRDefault="00344F7A" w:rsidP="00D05532">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409" w:name="_Toc443386854"/>
      <w:bookmarkStart w:id="410" w:name="_Toc459295140"/>
      <w:r w:rsidR="0064051F" w:rsidRPr="007A64A5">
        <w:rPr>
          <w:rFonts w:ascii="ＭＳ Ｐゴシック" w:eastAsia="ＭＳ Ｐゴシック" w:hAnsi="ＭＳ Ｐゴシック" w:hint="eastAsia"/>
          <w:i w:val="0"/>
          <w:sz w:val="24"/>
          <w:szCs w:val="24"/>
          <w:lang w:eastAsia="zh-TW"/>
        </w:rPr>
        <w:lastRenderedPageBreak/>
        <w:t>6.</w:t>
      </w:r>
      <w:r w:rsidR="00056C63" w:rsidRPr="007A64A5">
        <w:rPr>
          <w:rFonts w:ascii="ＭＳ Ｐゴシック" w:eastAsia="ＭＳ Ｐゴシック" w:hAnsi="ＭＳ Ｐゴシック" w:hint="eastAsia"/>
          <w:i w:val="0"/>
          <w:sz w:val="24"/>
          <w:szCs w:val="24"/>
          <w:lang w:eastAsia="zh-TW"/>
        </w:rPr>
        <w:t>2</w:t>
      </w:r>
      <w:r w:rsidR="00056C63">
        <w:rPr>
          <w:rFonts w:ascii="ＭＳ Ｐゴシック" w:eastAsia="ＭＳ Ｐゴシック" w:hAnsi="ＭＳ Ｐゴシック"/>
          <w:i w:val="0"/>
          <w:sz w:val="24"/>
          <w:szCs w:val="24"/>
          <w:lang w:eastAsia="zh-TW"/>
        </w:rPr>
        <w:t>7</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0064051F" w:rsidRPr="007A64A5">
        <w:rPr>
          <w:rFonts w:ascii="ＭＳ Ｐゴシック" w:eastAsia="ＭＳ Ｐゴシック" w:hAnsi="ＭＳ Ｐゴシック" w:hint="eastAsia"/>
          <w:i w:val="0"/>
          <w:sz w:val="24"/>
          <w:szCs w:val="24"/>
          <w:lang w:eastAsia="zh-TW"/>
        </w:rPr>
        <w:t>SOC；</w:t>
      </w:r>
      <w:r w:rsidR="00D31CF0" w:rsidRPr="007A64A5">
        <w:rPr>
          <w:rFonts w:ascii="ＭＳ Ｐゴシック" w:eastAsia="ＭＳ Ｐゴシック" w:hAnsi="ＭＳ Ｐゴシック" w:hint="eastAsia"/>
          <w:i w:val="0"/>
          <w:sz w:val="24"/>
          <w:szCs w:val="24"/>
          <w:lang w:eastAsia="zh-TW"/>
        </w:rPr>
        <w:t xml:space="preserve"> </w:t>
      </w:r>
      <w:r w:rsidR="0064051F" w:rsidRPr="007A64A5">
        <w:rPr>
          <w:rFonts w:ascii="ＭＳ Ｐゴシック" w:eastAsia="ＭＳ Ｐゴシック" w:hAnsi="ＭＳ Ｐゴシック" w:hint="eastAsia"/>
          <w:i w:val="0"/>
          <w:sz w:val="24"/>
          <w:szCs w:val="24"/>
          <w:lang w:eastAsia="zh-TW"/>
        </w:rPr>
        <w:t>血管障害</w:t>
      </w:r>
      <w:bookmarkEnd w:id="403"/>
      <w:bookmarkEnd w:id="404"/>
      <w:bookmarkEnd w:id="405"/>
      <w:bookmarkEnd w:id="406"/>
      <w:bookmarkEnd w:id="407"/>
      <w:bookmarkEnd w:id="408"/>
      <w:r w:rsidR="00D44640">
        <w:rPr>
          <w:rFonts w:ascii="ＭＳ Ｐゴシック" w:eastAsia="ＭＳ Ｐゴシック" w:hAnsi="ＭＳ Ｐゴシック" w:hint="eastAsia"/>
          <w:i w:val="0"/>
          <w:sz w:val="24"/>
          <w:szCs w:val="24"/>
          <w:lang w:eastAsia="zh-TW"/>
        </w:rPr>
        <w:t>」</w:t>
      </w:r>
      <w:bookmarkEnd w:id="409"/>
      <w:bookmarkEnd w:id="410"/>
    </w:p>
    <w:p w14:paraId="09D55159" w14:textId="77777777" w:rsidR="0064051F" w:rsidRPr="0000152A" w:rsidRDefault="00D31CF0"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w:t>
      </w:r>
      <w:r w:rsidR="0064051F" w:rsidRPr="0000152A">
        <w:rPr>
          <w:rFonts w:ascii="ＭＳ Ｐゴシック" w:eastAsia="ＭＳ Ｐゴシック" w:hAnsi="ＭＳ Ｐゴシック" w:hint="eastAsia"/>
          <w:b/>
          <w:sz w:val="22"/>
          <w:szCs w:val="22"/>
          <w:lang w:eastAsia="zh-TW"/>
        </w:rPr>
        <w:t>.</w:t>
      </w:r>
      <w:r w:rsidR="00056C63" w:rsidRPr="0000152A">
        <w:rPr>
          <w:rFonts w:ascii="ＭＳ Ｐゴシック" w:eastAsia="ＭＳ Ｐゴシック" w:hAnsi="ＭＳ Ｐゴシック" w:hint="eastAsia"/>
          <w:b/>
          <w:sz w:val="22"/>
          <w:szCs w:val="22"/>
          <w:lang w:eastAsia="zh-TW"/>
        </w:rPr>
        <w:t>2</w:t>
      </w:r>
      <w:r w:rsidR="00056C63">
        <w:rPr>
          <w:rFonts w:ascii="ＭＳ Ｐゴシック" w:eastAsia="ＭＳ Ｐゴシック" w:hAnsi="ＭＳ Ｐゴシック"/>
          <w:b/>
          <w:sz w:val="22"/>
          <w:szCs w:val="22"/>
          <w:lang w:eastAsia="zh-TW"/>
        </w:rPr>
        <w:t>7</w:t>
      </w:r>
      <w:r w:rsidR="0064051F" w:rsidRPr="0000152A">
        <w:rPr>
          <w:rFonts w:ascii="ＭＳ Ｐゴシック" w:eastAsia="ＭＳ Ｐゴシック" w:hAnsi="ＭＳ Ｐゴシック" w:hint="eastAsia"/>
          <w:b/>
          <w:sz w:val="22"/>
          <w:szCs w:val="22"/>
          <w:lang w:eastAsia="zh-TW"/>
        </w:rPr>
        <w:t>.1</w:t>
      </w:r>
      <w:r w:rsidR="0064051F" w:rsidRPr="0000152A">
        <w:rPr>
          <w:rFonts w:ascii="ＭＳ Ｐゴシック" w:eastAsia="ＭＳ Ｐゴシック" w:hAnsi="ＭＳ Ｐゴシック" w:hint="eastAsia"/>
          <w:b/>
          <w:sz w:val="22"/>
          <w:szCs w:val="22"/>
          <w:lang w:eastAsia="zh-TW"/>
        </w:rPr>
        <w:tab/>
        <w:t>分類基準</w:t>
      </w:r>
    </w:p>
    <w:p w14:paraId="579E8BB6" w14:textId="77777777" w:rsidR="00705D39" w:rsidRDefault="00DA74A4" w:rsidP="00E41AA8">
      <w:pPr>
        <w:spacing w:beforeLines="50" w:before="120"/>
        <w:rPr>
          <w:b/>
          <w:bCs/>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における</w:t>
      </w:r>
      <w:r w:rsidR="0064051F" w:rsidRPr="009A466D">
        <w:rPr>
          <w:sz w:val="22"/>
          <w:szCs w:val="22"/>
          <w:lang w:eastAsia="ja-JP"/>
        </w:rPr>
        <w:t>HLGT</w:t>
      </w:r>
      <w:r w:rsidR="0064051F" w:rsidRPr="009A466D">
        <w:rPr>
          <w:rFonts w:hint="eastAsia"/>
          <w:sz w:val="22"/>
          <w:szCs w:val="22"/>
          <w:lang w:eastAsia="ja-JP"/>
        </w:rPr>
        <w:t>は、主として病理学的または臨床的な疾患の概念により分類されている。ほとんどの血管障害に関する用語は、他の解剖学的分類の</w:t>
      </w:r>
      <w:r w:rsidR="0064051F" w:rsidRPr="009A466D">
        <w:rPr>
          <w:rFonts w:hint="eastAsia"/>
          <w:sz w:val="22"/>
          <w:szCs w:val="22"/>
          <w:lang w:eastAsia="ja-JP"/>
        </w:rPr>
        <w:t>SOC</w:t>
      </w:r>
      <w:r w:rsidR="0064051F" w:rsidRPr="009A466D">
        <w:rPr>
          <w:rFonts w:hint="eastAsia"/>
          <w:sz w:val="22"/>
          <w:szCs w:val="22"/>
          <w:lang w:eastAsia="ja-JP"/>
        </w:rPr>
        <w:t>に収載されることにより、すでに解剖学的な分類は行われている。そのため、</w:t>
      </w: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での分類はより弾力的なデータ検索を可能にするためのものである。</w:t>
      </w:r>
      <w:r w:rsidR="0064051F" w:rsidRPr="009A466D">
        <w:rPr>
          <w:sz w:val="22"/>
          <w:szCs w:val="22"/>
          <w:lang w:eastAsia="ja-JP"/>
        </w:rPr>
        <w:t>HLT</w:t>
      </w:r>
      <w:r w:rsidR="0064051F" w:rsidRPr="009A466D">
        <w:rPr>
          <w:rFonts w:hint="eastAsia"/>
          <w:sz w:val="22"/>
          <w:szCs w:val="22"/>
          <w:lang w:eastAsia="ja-JP"/>
        </w:rPr>
        <w:t>レベルでは、用語を更に解剖学的に細かく分類している。その分類は</w:t>
      </w:r>
      <w:r w:rsidR="00D03224">
        <w:rPr>
          <w:rFonts w:hint="eastAsia"/>
          <w:sz w:val="22"/>
          <w:szCs w:val="22"/>
          <w:lang w:eastAsia="ja-JP"/>
        </w:rPr>
        <w:t>「</w:t>
      </w:r>
      <w:r w:rsidR="0064051F" w:rsidRPr="009A466D">
        <w:rPr>
          <w:rFonts w:hint="eastAsia"/>
          <w:b/>
          <w:sz w:val="22"/>
          <w:szCs w:val="22"/>
          <w:lang w:eastAsia="ja-JP"/>
        </w:rPr>
        <w:t>HLGT;</w:t>
      </w:r>
      <w:r w:rsidR="00D31CF0" w:rsidRPr="009A466D">
        <w:rPr>
          <w:rFonts w:hint="eastAsia"/>
          <w:b/>
          <w:sz w:val="22"/>
          <w:szCs w:val="22"/>
          <w:lang w:eastAsia="ja-JP"/>
        </w:rPr>
        <w:t xml:space="preserve"> </w:t>
      </w:r>
      <w:r w:rsidR="0064051F" w:rsidRPr="009A466D">
        <w:rPr>
          <w:rFonts w:hint="eastAsia"/>
          <w:b/>
          <w:i/>
          <w:sz w:val="22"/>
          <w:szCs w:val="22"/>
          <w:lang w:eastAsia="ja-JP"/>
        </w:rPr>
        <w:t>動脈硬化、狭窄、血流障害および壊死</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D31CF0" w:rsidRPr="009A466D">
        <w:rPr>
          <w:rFonts w:hint="eastAsia"/>
          <w:b/>
          <w:sz w:val="22"/>
          <w:szCs w:val="22"/>
          <w:lang w:eastAsia="ja-JP"/>
        </w:rPr>
        <w:t xml:space="preserve"> </w:t>
      </w:r>
      <w:r w:rsidR="0064051F" w:rsidRPr="009A466D">
        <w:rPr>
          <w:rFonts w:hint="eastAsia"/>
          <w:b/>
          <w:i/>
          <w:sz w:val="22"/>
          <w:szCs w:val="22"/>
          <w:lang w:eastAsia="ja-JP"/>
        </w:rPr>
        <w:t>塞栓症および血栓症</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 xml:space="preserve">HLGT; </w:t>
      </w:r>
      <w:r w:rsidR="0064051F" w:rsidRPr="009A466D">
        <w:rPr>
          <w:rFonts w:hint="eastAsia"/>
          <w:b/>
          <w:i/>
          <w:sz w:val="22"/>
          <w:szCs w:val="22"/>
          <w:lang w:eastAsia="ja-JP"/>
        </w:rPr>
        <w:t>血管障害</w:t>
      </w:r>
      <w:r w:rsidR="00695F65" w:rsidRPr="00695F65">
        <w:rPr>
          <w:rFonts w:hint="eastAsia"/>
          <w:b/>
          <w:i/>
          <w:sz w:val="22"/>
          <w:szCs w:val="22"/>
          <w:lang w:eastAsia="ja-JP"/>
        </w:rPr>
        <w:t>ＮＥＣ</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D31CF0" w:rsidRPr="009A466D">
        <w:rPr>
          <w:rFonts w:hint="eastAsia"/>
          <w:b/>
          <w:sz w:val="22"/>
          <w:szCs w:val="22"/>
          <w:lang w:eastAsia="ja-JP"/>
        </w:rPr>
        <w:t xml:space="preserve"> </w:t>
      </w:r>
      <w:r w:rsidR="0064051F" w:rsidRPr="009A466D">
        <w:rPr>
          <w:rFonts w:hint="eastAsia"/>
          <w:b/>
          <w:i/>
          <w:sz w:val="22"/>
          <w:szCs w:val="22"/>
          <w:lang w:eastAsia="ja-JP"/>
        </w:rPr>
        <w:t>血管性出血障害</w:t>
      </w:r>
      <w:r w:rsidR="00D44640">
        <w:rPr>
          <w:rFonts w:hint="eastAsia"/>
          <w:sz w:val="22"/>
          <w:szCs w:val="22"/>
          <w:lang w:eastAsia="ja-JP"/>
        </w:rPr>
        <w:t>」</w:t>
      </w:r>
      <w:r w:rsidR="0064051F" w:rsidRPr="009A466D">
        <w:rPr>
          <w:rFonts w:hint="eastAsia"/>
          <w:sz w:val="22"/>
          <w:szCs w:val="22"/>
          <w:lang w:eastAsia="ja-JP"/>
        </w:rPr>
        <w:t>などの下の</w:t>
      </w:r>
      <w:r w:rsidR="0064051F" w:rsidRPr="009A466D">
        <w:rPr>
          <w:rFonts w:hint="eastAsia"/>
          <w:sz w:val="22"/>
          <w:szCs w:val="22"/>
          <w:lang w:eastAsia="ja-JP"/>
        </w:rPr>
        <w:t>HLT</w:t>
      </w:r>
      <w:r w:rsidR="0064051F" w:rsidRPr="009A466D">
        <w:rPr>
          <w:rFonts w:hint="eastAsia"/>
          <w:sz w:val="22"/>
          <w:szCs w:val="22"/>
          <w:lang w:eastAsia="ja-JP"/>
        </w:rPr>
        <w:t>に見られるように、解剖学的分類は同一ではないにしても極めて類似の分類となっている。</w:t>
      </w:r>
    </w:p>
    <w:p w14:paraId="7862B0C9"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Pr>
          <w:rFonts w:ascii="ＭＳ Ｐゴシック" w:eastAsia="ＭＳ Ｐゴシック" w:hAnsi="ＭＳ Ｐゴシック" w:hint="eastAsia"/>
          <w:b/>
          <w:sz w:val="22"/>
          <w:szCs w:val="22"/>
          <w:lang w:eastAsia="ja-JP"/>
        </w:rPr>
        <w:t>27</w:t>
      </w:r>
      <w:r w:rsidRPr="0000152A">
        <w:rPr>
          <w:rFonts w:ascii="ＭＳ Ｐゴシック" w:eastAsia="ＭＳ Ｐゴシック" w:hAnsi="ＭＳ Ｐゴシック" w:hint="eastAsia"/>
          <w:b/>
          <w:sz w:val="22"/>
          <w:szCs w:val="22"/>
          <w:lang w:eastAsia="ja-JP"/>
        </w:rPr>
        <w:t>.2</w:t>
      </w:r>
      <w:r w:rsidR="005F1930">
        <w:rPr>
          <w:rFonts w:ascii="ＭＳ Ｐゴシック" w:eastAsia="ＭＳ Ｐゴシック" w:hAnsi="ＭＳ Ｐゴシック"/>
          <w:b/>
          <w:sz w:val="22"/>
          <w:szCs w:val="22"/>
          <w:lang w:eastAsia="ja-JP"/>
        </w:rPr>
        <w:tab/>
      </w:r>
      <w:r w:rsidRPr="0000152A">
        <w:rPr>
          <w:rFonts w:ascii="ＭＳ Ｐゴシック" w:eastAsia="ＭＳ Ｐゴシック" w:hAnsi="ＭＳ Ｐゴシック" w:hint="eastAsia"/>
          <w:b/>
          <w:sz w:val="22"/>
          <w:szCs w:val="22"/>
          <w:lang w:eastAsia="ja-JP"/>
        </w:rPr>
        <w:t>取り決め事項および例外</w:t>
      </w:r>
    </w:p>
    <w:p w14:paraId="7D250FE5" w14:textId="77777777" w:rsidR="00705D39" w:rsidRPr="00D05532" w:rsidRDefault="0064051F" w:rsidP="00E41AA8">
      <w:pPr>
        <w:spacing w:beforeLines="50" w:before="120"/>
        <w:rPr>
          <w:color w:val="000000"/>
          <w:sz w:val="22"/>
          <w:szCs w:val="22"/>
          <w:lang w:eastAsia="ja-JP"/>
        </w:rPr>
      </w:pPr>
      <w:r w:rsidRPr="00D05532">
        <w:rPr>
          <w:rFonts w:hint="eastAsia"/>
          <w:sz w:val="22"/>
          <w:szCs w:val="22"/>
          <w:lang w:eastAsia="ja-JP"/>
        </w:rPr>
        <w:t>血栓症に関する用語は可能な限り発現部位を表す</w:t>
      </w:r>
      <w:r w:rsidRPr="00D05532">
        <w:rPr>
          <w:sz w:val="22"/>
          <w:szCs w:val="22"/>
          <w:lang w:eastAsia="ja-JP"/>
        </w:rPr>
        <w:t>SOC</w:t>
      </w:r>
      <w:r w:rsidRPr="00D05532">
        <w:rPr>
          <w:rFonts w:hint="eastAsia"/>
          <w:sz w:val="22"/>
          <w:szCs w:val="22"/>
          <w:lang w:eastAsia="ja-JP"/>
        </w:rPr>
        <w:t>をプライマリーとしてお</w:t>
      </w:r>
      <w:r w:rsidR="009E5383">
        <w:rPr>
          <w:rFonts w:hint="eastAsia"/>
          <w:sz w:val="22"/>
          <w:szCs w:val="22"/>
          <w:lang w:eastAsia="ja-JP"/>
        </w:rPr>
        <w:t>り、</w:t>
      </w:r>
      <w:r w:rsidR="00D03224" w:rsidRPr="00D05532">
        <w:rPr>
          <w:rFonts w:hint="eastAsia"/>
          <w:sz w:val="22"/>
          <w:szCs w:val="22"/>
          <w:lang w:eastAsia="ja-JP"/>
        </w:rPr>
        <w:t>「</w:t>
      </w:r>
      <w:r w:rsidRPr="00D05532">
        <w:rPr>
          <w:b/>
          <w:sz w:val="22"/>
          <w:szCs w:val="22"/>
          <w:lang w:eastAsia="ja-JP"/>
        </w:rPr>
        <w:t>SOC;</w:t>
      </w:r>
      <w:r w:rsidR="00954033" w:rsidRPr="00D05532">
        <w:rPr>
          <w:b/>
          <w:sz w:val="22"/>
          <w:szCs w:val="22"/>
          <w:lang w:eastAsia="ja-JP"/>
        </w:rPr>
        <w:t xml:space="preserve"> </w:t>
      </w:r>
      <w:r w:rsidRPr="00D05532">
        <w:rPr>
          <w:rFonts w:hint="eastAsia"/>
          <w:b/>
          <w:i/>
          <w:sz w:val="22"/>
          <w:szCs w:val="22"/>
          <w:lang w:eastAsia="ja-JP"/>
        </w:rPr>
        <w:t>血管障害</w:t>
      </w:r>
      <w:r w:rsidR="00D44640" w:rsidRPr="00D05532">
        <w:rPr>
          <w:rFonts w:hint="eastAsia"/>
          <w:sz w:val="22"/>
          <w:szCs w:val="22"/>
          <w:lang w:eastAsia="ja-JP"/>
        </w:rPr>
        <w:t>」</w:t>
      </w:r>
      <w:r w:rsidRPr="00D05532">
        <w:rPr>
          <w:rFonts w:hint="eastAsia"/>
          <w:sz w:val="22"/>
          <w:szCs w:val="22"/>
          <w:lang w:eastAsia="ja-JP"/>
        </w:rPr>
        <w:t>をセカンダリーとしている。</w:t>
      </w:r>
    </w:p>
    <w:p w14:paraId="11DFAE38" w14:textId="77777777" w:rsidR="00705D39" w:rsidRPr="00D05532" w:rsidRDefault="00D03224" w:rsidP="00E41AA8">
      <w:pPr>
        <w:spacing w:beforeLines="50" w:before="120"/>
        <w:rPr>
          <w:sz w:val="22"/>
          <w:szCs w:val="22"/>
          <w:lang w:eastAsia="ja-JP"/>
        </w:rPr>
      </w:pPr>
      <w:r w:rsidRPr="00D05532">
        <w:rPr>
          <w:rFonts w:hint="eastAsia"/>
          <w:sz w:val="22"/>
          <w:szCs w:val="22"/>
          <w:lang w:eastAsia="ja-JP"/>
        </w:rPr>
        <w:t>「</w:t>
      </w:r>
      <w:r w:rsidR="0064051F" w:rsidRPr="00D05532">
        <w:rPr>
          <w:b/>
          <w:sz w:val="22"/>
          <w:szCs w:val="22"/>
          <w:lang w:eastAsia="ja-JP"/>
        </w:rPr>
        <w:t>HLGT;</w:t>
      </w:r>
      <w:r w:rsidR="00954033" w:rsidRPr="00D05532">
        <w:rPr>
          <w:b/>
          <w:sz w:val="22"/>
          <w:szCs w:val="22"/>
          <w:lang w:eastAsia="ja-JP"/>
        </w:rPr>
        <w:t xml:space="preserve"> </w:t>
      </w:r>
      <w:r w:rsidR="0064051F" w:rsidRPr="00D05532">
        <w:rPr>
          <w:rFonts w:hint="eastAsia"/>
          <w:b/>
          <w:i/>
          <w:sz w:val="22"/>
          <w:szCs w:val="22"/>
          <w:lang w:eastAsia="ja-JP"/>
        </w:rPr>
        <w:t>動脈硬化、狭窄、血流障害および壊死</w:t>
      </w:r>
      <w:r w:rsidR="00D44640" w:rsidRPr="00D05532">
        <w:rPr>
          <w:rFonts w:hint="eastAsia"/>
          <w:sz w:val="22"/>
          <w:szCs w:val="22"/>
          <w:lang w:eastAsia="ja-JP"/>
        </w:rPr>
        <w:t>」</w:t>
      </w:r>
      <w:r w:rsidR="0064051F" w:rsidRPr="00D05532">
        <w:rPr>
          <w:rFonts w:hint="eastAsia"/>
          <w:sz w:val="22"/>
          <w:szCs w:val="22"/>
          <w:lang w:eastAsia="ja-JP"/>
        </w:rPr>
        <w:t>および</w:t>
      </w:r>
      <w:r w:rsidRPr="00D05532">
        <w:rPr>
          <w:rFonts w:hint="eastAsia"/>
          <w:sz w:val="22"/>
          <w:szCs w:val="22"/>
          <w:lang w:eastAsia="ja-JP"/>
        </w:rPr>
        <w:t>「</w:t>
      </w:r>
      <w:r w:rsidR="0064051F" w:rsidRPr="00D05532">
        <w:rPr>
          <w:b/>
          <w:sz w:val="22"/>
          <w:szCs w:val="22"/>
          <w:lang w:eastAsia="ja-JP"/>
        </w:rPr>
        <w:t>HLGT;</w:t>
      </w:r>
      <w:r w:rsidR="00954033" w:rsidRPr="00D05532">
        <w:rPr>
          <w:b/>
          <w:sz w:val="22"/>
          <w:szCs w:val="22"/>
          <w:lang w:eastAsia="ja-JP"/>
        </w:rPr>
        <w:t xml:space="preserve"> </w:t>
      </w:r>
      <w:r w:rsidR="0064051F" w:rsidRPr="00D05532">
        <w:rPr>
          <w:rFonts w:hint="eastAsia"/>
          <w:b/>
          <w:i/>
          <w:sz w:val="22"/>
          <w:szCs w:val="22"/>
          <w:lang w:eastAsia="ja-JP"/>
        </w:rPr>
        <w:t>塞栓症および血栓症</w:t>
      </w:r>
      <w:r w:rsidR="00D44640" w:rsidRPr="00D05532">
        <w:rPr>
          <w:rFonts w:hint="eastAsia"/>
          <w:sz w:val="22"/>
          <w:szCs w:val="22"/>
          <w:lang w:eastAsia="ja-JP"/>
        </w:rPr>
        <w:t>」</w:t>
      </w:r>
      <w:r w:rsidR="0064051F" w:rsidRPr="00D05532">
        <w:rPr>
          <w:rFonts w:hint="eastAsia"/>
          <w:sz w:val="22"/>
          <w:szCs w:val="22"/>
          <w:lang w:eastAsia="ja-JP"/>
        </w:rPr>
        <w:t>の双方における病理学的分類は、臨床医学および実際の臨床現場における経験的見地（</w:t>
      </w:r>
      <w:r w:rsidR="0064051F" w:rsidRPr="00D05532">
        <w:rPr>
          <w:sz w:val="22"/>
          <w:szCs w:val="22"/>
          <w:lang w:eastAsia="ja-JP"/>
        </w:rPr>
        <w:t>clinical or practical view</w:t>
      </w:r>
      <w:r w:rsidR="0064051F" w:rsidRPr="00D05532">
        <w:rPr>
          <w:rFonts w:hint="eastAsia"/>
          <w:sz w:val="22"/>
          <w:szCs w:val="22"/>
          <w:lang w:eastAsia="ja-JP"/>
        </w:rPr>
        <w:t>）に密接に関連している。しかしながら両</w:t>
      </w:r>
      <w:r w:rsidR="0064051F" w:rsidRPr="00D05532">
        <w:rPr>
          <w:sz w:val="22"/>
          <w:szCs w:val="22"/>
          <w:lang w:eastAsia="ja-JP"/>
        </w:rPr>
        <w:t>HLGT</w:t>
      </w:r>
      <w:r w:rsidR="0064051F" w:rsidRPr="00D05532">
        <w:rPr>
          <w:rFonts w:hint="eastAsia"/>
          <w:sz w:val="22"/>
          <w:szCs w:val="22"/>
          <w:lang w:eastAsia="ja-JP"/>
        </w:rPr>
        <w:t>の違いは、前者が進行性の慢性疾患（</w:t>
      </w:r>
      <w:r w:rsidR="00621145" w:rsidRPr="00D05532">
        <w:rPr>
          <w:rFonts w:hint="eastAsia"/>
          <w:sz w:val="22"/>
          <w:szCs w:val="22"/>
          <w:lang w:eastAsia="ja-JP"/>
        </w:rPr>
        <w:t>例：</w:t>
      </w:r>
      <w:r w:rsidRPr="00D05532">
        <w:rPr>
          <w:rFonts w:hint="eastAsia"/>
          <w:sz w:val="22"/>
          <w:szCs w:val="22"/>
          <w:lang w:eastAsia="ja-JP"/>
        </w:rPr>
        <w:t>「</w:t>
      </w:r>
      <w:r w:rsidR="0064051F" w:rsidRPr="00D05532">
        <w:rPr>
          <w:b/>
          <w:sz w:val="22"/>
          <w:szCs w:val="22"/>
          <w:lang w:eastAsia="ja-JP"/>
        </w:rPr>
        <w:t>PT;</w:t>
      </w:r>
      <w:r w:rsidR="00954033" w:rsidRPr="00D05532">
        <w:rPr>
          <w:b/>
          <w:sz w:val="22"/>
          <w:szCs w:val="22"/>
          <w:lang w:eastAsia="ja-JP"/>
        </w:rPr>
        <w:t xml:space="preserve"> </w:t>
      </w:r>
      <w:r w:rsidR="0064051F" w:rsidRPr="00D05532">
        <w:rPr>
          <w:rFonts w:hint="eastAsia"/>
          <w:b/>
          <w:i/>
          <w:sz w:val="22"/>
          <w:szCs w:val="22"/>
          <w:lang w:eastAsia="ja-JP"/>
        </w:rPr>
        <w:t>腎</w:t>
      </w:r>
      <w:r w:rsidR="009A086E" w:rsidRPr="00D05532">
        <w:rPr>
          <w:rFonts w:hint="eastAsia"/>
          <w:b/>
          <w:i/>
          <w:sz w:val="22"/>
          <w:szCs w:val="22"/>
          <w:lang w:eastAsia="ja-JP"/>
        </w:rPr>
        <w:t>の</w:t>
      </w:r>
      <w:r w:rsidR="0064051F" w:rsidRPr="00D05532">
        <w:rPr>
          <w:rFonts w:hint="eastAsia"/>
          <w:b/>
          <w:i/>
          <w:sz w:val="22"/>
          <w:szCs w:val="22"/>
          <w:lang w:eastAsia="ja-JP"/>
        </w:rPr>
        <w:t>動脈硬化症</w:t>
      </w:r>
      <w:r w:rsidR="00D44640" w:rsidRPr="00D05532">
        <w:rPr>
          <w:rFonts w:hint="eastAsia"/>
          <w:sz w:val="22"/>
          <w:szCs w:val="22"/>
          <w:lang w:eastAsia="ja-JP"/>
        </w:rPr>
        <w:t>」</w:t>
      </w:r>
      <w:r w:rsidR="0064051F" w:rsidRPr="00D05532">
        <w:rPr>
          <w:rFonts w:hint="eastAsia"/>
          <w:sz w:val="22"/>
          <w:szCs w:val="22"/>
          <w:lang w:eastAsia="ja-JP"/>
        </w:rPr>
        <w:t>）を表すのに対し、後者は急性の病理学的状態を表す点にある（例：</w:t>
      </w:r>
      <w:r w:rsidRPr="00D05532">
        <w:rPr>
          <w:rFonts w:hint="eastAsia"/>
          <w:sz w:val="22"/>
          <w:szCs w:val="22"/>
          <w:lang w:eastAsia="ja-JP"/>
        </w:rPr>
        <w:t>「</w:t>
      </w:r>
      <w:r w:rsidR="0064051F" w:rsidRPr="00D05532">
        <w:rPr>
          <w:b/>
          <w:sz w:val="22"/>
          <w:szCs w:val="22"/>
          <w:lang w:eastAsia="ja-JP"/>
        </w:rPr>
        <w:t>PT;</w:t>
      </w:r>
      <w:r w:rsidR="00954033" w:rsidRPr="00D05532">
        <w:rPr>
          <w:b/>
          <w:sz w:val="22"/>
          <w:szCs w:val="22"/>
          <w:lang w:eastAsia="ja-JP"/>
        </w:rPr>
        <w:t xml:space="preserve"> </w:t>
      </w:r>
      <w:r w:rsidR="0064051F" w:rsidRPr="00D05532">
        <w:rPr>
          <w:rFonts w:hint="eastAsia"/>
          <w:b/>
          <w:i/>
          <w:sz w:val="22"/>
          <w:szCs w:val="22"/>
          <w:lang w:eastAsia="ja-JP"/>
        </w:rPr>
        <w:t>腎動脈狭窄症</w:t>
      </w:r>
      <w:r w:rsidR="00D44640" w:rsidRPr="00D05532">
        <w:rPr>
          <w:rFonts w:hint="eastAsia"/>
          <w:sz w:val="22"/>
          <w:szCs w:val="22"/>
          <w:lang w:eastAsia="ja-JP"/>
        </w:rPr>
        <w:t>」</w:t>
      </w:r>
      <w:r w:rsidR="0064051F" w:rsidRPr="00D05532">
        <w:rPr>
          <w:rFonts w:hint="eastAsia"/>
          <w:sz w:val="22"/>
          <w:szCs w:val="22"/>
          <w:lang w:eastAsia="ja-JP"/>
        </w:rPr>
        <w:t>または</w:t>
      </w:r>
      <w:r w:rsidRPr="00D05532">
        <w:rPr>
          <w:rFonts w:hint="eastAsia"/>
          <w:sz w:val="22"/>
          <w:szCs w:val="22"/>
          <w:lang w:eastAsia="ja-JP"/>
        </w:rPr>
        <w:t>「</w:t>
      </w:r>
      <w:r w:rsidR="0064051F" w:rsidRPr="00D05532">
        <w:rPr>
          <w:b/>
          <w:sz w:val="22"/>
          <w:szCs w:val="22"/>
          <w:lang w:eastAsia="ja-JP"/>
        </w:rPr>
        <w:t>PT;</w:t>
      </w:r>
      <w:r w:rsidR="00954033" w:rsidRPr="00D05532">
        <w:rPr>
          <w:b/>
          <w:i/>
          <w:sz w:val="22"/>
          <w:szCs w:val="22"/>
          <w:lang w:eastAsia="ja-JP"/>
        </w:rPr>
        <w:t xml:space="preserve"> </w:t>
      </w:r>
      <w:r w:rsidR="0064051F" w:rsidRPr="00D05532">
        <w:rPr>
          <w:rFonts w:hint="eastAsia"/>
          <w:b/>
          <w:i/>
          <w:sz w:val="22"/>
          <w:szCs w:val="22"/>
          <w:lang w:eastAsia="ja-JP"/>
        </w:rPr>
        <w:t>腎動脈</w:t>
      </w:r>
      <w:r w:rsidR="009A086E" w:rsidRPr="00D05532">
        <w:rPr>
          <w:rFonts w:hint="eastAsia"/>
          <w:b/>
          <w:i/>
          <w:sz w:val="22"/>
          <w:szCs w:val="22"/>
          <w:lang w:eastAsia="ja-JP"/>
        </w:rPr>
        <w:t>の動脈</w:t>
      </w:r>
      <w:r w:rsidR="0064051F" w:rsidRPr="00D05532">
        <w:rPr>
          <w:rFonts w:hint="eastAsia"/>
          <w:b/>
          <w:i/>
          <w:sz w:val="22"/>
          <w:szCs w:val="22"/>
          <w:lang w:eastAsia="ja-JP"/>
        </w:rPr>
        <w:t>硬化症</w:t>
      </w:r>
      <w:r w:rsidR="00D44640" w:rsidRPr="00D05532">
        <w:rPr>
          <w:rFonts w:hint="eastAsia"/>
          <w:sz w:val="22"/>
          <w:szCs w:val="22"/>
          <w:lang w:eastAsia="ja-JP"/>
        </w:rPr>
        <w:t>」</w:t>
      </w:r>
      <w:r w:rsidR="0064051F" w:rsidRPr="00D05532">
        <w:rPr>
          <w:rFonts w:hint="eastAsia"/>
          <w:sz w:val="22"/>
          <w:szCs w:val="22"/>
          <w:lang w:eastAsia="ja-JP"/>
        </w:rPr>
        <w:t>に対して</w:t>
      </w:r>
      <w:r w:rsidRPr="00D05532">
        <w:rPr>
          <w:rFonts w:hint="eastAsia"/>
          <w:sz w:val="22"/>
          <w:szCs w:val="22"/>
          <w:lang w:eastAsia="ja-JP"/>
        </w:rPr>
        <w:t>「</w:t>
      </w:r>
      <w:r w:rsidR="0064051F" w:rsidRPr="00D05532">
        <w:rPr>
          <w:b/>
          <w:sz w:val="22"/>
          <w:szCs w:val="22"/>
          <w:lang w:eastAsia="ja-JP"/>
        </w:rPr>
        <w:t>LLT;</w:t>
      </w:r>
      <w:r w:rsidR="00954033" w:rsidRPr="00D05532">
        <w:rPr>
          <w:b/>
          <w:sz w:val="22"/>
          <w:szCs w:val="22"/>
          <w:lang w:eastAsia="ja-JP"/>
        </w:rPr>
        <w:t xml:space="preserve"> </w:t>
      </w:r>
      <w:r w:rsidR="0064051F" w:rsidRPr="00D05532">
        <w:rPr>
          <w:rFonts w:hint="eastAsia"/>
          <w:b/>
          <w:i/>
          <w:sz w:val="22"/>
          <w:szCs w:val="22"/>
          <w:lang w:eastAsia="ja-JP"/>
        </w:rPr>
        <w:t>腎動脈塞栓症</w:t>
      </w:r>
      <w:r w:rsidR="00D44640" w:rsidRPr="00D05532">
        <w:rPr>
          <w:rFonts w:hint="eastAsia"/>
          <w:sz w:val="22"/>
          <w:szCs w:val="22"/>
          <w:lang w:eastAsia="ja-JP"/>
        </w:rPr>
        <w:t>」</w:t>
      </w:r>
      <w:r w:rsidR="0064051F" w:rsidRPr="00D05532">
        <w:rPr>
          <w:rFonts w:hint="eastAsia"/>
          <w:sz w:val="22"/>
          <w:szCs w:val="22"/>
          <w:lang w:eastAsia="ja-JP"/>
        </w:rPr>
        <w:t>または</w:t>
      </w:r>
      <w:r w:rsidRPr="00D05532">
        <w:rPr>
          <w:rFonts w:hint="eastAsia"/>
          <w:sz w:val="22"/>
          <w:szCs w:val="22"/>
          <w:lang w:eastAsia="ja-JP"/>
        </w:rPr>
        <w:t>「</w:t>
      </w:r>
      <w:r w:rsidR="0064051F" w:rsidRPr="00D05532">
        <w:rPr>
          <w:b/>
          <w:sz w:val="22"/>
          <w:szCs w:val="22"/>
          <w:lang w:eastAsia="ja-JP"/>
        </w:rPr>
        <w:t>PT;</w:t>
      </w:r>
      <w:r w:rsidR="00954033" w:rsidRPr="00D05532">
        <w:rPr>
          <w:b/>
          <w:sz w:val="22"/>
          <w:szCs w:val="22"/>
          <w:lang w:eastAsia="ja-JP"/>
        </w:rPr>
        <w:t xml:space="preserve"> </w:t>
      </w:r>
      <w:r w:rsidR="0064051F" w:rsidRPr="00D05532">
        <w:rPr>
          <w:rFonts w:hint="eastAsia"/>
          <w:b/>
          <w:i/>
          <w:sz w:val="22"/>
          <w:szCs w:val="22"/>
          <w:lang w:eastAsia="ja-JP"/>
        </w:rPr>
        <w:t>腎動脈血栓症</w:t>
      </w:r>
      <w:r w:rsidR="00D44640" w:rsidRPr="00D05532">
        <w:rPr>
          <w:rFonts w:hint="eastAsia"/>
          <w:sz w:val="22"/>
          <w:szCs w:val="22"/>
          <w:lang w:eastAsia="ja-JP"/>
        </w:rPr>
        <w:t>」</w:t>
      </w:r>
      <w:r w:rsidR="0064051F" w:rsidRPr="00D05532">
        <w:rPr>
          <w:rFonts w:hint="eastAsia"/>
          <w:sz w:val="22"/>
          <w:szCs w:val="22"/>
          <w:lang w:eastAsia="ja-JP"/>
        </w:rPr>
        <w:t>）</w:t>
      </w:r>
      <w:r w:rsidR="009E29BB" w:rsidRPr="00D05532">
        <w:rPr>
          <w:rFonts w:hint="eastAsia"/>
          <w:sz w:val="22"/>
          <w:szCs w:val="22"/>
          <w:lang w:eastAsia="ja-JP"/>
        </w:rPr>
        <w:t>。</w:t>
      </w:r>
    </w:p>
    <w:p w14:paraId="4D2B4EB8" w14:textId="77777777" w:rsidR="00917BD0" w:rsidRPr="00D05532" w:rsidRDefault="00D03224" w:rsidP="00E41AA8">
      <w:pPr>
        <w:spacing w:beforeLines="50" w:before="120"/>
        <w:rPr>
          <w:sz w:val="22"/>
          <w:szCs w:val="22"/>
          <w:lang w:eastAsia="ja-JP"/>
        </w:rPr>
        <w:sectPr w:rsidR="00917BD0" w:rsidRPr="00D05532" w:rsidSect="00D15FAA">
          <w:headerReference w:type="default" r:id="rId24"/>
          <w:type w:val="continuous"/>
          <w:pgSz w:w="11907" w:h="16840" w:code="9"/>
          <w:pgMar w:top="1701" w:right="1588" w:bottom="1701" w:left="1588" w:header="851" w:footer="567" w:gutter="0"/>
          <w:cols w:space="425"/>
          <w:titlePg/>
          <w:docGrid w:linePitch="335" w:charSpace="1694"/>
        </w:sectPr>
      </w:pPr>
      <w:r w:rsidRPr="00D05532">
        <w:rPr>
          <w:rFonts w:hint="eastAsia"/>
          <w:sz w:val="22"/>
          <w:szCs w:val="22"/>
        </w:rPr>
        <w:t>「</w:t>
      </w:r>
      <w:r w:rsidR="0064051F" w:rsidRPr="00D05532">
        <w:rPr>
          <w:rFonts w:hint="eastAsia"/>
          <w:sz w:val="22"/>
          <w:szCs w:val="22"/>
        </w:rPr>
        <w:t>高（</w:t>
      </w:r>
      <w:r w:rsidR="0064051F" w:rsidRPr="00D05532">
        <w:rPr>
          <w:sz w:val="22"/>
          <w:szCs w:val="22"/>
        </w:rPr>
        <w:t>high</w:t>
      </w:r>
      <w:r w:rsidR="0064051F" w:rsidRPr="00D05532">
        <w:rPr>
          <w:rFonts w:hint="eastAsia"/>
          <w:sz w:val="22"/>
          <w:szCs w:val="22"/>
        </w:rPr>
        <w:t>）</w:t>
      </w:r>
      <w:r w:rsidR="00D44640" w:rsidRPr="00D05532">
        <w:rPr>
          <w:rFonts w:hint="eastAsia"/>
          <w:sz w:val="22"/>
          <w:szCs w:val="22"/>
        </w:rPr>
        <w:t>」</w:t>
      </w:r>
      <w:r w:rsidR="0064051F" w:rsidRPr="00D05532">
        <w:rPr>
          <w:rFonts w:hint="eastAsia"/>
          <w:sz w:val="22"/>
          <w:szCs w:val="22"/>
        </w:rPr>
        <w:t>および</w:t>
      </w:r>
      <w:r w:rsidRPr="00D05532">
        <w:rPr>
          <w:rFonts w:hint="eastAsia"/>
          <w:sz w:val="22"/>
          <w:szCs w:val="22"/>
        </w:rPr>
        <w:t>「</w:t>
      </w:r>
      <w:r w:rsidR="0064051F" w:rsidRPr="00D05532">
        <w:rPr>
          <w:rFonts w:hint="eastAsia"/>
          <w:sz w:val="22"/>
          <w:szCs w:val="22"/>
        </w:rPr>
        <w:t>低（</w:t>
      </w:r>
      <w:r w:rsidR="0064051F" w:rsidRPr="00D05532">
        <w:rPr>
          <w:sz w:val="22"/>
          <w:szCs w:val="22"/>
        </w:rPr>
        <w:t>low</w:t>
      </w:r>
      <w:r w:rsidR="0064051F" w:rsidRPr="00D05532">
        <w:rPr>
          <w:rFonts w:hint="eastAsia"/>
          <w:sz w:val="22"/>
          <w:szCs w:val="22"/>
        </w:rPr>
        <w:t>）</w:t>
      </w:r>
      <w:r w:rsidR="00D44640" w:rsidRPr="00D05532">
        <w:rPr>
          <w:rFonts w:hint="eastAsia"/>
          <w:sz w:val="22"/>
          <w:szCs w:val="22"/>
        </w:rPr>
        <w:t>」</w:t>
      </w:r>
      <w:r w:rsidR="0064051F" w:rsidRPr="00D05532">
        <w:rPr>
          <w:rFonts w:hint="eastAsia"/>
          <w:sz w:val="22"/>
          <w:szCs w:val="22"/>
        </w:rPr>
        <w:t>の付いた用語は</w:t>
      </w:r>
      <w:r w:rsidR="0064051F" w:rsidRPr="00D05532">
        <w:rPr>
          <w:sz w:val="22"/>
          <w:szCs w:val="22"/>
        </w:rPr>
        <w:t>MedDRA</w:t>
      </w:r>
      <w:r w:rsidR="0064051F" w:rsidRPr="00D05532">
        <w:rPr>
          <w:rFonts w:hint="eastAsia"/>
          <w:sz w:val="22"/>
          <w:szCs w:val="22"/>
        </w:rPr>
        <w:t>では通常検査に関する用語と考えられ</w:t>
      </w:r>
      <w:r w:rsidRPr="00D05532">
        <w:rPr>
          <w:rFonts w:hint="eastAsia"/>
          <w:sz w:val="22"/>
          <w:szCs w:val="22"/>
        </w:rPr>
        <w:t>「</w:t>
      </w:r>
      <w:r w:rsidR="0064051F" w:rsidRPr="00D05532">
        <w:rPr>
          <w:b/>
          <w:sz w:val="22"/>
          <w:szCs w:val="22"/>
        </w:rPr>
        <w:t>SOC;</w:t>
      </w:r>
      <w:r w:rsidR="00954033" w:rsidRPr="00D05532">
        <w:rPr>
          <w:b/>
          <w:sz w:val="22"/>
          <w:szCs w:val="22"/>
        </w:rPr>
        <w:t xml:space="preserve"> </w:t>
      </w:r>
      <w:r w:rsidR="0064051F" w:rsidRPr="00D05532">
        <w:rPr>
          <w:rFonts w:hint="eastAsia"/>
          <w:b/>
          <w:i/>
          <w:sz w:val="22"/>
          <w:szCs w:val="22"/>
        </w:rPr>
        <w:t>臨床検査</w:t>
      </w:r>
      <w:r w:rsidR="00D44640" w:rsidRPr="00D05532">
        <w:rPr>
          <w:rFonts w:hint="eastAsia"/>
          <w:sz w:val="22"/>
          <w:szCs w:val="22"/>
        </w:rPr>
        <w:t>」</w:t>
      </w:r>
      <w:r w:rsidR="0064051F" w:rsidRPr="00D05532">
        <w:rPr>
          <w:rFonts w:hint="eastAsia"/>
          <w:sz w:val="22"/>
          <w:szCs w:val="22"/>
        </w:rPr>
        <w:t>に含まれているが、例外として</w:t>
      </w:r>
      <w:r w:rsidRPr="00D05532">
        <w:rPr>
          <w:rFonts w:hint="eastAsia"/>
          <w:sz w:val="22"/>
          <w:szCs w:val="22"/>
        </w:rPr>
        <w:t>「</w:t>
      </w:r>
      <w:r w:rsidR="0064051F" w:rsidRPr="00D05532">
        <w:rPr>
          <w:b/>
          <w:sz w:val="22"/>
          <w:szCs w:val="22"/>
        </w:rPr>
        <w:t>LLT;</w:t>
      </w:r>
      <w:r w:rsidR="00954033" w:rsidRPr="00D05532">
        <w:rPr>
          <w:b/>
          <w:sz w:val="22"/>
          <w:szCs w:val="22"/>
        </w:rPr>
        <w:t xml:space="preserve"> </w:t>
      </w:r>
      <w:r w:rsidR="0064051F" w:rsidRPr="00D05532">
        <w:rPr>
          <w:rFonts w:hint="eastAsia"/>
          <w:b/>
          <w:i/>
          <w:sz w:val="22"/>
          <w:szCs w:val="22"/>
        </w:rPr>
        <w:t>高血圧</w:t>
      </w:r>
      <w:r w:rsidR="00954033" w:rsidRPr="00D05532">
        <w:rPr>
          <w:sz w:val="22"/>
          <w:szCs w:val="22"/>
        </w:rPr>
        <w:t xml:space="preserve"> (</w:t>
      </w:r>
      <w:r w:rsidR="0064051F" w:rsidRPr="00D05532">
        <w:rPr>
          <w:i/>
          <w:sz w:val="22"/>
          <w:szCs w:val="22"/>
        </w:rPr>
        <w:t>Blood pressure high</w:t>
      </w:r>
      <w:r w:rsidR="00954033" w:rsidRPr="00D05532">
        <w:rPr>
          <w:rFonts w:hint="eastAsia"/>
          <w:sz w:val="22"/>
          <w:szCs w:val="22"/>
        </w:rPr>
        <w:t>）</w:t>
      </w:r>
      <w:r w:rsidR="00D44640" w:rsidRPr="00D05532">
        <w:rPr>
          <w:rFonts w:hint="eastAsia"/>
          <w:sz w:val="22"/>
          <w:szCs w:val="22"/>
        </w:rPr>
        <w:t>」</w:t>
      </w:r>
      <w:r w:rsidR="0064051F" w:rsidRPr="00D05532">
        <w:rPr>
          <w:rFonts w:hint="eastAsia"/>
          <w:sz w:val="22"/>
          <w:szCs w:val="22"/>
        </w:rPr>
        <w:t>および</w:t>
      </w:r>
      <w:r w:rsidRPr="00D05532">
        <w:rPr>
          <w:rFonts w:hint="eastAsia"/>
          <w:sz w:val="22"/>
          <w:szCs w:val="22"/>
        </w:rPr>
        <w:t>「</w:t>
      </w:r>
      <w:r w:rsidR="0064051F" w:rsidRPr="00D05532">
        <w:rPr>
          <w:b/>
          <w:sz w:val="22"/>
          <w:szCs w:val="22"/>
        </w:rPr>
        <w:t>LLT;</w:t>
      </w:r>
      <w:r w:rsidR="00954033" w:rsidRPr="00D05532">
        <w:rPr>
          <w:b/>
          <w:sz w:val="22"/>
          <w:szCs w:val="22"/>
        </w:rPr>
        <w:t xml:space="preserve"> </w:t>
      </w:r>
      <w:r w:rsidR="0064051F" w:rsidRPr="00D05532">
        <w:rPr>
          <w:rFonts w:hint="eastAsia"/>
          <w:b/>
          <w:i/>
          <w:sz w:val="22"/>
          <w:szCs w:val="22"/>
        </w:rPr>
        <w:t>低血圧</w:t>
      </w:r>
      <w:r w:rsidR="00954033" w:rsidRPr="00D05532">
        <w:rPr>
          <w:b/>
          <w:sz w:val="22"/>
          <w:szCs w:val="22"/>
        </w:rPr>
        <w:t xml:space="preserve"> </w:t>
      </w:r>
      <w:r w:rsidR="00954033" w:rsidRPr="00D05532">
        <w:rPr>
          <w:sz w:val="22"/>
          <w:szCs w:val="22"/>
        </w:rPr>
        <w:t>(</w:t>
      </w:r>
      <w:r w:rsidR="0064051F" w:rsidRPr="00D05532">
        <w:rPr>
          <w:i/>
          <w:sz w:val="22"/>
          <w:szCs w:val="22"/>
        </w:rPr>
        <w:t>Low blood pressure</w:t>
      </w:r>
      <w:r w:rsidR="00954033" w:rsidRPr="00D05532">
        <w:rPr>
          <w:rFonts w:hint="eastAsia"/>
          <w:sz w:val="22"/>
          <w:szCs w:val="22"/>
        </w:rPr>
        <w:t>）</w:t>
      </w:r>
      <w:r w:rsidR="00D44640" w:rsidRPr="00D05532">
        <w:rPr>
          <w:rFonts w:hint="eastAsia"/>
          <w:sz w:val="22"/>
          <w:szCs w:val="22"/>
        </w:rPr>
        <w:t>」</w:t>
      </w:r>
      <w:r w:rsidR="0064051F" w:rsidRPr="00D05532">
        <w:rPr>
          <w:rFonts w:hint="eastAsia"/>
          <w:sz w:val="22"/>
          <w:szCs w:val="22"/>
        </w:rPr>
        <w:t>はそれぞれ</w:t>
      </w:r>
      <w:r w:rsidRPr="00D05532">
        <w:rPr>
          <w:rFonts w:hint="eastAsia"/>
          <w:sz w:val="22"/>
          <w:szCs w:val="22"/>
        </w:rPr>
        <w:t>「</w:t>
      </w:r>
      <w:r w:rsidR="0064051F" w:rsidRPr="00D05532">
        <w:rPr>
          <w:b/>
          <w:sz w:val="22"/>
          <w:szCs w:val="22"/>
        </w:rPr>
        <w:t>PT;</w:t>
      </w:r>
      <w:r w:rsidR="00954033" w:rsidRPr="00D05532">
        <w:rPr>
          <w:b/>
          <w:sz w:val="22"/>
          <w:szCs w:val="22"/>
        </w:rPr>
        <w:t xml:space="preserve"> </w:t>
      </w:r>
      <w:r w:rsidR="0064051F" w:rsidRPr="00D05532">
        <w:rPr>
          <w:rFonts w:hint="eastAsia"/>
          <w:b/>
          <w:i/>
          <w:sz w:val="22"/>
          <w:szCs w:val="22"/>
        </w:rPr>
        <w:t>高血圧</w:t>
      </w:r>
      <w:r w:rsidR="00954033" w:rsidRPr="00D05532">
        <w:rPr>
          <w:b/>
          <w:sz w:val="22"/>
          <w:szCs w:val="22"/>
        </w:rPr>
        <w:t xml:space="preserve"> </w:t>
      </w:r>
      <w:r w:rsidR="00954033" w:rsidRPr="00D05532">
        <w:rPr>
          <w:sz w:val="22"/>
          <w:szCs w:val="22"/>
        </w:rPr>
        <w:t>(</w:t>
      </w:r>
      <w:r w:rsidR="0064051F" w:rsidRPr="00D05532">
        <w:rPr>
          <w:i/>
          <w:sz w:val="22"/>
          <w:szCs w:val="22"/>
        </w:rPr>
        <w:t>Hypertension</w:t>
      </w:r>
      <w:r w:rsidR="00954033" w:rsidRPr="00D05532">
        <w:rPr>
          <w:rFonts w:hint="eastAsia"/>
          <w:sz w:val="22"/>
          <w:szCs w:val="22"/>
        </w:rPr>
        <w:t>）</w:t>
      </w:r>
      <w:r w:rsidR="00D44640" w:rsidRPr="00D05532">
        <w:rPr>
          <w:rFonts w:hint="eastAsia"/>
          <w:sz w:val="22"/>
          <w:szCs w:val="22"/>
        </w:rPr>
        <w:t>」</w:t>
      </w:r>
      <w:r w:rsidR="0064051F" w:rsidRPr="00D05532">
        <w:rPr>
          <w:rFonts w:hint="eastAsia"/>
          <w:sz w:val="22"/>
          <w:szCs w:val="22"/>
        </w:rPr>
        <w:t>および</w:t>
      </w:r>
      <w:r w:rsidRPr="00D05532">
        <w:rPr>
          <w:rFonts w:hint="eastAsia"/>
          <w:sz w:val="22"/>
          <w:szCs w:val="22"/>
        </w:rPr>
        <w:t>「</w:t>
      </w:r>
      <w:r w:rsidR="0064051F" w:rsidRPr="00D05532">
        <w:rPr>
          <w:b/>
          <w:sz w:val="22"/>
          <w:szCs w:val="22"/>
        </w:rPr>
        <w:t>PT;</w:t>
      </w:r>
      <w:r w:rsidR="00954033" w:rsidRPr="00D05532">
        <w:rPr>
          <w:b/>
          <w:sz w:val="22"/>
          <w:szCs w:val="22"/>
        </w:rPr>
        <w:t xml:space="preserve"> </w:t>
      </w:r>
      <w:r w:rsidR="0064051F" w:rsidRPr="00D05532">
        <w:rPr>
          <w:rFonts w:hint="eastAsia"/>
          <w:b/>
          <w:i/>
          <w:sz w:val="22"/>
          <w:szCs w:val="22"/>
        </w:rPr>
        <w:t>低血圧</w:t>
      </w:r>
      <w:r w:rsidR="00954033" w:rsidRPr="00D05532">
        <w:rPr>
          <w:sz w:val="22"/>
          <w:szCs w:val="22"/>
        </w:rPr>
        <w:t xml:space="preserve"> (</w:t>
      </w:r>
      <w:r w:rsidR="0064051F" w:rsidRPr="00D05532">
        <w:rPr>
          <w:i/>
          <w:sz w:val="22"/>
          <w:szCs w:val="22"/>
        </w:rPr>
        <w:t>Hypotension</w:t>
      </w:r>
      <w:r w:rsidR="00954033" w:rsidRPr="00D05532">
        <w:rPr>
          <w:rFonts w:hint="eastAsia"/>
          <w:sz w:val="22"/>
          <w:szCs w:val="22"/>
        </w:rPr>
        <w:t>）</w:t>
      </w:r>
      <w:r w:rsidR="00D44640" w:rsidRPr="00D05532">
        <w:rPr>
          <w:rFonts w:hint="eastAsia"/>
          <w:sz w:val="22"/>
          <w:szCs w:val="22"/>
        </w:rPr>
        <w:t>」</w:t>
      </w:r>
      <w:r w:rsidR="0064051F" w:rsidRPr="00D05532">
        <w:rPr>
          <w:rFonts w:hint="eastAsia"/>
          <w:sz w:val="22"/>
          <w:szCs w:val="22"/>
        </w:rPr>
        <w:t>にリンクし、</w:t>
      </w:r>
      <w:r w:rsidRPr="00D05532">
        <w:rPr>
          <w:rFonts w:hint="eastAsia"/>
          <w:sz w:val="22"/>
          <w:szCs w:val="22"/>
        </w:rPr>
        <w:t>「</w:t>
      </w:r>
      <w:r w:rsidR="0064051F" w:rsidRPr="00D05532">
        <w:rPr>
          <w:b/>
          <w:sz w:val="22"/>
          <w:szCs w:val="22"/>
        </w:rPr>
        <w:t>SOC;</w:t>
      </w:r>
      <w:r w:rsidR="00954033" w:rsidRPr="00D05532">
        <w:rPr>
          <w:b/>
          <w:sz w:val="22"/>
          <w:szCs w:val="22"/>
        </w:rPr>
        <w:t xml:space="preserve"> </w:t>
      </w:r>
      <w:r w:rsidR="0064051F" w:rsidRPr="00D05532">
        <w:rPr>
          <w:rFonts w:hint="eastAsia"/>
          <w:b/>
          <w:i/>
          <w:sz w:val="22"/>
          <w:szCs w:val="22"/>
        </w:rPr>
        <w:t>血管障害</w:t>
      </w:r>
      <w:r w:rsidR="00D44640" w:rsidRPr="00D05532">
        <w:rPr>
          <w:rFonts w:hint="eastAsia"/>
          <w:sz w:val="22"/>
          <w:szCs w:val="22"/>
        </w:rPr>
        <w:t>」</w:t>
      </w:r>
      <w:r w:rsidR="0064051F" w:rsidRPr="00D05532">
        <w:rPr>
          <w:rFonts w:hint="eastAsia"/>
          <w:sz w:val="22"/>
          <w:szCs w:val="22"/>
        </w:rPr>
        <w:t>に</w:t>
      </w:r>
      <w:r w:rsidR="00615B94" w:rsidRPr="00D05532">
        <w:rPr>
          <w:rFonts w:hint="eastAsia"/>
          <w:sz w:val="22"/>
          <w:szCs w:val="22"/>
        </w:rPr>
        <w:t>リンクして</w:t>
      </w:r>
      <w:r w:rsidR="0064051F" w:rsidRPr="00D05532">
        <w:rPr>
          <w:rFonts w:hint="eastAsia"/>
          <w:sz w:val="22"/>
          <w:szCs w:val="22"/>
        </w:rPr>
        <w:t>いる。</w:t>
      </w:r>
    </w:p>
    <w:p w14:paraId="1177C16A" w14:textId="77777777" w:rsidR="0064051F" w:rsidRPr="009A466D" w:rsidRDefault="00B52ABF" w:rsidP="00A01F34">
      <w:pPr>
        <w:pStyle w:val="37"/>
        <w:rPr>
          <w:lang w:eastAsia="ja-JP"/>
        </w:rPr>
      </w:pPr>
      <w:bookmarkStart w:id="411" w:name="_Toc420292717"/>
      <w:bookmarkStart w:id="412" w:name="_Toc429210197"/>
      <w:r>
        <w:rPr>
          <w:lang w:eastAsia="ja-JP"/>
        </w:rPr>
        <w:br w:type="page"/>
      </w:r>
      <w:bookmarkStart w:id="413" w:name="_Toc443386855"/>
      <w:bookmarkStart w:id="414" w:name="_Toc459295141"/>
      <w:r w:rsidR="0064051F" w:rsidRPr="009A466D">
        <w:rPr>
          <w:rFonts w:hint="eastAsia"/>
          <w:lang w:eastAsia="ja-JP"/>
        </w:rPr>
        <w:lastRenderedPageBreak/>
        <w:t>付表A　略号とそのフルスペル</w:t>
      </w:r>
      <w:bookmarkEnd w:id="411"/>
      <w:bookmarkEnd w:id="412"/>
      <w:bookmarkEnd w:id="413"/>
      <w:bookmarkEnd w:id="414"/>
    </w:p>
    <w:p w14:paraId="3A43A772" w14:textId="77777777" w:rsidR="0064051F" w:rsidRPr="009A466D" w:rsidRDefault="0064051F" w:rsidP="00B21350">
      <w:pPr>
        <w:pStyle w:val="ae"/>
        <w:ind w:firstLineChars="43" w:firstLine="121"/>
        <w:jc w:val="both"/>
        <w:rPr>
          <w:rFonts w:eastAsia="ＭＳ 明朝"/>
          <w:lang w:eastAsia="ja-JP"/>
        </w:rPr>
      </w:pPr>
    </w:p>
    <w:tbl>
      <w:tblPr>
        <w:tblW w:w="0" w:type="auto"/>
        <w:jc w:val="center"/>
        <w:tblLayout w:type="fixed"/>
        <w:tblCellMar>
          <w:left w:w="99" w:type="dxa"/>
          <w:right w:w="99" w:type="dxa"/>
        </w:tblCellMar>
        <w:tblLook w:val="0000" w:firstRow="0" w:lastRow="0" w:firstColumn="0" w:lastColumn="0" w:noHBand="0" w:noVBand="0"/>
      </w:tblPr>
      <w:tblGrid>
        <w:gridCol w:w="2262"/>
        <w:gridCol w:w="6547"/>
      </w:tblGrid>
      <w:tr w:rsidR="0064051F" w:rsidRPr="0000152A" w14:paraId="37205B4C" w14:textId="77777777" w:rsidTr="0073427E">
        <w:trPr>
          <w:trHeight w:val="500"/>
          <w:jc w:val="center"/>
        </w:trPr>
        <w:tc>
          <w:tcPr>
            <w:tcW w:w="2262" w:type="dxa"/>
            <w:tcBorders>
              <w:bottom w:val="single" w:sz="24" w:space="0" w:color="808080"/>
            </w:tcBorders>
          </w:tcPr>
          <w:p w14:paraId="507B9322" w14:textId="77777777" w:rsidR="0064051F" w:rsidRPr="0000152A" w:rsidRDefault="0064051F" w:rsidP="0073427E">
            <w:pPr>
              <w:jc w:val="both"/>
              <w:rPr>
                <w:b/>
                <w:i/>
                <w:sz w:val="36"/>
              </w:rPr>
            </w:pPr>
            <w:r w:rsidRPr="0000152A">
              <w:rPr>
                <w:rFonts w:hint="eastAsia"/>
                <w:b/>
                <w:i/>
                <w:sz w:val="36"/>
              </w:rPr>
              <w:t>A</w:t>
            </w:r>
          </w:p>
        </w:tc>
        <w:tc>
          <w:tcPr>
            <w:tcW w:w="6547" w:type="dxa"/>
            <w:tcBorders>
              <w:bottom w:val="single" w:sz="24" w:space="0" w:color="808080"/>
            </w:tcBorders>
          </w:tcPr>
          <w:p w14:paraId="2FC86D93" w14:textId="77777777" w:rsidR="0064051F" w:rsidRPr="0000152A" w:rsidRDefault="0064051F" w:rsidP="0073427E">
            <w:pPr>
              <w:jc w:val="both"/>
              <w:rPr>
                <w:sz w:val="36"/>
              </w:rPr>
            </w:pPr>
          </w:p>
        </w:tc>
      </w:tr>
      <w:tr w:rsidR="0064051F" w:rsidRPr="0000152A" w14:paraId="204CAB12" w14:textId="77777777" w:rsidTr="0073427E">
        <w:trPr>
          <w:trHeight w:val="500"/>
          <w:jc w:val="center"/>
        </w:trPr>
        <w:tc>
          <w:tcPr>
            <w:tcW w:w="2262" w:type="dxa"/>
            <w:tcBorders>
              <w:top w:val="single" w:sz="24" w:space="0" w:color="808080"/>
            </w:tcBorders>
          </w:tcPr>
          <w:p w14:paraId="6F5B439B" w14:textId="77777777" w:rsidR="0064051F" w:rsidRPr="0000152A" w:rsidRDefault="0064051F" w:rsidP="0073427E">
            <w:pPr>
              <w:spacing w:line="360" w:lineRule="auto"/>
              <w:jc w:val="both"/>
              <w:rPr>
                <w:sz w:val="22"/>
                <w:szCs w:val="22"/>
              </w:rPr>
            </w:pPr>
            <w:r w:rsidRPr="0000152A">
              <w:rPr>
                <w:rFonts w:hint="eastAsia"/>
                <w:sz w:val="22"/>
                <w:szCs w:val="22"/>
              </w:rPr>
              <w:t>ADR</w:t>
            </w:r>
          </w:p>
        </w:tc>
        <w:tc>
          <w:tcPr>
            <w:tcW w:w="6547" w:type="dxa"/>
            <w:tcBorders>
              <w:top w:val="single" w:sz="24" w:space="0" w:color="808080"/>
            </w:tcBorders>
          </w:tcPr>
          <w:p w14:paraId="1B3D78B6" w14:textId="77777777" w:rsidR="0064051F" w:rsidRPr="0000152A" w:rsidRDefault="0064051F" w:rsidP="0073427E">
            <w:pPr>
              <w:spacing w:line="360" w:lineRule="auto"/>
              <w:jc w:val="both"/>
              <w:rPr>
                <w:sz w:val="22"/>
                <w:szCs w:val="22"/>
              </w:rPr>
            </w:pPr>
            <w:r w:rsidRPr="0000152A">
              <w:rPr>
                <w:rFonts w:hint="eastAsia"/>
                <w:sz w:val="22"/>
                <w:szCs w:val="22"/>
              </w:rPr>
              <w:t>Adverse Drug Reaction</w:t>
            </w:r>
          </w:p>
        </w:tc>
      </w:tr>
      <w:tr w:rsidR="0064051F" w:rsidRPr="0000152A" w14:paraId="5A095D40" w14:textId="77777777" w:rsidTr="0073427E">
        <w:trPr>
          <w:trHeight w:val="500"/>
          <w:jc w:val="center"/>
        </w:trPr>
        <w:tc>
          <w:tcPr>
            <w:tcW w:w="2262" w:type="dxa"/>
          </w:tcPr>
          <w:p w14:paraId="384B99EC" w14:textId="77777777" w:rsidR="0064051F" w:rsidRPr="0000152A" w:rsidRDefault="0064051F" w:rsidP="0073427E">
            <w:pPr>
              <w:spacing w:line="360" w:lineRule="auto"/>
              <w:jc w:val="both"/>
              <w:rPr>
                <w:sz w:val="22"/>
                <w:szCs w:val="22"/>
              </w:rPr>
            </w:pPr>
            <w:r w:rsidRPr="0000152A">
              <w:rPr>
                <w:rFonts w:hint="eastAsia"/>
                <w:sz w:val="22"/>
                <w:szCs w:val="22"/>
              </w:rPr>
              <w:t>ADROIT</w:t>
            </w:r>
          </w:p>
        </w:tc>
        <w:tc>
          <w:tcPr>
            <w:tcW w:w="6547" w:type="dxa"/>
          </w:tcPr>
          <w:p w14:paraId="475CB80B" w14:textId="77777777" w:rsidR="0064051F" w:rsidRPr="0000152A" w:rsidRDefault="0064051F" w:rsidP="0073427E">
            <w:pPr>
              <w:pStyle w:val="a8"/>
              <w:jc w:val="both"/>
              <w:rPr>
                <w:sz w:val="22"/>
                <w:szCs w:val="22"/>
              </w:rPr>
            </w:pPr>
            <w:r w:rsidRPr="0000152A">
              <w:rPr>
                <w:rFonts w:hint="eastAsia"/>
                <w:sz w:val="22"/>
                <w:szCs w:val="22"/>
              </w:rPr>
              <w:t xml:space="preserve">Adverse Drug Reactions On-Line Information Tracking </w:t>
            </w:r>
          </w:p>
          <w:p w14:paraId="4B0D5882" w14:textId="77777777" w:rsidR="0064051F" w:rsidRPr="0000152A" w:rsidRDefault="0064051F" w:rsidP="0073427E">
            <w:pPr>
              <w:spacing w:line="360" w:lineRule="auto"/>
              <w:jc w:val="both"/>
              <w:rPr>
                <w:sz w:val="22"/>
                <w:szCs w:val="22"/>
              </w:rPr>
            </w:pPr>
            <w:r w:rsidRPr="0000152A">
              <w:rPr>
                <w:rFonts w:hint="eastAsia"/>
                <w:sz w:val="22"/>
                <w:szCs w:val="22"/>
              </w:rPr>
              <w:t>System (MCA Pharmacovigilance database)</w:t>
            </w:r>
          </w:p>
        </w:tc>
      </w:tr>
      <w:tr w:rsidR="0064051F" w:rsidRPr="0000152A" w14:paraId="75F7B0BA" w14:textId="77777777" w:rsidTr="0073427E">
        <w:trPr>
          <w:trHeight w:val="465"/>
          <w:jc w:val="center"/>
        </w:trPr>
        <w:tc>
          <w:tcPr>
            <w:tcW w:w="2262" w:type="dxa"/>
          </w:tcPr>
          <w:p w14:paraId="344B3AEA" w14:textId="77777777" w:rsidR="0064051F" w:rsidRPr="0000152A" w:rsidRDefault="0064051F" w:rsidP="0073427E">
            <w:pPr>
              <w:spacing w:line="360" w:lineRule="auto"/>
              <w:jc w:val="both"/>
              <w:rPr>
                <w:sz w:val="22"/>
                <w:szCs w:val="22"/>
              </w:rPr>
            </w:pPr>
            <w:r w:rsidRPr="0000152A">
              <w:rPr>
                <w:rFonts w:hint="eastAsia"/>
                <w:sz w:val="22"/>
                <w:szCs w:val="22"/>
              </w:rPr>
              <w:t>AE</w:t>
            </w:r>
          </w:p>
        </w:tc>
        <w:tc>
          <w:tcPr>
            <w:tcW w:w="6547" w:type="dxa"/>
          </w:tcPr>
          <w:p w14:paraId="451FF49B" w14:textId="77777777" w:rsidR="0064051F" w:rsidRPr="0000152A" w:rsidRDefault="0064051F" w:rsidP="0073427E">
            <w:pPr>
              <w:pStyle w:val="a8"/>
              <w:spacing w:line="360" w:lineRule="auto"/>
              <w:jc w:val="both"/>
              <w:rPr>
                <w:sz w:val="22"/>
                <w:szCs w:val="22"/>
              </w:rPr>
            </w:pPr>
            <w:r w:rsidRPr="0000152A">
              <w:rPr>
                <w:rFonts w:hint="eastAsia"/>
                <w:sz w:val="22"/>
                <w:szCs w:val="22"/>
              </w:rPr>
              <w:t>Adverse Event</w:t>
            </w:r>
          </w:p>
        </w:tc>
      </w:tr>
      <w:tr w:rsidR="0064051F" w:rsidRPr="0000152A" w14:paraId="74B36023" w14:textId="77777777" w:rsidTr="0073427E">
        <w:trPr>
          <w:trHeight w:val="500"/>
          <w:jc w:val="center"/>
        </w:trPr>
        <w:tc>
          <w:tcPr>
            <w:tcW w:w="2262" w:type="dxa"/>
          </w:tcPr>
          <w:p w14:paraId="3A43C848" w14:textId="77777777" w:rsidR="0064051F" w:rsidRPr="0000152A" w:rsidRDefault="0064051F" w:rsidP="0073427E">
            <w:pPr>
              <w:spacing w:line="360" w:lineRule="auto"/>
              <w:jc w:val="both"/>
              <w:rPr>
                <w:sz w:val="22"/>
                <w:szCs w:val="22"/>
              </w:rPr>
            </w:pPr>
            <w:r w:rsidRPr="0000152A">
              <w:rPr>
                <w:rFonts w:hint="eastAsia"/>
                <w:sz w:val="22"/>
                <w:szCs w:val="22"/>
              </w:rPr>
              <w:t>ASCII</w:t>
            </w:r>
          </w:p>
        </w:tc>
        <w:tc>
          <w:tcPr>
            <w:tcW w:w="6547" w:type="dxa"/>
          </w:tcPr>
          <w:p w14:paraId="55673D9C" w14:textId="77777777" w:rsidR="0064051F" w:rsidRPr="0000152A" w:rsidRDefault="0064051F" w:rsidP="0073427E">
            <w:pPr>
              <w:pStyle w:val="a8"/>
              <w:spacing w:line="360" w:lineRule="auto"/>
              <w:jc w:val="both"/>
              <w:rPr>
                <w:sz w:val="22"/>
                <w:szCs w:val="22"/>
              </w:rPr>
            </w:pPr>
            <w:r w:rsidRPr="0000152A">
              <w:rPr>
                <w:sz w:val="22"/>
                <w:szCs w:val="22"/>
              </w:rPr>
              <w:t>American Standard Code for Information Interchange</w:t>
            </w:r>
          </w:p>
        </w:tc>
      </w:tr>
      <w:tr w:rsidR="0064051F" w:rsidRPr="0000152A" w14:paraId="57FE4BE7" w14:textId="77777777" w:rsidTr="0073427E">
        <w:trPr>
          <w:trHeight w:val="500"/>
          <w:jc w:val="center"/>
        </w:trPr>
        <w:tc>
          <w:tcPr>
            <w:tcW w:w="2262" w:type="dxa"/>
            <w:tcBorders>
              <w:bottom w:val="single" w:sz="24" w:space="0" w:color="808080"/>
            </w:tcBorders>
          </w:tcPr>
          <w:p w14:paraId="207C1015" w14:textId="77777777" w:rsidR="0064051F" w:rsidRPr="0000152A" w:rsidRDefault="0064051F" w:rsidP="0073427E">
            <w:pPr>
              <w:jc w:val="both"/>
              <w:rPr>
                <w:b/>
                <w:i/>
                <w:sz w:val="36"/>
              </w:rPr>
            </w:pPr>
            <w:r w:rsidRPr="0000152A">
              <w:rPr>
                <w:rFonts w:hint="eastAsia"/>
                <w:b/>
                <w:i/>
                <w:sz w:val="36"/>
              </w:rPr>
              <w:t>C</w:t>
            </w:r>
          </w:p>
        </w:tc>
        <w:tc>
          <w:tcPr>
            <w:tcW w:w="6547" w:type="dxa"/>
            <w:tcBorders>
              <w:bottom w:val="single" w:sz="24" w:space="0" w:color="808080"/>
            </w:tcBorders>
          </w:tcPr>
          <w:p w14:paraId="5281C8B9" w14:textId="77777777" w:rsidR="0064051F" w:rsidRPr="0000152A" w:rsidRDefault="0064051F" w:rsidP="0073427E">
            <w:pPr>
              <w:jc w:val="both"/>
              <w:rPr>
                <w:sz w:val="36"/>
              </w:rPr>
            </w:pPr>
          </w:p>
        </w:tc>
      </w:tr>
      <w:tr w:rsidR="0064051F" w:rsidRPr="0000152A" w14:paraId="4D3C4075" w14:textId="77777777" w:rsidTr="0073427E">
        <w:trPr>
          <w:trHeight w:val="500"/>
          <w:jc w:val="center"/>
        </w:trPr>
        <w:tc>
          <w:tcPr>
            <w:tcW w:w="2262" w:type="dxa"/>
          </w:tcPr>
          <w:p w14:paraId="51B2CFEF" w14:textId="77777777" w:rsidR="0064051F" w:rsidRPr="0000152A" w:rsidRDefault="0064051F" w:rsidP="0073427E">
            <w:pPr>
              <w:spacing w:line="360" w:lineRule="auto"/>
              <w:jc w:val="both"/>
              <w:rPr>
                <w:sz w:val="22"/>
                <w:szCs w:val="22"/>
              </w:rPr>
            </w:pPr>
            <w:r w:rsidRPr="0000152A">
              <w:rPr>
                <w:rFonts w:hint="eastAsia"/>
                <w:sz w:val="22"/>
                <w:szCs w:val="22"/>
              </w:rPr>
              <w:t>CIOMS</w:t>
            </w:r>
          </w:p>
        </w:tc>
        <w:tc>
          <w:tcPr>
            <w:tcW w:w="6547" w:type="dxa"/>
          </w:tcPr>
          <w:p w14:paraId="53DFD6B2" w14:textId="77777777" w:rsidR="0064051F" w:rsidRPr="0000152A" w:rsidRDefault="0064051F" w:rsidP="0073427E">
            <w:pPr>
              <w:spacing w:line="360" w:lineRule="auto"/>
              <w:jc w:val="both"/>
              <w:rPr>
                <w:sz w:val="22"/>
                <w:szCs w:val="22"/>
              </w:rPr>
            </w:pPr>
            <w:r w:rsidRPr="0000152A">
              <w:rPr>
                <w:rFonts w:hint="eastAsia"/>
                <w:sz w:val="22"/>
                <w:szCs w:val="22"/>
              </w:rPr>
              <w:t>Council for International Organisations of Medical Sciences</w:t>
            </w:r>
          </w:p>
        </w:tc>
      </w:tr>
      <w:tr w:rsidR="0064051F" w:rsidRPr="0000152A" w14:paraId="3E196F2C" w14:textId="77777777" w:rsidTr="0073427E">
        <w:trPr>
          <w:trHeight w:val="500"/>
          <w:jc w:val="center"/>
        </w:trPr>
        <w:tc>
          <w:tcPr>
            <w:tcW w:w="2262" w:type="dxa"/>
          </w:tcPr>
          <w:p w14:paraId="1B81A185" w14:textId="77777777" w:rsidR="0064051F" w:rsidRPr="0000152A" w:rsidRDefault="0064051F" w:rsidP="0073427E">
            <w:pPr>
              <w:spacing w:line="360" w:lineRule="auto"/>
              <w:jc w:val="both"/>
              <w:rPr>
                <w:sz w:val="22"/>
                <w:szCs w:val="22"/>
              </w:rPr>
            </w:pPr>
            <w:r w:rsidRPr="0000152A">
              <w:rPr>
                <w:rFonts w:hint="eastAsia"/>
                <w:sz w:val="22"/>
                <w:szCs w:val="22"/>
              </w:rPr>
              <w:t>COSTART</w:t>
            </w:r>
          </w:p>
        </w:tc>
        <w:tc>
          <w:tcPr>
            <w:tcW w:w="6547" w:type="dxa"/>
          </w:tcPr>
          <w:p w14:paraId="571E3D10" w14:textId="77777777" w:rsidR="0064051F" w:rsidRPr="0000152A" w:rsidRDefault="0064051F" w:rsidP="0073427E">
            <w:pPr>
              <w:spacing w:line="360" w:lineRule="auto"/>
              <w:jc w:val="both"/>
              <w:rPr>
                <w:sz w:val="22"/>
                <w:szCs w:val="22"/>
              </w:rPr>
            </w:pPr>
            <w:r w:rsidRPr="0000152A">
              <w:rPr>
                <w:rFonts w:hint="eastAsia"/>
                <w:sz w:val="22"/>
                <w:szCs w:val="22"/>
              </w:rPr>
              <w:t>Coding Symbols for a Thesaurus of Adverse Reactions Terms</w:t>
            </w:r>
          </w:p>
        </w:tc>
      </w:tr>
      <w:tr w:rsidR="0064051F" w:rsidRPr="0000152A" w14:paraId="1B030081" w14:textId="77777777" w:rsidTr="0073427E">
        <w:trPr>
          <w:trHeight w:val="500"/>
          <w:jc w:val="center"/>
        </w:trPr>
        <w:tc>
          <w:tcPr>
            <w:tcW w:w="2262" w:type="dxa"/>
          </w:tcPr>
          <w:p w14:paraId="70CAB516" w14:textId="77777777" w:rsidR="0064051F" w:rsidRPr="0000152A" w:rsidRDefault="0064051F" w:rsidP="0073427E">
            <w:pPr>
              <w:spacing w:line="360" w:lineRule="auto"/>
              <w:jc w:val="both"/>
              <w:rPr>
                <w:sz w:val="22"/>
                <w:szCs w:val="22"/>
              </w:rPr>
            </w:pPr>
            <w:r w:rsidRPr="0000152A">
              <w:rPr>
                <w:rFonts w:hint="eastAsia"/>
                <w:sz w:val="22"/>
                <w:szCs w:val="22"/>
              </w:rPr>
              <w:t>CPMP</w:t>
            </w:r>
          </w:p>
        </w:tc>
        <w:tc>
          <w:tcPr>
            <w:tcW w:w="6547" w:type="dxa"/>
          </w:tcPr>
          <w:p w14:paraId="2B91FF7C" w14:textId="77777777" w:rsidR="0064051F" w:rsidRPr="0000152A" w:rsidRDefault="0064051F" w:rsidP="0073427E">
            <w:pPr>
              <w:spacing w:line="360" w:lineRule="auto"/>
              <w:jc w:val="both"/>
              <w:rPr>
                <w:sz w:val="22"/>
                <w:szCs w:val="22"/>
              </w:rPr>
            </w:pPr>
            <w:r w:rsidRPr="0000152A">
              <w:rPr>
                <w:rFonts w:hint="eastAsia"/>
                <w:sz w:val="22"/>
                <w:szCs w:val="22"/>
              </w:rPr>
              <w:t>Committee on Proprietary Medicinal Products</w:t>
            </w:r>
          </w:p>
        </w:tc>
      </w:tr>
      <w:tr w:rsidR="0064051F" w:rsidRPr="0000152A" w14:paraId="28263DFE" w14:textId="77777777" w:rsidTr="0073427E">
        <w:trPr>
          <w:trHeight w:val="500"/>
          <w:jc w:val="center"/>
        </w:trPr>
        <w:tc>
          <w:tcPr>
            <w:tcW w:w="2262" w:type="dxa"/>
            <w:tcBorders>
              <w:bottom w:val="single" w:sz="24" w:space="0" w:color="808080"/>
            </w:tcBorders>
          </w:tcPr>
          <w:p w14:paraId="5D372124" w14:textId="77777777" w:rsidR="0064051F" w:rsidRPr="0000152A" w:rsidRDefault="0064051F" w:rsidP="0073427E">
            <w:pPr>
              <w:jc w:val="both"/>
              <w:rPr>
                <w:b/>
                <w:i/>
                <w:sz w:val="36"/>
              </w:rPr>
            </w:pPr>
            <w:r w:rsidRPr="0000152A">
              <w:rPr>
                <w:rFonts w:hint="eastAsia"/>
                <w:b/>
                <w:i/>
                <w:sz w:val="36"/>
              </w:rPr>
              <w:t>E</w:t>
            </w:r>
          </w:p>
        </w:tc>
        <w:tc>
          <w:tcPr>
            <w:tcW w:w="6547" w:type="dxa"/>
            <w:tcBorders>
              <w:bottom w:val="single" w:sz="24" w:space="0" w:color="808080"/>
            </w:tcBorders>
          </w:tcPr>
          <w:p w14:paraId="26FF3879" w14:textId="77777777" w:rsidR="0064051F" w:rsidRPr="0000152A" w:rsidRDefault="0064051F" w:rsidP="0073427E">
            <w:pPr>
              <w:jc w:val="both"/>
              <w:rPr>
                <w:sz w:val="36"/>
              </w:rPr>
            </w:pPr>
          </w:p>
        </w:tc>
      </w:tr>
      <w:tr w:rsidR="0064051F" w:rsidRPr="0000152A" w14:paraId="71C91394" w14:textId="77777777" w:rsidTr="0073427E">
        <w:trPr>
          <w:trHeight w:val="500"/>
          <w:jc w:val="center"/>
        </w:trPr>
        <w:tc>
          <w:tcPr>
            <w:tcW w:w="2262" w:type="dxa"/>
          </w:tcPr>
          <w:p w14:paraId="5E25106A" w14:textId="77777777" w:rsidR="0064051F" w:rsidRPr="0000152A" w:rsidRDefault="0064051F" w:rsidP="0073427E">
            <w:pPr>
              <w:spacing w:beforeLines="50" w:before="120" w:line="360" w:lineRule="auto"/>
              <w:jc w:val="both"/>
              <w:rPr>
                <w:sz w:val="22"/>
                <w:szCs w:val="22"/>
              </w:rPr>
            </w:pPr>
            <w:r w:rsidRPr="0000152A">
              <w:rPr>
                <w:rFonts w:hint="eastAsia"/>
                <w:sz w:val="22"/>
                <w:szCs w:val="22"/>
              </w:rPr>
              <w:t>EFPIA</w:t>
            </w:r>
          </w:p>
        </w:tc>
        <w:tc>
          <w:tcPr>
            <w:tcW w:w="6547" w:type="dxa"/>
          </w:tcPr>
          <w:p w14:paraId="4EF395DD" w14:textId="77777777" w:rsidR="0064051F" w:rsidRPr="0000152A" w:rsidRDefault="0064051F" w:rsidP="0073427E">
            <w:pPr>
              <w:spacing w:beforeLines="50" w:before="120" w:line="360" w:lineRule="auto"/>
              <w:jc w:val="both"/>
              <w:rPr>
                <w:sz w:val="22"/>
                <w:szCs w:val="22"/>
              </w:rPr>
            </w:pPr>
            <w:r w:rsidRPr="0000152A">
              <w:rPr>
                <w:rFonts w:hint="eastAsia"/>
                <w:sz w:val="22"/>
                <w:szCs w:val="22"/>
              </w:rPr>
              <w:t>European Federation of Pharmaceutical Industries</w:t>
            </w:r>
            <w:r w:rsidRPr="0000152A">
              <w:rPr>
                <w:sz w:val="22"/>
                <w:szCs w:val="22"/>
              </w:rPr>
              <w:t>’</w:t>
            </w:r>
            <w:r w:rsidRPr="0000152A">
              <w:rPr>
                <w:rFonts w:hint="eastAsia"/>
                <w:sz w:val="22"/>
                <w:szCs w:val="22"/>
              </w:rPr>
              <w:t xml:space="preserve"> Associations</w:t>
            </w:r>
          </w:p>
        </w:tc>
      </w:tr>
      <w:tr w:rsidR="0064051F" w:rsidRPr="0000152A" w14:paraId="6C0C8A38" w14:textId="77777777" w:rsidTr="0073427E">
        <w:trPr>
          <w:trHeight w:val="500"/>
          <w:jc w:val="center"/>
        </w:trPr>
        <w:tc>
          <w:tcPr>
            <w:tcW w:w="2262" w:type="dxa"/>
          </w:tcPr>
          <w:p w14:paraId="4A00FBDE" w14:textId="77777777" w:rsidR="0064051F" w:rsidRPr="0000152A" w:rsidRDefault="0064051F" w:rsidP="0073427E">
            <w:pPr>
              <w:spacing w:line="360" w:lineRule="auto"/>
              <w:jc w:val="both"/>
              <w:rPr>
                <w:sz w:val="22"/>
                <w:szCs w:val="22"/>
              </w:rPr>
            </w:pPr>
            <w:r w:rsidRPr="0000152A">
              <w:rPr>
                <w:rFonts w:hint="eastAsia"/>
                <w:sz w:val="22"/>
                <w:szCs w:val="22"/>
              </w:rPr>
              <w:t>EMA</w:t>
            </w:r>
          </w:p>
        </w:tc>
        <w:tc>
          <w:tcPr>
            <w:tcW w:w="6547" w:type="dxa"/>
          </w:tcPr>
          <w:p w14:paraId="22CB4B18" w14:textId="77777777" w:rsidR="0064051F" w:rsidRPr="0000152A" w:rsidRDefault="0064051F" w:rsidP="0073427E">
            <w:pPr>
              <w:spacing w:line="360" w:lineRule="auto"/>
              <w:jc w:val="both"/>
              <w:rPr>
                <w:sz w:val="22"/>
                <w:szCs w:val="22"/>
              </w:rPr>
            </w:pPr>
            <w:r w:rsidRPr="0000152A">
              <w:rPr>
                <w:rFonts w:hint="eastAsia"/>
                <w:sz w:val="22"/>
                <w:szCs w:val="22"/>
              </w:rPr>
              <w:t>European Medicines Agency</w:t>
            </w:r>
          </w:p>
        </w:tc>
      </w:tr>
      <w:tr w:rsidR="0064051F" w:rsidRPr="0000152A" w14:paraId="2683D0D0" w14:textId="77777777" w:rsidTr="0073427E">
        <w:trPr>
          <w:trHeight w:val="500"/>
          <w:jc w:val="center"/>
        </w:trPr>
        <w:tc>
          <w:tcPr>
            <w:tcW w:w="2262" w:type="dxa"/>
          </w:tcPr>
          <w:p w14:paraId="381F7085" w14:textId="77777777" w:rsidR="0064051F" w:rsidRPr="0000152A" w:rsidRDefault="0064051F" w:rsidP="0073427E">
            <w:pPr>
              <w:spacing w:line="360" w:lineRule="auto"/>
              <w:jc w:val="both"/>
              <w:rPr>
                <w:sz w:val="22"/>
                <w:szCs w:val="22"/>
              </w:rPr>
            </w:pPr>
            <w:r w:rsidRPr="0000152A">
              <w:rPr>
                <w:rFonts w:hint="eastAsia"/>
                <w:sz w:val="22"/>
                <w:szCs w:val="22"/>
              </w:rPr>
              <w:t>EU</w:t>
            </w:r>
          </w:p>
        </w:tc>
        <w:tc>
          <w:tcPr>
            <w:tcW w:w="6547" w:type="dxa"/>
          </w:tcPr>
          <w:p w14:paraId="292C60A1" w14:textId="77777777" w:rsidR="0064051F" w:rsidRPr="0000152A" w:rsidRDefault="0064051F" w:rsidP="0073427E">
            <w:pPr>
              <w:spacing w:line="360" w:lineRule="auto"/>
              <w:jc w:val="both"/>
              <w:rPr>
                <w:sz w:val="22"/>
                <w:szCs w:val="22"/>
              </w:rPr>
            </w:pPr>
            <w:r w:rsidRPr="0000152A">
              <w:rPr>
                <w:rFonts w:hint="eastAsia"/>
                <w:sz w:val="22"/>
                <w:szCs w:val="22"/>
              </w:rPr>
              <w:t>European Union</w:t>
            </w:r>
          </w:p>
        </w:tc>
      </w:tr>
      <w:tr w:rsidR="0064051F" w:rsidRPr="0000152A" w14:paraId="59B2557D" w14:textId="77777777" w:rsidTr="0073427E">
        <w:trPr>
          <w:trHeight w:val="500"/>
          <w:jc w:val="center"/>
        </w:trPr>
        <w:tc>
          <w:tcPr>
            <w:tcW w:w="2262" w:type="dxa"/>
          </w:tcPr>
          <w:p w14:paraId="29EE8A9D" w14:textId="77777777" w:rsidR="0064051F" w:rsidRPr="0000152A" w:rsidRDefault="0064051F" w:rsidP="0073427E">
            <w:pPr>
              <w:spacing w:line="360" w:lineRule="auto"/>
              <w:jc w:val="both"/>
              <w:rPr>
                <w:sz w:val="22"/>
                <w:szCs w:val="22"/>
              </w:rPr>
            </w:pPr>
            <w:r w:rsidRPr="0000152A">
              <w:rPr>
                <w:rFonts w:hint="eastAsia"/>
                <w:sz w:val="22"/>
                <w:szCs w:val="22"/>
              </w:rPr>
              <w:t>EWG</w:t>
            </w:r>
          </w:p>
        </w:tc>
        <w:tc>
          <w:tcPr>
            <w:tcW w:w="6547" w:type="dxa"/>
          </w:tcPr>
          <w:p w14:paraId="3F4874B7" w14:textId="77777777" w:rsidR="0064051F" w:rsidRPr="0000152A" w:rsidRDefault="0064051F" w:rsidP="0073427E">
            <w:pPr>
              <w:spacing w:line="360" w:lineRule="auto"/>
              <w:jc w:val="both"/>
              <w:rPr>
                <w:sz w:val="22"/>
                <w:szCs w:val="22"/>
              </w:rPr>
            </w:pPr>
            <w:r w:rsidRPr="0000152A">
              <w:rPr>
                <w:rFonts w:hint="eastAsia"/>
                <w:sz w:val="22"/>
                <w:szCs w:val="22"/>
              </w:rPr>
              <w:t>Expert Working Group</w:t>
            </w:r>
          </w:p>
        </w:tc>
      </w:tr>
      <w:tr w:rsidR="0064051F" w:rsidRPr="0000152A" w14:paraId="5E7046D5" w14:textId="77777777" w:rsidTr="0073427E">
        <w:trPr>
          <w:trHeight w:val="500"/>
          <w:jc w:val="center"/>
        </w:trPr>
        <w:tc>
          <w:tcPr>
            <w:tcW w:w="2262" w:type="dxa"/>
          </w:tcPr>
          <w:p w14:paraId="2986816A" w14:textId="77777777" w:rsidR="0064051F" w:rsidRPr="0000152A" w:rsidRDefault="0064051F" w:rsidP="0073427E">
            <w:pPr>
              <w:spacing w:line="360" w:lineRule="auto"/>
              <w:jc w:val="both"/>
              <w:rPr>
                <w:sz w:val="22"/>
                <w:szCs w:val="22"/>
              </w:rPr>
            </w:pPr>
            <w:r w:rsidRPr="0000152A">
              <w:rPr>
                <w:sz w:val="22"/>
                <w:szCs w:val="22"/>
              </w:rPr>
              <w:t>EXCL</w:t>
            </w:r>
          </w:p>
        </w:tc>
        <w:tc>
          <w:tcPr>
            <w:tcW w:w="6547" w:type="dxa"/>
          </w:tcPr>
          <w:p w14:paraId="281F93A7" w14:textId="77777777" w:rsidR="0064051F" w:rsidRPr="0000152A" w:rsidRDefault="0064051F" w:rsidP="0073427E">
            <w:pPr>
              <w:spacing w:line="360" w:lineRule="auto"/>
              <w:jc w:val="both"/>
              <w:rPr>
                <w:sz w:val="22"/>
                <w:szCs w:val="22"/>
              </w:rPr>
            </w:pPr>
            <w:r w:rsidRPr="0000152A">
              <w:rPr>
                <w:sz w:val="22"/>
                <w:szCs w:val="22"/>
              </w:rPr>
              <w:t>Excluding, except, excl</w:t>
            </w:r>
          </w:p>
        </w:tc>
      </w:tr>
      <w:tr w:rsidR="0064051F" w:rsidRPr="0000152A" w14:paraId="50B35F50" w14:textId="77777777" w:rsidTr="0073427E">
        <w:trPr>
          <w:trHeight w:val="500"/>
          <w:jc w:val="center"/>
        </w:trPr>
        <w:tc>
          <w:tcPr>
            <w:tcW w:w="2262" w:type="dxa"/>
          </w:tcPr>
          <w:p w14:paraId="145A3911" w14:textId="77777777" w:rsidR="0064051F" w:rsidRPr="0000152A" w:rsidRDefault="0064051F" w:rsidP="0073427E">
            <w:pPr>
              <w:spacing w:line="360" w:lineRule="auto"/>
              <w:jc w:val="both"/>
              <w:rPr>
                <w:sz w:val="22"/>
                <w:szCs w:val="22"/>
              </w:rPr>
            </w:pPr>
            <w:r w:rsidRPr="0000152A">
              <w:rPr>
                <w:sz w:val="22"/>
                <w:szCs w:val="22"/>
              </w:rPr>
              <w:t>EDI</w:t>
            </w:r>
          </w:p>
        </w:tc>
        <w:tc>
          <w:tcPr>
            <w:tcW w:w="6547" w:type="dxa"/>
          </w:tcPr>
          <w:p w14:paraId="644BF2ED" w14:textId="77777777" w:rsidR="0064051F" w:rsidRPr="0000152A" w:rsidRDefault="0064051F" w:rsidP="0073427E">
            <w:pPr>
              <w:spacing w:line="360" w:lineRule="auto"/>
              <w:jc w:val="both"/>
              <w:rPr>
                <w:sz w:val="22"/>
                <w:szCs w:val="22"/>
              </w:rPr>
            </w:pPr>
            <w:r w:rsidRPr="0000152A">
              <w:rPr>
                <w:sz w:val="22"/>
                <w:szCs w:val="22"/>
              </w:rPr>
              <w:t>Electronic Data Interchange</w:t>
            </w:r>
          </w:p>
        </w:tc>
      </w:tr>
      <w:tr w:rsidR="0064051F" w:rsidRPr="0000152A" w14:paraId="09B2E28E" w14:textId="77777777" w:rsidTr="0073427E">
        <w:trPr>
          <w:trHeight w:val="500"/>
          <w:jc w:val="center"/>
        </w:trPr>
        <w:tc>
          <w:tcPr>
            <w:tcW w:w="2262" w:type="dxa"/>
            <w:tcBorders>
              <w:bottom w:val="single" w:sz="24" w:space="0" w:color="808080"/>
            </w:tcBorders>
          </w:tcPr>
          <w:p w14:paraId="0C5C6B83" w14:textId="77777777" w:rsidR="0064051F" w:rsidRPr="0000152A" w:rsidRDefault="0064051F" w:rsidP="0073427E">
            <w:pPr>
              <w:jc w:val="both"/>
              <w:rPr>
                <w:b/>
                <w:i/>
                <w:sz w:val="36"/>
              </w:rPr>
            </w:pPr>
            <w:r w:rsidRPr="0000152A">
              <w:rPr>
                <w:rFonts w:hint="eastAsia"/>
                <w:b/>
                <w:i/>
                <w:sz w:val="36"/>
              </w:rPr>
              <w:t>F</w:t>
            </w:r>
          </w:p>
        </w:tc>
        <w:tc>
          <w:tcPr>
            <w:tcW w:w="6547" w:type="dxa"/>
            <w:tcBorders>
              <w:bottom w:val="single" w:sz="24" w:space="0" w:color="808080"/>
            </w:tcBorders>
          </w:tcPr>
          <w:p w14:paraId="50954633" w14:textId="77777777" w:rsidR="0064051F" w:rsidRPr="0000152A" w:rsidRDefault="0064051F" w:rsidP="0073427E">
            <w:pPr>
              <w:jc w:val="both"/>
              <w:rPr>
                <w:sz w:val="36"/>
              </w:rPr>
            </w:pPr>
          </w:p>
        </w:tc>
      </w:tr>
      <w:tr w:rsidR="0064051F" w:rsidRPr="0000152A" w14:paraId="58C23EDF" w14:textId="77777777" w:rsidTr="0073427E">
        <w:trPr>
          <w:trHeight w:val="500"/>
          <w:jc w:val="center"/>
        </w:trPr>
        <w:tc>
          <w:tcPr>
            <w:tcW w:w="2262" w:type="dxa"/>
          </w:tcPr>
          <w:p w14:paraId="2EAA14C3" w14:textId="77777777" w:rsidR="0064051F" w:rsidRPr="0000152A" w:rsidRDefault="0064051F" w:rsidP="0073427E">
            <w:pPr>
              <w:spacing w:line="360" w:lineRule="auto"/>
              <w:jc w:val="both"/>
              <w:rPr>
                <w:sz w:val="22"/>
                <w:szCs w:val="22"/>
              </w:rPr>
            </w:pPr>
            <w:r w:rsidRPr="0000152A">
              <w:rPr>
                <w:rFonts w:hint="eastAsia"/>
                <w:sz w:val="22"/>
                <w:szCs w:val="22"/>
              </w:rPr>
              <w:t>FDA</w:t>
            </w:r>
          </w:p>
        </w:tc>
        <w:tc>
          <w:tcPr>
            <w:tcW w:w="6547" w:type="dxa"/>
          </w:tcPr>
          <w:p w14:paraId="4DEB5900" w14:textId="77777777" w:rsidR="0064051F" w:rsidRPr="0000152A" w:rsidRDefault="0064051F" w:rsidP="0073427E">
            <w:pPr>
              <w:spacing w:line="360" w:lineRule="auto"/>
              <w:jc w:val="both"/>
              <w:rPr>
                <w:sz w:val="22"/>
                <w:szCs w:val="22"/>
              </w:rPr>
            </w:pPr>
            <w:r w:rsidRPr="0000152A">
              <w:rPr>
                <w:rFonts w:hint="eastAsia"/>
                <w:sz w:val="22"/>
                <w:szCs w:val="22"/>
              </w:rPr>
              <w:t>Food and Drug Administration (United States)</w:t>
            </w:r>
          </w:p>
        </w:tc>
      </w:tr>
      <w:tr w:rsidR="0064051F" w:rsidRPr="0000152A" w14:paraId="37902931" w14:textId="77777777" w:rsidTr="0073427E">
        <w:trPr>
          <w:trHeight w:val="500"/>
          <w:jc w:val="center"/>
        </w:trPr>
        <w:tc>
          <w:tcPr>
            <w:tcW w:w="2262" w:type="dxa"/>
            <w:tcBorders>
              <w:bottom w:val="single" w:sz="24" w:space="0" w:color="808080"/>
            </w:tcBorders>
          </w:tcPr>
          <w:p w14:paraId="2EF2E41A" w14:textId="77777777" w:rsidR="0064051F" w:rsidRPr="0000152A" w:rsidRDefault="0064051F" w:rsidP="0073427E">
            <w:pPr>
              <w:keepNext/>
              <w:jc w:val="both"/>
              <w:rPr>
                <w:b/>
                <w:i/>
                <w:sz w:val="36"/>
              </w:rPr>
            </w:pPr>
            <w:r w:rsidRPr="0000152A">
              <w:rPr>
                <w:rFonts w:hint="eastAsia"/>
                <w:b/>
                <w:i/>
                <w:sz w:val="36"/>
              </w:rPr>
              <w:t>H</w:t>
            </w:r>
          </w:p>
        </w:tc>
        <w:tc>
          <w:tcPr>
            <w:tcW w:w="6547" w:type="dxa"/>
            <w:tcBorders>
              <w:bottom w:val="single" w:sz="24" w:space="0" w:color="808080"/>
            </w:tcBorders>
          </w:tcPr>
          <w:p w14:paraId="37259349" w14:textId="77777777" w:rsidR="0064051F" w:rsidRPr="0000152A" w:rsidRDefault="0064051F" w:rsidP="0073427E">
            <w:pPr>
              <w:jc w:val="both"/>
              <w:rPr>
                <w:sz w:val="36"/>
              </w:rPr>
            </w:pPr>
          </w:p>
        </w:tc>
      </w:tr>
      <w:tr w:rsidR="0064051F" w:rsidRPr="0000152A" w14:paraId="29E3EC4C" w14:textId="77777777" w:rsidTr="0073427E">
        <w:trPr>
          <w:trHeight w:val="500"/>
          <w:jc w:val="center"/>
        </w:trPr>
        <w:tc>
          <w:tcPr>
            <w:tcW w:w="2262" w:type="dxa"/>
          </w:tcPr>
          <w:p w14:paraId="30891631" w14:textId="77777777" w:rsidR="0064051F" w:rsidRPr="0000152A" w:rsidRDefault="0064051F" w:rsidP="0073427E">
            <w:pPr>
              <w:spacing w:line="360" w:lineRule="auto"/>
              <w:jc w:val="both"/>
              <w:rPr>
                <w:sz w:val="22"/>
                <w:szCs w:val="22"/>
              </w:rPr>
            </w:pPr>
            <w:r w:rsidRPr="0000152A">
              <w:rPr>
                <w:rFonts w:hint="eastAsia"/>
                <w:sz w:val="22"/>
                <w:szCs w:val="22"/>
              </w:rPr>
              <w:t>HARTS</w:t>
            </w:r>
          </w:p>
        </w:tc>
        <w:tc>
          <w:tcPr>
            <w:tcW w:w="6547" w:type="dxa"/>
          </w:tcPr>
          <w:p w14:paraId="16252407" w14:textId="77777777" w:rsidR="0064051F" w:rsidRPr="0000152A" w:rsidRDefault="0064051F" w:rsidP="0073427E">
            <w:pPr>
              <w:spacing w:line="360" w:lineRule="auto"/>
              <w:jc w:val="both"/>
              <w:rPr>
                <w:sz w:val="22"/>
                <w:szCs w:val="22"/>
              </w:rPr>
            </w:pPr>
            <w:r w:rsidRPr="0000152A">
              <w:rPr>
                <w:rFonts w:hint="eastAsia"/>
                <w:sz w:val="22"/>
                <w:szCs w:val="22"/>
              </w:rPr>
              <w:t>Hoechst Adverse Reaction Terminology System</w:t>
            </w:r>
          </w:p>
        </w:tc>
      </w:tr>
      <w:tr w:rsidR="0064051F" w:rsidRPr="0000152A" w14:paraId="4DF8C965" w14:textId="77777777" w:rsidTr="0073427E">
        <w:trPr>
          <w:trHeight w:val="500"/>
          <w:jc w:val="center"/>
        </w:trPr>
        <w:tc>
          <w:tcPr>
            <w:tcW w:w="2262" w:type="dxa"/>
          </w:tcPr>
          <w:p w14:paraId="27ECEB97" w14:textId="77777777" w:rsidR="0064051F" w:rsidRPr="0000152A" w:rsidRDefault="0064051F" w:rsidP="0073427E">
            <w:pPr>
              <w:spacing w:line="360" w:lineRule="auto"/>
              <w:jc w:val="both"/>
              <w:rPr>
                <w:sz w:val="22"/>
                <w:szCs w:val="22"/>
              </w:rPr>
            </w:pPr>
            <w:r w:rsidRPr="0000152A">
              <w:rPr>
                <w:rFonts w:hint="eastAsia"/>
                <w:sz w:val="22"/>
                <w:szCs w:val="22"/>
              </w:rPr>
              <w:t>HLGT</w:t>
            </w:r>
          </w:p>
        </w:tc>
        <w:tc>
          <w:tcPr>
            <w:tcW w:w="6547" w:type="dxa"/>
          </w:tcPr>
          <w:p w14:paraId="4716BA60" w14:textId="77777777" w:rsidR="0064051F" w:rsidRPr="0000152A" w:rsidRDefault="0064051F" w:rsidP="0073427E">
            <w:pPr>
              <w:pStyle w:val="a8"/>
              <w:spacing w:line="360" w:lineRule="auto"/>
              <w:jc w:val="both"/>
              <w:rPr>
                <w:sz w:val="22"/>
                <w:szCs w:val="22"/>
              </w:rPr>
            </w:pPr>
            <w:r w:rsidRPr="0000152A">
              <w:rPr>
                <w:rFonts w:hint="eastAsia"/>
                <w:sz w:val="22"/>
                <w:szCs w:val="22"/>
              </w:rPr>
              <w:t>High Level Group Term</w:t>
            </w:r>
          </w:p>
        </w:tc>
      </w:tr>
      <w:tr w:rsidR="0064051F" w:rsidRPr="0000152A" w14:paraId="4832FEC7" w14:textId="77777777" w:rsidTr="0073427E">
        <w:trPr>
          <w:trHeight w:val="500"/>
          <w:jc w:val="center"/>
        </w:trPr>
        <w:tc>
          <w:tcPr>
            <w:tcW w:w="2262" w:type="dxa"/>
          </w:tcPr>
          <w:p w14:paraId="5C52FD55" w14:textId="77777777" w:rsidR="0064051F" w:rsidRPr="0000152A" w:rsidRDefault="0064051F" w:rsidP="0073427E">
            <w:pPr>
              <w:spacing w:line="360" w:lineRule="auto"/>
              <w:jc w:val="both"/>
              <w:rPr>
                <w:sz w:val="22"/>
                <w:szCs w:val="22"/>
              </w:rPr>
            </w:pPr>
            <w:r w:rsidRPr="0000152A">
              <w:rPr>
                <w:sz w:val="22"/>
                <w:szCs w:val="22"/>
              </w:rPr>
              <w:t>HLT</w:t>
            </w:r>
          </w:p>
        </w:tc>
        <w:tc>
          <w:tcPr>
            <w:tcW w:w="6547" w:type="dxa"/>
          </w:tcPr>
          <w:p w14:paraId="76CD9751" w14:textId="77777777" w:rsidR="0064051F" w:rsidRPr="0000152A" w:rsidRDefault="0064051F" w:rsidP="0073427E">
            <w:pPr>
              <w:spacing w:line="360" w:lineRule="auto"/>
              <w:jc w:val="both"/>
              <w:rPr>
                <w:sz w:val="22"/>
                <w:szCs w:val="22"/>
              </w:rPr>
            </w:pPr>
            <w:r w:rsidRPr="0000152A">
              <w:rPr>
                <w:rFonts w:hint="eastAsia"/>
                <w:sz w:val="22"/>
                <w:szCs w:val="22"/>
              </w:rPr>
              <w:t>High Level Term</w:t>
            </w:r>
          </w:p>
        </w:tc>
      </w:tr>
    </w:tbl>
    <w:p w14:paraId="6764F7F9" w14:textId="77777777" w:rsidR="007E3387" w:rsidRPr="009A466D" w:rsidRDefault="007E3387">
      <w:r w:rsidRPr="009A466D">
        <w:br w:type="page"/>
      </w:r>
    </w:p>
    <w:tbl>
      <w:tblPr>
        <w:tblW w:w="0" w:type="auto"/>
        <w:jc w:val="center"/>
        <w:tblLayout w:type="fixed"/>
        <w:tblCellMar>
          <w:left w:w="99" w:type="dxa"/>
          <w:right w:w="99" w:type="dxa"/>
        </w:tblCellMar>
        <w:tblLook w:val="0000" w:firstRow="0" w:lastRow="0" w:firstColumn="0" w:lastColumn="0" w:noHBand="0" w:noVBand="0"/>
      </w:tblPr>
      <w:tblGrid>
        <w:gridCol w:w="2262"/>
        <w:gridCol w:w="6547"/>
      </w:tblGrid>
      <w:tr w:rsidR="0064051F" w:rsidRPr="0000152A" w14:paraId="6396F614" w14:textId="77777777" w:rsidTr="0073427E">
        <w:trPr>
          <w:trHeight w:val="500"/>
          <w:jc w:val="center"/>
        </w:trPr>
        <w:tc>
          <w:tcPr>
            <w:tcW w:w="2262" w:type="dxa"/>
            <w:tcBorders>
              <w:bottom w:val="single" w:sz="24" w:space="0" w:color="808080"/>
            </w:tcBorders>
          </w:tcPr>
          <w:p w14:paraId="278A09F0" w14:textId="77777777" w:rsidR="0064051F" w:rsidRPr="0000152A" w:rsidRDefault="0064051F" w:rsidP="0073427E">
            <w:pPr>
              <w:jc w:val="both"/>
              <w:rPr>
                <w:b/>
                <w:i/>
                <w:sz w:val="36"/>
              </w:rPr>
            </w:pPr>
            <w:r w:rsidRPr="0000152A">
              <w:rPr>
                <w:rFonts w:hint="eastAsia"/>
                <w:b/>
                <w:i/>
                <w:sz w:val="36"/>
              </w:rPr>
              <w:lastRenderedPageBreak/>
              <w:t>I</w:t>
            </w:r>
          </w:p>
        </w:tc>
        <w:tc>
          <w:tcPr>
            <w:tcW w:w="6547" w:type="dxa"/>
            <w:tcBorders>
              <w:bottom w:val="single" w:sz="24" w:space="0" w:color="808080"/>
            </w:tcBorders>
          </w:tcPr>
          <w:p w14:paraId="75AC070A" w14:textId="77777777" w:rsidR="0064051F" w:rsidRPr="0000152A" w:rsidRDefault="0064051F" w:rsidP="0073427E">
            <w:pPr>
              <w:jc w:val="both"/>
              <w:rPr>
                <w:sz w:val="36"/>
              </w:rPr>
            </w:pPr>
          </w:p>
        </w:tc>
      </w:tr>
      <w:tr w:rsidR="0064051F" w:rsidRPr="0000152A" w14:paraId="09F3AD66" w14:textId="77777777" w:rsidTr="0073427E">
        <w:trPr>
          <w:trHeight w:val="500"/>
          <w:jc w:val="center"/>
        </w:trPr>
        <w:tc>
          <w:tcPr>
            <w:tcW w:w="2262" w:type="dxa"/>
          </w:tcPr>
          <w:p w14:paraId="316B4963" w14:textId="77777777" w:rsidR="0064051F" w:rsidRPr="0000152A" w:rsidRDefault="0064051F" w:rsidP="0073427E">
            <w:pPr>
              <w:spacing w:line="360" w:lineRule="auto"/>
              <w:jc w:val="both"/>
              <w:rPr>
                <w:sz w:val="22"/>
                <w:szCs w:val="22"/>
              </w:rPr>
            </w:pPr>
            <w:r w:rsidRPr="0000152A">
              <w:rPr>
                <w:rFonts w:hint="eastAsia"/>
                <w:sz w:val="22"/>
                <w:szCs w:val="22"/>
              </w:rPr>
              <w:t>ICD-9</w:t>
            </w:r>
          </w:p>
        </w:tc>
        <w:tc>
          <w:tcPr>
            <w:tcW w:w="6547" w:type="dxa"/>
          </w:tcPr>
          <w:p w14:paraId="7BEB38EC" w14:textId="77777777" w:rsidR="0064051F" w:rsidRPr="0000152A" w:rsidRDefault="0064051F" w:rsidP="0073427E">
            <w:pPr>
              <w:spacing w:line="360" w:lineRule="auto"/>
              <w:jc w:val="both"/>
              <w:rPr>
                <w:sz w:val="22"/>
                <w:szCs w:val="22"/>
              </w:rPr>
            </w:pPr>
            <w:r w:rsidRPr="0000152A">
              <w:rPr>
                <w:rFonts w:hint="eastAsia"/>
                <w:sz w:val="22"/>
                <w:szCs w:val="22"/>
              </w:rPr>
              <w:t>International Classification of Diseases - 9th Revision</w:t>
            </w:r>
          </w:p>
        </w:tc>
      </w:tr>
      <w:tr w:rsidR="0064051F" w:rsidRPr="0000152A" w14:paraId="142BCFC7" w14:textId="77777777" w:rsidTr="0073427E">
        <w:trPr>
          <w:trHeight w:val="500"/>
          <w:jc w:val="center"/>
        </w:trPr>
        <w:tc>
          <w:tcPr>
            <w:tcW w:w="2262" w:type="dxa"/>
          </w:tcPr>
          <w:p w14:paraId="644FD8AD" w14:textId="77777777" w:rsidR="0064051F" w:rsidRPr="0000152A" w:rsidRDefault="0064051F" w:rsidP="0073427E">
            <w:pPr>
              <w:spacing w:line="360" w:lineRule="auto"/>
              <w:jc w:val="both"/>
              <w:rPr>
                <w:sz w:val="22"/>
                <w:szCs w:val="22"/>
              </w:rPr>
            </w:pPr>
            <w:r w:rsidRPr="0000152A">
              <w:rPr>
                <w:rFonts w:hint="eastAsia"/>
                <w:sz w:val="22"/>
                <w:szCs w:val="22"/>
              </w:rPr>
              <w:t>ICD-9-CM</w:t>
            </w:r>
          </w:p>
        </w:tc>
        <w:tc>
          <w:tcPr>
            <w:tcW w:w="6547" w:type="dxa"/>
          </w:tcPr>
          <w:p w14:paraId="66384EA5" w14:textId="77777777" w:rsidR="0064051F" w:rsidRPr="0000152A" w:rsidRDefault="0064051F" w:rsidP="0073427E">
            <w:pPr>
              <w:jc w:val="both"/>
              <w:rPr>
                <w:sz w:val="22"/>
                <w:szCs w:val="22"/>
              </w:rPr>
            </w:pPr>
            <w:r w:rsidRPr="0000152A">
              <w:rPr>
                <w:rFonts w:hint="eastAsia"/>
                <w:sz w:val="22"/>
                <w:szCs w:val="22"/>
              </w:rPr>
              <w:t xml:space="preserve">International Classification of Diseases - 9th Revision </w:t>
            </w:r>
          </w:p>
          <w:p w14:paraId="192DFC11" w14:textId="77777777" w:rsidR="0064051F" w:rsidRPr="0000152A" w:rsidRDefault="0064051F" w:rsidP="0073427E">
            <w:pPr>
              <w:spacing w:line="360" w:lineRule="auto"/>
              <w:jc w:val="both"/>
              <w:rPr>
                <w:sz w:val="22"/>
                <w:szCs w:val="22"/>
              </w:rPr>
            </w:pPr>
            <w:r w:rsidRPr="0000152A">
              <w:rPr>
                <w:rFonts w:hint="eastAsia"/>
                <w:sz w:val="22"/>
                <w:szCs w:val="22"/>
              </w:rPr>
              <w:t>Clinical Modification</w:t>
            </w:r>
          </w:p>
        </w:tc>
      </w:tr>
      <w:tr w:rsidR="0064051F" w:rsidRPr="0000152A" w14:paraId="13F40856" w14:textId="77777777" w:rsidTr="0073427E">
        <w:trPr>
          <w:trHeight w:val="837"/>
          <w:jc w:val="center"/>
        </w:trPr>
        <w:tc>
          <w:tcPr>
            <w:tcW w:w="2262" w:type="dxa"/>
          </w:tcPr>
          <w:p w14:paraId="6FCEB039" w14:textId="77777777" w:rsidR="0064051F" w:rsidRPr="0000152A" w:rsidRDefault="0064051F" w:rsidP="0073427E">
            <w:pPr>
              <w:spacing w:line="360" w:lineRule="auto"/>
              <w:jc w:val="both"/>
              <w:rPr>
                <w:sz w:val="22"/>
                <w:szCs w:val="22"/>
              </w:rPr>
            </w:pPr>
            <w:r w:rsidRPr="0000152A">
              <w:rPr>
                <w:rFonts w:hint="eastAsia"/>
                <w:sz w:val="22"/>
                <w:szCs w:val="22"/>
              </w:rPr>
              <w:t>ICD-10</w:t>
            </w:r>
          </w:p>
        </w:tc>
        <w:tc>
          <w:tcPr>
            <w:tcW w:w="6547" w:type="dxa"/>
          </w:tcPr>
          <w:p w14:paraId="674B7DFB" w14:textId="77777777" w:rsidR="0064051F" w:rsidRPr="0000152A" w:rsidRDefault="0064051F" w:rsidP="0073427E">
            <w:pPr>
              <w:jc w:val="both"/>
              <w:rPr>
                <w:sz w:val="22"/>
                <w:szCs w:val="22"/>
              </w:rPr>
            </w:pPr>
            <w:r w:rsidRPr="0000152A">
              <w:rPr>
                <w:rFonts w:hint="eastAsia"/>
                <w:sz w:val="22"/>
                <w:szCs w:val="22"/>
              </w:rPr>
              <w:t xml:space="preserve">International Statistical Classification of Diseases and </w:t>
            </w:r>
          </w:p>
          <w:p w14:paraId="562CE903" w14:textId="77777777" w:rsidR="0064051F" w:rsidRPr="0000152A" w:rsidRDefault="0064051F" w:rsidP="0073427E">
            <w:pPr>
              <w:spacing w:line="360" w:lineRule="auto"/>
              <w:jc w:val="both"/>
              <w:rPr>
                <w:sz w:val="22"/>
                <w:szCs w:val="22"/>
              </w:rPr>
            </w:pPr>
            <w:r w:rsidRPr="0000152A">
              <w:rPr>
                <w:rFonts w:hint="eastAsia"/>
                <w:sz w:val="22"/>
                <w:szCs w:val="22"/>
              </w:rPr>
              <w:t>Related Health Problems - 10th Revision</w:t>
            </w:r>
          </w:p>
        </w:tc>
      </w:tr>
      <w:tr w:rsidR="006A5976" w:rsidRPr="0000152A" w14:paraId="383E91E0" w14:textId="77777777" w:rsidTr="0073427E">
        <w:trPr>
          <w:trHeight w:val="875"/>
          <w:jc w:val="center"/>
        </w:trPr>
        <w:tc>
          <w:tcPr>
            <w:tcW w:w="2262" w:type="dxa"/>
          </w:tcPr>
          <w:p w14:paraId="13F08278" w14:textId="77777777" w:rsidR="006A5976" w:rsidRPr="0000152A" w:rsidRDefault="006A5976" w:rsidP="0073427E">
            <w:pPr>
              <w:spacing w:line="360" w:lineRule="auto"/>
              <w:jc w:val="both"/>
              <w:rPr>
                <w:sz w:val="22"/>
                <w:szCs w:val="22"/>
              </w:rPr>
            </w:pPr>
            <w:r w:rsidRPr="0000152A">
              <w:rPr>
                <w:rFonts w:hint="eastAsia"/>
                <w:sz w:val="22"/>
                <w:szCs w:val="22"/>
              </w:rPr>
              <w:t>ICH</w:t>
            </w:r>
          </w:p>
        </w:tc>
        <w:tc>
          <w:tcPr>
            <w:tcW w:w="6547" w:type="dxa"/>
          </w:tcPr>
          <w:p w14:paraId="0CC9E40E" w14:textId="77777777" w:rsidR="006A5976" w:rsidRPr="0000152A" w:rsidRDefault="006A5976" w:rsidP="0073427E">
            <w:pPr>
              <w:jc w:val="both"/>
              <w:rPr>
                <w:sz w:val="22"/>
                <w:szCs w:val="22"/>
              </w:rPr>
            </w:pPr>
            <w:r w:rsidRPr="0000152A">
              <w:rPr>
                <w:rFonts w:hint="eastAsia"/>
                <w:sz w:val="22"/>
                <w:szCs w:val="22"/>
              </w:rPr>
              <w:t>International Conference on Harmonisation of Technical Requirements</w:t>
            </w:r>
            <w:r>
              <w:rPr>
                <w:rFonts w:hint="eastAsia"/>
                <w:sz w:val="22"/>
                <w:szCs w:val="22"/>
                <w:lang w:eastAsia="ja-JP"/>
              </w:rPr>
              <w:t xml:space="preserve"> </w:t>
            </w:r>
            <w:r w:rsidRPr="0000152A">
              <w:rPr>
                <w:rFonts w:hint="eastAsia"/>
                <w:sz w:val="22"/>
                <w:szCs w:val="22"/>
              </w:rPr>
              <w:t>for Registration of Pharmaceuticals for Human Use</w:t>
            </w:r>
          </w:p>
        </w:tc>
      </w:tr>
      <w:tr w:rsidR="0064051F" w:rsidRPr="0000152A" w14:paraId="6D1976AB" w14:textId="77777777" w:rsidTr="0073427E">
        <w:trPr>
          <w:trHeight w:val="500"/>
          <w:jc w:val="center"/>
        </w:trPr>
        <w:tc>
          <w:tcPr>
            <w:tcW w:w="2262" w:type="dxa"/>
          </w:tcPr>
          <w:p w14:paraId="536F1F55" w14:textId="77777777" w:rsidR="0064051F" w:rsidRPr="0000152A" w:rsidRDefault="0064051F" w:rsidP="0073427E">
            <w:pPr>
              <w:spacing w:line="360" w:lineRule="auto"/>
              <w:jc w:val="both"/>
              <w:rPr>
                <w:sz w:val="22"/>
                <w:szCs w:val="22"/>
              </w:rPr>
            </w:pPr>
            <w:r w:rsidRPr="0000152A">
              <w:rPr>
                <w:rFonts w:hint="eastAsia"/>
                <w:sz w:val="22"/>
                <w:szCs w:val="22"/>
              </w:rPr>
              <w:t>IFCC</w:t>
            </w:r>
          </w:p>
        </w:tc>
        <w:tc>
          <w:tcPr>
            <w:tcW w:w="6547" w:type="dxa"/>
          </w:tcPr>
          <w:p w14:paraId="6911DB5D" w14:textId="77777777" w:rsidR="0064051F" w:rsidRPr="0000152A" w:rsidRDefault="0064051F" w:rsidP="0073427E">
            <w:pPr>
              <w:pStyle w:val="a8"/>
              <w:jc w:val="both"/>
              <w:rPr>
                <w:sz w:val="22"/>
                <w:szCs w:val="22"/>
              </w:rPr>
            </w:pPr>
            <w:r w:rsidRPr="0000152A">
              <w:rPr>
                <w:rFonts w:hint="eastAsia"/>
                <w:sz w:val="22"/>
                <w:szCs w:val="22"/>
              </w:rPr>
              <w:t>International Federation of Clinical Chemistry and Laboratory Medicine</w:t>
            </w:r>
          </w:p>
        </w:tc>
      </w:tr>
      <w:tr w:rsidR="00064C6A" w:rsidRPr="0000152A" w14:paraId="7B5577E7" w14:textId="77777777" w:rsidTr="0073427E">
        <w:trPr>
          <w:trHeight w:val="500"/>
          <w:jc w:val="center"/>
        </w:trPr>
        <w:tc>
          <w:tcPr>
            <w:tcW w:w="2262" w:type="dxa"/>
          </w:tcPr>
          <w:p w14:paraId="04EA6FF1" w14:textId="77777777" w:rsidR="00064C6A" w:rsidRPr="00D663C7" w:rsidRDefault="00D663C7" w:rsidP="0073427E">
            <w:pPr>
              <w:spacing w:line="360" w:lineRule="auto"/>
              <w:jc w:val="both"/>
              <w:rPr>
                <w:sz w:val="20"/>
                <w:szCs w:val="20"/>
              </w:rPr>
            </w:pPr>
            <w:r w:rsidRPr="00D663C7">
              <w:rPr>
                <w:sz w:val="22"/>
                <w:szCs w:val="20"/>
              </w:rPr>
              <w:t>IFPMA</w:t>
            </w:r>
          </w:p>
        </w:tc>
        <w:tc>
          <w:tcPr>
            <w:tcW w:w="6547" w:type="dxa"/>
          </w:tcPr>
          <w:p w14:paraId="30D520BB" w14:textId="77777777" w:rsidR="00064C6A" w:rsidRPr="0000152A" w:rsidRDefault="00D663C7" w:rsidP="0073427E">
            <w:pPr>
              <w:pStyle w:val="a8"/>
              <w:jc w:val="both"/>
              <w:rPr>
                <w:sz w:val="22"/>
                <w:szCs w:val="22"/>
              </w:rPr>
            </w:pPr>
            <w:r w:rsidRPr="00D663C7">
              <w:rPr>
                <w:sz w:val="22"/>
                <w:szCs w:val="22"/>
              </w:rPr>
              <w:t>International Federation of Pharmaceutical Manufacturers and Associations</w:t>
            </w:r>
          </w:p>
        </w:tc>
      </w:tr>
      <w:tr w:rsidR="0064051F" w:rsidRPr="0000152A" w14:paraId="4893650C" w14:textId="77777777" w:rsidTr="0073427E">
        <w:trPr>
          <w:trHeight w:val="500"/>
          <w:jc w:val="center"/>
        </w:trPr>
        <w:tc>
          <w:tcPr>
            <w:tcW w:w="2262" w:type="dxa"/>
          </w:tcPr>
          <w:p w14:paraId="18E5CE2F" w14:textId="77777777" w:rsidR="0064051F" w:rsidRPr="0000152A" w:rsidRDefault="0064051F" w:rsidP="0073427E">
            <w:pPr>
              <w:spacing w:line="360" w:lineRule="auto"/>
              <w:jc w:val="both"/>
              <w:rPr>
                <w:sz w:val="22"/>
                <w:szCs w:val="22"/>
              </w:rPr>
            </w:pPr>
            <w:r w:rsidRPr="0000152A">
              <w:rPr>
                <w:sz w:val="22"/>
                <w:szCs w:val="22"/>
              </w:rPr>
              <w:t>INCL</w:t>
            </w:r>
          </w:p>
        </w:tc>
        <w:tc>
          <w:tcPr>
            <w:tcW w:w="6547" w:type="dxa"/>
          </w:tcPr>
          <w:p w14:paraId="43239EE4" w14:textId="77777777" w:rsidR="0064051F" w:rsidRPr="0000152A" w:rsidRDefault="0064051F" w:rsidP="0073427E">
            <w:pPr>
              <w:jc w:val="both"/>
              <w:rPr>
                <w:sz w:val="22"/>
                <w:szCs w:val="22"/>
              </w:rPr>
            </w:pPr>
            <w:r w:rsidRPr="0000152A">
              <w:rPr>
                <w:sz w:val="22"/>
                <w:szCs w:val="22"/>
              </w:rPr>
              <w:t>Including, incl</w:t>
            </w:r>
          </w:p>
        </w:tc>
      </w:tr>
      <w:tr w:rsidR="0064051F" w:rsidRPr="0000152A" w14:paraId="63F969BB" w14:textId="77777777" w:rsidTr="0073427E">
        <w:trPr>
          <w:trHeight w:val="500"/>
          <w:jc w:val="center"/>
        </w:trPr>
        <w:tc>
          <w:tcPr>
            <w:tcW w:w="2262" w:type="dxa"/>
          </w:tcPr>
          <w:p w14:paraId="59985D7E" w14:textId="77777777" w:rsidR="0064051F" w:rsidRPr="0000152A" w:rsidRDefault="0064051F" w:rsidP="0073427E">
            <w:pPr>
              <w:spacing w:line="360" w:lineRule="auto"/>
              <w:jc w:val="both"/>
              <w:rPr>
                <w:sz w:val="22"/>
                <w:szCs w:val="22"/>
              </w:rPr>
            </w:pPr>
            <w:r w:rsidRPr="0000152A">
              <w:rPr>
                <w:rFonts w:hint="eastAsia"/>
                <w:sz w:val="22"/>
                <w:szCs w:val="22"/>
              </w:rPr>
              <w:t>IUPAC</w:t>
            </w:r>
          </w:p>
        </w:tc>
        <w:tc>
          <w:tcPr>
            <w:tcW w:w="6547" w:type="dxa"/>
          </w:tcPr>
          <w:p w14:paraId="45478656" w14:textId="77777777" w:rsidR="0064051F" w:rsidRPr="0000152A" w:rsidRDefault="0064051F" w:rsidP="0073427E">
            <w:pPr>
              <w:jc w:val="both"/>
              <w:rPr>
                <w:sz w:val="22"/>
                <w:szCs w:val="22"/>
              </w:rPr>
            </w:pPr>
            <w:r w:rsidRPr="0000152A">
              <w:rPr>
                <w:rFonts w:hint="eastAsia"/>
                <w:sz w:val="22"/>
                <w:szCs w:val="22"/>
              </w:rPr>
              <w:t>International Union of Pure and Applied Chemistry</w:t>
            </w:r>
          </w:p>
        </w:tc>
      </w:tr>
      <w:tr w:rsidR="0064051F" w:rsidRPr="0000152A" w14:paraId="28A61770" w14:textId="77777777" w:rsidTr="0073427E">
        <w:trPr>
          <w:trHeight w:val="500"/>
          <w:jc w:val="center"/>
        </w:trPr>
        <w:tc>
          <w:tcPr>
            <w:tcW w:w="2262" w:type="dxa"/>
            <w:tcBorders>
              <w:bottom w:val="single" w:sz="24" w:space="0" w:color="808080"/>
            </w:tcBorders>
          </w:tcPr>
          <w:p w14:paraId="725A18A0" w14:textId="77777777" w:rsidR="0064051F" w:rsidRPr="0000152A" w:rsidRDefault="0064051F" w:rsidP="0073427E">
            <w:pPr>
              <w:jc w:val="both"/>
              <w:rPr>
                <w:b/>
                <w:i/>
                <w:sz w:val="36"/>
              </w:rPr>
            </w:pPr>
            <w:r w:rsidRPr="0000152A">
              <w:rPr>
                <w:rFonts w:hint="eastAsia"/>
                <w:b/>
                <w:i/>
                <w:sz w:val="36"/>
              </w:rPr>
              <w:t>J</w:t>
            </w:r>
          </w:p>
        </w:tc>
        <w:tc>
          <w:tcPr>
            <w:tcW w:w="6547" w:type="dxa"/>
            <w:tcBorders>
              <w:bottom w:val="single" w:sz="24" w:space="0" w:color="808080"/>
            </w:tcBorders>
          </w:tcPr>
          <w:p w14:paraId="056FAF56" w14:textId="77777777" w:rsidR="0064051F" w:rsidRPr="0000152A" w:rsidRDefault="0064051F" w:rsidP="0073427E">
            <w:pPr>
              <w:tabs>
                <w:tab w:val="left" w:pos="2160"/>
              </w:tabs>
              <w:jc w:val="both"/>
              <w:rPr>
                <w:sz w:val="36"/>
              </w:rPr>
            </w:pPr>
          </w:p>
        </w:tc>
      </w:tr>
      <w:tr w:rsidR="0064051F" w:rsidRPr="0000152A" w14:paraId="4FEF5AB8" w14:textId="77777777" w:rsidTr="0073427E">
        <w:trPr>
          <w:trHeight w:val="500"/>
          <w:jc w:val="center"/>
        </w:trPr>
        <w:tc>
          <w:tcPr>
            <w:tcW w:w="2262" w:type="dxa"/>
          </w:tcPr>
          <w:p w14:paraId="06DDE913" w14:textId="77777777" w:rsidR="0064051F" w:rsidRPr="0000152A" w:rsidRDefault="0064051F" w:rsidP="0073427E">
            <w:pPr>
              <w:spacing w:line="360" w:lineRule="auto"/>
              <w:jc w:val="both"/>
              <w:rPr>
                <w:sz w:val="22"/>
                <w:szCs w:val="22"/>
              </w:rPr>
            </w:pPr>
            <w:r w:rsidRPr="0000152A">
              <w:rPr>
                <w:rFonts w:hint="eastAsia"/>
                <w:sz w:val="22"/>
                <w:szCs w:val="22"/>
              </w:rPr>
              <w:t>J-ART</w:t>
            </w:r>
          </w:p>
        </w:tc>
        <w:tc>
          <w:tcPr>
            <w:tcW w:w="6547" w:type="dxa"/>
          </w:tcPr>
          <w:p w14:paraId="0A433906" w14:textId="77777777" w:rsidR="0064051F" w:rsidRPr="0000152A" w:rsidRDefault="0064051F" w:rsidP="0073427E">
            <w:pPr>
              <w:spacing w:line="360" w:lineRule="auto"/>
              <w:jc w:val="both"/>
              <w:rPr>
                <w:sz w:val="22"/>
                <w:szCs w:val="22"/>
              </w:rPr>
            </w:pPr>
            <w:r w:rsidRPr="0000152A">
              <w:rPr>
                <w:rFonts w:hint="eastAsia"/>
                <w:sz w:val="22"/>
                <w:szCs w:val="22"/>
              </w:rPr>
              <w:t>Japanese Adverse Reaction Terminology</w:t>
            </w:r>
          </w:p>
        </w:tc>
      </w:tr>
      <w:tr w:rsidR="0064051F" w:rsidRPr="0000152A" w14:paraId="22C37587" w14:textId="77777777" w:rsidTr="0073427E">
        <w:trPr>
          <w:trHeight w:val="500"/>
          <w:jc w:val="center"/>
        </w:trPr>
        <w:tc>
          <w:tcPr>
            <w:tcW w:w="2262" w:type="dxa"/>
          </w:tcPr>
          <w:p w14:paraId="2C781FE2" w14:textId="77777777" w:rsidR="0064051F" w:rsidRPr="0000152A" w:rsidRDefault="0064051F" w:rsidP="0073427E">
            <w:pPr>
              <w:spacing w:line="360" w:lineRule="auto"/>
              <w:jc w:val="both"/>
              <w:rPr>
                <w:sz w:val="22"/>
                <w:szCs w:val="22"/>
              </w:rPr>
            </w:pPr>
            <w:r w:rsidRPr="0000152A">
              <w:rPr>
                <w:sz w:val="22"/>
                <w:szCs w:val="22"/>
              </w:rPr>
              <w:t>JMO</w:t>
            </w:r>
          </w:p>
        </w:tc>
        <w:tc>
          <w:tcPr>
            <w:tcW w:w="6547" w:type="dxa"/>
          </w:tcPr>
          <w:p w14:paraId="176BEF2E" w14:textId="77777777" w:rsidR="0064051F" w:rsidRPr="0000152A" w:rsidRDefault="0064051F" w:rsidP="0073427E">
            <w:pPr>
              <w:spacing w:line="360" w:lineRule="auto"/>
              <w:jc w:val="both"/>
              <w:rPr>
                <w:sz w:val="22"/>
                <w:szCs w:val="22"/>
              </w:rPr>
            </w:pPr>
            <w:r w:rsidRPr="0000152A">
              <w:rPr>
                <w:sz w:val="22"/>
                <w:szCs w:val="22"/>
              </w:rPr>
              <w:t>Japanese Maintenance Organization</w:t>
            </w:r>
          </w:p>
        </w:tc>
      </w:tr>
      <w:tr w:rsidR="0064051F" w:rsidRPr="0000152A" w14:paraId="0F6F0F86" w14:textId="77777777" w:rsidTr="0073427E">
        <w:trPr>
          <w:trHeight w:val="500"/>
          <w:jc w:val="center"/>
        </w:trPr>
        <w:tc>
          <w:tcPr>
            <w:tcW w:w="2262" w:type="dxa"/>
          </w:tcPr>
          <w:p w14:paraId="3F809043" w14:textId="77777777" w:rsidR="0064051F" w:rsidRPr="0000152A" w:rsidRDefault="0064051F" w:rsidP="0073427E">
            <w:pPr>
              <w:spacing w:line="360" w:lineRule="auto"/>
              <w:jc w:val="both"/>
              <w:rPr>
                <w:sz w:val="22"/>
                <w:szCs w:val="22"/>
              </w:rPr>
            </w:pPr>
            <w:r w:rsidRPr="0000152A">
              <w:rPr>
                <w:rFonts w:hint="eastAsia"/>
                <w:sz w:val="22"/>
                <w:szCs w:val="22"/>
              </w:rPr>
              <w:t>JPMA</w:t>
            </w:r>
          </w:p>
        </w:tc>
        <w:tc>
          <w:tcPr>
            <w:tcW w:w="6547" w:type="dxa"/>
          </w:tcPr>
          <w:p w14:paraId="422B3A79" w14:textId="77777777" w:rsidR="0064051F" w:rsidRPr="0000152A" w:rsidRDefault="0064051F" w:rsidP="0073427E">
            <w:pPr>
              <w:spacing w:line="360" w:lineRule="auto"/>
              <w:jc w:val="both"/>
              <w:rPr>
                <w:sz w:val="22"/>
                <w:szCs w:val="22"/>
              </w:rPr>
            </w:pPr>
            <w:r w:rsidRPr="0000152A">
              <w:rPr>
                <w:rFonts w:hint="eastAsia"/>
                <w:sz w:val="22"/>
                <w:szCs w:val="22"/>
              </w:rPr>
              <w:t>Japan Pharmaceutical Manufacturers Association</w:t>
            </w:r>
          </w:p>
        </w:tc>
      </w:tr>
      <w:tr w:rsidR="0064051F" w:rsidRPr="0000152A" w14:paraId="211F1540" w14:textId="77777777" w:rsidTr="0073427E">
        <w:trPr>
          <w:trHeight w:val="500"/>
          <w:jc w:val="center"/>
        </w:trPr>
        <w:tc>
          <w:tcPr>
            <w:tcW w:w="2262" w:type="dxa"/>
            <w:tcBorders>
              <w:bottom w:val="single" w:sz="24" w:space="0" w:color="808080"/>
            </w:tcBorders>
          </w:tcPr>
          <w:p w14:paraId="32B339CF" w14:textId="77777777" w:rsidR="0064051F" w:rsidRPr="0000152A" w:rsidRDefault="0064051F" w:rsidP="0073427E">
            <w:pPr>
              <w:jc w:val="both"/>
              <w:rPr>
                <w:b/>
                <w:i/>
                <w:sz w:val="36"/>
              </w:rPr>
            </w:pPr>
            <w:r w:rsidRPr="0000152A">
              <w:rPr>
                <w:rFonts w:hint="eastAsia"/>
                <w:b/>
                <w:i/>
                <w:sz w:val="36"/>
              </w:rPr>
              <w:t>L</w:t>
            </w:r>
          </w:p>
        </w:tc>
        <w:tc>
          <w:tcPr>
            <w:tcW w:w="6547" w:type="dxa"/>
            <w:tcBorders>
              <w:bottom w:val="single" w:sz="24" w:space="0" w:color="808080"/>
            </w:tcBorders>
          </w:tcPr>
          <w:p w14:paraId="20BD8188" w14:textId="77777777" w:rsidR="0064051F" w:rsidRPr="0000152A" w:rsidRDefault="0064051F" w:rsidP="0073427E">
            <w:pPr>
              <w:jc w:val="both"/>
              <w:rPr>
                <w:sz w:val="36"/>
              </w:rPr>
            </w:pPr>
          </w:p>
        </w:tc>
      </w:tr>
      <w:tr w:rsidR="0064051F" w:rsidRPr="0000152A" w14:paraId="32BA64B9" w14:textId="77777777" w:rsidTr="0073427E">
        <w:trPr>
          <w:trHeight w:val="500"/>
          <w:jc w:val="center"/>
        </w:trPr>
        <w:tc>
          <w:tcPr>
            <w:tcW w:w="2262" w:type="dxa"/>
          </w:tcPr>
          <w:p w14:paraId="407EFFBB" w14:textId="77777777" w:rsidR="0064051F" w:rsidRPr="0000152A" w:rsidRDefault="0064051F" w:rsidP="0073427E">
            <w:pPr>
              <w:spacing w:line="360" w:lineRule="auto"/>
              <w:jc w:val="both"/>
              <w:rPr>
                <w:sz w:val="22"/>
                <w:szCs w:val="22"/>
              </w:rPr>
            </w:pPr>
            <w:r w:rsidRPr="0000152A">
              <w:rPr>
                <w:rFonts w:hint="eastAsia"/>
                <w:sz w:val="22"/>
                <w:szCs w:val="22"/>
              </w:rPr>
              <w:t>LLT</w:t>
            </w:r>
          </w:p>
        </w:tc>
        <w:tc>
          <w:tcPr>
            <w:tcW w:w="6547" w:type="dxa"/>
          </w:tcPr>
          <w:p w14:paraId="63258DB6" w14:textId="77777777" w:rsidR="0064051F" w:rsidRPr="0000152A" w:rsidRDefault="0064051F" w:rsidP="0073427E">
            <w:pPr>
              <w:spacing w:line="360" w:lineRule="auto"/>
              <w:jc w:val="both"/>
              <w:rPr>
                <w:sz w:val="22"/>
                <w:szCs w:val="22"/>
              </w:rPr>
            </w:pPr>
            <w:r w:rsidRPr="0000152A">
              <w:rPr>
                <w:rFonts w:hint="eastAsia"/>
                <w:sz w:val="22"/>
                <w:szCs w:val="22"/>
              </w:rPr>
              <w:t>Lowest Level Term</w:t>
            </w:r>
          </w:p>
        </w:tc>
      </w:tr>
      <w:tr w:rsidR="0064051F" w:rsidRPr="0000152A" w14:paraId="3D0C9038" w14:textId="77777777" w:rsidTr="0073427E">
        <w:trPr>
          <w:trHeight w:val="500"/>
          <w:jc w:val="center"/>
        </w:trPr>
        <w:tc>
          <w:tcPr>
            <w:tcW w:w="2262" w:type="dxa"/>
          </w:tcPr>
          <w:p w14:paraId="33B6CC5F" w14:textId="77777777" w:rsidR="0064051F" w:rsidRPr="0000152A" w:rsidRDefault="0064051F" w:rsidP="0073427E">
            <w:pPr>
              <w:pStyle w:val="a8"/>
              <w:spacing w:line="360" w:lineRule="auto"/>
              <w:jc w:val="both"/>
              <w:rPr>
                <w:sz w:val="22"/>
                <w:szCs w:val="22"/>
              </w:rPr>
            </w:pPr>
            <w:r w:rsidRPr="0000152A">
              <w:rPr>
                <w:rFonts w:hint="eastAsia"/>
                <w:sz w:val="22"/>
                <w:szCs w:val="22"/>
              </w:rPr>
              <w:t>LOINC</w:t>
            </w:r>
          </w:p>
        </w:tc>
        <w:tc>
          <w:tcPr>
            <w:tcW w:w="6547" w:type="dxa"/>
          </w:tcPr>
          <w:p w14:paraId="06CB3713" w14:textId="77777777" w:rsidR="0064051F" w:rsidRPr="0000152A" w:rsidRDefault="0064051F" w:rsidP="0073427E">
            <w:pPr>
              <w:spacing w:line="360" w:lineRule="auto"/>
              <w:jc w:val="both"/>
              <w:rPr>
                <w:sz w:val="22"/>
                <w:szCs w:val="22"/>
              </w:rPr>
            </w:pPr>
            <w:r w:rsidRPr="0000152A">
              <w:rPr>
                <w:rFonts w:hint="eastAsia"/>
                <w:sz w:val="22"/>
                <w:szCs w:val="22"/>
              </w:rPr>
              <w:t>Logical Observation, Identifiers, Names and Codes</w:t>
            </w:r>
          </w:p>
        </w:tc>
      </w:tr>
      <w:tr w:rsidR="0064051F" w:rsidRPr="0000152A" w14:paraId="774FA06B" w14:textId="77777777" w:rsidTr="0073427E">
        <w:trPr>
          <w:trHeight w:val="500"/>
          <w:jc w:val="center"/>
        </w:trPr>
        <w:tc>
          <w:tcPr>
            <w:tcW w:w="2262" w:type="dxa"/>
            <w:tcBorders>
              <w:bottom w:val="single" w:sz="24" w:space="0" w:color="808080"/>
            </w:tcBorders>
          </w:tcPr>
          <w:p w14:paraId="260596A7" w14:textId="77777777" w:rsidR="0064051F" w:rsidRPr="0000152A" w:rsidRDefault="0064051F" w:rsidP="0073427E">
            <w:pPr>
              <w:jc w:val="both"/>
              <w:rPr>
                <w:b/>
                <w:i/>
                <w:sz w:val="36"/>
              </w:rPr>
            </w:pPr>
            <w:r w:rsidRPr="0000152A">
              <w:rPr>
                <w:rFonts w:hint="eastAsia"/>
                <w:b/>
                <w:i/>
                <w:sz w:val="36"/>
              </w:rPr>
              <w:t>M</w:t>
            </w:r>
          </w:p>
        </w:tc>
        <w:tc>
          <w:tcPr>
            <w:tcW w:w="6547" w:type="dxa"/>
            <w:tcBorders>
              <w:bottom w:val="single" w:sz="24" w:space="0" w:color="808080"/>
            </w:tcBorders>
          </w:tcPr>
          <w:p w14:paraId="3F714422" w14:textId="77777777" w:rsidR="0064051F" w:rsidRPr="0000152A" w:rsidRDefault="0064051F" w:rsidP="0073427E">
            <w:pPr>
              <w:jc w:val="both"/>
              <w:rPr>
                <w:sz w:val="36"/>
              </w:rPr>
            </w:pPr>
          </w:p>
        </w:tc>
      </w:tr>
      <w:tr w:rsidR="0064051F" w:rsidRPr="0000152A" w14:paraId="2D0382D1" w14:textId="77777777" w:rsidTr="0073427E">
        <w:trPr>
          <w:trHeight w:val="500"/>
          <w:jc w:val="center"/>
        </w:trPr>
        <w:tc>
          <w:tcPr>
            <w:tcW w:w="2262" w:type="dxa"/>
          </w:tcPr>
          <w:p w14:paraId="44CA216E" w14:textId="77777777" w:rsidR="0064051F" w:rsidRPr="0000152A" w:rsidRDefault="0064051F" w:rsidP="0073427E">
            <w:pPr>
              <w:spacing w:line="360" w:lineRule="auto"/>
              <w:jc w:val="both"/>
              <w:rPr>
                <w:sz w:val="22"/>
                <w:szCs w:val="22"/>
              </w:rPr>
            </w:pPr>
            <w:r w:rsidRPr="0000152A">
              <w:rPr>
                <w:rFonts w:hint="eastAsia"/>
                <w:sz w:val="22"/>
                <w:szCs w:val="22"/>
              </w:rPr>
              <w:t>MCA</w:t>
            </w:r>
          </w:p>
        </w:tc>
        <w:tc>
          <w:tcPr>
            <w:tcW w:w="6547" w:type="dxa"/>
          </w:tcPr>
          <w:p w14:paraId="19715CD8" w14:textId="77777777" w:rsidR="0064051F" w:rsidRPr="0000152A" w:rsidRDefault="0064051F" w:rsidP="0073427E">
            <w:pPr>
              <w:pStyle w:val="a8"/>
              <w:spacing w:line="360" w:lineRule="auto"/>
              <w:jc w:val="both"/>
              <w:rPr>
                <w:sz w:val="22"/>
                <w:szCs w:val="22"/>
              </w:rPr>
            </w:pPr>
            <w:r w:rsidRPr="0000152A">
              <w:rPr>
                <w:rFonts w:hint="eastAsia"/>
                <w:sz w:val="22"/>
                <w:szCs w:val="22"/>
              </w:rPr>
              <w:t>Medicines Control Agency (United Kingdom)</w:t>
            </w:r>
          </w:p>
        </w:tc>
      </w:tr>
      <w:tr w:rsidR="0064051F" w:rsidRPr="0000152A" w14:paraId="6E7A1EA7" w14:textId="77777777" w:rsidTr="0073427E">
        <w:trPr>
          <w:trHeight w:val="500"/>
          <w:jc w:val="center"/>
        </w:trPr>
        <w:tc>
          <w:tcPr>
            <w:tcW w:w="2262" w:type="dxa"/>
          </w:tcPr>
          <w:p w14:paraId="7ABE562D" w14:textId="77777777" w:rsidR="0064051F" w:rsidRPr="0000152A" w:rsidRDefault="0064051F" w:rsidP="0073427E">
            <w:pPr>
              <w:spacing w:line="360" w:lineRule="auto"/>
              <w:jc w:val="both"/>
              <w:rPr>
                <w:sz w:val="22"/>
                <w:szCs w:val="22"/>
              </w:rPr>
            </w:pPr>
            <w:r w:rsidRPr="0000152A">
              <w:rPr>
                <w:rFonts w:hint="eastAsia"/>
                <w:sz w:val="22"/>
                <w:szCs w:val="22"/>
              </w:rPr>
              <w:t>MedDRA</w:t>
            </w:r>
          </w:p>
        </w:tc>
        <w:tc>
          <w:tcPr>
            <w:tcW w:w="6547" w:type="dxa"/>
          </w:tcPr>
          <w:p w14:paraId="72FCFCC6" w14:textId="77777777" w:rsidR="0064051F" w:rsidRPr="0000152A" w:rsidRDefault="0064051F" w:rsidP="0073427E">
            <w:pPr>
              <w:spacing w:line="360" w:lineRule="auto"/>
              <w:jc w:val="both"/>
              <w:rPr>
                <w:sz w:val="22"/>
                <w:szCs w:val="22"/>
              </w:rPr>
            </w:pPr>
            <w:r w:rsidRPr="0000152A">
              <w:rPr>
                <w:rFonts w:hint="eastAsia"/>
                <w:sz w:val="22"/>
                <w:szCs w:val="22"/>
              </w:rPr>
              <w:t>Medical Dictionary for Regulatory Activities</w:t>
            </w:r>
          </w:p>
        </w:tc>
      </w:tr>
      <w:tr w:rsidR="0064051F" w:rsidRPr="0000152A" w14:paraId="635FA915" w14:textId="77777777" w:rsidTr="0073427E">
        <w:trPr>
          <w:trHeight w:val="500"/>
          <w:jc w:val="center"/>
        </w:trPr>
        <w:tc>
          <w:tcPr>
            <w:tcW w:w="2262" w:type="dxa"/>
          </w:tcPr>
          <w:p w14:paraId="5DF6EE11" w14:textId="77777777" w:rsidR="0064051F" w:rsidRPr="0000152A" w:rsidRDefault="0064051F" w:rsidP="0073427E">
            <w:pPr>
              <w:spacing w:line="360" w:lineRule="auto"/>
              <w:jc w:val="both"/>
              <w:rPr>
                <w:sz w:val="22"/>
                <w:szCs w:val="22"/>
              </w:rPr>
            </w:pPr>
            <w:r w:rsidRPr="0000152A">
              <w:rPr>
                <w:rFonts w:hint="eastAsia"/>
                <w:sz w:val="22"/>
                <w:szCs w:val="22"/>
              </w:rPr>
              <w:t>MEDDRA</w:t>
            </w:r>
          </w:p>
        </w:tc>
        <w:tc>
          <w:tcPr>
            <w:tcW w:w="6547" w:type="dxa"/>
          </w:tcPr>
          <w:p w14:paraId="6517F6B0" w14:textId="77777777" w:rsidR="0064051F" w:rsidRPr="0000152A" w:rsidRDefault="0064051F" w:rsidP="0073427E">
            <w:pPr>
              <w:spacing w:line="360" w:lineRule="auto"/>
              <w:jc w:val="both"/>
              <w:rPr>
                <w:sz w:val="22"/>
                <w:szCs w:val="22"/>
              </w:rPr>
            </w:pPr>
            <w:r w:rsidRPr="0000152A">
              <w:rPr>
                <w:rFonts w:hint="eastAsia"/>
                <w:sz w:val="22"/>
                <w:szCs w:val="22"/>
              </w:rPr>
              <w:t>Medical Dictionary for Drug Regulatory Affairs</w:t>
            </w:r>
          </w:p>
        </w:tc>
      </w:tr>
      <w:tr w:rsidR="0064051F" w:rsidRPr="0000152A" w14:paraId="5C800953" w14:textId="77777777" w:rsidTr="0073427E">
        <w:trPr>
          <w:trHeight w:val="500"/>
          <w:jc w:val="center"/>
        </w:trPr>
        <w:tc>
          <w:tcPr>
            <w:tcW w:w="2262" w:type="dxa"/>
          </w:tcPr>
          <w:p w14:paraId="67E68117" w14:textId="77777777" w:rsidR="0064051F" w:rsidRPr="0000152A" w:rsidRDefault="0064051F" w:rsidP="0073427E">
            <w:pPr>
              <w:spacing w:line="360" w:lineRule="auto"/>
              <w:jc w:val="both"/>
              <w:rPr>
                <w:sz w:val="22"/>
                <w:szCs w:val="22"/>
              </w:rPr>
            </w:pPr>
            <w:r w:rsidRPr="0000152A">
              <w:rPr>
                <w:sz w:val="22"/>
                <w:szCs w:val="22"/>
              </w:rPr>
              <w:t>MEDIS</w:t>
            </w:r>
          </w:p>
        </w:tc>
        <w:tc>
          <w:tcPr>
            <w:tcW w:w="6547" w:type="dxa"/>
          </w:tcPr>
          <w:p w14:paraId="10F32FDE" w14:textId="77777777" w:rsidR="0064051F" w:rsidRPr="0000152A" w:rsidRDefault="0064051F" w:rsidP="0073427E">
            <w:pPr>
              <w:spacing w:line="360" w:lineRule="auto"/>
              <w:jc w:val="both"/>
              <w:rPr>
                <w:sz w:val="22"/>
                <w:szCs w:val="22"/>
              </w:rPr>
            </w:pPr>
            <w:r w:rsidRPr="0000152A">
              <w:rPr>
                <w:sz w:val="22"/>
                <w:szCs w:val="22"/>
              </w:rPr>
              <w:t>MEDical Information System (Japan)</w:t>
            </w:r>
          </w:p>
        </w:tc>
      </w:tr>
      <w:tr w:rsidR="0064051F" w:rsidRPr="0000152A" w14:paraId="0996EE5D" w14:textId="77777777" w:rsidTr="0073427E">
        <w:trPr>
          <w:trHeight w:val="500"/>
          <w:jc w:val="center"/>
        </w:trPr>
        <w:tc>
          <w:tcPr>
            <w:tcW w:w="2262" w:type="dxa"/>
          </w:tcPr>
          <w:p w14:paraId="36F29F67" w14:textId="77777777" w:rsidR="0064051F" w:rsidRPr="0000152A" w:rsidRDefault="0064051F" w:rsidP="0073427E">
            <w:pPr>
              <w:spacing w:line="360" w:lineRule="auto"/>
              <w:jc w:val="both"/>
              <w:rPr>
                <w:sz w:val="22"/>
                <w:szCs w:val="22"/>
              </w:rPr>
            </w:pPr>
            <w:r w:rsidRPr="0000152A">
              <w:rPr>
                <w:rFonts w:hint="eastAsia"/>
                <w:sz w:val="22"/>
                <w:szCs w:val="22"/>
              </w:rPr>
              <w:t>MHLW</w:t>
            </w:r>
          </w:p>
        </w:tc>
        <w:tc>
          <w:tcPr>
            <w:tcW w:w="6547" w:type="dxa"/>
          </w:tcPr>
          <w:p w14:paraId="14D9FBA0" w14:textId="77777777" w:rsidR="0064051F" w:rsidRPr="0000152A" w:rsidRDefault="0064051F" w:rsidP="0073427E">
            <w:pPr>
              <w:spacing w:line="360" w:lineRule="auto"/>
              <w:jc w:val="both"/>
              <w:rPr>
                <w:sz w:val="22"/>
                <w:szCs w:val="22"/>
              </w:rPr>
            </w:pPr>
            <w:r w:rsidRPr="0000152A">
              <w:rPr>
                <w:rFonts w:hint="eastAsia"/>
                <w:sz w:val="22"/>
                <w:szCs w:val="22"/>
              </w:rPr>
              <w:t>Ministry of Health, Labour and Welfare (Japan)</w:t>
            </w:r>
          </w:p>
        </w:tc>
      </w:tr>
      <w:tr w:rsidR="00F6021E" w:rsidRPr="0000152A" w14:paraId="7B0C1ACF" w14:textId="77777777" w:rsidTr="0073427E">
        <w:trPr>
          <w:trHeight w:val="679"/>
          <w:jc w:val="center"/>
        </w:trPr>
        <w:tc>
          <w:tcPr>
            <w:tcW w:w="2262" w:type="dxa"/>
          </w:tcPr>
          <w:p w14:paraId="7E4312F7" w14:textId="77777777" w:rsidR="00F6021E" w:rsidRPr="0000152A" w:rsidRDefault="00F6021E" w:rsidP="0073427E">
            <w:pPr>
              <w:spacing w:line="360" w:lineRule="auto"/>
              <w:jc w:val="both"/>
              <w:rPr>
                <w:sz w:val="22"/>
                <w:szCs w:val="22"/>
              </w:rPr>
            </w:pPr>
            <w:r>
              <w:rPr>
                <w:rFonts w:hint="eastAsia"/>
                <w:sz w:val="22"/>
                <w:szCs w:val="22"/>
                <w:lang w:eastAsia="ja-JP"/>
              </w:rPr>
              <w:t>MHRA</w:t>
            </w:r>
          </w:p>
        </w:tc>
        <w:tc>
          <w:tcPr>
            <w:tcW w:w="6547" w:type="dxa"/>
          </w:tcPr>
          <w:p w14:paraId="6E3B7BDF" w14:textId="77777777" w:rsidR="00F6021E" w:rsidRPr="0000152A" w:rsidRDefault="00F6021E" w:rsidP="0073427E">
            <w:pPr>
              <w:pStyle w:val="a8"/>
              <w:jc w:val="both"/>
              <w:rPr>
                <w:sz w:val="22"/>
                <w:szCs w:val="22"/>
              </w:rPr>
            </w:pPr>
            <w:r w:rsidRPr="00153541">
              <w:rPr>
                <w:sz w:val="22"/>
                <w:szCs w:val="22"/>
              </w:rPr>
              <w:t>Medicines and Healthcare products Regulatory Agency (United Kingdom)</w:t>
            </w:r>
          </w:p>
        </w:tc>
      </w:tr>
      <w:tr w:rsidR="0064051F" w:rsidRPr="0000152A" w14:paraId="69E5820E" w14:textId="77777777" w:rsidTr="0073427E">
        <w:trPr>
          <w:trHeight w:val="500"/>
          <w:jc w:val="center"/>
        </w:trPr>
        <w:tc>
          <w:tcPr>
            <w:tcW w:w="2262" w:type="dxa"/>
          </w:tcPr>
          <w:p w14:paraId="1A6D80B2" w14:textId="77777777" w:rsidR="0064051F" w:rsidRPr="0000152A" w:rsidRDefault="0064051F" w:rsidP="0073427E">
            <w:pPr>
              <w:spacing w:line="360" w:lineRule="auto"/>
              <w:jc w:val="both"/>
              <w:rPr>
                <w:sz w:val="22"/>
                <w:szCs w:val="22"/>
              </w:rPr>
            </w:pPr>
            <w:r w:rsidRPr="0000152A">
              <w:rPr>
                <w:rFonts w:hint="eastAsia"/>
                <w:sz w:val="22"/>
                <w:szCs w:val="22"/>
              </w:rPr>
              <w:lastRenderedPageBreak/>
              <w:t>MSSO</w:t>
            </w:r>
          </w:p>
        </w:tc>
        <w:tc>
          <w:tcPr>
            <w:tcW w:w="6547" w:type="dxa"/>
          </w:tcPr>
          <w:p w14:paraId="75EEEC20" w14:textId="77777777" w:rsidR="0064051F" w:rsidRPr="0000152A" w:rsidRDefault="0064051F" w:rsidP="0073427E">
            <w:pPr>
              <w:spacing w:line="360" w:lineRule="auto"/>
              <w:jc w:val="both"/>
              <w:rPr>
                <w:sz w:val="22"/>
                <w:szCs w:val="22"/>
              </w:rPr>
            </w:pPr>
            <w:r w:rsidRPr="0000152A">
              <w:rPr>
                <w:rFonts w:hint="eastAsia"/>
                <w:sz w:val="22"/>
                <w:szCs w:val="22"/>
              </w:rPr>
              <w:t>Maintenance and Support Services Organisation</w:t>
            </w:r>
          </w:p>
        </w:tc>
      </w:tr>
      <w:tr w:rsidR="00F6021E" w:rsidRPr="0000152A" w14:paraId="7C1B36E8" w14:textId="77777777" w:rsidTr="0073427E">
        <w:trPr>
          <w:trHeight w:val="500"/>
          <w:jc w:val="center"/>
        </w:trPr>
        <w:tc>
          <w:tcPr>
            <w:tcW w:w="2262" w:type="dxa"/>
            <w:tcBorders>
              <w:bottom w:val="single" w:sz="24" w:space="0" w:color="808080"/>
            </w:tcBorders>
          </w:tcPr>
          <w:p w14:paraId="24BB4BCC" w14:textId="77777777" w:rsidR="00F6021E" w:rsidRPr="0000152A" w:rsidRDefault="00F6021E" w:rsidP="0073427E">
            <w:pPr>
              <w:jc w:val="both"/>
              <w:rPr>
                <w:b/>
                <w:i/>
                <w:sz w:val="36"/>
              </w:rPr>
            </w:pPr>
            <w:r w:rsidRPr="0000152A">
              <w:rPr>
                <w:rFonts w:hint="eastAsia"/>
                <w:b/>
                <w:i/>
                <w:sz w:val="36"/>
              </w:rPr>
              <w:t>P</w:t>
            </w:r>
          </w:p>
        </w:tc>
        <w:tc>
          <w:tcPr>
            <w:tcW w:w="6547" w:type="dxa"/>
            <w:tcBorders>
              <w:bottom w:val="single" w:sz="24" w:space="0" w:color="808080"/>
            </w:tcBorders>
          </w:tcPr>
          <w:p w14:paraId="40579C7D" w14:textId="77777777" w:rsidR="00F6021E" w:rsidRPr="0000152A" w:rsidRDefault="00F6021E" w:rsidP="0073427E">
            <w:pPr>
              <w:jc w:val="both"/>
              <w:rPr>
                <w:sz w:val="36"/>
              </w:rPr>
            </w:pPr>
          </w:p>
        </w:tc>
      </w:tr>
      <w:tr w:rsidR="00F6021E" w:rsidRPr="0000152A" w14:paraId="0E4C45DF" w14:textId="77777777" w:rsidTr="0073427E">
        <w:trPr>
          <w:trHeight w:val="500"/>
          <w:jc w:val="center"/>
        </w:trPr>
        <w:tc>
          <w:tcPr>
            <w:tcW w:w="2262" w:type="dxa"/>
          </w:tcPr>
          <w:p w14:paraId="3B1657C5" w14:textId="77777777" w:rsidR="00F6021E" w:rsidRPr="0000152A" w:rsidRDefault="00F6021E" w:rsidP="0073427E">
            <w:pPr>
              <w:spacing w:line="360" w:lineRule="auto"/>
              <w:jc w:val="both"/>
              <w:rPr>
                <w:sz w:val="22"/>
                <w:szCs w:val="22"/>
              </w:rPr>
            </w:pPr>
            <w:r w:rsidRPr="0000152A">
              <w:rPr>
                <w:rFonts w:hint="eastAsia"/>
                <w:sz w:val="22"/>
                <w:szCs w:val="22"/>
              </w:rPr>
              <w:t>PhRMA</w:t>
            </w:r>
          </w:p>
        </w:tc>
        <w:tc>
          <w:tcPr>
            <w:tcW w:w="6547" w:type="dxa"/>
          </w:tcPr>
          <w:p w14:paraId="6331F336" w14:textId="77777777" w:rsidR="00F6021E" w:rsidRPr="0000152A" w:rsidRDefault="00F6021E" w:rsidP="0073427E">
            <w:pPr>
              <w:spacing w:line="360" w:lineRule="auto"/>
              <w:jc w:val="both"/>
              <w:rPr>
                <w:sz w:val="22"/>
                <w:szCs w:val="22"/>
              </w:rPr>
            </w:pPr>
            <w:r w:rsidRPr="0000152A">
              <w:rPr>
                <w:rFonts w:hint="eastAsia"/>
                <w:sz w:val="22"/>
                <w:szCs w:val="22"/>
              </w:rPr>
              <w:t>Pharmaceutical Research and Manufacturers of America</w:t>
            </w:r>
          </w:p>
        </w:tc>
      </w:tr>
      <w:tr w:rsidR="00F6021E" w:rsidRPr="0000152A" w14:paraId="7C90D22D" w14:textId="77777777" w:rsidTr="0073427E">
        <w:trPr>
          <w:trHeight w:val="500"/>
          <w:jc w:val="center"/>
        </w:trPr>
        <w:tc>
          <w:tcPr>
            <w:tcW w:w="2262" w:type="dxa"/>
          </w:tcPr>
          <w:p w14:paraId="1F213B07" w14:textId="77777777" w:rsidR="00F6021E" w:rsidRPr="0000152A" w:rsidRDefault="00F6021E" w:rsidP="0073427E">
            <w:pPr>
              <w:spacing w:line="360" w:lineRule="auto"/>
              <w:jc w:val="both"/>
              <w:rPr>
                <w:sz w:val="22"/>
                <w:szCs w:val="22"/>
              </w:rPr>
            </w:pPr>
            <w:r w:rsidRPr="0000152A">
              <w:rPr>
                <w:sz w:val="22"/>
                <w:szCs w:val="22"/>
              </w:rPr>
              <w:t>PDF</w:t>
            </w:r>
          </w:p>
        </w:tc>
        <w:tc>
          <w:tcPr>
            <w:tcW w:w="6547" w:type="dxa"/>
          </w:tcPr>
          <w:p w14:paraId="58E24C2A" w14:textId="77777777" w:rsidR="00F6021E" w:rsidRPr="0000152A" w:rsidRDefault="00F6021E" w:rsidP="0073427E">
            <w:pPr>
              <w:spacing w:line="360" w:lineRule="auto"/>
              <w:jc w:val="both"/>
              <w:rPr>
                <w:sz w:val="22"/>
                <w:szCs w:val="22"/>
              </w:rPr>
            </w:pPr>
            <w:r w:rsidRPr="0000152A">
              <w:rPr>
                <w:sz w:val="22"/>
                <w:szCs w:val="22"/>
              </w:rPr>
              <w:t>Portable Document File</w:t>
            </w:r>
          </w:p>
        </w:tc>
      </w:tr>
      <w:tr w:rsidR="00F6021E" w:rsidRPr="0000152A" w14:paraId="1F74B710" w14:textId="77777777" w:rsidTr="0073427E">
        <w:trPr>
          <w:trHeight w:val="500"/>
          <w:jc w:val="center"/>
        </w:trPr>
        <w:tc>
          <w:tcPr>
            <w:tcW w:w="2262" w:type="dxa"/>
          </w:tcPr>
          <w:p w14:paraId="5ADC1044" w14:textId="77777777" w:rsidR="00F6021E" w:rsidRPr="0000152A" w:rsidRDefault="00F6021E" w:rsidP="0073427E">
            <w:pPr>
              <w:spacing w:line="360" w:lineRule="auto"/>
              <w:jc w:val="both"/>
              <w:rPr>
                <w:sz w:val="22"/>
                <w:szCs w:val="22"/>
              </w:rPr>
            </w:pPr>
            <w:r w:rsidRPr="0000152A">
              <w:rPr>
                <w:rFonts w:hint="eastAsia"/>
                <w:sz w:val="22"/>
                <w:szCs w:val="22"/>
              </w:rPr>
              <w:t>PT</w:t>
            </w:r>
          </w:p>
        </w:tc>
        <w:tc>
          <w:tcPr>
            <w:tcW w:w="6547" w:type="dxa"/>
          </w:tcPr>
          <w:p w14:paraId="4768EDB9" w14:textId="77777777" w:rsidR="00F6021E" w:rsidRPr="0000152A" w:rsidRDefault="00F6021E" w:rsidP="0073427E">
            <w:pPr>
              <w:spacing w:line="360" w:lineRule="auto"/>
              <w:jc w:val="both"/>
              <w:rPr>
                <w:sz w:val="22"/>
                <w:szCs w:val="22"/>
              </w:rPr>
            </w:pPr>
            <w:r w:rsidRPr="0000152A">
              <w:rPr>
                <w:rFonts w:hint="eastAsia"/>
                <w:sz w:val="22"/>
                <w:szCs w:val="22"/>
              </w:rPr>
              <w:t>Preferred Term</w:t>
            </w:r>
          </w:p>
        </w:tc>
      </w:tr>
      <w:tr w:rsidR="00F6021E" w:rsidRPr="0000152A" w14:paraId="5C9405A4" w14:textId="77777777" w:rsidTr="0073427E">
        <w:trPr>
          <w:trHeight w:val="500"/>
          <w:jc w:val="center"/>
        </w:trPr>
        <w:tc>
          <w:tcPr>
            <w:tcW w:w="2262" w:type="dxa"/>
            <w:tcBorders>
              <w:bottom w:val="single" w:sz="24" w:space="0" w:color="808080"/>
            </w:tcBorders>
          </w:tcPr>
          <w:p w14:paraId="5B9FA705" w14:textId="77777777" w:rsidR="00F6021E" w:rsidRPr="0000152A" w:rsidRDefault="00F6021E" w:rsidP="0073427E">
            <w:pPr>
              <w:keepNext/>
              <w:jc w:val="both"/>
              <w:rPr>
                <w:b/>
                <w:i/>
                <w:sz w:val="36"/>
              </w:rPr>
            </w:pPr>
            <w:r w:rsidRPr="0000152A">
              <w:rPr>
                <w:rFonts w:hint="eastAsia"/>
                <w:b/>
                <w:i/>
                <w:sz w:val="36"/>
              </w:rPr>
              <w:t>S</w:t>
            </w:r>
          </w:p>
        </w:tc>
        <w:tc>
          <w:tcPr>
            <w:tcW w:w="6547" w:type="dxa"/>
            <w:tcBorders>
              <w:bottom w:val="single" w:sz="24" w:space="0" w:color="808080"/>
            </w:tcBorders>
          </w:tcPr>
          <w:p w14:paraId="16D74C3A" w14:textId="77777777" w:rsidR="00F6021E" w:rsidRPr="0000152A" w:rsidRDefault="00F6021E" w:rsidP="0073427E">
            <w:pPr>
              <w:keepNext/>
              <w:jc w:val="both"/>
              <w:rPr>
                <w:sz w:val="36"/>
              </w:rPr>
            </w:pPr>
          </w:p>
        </w:tc>
      </w:tr>
      <w:tr w:rsidR="00F6021E" w:rsidRPr="0000152A" w14:paraId="2927EC20" w14:textId="77777777" w:rsidTr="0073427E">
        <w:trPr>
          <w:trHeight w:val="500"/>
          <w:jc w:val="center"/>
        </w:trPr>
        <w:tc>
          <w:tcPr>
            <w:tcW w:w="2262" w:type="dxa"/>
          </w:tcPr>
          <w:p w14:paraId="35A943BD" w14:textId="77777777" w:rsidR="00F6021E" w:rsidRPr="0000152A" w:rsidRDefault="00F6021E" w:rsidP="0073427E">
            <w:pPr>
              <w:spacing w:line="360" w:lineRule="auto"/>
              <w:jc w:val="both"/>
              <w:rPr>
                <w:sz w:val="22"/>
                <w:szCs w:val="22"/>
              </w:rPr>
            </w:pPr>
            <w:r w:rsidRPr="0000152A">
              <w:rPr>
                <w:rFonts w:hint="eastAsia"/>
                <w:sz w:val="22"/>
                <w:szCs w:val="22"/>
              </w:rPr>
              <w:t>SMQ</w:t>
            </w:r>
          </w:p>
        </w:tc>
        <w:tc>
          <w:tcPr>
            <w:tcW w:w="6547" w:type="dxa"/>
          </w:tcPr>
          <w:p w14:paraId="3998775D" w14:textId="77777777" w:rsidR="00F6021E" w:rsidRPr="0000152A" w:rsidRDefault="00F6021E" w:rsidP="0073427E">
            <w:pPr>
              <w:spacing w:line="360" w:lineRule="auto"/>
              <w:jc w:val="both"/>
              <w:rPr>
                <w:sz w:val="22"/>
                <w:szCs w:val="22"/>
              </w:rPr>
            </w:pPr>
            <w:r w:rsidRPr="0000152A">
              <w:rPr>
                <w:sz w:val="22"/>
                <w:szCs w:val="22"/>
              </w:rPr>
              <w:t>Standardised MedDRA Query</w:t>
            </w:r>
          </w:p>
        </w:tc>
      </w:tr>
      <w:tr w:rsidR="00F6021E" w:rsidRPr="0000152A" w14:paraId="00F7E093" w14:textId="77777777" w:rsidTr="0073427E">
        <w:trPr>
          <w:trHeight w:val="500"/>
          <w:jc w:val="center"/>
        </w:trPr>
        <w:tc>
          <w:tcPr>
            <w:tcW w:w="2262" w:type="dxa"/>
          </w:tcPr>
          <w:p w14:paraId="7B9A4A15" w14:textId="77777777" w:rsidR="00F6021E" w:rsidRPr="0000152A" w:rsidRDefault="00F6021E" w:rsidP="0073427E">
            <w:pPr>
              <w:spacing w:line="360" w:lineRule="auto"/>
              <w:jc w:val="both"/>
              <w:rPr>
                <w:sz w:val="22"/>
                <w:szCs w:val="22"/>
              </w:rPr>
            </w:pPr>
            <w:r w:rsidRPr="0000152A">
              <w:rPr>
                <w:rFonts w:hint="eastAsia"/>
                <w:sz w:val="22"/>
                <w:szCs w:val="22"/>
              </w:rPr>
              <w:t>SNOMED</w:t>
            </w:r>
          </w:p>
        </w:tc>
        <w:tc>
          <w:tcPr>
            <w:tcW w:w="6547" w:type="dxa"/>
          </w:tcPr>
          <w:p w14:paraId="69190C40" w14:textId="77777777" w:rsidR="00F6021E" w:rsidRPr="0000152A" w:rsidRDefault="00F6021E" w:rsidP="0073427E">
            <w:pPr>
              <w:spacing w:line="360" w:lineRule="auto"/>
              <w:jc w:val="both"/>
              <w:rPr>
                <w:sz w:val="22"/>
                <w:szCs w:val="22"/>
              </w:rPr>
            </w:pPr>
            <w:r w:rsidRPr="0000152A">
              <w:rPr>
                <w:rFonts w:hint="eastAsia"/>
                <w:sz w:val="22"/>
                <w:szCs w:val="22"/>
              </w:rPr>
              <w:t>Systematised Nomenclature of Medicine</w:t>
            </w:r>
          </w:p>
        </w:tc>
      </w:tr>
      <w:tr w:rsidR="00F6021E" w:rsidRPr="0000152A" w14:paraId="6AB4B53B" w14:textId="77777777" w:rsidTr="0073427E">
        <w:trPr>
          <w:trHeight w:val="500"/>
          <w:jc w:val="center"/>
        </w:trPr>
        <w:tc>
          <w:tcPr>
            <w:tcW w:w="2262" w:type="dxa"/>
          </w:tcPr>
          <w:p w14:paraId="406F1B67" w14:textId="77777777" w:rsidR="00F6021E" w:rsidRPr="0000152A" w:rsidRDefault="00F6021E" w:rsidP="0073427E">
            <w:pPr>
              <w:spacing w:line="360" w:lineRule="auto"/>
              <w:jc w:val="both"/>
              <w:rPr>
                <w:sz w:val="22"/>
                <w:szCs w:val="22"/>
              </w:rPr>
            </w:pPr>
            <w:r w:rsidRPr="0000152A">
              <w:rPr>
                <w:rFonts w:hint="eastAsia"/>
                <w:sz w:val="22"/>
                <w:szCs w:val="22"/>
              </w:rPr>
              <w:t>SOC</w:t>
            </w:r>
          </w:p>
        </w:tc>
        <w:tc>
          <w:tcPr>
            <w:tcW w:w="6547" w:type="dxa"/>
          </w:tcPr>
          <w:p w14:paraId="017B1A83" w14:textId="77777777" w:rsidR="00F6021E" w:rsidRPr="0000152A" w:rsidRDefault="00F6021E" w:rsidP="0073427E">
            <w:pPr>
              <w:spacing w:line="360" w:lineRule="auto"/>
              <w:jc w:val="both"/>
              <w:rPr>
                <w:sz w:val="22"/>
                <w:szCs w:val="22"/>
              </w:rPr>
            </w:pPr>
            <w:r w:rsidRPr="0000152A">
              <w:rPr>
                <w:rFonts w:hint="eastAsia"/>
                <w:sz w:val="22"/>
                <w:szCs w:val="22"/>
              </w:rPr>
              <w:t>System Organ Class</w:t>
            </w:r>
          </w:p>
        </w:tc>
      </w:tr>
      <w:tr w:rsidR="00F6021E" w:rsidRPr="0000152A" w14:paraId="7702A2E2" w14:textId="77777777" w:rsidTr="0073427E">
        <w:trPr>
          <w:trHeight w:val="500"/>
          <w:jc w:val="center"/>
        </w:trPr>
        <w:tc>
          <w:tcPr>
            <w:tcW w:w="2262" w:type="dxa"/>
          </w:tcPr>
          <w:p w14:paraId="319987A1" w14:textId="77777777" w:rsidR="00F6021E" w:rsidRPr="0000152A" w:rsidRDefault="00F6021E" w:rsidP="0073427E">
            <w:pPr>
              <w:spacing w:line="360" w:lineRule="auto"/>
              <w:jc w:val="both"/>
              <w:rPr>
                <w:sz w:val="22"/>
                <w:szCs w:val="22"/>
              </w:rPr>
            </w:pPr>
            <w:r w:rsidRPr="0000152A">
              <w:rPr>
                <w:rFonts w:hint="eastAsia"/>
                <w:sz w:val="22"/>
                <w:szCs w:val="22"/>
              </w:rPr>
              <w:t>SSC</w:t>
            </w:r>
          </w:p>
        </w:tc>
        <w:tc>
          <w:tcPr>
            <w:tcW w:w="6547" w:type="dxa"/>
          </w:tcPr>
          <w:p w14:paraId="69F4FFB5" w14:textId="77777777" w:rsidR="00F6021E" w:rsidRPr="0000152A" w:rsidRDefault="00F6021E" w:rsidP="0073427E">
            <w:pPr>
              <w:spacing w:line="360" w:lineRule="auto"/>
              <w:jc w:val="both"/>
              <w:rPr>
                <w:sz w:val="22"/>
                <w:szCs w:val="22"/>
              </w:rPr>
            </w:pPr>
            <w:r w:rsidRPr="0000152A">
              <w:rPr>
                <w:rFonts w:hint="eastAsia"/>
                <w:sz w:val="22"/>
                <w:szCs w:val="22"/>
              </w:rPr>
              <w:t>Special Search Category</w:t>
            </w:r>
          </w:p>
        </w:tc>
      </w:tr>
      <w:tr w:rsidR="00F6021E" w:rsidRPr="0000152A" w14:paraId="79E91B57" w14:textId="77777777" w:rsidTr="0073427E">
        <w:trPr>
          <w:trHeight w:val="500"/>
          <w:jc w:val="center"/>
        </w:trPr>
        <w:tc>
          <w:tcPr>
            <w:tcW w:w="2262" w:type="dxa"/>
            <w:tcBorders>
              <w:bottom w:val="single" w:sz="24" w:space="0" w:color="808080"/>
            </w:tcBorders>
          </w:tcPr>
          <w:p w14:paraId="3B2FBA07" w14:textId="77777777" w:rsidR="00F6021E" w:rsidRPr="0000152A" w:rsidRDefault="00F6021E" w:rsidP="0073427E">
            <w:pPr>
              <w:jc w:val="both"/>
              <w:rPr>
                <w:b/>
                <w:i/>
                <w:sz w:val="36"/>
              </w:rPr>
            </w:pPr>
            <w:r w:rsidRPr="0000152A">
              <w:rPr>
                <w:rFonts w:hint="eastAsia"/>
                <w:b/>
                <w:i/>
                <w:sz w:val="36"/>
              </w:rPr>
              <w:t>W</w:t>
            </w:r>
          </w:p>
        </w:tc>
        <w:tc>
          <w:tcPr>
            <w:tcW w:w="6547" w:type="dxa"/>
            <w:tcBorders>
              <w:bottom w:val="single" w:sz="24" w:space="0" w:color="808080"/>
            </w:tcBorders>
          </w:tcPr>
          <w:p w14:paraId="3100772F" w14:textId="77777777" w:rsidR="00F6021E" w:rsidRPr="0000152A" w:rsidRDefault="00F6021E" w:rsidP="0073427E">
            <w:pPr>
              <w:jc w:val="both"/>
              <w:rPr>
                <w:sz w:val="36"/>
              </w:rPr>
            </w:pPr>
          </w:p>
        </w:tc>
      </w:tr>
      <w:tr w:rsidR="00F6021E" w:rsidRPr="0000152A" w14:paraId="555B6EBF" w14:textId="77777777" w:rsidTr="0073427E">
        <w:trPr>
          <w:trHeight w:val="500"/>
          <w:jc w:val="center"/>
        </w:trPr>
        <w:tc>
          <w:tcPr>
            <w:tcW w:w="2262" w:type="dxa"/>
          </w:tcPr>
          <w:p w14:paraId="7ECACD91" w14:textId="77777777" w:rsidR="00F6021E" w:rsidRPr="0000152A" w:rsidRDefault="00F6021E" w:rsidP="0073427E">
            <w:pPr>
              <w:spacing w:line="360" w:lineRule="auto"/>
              <w:jc w:val="both"/>
              <w:rPr>
                <w:sz w:val="22"/>
                <w:szCs w:val="22"/>
              </w:rPr>
            </w:pPr>
            <w:r w:rsidRPr="0000152A">
              <w:rPr>
                <w:rFonts w:hint="eastAsia"/>
                <w:sz w:val="22"/>
                <w:szCs w:val="22"/>
              </w:rPr>
              <w:t>WFPMM</w:t>
            </w:r>
          </w:p>
        </w:tc>
        <w:tc>
          <w:tcPr>
            <w:tcW w:w="6547" w:type="dxa"/>
          </w:tcPr>
          <w:p w14:paraId="453D2258" w14:textId="77777777" w:rsidR="00F6021E" w:rsidRPr="0000152A" w:rsidRDefault="00F6021E" w:rsidP="0073427E">
            <w:pPr>
              <w:spacing w:line="360" w:lineRule="auto"/>
              <w:jc w:val="both"/>
              <w:rPr>
                <w:sz w:val="22"/>
                <w:szCs w:val="22"/>
              </w:rPr>
            </w:pPr>
            <w:r w:rsidRPr="0000152A">
              <w:rPr>
                <w:rFonts w:hint="eastAsia"/>
                <w:sz w:val="22"/>
                <w:szCs w:val="22"/>
              </w:rPr>
              <w:t>World Federation of Proprietary Medicine Manufacturers</w:t>
            </w:r>
          </w:p>
        </w:tc>
      </w:tr>
      <w:tr w:rsidR="00F6021E" w:rsidRPr="0000152A" w14:paraId="4012A43F" w14:textId="77777777" w:rsidTr="0073427E">
        <w:trPr>
          <w:trHeight w:val="500"/>
          <w:jc w:val="center"/>
        </w:trPr>
        <w:tc>
          <w:tcPr>
            <w:tcW w:w="2262" w:type="dxa"/>
          </w:tcPr>
          <w:p w14:paraId="2FB47AFE" w14:textId="77777777" w:rsidR="00F6021E" w:rsidRPr="0000152A" w:rsidRDefault="00F6021E" w:rsidP="0073427E">
            <w:pPr>
              <w:spacing w:line="360" w:lineRule="auto"/>
              <w:jc w:val="both"/>
              <w:rPr>
                <w:sz w:val="22"/>
                <w:szCs w:val="22"/>
              </w:rPr>
            </w:pPr>
            <w:r w:rsidRPr="0000152A">
              <w:rPr>
                <w:rFonts w:hint="eastAsia"/>
                <w:sz w:val="22"/>
                <w:szCs w:val="22"/>
              </w:rPr>
              <w:t>WHO</w:t>
            </w:r>
          </w:p>
        </w:tc>
        <w:tc>
          <w:tcPr>
            <w:tcW w:w="6547" w:type="dxa"/>
          </w:tcPr>
          <w:p w14:paraId="39DF2170" w14:textId="77777777" w:rsidR="00F6021E" w:rsidRPr="0000152A" w:rsidRDefault="00F6021E" w:rsidP="0073427E">
            <w:pPr>
              <w:spacing w:line="360" w:lineRule="auto"/>
              <w:jc w:val="both"/>
              <w:rPr>
                <w:sz w:val="22"/>
                <w:szCs w:val="22"/>
              </w:rPr>
            </w:pPr>
            <w:r w:rsidRPr="0000152A">
              <w:rPr>
                <w:rFonts w:hint="eastAsia"/>
                <w:sz w:val="22"/>
                <w:szCs w:val="22"/>
              </w:rPr>
              <w:t>World Health Organisation</w:t>
            </w:r>
          </w:p>
        </w:tc>
      </w:tr>
      <w:tr w:rsidR="00F6021E" w:rsidRPr="0000152A" w14:paraId="43388E03" w14:textId="77777777" w:rsidTr="0073427E">
        <w:trPr>
          <w:trHeight w:val="500"/>
          <w:jc w:val="center"/>
        </w:trPr>
        <w:tc>
          <w:tcPr>
            <w:tcW w:w="2262" w:type="dxa"/>
          </w:tcPr>
          <w:p w14:paraId="2633E792" w14:textId="77777777" w:rsidR="00F6021E" w:rsidRPr="0000152A" w:rsidRDefault="00F6021E" w:rsidP="0073427E">
            <w:pPr>
              <w:spacing w:line="360" w:lineRule="auto"/>
              <w:jc w:val="both"/>
              <w:rPr>
                <w:sz w:val="22"/>
                <w:szCs w:val="22"/>
              </w:rPr>
            </w:pPr>
            <w:r w:rsidRPr="0000152A">
              <w:rPr>
                <w:rFonts w:hint="eastAsia"/>
                <w:sz w:val="22"/>
                <w:szCs w:val="22"/>
              </w:rPr>
              <w:t>WHO-ART</w:t>
            </w:r>
          </w:p>
        </w:tc>
        <w:tc>
          <w:tcPr>
            <w:tcW w:w="6547" w:type="dxa"/>
          </w:tcPr>
          <w:p w14:paraId="304787FC" w14:textId="77777777" w:rsidR="00F6021E" w:rsidRPr="0000152A" w:rsidRDefault="00F6021E" w:rsidP="0073427E">
            <w:pPr>
              <w:spacing w:line="360" w:lineRule="auto"/>
              <w:jc w:val="both"/>
              <w:rPr>
                <w:sz w:val="22"/>
                <w:szCs w:val="22"/>
              </w:rPr>
            </w:pPr>
            <w:r w:rsidRPr="0000152A">
              <w:rPr>
                <w:rFonts w:hint="eastAsia"/>
                <w:sz w:val="22"/>
                <w:szCs w:val="22"/>
              </w:rPr>
              <w:t>World Health Organisation Adverse Reaction Terminology</w:t>
            </w:r>
          </w:p>
        </w:tc>
      </w:tr>
    </w:tbl>
    <w:p w14:paraId="6BACDD28" w14:textId="77777777" w:rsidR="00153541" w:rsidRDefault="00153541" w:rsidP="00F6021E">
      <w:pPr>
        <w:ind w:left="360" w:hangingChars="150" w:hanging="360"/>
        <w:rPr>
          <w:bCs/>
          <w:szCs w:val="21"/>
          <w:lang w:eastAsia="ja-JP"/>
        </w:rPr>
      </w:pPr>
    </w:p>
    <w:p w14:paraId="61AD4017" w14:textId="77777777" w:rsidR="00F6021E" w:rsidRPr="00886953" w:rsidRDefault="00F6021E" w:rsidP="00886953">
      <w:pPr>
        <w:ind w:left="330" w:hangingChars="150" w:hanging="330"/>
        <w:rPr>
          <w:rFonts w:ascii="ＭＳ 明朝" w:hAnsi="ＭＳ 明朝"/>
          <w:bCs/>
          <w:sz w:val="22"/>
          <w:szCs w:val="22"/>
          <w:lang w:eastAsia="ja-JP"/>
        </w:rPr>
      </w:pPr>
      <w:r w:rsidRPr="00886953">
        <w:rPr>
          <w:bCs/>
          <w:sz w:val="22"/>
          <w:szCs w:val="22"/>
          <w:lang w:eastAsia="ja-JP"/>
        </w:rPr>
        <w:t>MedDRA</w:t>
      </w:r>
      <w:r w:rsidRPr="00886953">
        <w:rPr>
          <w:rFonts w:ascii="ＭＳ 明朝" w:hAnsi="ＭＳ 明朝" w:hint="eastAsia"/>
          <w:bCs/>
          <w:sz w:val="22"/>
          <w:szCs w:val="22"/>
          <w:lang w:eastAsia="ja-JP"/>
        </w:rPr>
        <w:t>の略号とそのフルスペルは</w:t>
      </w:r>
      <w:r w:rsidRPr="00886953">
        <w:rPr>
          <w:bCs/>
          <w:sz w:val="22"/>
          <w:szCs w:val="22"/>
          <w:lang w:eastAsia="ja-JP"/>
        </w:rPr>
        <w:t>MSSO</w:t>
      </w:r>
      <w:r w:rsidRPr="00886953">
        <w:rPr>
          <w:rFonts w:ascii="ＭＳ 明朝" w:hAnsi="ＭＳ 明朝" w:hint="eastAsia"/>
          <w:bCs/>
          <w:sz w:val="22"/>
          <w:szCs w:val="22"/>
          <w:lang w:eastAsia="ja-JP"/>
        </w:rPr>
        <w:t>の</w:t>
      </w:r>
      <w:r w:rsidRPr="00886953">
        <w:rPr>
          <w:bCs/>
          <w:sz w:val="22"/>
          <w:szCs w:val="22"/>
          <w:lang w:eastAsia="ja-JP"/>
        </w:rPr>
        <w:t>Website</w:t>
      </w:r>
      <w:r w:rsidRPr="00886953">
        <w:rPr>
          <w:rFonts w:ascii="ＭＳ 明朝" w:hAnsi="ＭＳ 明朝" w:hint="eastAsia"/>
          <w:bCs/>
          <w:sz w:val="22"/>
          <w:szCs w:val="22"/>
          <w:lang w:eastAsia="ja-JP"/>
        </w:rPr>
        <w:t>で一覧できる。</w:t>
      </w:r>
    </w:p>
    <w:p w14:paraId="4E80963C" w14:textId="77777777" w:rsidR="00F6021E" w:rsidRPr="00886953" w:rsidRDefault="00F6021E" w:rsidP="00F6021E">
      <w:pPr>
        <w:pStyle w:val="afd"/>
        <w:rPr>
          <w:rFonts w:ascii="Century" w:eastAsia="Times New Roman" w:hAnsi="Century"/>
          <w:sz w:val="22"/>
          <w:szCs w:val="22"/>
        </w:rPr>
      </w:pPr>
      <w:r w:rsidRPr="00886953">
        <w:rPr>
          <w:rFonts w:ascii="Century" w:eastAsia="Times New Roman" w:hAnsi="Century"/>
          <w:sz w:val="22"/>
          <w:szCs w:val="22"/>
        </w:rPr>
        <w:t>(</w:t>
      </w:r>
      <w:r w:rsidR="00CE2B76" w:rsidRPr="00CE2B76">
        <w:rPr>
          <w:rFonts w:ascii="Century" w:eastAsia="Times New Roman" w:hAnsi="Century"/>
          <w:sz w:val="22"/>
          <w:szCs w:val="22"/>
        </w:rPr>
        <w:t>http://www.meddra.org/how-to-use/support-documentation</w:t>
      </w:r>
      <w:r w:rsidRPr="00886953">
        <w:rPr>
          <w:rFonts w:ascii="Century" w:eastAsia="Times New Roman" w:hAnsi="Century"/>
          <w:sz w:val="22"/>
          <w:szCs w:val="22"/>
        </w:rPr>
        <w:t>)</w:t>
      </w:r>
    </w:p>
    <w:p w14:paraId="36105A82" w14:textId="77777777" w:rsidR="00F6021E" w:rsidRPr="00C449A6" w:rsidRDefault="00F6021E" w:rsidP="00F6021E">
      <w:pPr>
        <w:pStyle w:val="ae"/>
        <w:ind w:firstLine="120"/>
        <w:jc w:val="both"/>
        <w:rPr>
          <w:rFonts w:eastAsia="ＭＳ 明朝"/>
          <w:sz w:val="22"/>
          <w:szCs w:val="22"/>
          <w:lang w:eastAsia="ja-JP"/>
        </w:rPr>
      </w:pPr>
    </w:p>
    <w:p w14:paraId="2C6CF77B" w14:textId="77777777" w:rsidR="00024CCC" w:rsidRDefault="00F6021E" w:rsidP="00B51A31">
      <w:pPr>
        <w:ind w:left="1133" w:hangingChars="515" w:hanging="1133"/>
        <w:rPr>
          <w:bCs/>
          <w:sz w:val="22"/>
          <w:szCs w:val="22"/>
          <w:lang w:eastAsia="ja-JP"/>
        </w:rPr>
      </w:pPr>
      <w:r w:rsidRPr="00161957">
        <w:rPr>
          <w:rFonts w:hint="eastAsia"/>
          <w:bCs/>
          <w:sz w:val="22"/>
          <w:szCs w:val="22"/>
          <w:lang w:eastAsia="ja-JP"/>
        </w:rPr>
        <w:t>JMO</w:t>
      </w:r>
      <w:r w:rsidRPr="00161957">
        <w:rPr>
          <w:rFonts w:hint="eastAsia"/>
          <w:bCs/>
          <w:sz w:val="22"/>
          <w:szCs w:val="22"/>
          <w:lang w:eastAsia="ja-JP"/>
        </w:rPr>
        <w:t>注</w:t>
      </w:r>
      <w:r w:rsidR="00024CCC">
        <w:rPr>
          <w:rFonts w:hint="eastAsia"/>
          <w:bCs/>
          <w:sz w:val="22"/>
          <w:szCs w:val="22"/>
          <w:lang w:eastAsia="ja-JP"/>
        </w:rPr>
        <w:t>1</w:t>
      </w:r>
      <w:r w:rsidR="00F16CCD">
        <w:rPr>
          <w:rFonts w:hint="eastAsia"/>
          <w:bCs/>
          <w:sz w:val="22"/>
          <w:szCs w:val="22"/>
          <w:lang w:eastAsia="ja-JP"/>
        </w:rPr>
        <w:t>：</w:t>
      </w:r>
      <w:r w:rsidR="00B51A31">
        <w:rPr>
          <w:rFonts w:hint="eastAsia"/>
          <w:bCs/>
          <w:sz w:val="22"/>
          <w:szCs w:val="22"/>
          <w:lang w:eastAsia="ja-JP"/>
        </w:rPr>
        <w:t>略号一覧は</w:t>
      </w:r>
      <w:r w:rsidR="00024CCC">
        <w:rPr>
          <w:rFonts w:hint="eastAsia"/>
          <w:bCs/>
          <w:sz w:val="22"/>
          <w:szCs w:val="22"/>
          <w:lang w:eastAsia="ja-JP"/>
        </w:rPr>
        <w:t>上記の</w:t>
      </w:r>
      <w:r w:rsidR="00024CCC">
        <w:rPr>
          <w:rFonts w:hint="eastAsia"/>
          <w:bCs/>
          <w:sz w:val="22"/>
          <w:szCs w:val="22"/>
          <w:lang w:eastAsia="ja-JP"/>
        </w:rPr>
        <w:t xml:space="preserve">MSSO Website </w:t>
      </w:r>
      <w:r w:rsidR="00024CCC">
        <w:rPr>
          <w:rFonts w:hint="eastAsia"/>
          <w:bCs/>
          <w:sz w:val="22"/>
          <w:szCs w:val="22"/>
          <w:lang w:eastAsia="ja-JP"/>
        </w:rPr>
        <w:t>の</w:t>
      </w:r>
      <w:r w:rsidR="00024CCC" w:rsidRPr="00024CCC">
        <w:rPr>
          <w:bCs/>
          <w:sz w:val="22"/>
          <w:szCs w:val="22"/>
          <w:lang w:eastAsia="ja-JP"/>
        </w:rPr>
        <w:t>Related Documents:</w:t>
      </w:r>
      <w:r w:rsidR="00B51A31" w:rsidRPr="00B51A31">
        <w:t xml:space="preserve"> </w:t>
      </w:r>
      <w:r w:rsidR="00B51A31">
        <w:t>Acronyms and Abbreviations</w:t>
      </w:r>
      <w:r w:rsidR="00024CCC">
        <w:rPr>
          <w:rFonts w:hint="eastAsia"/>
          <w:bCs/>
          <w:sz w:val="22"/>
          <w:szCs w:val="22"/>
          <w:lang w:eastAsia="ja-JP"/>
        </w:rPr>
        <w:t>から参照できる。</w:t>
      </w:r>
    </w:p>
    <w:p w14:paraId="6B5F03BF" w14:textId="77777777" w:rsidR="00F6021E" w:rsidRDefault="00024CCC" w:rsidP="00024CCC">
      <w:pPr>
        <w:ind w:left="1133" w:hangingChars="515" w:hanging="1133"/>
        <w:rPr>
          <w:bCs/>
          <w:sz w:val="22"/>
          <w:szCs w:val="22"/>
          <w:lang w:eastAsia="ja-JP"/>
        </w:rPr>
        <w:sectPr w:rsidR="00F6021E" w:rsidSect="00F4606F">
          <w:headerReference w:type="default" r:id="rId25"/>
          <w:type w:val="continuous"/>
          <w:pgSz w:w="11907" w:h="16840" w:code="9"/>
          <w:pgMar w:top="1701" w:right="1588" w:bottom="1701" w:left="1588" w:header="851" w:footer="851" w:gutter="0"/>
          <w:cols w:space="425"/>
          <w:titlePg/>
          <w:docGrid w:linePitch="335" w:charSpace="1694"/>
        </w:sectPr>
      </w:pPr>
      <w:r w:rsidRPr="00161957">
        <w:rPr>
          <w:rFonts w:hint="eastAsia"/>
          <w:bCs/>
          <w:sz w:val="22"/>
          <w:szCs w:val="22"/>
          <w:lang w:eastAsia="ja-JP"/>
        </w:rPr>
        <w:t>JMO</w:t>
      </w:r>
      <w:r w:rsidRPr="00161957">
        <w:rPr>
          <w:rFonts w:hint="eastAsia"/>
          <w:bCs/>
          <w:sz w:val="22"/>
          <w:szCs w:val="22"/>
          <w:lang w:eastAsia="ja-JP"/>
        </w:rPr>
        <w:t>注</w:t>
      </w:r>
      <w:r>
        <w:rPr>
          <w:rFonts w:hint="eastAsia"/>
          <w:bCs/>
          <w:sz w:val="22"/>
          <w:szCs w:val="22"/>
          <w:lang w:eastAsia="ja-JP"/>
        </w:rPr>
        <w:t>2</w:t>
      </w:r>
      <w:r>
        <w:rPr>
          <w:rFonts w:hint="eastAsia"/>
          <w:bCs/>
          <w:sz w:val="22"/>
          <w:szCs w:val="22"/>
          <w:lang w:eastAsia="ja-JP"/>
        </w:rPr>
        <w:t>：</w:t>
      </w:r>
      <w:r w:rsidR="00F6021E">
        <w:rPr>
          <w:rFonts w:hint="eastAsia"/>
          <w:bCs/>
          <w:sz w:val="22"/>
          <w:szCs w:val="22"/>
          <w:lang w:eastAsia="ja-JP"/>
        </w:rPr>
        <w:t>JMO</w:t>
      </w:r>
      <w:r w:rsidR="00F6021E">
        <w:rPr>
          <w:rFonts w:hint="eastAsia"/>
          <w:bCs/>
          <w:sz w:val="22"/>
          <w:szCs w:val="22"/>
          <w:lang w:eastAsia="ja-JP"/>
        </w:rPr>
        <w:t>の</w:t>
      </w:r>
      <w:r w:rsidR="00F6021E">
        <w:rPr>
          <w:rFonts w:hint="eastAsia"/>
          <w:bCs/>
          <w:sz w:val="22"/>
          <w:szCs w:val="22"/>
          <w:lang w:eastAsia="ja-JP"/>
        </w:rPr>
        <w:t>Website</w:t>
      </w:r>
      <w:r w:rsidR="00F6021E">
        <w:rPr>
          <w:rFonts w:hint="eastAsia"/>
          <w:bCs/>
          <w:sz w:val="22"/>
          <w:szCs w:val="22"/>
          <w:lang w:eastAsia="ja-JP"/>
        </w:rPr>
        <w:t>の「よくある質問（</w:t>
      </w:r>
      <w:r w:rsidR="00F6021E">
        <w:rPr>
          <w:rFonts w:hint="eastAsia"/>
          <w:bCs/>
          <w:sz w:val="22"/>
          <w:szCs w:val="22"/>
          <w:lang w:eastAsia="ja-JP"/>
        </w:rPr>
        <w:t>FAQ</w:t>
      </w:r>
      <w:r w:rsidR="00F6021E">
        <w:rPr>
          <w:rFonts w:hint="eastAsia"/>
          <w:bCs/>
          <w:sz w:val="22"/>
          <w:szCs w:val="22"/>
          <w:lang w:eastAsia="ja-JP"/>
        </w:rPr>
        <w:t>）」＞「その他」に</w:t>
      </w:r>
      <w:r w:rsidR="00F6021E">
        <w:rPr>
          <w:rFonts w:hint="eastAsia"/>
          <w:bCs/>
          <w:sz w:val="22"/>
          <w:szCs w:val="22"/>
          <w:lang w:eastAsia="ja-JP"/>
        </w:rPr>
        <w:t>MSSO</w:t>
      </w:r>
      <w:r w:rsidR="001C2053">
        <w:rPr>
          <w:rFonts w:hint="eastAsia"/>
          <w:bCs/>
          <w:sz w:val="22"/>
          <w:szCs w:val="22"/>
          <w:lang w:eastAsia="ja-JP"/>
        </w:rPr>
        <w:t>と同じ表が一覧できる。なおバージョン改訂に伴い</w:t>
      </w:r>
      <w:r w:rsidR="001C2053">
        <w:rPr>
          <w:rFonts w:hint="eastAsia"/>
          <w:bCs/>
          <w:sz w:val="22"/>
          <w:szCs w:val="22"/>
          <w:lang w:eastAsia="ja-JP"/>
        </w:rPr>
        <w:t>MSSO</w:t>
      </w:r>
      <w:r w:rsidR="001C2053">
        <w:rPr>
          <w:rFonts w:hint="eastAsia"/>
          <w:bCs/>
          <w:sz w:val="22"/>
          <w:szCs w:val="22"/>
          <w:lang w:eastAsia="ja-JP"/>
        </w:rPr>
        <w:t>で削除された略号があるが本書では削除せずに載せてある。</w:t>
      </w:r>
    </w:p>
    <w:p w14:paraId="371F9CF7" w14:textId="77777777" w:rsidR="00B52ABF" w:rsidRPr="00161957" w:rsidRDefault="00B52ABF" w:rsidP="00F561B7">
      <w:pPr>
        <w:ind w:left="330" w:hangingChars="150" w:hanging="330"/>
        <w:rPr>
          <w:bCs/>
          <w:sz w:val="22"/>
          <w:szCs w:val="22"/>
          <w:lang w:eastAsia="ja-JP"/>
        </w:rPr>
        <w:sectPr w:rsidR="00B52ABF" w:rsidRPr="00161957" w:rsidSect="00161957">
          <w:headerReference w:type="default" r:id="rId26"/>
          <w:headerReference w:type="first" r:id="rId27"/>
          <w:pgSz w:w="11907" w:h="16840" w:code="9"/>
          <w:pgMar w:top="1701" w:right="1588" w:bottom="1701" w:left="1588" w:header="851" w:footer="851" w:gutter="0"/>
          <w:cols w:space="425"/>
          <w:titlePg/>
          <w:docGrid w:linePitch="335" w:charSpace="1694"/>
        </w:sectPr>
      </w:pPr>
    </w:p>
    <w:p w14:paraId="52D57CD5" w14:textId="77777777" w:rsidR="0064051F" w:rsidRPr="009A466D" w:rsidRDefault="0064051F" w:rsidP="00A01F34">
      <w:pPr>
        <w:pStyle w:val="37"/>
        <w:rPr>
          <w:lang w:eastAsia="ja-JP"/>
        </w:rPr>
      </w:pPr>
      <w:bookmarkStart w:id="415" w:name="_Toc443386856"/>
      <w:bookmarkStart w:id="416" w:name="_Toc459295142"/>
      <w:r w:rsidRPr="009A466D">
        <w:rPr>
          <w:rFonts w:hint="eastAsia"/>
          <w:lang w:eastAsia="ja-JP"/>
        </w:rPr>
        <w:t>付表B　用語概念の記述</w:t>
      </w:r>
      <w:bookmarkEnd w:id="415"/>
      <w:bookmarkEnd w:id="416"/>
    </w:p>
    <w:p w14:paraId="6322CDB2" w14:textId="77777777" w:rsidR="0064051F" w:rsidRPr="009A466D" w:rsidRDefault="0064051F" w:rsidP="00E41AA8">
      <w:pPr>
        <w:spacing w:beforeLines="50" w:before="120"/>
        <w:rPr>
          <w:sz w:val="22"/>
          <w:szCs w:val="22"/>
          <w:lang w:eastAsia="ja-JP"/>
        </w:rPr>
      </w:pPr>
      <w:r w:rsidRPr="009A466D">
        <w:rPr>
          <w:rFonts w:hint="eastAsia"/>
          <w:sz w:val="22"/>
          <w:szCs w:val="22"/>
          <w:lang w:eastAsia="ja-JP"/>
        </w:rPr>
        <w:t>この付表は</w:t>
      </w:r>
      <w:r w:rsidRPr="009A466D">
        <w:rPr>
          <w:rFonts w:hint="eastAsia"/>
          <w:sz w:val="22"/>
          <w:szCs w:val="22"/>
          <w:lang w:eastAsia="ja-JP"/>
        </w:rPr>
        <w:t>MedDRA</w:t>
      </w:r>
      <w:r w:rsidRPr="009A466D">
        <w:rPr>
          <w:rFonts w:hint="eastAsia"/>
          <w:sz w:val="22"/>
          <w:szCs w:val="22"/>
          <w:lang w:eastAsia="ja-JP"/>
        </w:rPr>
        <w:t>用語の幾つかについてその概念、適用範囲などについて説明したものである。概念の記述とは、</w:t>
      </w:r>
      <w:r w:rsidRPr="009A466D">
        <w:rPr>
          <w:rFonts w:hint="eastAsia"/>
          <w:sz w:val="22"/>
          <w:szCs w:val="22"/>
          <w:lang w:eastAsia="ja-JP"/>
        </w:rPr>
        <w:t>MedDRA</w:t>
      </w:r>
      <w:r w:rsidRPr="009A466D">
        <w:rPr>
          <w:rFonts w:hint="eastAsia"/>
          <w:sz w:val="22"/>
          <w:szCs w:val="22"/>
          <w:lang w:eastAsia="ja-JP"/>
        </w:rPr>
        <w:t>のなかで</w:t>
      </w:r>
      <w:r w:rsidR="005D08A5">
        <w:rPr>
          <w:rFonts w:hint="eastAsia"/>
          <w:sz w:val="22"/>
          <w:szCs w:val="22"/>
          <w:lang w:eastAsia="ja-JP"/>
        </w:rPr>
        <w:t>用語</w:t>
      </w:r>
      <w:r w:rsidRPr="009A466D">
        <w:rPr>
          <w:rFonts w:hint="eastAsia"/>
          <w:sz w:val="22"/>
          <w:szCs w:val="22"/>
          <w:lang w:eastAsia="ja-JP"/>
        </w:rPr>
        <w:t>概念がどのように解釈されるか、使用されるか、また、分類されるかを記述したものであっていわゆる</w:t>
      </w:r>
      <w:r w:rsidR="00D03224">
        <w:rPr>
          <w:rFonts w:hint="eastAsia"/>
          <w:sz w:val="22"/>
          <w:szCs w:val="22"/>
          <w:lang w:eastAsia="ja-JP"/>
        </w:rPr>
        <w:t>「</w:t>
      </w:r>
      <w:r w:rsidR="005D08A5">
        <w:rPr>
          <w:rFonts w:hint="eastAsia"/>
          <w:sz w:val="22"/>
          <w:szCs w:val="22"/>
          <w:lang w:eastAsia="ja-JP"/>
        </w:rPr>
        <w:t>用語の</w:t>
      </w:r>
      <w:r w:rsidRPr="009A466D">
        <w:rPr>
          <w:rFonts w:hint="eastAsia"/>
          <w:sz w:val="22"/>
          <w:szCs w:val="22"/>
          <w:lang w:eastAsia="ja-JP"/>
        </w:rPr>
        <w:t>定義</w:t>
      </w:r>
      <w:r w:rsidR="00D44640">
        <w:rPr>
          <w:rFonts w:hint="eastAsia"/>
          <w:sz w:val="22"/>
          <w:szCs w:val="22"/>
          <w:lang w:eastAsia="ja-JP"/>
        </w:rPr>
        <w:t>」</w:t>
      </w:r>
      <w:r w:rsidRPr="009A466D">
        <w:rPr>
          <w:rFonts w:hint="eastAsia"/>
          <w:sz w:val="22"/>
          <w:szCs w:val="22"/>
          <w:lang w:eastAsia="ja-JP"/>
        </w:rPr>
        <w:t>ではない。本記述はコーディング、検索、解析に際して一貫した、また正確な</w:t>
      </w:r>
      <w:r w:rsidRPr="009A466D">
        <w:rPr>
          <w:rFonts w:hint="eastAsia"/>
          <w:sz w:val="22"/>
          <w:szCs w:val="22"/>
          <w:lang w:eastAsia="ja-JP"/>
        </w:rPr>
        <w:t>MedDRA</w:t>
      </w:r>
      <w:r w:rsidRPr="009A466D">
        <w:rPr>
          <w:rFonts w:hint="eastAsia"/>
          <w:sz w:val="22"/>
          <w:szCs w:val="22"/>
          <w:lang w:eastAsia="ja-JP"/>
        </w:rPr>
        <w:t>の利用を助け、また、世界各国の医薬の現場で見られるさまざまな差異を克服する目的で作成された。</w:t>
      </w:r>
      <w:r w:rsidRPr="009A466D">
        <w:rPr>
          <w:rFonts w:hint="eastAsia"/>
          <w:sz w:val="22"/>
          <w:szCs w:val="22"/>
          <w:lang w:eastAsia="ja-JP"/>
        </w:rPr>
        <w:t>MSSO</w:t>
      </w:r>
      <w:r w:rsidRPr="009A466D">
        <w:rPr>
          <w:rFonts w:hint="eastAsia"/>
          <w:sz w:val="22"/>
          <w:szCs w:val="22"/>
          <w:lang w:eastAsia="ja-JP"/>
        </w:rPr>
        <w:t>はこの付表は確定的なものではなく</w:t>
      </w:r>
      <w:r w:rsidRPr="009A466D">
        <w:rPr>
          <w:rFonts w:hint="eastAsia"/>
          <w:sz w:val="22"/>
          <w:szCs w:val="22"/>
          <w:lang w:eastAsia="ja-JP"/>
        </w:rPr>
        <w:t>MedDRA</w:t>
      </w:r>
      <w:r w:rsidRPr="009A466D">
        <w:rPr>
          <w:rFonts w:hint="eastAsia"/>
          <w:sz w:val="22"/>
          <w:szCs w:val="22"/>
          <w:lang w:eastAsia="ja-JP"/>
        </w:rPr>
        <w:t>の</w:t>
      </w:r>
      <w:r w:rsidR="004E3739" w:rsidRPr="009A466D">
        <w:rPr>
          <w:rFonts w:hint="eastAsia"/>
          <w:sz w:val="22"/>
          <w:szCs w:val="22"/>
          <w:lang w:eastAsia="ja-JP"/>
        </w:rPr>
        <w:t>ユーザー</w:t>
      </w:r>
      <w:r w:rsidRPr="009A466D">
        <w:rPr>
          <w:rFonts w:hint="eastAsia"/>
          <w:sz w:val="22"/>
          <w:szCs w:val="22"/>
          <w:lang w:eastAsia="ja-JP"/>
        </w:rPr>
        <w:t>からの要望によりさらに追加される概念があることを期待している。</w:t>
      </w:r>
    </w:p>
    <w:p w14:paraId="493A0918" w14:textId="77777777" w:rsidR="0064051F" w:rsidRPr="009A466D" w:rsidRDefault="0064051F" w:rsidP="00E41AA8">
      <w:pPr>
        <w:pStyle w:val="Acronym"/>
        <w:spacing w:beforeLines="100" w:before="240" w:afterLines="50" w:after="120"/>
        <w:rPr>
          <w:rFonts w:ascii="Century" w:hAnsi="Century"/>
          <w:sz w:val="36"/>
          <w:szCs w:val="36"/>
          <w:lang w:eastAsia="ja-JP"/>
        </w:rPr>
      </w:pPr>
      <w:r w:rsidRPr="009A466D">
        <w:rPr>
          <w:rFonts w:ascii="Century" w:hAnsi="Century"/>
          <w:sz w:val="36"/>
          <w:szCs w:val="36"/>
          <w:lang w:eastAsia="ja-JP"/>
        </w:rPr>
        <w:t>A</w:t>
      </w:r>
    </w:p>
    <w:p w14:paraId="527BB8FB" w14:textId="77777777" w:rsidR="00283637" w:rsidRPr="00DF4A96" w:rsidRDefault="00283637" w:rsidP="00283637">
      <w:pPr>
        <w:tabs>
          <w:tab w:val="left" w:pos="1980"/>
        </w:tabs>
        <w:autoSpaceDE w:val="0"/>
        <w:autoSpaceDN w:val="0"/>
        <w:adjustRightInd w:val="0"/>
        <w:rPr>
          <w:rFonts w:eastAsia="ＭＳ Ｐ明朝" w:hAnsi="ＭＳ 明朝"/>
          <w:b/>
          <w:sz w:val="22"/>
          <w:szCs w:val="22"/>
          <w:lang w:eastAsia="ja-JP"/>
        </w:rPr>
      </w:pPr>
      <w:r w:rsidRPr="00DF4A96">
        <w:rPr>
          <w:rFonts w:cs="Arial"/>
          <w:b/>
          <w:lang w:eastAsia="ja-JP"/>
        </w:rPr>
        <w:t>Abuse</w:t>
      </w:r>
      <w:r>
        <w:rPr>
          <w:rFonts w:cs="Arial" w:hint="eastAsia"/>
          <w:b/>
          <w:lang w:eastAsia="ja-JP"/>
        </w:rPr>
        <w:t xml:space="preserve">　</w:t>
      </w:r>
      <w:r w:rsidR="00161957">
        <w:rPr>
          <w:rFonts w:cs="Arial" w:hint="eastAsia"/>
          <w:b/>
          <w:lang w:eastAsia="ja-JP"/>
        </w:rPr>
        <w:t xml:space="preserve">　</w:t>
      </w:r>
      <w:r w:rsidR="00D03224">
        <w:rPr>
          <w:rFonts w:eastAsia="ＭＳ Ｐ明朝" w:cs="Arial" w:hint="eastAsia"/>
          <w:b/>
          <w:sz w:val="22"/>
          <w:szCs w:val="22"/>
          <w:lang w:eastAsia="ja-JP"/>
        </w:rPr>
        <w:t>「</w:t>
      </w:r>
      <w:r w:rsidRPr="00DF4A96">
        <w:rPr>
          <w:rFonts w:eastAsia="ＭＳ Ｐ明朝" w:hAnsi="ＭＳ 明朝" w:hint="eastAsia"/>
          <w:b/>
          <w:sz w:val="22"/>
          <w:szCs w:val="22"/>
          <w:lang w:eastAsia="ja-JP"/>
        </w:rPr>
        <w:t>乱用</w:t>
      </w:r>
      <w:r w:rsidR="00D44640">
        <w:rPr>
          <w:rFonts w:eastAsia="ＭＳ Ｐ明朝" w:hAnsi="ＭＳ 明朝" w:hint="eastAsia"/>
          <w:b/>
          <w:sz w:val="22"/>
          <w:szCs w:val="22"/>
          <w:lang w:eastAsia="ja-JP"/>
        </w:rPr>
        <w:t>」</w:t>
      </w:r>
    </w:p>
    <w:p w14:paraId="6F745829" w14:textId="718F96B1" w:rsidR="00A02787" w:rsidRPr="00EA7FB2" w:rsidRDefault="003A60FC" w:rsidP="00EA7FB2">
      <w:pPr>
        <w:tabs>
          <w:tab w:val="left" w:pos="540"/>
        </w:tabs>
        <w:ind w:leftChars="600" w:left="1440"/>
        <w:rPr>
          <w:rFonts w:cs="Arial"/>
          <w:sz w:val="22"/>
          <w:szCs w:val="22"/>
          <w:lang w:eastAsia="ja-JP"/>
        </w:rPr>
      </w:pPr>
      <w:r w:rsidRPr="00EA7FB2">
        <w:rPr>
          <w:rFonts w:cs="Arial" w:hint="eastAsia"/>
          <w:sz w:val="22"/>
          <w:szCs w:val="22"/>
          <w:lang w:eastAsia="ja-JP"/>
        </w:rPr>
        <w:t>用語選択および</w:t>
      </w:r>
      <w:r w:rsidRPr="00EA7FB2">
        <w:rPr>
          <w:rFonts w:cs="Arial"/>
          <w:sz w:val="22"/>
          <w:szCs w:val="22"/>
          <w:lang w:eastAsia="ja-JP"/>
        </w:rPr>
        <w:t>MedDRA</w:t>
      </w:r>
      <w:r w:rsidRPr="00EA7FB2">
        <w:rPr>
          <w:rFonts w:cs="Arial" w:hint="eastAsia"/>
          <w:sz w:val="22"/>
          <w:szCs w:val="22"/>
          <w:lang w:eastAsia="ja-JP"/>
        </w:rPr>
        <w:t>でコードされたデータの解析の目的では</w:t>
      </w:r>
      <w:r w:rsidR="00DF3203" w:rsidRPr="00EA7FB2">
        <w:rPr>
          <w:rFonts w:cs="Arial" w:hint="eastAsia"/>
          <w:sz w:val="22"/>
          <w:szCs w:val="22"/>
          <w:lang w:eastAsia="ja-JP"/>
        </w:rPr>
        <w:t>、</w:t>
      </w:r>
      <w:r w:rsidR="00A02787" w:rsidRPr="00EA7FB2">
        <w:rPr>
          <w:rFonts w:cs="Arial" w:hint="eastAsia"/>
          <w:sz w:val="22"/>
          <w:szCs w:val="22"/>
          <w:lang w:eastAsia="ja-JP"/>
        </w:rPr>
        <w:t>乱用とは</w:t>
      </w:r>
      <w:r w:rsidR="00DF3203" w:rsidRPr="00EA7FB2">
        <w:rPr>
          <w:rFonts w:cs="Arial" w:hint="eastAsia"/>
          <w:sz w:val="22"/>
          <w:szCs w:val="22"/>
          <w:lang w:eastAsia="ja-JP"/>
        </w:rPr>
        <w:t>意図的に、感覚的快楽または期待される非治療的な効果を目的として、患者または消費者が製品（</w:t>
      </w:r>
      <w:r w:rsidR="00DF3203" w:rsidRPr="00EA7FB2">
        <w:rPr>
          <w:rFonts w:cs="Arial"/>
          <w:sz w:val="22"/>
          <w:szCs w:val="22"/>
          <w:lang w:eastAsia="ja-JP"/>
        </w:rPr>
        <w:t>OTC</w:t>
      </w:r>
      <w:r w:rsidR="00DF3203" w:rsidRPr="00EA7FB2">
        <w:rPr>
          <w:rFonts w:cs="Arial" w:hint="eastAsia"/>
          <w:sz w:val="22"/>
          <w:szCs w:val="22"/>
          <w:lang w:eastAsia="ja-JP"/>
        </w:rPr>
        <w:t>あるいは処方薬）を使用することである。その中には「ハイな気分になること（高揚感）」も含まれるが、それのみに限定されるものではない。乱用は単回使用、散発的使用、持続的使用によっても起こる。</w:t>
      </w:r>
    </w:p>
    <w:p w14:paraId="5D671B13" w14:textId="77777777" w:rsidR="0064051F" w:rsidRPr="009A466D" w:rsidRDefault="0064051F" w:rsidP="00D663C7">
      <w:pPr>
        <w:tabs>
          <w:tab w:val="left" w:pos="1980"/>
        </w:tabs>
        <w:autoSpaceDE w:val="0"/>
        <w:autoSpaceDN w:val="0"/>
        <w:adjustRightInd w:val="0"/>
        <w:spacing w:before="72"/>
        <w:rPr>
          <w:rFonts w:cs="Arial"/>
          <w:b/>
          <w:sz w:val="22"/>
          <w:szCs w:val="22"/>
          <w:lang w:eastAsia="ja-JP"/>
        </w:rPr>
      </w:pPr>
      <w:r w:rsidRPr="009A466D">
        <w:rPr>
          <w:rFonts w:cs="Arial"/>
          <w:b/>
          <w:sz w:val="22"/>
          <w:szCs w:val="22"/>
          <w:lang w:eastAsia="ja-JP"/>
        </w:rPr>
        <w:t>Acute</w:t>
      </w:r>
      <w:r w:rsidR="00C618A0" w:rsidRPr="009A466D">
        <w:rPr>
          <w:rFonts w:cs="Arial" w:hint="eastAsia"/>
          <w:b/>
          <w:sz w:val="22"/>
          <w:szCs w:val="22"/>
          <w:lang w:eastAsia="ja-JP"/>
        </w:rPr>
        <w:t xml:space="preserve">　　</w:t>
      </w:r>
      <w:r w:rsidR="00D03224">
        <w:rPr>
          <w:rFonts w:cs="Arial"/>
          <w:b/>
          <w:sz w:val="22"/>
          <w:szCs w:val="22"/>
          <w:lang w:eastAsia="ja-JP"/>
        </w:rPr>
        <w:t>「</w:t>
      </w:r>
      <w:r w:rsidRPr="009A466D">
        <w:rPr>
          <w:rFonts w:cs="Arial"/>
          <w:b/>
          <w:sz w:val="22"/>
          <w:szCs w:val="22"/>
          <w:lang w:eastAsia="ja-JP"/>
        </w:rPr>
        <w:t>急性</w:t>
      </w:r>
      <w:r w:rsidR="00D44640">
        <w:rPr>
          <w:rFonts w:cs="Arial"/>
          <w:b/>
          <w:sz w:val="22"/>
          <w:szCs w:val="22"/>
          <w:lang w:eastAsia="ja-JP"/>
        </w:rPr>
        <w:t>」</w:t>
      </w:r>
    </w:p>
    <w:p w14:paraId="57867D3F" w14:textId="77777777" w:rsidR="0064051F" w:rsidRPr="009A466D" w:rsidRDefault="0064051F" w:rsidP="007A64A5">
      <w:pPr>
        <w:tabs>
          <w:tab w:val="left" w:pos="540"/>
        </w:tabs>
        <w:ind w:leftChars="600" w:left="1440"/>
        <w:rPr>
          <w:rFonts w:cs="Arial"/>
          <w:sz w:val="22"/>
          <w:szCs w:val="22"/>
          <w:lang w:eastAsia="ja-JP"/>
        </w:rPr>
      </w:pPr>
      <w:r w:rsidRPr="009A466D">
        <w:rPr>
          <w:rFonts w:cs="Arial"/>
          <w:sz w:val="22"/>
          <w:szCs w:val="22"/>
          <w:lang w:eastAsia="ja-JP"/>
        </w:rPr>
        <w:t>医学的には</w:t>
      </w:r>
      <w:r w:rsidR="00D03224">
        <w:rPr>
          <w:rFonts w:cs="Arial"/>
          <w:sz w:val="22"/>
          <w:szCs w:val="22"/>
          <w:lang w:eastAsia="ja-JP"/>
        </w:rPr>
        <w:t>「</w:t>
      </w:r>
      <w:r w:rsidRPr="009A466D">
        <w:rPr>
          <w:rFonts w:cs="Arial"/>
          <w:sz w:val="22"/>
          <w:szCs w:val="22"/>
          <w:lang w:eastAsia="ja-JP"/>
        </w:rPr>
        <w:t>急激に危機的な状態に至る</w:t>
      </w:r>
      <w:r w:rsidR="00D44640">
        <w:rPr>
          <w:rFonts w:cs="Arial"/>
          <w:sz w:val="22"/>
          <w:szCs w:val="22"/>
          <w:lang w:eastAsia="ja-JP"/>
        </w:rPr>
        <w:t>」</w:t>
      </w:r>
      <w:r w:rsidRPr="009A466D">
        <w:rPr>
          <w:rFonts w:cs="Arial"/>
          <w:sz w:val="22"/>
          <w:szCs w:val="22"/>
          <w:lang w:eastAsia="ja-JP"/>
        </w:rPr>
        <w:t>ことを意味する。ある場合には</w:t>
      </w:r>
      <w:r w:rsidR="00D03224">
        <w:rPr>
          <w:rFonts w:cs="Arial"/>
          <w:sz w:val="22"/>
          <w:szCs w:val="22"/>
          <w:lang w:eastAsia="ja-JP"/>
        </w:rPr>
        <w:t>「</w:t>
      </w:r>
      <w:r w:rsidRPr="009A466D">
        <w:rPr>
          <w:rFonts w:cs="Arial"/>
          <w:sz w:val="22"/>
          <w:szCs w:val="22"/>
          <w:lang w:eastAsia="ja-JP"/>
        </w:rPr>
        <w:t>急性</w:t>
      </w:r>
      <w:r w:rsidR="00D44640">
        <w:rPr>
          <w:rFonts w:cs="Arial"/>
          <w:sz w:val="22"/>
          <w:szCs w:val="22"/>
          <w:lang w:eastAsia="ja-JP"/>
        </w:rPr>
        <w:t>」</w:t>
      </w:r>
      <w:r w:rsidRPr="009A466D">
        <w:rPr>
          <w:rFonts w:cs="Arial"/>
          <w:sz w:val="22"/>
          <w:szCs w:val="22"/>
          <w:lang w:eastAsia="ja-JP"/>
        </w:rPr>
        <w:t>な状態は</w:t>
      </w:r>
      <w:r w:rsidR="00D03224">
        <w:rPr>
          <w:rFonts w:cs="Arial"/>
          <w:sz w:val="22"/>
          <w:szCs w:val="22"/>
          <w:lang w:eastAsia="ja-JP"/>
        </w:rPr>
        <w:t>「</w:t>
      </w:r>
      <w:r w:rsidRPr="009A466D">
        <w:rPr>
          <w:rFonts w:cs="Arial"/>
          <w:sz w:val="22"/>
          <w:szCs w:val="22"/>
          <w:lang w:eastAsia="ja-JP"/>
        </w:rPr>
        <w:t>慢性</w:t>
      </w:r>
      <w:r w:rsidR="00D44640">
        <w:rPr>
          <w:rFonts w:cs="Arial"/>
          <w:sz w:val="22"/>
          <w:szCs w:val="22"/>
          <w:lang w:eastAsia="ja-JP"/>
        </w:rPr>
        <w:t>」</w:t>
      </w:r>
      <w:r w:rsidRPr="009A466D">
        <w:rPr>
          <w:rFonts w:cs="Arial"/>
          <w:sz w:val="22"/>
          <w:szCs w:val="22"/>
          <w:lang w:eastAsia="ja-JP"/>
        </w:rPr>
        <w:t>の状態よりも重症とみなされることがある。</w:t>
      </w:r>
    </w:p>
    <w:p w14:paraId="5D7FAF74" w14:textId="77777777" w:rsidR="0064051F" w:rsidRDefault="0064051F" w:rsidP="007A64A5">
      <w:pPr>
        <w:tabs>
          <w:tab w:val="left" w:pos="540"/>
        </w:tabs>
        <w:ind w:leftChars="600" w:left="1440"/>
        <w:rPr>
          <w:rFonts w:cs="Arial"/>
          <w:sz w:val="22"/>
          <w:szCs w:val="22"/>
          <w:lang w:eastAsia="ja-JP"/>
        </w:rPr>
      </w:pPr>
      <w:r w:rsidRPr="009A466D">
        <w:rPr>
          <w:rFonts w:cs="Arial"/>
          <w:sz w:val="22"/>
          <w:szCs w:val="22"/>
          <w:lang w:eastAsia="ja-JP"/>
        </w:rPr>
        <w:t>このことに関連して、</w:t>
      </w:r>
      <w:r w:rsidR="005D5326" w:rsidRPr="009A466D">
        <w:rPr>
          <w:rFonts w:cs="Arial"/>
          <w:sz w:val="22"/>
          <w:szCs w:val="22"/>
          <w:lang w:eastAsia="ja-JP"/>
        </w:rPr>
        <w:t>修飾語</w:t>
      </w:r>
      <w:r w:rsidRPr="009A466D">
        <w:rPr>
          <w:rFonts w:cs="Arial"/>
          <w:sz w:val="22"/>
          <w:szCs w:val="22"/>
          <w:lang w:eastAsia="ja-JP"/>
        </w:rPr>
        <w:t>付き用語の追加申請を処理する場合に、単に重症度の違いのみを意味する用語は採用しないこと</w:t>
      </w:r>
      <w:r w:rsidR="003E3DFE">
        <w:rPr>
          <w:rFonts w:cs="Arial" w:hint="eastAsia"/>
          <w:sz w:val="22"/>
          <w:szCs w:val="22"/>
          <w:lang w:eastAsia="ja-JP"/>
        </w:rPr>
        <w:t>と</w:t>
      </w:r>
      <w:r w:rsidRPr="009A466D">
        <w:rPr>
          <w:rFonts w:cs="Arial"/>
          <w:sz w:val="22"/>
          <w:szCs w:val="22"/>
          <w:lang w:eastAsia="ja-JP"/>
        </w:rPr>
        <w:t>した。</w:t>
      </w:r>
    </w:p>
    <w:p w14:paraId="067ADF9E" w14:textId="77777777" w:rsidR="00D663C7" w:rsidRPr="00D663C7" w:rsidRDefault="00D663C7" w:rsidP="00E41AA8">
      <w:pPr>
        <w:tabs>
          <w:tab w:val="left" w:pos="1264"/>
        </w:tabs>
        <w:spacing w:beforeLines="30" w:before="72"/>
        <w:rPr>
          <w:rFonts w:cs="Arial"/>
          <w:b/>
          <w:sz w:val="22"/>
          <w:szCs w:val="22"/>
          <w:lang w:eastAsia="ja-JP"/>
        </w:rPr>
      </w:pPr>
      <w:r w:rsidRPr="00D663C7">
        <w:rPr>
          <w:rFonts w:cs="Arial"/>
          <w:b/>
          <w:sz w:val="22"/>
          <w:szCs w:val="22"/>
          <w:lang w:eastAsia="ja-JP"/>
        </w:rPr>
        <w:t>Addiction</w:t>
      </w:r>
      <w:r w:rsidR="00E57B92">
        <w:rPr>
          <w:rFonts w:cs="Arial" w:hint="eastAsia"/>
          <w:b/>
          <w:sz w:val="22"/>
          <w:szCs w:val="22"/>
          <w:lang w:eastAsia="ja-JP"/>
        </w:rPr>
        <w:t xml:space="preserve">　　</w:t>
      </w:r>
      <w:r w:rsidR="007E55CC">
        <w:rPr>
          <w:rFonts w:cs="Arial" w:hint="eastAsia"/>
          <w:b/>
          <w:sz w:val="22"/>
          <w:szCs w:val="22"/>
          <w:lang w:eastAsia="ja-JP"/>
        </w:rPr>
        <w:t>「嗜癖」</w:t>
      </w:r>
    </w:p>
    <w:p w14:paraId="32E16825" w14:textId="104C10C1" w:rsidR="008126DA" w:rsidRPr="008126DA" w:rsidRDefault="00B0219F" w:rsidP="00633A37">
      <w:pPr>
        <w:tabs>
          <w:tab w:val="left" w:pos="540"/>
        </w:tabs>
        <w:ind w:leftChars="600" w:left="1440" w:rightChars="-24" w:right="-58"/>
        <w:rPr>
          <w:rFonts w:cs="Arial"/>
          <w:sz w:val="22"/>
          <w:szCs w:val="22"/>
          <w:lang w:eastAsia="ja-JP"/>
        </w:rPr>
      </w:pPr>
      <w:r w:rsidRPr="00D80B1F">
        <w:rPr>
          <w:rFonts w:cs="Arial" w:hint="eastAsia"/>
          <w:sz w:val="22"/>
          <w:szCs w:val="22"/>
          <w:lang w:eastAsia="ja-JP"/>
        </w:rPr>
        <w:t>用語選択および</w:t>
      </w:r>
      <w:r w:rsidRPr="00D80B1F">
        <w:rPr>
          <w:rFonts w:cs="Arial" w:hint="eastAsia"/>
          <w:sz w:val="22"/>
          <w:szCs w:val="22"/>
          <w:lang w:eastAsia="ja-JP"/>
        </w:rPr>
        <w:t>MedDRA</w:t>
      </w:r>
      <w:r w:rsidRPr="00D80B1F">
        <w:rPr>
          <w:rFonts w:cs="Arial" w:hint="eastAsia"/>
          <w:sz w:val="22"/>
          <w:szCs w:val="22"/>
          <w:lang w:eastAsia="ja-JP"/>
        </w:rPr>
        <w:t>でコードされたデータの解析の目的では、</w:t>
      </w:r>
      <w:r w:rsidR="007E55CC" w:rsidRPr="008126DA">
        <w:rPr>
          <w:rFonts w:cs="Arial" w:hint="eastAsia"/>
          <w:sz w:val="22"/>
          <w:szCs w:val="22"/>
          <w:lang w:eastAsia="ja-JP"/>
        </w:rPr>
        <w:t>嗜癖とは</w:t>
      </w:r>
      <w:r w:rsidR="00D060AF" w:rsidRPr="008126DA">
        <w:rPr>
          <w:rFonts w:cs="Arial" w:hint="eastAsia"/>
          <w:sz w:val="22"/>
          <w:szCs w:val="22"/>
          <w:lang w:eastAsia="ja-JP"/>
        </w:rPr>
        <w:t>非治療的目的での薬剤使用への抗し難い欲求で、有害な影響があるにも拘らず、患者または消費者がその使用をコントロールするあるいは中止することができない状態を指す。嗜癖は、身体的依存の結果、離脱症候群を惹き起こすことがあるがそれは基本的な特徴ではなく、薬剤の持つ、精神的、行動的、身体的効果を経験することへの欲求から生ずることである。</w:t>
      </w:r>
    </w:p>
    <w:p w14:paraId="0C6532AE" w14:textId="77777777" w:rsidR="0064051F" w:rsidRPr="009A466D" w:rsidRDefault="0064051F" w:rsidP="008126DA">
      <w:pPr>
        <w:tabs>
          <w:tab w:val="left" w:pos="1264"/>
        </w:tabs>
        <w:spacing w:beforeLines="30" w:before="72"/>
        <w:rPr>
          <w:rFonts w:cs="Arial"/>
          <w:b/>
          <w:sz w:val="22"/>
          <w:szCs w:val="22"/>
          <w:lang w:eastAsia="ja-JP"/>
        </w:rPr>
      </w:pPr>
      <w:r w:rsidRPr="009A466D">
        <w:rPr>
          <w:rFonts w:cs="Arial"/>
          <w:b/>
          <w:sz w:val="22"/>
          <w:szCs w:val="22"/>
          <w:lang w:eastAsia="ja-JP"/>
        </w:rPr>
        <w:t>Aggravated</w:t>
      </w:r>
      <w:r w:rsidR="00C618A0" w:rsidRPr="009A466D">
        <w:rPr>
          <w:rFonts w:cs="Arial" w:hint="eastAsia"/>
          <w:b/>
          <w:sz w:val="22"/>
          <w:szCs w:val="22"/>
          <w:lang w:eastAsia="ja-JP"/>
        </w:rPr>
        <w:t xml:space="preserve">　　</w:t>
      </w:r>
      <w:r w:rsidR="00D03224">
        <w:rPr>
          <w:rFonts w:cs="Arial"/>
          <w:b/>
          <w:sz w:val="22"/>
          <w:szCs w:val="22"/>
          <w:lang w:eastAsia="ja-JP"/>
        </w:rPr>
        <w:t>「</w:t>
      </w:r>
      <w:r w:rsidRPr="009A466D">
        <w:rPr>
          <w:rFonts w:cs="Arial"/>
          <w:b/>
          <w:sz w:val="22"/>
          <w:szCs w:val="22"/>
          <w:lang w:eastAsia="ja-JP"/>
        </w:rPr>
        <w:t>悪化（増悪）</w:t>
      </w:r>
      <w:r w:rsidR="00D44640">
        <w:rPr>
          <w:rFonts w:cs="Arial"/>
          <w:b/>
          <w:sz w:val="22"/>
          <w:szCs w:val="22"/>
          <w:lang w:eastAsia="ja-JP"/>
        </w:rPr>
        <w:t>」</w:t>
      </w:r>
    </w:p>
    <w:p w14:paraId="2155EB85" w14:textId="77777777" w:rsidR="0064051F" w:rsidRPr="009A466D" w:rsidRDefault="00D03224" w:rsidP="007A64A5">
      <w:pPr>
        <w:tabs>
          <w:tab w:val="left" w:pos="540"/>
        </w:tabs>
        <w:ind w:leftChars="600" w:left="1440"/>
        <w:rPr>
          <w:rFonts w:cs="Arial"/>
          <w:sz w:val="22"/>
          <w:szCs w:val="22"/>
          <w:lang w:eastAsia="ja-JP"/>
        </w:rPr>
      </w:pPr>
      <w:r>
        <w:rPr>
          <w:rFonts w:cs="Arial"/>
          <w:sz w:val="22"/>
          <w:szCs w:val="22"/>
          <w:lang w:eastAsia="ja-JP"/>
        </w:rPr>
        <w:t>「</w:t>
      </w:r>
      <w:r w:rsidR="0064051F" w:rsidRPr="009A466D">
        <w:rPr>
          <w:rFonts w:cs="Arial"/>
          <w:sz w:val="22"/>
          <w:szCs w:val="22"/>
          <w:lang w:eastAsia="ja-JP"/>
        </w:rPr>
        <w:t>状態が悪くなること</w:t>
      </w:r>
      <w:r w:rsidR="00D44640">
        <w:rPr>
          <w:rFonts w:cs="Arial"/>
          <w:sz w:val="22"/>
          <w:szCs w:val="22"/>
          <w:lang w:eastAsia="ja-JP"/>
        </w:rPr>
        <w:t>」</w:t>
      </w:r>
      <w:r w:rsidR="0064051F" w:rsidRPr="009A466D">
        <w:rPr>
          <w:rFonts w:cs="Arial"/>
          <w:sz w:val="22"/>
          <w:szCs w:val="22"/>
          <w:lang w:eastAsia="ja-JP"/>
        </w:rPr>
        <w:t>例えば</w:t>
      </w:r>
      <w:r>
        <w:rPr>
          <w:rFonts w:cs="Arial"/>
          <w:sz w:val="22"/>
          <w:szCs w:val="22"/>
          <w:lang w:eastAsia="ja-JP"/>
        </w:rPr>
        <w:t>「</w:t>
      </w:r>
      <w:r w:rsidR="0064051F" w:rsidRPr="009A466D">
        <w:rPr>
          <w:rFonts w:cs="Arial"/>
          <w:sz w:val="22"/>
          <w:szCs w:val="22"/>
          <w:lang w:eastAsia="ja-JP"/>
        </w:rPr>
        <w:t>喫煙による気管支炎の悪化</w:t>
      </w:r>
      <w:r w:rsidR="00D44640">
        <w:rPr>
          <w:rFonts w:cs="Arial"/>
          <w:sz w:val="22"/>
          <w:szCs w:val="22"/>
          <w:lang w:eastAsia="ja-JP"/>
        </w:rPr>
        <w:t>」</w:t>
      </w:r>
    </w:p>
    <w:p w14:paraId="78390A88" w14:textId="77777777" w:rsidR="0064051F" w:rsidRDefault="0064051F" w:rsidP="007A64A5">
      <w:pPr>
        <w:tabs>
          <w:tab w:val="left" w:pos="540"/>
        </w:tabs>
        <w:ind w:leftChars="600" w:left="1440"/>
        <w:rPr>
          <w:rFonts w:cs="Arial"/>
          <w:sz w:val="22"/>
          <w:szCs w:val="22"/>
        </w:rPr>
      </w:pPr>
      <w:r w:rsidRPr="009A466D">
        <w:rPr>
          <w:rFonts w:cs="Arial"/>
          <w:sz w:val="22"/>
          <w:szCs w:val="22"/>
        </w:rPr>
        <w:t>MedDRA</w:t>
      </w:r>
      <w:r w:rsidRPr="009A466D">
        <w:rPr>
          <w:rFonts w:cs="Arial"/>
          <w:sz w:val="22"/>
          <w:szCs w:val="22"/>
        </w:rPr>
        <w:t>では</w:t>
      </w:r>
      <w:r w:rsidR="005D5326" w:rsidRPr="009A466D">
        <w:rPr>
          <w:rFonts w:cs="Arial"/>
          <w:sz w:val="22"/>
          <w:szCs w:val="22"/>
        </w:rPr>
        <w:t>修飾語</w:t>
      </w:r>
      <w:r w:rsidRPr="009A466D">
        <w:rPr>
          <w:rFonts w:cs="Arial"/>
          <w:sz w:val="22"/>
          <w:szCs w:val="22"/>
        </w:rPr>
        <w:t>；</w:t>
      </w:r>
      <w:r w:rsidRPr="009A466D">
        <w:rPr>
          <w:rFonts w:cs="Arial"/>
          <w:sz w:val="22"/>
          <w:szCs w:val="22"/>
        </w:rPr>
        <w:t>“exacerbated”</w:t>
      </w:r>
      <w:r w:rsidR="00E57B92">
        <w:rPr>
          <w:rFonts w:cs="Arial" w:hint="eastAsia"/>
          <w:sz w:val="22"/>
          <w:szCs w:val="22"/>
          <w:lang w:eastAsia="ja-JP"/>
        </w:rPr>
        <w:t>、</w:t>
      </w:r>
      <w:r w:rsidRPr="009A466D">
        <w:rPr>
          <w:rFonts w:cs="Arial"/>
          <w:sz w:val="22"/>
          <w:szCs w:val="22"/>
        </w:rPr>
        <w:t>“aggravated”</w:t>
      </w:r>
      <w:r w:rsidRPr="009A466D">
        <w:rPr>
          <w:rFonts w:cs="Arial"/>
          <w:sz w:val="22"/>
          <w:szCs w:val="22"/>
        </w:rPr>
        <w:t>および</w:t>
      </w:r>
      <w:r w:rsidRPr="009A466D">
        <w:rPr>
          <w:rFonts w:cs="Arial"/>
          <w:sz w:val="22"/>
          <w:szCs w:val="22"/>
        </w:rPr>
        <w:t>“worsened”</w:t>
      </w:r>
      <w:r w:rsidRPr="009A466D">
        <w:rPr>
          <w:rFonts w:cs="Arial"/>
          <w:sz w:val="22"/>
          <w:szCs w:val="22"/>
        </w:rPr>
        <w:t>は同義として扱う。</w:t>
      </w:r>
    </w:p>
    <w:p w14:paraId="3F55EC9B" w14:textId="77777777" w:rsidR="0064051F" w:rsidRPr="009A466D" w:rsidRDefault="0064051F" w:rsidP="00E41AA8">
      <w:pPr>
        <w:tabs>
          <w:tab w:val="left" w:pos="2160"/>
        </w:tabs>
        <w:spacing w:beforeLines="30" w:before="72"/>
        <w:rPr>
          <w:rFonts w:cs="Arial"/>
          <w:b/>
          <w:sz w:val="22"/>
          <w:szCs w:val="22"/>
          <w:lang w:val="fr-FR"/>
        </w:rPr>
      </w:pPr>
      <w:r w:rsidRPr="009A466D">
        <w:rPr>
          <w:rFonts w:cs="Arial"/>
          <w:b/>
          <w:sz w:val="22"/>
          <w:szCs w:val="22"/>
          <w:lang w:val="fr-FR"/>
        </w:rPr>
        <w:t>Application site</w:t>
      </w:r>
      <w:r w:rsidR="00C618A0" w:rsidRPr="009A466D">
        <w:rPr>
          <w:rFonts w:cs="Arial" w:hint="eastAsia"/>
          <w:b/>
          <w:sz w:val="22"/>
          <w:szCs w:val="22"/>
          <w:lang w:val="fr-FR"/>
        </w:rPr>
        <w:t xml:space="preserve">　　</w:t>
      </w:r>
      <w:r w:rsidR="00D03224">
        <w:rPr>
          <w:rFonts w:cs="Arial" w:hint="eastAsia"/>
          <w:b/>
          <w:sz w:val="22"/>
          <w:szCs w:val="22"/>
        </w:rPr>
        <w:t>「</w:t>
      </w:r>
      <w:r w:rsidRPr="009A466D">
        <w:rPr>
          <w:rFonts w:cs="Arial" w:hint="eastAsia"/>
          <w:b/>
          <w:sz w:val="22"/>
          <w:szCs w:val="22"/>
        </w:rPr>
        <w:t>適用部位</w:t>
      </w:r>
      <w:r w:rsidR="00D44640">
        <w:rPr>
          <w:rFonts w:cs="Arial" w:hint="eastAsia"/>
          <w:b/>
          <w:sz w:val="22"/>
          <w:szCs w:val="22"/>
        </w:rPr>
        <w:t>」</w:t>
      </w:r>
    </w:p>
    <w:p w14:paraId="5E62D10C" w14:textId="77777777" w:rsidR="0064051F" w:rsidRDefault="0064051F" w:rsidP="007A64A5">
      <w:pPr>
        <w:tabs>
          <w:tab w:val="left" w:pos="540"/>
        </w:tabs>
        <w:ind w:leftChars="600" w:left="1440"/>
        <w:rPr>
          <w:rFonts w:cs="Arial"/>
          <w:sz w:val="22"/>
          <w:szCs w:val="22"/>
          <w:lang w:eastAsia="ja-JP"/>
        </w:rPr>
      </w:pPr>
      <w:r w:rsidRPr="009A466D">
        <w:rPr>
          <w:rFonts w:cs="Arial" w:hint="eastAsia"/>
          <w:sz w:val="22"/>
          <w:szCs w:val="22"/>
          <w:lang w:eastAsia="ja-JP"/>
        </w:rPr>
        <w:t>MedDRA</w:t>
      </w:r>
      <w:r w:rsidRPr="009A466D">
        <w:rPr>
          <w:rFonts w:cs="Arial" w:hint="eastAsia"/>
          <w:sz w:val="22"/>
          <w:szCs w:val="22"/>
          <w:lang w:eastAsia="ja-JP"/>
        </w:rPr>
        <w:t>では、クリーム、ローション、貼付剤（例エストロゲン・パッチ）などの薬剤を使用した皮膚表面の部位を指す。注射、カテーテルによる注入などの薬剤投与法は含めない。</w:t>
      </w:r>
    </w:p>
    <w:p w14:paraId="0FFA91EE" w14:textId="77777777" w:rsidR="0064051F" w:rsidRPr="009A466D" w:rsidRDefault="0064051F" w:rsidP="00E41AA8">
      <w:pPr>
        <w:keepNext/>
        <w:tabs>
          <w:tab w:val="left" w:pos="2160"/>
        </w:tabs>
        <w:spacing w:beforeLines="30" w:before="72"/>
        <w:rPr>
          <w:rFonts w:cs="Arial"/>
          <w:b/>
          <w:sz w:val="22"/>
          <w:szCs w:val="22"/>
          <w:lang w:val="fr-FR" w:eastAsia="ja-JP"/>
        </w:rPr>
      </w:pPr>
      <w:r w:rsidRPr="009A466D">
        <w:rPr>
          <w:rFonts w:cs="Arial"/>
          <w:b/>
          <w:sz w:val="22"/>
          <w:szCs w:val="22"/>
          <w:lang w:val="fr-FR" w:eastAsia="ja-JP"/>
        </w:rPr>
        <w:t>Angina</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狭心症</w:t>
      </w:r>
      <w:r w:rsidR="00D44640">
        <w:rPr>
          <w:rFonts w:cs="Arial"/>
          <w:b/>
          <w:sz w:val="22"/>
          <w:szCs w:val="22"/>
          <w:lang w:val="fr-FR" w:eastAsia="ja-JP"/>
        </w:rPr>
        <w:t>」</w:t>
      </w:r>
    </w:p>
    <w:p w14:paraId="1ABCFF66" w14:textId="77777777" w:rsidR="00AE47C9" w:rsidRDefault="0064051F" w:rsidP="007A64A5">
      <w:pPr>
        <w:tabs>
          <w:tab w:val="left" w:pos="540"/>
        </w:tabs>
        <w:ind w:leftChars="600" w:left="1440"/>
        <w:rPr>
          <w:rFonts w:cs="Arial"/>
          <w:sz w:val="22"/>
          <w:szCs w:val="22"/>
          <w:lang w:eastAsia="ja-JP"/>
        </w:rPr>
      </w:pPr>
      <w:r w:rsidRPr="009A466D">
        <w:rPr>
          <w:rFonts w:cs="Arial"/>
          <w:sz w:val="22"/>
          <w:szCs w:val="22"/>
          <w:lang w:eastAsia="ja-JP"/>
        </w:rPr>
        <w:t>MedDRA</w:t>
      </w:r>
      <w:r w:rsidRPr="009A466D">
        <w:rPr>
          <w:rFonts w:cs="Arial"/>
          <w:sz w:val="22"/>
          <w:szCs w:val="22"/>
          <w:lang w:eastAsia="ja-JP"/>
        </w:rPr>
        <w:t>では、この用語はあいまいであることから、ノンカレントの</w:t>
      </w:r>
      <w:r w:rsidRPr="009A466D">
        <w:rPr>
          <w:rFonts w:cs="Arial"/>
          <w:sz w:val="22"/>
          <w:szCs w:val="22"/>
          <w:lang w:eastAsia="ja-JP"/>
        </w:rPr>
        <w:t>LLT</w:t>
      </w:r>
      <w:r w:rsidRPr="009A466D">
        <w:rPr>
          <w:rFonts w:cs="Arial"/>
          <w:sz w:val="22"/>
          <w:szCs w:val="22"/>
          <w:lang w:eastAsia="ja-JP"/>
        </w:rPr>
        <w:t>としている。この用語は、ある言語では急性の扁桃炎（扁桃性アン</w:t>
      </w:r>
      <w:r w:rsidRPr="009A466D">
        <w:rPr>
          <w:rFonts w:cs="Arial"/>
          <w:sz w:val="22"/>
          <w:szCs w:val="22"/>
          <w:lang w:eastAsia="ja-JP"/>
        </w:rPr>
        <w:lastRenderedPageBreak/>
        <w:t>ギナ；</w:t>
      </w:r>
      <w:r w:rsidRPr="009A466D">
        <w:rPr>
          <w:rFonts w:cs="Arial"/>
          <w:sz w:val="22"/>
          <w:szCs w:val="22"/>
          <w:lang w:eastAsia="ja-JP"/>
        </w:rPr>
        <w:t>Angina tonsillaris</w:t>
      </w:r>
      <w:r w:rsidRPr="009A466D">
        <w:rPr>
          <w:rFonts w:cs="Arial"/>
          <w:sz w:val="22"/>
          <w:szCs w:val="22"/>
          <w:lang w:eastAsia="ja-JP"/>
        </w:rPr>
        <w:t>）の別の表現として解釈され</w:t>
      </w:r>
      <w:r w:rsidR="00A84AC0" w:rsidRPr="009A466D">
        <w:rPr>
          <w:rFonts w:cs="Arial" w:hint="eastAsia"/>
          <w:sz w:val="22"/>
          <w:szCs w:val="22"/>
          <w:lang w:eastAsia="ja-JP"/>
        </w:rPr>
        <w:t>てい</w:t>
      </w:r>
      <w:r w:rsidRPr="009A466D">
        <w:rPr>
          <w:rFonts w:cs="Arial"/>
          <w:sz w:val="22"/>
          <w:szCs w:val="22"/>
          <w:lang w:eastAsia="ja-JP"/>
        </w:rPr>
        <w:t>る</w:t>
      </w:r>
      <w:r w:rsidR="00E83774" w:rsidRPr="009A466D">
        <w:rPr>
          <w:rFonts w:cs="Arial" w:hint="eastAsia"/>
          <w:sz w:val="22"/>
          <w:szCs w:val="22"/>
          <w:lang w:eastAsia="ja-JP"/>
        </w:rPr>
        <w:t>。しかし、</w:t>
      </w:r>
      <w:r w:rsidR="0086243E" w:rsidRPr="009A466D">
        <w:rPr>
          <w:rFonts w:cs="Arial" w:hint="eastAsia"/>
          <w:sz w:val="22"/>
          <w:szCs w:val="22"/>
          <w:lang w:eastAsia="ja-JP"/>
        </w:rPr>
        <w:t>通常、</w:t>
      </w:r>
      <w:r w:rsidR="00E83774" w:rsidRPr="009A466D">
        <w:rPr>
          <w:rFonts w:cs="Arial" w:hint="eastAsia"/>
          <w:sz w:val="22"/>
          <w:szCs w:val="22"/>
          <w:lang w:eastAsia="ja-JP"/>
        </w:rPr>
        <w:t>英語では</w:t>
      </w:r>
      <w:r w:rsidR="0086243E" w:rsidRPr="009A466D">
        <w:rPr>
          <w:rFonts w:cs="Arial" w:hint="eastAsia"/>
          <w:sz w:val="22"/>
          <w:szCs w:val="22"/>
          <w:lang w:eastAsia="ja-JP"/>
        </w:rPr>
        <w:t>この用語は</w:t>
      </w:r>
      <w:r w:rsidR="00D03224">
        <w:rPr>
          <w:rFonts w:cs="Arial" w:hint="eastAsia"/>
          <w:sz w:val="22"/>
          <w:szCs w:val="22"/>
          <w:lang w:eastAsia="ja-JP"/>
        </w:rPr>
        <w:t>「</w:t>
      </w:r>
      <w:r w:rsidR="00E83774" w:rsidRPr="009A466D">
        <w:rPr>
          <w:rFonts w:cs="Arial" w:hint="eastAsia"/>
          <w:sz w:val="22"/>
          <w:szCs w:val="22"/>
          <w:lang w:eastAsia="ja-JP"/>
        </w:rPr>
        <w:t>狭心症</w:t>
      </w:r>
      <w:r w:rsidR="00E83774" w:rsidRPr="009A466D">
        <w:rPr>
          <w:rFonts w:cs="Arial" w:hint="eastAsia"/>
          <w:sz w:val="22"/>
          <w:szCs w:val="22"/>
          <w:lang w:eastAsia="ja-JP"/>
        </w:rPr>
        <w:t xml:space="preserve"> (</w:t>
      </w:r>
      <w:r w:rsidR="00E83774" w:rsidRPr="009A466D">
        <w:rPr>
          <w:rFonts w:cs="Arial"/>
          <w:sz w:val="22"/>
          <w:szCs w:val="22"/>
          <w:lang w:eastAsia="ja-JP"/>
        </w:rPr>
        <w:t>Angina pectoris</w:t>
      </w:r>
      <w:r w:rsidR="00E83774" w:rsidRPr="009A466D">
        <w:rPr>
          <w:rFonts w:cs="Arial" w:hint="eastAsia"/>
          <w:sz w:val="22"/>
          <w:szCs w:val="22"/>
          <w:lang w:eastAsia="ja-JP"/>
        </w:rPr>
        <w:t>)</w:t>
      </w:r>
      <w:r w:rsidR="00D44640">
        <w:rPr>
          <w:rFonts w:cs="Arial" w:hint="eastAsia"/>
          <w:sz w:val="22"/>
          <w:szCs w:val="22"/>
          <w:lang w:eastAsia="ja-JP"/>
        </w:rPr>
        <w:t>」</w:t>
      </w:r>
      <w:r w:rsidR="0086243E" w:rsidRPr="009A466D">
        <w:rPr>
          <w:rFonts w:cs="Arial" w:hint="eastAsia"/>
          <w:sz w:val="22"/>
          <w:szCs w:val="22"/>
          <w:lang w:eastAsia="ja-JP"/>
        </w:rPr>
        <w:t>として使用されていることから、</w:t>
      </w:r>
      <w:r w:rsidR="0086243E" w:rsidRPr="009A466D">
        <w:rPr>
          <w:rFonts w:cs="Arial" w:hint="eastAsia"/>
          <w:sz w:val="22"/>
          <w:szCs w:val="22"/>
          <w:lang w:eastAsia="ja-JP"/>
        </w:rPr>
        <w:t>MedDRA</w:t>
      </w:r>
      <w:r w:rsidR="0086243E" w:rsidRPr="009A466D">
        <w:rPr>
          <w:rFonts w:cs="Arial" w:hint="eastAsia"/>
          <w:sz w:val="22"/>
          <w:szCs w:val="22"/>
          <w:lang w:eastAsia="ja-JP"/>
        </w:rPr>
        <w:t>では</w:t>
      </w:r>
      <w:r w:rsidR="00D03224">
        <w:rPr>
          <w:rFonts w:cs="Arial" w:hint="eastAsia"/>
          <w:sz w:val="22"/>
          <w:szCs w:val="22"/>
          <w:lang w:eastAsia="ja-JP"/>
        </w:rPr>
        <w:t>「</w:t>
      </w:r>
      <w:r w:rsidR="0086243E" w:rsidRPr="009A466D">
        <w:rPr>
          <w:rFonts w:cs="Arial" w:hint="eastAsia"/>
          <w:b/>
          <w:sz w:val="22"/>
          <w:szCs w:val="22"/>
          <w:lang w:eastAsia="ja-JP"/>
        </w:rPr>
        <w:t xml:space="preserve">PT; </w:t>
      </w:r>
      <w:r w:rsidR="0086243E" w:rsidRPr="009A466D">
        <w:rPr>
          <w:rFonts w:cs="Arial" w:hint="eastAsia"/>
          <w:b/>
          <w:i/>
          <w:sz w:val="22"/>
          <w:szCs w:val="22"/>
          <w:lang w:eastAsia="ja-JP"/>
        </w:rPr>
        <w:t>狭心症</w:t>
      </w:r>
      <w:r w:rsidR="0086243E" w:rsidRPr="009A466D">
        <w:rPr>
          <w:rFonts w:cs="Arial" w:hint="eastAsia"/>
          <w:sz w:val="22"/>
          <w:szCs w:val="22"/>
          <w:lang w:eastAsia="ja-JP"/>
        </w:rPr>
        <w:t xml:space="preserve"> (</w:t>
      </w:r>
      <w:r w:rsidR="0086243E" w:rsidRPr="009A466D">
        <w:rPr>
          <w:rFonts w:cs="Arial" w:hint="eastAsia"/>
          <w:i/>
          <w:sz w:val="22"/>
          <w:szCs w:val="22"/>
          <w:lang w:eastAsia="ja-JP"/>
        </w:rPr>
        <w:t>Angina pectoris</w:t>
      </w:r>
      <w:r w:rsidR="0086243E" w:rsidRPr="009A466D">
        <w:rPr>
          <w:rFonts w:cs="Arial" w:hint="eastAsia"/>
          <w:sz w:val="22"/>
          <w:szCs w:val="22"/>
          <w:lang w:eastAsia="ja-JP"/>
        </w:rPr>
        <w:t>)</w:t>
      </w:r>
      <w:r w:rsidR="00D44640">
        <w:rPr>
          <w:rFonts w:cs="Arial" w:hint="eastAsia"/>
          <w:sz w:val="22"/>
          <w:szCs w:val="22"/>
          <w:lang w:eastAsia="ja-JP"/>
        </w:rPr>
        <w:t>」</w:t>
      </w:r>
      <w:r w:rsidR="0086243E" w:rsidRPr="009A466D">
        <w:rPr>
          <w:rFonts w:cs="Arial" w:hint="eastAsia"/>
          <w:sz w:val="22"/>
          <w:szCs w:val="22"/>
          <w:lang w:eastAsia="ja-JP"/>
        </w:rPr>
        <w:t>にリンク</w:t>
      </w:r>
      <w:r w:rsidR="00A84AC0" w:rsidRPr="009A466D">
        <w:rPr>
          <w:rFonts w:cs="Arial" w:hint="eastAsia"/>
          <w:sz w:val="22"/>
          <w:szCs w:val="22"/>
          <w:lang w:eastAsia="ja-JP"/>
        </w:rPr>
        <w:t>させ</w:t>
      </w:r>
      <w:r w:rsidR="0086243E" w:rsidRPr="009A466D">
        <w:rPr>
          <w:rFonts w:cs="Arial" w:hint="eastAsia"/>
          <w:sz w:val="22"/>
          <w:szCs w:val="22"/>
          <w:lang w:eastAsia="ja-JP"/>
        </w:rPr>
        <w:t>ている。</w:t>
      </w:r>
    </w:p>
    <w:p w14:paraId="5F9EBEC6" w14:textId="345CE840" w:rsidR="0064051F" w:rsidRPr="009A466D" w:rsidRDefault="0064051F"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Arthritis / Arthrosis</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関節炎</w:t>
      </w:r>
      <w:r w:rsidR="007342D7">
        <w:rPr>
          <w:rFonts w:cs="Arial" w:hint="eastAsia"/>
          <w:b/>
          <w:sz w:val="22"/>
          <w:szCs w:val="22"/>
          <w:lang w:val="fr-FR" w:eastAsia="ja-JP"/>
        </w:rPr>
        <w:t>／</w:t>
      </w:r>
      <w:r w:rsidRPr="009A466D">
        <w:rPr>
          <w:rFonts w:cs="Arial"/>
          <w:b/>
          <w:sz w:val="22"/>
          <w:szCs w:val="22"/>
          <w:lang w:val="fr-FR" w:eastAsia="ja-JP"/>
        </w:rPr>
        <w:t>関節症</w:t>
      </w:r>
      <w:r w:rsidR="00D44640">
        <w:rPr>
          <w:rFonts w:cs="Arial"/>
          <w:b/>
          <w:sz w:val="22"/>
          <w:szCs w:val="22"/>
          <w:lang w:val="fr-FR" w:eastAsia="ja-JP"/>
        </w:rPr>
        <w:t>」</w:t>
      </w:r>
    </w:p>
    <w:p w14:paraId="6809A026" w14:textId="77777777" w:rsidR="0064051F" w:rsidRDefault="0064051F" w:rsidP="007A64A5">
      <w:pPr>
        <w:ind w:leftChars="600" w:left="1440"/>
        <w:rPr>
          <w:rFonts w:cs="Arial"/>
          <w:sz w:val="22"/>
          <w:szCs w:val="22"/>
          <w:lang w:eastAsia="ja-JP"/>
        </w:rPr>
      </w:pPr>
      <w:r w:rsidRPr="009A466D">
        <w:rPr>
          <w:rFonts w:cs="Arial" w:hint="eastAsia"/>
          <w:sz w:val="22"/>
          <w:szCs w:val="22"/>
          <w:lang w:eastAsia="ja-JP"/>
        </w:rPr>
        <w:t>MedDRA</w:t>
      </w:r>
      <w:r w:rsidRPr="009A466D">
        <w:rPr>
          <w:rFonts w:cs="Arial" w:hint="eastAsia"/>
          <w:sz w:val="22"/>
          <w:szCs w:val="22"/>
          <w:lang w:eastAsia="ja-JP"/>
        </w:rPr>
        <w:t>では、</w:t>
      </w:r>
      <w:r w:rsidRPr="009A466D">
        <w:rPr>
          <w:rFonts w:cs="Arial"/>
          <w:sz w:val="22"/>
          <w:szCs w:val="22"/>
          <w:lang w:eastAsia="ja-JP"/>
        </w:rPr>
        <w:t>関節のいかなる炎症も関節炎と</w:t>
      </w:r>
      <w:r w:rsidRPr="009A466D">
        <w:rPr>
          <w:rFonts w:cs="Arial" w:hint="eastAsia"/>
          <w:sz w:val="22"/>
          <w:szCs w:val="22"/>
          <w:lang w:eastAsia="ja-JP"/>
        </w:rPr>
        <w:t>している</w:t>
      </w:r>
      <w:r w:rsidRPr="009A466D">
        <w:rPr>
          <w:rFonts w:cs="Arial"/>
          <w:sz w:val="22"/>
          <w:szCs w:val="22"/>
          <w:lang w:eastAsia="ja-JP"/>
        </w:rPr>
        <w:t>。</w:t>
      </w:r>
      <w:r w:rsidRPr="009A466D">
        <w:rPr>
          <w:rFonts w:cs="Arial" w:hint="eastAsia"/>
          <w:sz w:val="22"/>
          <w:szCs w:val="22"/>
          <w:lang w:eastAsia="ja-JP"/>
        </w:rPr>
        <w:t>一方、</w:t>
      </w:r>
      <w:r w:rsidRPr="009A466D">
        <w:rPr>
          <w:rFonts w:cs="Arial"/>
          <w:sz w:val="22"/>
          <w:szCs w:val="22"/>
          <w:lang w:eastAsia="ja-JP"/>
        </w:rPr>
        <w:t>関節症</w:t>
      </w:r>
      <w:r w:rsidRPr="009A466D">
        <w:rPr>
          <w:rFonts w:cs="Arial"/>
          <w:sz w:val="22"/>
          <w:szCs w:val="22"/>
          <w:lang w:eastAsia="ja-JP"/>
        </w:rPr>
        <w:t>(Arthrosis)</w:t>
      </w:r>
      <w:r w:rsidRPr="009A466D">
        <w:rPr>
          <w:rFonts w:cs="Arial"/>
          <w:sz w:val="22"/>
          <w:szCs w:val="22"/>
          <w:lang w:eastAsia="ja-JP"/>
        </w:rPr>
        <w:t>は非炎症性の変形性の関節疾患</w:t>
      </w:r>
      <w:r w:rsidRPr="009A466D">
        <w:rPr>
          <w:rFonts w:cs="Arial" w:hint="eastAsia"/>
          <w:sz w:val="22"/>
          <w:szCs w:val="22"/>
          <w:lang w:eastAsia="ja-JP"/>
        </w:rPr>
        <w:t>であり、</w:t>
      </w:r>
      <w:r w:rsidR="00D03224">
        <w:rPr>
          <w:rFonts w:cs="Arial" w:hint="eastAsia"/>
          <w:sz w:val="22"/>
          <w:szCs w:val="22"/>
          <w:lang w:eastAsia="ja-JP"/>
        </w:rPr>
        <w:t>「</w:t>
      </w:r>
      <w:r w:rsidRPr="009A466D">
        <w:rPr>
          <w:rFonts w:cs="Arial" w:hint="eastAsia"/>
          <w:b/>
          <w:sz w:val="22"/>
          <w:szCs w:val="22"/>
          <w:lang w:eastAsia="ja-JP"/>
        </w:rPr>
        <w:t>PT</w:t>
      </w:r>
      <w:r w:rsidR="00AE47C9" w:rsidRPr="009A466D">
        <w:rPr>
          <w:rFonts w:cs="Arial" w:hint="eastAsia"/>
          <w:b/>
          <w:sz w:val="22"/>
          <w:szCs w:val="22"/>
          <w:lang w:eastAsia="ja-JP"/>
        </w:rPr>
        <w:t xml:space="preserve">; </w:t>
      </w:r>
      <w:r w:rsidR="000237B1">
        <w:rPr>
          <w:rFonts w:cs="Arial" w:hint="eastAsia"/>
          <w:b/>
          <w:i/>
          <w:sz w:val="22"/>
          <w:szCs w:val="22"/>
          <w:lang w:eastAsia="ja-JP"/>
        </w:rPr>
        <w:t>変形性</w:t>
      </w:r>
      <w:r w:rsidRPr="009A466D">
        <w:rPr>
          <w:rFonts w:cs="Arial" w:hint="eastAsia"/>
          <w:b/>
          <w:i/>
          <w:sz w:val="22"/>
          <w:szCs w:val="22"/>
          <w:lang w:eastAsia="ja-JP"/>
        </w:rPr>
        <w:t>関節</w:t>
      </w:r>
      <w:r w:rsidR="006E0F01">
        <w:rPr>
          <w:rFonts w:cs="Arial" w:hint="eastAsia"/>
          <w:b/>
          <w:i/>
          <w:sz w:val="22"/>
          <w:szCs w:val="22"/>
          <w:lang w:eastAsia="ja-JP"/>
        </w:rPr>
        <w:t>症</w:t>
      </w:r>
      <w:r w:rsidR="00D44640">
        <w:rPr>
          <w:rFonts w:cs="Arial" w:hint="eastAsia"/>
          <w:sz w:val="22"/>
          <w:szCs w:val="22"/>
          <w:lang w:eastAsia="ja-JP"/>
        </w:rPr>
        <w:t>」</w:t>
      </w:r>
      <w:r w:rsidRPr="009A466D">
        <w:rPr>
          <w:rFonts w:cs="Arial" w:hint="eastAsia"/>
          <w:sz w:val="22"/>
          <w:szCs w:val="22"/>
          <w:lang w:eastAsia="ja-JP"/>
        </w:rPr>
        <w:t>にリンクしている。</w:t>
      </w:r>
    </w:p>
    <w:p w14:paraId="5451B310" w14:textId="77777777" w:rsidR="00D418A6" w:rsidRDefault="00D418A6" w:rsidP="007A64A5">
      <w:pPr>
        <w:ind w:leftChars="600" w:left="1440"/>
        <w:rPr>
          <w:rFonts w:cs="Arial"/>
          <w:sz w:val="22"/>
          <w:szCs w:val="22"/>
          <w:lang w:eastAsia="ja-JP"/>
        </w:rPr>
      </w:pPr>
    </w:p>
    <w:p w14:paraId="5D4F3DCF" w14:textId="77777777" w:rsidR="0064051F" w:rsidRPr="00F561B7" w:rsidRDefault="0064051F" w:rsidP="00E41AA8">
      <w:pPr>
        <w:pStyle w:val="Acronym"/>
        <w:spacing w:beforeLines="100" w:before="240" w:afterLines="50" w:after="120"/>
        <w:rPr>
          <w:rFonts w:ascii="Century" w:hAnsi="Century"/>
          <w:sz w:val="36"/>
          <w:szCs w:val="36"/>
          <w:lang w:eastAsia="ja-JP"/>
        </w:rPr>
      </w:pPr>
      <w:r w:rsidRPr="00F561B7">
        <w:rPr>
          <w:rFonts w:ascii="Century" w:hAnsi="Century"/>
          <w:sz w:val="36"/>
          <w:szCs w:val="36"/>
          <w:lang w:eastAsia="ja-JP"/>
        </w:rPr>
        <w:t>C</w:t>
      </w:r>
    </w:p>
    <w:p w14:paraId="4403159A" w14:textId="6B46A502" w:rsidR="00705D39" w:rsidRDefault="0064051F"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Cancer / Carcinoma</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癌</w:t>
      </w:r>
      <w:r w:rsidR="007342D7">
        <w:rPr>
          <w:rFonts w:cs="Arial" w:hint="eastAsia"/>
          <w:b/>
          <w:sz w:val="22"/>
          <w:szCs w:val="22"/>
          <w:lang w:val="fr-FR" w:eastAsia="ja-JP"/>
        </w:rPr>
        <w:t>／</w:t>
      </w:r>
      <w:r w:rsidRPr="009A466D">
        <w:rPr>
          <w:rFonts w:cs="Arial"/>
          <w:b/>
          <w:sz w:val="22"/>
          <w:szCs w:val="22"/>
          <w:lang w:val="fr-FR" w:eastAsia="ja-JP"/>
        </w:rPr>
        <w:t>癌（腫）</w:t>
      </w:r>
      <w:r w:rsidR="00D44640">
        <w:rPr>
          <w:rFonts w:cs="Arial"/>
          <w:b/>
          <w:sz w:val="22"/>
          <w:szCs w:val="22"/>
          <w:lang w:val="fr-FR" w:eastAsia="ja-JP"/>
        </w:rPr>
        <w:t>」</w:t>
      </w:r>
    </w:p>
    <w:p w14:paraId="456081E6" w14:textId="5ED7983B" w:rsidR="0064051F" w:rsidRDefault="00D03224" w:rsidP="007A64A5">
      <w:pPr>
        <w:spacing w:after="120"/>
        <w:ind w:leftChars="600" w:left="1440"/>
        <w:rPr>
          <w:rFonts w:cs="Arial"/>
          <w:iCs/>
          <w:sz w:val="22"/>
          <w:szCs w:val="22"/>
          <w:lang w:eastAsia="ja-JP"/>
        </w:rPr>
      </w:pPr>
      <w:r>
        <w:rPr>
          <w:rFonts w:cs="Arial" w:hint="eastAsia"/>
          <w:sz w:val="22"/>
          <w:szCs w:val="22"/>
          <w:lang w:eastAsia="ja-JP"/>
        </w:rPr>
        <w:t>「</w:t>
      </w:r>
      <w:r w:rsidR="0064051F" w:rsidRPr="009A466D">
        <w:rPr>
          <w:rFonts w:cs="Arial" w:hint="eastAsia"/>
          <w:sz w:val="22"/>
          <w:szCs w:val="22"/>
          <w:lang w:eastAsia="ja-JP"/>
        </w:rPr>
        <w:t>癌</w:t>
      </w:r>
      <w:r w:rsidR="00D44640">
        <w:rPr>
          <w:rFonts w:cs="Arial" w:hint="eastAsia"/>
          <w:sz w:val="22"/>
          <w:szCs w:val="22"/>
          <w:lang w:eastAsia="ja-JP"/>
        </w:rPr>
        <w:t>」</w:t>
      </w:r>
      <w:r w:rsidR="0064051F" w:rsidRPr="009A466D">
        <w:rPr>
          <w:rFonts w:cs="Arial" w:hint="eastAsia"/>
          <w:sz w:val="22"/>
          <w:szCs w:val="22"/>
          <w:lang w:eastAsia="ja-JP"/>
        </w:rPr>
        <w:t>とは異常な細胞が制御不能な状態で分裂増殖し、他の身体部位に広がること（転移）がある疾患である。</w:t>
      </w:r>
      <w:r>
        <w:rPr>
          <w:rFonts w:cs="Arial" w:hint="eastAsia"/>
          <w:sz w:val="22"/>
          <w:szCs w:val="22"/>
          <w:lang w:eastAsia="ja-JP"/>
        </w:rPr>
        <w:t>「</w:t>
      </w:r>
      <w:r w:rsidR="0064051F" w:rsidRPr="009A466D">
        <w:rPr>
          <w:rFonts w:cs="Arial" w:hint="eastAsia"/>
          <w:sz w:val="22"/>
          <w:szCs w:val="22"/>
          <w:lang w:eastAsia="ja-JP"/>
        </w:rPr>
        <w:t>癌</w:t>
      </w:r>
      <w:r w:rsidR="004246A8" w:rsidRPr="009A466D">
        <w:rPr>
          <w:rFonts w:cs="Arial" w:hint="eastAsia"/>
          <w:sz w:val="22"/>
          <w:szCs w:val="22"/>
          <w:lang w:eastAsia="ja-JP"/>
        </w:rPr>
        <w:t>（</w:t>
      </w:r>
      <w:r w:rsidR="004246A8" w:rsidRPr="009A466D">
        <w:rPr>
          <w:rFonts w:cs="Arial" w:hint="eastAsia"/>
          <w:sz w:val="22"/>
          <w:szCs w:val="22"/>
          <w:lang w:eastAsia="ja-JP"/>
        </w:rPr>
        <w:t>Cancer</w:t>
      </w:r>
      <w:r w:rsidR="004246A8" w:rsidRPr="009A466D">
        <w:rPr>
          <w:rFonts w:cs="Arial" w:hint="eastAsia"/>
          <w:sz w:val="22"/>
          <w:szCs w:val="22"/>
          <w:lang w:eastAsia="ja-JP"/>
        </w:rPr>
        <w:t>）</w:t>
      </w:r>
      <w:r w:rsidR="00D44640">
        <w:rPr>
          <w:rFonts w:cs="Arial" w:hint="eastAsia"/>
          <w:sz w:val="22"/>
          <w:szCs w:val="22"/>
          <w:lang w:eastAsia="ja-JP"/>
        </w:rPr>
        <w:t>」</w:t>
      </w:r>
      <w:r w:rsidR="004246A8" w:rsidRPr="009A466D">
        <w:rPr>
          <w:rFonts w:cs="Arial" w:hint="eastAsia"/>
          <w:sz w:val="22"/>
          <w:szCs w:val="22"/>
          <w:lang w:eastAsia="ja-JP"/>
        </w:rPr>
        <w:t>は上皮細胞由来のもの（癌</w:t>
      </w:r>
      <w:r w:rsidR="004246A8" w:rsidRPr="009A466D">
        <w:rPr>
          <w:rFonts w:cs="Arial" w:hint="eastAsia"/>
          <w:sz w:val="22"/>
          <w:szCs w:val="22"/>
          <w:lang w:eastAsia="ja-JP"/>
        </w:rPr>
        <w:t>Carcinomas</w:t>
      </w:r>
      <w:r w:rsidR="0064051F" w:rsidRPr="009A466D">
        <w:rPr>
          <w:rFonts w:cs="Arial" w:hint="eastAsia"/>
          <w:sz w:val="22"/>
          <w:szCs w:val="22"/>
          <w:lang w:eastAsia="ja-JP"/>
        </w:rPr>
        <w:t>）、間葉細胞由来のもの（</w:t>
      </w:r>
      <w:r w:rsidR="004246A8" w:rsidRPr="009A466D">
        <w:rPr>
          <w:rFonts w:cs="Arial" w:hint="eastAsia"/>
          <w:sz w:val="22"/>
          <w:szCs w:val="22"/>
          <w:lang w:eastAsia="ja-JP"/>
        </w:rPr>
        <w:t>肉腫</w:t>
      </w:r>
      <w:r w:rsidR="004246A8" w:rsidRPr="009A466D">
        <w:rPr>
          <w:rFonts w:cs="Arial" w:hint="eastAsia"/>
          <w:sz w:val="22"/>
          <w:szCs w:val="22"/>
          <w:lang w:eastAsia="ja-JP"/>
        </w:rPr>
        <w:t>Sarcoma</w:t>
      </w:r>
      <w:r w:rsidR="0064051F" w:rsidRPr="009A466D">
        <w:rPr>
          <w:rFonts w:cs="Arial" w:hint="eastAsia"/>
          <w:sz w:val="22"/>
          <w:szCs w:val="22"/>
          <w:lang w:eastAsia="ja-JP"/>
        </w:rPr>
        <w:t>）、造血およびリンパ組織由来のもの（</w:t>
      </w:r>
      <w:r w:rsidR="004246A8" w:rsidRPr="009A466D">
        <w:rPr>
          <w:rFonts w:cs="Arial" w:hint="eastAsia"/>
          <w:sz w:val="22"/>
          <w:szCs w:val="22"/>
          <w:lang w:eastAsia="ja-JP"/>
        </w:rPr>
        <w:t>白血病</w:t>
      </w:r>
      <w:r w:rsidR="004246A8" w:rsidRPr="009A466D">
        <w:rPr>
          <w:rFonts w:cs="Arial" w:hint="eastAsia"/>
          <w:sz w:val="22"/>
          <w:szCs w:val="22"/>
          <w:lang w:eastAsia="ja-JP"/>
        </w:rPr>
        <w:t>L</w:t>
      </w:r>
      <w:r w:rsidR="004246A8" w:rsidRPr="009A466D">
        <w:rPr>
          <w:rFonts w:cs="Arial"/>
          <w:sz w:val="22"/>
          <w:szCs w:val="22"/>
          <w:lang w:eastAsia="ja-JP"/>
        </w:rPr>
        <w:t>eukemia</w:t>
      </w:r>
      <w:r w:rsidR="0064051F" w:rsidRPr="009A466D">
        <w:rPr>
          <w:rFonts w:cs="Arial" w:hint="eastAsia"/>
          <w:sz w:val="22"/>
          <w:szCs w:val="22"/>
          <w:lang w:eastAsia="ja-JP"/>
        </w:rPr>
        <w:t>、</w:t>
      </w:r>
      <w:r w:rsidR="004246A8" w:rsidRPr="009A466D">
        <w:rPr>
          <w:rFonts w:cs="Arial" w:hint="eastAsia"/>
          <w:sz w:val="22"/>
          <w:szCs w:val="22"/>
          <w:lang w:eastAsia="ja-JP"/>
        </w:rPr>
        <w:t>リンパ腫</w:t>
      </w:r>
      <w:r w:rsidR="004246A8" w:rsidRPr="009A466D">
        <w:rPr>
          <w:rFonts w:cs="Arial" w:hint="eastAsia"/>
          <w:sz w:val="22"/>
          <w:szCs w:val="22"/>
          <w:lang w:eastAsia="ja-JP"/>
        </w:rPr>
        <w:t>L</w:t>
      </w:r>
      <w:r w:rsidR="004246A8" w:rsidRPr="009A466D">
        <w:rPr>
          <w:rFonts w:cs="Arial"/>
          <w:sz w:val="22"/>
          <w:szCs w:val="22"/>
          <w:lang w:eastAsia="ja-JP"/>
        </w:rPr>
        <w:t>ymphomas</w:t>
      </w:r>
      <w:r w:rsidR="0064051F" w:rsidRPr="009A466D">
        <w:rPr>
          <w:rFonts w:cs="Arial" w:hint="eastAsia"/>
          <w:sz w:val="22"/>
          <w:szCs w:val="22"/>
          <w:lang w:eastAsia="ja-JP"/>
        </w:rPr>
        <w:t>、</w:t>
      </w:r>
      <w:r w:rsidR="004246A8" w:rsidRPr="009A466D">
        <w:rPr>
          <w:rFonts w:cs="Arial" w:hint="eastAsia"/>
          <w:sz w:val="22"/>
          <w:szCs w:val="22"/>
          <w:lang w:eastAsia="ja-JP"/>
        </w:rPr>
        <w:t>多発性骨髄腫</w:t>
      </w:r>
      <w:r w:rsidR="004246A8" w:rsidRPr="009A466D">
        <w:rPr>
          <w:rFonts w:cs="Arial" w:hint="eastAsia"/>
          <w:sz w:val="22"/>
          <w:szCs w:val="22"/>
          <w:lang w:eastAsia="ja-JP"/>
        </w:rPr>
        <w:t>M</w:t>
      </w:r>
      <w:r w:rsidR="004246A8" w:rsidRPr="009A466D">
        <w:rPr>
          <w:rFonts w:cs="Arial"/>
          <w:sz w:val="22"/>
          <w:szCs w:val="22"/>
          <w:lang w:eastAsia="ja-JP"/>
        </w:rPr>
        <w:t>ultiple myeloma</w:t>
      </w:r>
      <w:r w:rsidR="0064051F" w:rsidRPr="009A466D">
        <w:rPr>
          <w:rFonts w:cs="Arial" w:hint="eastAsia"/>
          <w:sz w:val="22"/>
          <w:szCs w:val="22"/>
          <w:lang w:eastAsia="ja-JP"/>
        </w:rPr>
        <w:t>）を含む種々の組織形態の一つと言える。</w:t>
      </w:r>
      <w:r w:rsidR="0064051F" w:rsidRPr="009A466D">
        <w:rPr>
          <w:rFonts w:cs="Arial" w:hint="eastAsia"/>
          <w:sz w:val="22"/>
          <w:szCs w:val="22"/>
          <w:lang w:eastAsia="ja-JP"/>
        </w:rPr>
        <w:t>MedDRA</w:t>
      </w:r>
      <w:r w:rsidR="0064051F" w:rsidRPr="009A466D">
        <w:rPr>
          <w:rFonts w:cs="Arial" w:hint="eastAsia"/>
          <w:sz w:val="22"/>
          <w:szCs w:val="22"/>
          <w:lang w:eastAsia="ja-JP"/>
        </w:rPr>
        <w:t>では、</w:t>
      </w:r>
      <w:r w:rsidR="0064051F" w:rsidRPr="009A466D">
        <w:rPr>
          <w:rFonts w:cs="Arial"/>
          <w:sz w:val="22"/>
          <w:szCs w:val="22"/>
          <w:lang w:eastAsia="ja-JP"/>
        </w:rPr>
        <w:t>"carcinoma"</w:t>
      </w:r>
      <w:r w:rsidR="0064051F" w:rsidRPr="009A466D">
        <w:rPr>
          <w:rFonts w:cs="Arial" w:hint="eastAsia"/>
          <w:sz w:val="22"/>
          <w:szCs w:val="22"/>
          <w:lang w:eastAsia="ja-JP"/>
        </w:rPr>
        <w:t>と</w:t>
      </w:r>
      <w:r w:rsidR="0064051F" w:rsidRPr="009A466D">
        <w:rPr>
          <w:rFonts w:cs="Arial"/>
          <w:sz w:val="22"/>
          <w:szCs w:val="22"/>
          <w:lang w:eastAsia="ja-JP"/>
        </w:rPr>
        <w:t>"cancer"</w:t>
      </w:r>
      <w:r w:rsidR="004246A8" w:rsidRPr="009A466D">
        <w:rPr>
          <w:rFonts w:cs="Arial" w:hint="eastAsia"/>
          <w:sz w:val="22"/>
          <w:szCs w:val="22"/>
          <w:lang w:eastAsia="ja-JP"/>
        </w:rPr>
        <w:t>は同義と考えられ、通常</w:t>
      </w:r>
      <w:r w:rsidR="0064051F" w:rsidRPr="009A466D">
        <w:rPr>
          <w:rFonts w:cs="Arial"/>
          <w:sz w:val="22"/>
          <w:szCs w:val="22"/>
          <w:lang w:eastAsia="ja-JP"/>
        </w:rPr>
        <w:t>“Carcinoma"</w:t>
      </w:r>
      <w:r w:rsidR="0064051F" w:rsidRPr="009A466D">
        <w:rPr>
          <w:rFonts w:cs="Arial" w:hint="eastAsia"/>
          <w:sz w:val="22"/>
          <w:szCs w:val="22"/>
          <w:lang w:eastAsia="ja-JP"/>
        </w:rPr>
        <w:t>用語は</w:t>
      </w:r>
      <w:r w:rsidR="0064051F" w:rsidRPr="009A466D">
        <w:rPr>
          <w:rFonts w:cs="Arial"/>
          <w:sz w:val="22"/>
          <w:szCs w:val="22"/>
          <w:lang w:eastAsia="ja-JP"/>
        </w:rPr>
        <w:t>"cancer"</w:t>
      </w:r>
      <w:r w:rsidR="0064051F" w:rsidRPr="009A466D">
        <w:rPr>
          <w:rFonts w:cs="Arial" w:hint="eastAsia"/>
          <w:sz w:val="22"/>
          <w:szCs w:val="22"/>
          <w:lang w:eastAsia="ja-JP"/>
        </w:rPr>
        <w:t>用語の下位に配置されている（例</w:t>
      </w:r>
      <w:r>
        <w:rPr>
          <w:rFonts w:cs="Arial" w:hint="eastAsia"/>
          <w:sz w:val="22"/>
          <w:szCs w:val="22"/>
          <w:lang w:eastAsia="ja-JP"/>
        </w:rPr>
        <w:t>「</w:t>
      </w:r>
      <w:r w:rsidR="0064051F" w:rsidRPr="009A466D">
        <w:rPr>
          <w:rFonts w:cs="Arial" w:hint="eastAsia"/>
          <w:b/>
          <w:sz w:val="22"/>
          <w:szCs w:val="22"/>
          <w:lang w:eastAsia="ja-JP"/>
        </w:rPr>
        <w:t>LLT</w:t>
      </w:r>
      <w:r w:rsidR="00AE47C9" w:rsidRPr="009A466D">
        <w:rPr>
          <w:rFonts w:cs="Arial" w:hint="eastAsia"/>
          <w:b/>
          <w:sz w:val="22"/>
          <w:szCs w:val="22"/>
          <w:lang w:eastAsia="ja-JP"/>
        </w:rPr>
        <w:t xml:space="preserve">; </w:t>
      </w:r>
      <w:r w:rsidR="0064051F" w:rsidRPr="009A466D">
        <w:rPr>
          <w:rFonts w:cs="Arial" w:hint="eastAsia"/>
          <w:b/>
          <w:i/>
          <w:sz w:val="22"/>
          <w:szCs w:val="22"/>
          <w:lang w:eastAsia="ja-JP"/>
        </w:rPr>
        <w:t>皮膚癌</w:t>
      </w:r>
      <w:r w:rsidR="00AE47C9" w:rsidRPr="009A466D">
        <w:rPr>
          <w:rFonts w:cs="Arial" w:hint="eastAsia"/>
          <w:i/>
          <w:sz w:val="22"/>
          <w:szCs w:val="22"/>
          <w:lang w:eastAsia="ja-JP"/>
        </w:rPr>
        <w:t xml:space="preserve"> </w:t>
      </w:r>
      <w:r w:rsidR="002E1214" w:rsidRPr="009A466D">
        <w:rPr>
          <w:rFonts w:cs="Arial" w:hint="eastAsia"/>
          <w:sz w:val="22"/>
          <w:szCs w:val="22"/>
          <w:lang w:eastAsia="ja-JP"/>
        </w:rPr>
        <w:t>(</w:t>
      </w:r>
      <w:r w:rsidR="0064051F" w:rsidRPr="009A466D">
        <w:rPr>
          <w:rFonts w:cs="Arial"/>
          <w:i/>
          <w:iCs/>
          <w:sz w:val="22"/>
          <w:szCs w:val="22"/>
          <w:lang w:eastAsia="ja-JP"/>
        </w:rPr>
        <w:t>Skin carcinoma</w:t>
      </w:r>
      <w:r w:rsidR="002E1214" w:rsidRPr="009A466D">
        <w:rPr>
          <w:rFonts w:cs="Arial" w:hint="eastAsia"/>
          <w:iCs/>
          <w:sz w:val="22"/>
          <w:szCs w:val="22"/>
          <w:lang w:eastAsia="ja-JP"/>
        </w:rPr>
        <w:t>)</w:t>
      </w:r>
      <w:r w:rsidR="00D44640">
        <w:rPr>
          <w:rFonts w:cs="Arial" w:hint="eastAsia"/>
          <w:sz w:val="22"/>
          <w:szCs w:val="22"/>
          <w:lang w:eastAsia="ja-JP"/>
        </w:rPr>
        <w:t>」</w:t>
      </w:r>
      <w:r w:rsidR="0064051F" w:rsidRPr="009A466D">
        <w:rPr>
          <w:rFonts w:cs="Arial" w:hint="eastAsia"/>
          <w:sz w:val="22"/>
          <w:szCs w:val="22"/>
          <w:lang w:eastAsia="ja-JP"/>
        </w:rPr>
        <w:t>は</w:t>
      </w:r>
      <w:r>
        <w:rPr>
          <w:rFonts w:cs="Arial" w:hint="eastAsia"/>
          <w:sz w:val="22"/>
          <w:szCs w:val="22"/>
          <w:lang w:eastAsia="ja-JP"/>
        </w:rPr>
        <w:t>「</w:t>
      </w:r>
      <w:r w:rsidR="0064051F" w:rsidRPr="009A466D">
        <w:rPr>
          <w:rFonts w:cs="Arial" w:hint="eastAsia"/>
          <w:b/>
          <w:sz w:val="22"/>
          <w:szCs w:val="22"/>
          <w:lang w:eastAsia="ja-JP"/>
        </w:rPr>
        <w:t>PT</w:t>
      </w:r>
      <w:r w:rsidR="00AE47C9" w:rsidRPr="009A466D">
        <w:rPr>
          <w:rFonts w:cs="Arial" w:hint="eastAsia"/>
          <w:b/>
          <w:sz w:val="22"/>
          <w:szCs w:val="22"/>
          <w:lang w:eastAsia="ja-JP"/>
        </w:rPr>
        <w:t xml:space="preserve">; </w:t>
      </w:r>
      <w:r w:rsidR="0064051F" w:rsidRPr="009A466D">
        <w:rPr>
          <w:rFonts w:cs="Arial" w:hint="eastAsia"/>
          <w:b/>
          <w:i/>
          <w:sz w:val="22"/>
          <w:szCs w:val="22"/>
          <w:lang w:eastAsia="ja-JP"/>
        </w:rPr>
        <w:t>皮膚癌</w:t>
      </w:r>
      <w:r w:rsidR="00AE47C9" w:rsidRPr="009A466D">
        <w:rPr>
          <w:rFonts w:cs="Arial" w:hint="eastAsia"/>
          <w:i/>
          <w:sz w:val="22"/>
          <w:szCs w:val="22"/>
          <w:lang w:eastAsia="ja-JP"/>
        </w:rPr>
        <w:t xml:space="preserve"> </w:t>
      </w:r>
      <w:r w:rsidR="002E1214" w:rsidRPr="009A466D">
        <w:rPr>
          <w:rFonts w:cs="Arial" w:hint="eastAsia"/>
          <w:sz w:val="22"/>
          <w:szCs w:val="22"/>
          <w:lang w:eastAsia="ja-JP"/>
        </w:rPr>
        <w:t>(</w:t>
      </w:r>
      <w:r w:rsidR="0064051F" w:rsidRPr="009A466D">
        <w:rPr>
          <w:rFonts w:cs="Arial"/>
          <w:i/>
          <w:iCs/>
          <w:sz w:val="22"/>
          <w:szCs w:val="22"/>
          <w:lang w:eastAsia="ja-JP"/>
        </w:rPr>
        <w:t>Skin cance</w:t>
      </w:r>
      <w:r w:rsidR="006356FA">
        <w:rPr>
          <w:rFonts w:cs="Arial"/>
          <w:i/>
          <w:iCs/>
          <w:sz w:val="22"/>
          <w:szCs w:val="22"/>
          <w:lang w:eastAsia="ja-JP"/>
        </w:rPr>
        <w:t>r</w:t>
      </w:r>
      <w:r w:rsidR="002E1214" w:rsidRPr="009A466D">
        <w:rPr>
          <w:rFonts w:cs="Arial" w:hint="eastAsia"/>
          <w:iCs/>
          <w:sz w:val="22"/>
          <w:szCs w:val="22"/>
          <w:lang w:eastAsia="ja-JP"/>
        </w:rPr>
        <w:t>)</w:t>
      </w:r>
      <w:r w:rsidR="00D44640">
        <w:rPr>
          <w:rFonts w:cs="Arial" w:hint="eastAsia"/>
          <w:iCs/>
          <w:sz w:val="22"/>
          <w:szCs w:val="22"/>
          <w:lang w:eastAsia="ja-JP"/>
        </w:rPr>
        <w:t>」</w:t>
      </w:r>
      <w:r w:rsidR="0064051F" w:rsidRPr="009A466D">
        <w:rPr>
          <w:rFonts w:cs="Arial" w:hint="eastAsia"/>
          <w:iCs/>
          <w:sz w:val="22"/>
          <w:szCs w:val="22"/>
          <w:lang w:eastAsia="ja-JP"/>
        </w:rPr>
        <w:t>にリンクしている）。</w:t>
      </w:r>
    </w:p>
    <w:p w14:paraId="22641CF0" w14:textId="77777777" w:rsidR="00145CC0" w:rsidRPr="00145CC0" w:rsidRDefault="008814DC" w:rsidP="00145CC0">
      <w:pPr>
        <w:tabs>
          <w:tab w:val="left" w:pos="-90"/>
        </w:tabs>
        <w:ind w:left="1440" w:hanging="1440"/>
        <w:rPr>
          <w:rFonts w:cs="Arial"/>
          <w:b/>
          <w:lang w:eastAsia="ja-JP"/>
        </w:rPr>
      </w:pPr>
      <w:r w:rsidRPr="008814DC">
        <w:rPr>
          <w:rFonts w:cs="Arial"/>
          <w:b/>
          <w:sz w:val="22"/>
          <w:szCs w:val="22"/>
          <w:lang w:eastAsia="ja-JP"/>
        </w:rPr>
        <w:t>Cell marker</w:t>
      </w:r>
      <w:r w:rsidR="00145CC0">
        <w:rPr>
          <w:rFonts w:cs="Arial" w:hint="eastAsia"/>
          <w:b/>
          <w:lang w:eastAsia="ja-JP"/>
        </w:rPr>
        <w:t xml:space="preserve">　</w:t>
      </w:r>
      <w:r w:rsidR="00BF1DBD">
        <w:rPr>
          <w:rFonts w:cs="Arial" w:hint="eastAsia"/>
          <w:b/>
          <w:lang w:eastAsia="ja-JP"/>
        </w:rPr>
        <w:t xml:space="preserve">　</w:t>
      </w:r>
      <w:r w:rsidRPr="008814DC">
        <w:rPr>
          <w:rFonts w:cs="Arial" w:hint="eastAsia"/>
          <w:b/>
          <w:sz w:val="22"/>
          <w:szCs w:val="22"/>
          <w:lang w:eastAsia="ja-JP"/>
        </w:rPr>
        <w:t>「細胞マーカー」</w:t>
      </w:r>
    </w:p>
    <w:p w14:paraId="75B6E87E" w14:textId="77777777" w:rsidR="00C620DA" w:rsidRDefault="008814DC">
      <w:pPr>
        <w:spacing w:after="120"/>
        <w:ind w:leftChars="600" w:left="1440"/>
        <w:rPr>
          <w:rFonts w:cs="Arial"/>
          <w:sz w:val="22"/>
          <w:szCs w:val="22"/>
          <w:lang w:eastAsia="ja-JP"/>
        </w:rPr>
      </w:pPr>
      <w:r w:rsidRPr="008814DC">
        <w:rPr>
          <w:rFonts w:cs="Arial" w:hint="eastAsia"/>
          <w:sz w:val="22"/>
          <w:szCs w:val="22"/>
          <w:lang w:eastAsia="ja-JP"/>
        </w:rPr>
        <w:t>細胞マーカーとは</w:t>
      </w:r>
      <w:r w:rsidR="00C80762">
        <w:rPr>
          <w:rFonts w:cs="Arial" w:hint="eastAsia"/>
          <w:sz w:val="22"/>
          <w:szCs w:val="22"/>
          <w:lang w:eastAsia="ja-JP"/>
        </w:rPr>
        <w:t>或</w:t>
      </w:r>
      <w:r w:rsidR="00517320">
        <w:rPr>
          <w:rFonts w:cs="Arial" w:hint="eastAsia"/>
          <w:sz w:val="22"/>
          <w:szCs w:val="22"/>
          <w:lang w:eastAsia="ja-JP"/>
        </w:rPr>
        <w:t>る</w:t>
      </w:r>
      <w:r w:rsidR="00C80762">
        <w:rPr>
          <w:rFonts w:cs="Arial" w:hint="eastAsia"/>
          <w:sz w:val="22"/>
          <w:szCs w:val="22"/>
          <w:lang w:eastAsia="ja-JP"/>
        </w:rPr>
        <w:t>細胞の生化学的あるいは遺伝子的特性を示し、異なる細胞タイプを識別する指標となる。</w:t>
      </w:r>
    </w:p>
    <w:p w14:paraId="05022AA7" w14:textId="77777777" w:rsidR="0064051F" w:rsidRPr="009A466D" w:rsidRDefault="0064051F"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Chronic</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慢性</w:t>
      </w:r>
      <w:r w:rsidR="00D44640">
        <w:rPr>
          <w:rFonts w:cs="Arial"/>
          <w:b/>
          <w:sz w:val="22"/>
          <w:szCs w:val="22"/>
          <w:lang w:val="fr-FR" w:eastAsia="ja-JP"/>
        </w:rPr>
        <w:t>」</w:t>
      </w:r>
    </w:p>
    <w:p w14:paraId="3F2B0C54" w14:textId="77777777" w:rsidR="0064051F" w:rsidRPr="009A466D" w:rsidRDefault="0064051F" w:rsidP="007A64A5">
      <w:pPr>
        <w:tabs>
          <w:tab w:val="left" w:pos="540"/>
          <w:tab w:val="left" w:pos="1260"/>
        </w:tabs>
        <w:ind w:leftChars="600" w:left="1440"/>
        <w:rPr>
          <w:rFonts w:cs="Arial"/>
          <w:sz w:val="22"/>
          <w:szCs w:val="22"/>
          <w:lang w:eastAsia="ja-JP"/>
        </w:rPr>
      </w:pPr>
      <w:r w:rsidRPr="009A466D">
        <w:rPr>
          <w:rFonts w:cs="Arial"/>
          <w:sz w:val="22"/>
          <w:szCs w:val="22"/>
          <w:lang w:eastAsia="ja-JP"/>
        </w:rPr>
        <w:t>長期に亘る疾患、あるいは長期間の習慣を意味する。ある場合には</w:t>
      </w:r>
      <w:r w:rsidR="00D03224">
        <w:rPr>
          <w:rFonts w:cs="Arial"/>
          <w:sz w:val="22"/>
          <w:szCs w:val="22"/>
          <w:lang w:eastAsia="ja-JP"/>
        </w:rPr>
        <w:t>「</w:t>
      </w:r>
      <w:r w:rsidRPr="009A466D">
        <w:rPr>
          <w:rFonts w:cs="Arial"/>
          <w:sz w:val="22"/>
          <w:szCs w:val="22"/>
          <w:lang w:eastAsia="ja-JP"/>
        </w:rPr>
        <w:t>慢性</w:t>
      </w:r>
      <w:r w:rsidR="00D44640">
        <w:rPr>
          <w:rFonts w:cs="Arial"/>
          <w:sz w:val="22"/>
          <w:szCs w:val="22"/>
          <w:lang w:eastAsia="ja-JP"/>
        </w:rPr>
        <w:t>」</w:t>
      </w:r>
      <w:r w:rsidRPr="009A466D">
        <w:rPr>
          <w:rFonts w:cs="Arial"/>
          <w:sz w:val="22"/>
          <w:szCs w:val="22"/>
          <w:lang w:eastAsia="ja-JP"/>
        </w:rPr>
        <w:t>な状態は</w:t>
      </w:r>
      <w:r w:rsidR="00D03224">
        <w:rPr>
          <w:rFonts w:cs="Arial"/>
          <w:sz w:val="22"/>
          <w:szCs w:val="22"/>
          <w:lang w:eastAsia="ja-JP"/>
        </w:rPr>
        <w:t>「</w:t>
      </w:r>
      <w:r w:rsidRPr="009A466D">
        <w:rPr>
          <w:rFonts w:cs="Arial"/>
          <w:sz w:val="22"/>
          <w:szCs w:val="22"/>
          <w:lang w:eastAsia="ja-JP"/>
        </w:rPr>
        <w:t>急性</w:t>
      </w:r>
      <w:r w:rsidR="00D44640">
        <w:rPr>
          <w:rFonts w:cs="Arial"/>
          <w:sz w:val="22"/>
          <w:szCs w:val="22"/>
          <w:lang w:eastAsia="ja-JP"/>
        </w:rPr>
        <w:t>」</w:t>
      </w:r>
      <w:r w:rsidRPr="009A466D">
        <w:rPr>
          <w:rFonts w:cs="Arial"/>
          <w:sz w:val="22"/>
          <w:szCs w:val="22"/>
          <w:lang w:eastAsia="ja-JP"/>
        </w:rPr>
        <w:t>の状態よりも軽症と考えられる。</w:t>
      </w:r>
    </w:p>
    <w:p w14:paraId="7184CD2D" w14:textId="77777777" w:rsidR="0064051F" w:rsidRDefault="0064051F" w:rsidP="007A64A5">
      <w:pPr>
        <w:tabs>
          <w:tab w:val="left" w:pos="540"/>
          <w:tab w:val="left" w:pos="1440"/>
        </w:tabs>
        <w:ind w:leftChars="600" w:left="1440"/>
        <w:rPr>
          <w:rFonts w:cs="Arial"/>
          <w:sz w:val="22"/>
          <w:szCs w:val="22"/>
          <w:lang w:eastAsia="ja-JP"/>
        </w:rPr>
      </w:pPr>
      <w:r w:rsidRPr="009A466D">
        <w:rPr>
          <w:rFonts w:cs="Arial"/>
          <w:sz w:val="22"/>
          <w:szCs w:val="22"/>
          <w:lang w:eastAsia="ja-JP"/>
        </w:rPr>
        <w:t>このことに関連して、</w:t>
      </w:r>
      <w:r w:rsidR="005D5326" w:rsidRPr="009A466D">
        <w:rPr>
          <w:rFonts w:cs="Arial"/>
          <w:sz w:val="22"/>
          <w:szCs w:val="22"/>
          <w:lang w:eastAsia="ja-JP"/>
        </w:rPr>
        <w:t>修飾語</w:t>
      </w:r>
      <w:r w:rsidRPr="009A466D">
        <w:rPr>
          <w:rFonts w:cs="Arial"/>
          <w:sz w:val="22"/>
          <w:szCs w:val="22"/>
          <w:lang w:eastAsia="ja-JP"/>
        </w:rPr>
        <w:t>付き用語の追加申請を処理する場合に、単に重症度の違いのみを意味する用語は採用しないことに留意した。</w:t>
      </w:r>
    </w:p>
    <w:p w14:paraId="0EC02F50" w14:textId="77777777" w:rsidR="00363921" w:rsidRPr="009A466D" w:rsidRDefault="00363921"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Closure</w:t>
      </w:r>
      <w:r w:rsidRPr="009A466D">
        <w:rPr>
          <w:rFonts w:cs="Arial" w:hint="eastAsia"/>
          <w:b/>
          <w:sz w:val="22"/>
          <w:szCs w:val="22"/>
          <w:lang w:val="fr-FR" w:eastAsia="ja-JP"/>
        </w:rPr>
        <w:t xml:space="preserve">　</w:t>
      </w:r>
      <w:r w:rsidR="00BC50D0">
        <w:rPr>
          <w:rFonts w:cs="Arial" w:hint="eastAsia"/>
          <w:b/>
          <w:sz w:val="22"/>
          <w:szCs w:val="22"/>
          <w:lang w:val="fr-FR" w:eastAsia="ja-JP"/>
        </w:rPr>
        <w:t xml:space="preserve">　</w:t>
      </w:r>
      <w:r w:rsidR="00D03224">
        <w:rPr>
          <w:rFonts w:cs="Arial" w:hint="eastAsia"/>
          <w:b/>
          <w:sz w:val="22"/>
          <w:szCs w:val="22"/>
          <w:lang w:val="fr-FR" w:eastAsia="ja-JP"/>
        </w:rPr>
        <w:t>「</w:t>
      </w:r>
      <w:r w:rsidRPr="009A466D">
        <w:rPr>
          <w:rFonts w:cs="Arial" w:hint="eastAsia"/>
          <w:b/>
          <w:sz w:val="22"/>
          <w:szCs w:val="22"/>
          <w:lang w:val="fr-FR" w:eastAsia="ja-JP"/>
        </w:rPr>
        <w:t>栓</w:t>
      </w:r>
      <w:r w:rsidR="00D44640">
        <w:rPr>
          <w:rFonts w:cs="Arial" w:hint="eastAsia"/>
          <w:b/>
          <w:sz w:val="22"/>
          <w:szCs w:val="22"/>
          <w:lang w:val="fr-FR" w:eastAsia="ja-JP"/>
        </w:rPr>
        <w:t>」</w:t>
      </w:r>
    </w:p>
    <w:p w14:paraId="7DE3BC31" w14:textId="77777777" w:rsidR="00363921" w:rsidRDefault="00363921" w:rsidP="00BC50D0">
      <w:pPr>
        <w:tabs>
          <w:tab w:val="left" w:pos="540"/>
          <w:tab w:val="left" w:pos="1260"/>
        </w:tabs>
        <w:ind w:leftChars="600" w:left="1440"/>
        <w:rPr>
          <w:rFonts w:cs="Arial"/>
          <w:sz w:val="22"/>
          <w:szCs w:val="22"/>
          <w:lang w:eastAsia="ja-JP"/>
        </w:rPr>
      </w:pPr>
      <w:r w:rsidRPr="009A466D">
        <w:rPr>
          <w:rFonts w:cs="Arial"/>
          <w:sz w:val="22"/>
          <w:szCs w:val="22"/>
          <w:lang w:eastAsia="ja-JP"/>
        </w:rPr>
        <w:t>Closure</w:t>
      </w:r>
      <w:r w:rsidRPr="009A466D">
        <w:rPr>
          <w:rFonts w:cs="Arial" w:hint="eastAsia"/>
          <w:sz w:val="22"/>
          <w:szCs w:val="22"/>
          <w:lang w:eastAsia="ja-JP"/>
        </w:rPr>
        <w:t>とは蓋、覆い、封など容器の内容物がこぼれたり、あるいは空気などにさらされることを防ぐ機能をもった物。</w:t>
      </w:r>
    </w:p>
    <w:p w14:paraId="24B7A37B" w14:textId="77777777" w:rsidR="0064051F" w:rsidRPr="009A466D" w:rsidRDefault="0064051F"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Cold</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感冒</w:t>
      </w:r>
      <w:r w:rsidR="00D44640">
        <w:rPr>
          <w:rFonts w:cs="Arial"/>
          <w:b/>
          <w:sz w:val="22"/>
          <w:szCs w:val="22"/>
          <w:lang w:val="fr-FR" w:eastAsia="ja-JP"/>
        </w:rPr>
        <w:t>」</w:t>
      </w:r>
    </w:p>
    <w:p w14:paraId="34076CF1" w14:textId="77777777" w:rsidR="0064051F" w:rsidRDefault="0064051F" w:rsidP="007A64A5">
      <w:pPr>
        <w:spacing w:after="120"/>
        <w:ind w:leftChars="600" w:left="1440"/>
        <w:rPr>
          <w:rFonts w:cs="Arial"/>
          <w:sz w:val="22"/>
          <w:szCs w:val="22"/>
          <w:lang w:eastAsia="ja-JP"/>
        </w:rPr>
      </w:pPr>
      <w:r w:rsidRPr="009A466D">
        <w:rPr>
          <w:rFonts w:cs="Arial"/>
          <w:sz w:val="22"/>
          <w:szCs w:val="22"/>
          <w:lang w:eastAsia="ja-JP"/>
        </w:rPr>
        <w:t>MedDRA</w:t>
      </w:r>
      <w:r w:rsidRPr="009A466D">
        <w:rPr>
          <w:rFonts w:cs="Arial"/>
          <w:sz w:val="22"/>
          <w:szCs w:val="22"/>
          <w:lang w:eastAsia="ja-JP"/>
        </w:rPr>
        <w:t>では、感</w:t>
      </w:r>
      <w:r w:rsidRPr="009A466D">
        <w:rPr>
          <w:rFonts w:cs="Arial"/>
          <w:sz w:val="22"/>
          <w:szCs w:val="22"/>
          <w:lang w:eastAsia="ja-JP"/>
        </w:rPr>
        <w:t>(feeling)</w:t>
      </w:r>
      <w:r w:rsidRPr="009A466D">
        <w:rPr>
          <w:rFonts w:cs="Arial"/>
          <w:sz w:val="22"/>
          <w:szCs w:val="22"/>
          <w:lang w:eastAsia="ja-JP"/>
        </w:rPr>
        <w:t>という文言が付されない</w:t>
      </w:r>
      <w:r w:rsidRPr="009A466D">
        <w:rPr>
          <w:rFonts w:cs="Arial"/>
          <w:sz w:val="22"/>
          <w:szCs w:val="22"/>
          <w:lang w:eastAsia="ja-JP"/>
        </w:rPr>
        <w:t>Cold</w:t>
      </w:r>
      <w:r w:rsidRPr="009A466D">
        <w:rPr>
          <w:rFonts w:cs="Arial"/>
          <w:sz w:val="22"/>
          <w:szCs w:val="22"/>
          <w:lang w:eastAsia="ja-JP"/>
        </w:rPr>
        <w:t>の表記は</w:t>
      </w:r>
      <w:r w:rsidR="00E62762" w:rsidRPr="00E62762">
        <w:rPr>
          <w:rFonts w:cs="Arial" w:hint="eastAsia"/>
          <w:sz w:val="22"/>
          <w:szCs w:val="22"/>
          <w:lang w:eastAsia="ja-JP"/>
        </w:rPr>
        <w:t>鼻咽頭炎</w:t>
      </w:r>
      <w:r w:rsidR="00E62762">
        <w:rPr>
          <w:rFonts w:cs="Arial" w:hint="eastAsia"/>
          <w:sz w:val="22"/>
          <w:szCs w:val="22"/>
          <w:lang w:eastAsia="ja-JP"/>
        </w:rPr>
        <w:t>を伴う</w:t>
      </w:r>
      <w:r w:rsidRPr="009A466D">
        <w:rPr>
          <w:rFonts w:cs="Arial"/>
          <w:sz w:val="22"/>
          <w:szCs w:val="22"/>
          <w:lang w:eastAsia="ja-JP"/>
        </w:rPr>
        <w:t>カタル性の障害を意味する。冷感</w:t>
      </w:r>
      <w:r w:rsidRPr="009A466D">
        <w:rPr>
          <w:rFonts w:cs="Arial"/>
          <w:sz w:val="22"/>
          <w:szCs w:val="22"/>
          <w:lang w:eastAsia="ja-JP"/>
        </w:rPr>
        <w:t>(Coldness)</w:t>
      </w:r>
      <w:r w:rsidRPr="009A466D">
        <w:rPr>
          <w:rFonts w:cs="Arial"/>
          <w:sz w:val="22"/>
          <w:szCs w:val="22"/>
          <w:lang w:eastAsia="ja-JP"/>
        </w:rPr>
        <w:t>や冷感</w:t>
      </w:r>
      <w:r w:rsidRPr="009A466D">
        <w:rPr>
          <w:rFonts w:cs="Arial"/>
          <w:sz w:val="22"/>
          <w:szCs w:val="22"/>
          <w:lang w:eastAsia="ja-JP"/>
        </w:rPr>
        <w:t>(Feeling cold)</w:t>
      </w:r>
      <w:r w:rsidRPr="009A466D">
        <w:rPr>
          <w:rFonts w:cs="Arial"/>
          <w:sz w:val="22"/>
          <w:szCs w:val="22"/>
          <w:lang w:eastAsia="ja-JP"/>
        </w:rPr>
        <w:t>は、人間にとって不快な低温を体が認識することである。</w:t>
      </w:r>
    </w:p>
    <w:p w14:paraId="1BEB296D" w14:textId="77777777" w:rsidR="00363921" w:rsidRPr="009A466D" w:rsidRDefault="00363921"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Compounding</w:t>
      </w:r>
      <w:r w:rsidRPr="009A466D">
        <w:rPr>
          <w:rFonts w:cs="Arial" w:hint="eastAsia"/>
          <w:b/>
          <w:sz w:val="22"/>
          <w:szCs w:val="22"/>
          <w:lang w:val="fr-FR" w:eastAsia="ja-JP"/>
        </w:rPr>
        <w:t xml:space="preserve">　</w:t>
      </w:r>
      <w:r w:rsidR="00BC50D0">
        <w:rPr>
          <w:rFonts w:cs="Arial" w:hint="eastAsia"/>
          <w:b/>
          <w:sz w:val="22"/>
          <w:szCs w:val="22"/>
          <w:lang w:val="fr-FR" w:eastAsia="ja-JP"/>
        </w:rPr>
        <w:t xml:space="preserve">　</w:t>
      </w:r>
      <w:r w:rsidR="00D03224">
        <w:rPr>
          <w:rFonts w:cs="Arial" w:hint="eastAsia"/>
          <w:b/>
          <w:sz w:val="22"/>
          <w:szCs w:val="22"/>
          <w:lang w:val="fr-FR" w:eastAsia="ja-JP"/>
        </w:rPr>
        <w:t>「</w:t>
      </w:r>
      <w:r w:rsidRPr="009A466D">
        <w:rPr>
          <w:rFonts w:cs="Arial" w:hint="eastAsia"/>
          <w:b/>
          <w:sz w:val="22"/>
          <w:szCs w:val="22"/>
          <w:lang w:val="fr-FR" w:eastAsia="ja-JP"/>
        </w:rPr>
        <w:t>調合薬</w:t>
      </w:r>
      <w:r w:rsidR="00D44640">
        <w:rPr>
          <w:rFonts w:cs="Arial" w:hint="eastAsia"/>
          <w:b/>
          <w:sz w:val="22"/>
          <w:szCs w:val="22"/>
          <w:lang w:val="fr-FR" w:eastAsia="ja-JP"/>
        </w:rPr>
        <w:t>」</w:t>
      </w:r>
    </w:p>
    <w:p w14:paraId="27A10634" w14:textId="77777777" w:rsidR="00363921" w:rsidRDefault="00363921" w:rsidP="00BC50D0">
      <w:pPr>
        <w:tabs>
          <w:tab w:val="left" w:pos="540"/>
          <w:tab w:val="left" w:pos="1260"/>
        </w:tabs>
        <w:ind w:leftChars="600" w:left="1440"/>
        <w:rPr>
          <w:rFonts w:cs="Arial"/>
          <w:sz w:val="22"/>
          <w:szCs w:val="22"/>
          <w:lang w:eastAsia="ja-JP"/>
        </w:rPr>
      </w:pPr>
      <w:r w:rsidRPr="009A466D">
        <w:rPr>
          <w:rFonts w:cs="Arial" w:hint="eastAsia"/>
          <w:sz w:val="22"/>
          <w:szCs w:val="22"/>
          <w:lang w:eastAsia="ja-JP"/>
        </w:rPr>
        <w:t>通常、薬剤師または医師によって調合される製品（医薬品）</w:t>
      </w:r>
    </w:p>
    <w:p w14:paraId="6777B6EE" w14:textId="77777777" w:rsidR="00363921" w:rsidRPr="009A466D" w:rsidRDefault="00363921" w:rsidP="00E41AA8">
      <w:pPr>
        <w:tabs>
          <w:tab w:val="left" w:pos="2160"/>
        </w:tabs>
        <w:spacing w:beforeLines="30" w:before="72"/>
        <w:rPr>
          <w:rFonts w:cs="Arial"/>
          <w:b/>
          <w:sz w:val="22"/>
          <w:szCs w:val="22"/>
          <w:lang w:val="fr-FR"/>
        </w:rPr>
      </w:pPr>
      <w:r w:rsidRPr="009A466D">
        <w:rPr>
          <w:rFonts w:cs="Arial"/>
          <w:b/>
          <w:sz w:val="22"/>
          <w:szCs w:val="22"/>
          <w:lang w:val="fr-FR"/>
        </w:rPr>
        <w:t>Compounding issue</w:t>
      </w:r>
      <w:r w:rsidRPr="009A466D">
        <w:rPr>
          <w:rFonts w:cs="Arial" w:hint="eastAsia"/>
          <w:b/>
          <w:sz w:val="22"/>
          <w:szCs w:val="22"/>
          <w:lang w:val="fr-FR"/>
        </w:rPr>
        <w:t xml:space="preserve">　</w:t>
      </w:r>
      <w:r w:rsidR="00BC50D0">
        <w:rPr>
          <w:rFonts w:cs="Arial" w:hint="eastAsia"/>
          <w:b/>
          <w:sz w:val="22"/>
          <w:szCs w:val="22"/>
          <w:lang w:val="fr-FR" w:eastAsia="ja-JP"/>
        </w:rPr>
        <w:t xml:space="preserve">　</w:t>
      </w:r>
      <w:r w:rsidR="00D03224">
        <w:rPr>
          <w:rFonts w:cs="Arial" w:hint="eastAsia"/>
          <w:b/>
          <w:sz w:val="22"/>
          <w:szCs w:val="22"/>
          <w:lang w:val="fr-FR"/>
        </w:rPr>
        <w:t>「</w:t>
      </w:r>
      <w:r w:rsidRPr="009A466D">
        <w:rPr>
          <w:rFonts w:cs="Arial" w:hint="eastAsia"/>
          <w:b/>
          <w:sz w:val="22"/>
          <w:szCs w:val="22"/>
          <w:lang w:val="fr-FR"/>
        </w:rPr>
        <w:t>配合時の問題</w:t>
      </w:r>
      <w:r w:rsidR="00D44640">
        <w:rPr>
          <w:rFonts w:cs="Arial" w:hint="eastAsia"/>
          <w:b/>
          <w:sz w:val="22"/>
          <w:szCs w:val="22"/>
          <w:lang w:val="fr-FR"/>
        </w:rPr>
        <w:t>」</w:t>
      </w:r>
    </w:p>
    <w:p w14:paraId="76B1B195" w14:textId="77777777" w:rsidR="00363921" w:rsidRDefault="00363921" w:rsidP="00BC50D0">
      <w:pPr>
        <w:tabs>
          <w:tab w:val="left" w:pos="540"/>
          <w:tab w:val="left" w:pos="1260"/>
        </w:tabs>
        <w:ind w:leftChars="600" w:left="1440"/>
        <w:rPr>
          <w:rFonts w:cs="Arial"/>
          <w:sz w:val="22"/>
          <w:szCs w:val="22"/>
          <w:lang w:eastAsia="ja-JP"/>
        </w:rPr>
      </w:pPr>
      <w:r w:rsidRPr="009A466D">
        <w:rPr>
          <w:rFonts w:cs="Arial" w:hint="eastAsia"/>
          <w:sz w:val="22"/>
          <w:szCs w:val="22"/>
          <w:lang w:eastAsia="ja-JP"/>
        </w:rPr>
        <w:t>調合薬の品質に伴う問題</w:t>
      </w:r>
    </w:p>
    <w:p w14:paraId="19F69B44" w14:textId="77777777" w:rsidR="00363921" w:rsidRPr="009A466D" w:rsidRDefault="00363921"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Coring</w:t>
      </w:r>
      <w:r w:rsidRPr="009A466D">
        <w:rPr>
          <w:rFonts w:cs="Arial" w:hint="eastAsia"/>
          <w:b/>
          <w:sz w:val="22"/>
          <w:szCs w:val="22"/>
          <w:lang w:val="fr-FR" w:eastAsia="ja-JP"/>
        </w:rPr>
        <w:t xml:space="preserve">　</w:t>
      </w:r>
      <w:r w:rsidR="00BC50D0">
        <w:rPr>
          <w:rFonts w:cs="Arial" w:hint="eastAsia"/>
          <w:b/>
          <w:sz w:val="22"/>
          <w:szCs w:val="22"/>
          <w:lang w:val="fr-FR" w:eastAsia="ja-JP"/>
        </w:rPr>
        <w:t xml:space="preserve">　</w:t>
      </w:r>
      <w:r w:rsidR="00D03224">
        <w:rPr>
          <w:rFonts w:cs="Arial" w:hint="eastAsia"/>
          <w:b/>
          <w:sz w:val="22"/>
          <w:szCs w:val="22"/>
          <w:lang w:val="fr-FR" w:eastAsia="ja-JP"/>
        </w:rPr>
        <w:t>「</w:t>
      </w:r>
      <w:r w:rsidRPr="009A466D">
        <w:rPr>
          <w:rFonts w:cs="Arial" w:hint="eastAsia"/>
          <w:b/>
          <w:sz w:val="22"/>
          <w:szCs w:val="22"/>
          <w:lang w:val="fr-FR" w:eastAsia="ja-JP"/>
        </w:rPr>
        <w:t>コアリング</w:t>
      </w:r>
      <w:r w:rsidR="00D44640">
        <w:rPr>
          <w:rFonts w:cs="Arial" w:hint="eastAsia"/>
          <w:b/>
          <w:sz w:val="22"/>
          <w:szCs w:val="22"/>
          <w:lang w:val="fr-FR" w:eastAsia="ja-JP"/>
        </w:rPr>
        <w:t>」</w:t>
      </w:r>
    </w:p>
    <w:p w14:paraId="24AF362E" w14:textId="77777777" w:rsidR="00363921" w:rsidRDefault="00363921" w:rsidP="00BC50D0">
      <w:pPr>
        <w:tabs>
          <w:tab w:val="left" w:pos="540"/>
          <w:tab w:val="left" w:pos="1260"/>
        </w:tabs>
        <w:ind w:leftChars="600" w:left="1440"/>
        <w:rPr>
          <w:rFonts w:cs="Arial"/>
          <w:sz w:val="22"/>
          <w:szCs w:val="22"/>
          <w:lang w:eastAsia="ja-JP"/>
        </w:rPr>
      </w:pPr>
      <w:r w:rsidRPr="009A466D">
        <w:rPr>
          <w:rFonts w:cs="Arial" w:hint="eastAsia"/>
          <w:sz w:val="22"/>
          <w:szCs w:val="22"/>
          <w:lang w:eastAsia="ja-JP"/>
        </w:rPr>
        <w:t>ゴム栓などの細片。例えばバイアルの栓に注射針を指した時に切り取られた破片など。</w:t>
      </w:r>
    </w:p>
    <w:p w14:paraId="70BE3835" w14:textId="77777777" w:rsidR="00363921" w:rsidRPr="009A466D" w:rsidRDefault="00363921"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lastRenderedPageBreak/>
        <w:t>Crystal formation</w:t>
      </w:r>
      <w:r w:rsidRPr="009A466D">
        <w:rPr>
          <w:rFonts w:cs="Arial" w:hint="eastAsia"/>
          <w:b/>
          <w:sz w:val="22"/>
          <w:szCs w:val="22"/>
          <w:lang w:val="fr-FR" w:eastAsia="ja-JP"/>
        </w:rPr>
        <w:t xml:space="preserve">　</w:t>
      </w:r>
      <w:r w:rsidR="00BF1DBD">
        <w:rPr>
          <w:rFonts w:cs="Arial" w:hint="eastAsia"/>
          <w:b/>
          <w:sz w:val="22"/>
          <w:szCs w:val="22"/>
          <w:lang w:val="fr-FR" w:eastAsia="ja-JP"/>
        </w:rPr>
        <w:t xml:space="preserve">　</w:t>
      </w:r>
      <w:r w:rsidR="00D03224">
        <w:rPr>
          <w:rFonts w:cs="Arial" w:hint="eastAsia"/>
          <w:b/>
          <w:sz w:val="22"/>
          <w:szCs w:val="22"/>
          <w:lang w:val="fr-FR" w:eastAsia="ja-JP"/>
        </w:rPr>
        <w:t>「</w:t>
      </w:r>
      <w:r w:rsidRPr="009A466D">
        <w:rPr>
          <w:rFonts w:cs="Arial" w:hint="eastAsia"/>
          <w:b/>
          <w:sz w:val="22"/>
          <w:szCs w:val="22"/>
          <w:lang w:val="fr-FR" w:eastAsia="ja-JP"/>
        </w:rPr>
        <w:t>結晶析出</w:t>
      </w:r>
      <w:r w:rsidR="00D44640">
        <w:rPr>
          <w:rFonts w:cs="Arial" w:hint="eastAsia"/>
          <w:b/>
          <w:sz w:val="22"/>
          <w:szCs w:val="22"/>
          <w:lang w:val="fr-FR" w:eastAsia="ja-JP"/>
        </w:rPr>
        <w:t>」</w:t>
      </w:r>
    </w:p>
    <w:p w14:paraId="4C7F3D9E" w14:textId="77777777" w:rsidR="00363921" w:rsidRPr="009A466D" w:rsidRDefault="00363921" w:rsidP="00BC50D0">
      <w:pPr>
        <w:tabs>
          <w:tab w:val="left" w:pos="540"/>
          <w:tab w:val="left" w:pos="1260"/>
        </w:tabs>
        <w:ind w:leftChars="600" w:left="1440"/>
        <w:rPr>
          <w:rFonts w:cs="Arial"/>
          <w:sz w:val="22"/>
          <w:szCs w:val="22"/>
          <w:lang w:eastAsia="ja-JP"/>
        </w:rPr>
      </w:pPr>
      <w:r w:rsidRPr="009A466D">
        <w:rPr>
          <w:rFonts w:cs="Arial" w:hint="eastAsia"/>
          <w:sz w:val="22"/>
          <w:szCs w:val="22"/>
          <w:lang w:eastAsia="ja-JP"/>
        </w:rPr>
        <w:t>製剤の</w:t>
      </w:r>
      <w:r w:rsidR="00E86233" w:rsidRPr="009A466D">
        <w:rPr>
          <w:rFonts w:cs="Arial" w:hint="eastAsia"/>
          <w:sz w:val="22"/>
          <w:szCs w:val="22"/>
          <w:lang w:eastAsia="ja-JP"/>
        </w:rPr>
        <w:t>中</w:t>
      </w:r>
      <w:r w:rsidRPr="009A466D">
        <w:rPr>
          <w:rFonts w:cs="Arial" w:hint="eastAsia"/>
          <w:sz w:val="22"/>
          <w:szCs w:val="22"/>
          <w:lang w:eastAsia="ja-JP"/>
        </w:rPr>
        <w:t>あるいは</w:t>
      </w:r>
      <w:r w:rsidR="00E86233" w:rsidRPr="009A466D">
        <w:rPr>
          <w:rFonts w:cs="Arial" w:hint="eastAsia"/>
          <w:sz w:val="22"/>
          <w:szCs w:val="22"/>
          <w:lang w:eastAsia="ja-JP"/>
        </w:rPr>
        <w:t>表面に化学元素</w:t>
      </w:r>
      <w:r w:rsidRPr="009A466D">
        <w:rPr>
          <w:rFonts w:cs="Arial" w:hint="eastAsia"/>
          <w:sz w:val="22"/>
          <w:szCs w:val="22"/>
          <w:lang w:eastAsia="ja-JP"/>
        </w:rPr>
        <w:t>、化合物</w:t>
      </w:r>
      <w:r w:rsidR="00E86233" w:rsidRPr="009A466D">
        <w:rPr>
          <w:rFonts w:cs="Arial" w:hint="eastAsia"/>
          <w:sz w:val="22"/>
          <w:szCs w:val="22"/>
          <w:lang w:eastAsia="ja-JP"/>
        </w:rPr>
        <w:t>あるいはそれらの複合体が凝固し、</w:t>
      </w:r>
      <w:r w:rsidRPr="009A466D">
        <w:rPr>
          <w:rFonts w:cs="Arial" w:hint="eastAsia"/>
          <w:sz w:val="22"/>
          <w:szCs w:val="22"/>
          <w:lang w:eastAsia="ja-JP"/>
        </w:rPr>
        <w:t>通常</w:t>
      </w:r>
      <w:r w:rsidR="00E86233" w:rsidRPr="009A466D">
        <w:rPr>
          <w:rFonts w:cs="Arial" w:hint="eastAsia"/>
          <w:sz w:val="22"/>
          <w:szCs w:val="22"/>
          <w:lang w:eastAsia="ja-JP"/>
        </w:rPr>
        <w:t>の製剤では認められない対称構造の結晶</w:t>
      </w:r>
      <w:r w:rsidR="002A4EDB" w:rsidRPr="009A466D">
        <w:rPr>
          <w:rFonts w:cs="Arial" w:hint="eastAsia"/>
          <w:sz w:val="22"/>
          <w:szCs w:val="22"/>
          <w:lang w:eastAsia="ja-JP"/>
        </w:rPr>
        <w:t>が形成される</w:t>
      </w:r>
      <w:r w:rsidRPr="009A466D">
        <w:rPr>
          <w:rFonts w:cs="Arial" w:hint="eastAsia"/>
          <w:sz w:val="22"/>
          <w:szCs w:val="22"/>
          <w:lang w:eastAsia="ja-JP"/>
        </w:rPr>
        <w:t>こと。</w:t>
      </w:r>
    </w:p>
    <w:p w14:paraId="486BB3AF" w14:textId="77777777" w:rsidR="00363921" w:rsidRPr="009A466D" w:rsidRDefault="00363921" w:rsidP="00363921">
      <w:pPr>
        <w:spacing w:after="120"/>
        <w:rPr>
          <w:rFonts w:cs="Arial"/>
          <w:sz w:val="22"/>
          <w:szCs w:val="22"/>
          <w:lang w:eastAsia="ja-JP"/>
        </w:rPr>
      </w:pPr>
    </w:p>
    <w:p w14:paraId="66D91FE2" w14:textId="77777777" w:rsidR="0064051F" w:rsidRPr="009A466D" w:rsidRDefault="0064051F" w:rsidP="00E41AA8">
      <w:pPr>
        <w:pStyle w:val="Acronym"/>
        <w:spacing w:beforeLines="100" w:before="240" w:afterLines="50" w:after="120"/>
        <w:rPr>
          <w:rFonts w:ascii="Century" w:hAnsi="Century"/>
          <w:sz w:val="36"/>
          <w:szCs w:val="36"/>
          <w:lang w:eastAsia="ja-JP"/>
        </w:rPr>
      </w:pPr>
      <w:r w:rsidRPr="009A466D">
        <w:rPr>
          <w:rFonts w:ascii="Century" w:hAnsi="Century"/>
          <w:sz w:val="36"/>
          <w:szCs w:val="36"/>
          <w:lang w:eastAsia="ja-JP"/>
        </w:rPr>
        <w:t>D</w:t>
      </w:r>
    </w:p>
    <w:p w14:paraId="32A8FCBD" w14:textId="77777777" w:rsidR="00283637" w:rsidRDefault="00283637" w:rsidP="00283637">
      <w:pPr>
        <w:tabs>
          <w:tab w:val="left" w:pos="540"/>
          <w:tab w:val="left" w:pos="1440"/>
        </w:tabs>
        <w:ind w:left="1440" w:hanging="1440"/>
        <w:rPr>
          <w:rFonts w:cs="Arial"/>
          <w:b/>
          <w:lang w:eastAsia="ja-JP"/>
        </w:rPr>
      </w:pPr>
      <w:r w:rsidRPr="00DF4A96">
        <w:rPr>
          <w:rFonts w:cs="Arial"/>
          <w:b/>
          <w:lang w:eastAsia="ja-JP"/>
        </w:rPr>
        <w:t>Device capture</w:t>
      </w:r>
      <w:r w:rsidR="00BC50D0">
        <w:rPr>
          <w:rFonts w:cs="Arial" w:hint="eastAsia"/>
          <w:b/>
          <w:lang w:eastAsia="ja-JP"/>
        </w:rPr>
        <w:t xml:space="preserve">　　</w:t>
      </w:r>
      <w:r w:rsidR="00D03224">
        <w:rPr>
          <w:rFonts w:cs="Arial" w:hint="eastAsia"/>
          <w:b/>
          <w:lang w:eastAsia="ja-JP"/>
        </w:rPr>
        <w:t>「</w:t>
      </w:r>
      <w:r w:rsidRPr="00161957">
        <w:rPr>
          <w:rFonts w:cs="Arial" w:hint="eastAsia"/>
          <w:b/>
          <w:sz w:val="22"/>
          <w:szCs w:val="22"/>
          <w:lang w:eastAsia="ja-JP"/>
        </w:rPr>
        <w:t>医療機器の捕捉</w:t>
      </w:r>
      <w:r w:rsidR="00D44640">
        <w:rPr>
          <w:rFonts w:cs="Arial" w:hint="eastAsia"/>
          <w:b/>
          <w:lang w:eastAsia="ja-JP"/>
        </w:rPr>
        <w:t>」</w:t>
      </w:r>
    </w:p>
    <w:p w14:paraId="17F4BE1F" w14:textId="77777777" w:rsidR="00161957" w:rsidRDefault="0005790D" w:rsidP="00161957">
      <w:pPr>
        <w:tabs>
          <w:tab w:val="left" w:pos="1980"/>
        </w:tabs>
        <w:autoSpaceDE w:val="0"/>
        <w:autoSpaceDN w:val="0"/>
        <w:adjustRightInd w:val="0"/>
        <w:ind w:leftChars="600" w:left="1440"/>
        <w:rPr>
          <w:rFonts w:eastAsia="ＭＳ Ｐ明朝"/>
          <w:sz w:val="22"/>
          <w:szCs w:val="22"/>
          <w:lang w:eastAsia="ja-JP"/>
        </w:rPr>
      </w:pPr>
      <w:r>
        <w:rPr>
          <w:rFonts w:eastAsia="ＭＳ Ｐ明朝" w:hint="eastAsia"/>
          <w:sz w:val="22"/>
          <w:szCs w:val="22"/>
          <w:lang w:eastAsia="ja-JP"/>
        </w:rPr>
        <w:t>「</w:t>
      </w:r>
      <w:r w:rsidRPr="007E1C2A">
        <w:rPr>
          <w:rFonts w:eastAsia="ＭＳ Ｐ明朝" w:hint="eastAsia"/>
          <w:b/>
          <w:sz w:val="22"/>
          <w:szCs w:val="22"/>
          <w:lang w:eastAsia="ja-JP"/>
        </w:rPr>
        <w:t xml:space="preserve">PT; </w:t>
      </w:r>
      <w:r w:rsidR="003D1250" w:rsidRPr="003D1250">
        <w:rPr>
          <w:rFonts w:eastAsia="ＭＳ Ｐ明朝" w:hint="eastAsia"/>
          <w:b/>
          <w:i/>
          <w:sz w:val="22"/>
          <w:szCs w:val="22"/>
          <w:lang w:eastAsia="ja-JP"/>
        </w:rPr>
        <w:t>医療機器捕捉問題</w:t>
      </w:r>
      <w:r w:rsidR="00D44640">
        <w:rPr>
          <w:rFonts w:eastAsia="ＭＳ Ｐ明朝" w:hint="eastAsia"/>
          <w:sz w:val="22"/>
          <w:szCs w:val="22"/>
          <w:lang w:eastAsia="ja-JP"/>
        </w:rPr>
        <w:t>」</w:t>
      </w:r>
      <w:r w:rsidR="00283637">
        <w:rPr>
          <w:rFonts w:eastAsia="ＭＳ Ｐ明朝" w:hint="eastAsia"/>
          <w:sz w:val="22"/>
          <w:szCs w:val="22"/>
          <w:lang w:eastAsia="ja-JP"/>
        </w:rPr>
        <w:t>は電気的信号の入力や出力ができないか、誤った信号を入、出力</w:t>
      </w:r>
      <w:r w:rsidR="00405CBA">
        <w:rPr>
          <w:rFonts w:eastAsia="ＭＳ Ｐ明朝" w:hint="eastAsia"/>
          <w:sz w:val="22"/>
          <w:szCs w:val="22"/>
          <w:lang w:eastAsia="ja-JP"/>
        </w:rPr>
        <w:t>すること</w:t>
      </w:r>
    </w:p>
    <w:p w14:paraId="232E6E79" w14:textId="77777777" w:rsidR="00E805AE" w:rsidRPr="00E805AE" w:rsidRDefault="00E805AE" w:rsidP="00E805AE">
      <w:pPr>
        <w:tabs>
          <w:tab w:val="left" w:pos="540"/>
          <w:tab w:val="left" w:pos="1440"/>
        </w:tabs>
        <w:ind w:left="1440" w:hanging="1440"/>
        <w:rPr>
          <w:rFonts w:cs="Arial"/>
          <w:b/>
          <w:lang w:eastAsia="ja-JP"/>
        </w:rPr>
      </w:pPr>
      <w:r w:rsidRPr="00E805AE">
        <w:rPr>
          <w:rFonts w:cs="Arial"/>
          <w:b/>
          <w:lang w:eastAsia="ja-JP"/>
        </w:rPr>
        <w:t>Device use error</w:t>
      </w:r>
      <w:r w:rsidR="008338DB">
        <w:rPr>
          <w:rFonts w:cs="Arial" w:hint="eastAsia"/>
          <w:b/>
          <w:lang w:eastAsia="ja-JP"/>
        </w:rPr>
        <w:t xml:space="preserve">　</w:t>
      </w:r>
      <w:r w:rsidR="00184308">
        <w:rPr>
          <w:rFonts w:cs="Arial" w:hint="eastAsia"/>
          <w:b/>
          <w:lang w:eastAsia="ja-JP"/>
        </w:rPr>
        <w:t xml:space="preserve">　</w:t>
      </w:r>
      <w:r w:rsidR="00184308" w:rsidRPr="00184308">
        <w:rPr>
          <w:rFonts w:cs="Arial" w:hint="eastAsia"/>
          <w:b/>
          <w:sz w:val="22"/>
          <w:szCs w:val="22"/>
          <w:lang w:eastAsia="ja-JP"/>
        </w:rPr>
        <w:t>「医療機器使用法過誤」</w:t>
      </w:r>
    </w:p>
    <w:p w14:paraId="4750EF2C" w14:textId="77777777" w:rsidR="00145CC0" w:rsidRDefault="00184308" w:rsidP="00E15A33">
      <w:pPr>
        <w:ind w:left="1440" w:firstLine="15"/>
        <w:rPr>
          <w:rFonts w:cs="Arial"/>
          <w:sz w:val="22"/>
          <w:szCs w:val="22"/>
          <w:lang w:eastAsia="ja-JP"/>
        </w:rPr>
      </w:pPr>
      <w:r w:rsidRPr="00184308">
        <w:rPr>
          <w:rFonts w:cs="Arial" w:hint="eastAsia"/>
          <w:sz w:val="22"/>
          <w:szCs w:val="22"/>
          <w:lang w:eastAsia="ja-JP"/>
        </w:rPr>
        <w:t>医療機器</w:t>
      </w:r>
      <w:r>
        <w:rPr>
          <w:rFonts w:cs="Arial" w:hint="eastAsia"/>
          <w:sz w:val="22"/>
          <w:szCs w:val="22"/>
          <w:lang w:eastAsia="ja-JP"/>
        </w:rPr>
        <w:t>の製造者</w:t>
      </w:r>
      <w:r w:rsidR="00546561">
        <w:rPr>
          <w:rFonts w:cs="Arial" w:hint="eastAsia"/>
          <w:sz w:val="22"/>
          <w:szCs w:val="22"/>
          <w:lang w:eastAsia="ja-JP"/>
        </w:rPr>
        <w:t>が</w:t>
      </w:r>
      <w:r>
        <w:rPr>
          <w:rFonts w:cs="Arial" w:hint="eastAsia"/>
          <w:sz w:val="22"/>
          <w:szCs w:val="22"/>
          <w:lang w:eastAsia="ja-JP"/>
        </w:rPr>
        <w:t>意図</w:t>
      </w:r>
      <w:r w:rsidR="00546561">
        <w:rPr>
          <w:rFonts w:cs="Arial" w:hint="eastAsia"/>
          <w:sz w:val="22"/>
          <w:szCs w:val="22"/>
          <w:lang w:eastAsia="ja-JP"/>
        </w:rPr>
        <w:t>した</w:t>
      </w:r>
      <w:r w:rsidR="00E15A33">
        <w:rPr>
          <w:rFonts w:cs="Arial" w:hint="eastAsia"/>
          <w:sz w:val="22"/>
          <w:szCs w:val="22"/>
          <w:lang w:eastAsia="ja-JP"/>
        </w:rPr>
        <w:t>、または操作者が期待した、医学的な効果</w:t>
      </w:r>
      <w:r w:rsidR="00546561">
        <w:rPr>
          <w:rFonts w:cs="Arial" w:hint="eastAsia"/>
          <w:sz w:val="22"/>
          <w:szCs w:val="22"/>
          <w:lang w:eastAsia="ja-JP"/>
        </w:rPr>
        <w:t>とは異なる結果を</w:t>
      </w:r>
      <w:r w:rsidR="00E15A33">
        <w:rPr>
          <w:rFonts w:cs="Arial" w:hint="eastAsia"/>
          <w:sz w:val="22"/>
          <w:szCs w:val="22"/>
          <w:lang w:eastAsia="ja-JP"/>
        </w:rPr>
        <w:t>引き起こす操作をすること、</w:t>
      </w:r>
      <w:r w:rsidR="003514CD">
        <w:rPr>
          <w:rFonts w:cs="Arial" w:hint="eastAsia"/>
          <w:sz w:val="22"/>
          <w:szCs w:val="22"/>
          <w:lang w:eastAsia="ja-JP"/>
        </w:rPr>
        <w:t>また</w:t>
      </w:r>
      <w:r w:rsidR="00546561">
        <w:rPr>
          <w:rFonts w:cs="Arial" w:hint="eastAsia"/>
          <w:sz w:val="22"/>
          <w:szCs w:val="22"/>
          <w:lang w:eastAsia="ja-JP"/>
        </w:rPr>
        <w:t>は</w:t>
      </w:r>
      <w:r w:rsidR="00E15A33">
        <w:rPr>
          <w:rFonts w:cs="Arial" w:hint="eastAsia"/>
          <w:sz w:val="22"/>
          <w:szCs w:val="22"/>
          <w:lang w:eastAsia="ja-JP"/>
        </w:rPr>
        <w:t>必要な操作を行わ</w:t>
      </w:r>
      <w:r w:rsidR="003514CD">
        <w:rPr>
          <w:rFonts w:cs="Arial" w:hint="eastAsia"/>
          <w:sz w:val="22"/>
          <w:szCs w:val="22"/>
          <w:lang w:eastAsia="ja-JP"/>
        </w:rPr>
        <w:t>ないこと</w:t>
      </w:r>
      <w:r w:rsidR="00E15A33">
        <w:rPr>
          <w:rFonts w:cs="Arial" w:hint="eastAsia"/>
          <w:sz w:val="22"/>
          <w:szCs w:val="22"/>
          <w:lang w:eastAsia="ja-JP"/>
        </w:rPr>
        <w:t>。</w:t>
      </w:r>
    </w:p>
    <w:p w14:paraId="06F45550" w14:textId="77777777" w:rsidR="0064051F" w:rsidRPr="00161957" w:rsidRDefault="0064051F" w:rsidP="00E41AA8">
      <w:pPr>
        <w:tabs>
          <w:tab w:val="left" w:pos="2160"/>
        </w:tabs>
        <w:spacing w:beforeLines="30" w:before="72"/>
        <w:rPr>
          <w:rFonts w:cs="Arial"/>
          <w:b/>
          <w:sz w:val="22"/>
          <w:szCs w:val="22"/>
          <w:lang w:val="fr-FR" w:eastAsia="ja-JP"/>
        </w:rPr>
      </w:pPr>
      <w:r w:rsidRPr="00161957">
        <w:rPr>
          <w:rFonts w:cs="Arial"/>
          <w:b/>
          <w:sz w:val="22"/>
          <w:szCs w:val="22"/>
          <w:lang w:val="fr-FR" w:eastAsia="ja-JP"/>
        </w:rPr>
        <w:t>Diaphragm</w:t>
      </w:r>
      <w:r w:rsidR="00C618A0" w:rsidRPr="00161957">
        <w:rPr>
          <w:rFonts w:cs="Arial" w:hint="eastAsia"/>
          <w:b/>
          <w:sz w:val="22"/>
          <w:szCs w:val="22"/>
          <w:lang w:val="fr-FR" w:eastAsia="ja-JP"/>
        </w:rPr>
        <w:t xml:space="preserve">　　</w:t>
      </w:r>
      <w:r w:rsidR="00D03224" w:rsidRPr="00161957">
        <w:rPr>
          <w:rFonts w:cs="Arial"/>
          <w:b/>
          <w:sz w:val="22"/>
          <w:szCs w:val="22"/>
          <w:lang w:val="fr-FR" w:eastAsia="ja-JP"/>
        </w:rPr>
        <w:t>「</w:t>
      </w:r>
      <w:r w:rsidRPr="00161957">
        <w:rPr>
          <w:rFonts w:cs="Arial"/>
          <w:b/>
          <w:sz w:val="22"/>
          <w:szCs w:val="22"/>
          <w:lang w:val="fr-FR" w:eastAsia="ja-JP"/>
        </w:rPr>
        <w:t>横隔膜</w:t>
      </w:r>
      <w:r w:rsidR="00D44640" w:rsidRPr="00161957">
        <w:rPr>
          <w:rFonts w:cs="Arial"/>
          <w:b/>
          <w:sz w:val="22"/>
          <w:szCs w:val="22"/>
          <w:lang w:val="fr-FR" w:eastAsia="ja-JP"/>
        </w:rPr>
        <w:t>」</w:t>
      </w:r>
    </w:p>
    <w:p w14:paraId="667987DF" w14:textId="77777777" w:rsidR="0064051F" w:rsidRDefault="0064051F" w:rsidP="007A64A5">
      <w:pPr>
        <w:ind w:leftChars="599" w:left="1438"/>
        <w:rPr>
          <w:sz w:val="22"/>
          <w:szCs w:val="22"/>
          <w:lang w:eastAsia="ja-JP"/>
        </w:rPr>
      </w:pPr>
      <w:r w:rsidRPr="009A466D">
        <w:rPr>
          <w:sz w:val="22"/>
          <w:szCs w:val="22"/>
          <w:lang w:eastAsia="ja-JP"/>
        </w:rPr>
        <w:t>MedDRA</w:t>
      </w:r>
      <w:r w:rsidRPr="009A466D">
        <w:rPr>
          <w:sz w:val="22"/>
          <w:szCs w:val="22"/>
          <w:lang w:eastAsia="ja-JP"/>
        </w:rPr>
        <w:t>では横隔膜は呼吸器の一部として扱う</w:t>
      </w:r>
    </w:p>
    <w:p w14:paraId="5F5E5D7C" w14:textId="77777777" w:rsidR="0064051F" w:rsidRPr="009A466D" w:rsidRDefault="0064051F"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Dispensing Error</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調剤過誤</w:t>
      </w:r>
      <w:r w:rsidR="00D44640">
        <w:rPr>
          <w:rFonts w:cs="Arial"/>
          <w:b/>
          <w:sz w:val="22"/>
          <w:szCs w:val="22"/>
          <w:lang w:val="fr-FR" w:eastAsia="ja-JP"/>
        </w:rPr>
        <w:t>」</w:t>
      </w:r>
    </w:p>
    <w:p w14:paraId="42355854" w14:textId="77777777" w:rsidR="0064051F" w:rsidRDefault="0064051F" w:rsidP="007A64A5">
      <w:pPr>
        <w:ind w:leftChars="600" w:left="1440"/>
        <w:rPr>
          <w:rFonts w:cs="Arial"/>
          <w:sz w:val="22"/>
          <w:szCs w:val="22"/>
          <w:lang w:eastAsia="ja-JP"/>
        </w:rPr>
      </w:pPr>
      <w:r w:rsidRPr="009A466D">
        <w:rPr>
          <w:rFonts w:cs="Arial"/>
          <w:sz w:val="22"/>
          <w:szCs w:val="22"/>
          <w:lang w:eastAsia="ja-JP"/>
        </w:rPr>
        <w:t>薬剤師のみに限らず医師、看護師によっても起こり得る。</w:t>
      </w:r>
      <w:r w:rsidR="00B62477">
        <w:rPr>
          <w:rFonts w:cs="Arial" w:hint="eastAsia"/>
          <w:sz w:val="22"/>
          <w:szCs w:val="22"/>
          <w:lang w:eastAsia="ja-JP"/>
        </w:rPr>
        <w:t>例えば</w:t>
      </w:r>
      <w:r w:rsidRPr="009A466D">
        <w:rPr>
          <w:rFonts w:cs="Arial"/>
          <w:sz w:val="22"/>
          <w:szCs w:val="22"/>
          <w:lang w:eastAsia="ja-JP"/>
        </w:rPr>
        <w:t>医師は自からの診療所では調剤する事が</w:t>
      </w:r>
      <w:r w:rsidR="005757BC" w:rsidRPr="009A466D">
        <w:rPr>
          <w:rFonts w:cs="Arial"/>
          <w:sz w:val="22"/>
          <w:szCs w:val="22"/>
          <w:lang w:eastAsia="ja-JP"/>
        </w:rPr>
        <w:t>でき</w:t>
      </w:r>
      <w:r w:rsidRPr="009A466D">
        <w:rPr>
          <w:rFonts w:cs="Arial"/>
          <w:sz w:val="22"/>
          <w:szCs w:val="22"/>
          <w:lang w:eastAsia="ja-JP"/>
        </w:rPr>
        <w:t>る。</w:t>
      </w:r>
    </w:p>
    <w:p w14:paraId="138A7924" w14:textId="77777777" w:rsidR="00363921" w:rsidRPr="009A466D" w:rsidRDefault="00363921" w:rsidP="00E41AA8">
      <w:pPr>
        <w:tabs>
          <w:tab w:val="left" w:pos="2160"/>
        </w:tabs>
        <w:spacing w:beforeLines="30" w:before="72"/>
        <w:rPr>
          <w:rFonts w:cs="Arial"/>
          <w:b/>
          <w:sz w:val="22"/>
          <w:szCs w:val="22"/>
          <w:lang w:val="fr-FR"/>
        </w:rPr>
      </w:pPr>
      <w:r w:rsidRPr="009A466D">
        <w:rPr>
          <w:rFonts w:cs="Arial"/>
          <w:b/>
          <w:sz w:val="22"/>
          <w:szCs w:val="22"/>
          <w:lang w:val="fr-FR"/>
        </w:rPr>
        <w:t>Dissolution</w:t>
      </w:r>
      <w:r w:rsidRPr="009A466D">
        <w:rPr>
          <w:rFonts w:cs="Arial" w:hint="eastAsia"/>
          <w:b/>
          <w:sz w:val="22"/>
          <w:szCs w:val="22"/>
          <w:lang w:val="fr-FR"/>
        </w:rPr>
        <w:t xml:space="preserve">　</w:t>
      </w:r>
      <w:r w:rsidR="00A977FA">
        <w:rPr>
          <w:rFonts w:cs="Arial" w:hint="eastAsia"/>
          <w:b/>
          <w:sz w:val="22"/>
          <w:szCs w:val="22"/>
          <w:lang w:val="fr-FR" w:eastAsia="ja-JP"/>
        </w:rPr>
        <w:t xml:space="preserve">　</w:t>
      </w:r>
      <w:r w:rsidR="00D03224">
        <w:rPr>
          <w:rFonts w:cs="Arial" w:hint="eastAsia"/>
          <w:b/>
          <w:sz w:val="22"/>
          <w:szCs w:val="22"/>
          <w:lang w:val="fr-FR"/>
        </w:rPr>
        <w:t>「</w:t>
      </w:r>
      <w:r w:rsidRPr="009A466D">
        <w:rPr>
          <w:rFonts w:cs="Arial" w:hint="eastAsia"/>
          <w:b/>
          <w:sz w:val="22"/>
          <w:szCs w:val="22"/>
          <w:lang w:val="fr-FR"/>
        </w:rPr>
        <w:t>溶解</w:t>
      </w:r>
      <w:r w:rsidR="00D44640">
        <w:rPr>
          <w:rFonts w:cs="Arial" w:hint="eastAsia"/>
          <w:b/>
          <w:sz w:val="22"/>
          <w:szCs w:val="22"/>
          <w:lang w:val="fr-FR"/>
        </w:rPr>
        <w:t>」</w:t>
      </w:r>
    </w:p>
    <w:p w14:paraId="42561FC3" w14:textId="77777777" w:rsidR="00363921" w:rsidRDefault="00363921" w:rsidP="007A64A5">
      <w:pPr>
        <w:tabs>
          <w:tab w:val="left" w:pos="1308"/>
          <w:tab w:val="left" w:pos="1530"/>
        </w:tabs>
        <w:ind w:leftChars="621" w:left="1492" w:hanging="2"/>
        <w:rPr>
          <w:rFonts w:cs="Arial"/>
          <w:sz w:val="22"/>
          <w:szCs w:val="22"/>
          <w:lang w:eastAsia="ja-JP"/>
        </w:rPr>
      </w:pPr>
      <w:r w:rsidRPr="009A466D">
        <w:rPr>
          <w:rFonts w:cs="Arial" w:hint="eastAsia"/>
          <w:sz w:val="22"/>
          <w:szCs w:val="22"/>
          <w:lang w:eastAsia="ja-JP"/>
        </w:rPr>
        <w:t>ある物質が他の液体中に溶ける作用。溶解</w:t>
      </w:r>
      <w:r w:rsidR="002A4EDB" w:rsidRPr="001B2F3D">
        <w:rPr>
          <w:sz w:val="22"/>
          <w:szCs w:val="22"/>
          <w:lang w:val="fr-FR" w:eastAsia="ja-JP"/>
        </w:rPr>
        <w:t>（</w:t>
      </w:r>
      <w:r w:rsidR="002A4EDB" w:rsidRPr="001B2F3D">
        <w:rPr>
          <w:sz w:val="22"/>
          <w:szCs w:val="22"/>
          <w:lang w:val="fr-FR" w:eastAsia="ja-JP"/>
        </w:rPr>
        <w:t>dissolution</w:t>
      </w:r>
      <w:r w:rsidR="002A4EDB" w:rsidRPr="001B2F3D">
        <w:rPr>
          <w:sz w:val="22"/>
          <w:szCs w:val="22"/>
          <w:lang w:val="fr-FR" w:eastAsia="ja-JP"/>
        </w:rPr>
        <w:t>）</w:t>
      </w:r>
      <w:r w:rsidRPr="009A466D">
        <w:rPr>
          <w:rFonts w:cs="Arial" w:hint="eastAsia"/>
          <w:sz w:val="22"/>
          <w:szCs w:val="22"/>
          <w:lang w:eastAsia="ja-JP"/>
        </w:rPr>
        <w:t>と溶解性</w:t>
      </w:r>
      <w:r w:rsidRPr="001B2F3D">
        <w:rPr>
          <w:sz w:val="22"/>
          <w:szCs w:val="22"/>
          <w:lang w:val="fr-FR" w:eastAsia="ja-JP"/>
        </w:rPr>
        <w:t>（</w:t>
      </w:r>
      <w:r w:rsidRPr="001B2F3D">
        <w:rPr>
          <w:sz w:val="22"/>
          <w:szCs w:val="22"/>
          <w:lang w:val="fr-FR" w:eastAsia="ja-JP"/>
        </w:rPr>
        <w:t>solubility</w:t>
      </w:r>
      <w:r w:rsidRPr="001B2F3D">
        <w:rPr>
          <w:sz w:val="22"/>
          <w:szCs w:val="22"/>
          <w:lang w:val="fr-FR" w:eastAsia="ja-JP"/>
        </w:rPr>
        <w:t>）</w:t>
      </w:r>
      <w:r w:rsidRPr="009A466D">
        <w:rPr>
          <w:rFonts w:cs="Arial" w:hint="eastAsia"/>
          <w:sz w:val="22"/>
          <w:szCs w:val="22"/>
          <w:lang w:eastAsia="ja-JP"/>
        </w:rPr>
        <w:t>は</w:t>
      </w:r>
      <w:r w:rsidRPr="001B2F3D">
        <w:rPr>
          <w:rFonts w:cs="Arial" w:hint="eastAsia"/>
          <w:sz w:val="22"/>
          <w:szCs w:val="22"/>
          <w:lang w:val="fr-FR" w:eastAsia="ja-JP"/>
        </w:rPr>
        <w:t>MedDRA</w:t>
      </w:r>
      <w:r w:rsidRPr="009A466D">
        <w:rPr>
          <w:rFonts w:cs="Arial" w:hint="eastAsia"/>
          <w:sz w:val="22"/>
          <w:szCs w:val="22"/>
          <w:lang w:eastAsia="ja-JP"/>
        </w:rPr>
        <w:t>では同義と考える。</w:t>
      </w:r>
    </w:p>
    <w:p w14:paraId="7D0D52D4" w14:textId="77777777" w:rsidR="0064051F" w:rsidRPr="009A466D" w:rsidRDefault="0064051F"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Dosage</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投与量</w:t>
      </w:r>
      <w:r w:rsidR="00D44640">
        <w:rPr>
          <w:rFonts w:cs="Arial"/>
          <w:b/>
          <w:sz w:val="22"/>
          <w:szCs w:val="22"/>
          <w:lang w:val="fr-FR" w:eastAsia="ja-JP"/>
        </w:rPr>
        <w:t>」</w:t>
      </w:r>
    </w:p>
    <w:p w14:paraId="032F8ACD" w14:textId="77777777" w:rsidR="0064051F" w:rsidRDefault="0064051F" w:rsidP="007A64A5">
      <w:pPr>
        <w:ind w:leftChars="601" w:left="1618" w:hangingChars="80" w:hanging="176"/>
        <w:rPr>
          <w:sz w:val="22"/>
          <w:szCs w:val="22"/>
          <w:lang w:eastAsia="ja-JP"/>
        </w:rPr>
      </w:pPr>
      <w:r w:rsidRPr="009A466D">
        <w:rPr>
          <w:sz w:val="22"/>
          <w:szCs w:val="22"/>
          <w:lang w:eastAsia="ja-JP"/>
        </w:rPr>
        <w:t>ある、定められた（規制された）一回投与量、投与回数、総投与量</w:t>
      </w:r>
    </w:p>
    <w:p w14:paraId="51EC90A5" w14:textId="77777777" w:rsidR="0064051F" w:rsidRPr="009A466D" w:rsidRDefault="0064051F"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Dosage Form</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007817D8">
        <w:rPr>
          <w:rFonts w:cs="Arial"/>
          <w:b/>
          <w:sz w:val="22"/>
          <w:szCs w:val="22"/>
          <w:lang w:val="fr-FR" w:eastAsia="ja-JP"/>
        </w:rPr>
        <w:t>投与剤</w:t>
      </w:r>
      <w:r w:rsidR="007817D8">
        <w:rPr>
          <w:rFonts w:cs="Arial" w:hint="eastAsia"/>
          <w:b/>
          <w:sz w:val="22"/>
          <w:szCs w:val="22"/>
          <w:lang w:val="fr-FR" w:eastAsia="ja-JP"/>
        </w:rPr>
        <w:t>形</w:t>
      </w:r>
      <w:r w:rsidR="00D44640">
        <w:rPr>
          <w:rFonts w:cs="Arial"/>
          <w:b/>
          <w:sz w:val="22"/>
          <w:szCs w:val="22"/>
          <w:lang w:val="fr-FR" w:eastAsia="ja-JP"/>
        </w:rPr>
        <w:t>」</w:t>
      </w:r>
    </w:p>
    <w:p w14:paraId="7B75F04B" w14:textId="77777777" w:rsidR="0064051F" w:rsidRDefault="0064051F" w:rsidP="007A64A5">
      <w:pPr>
        <w:autoSpaceDE w:val="0"/>
        <w:autoSpaceDN w:val="0"/>
        <w:adjustRightInd w:val="0"/>
        <w:ind w:leftChars="599" w:left="1438"/>
        <w:rPr>
          <w:sz w:val="22"/>
          <w:szCs w:val="22"/>
          <w:lang w:eastAsia="ja-JP"/>
        </w:rPr>
      </w:pPr>
      <w:r w:rsidRPr="009A466D">
        <w:rPr>
          <w:sz w:val="22"/>
          <w:szCs w:val="22"/>
          <w:lang w:eastAsia="ja-JP"/>
        </w:rPr>
        <w:t>投与を目的として製造された薬剤の形態（錠剤、カプセル剤、クリーム剤など）</w:t>
      </w:r>
    </w:p>
    <w:p w14:paraId="769062BB" w14:textId="77777777" w:rsidR="0064051F" w:rsidRPr="009A466D" w:rsidRDefault="0064051F"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Dose</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用量</w:t>
      </w:r>
      <w:r w:rsidR="00D44640">
        <w:rPr>
          <w:rFonts w:cs="Arial"/>
          <w:b/>
          <w:sz w:val="22"/>
          <w:szCs w:val="22"/>
          <w:lang w:val="fr-FR" w:eastAsia="ja-JP"/>
        </w:rPr>
        <w:t>」</w:t>
      </w:r>
    </w:p>
    <w:p w14:paraId="1C2898F2" w14:textId="77777777" w:rsidR="0064051F" w:rsidRDefault="0064051F" w:rsidP="007A64A5">
      <w:pPr>
        <w:ind w:leftChars="599" w:left="1438"/>
        <w:rPr>
          <w:sz w:val="22"/>
          <w:szCs w:val="22"/>
          <w:lang w:eastAsia="ja-JP"/>
        </w:rPr>
      </w:pPr>
      <w:r w:rsidRPr="009A466D">
        <w:rPr>
          <w:sz w:val="22"/>
          <w:szCs w:val="22"/>
          <w:lang w:eastAsia="ja-JP"/>
        </w:rPr>
        <w:t>医薬品が一回に投与される量：一回投与量</w:t>
      </w:r>
    </w:p>
    <w:p w14:paraId="5C803CE0" w14:textId="77777777" w:rsidR="0064051F" w:rsidRPr="009A466D" w:rsidRDefault="0064051F"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Dose Omission</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投薬欠落</w:t>
      </w:r>
      <w:r w:rsidR="00D44640">
        <w:rPr>
          <w:rFonts w:cs="Arial"/>
          <w:b/>
          <w:sz w:val="22"/>
          <w:szCs w:val="22"/>
          <w:lang w:val="fr-FR" w:eastAsia="ja-JP"/>
        </w:rPr>
        <w:t>」</w:t>
      </w:r>
    </w:p>
    <w:p w14:paraId="3EAC49B9" w14:textId="7700A482" w:rsidR="0064051F" w:rsidRDefault="00EF0A53" w:rsidP="007A64A5">
      <w:pPr>
        <w:tabs>
          <w:tab w:val="left" w:pos="1980"/>
        </w:tabs>
        <w:autoSpaceDE w:val="0"/>
        <w:autoSpaceDN w:val="0"/>
        <w:adjustRightInd w:val="0"/>
        <w:ind w:leftChars="599" w:left="1438"/>
        <w:rPr>
          <w:sz w:val="22"/>
          <w:szCs w:val="22"/>
          <w:lang w:eastAsia="ja-JP"/>
        </w:rPr>
      </w:pPr>
      <w:r>
        <w:rPr>
          <w:rFonts w:hint="eastAsia"/>
          <w:sz w:val="22"/>
          <w:szCs w:val="22"/>
          <w:lang w:eastAsia="ja-JP"/>
        </w:rPr>
        <w:t>患者に</w:t>
      </w:r>
      <w:r w:rsidR="0064051F" w:rsidRPr="009A466D">
        <w:rPr>
          <w:sz w:val="22"/>
          <w:szCs w:val="22"/>
          <w:lang w:eastAsia="ja-JP"/>
        </w:rPr>
        <w:t>指示された投与量が</w:t>
      </w:r>
      <w:r>
        <w:rPr>
          <w:rFonts w:hint="eastAsia"/>
          <w:sz w:val="22"/>
          <w:szCs w:val="22"/>
          <w:lang w:eastAsia="ja-JP"/>
        </w:rPr>
        <w:t>次の定期的投与前に</w:t>
      </w:r>
      <w:r w:rsidR="00705CD5">
        <w:rPr>
          <w:rFonts w:hint="eastAsia"/>
          <w:sz w:val="22"/>
          <w:szCs w:val="22"/>
          <w:lang w:val="fr-FR" w:eastAsia="ja-JP"/>
        </w:rPr>
        <w:t>少しでも</w:t>
      </w:r>
      <w:r w:rsidR="0064051F" w:rsidRPr="009A466D">
        <w:rPr>
          <w:sz w:val="22"/>
          <w:szCs w:val="22"/>
          <w:lang w:eastAsia="ja-JP"/>
        </w:rPr>
        <w:t>投与されなかった状態を指す</w:t>
      </w:r>
      <w:r w:rsidR="002A139E">
        <w:rPr>
          <w:rFonts w:hint="eastAsia"/>
          <w:sz w:val="22"/>
          <w:szCs w:val="22"/>
          <w:lang w:eastAsia="ja-JP"/>
        </w:rPr>
        <w:t>。</w:t>
      </w:r>
      <w:r w:rsidR="0064051F" w:rsidRPr="009A466D">
        <w:rPr>
          <w:sz w:val="22"/>
          <w:szCs w:val="22"/>
          <w:lang w:eastAsia="ja-JP"/>
        </w:rPr>
        <w:t>患者自身が拒絶した場合や臨床的判断（投与禁忌）または、投与しない臨床的理由（</w:t>
      </w:r>
      <w:r w:rsidR="00795A5C" w:rsidRPr="009A466D">
        <w:rPr>
          <w:sz w:val="22"/>
          <w:szCs w:val="22"/>
          <w:lang w:eastAsia="ja-JP"/>
        </w:rPr>
        <w:t>例：</w:t>
      </w:r>
      <w:r w:rsidR="0064051F" w:rsidRPr="009A466D">
        <w:rPr>
          <w:sz w:val="22"/>
          <w:szCs w:val="22"/>
          <w:lang w:eastAsia="ja-JP"/>
        </w:rPr>
        <w:t>検査が必要など）がある場合は除く。</w:t>
      </w:r>
    </w:p>
    <w:p w14:paraId="550E6725" w14:textId="77777777" w:rsidR="00BA1054" w:rsidRPr="009A466D" w:rsidRDefault="00BA1054" w:rsidP="007A64A5">
      <w:pPr>
        <w:tabs>
          <w:tab w:val="left" w:pos="1980"/>
        </w:tabs>
        <w:autoSpaceDE w:val="0"/>
        <w:autoSpaceDN w:val="0"/>
        <w:adjustRightInd w:val="0"/>
        <w:ind w:leftChars="599" w:left="1438"/>
        <w:rPr>
          <w:sz w:val="22"/>
          <w:szCs w:val="22"/>
          <w:lang w:eastAsia="ja-JP"/>
        </w:rPr>
      </w:pPr>
    </w:p>
    <w:p w14:paraId="5AC8AD0D" w14:textId="77777777" w:rsidR="0064051F" w:rsidRPr="009A466D" w:rsidRDefault="0064051F" w:rsidP="00E41AA8">
      <w:pPr>
        <w:tabs>
          <w:tab w:val="left" w:pos="2160"/>
        </w:tabs>
        <w:spacing w:beforeLines="30" w:before="72"/>
        <w:rPr>
          <w:rFonts w:cs="Arial"/>
          <w:b/>
          <w:sz w:val="22"/>
          <w:szCs w:val="22"/>
          <w:lang w:val="fr-FR"/>
        </w:rPr>
      </w:pPr>
      <w:r w:rsidRPr="009A466D">
        <w:rPr>
          <w:rFonts w:cs="Arial"/>
          <w:b/>
          <w:sz w:val="22"/>
          <w:szCs w:val="22"/>
          <w:lang w:val="fr-FR"/>
        </w:rPr>
        <w:t>Documented hypersensitivity to administered drug</w:t>
      </w:r>
    </w:p>
    <w:p w14:paraId="5FA3A9C2" w14:textId="77777777" w:rsidR="0064051F" w:rsidRPr="009A466D" w:rsidRDefault="00D03224" w:rsidP="00047F37">
      <w:pPr>
        <w:ind w:leftChars="680" w:left="1632" w:firstLineChars="126" w:firstLine="278"/>
        <w:rPr>
          <w:rFonts w:cs="Arial"/>
          <w:sz w:val="22"/>
          <w:szCs w:val="22"/>
          <w:lang w:eastAsia="ja-JP"/>
        </w:rPr>
      </w:pPr>
      <w:r>
        <w:rPr>
          <w:rFonts w:hint="eastAsia"/>
          <w:b/>
          <w:sz w:val="22"/>
          <w:szCs w:val="22"/>
          <w:lang w:eastAsia="ja-JP"/>
        </w:rPr>
        <w:t>「</w:t>
      </w:r>
      <w:r w:rsidR="0064051F" w:rsidRPr="009A466D">
        <w:rPr>
          <w:rFonts w:hint="eastAsia"/>
          <w:b/>
          <w:sz w:val="22"/>
          <w:szCs w:val="22"/>
          <w:lang w:eastAsia="ja-JP"/>
        </w:rPr>
        <w:t>投与薬に対する</w:t>
      </w:r>
      <w:r w:rsidR="00D652BA">
        <w:rPr>
          <w:rFonts w:hint="eastAsia"/>
          <w:b/>
          <w:sz w:val="22"/>
          <w:szCs w:val="22"/>
          <w:lang w:eastAsia="ja-JP"/>
        </w:rPr>
        <w:t>記録</w:t>
      </w:r>
      <w:r w:rsidR="0064051F" w:rsidRPr="009A466D">
        <w:rPr>
          <w:rFonts w:hint="eastAsia"/>
          <w:b/>
          <w:sz w:val="22"/>
          <w:szCs w:val="22"/>
          <w:lang w:eastAsia="ja-JP"/>
        </w:rPr>
        <w:t>された過敏症</w:t>
      </w:r>
      <w:r w:rsidR="00D44640">
        <w:rPr>
          <w:rFonts w:hint="eastAsia"/>
          <w:b/>
          <w:sz w:val="22"/>
          <w:szCs w:val="22"/>
          <w:lang w:eastAsia="ja-JP"/>
        </w:rPr>
        <w:t>」</w:t>
      </w:r>
    </w:p>
    <w:p w14:paraId="24B44FBE" w14:textId="77777777" w:rsidR="0064051F" w:rsidRDefault="0064051F" w:rsidP="007A64A5">
      <w:pPr>
        <w:ind w:leftChars="600" w:left="1440"/>
        <w:rPr>
          <w:rFonts w:cs="Arial"/>
          <w:sz w:val="22"/>
          <w:szCs w:val="22"/>
          <w:lang w:eastAsia="ja-JP"/>
        </w:rPr>
      </w:pPr>
      <w:r w:rsidRPr="009A466D">
        <w:rPr>
          <w:rFonts w:hint="eastAsia"/>
          <w:sz w:val="22"/>
          <w:szCs w:val="22"/>
          <w:lang w:eastAsia="ja-JP"/>
        </w:rPr>
        <w:t>この</w:t>
      </w:r>
      <w:r w:rsidR="00D03224">
        <w:rPr>
          <w:rFonts w:hint="eastAsia"/>
          <w:sz w:val="22"/>
          <w:szCs w:val="22"/>
          <w:lang w:eastAsia="ja-JP"/>
        </w:rPr>
        <w:t>「</w:t>
      </w:r>
      <w:r w:rsidRPr="009A466D">
        <w:rPr>
          <w:rFonts w:hint="eastAsia"/>
          <w:sz w:val="22"/>
          <w:szCs w:val="22"/>
          <w:lang w:eastAsia="ja-JP"/>
        </w:rPr>
        <w:t>投薬過誤</w:t>
      </w:r>
      <w:r w:rsidR="00D44640">
        <w:rPr>
          <w:rFonts w:hint="eastAsia"/>
          <w:sz w:val="22"/>
          <w:szCs w:val="22"/>
          <w:lang w:eastAsia="ja-JP"/>
        </w:rPr>
        <w:t>」</w:t>
      </w:r>
      <w:r w:rsidRPr="009A466D">
        <w:rPr>
          <w:rFonts w:hint="eastAsia"/>
          <w:sz w:val="22"/>
          <w:szCs w:val="22"/>
          <w:lang w:eastAsia="ja-JP"/>
        </w:rPr>
        <w:t>は、患者のカルテに</w:t>
      </w:r>
      <w:r w:rsidR="00D03224">
        <w:rPr>
          <w:rFonts w:hint="eastAsia"/>
          <w:sz w:val="22"/>
          <w:szCs w:val="22"/>
          <w:lang w:eastAsia="ja-JP"/>
        </w:rPr>
        <w:t>「</w:t>
      </w:r>
      <w:r w:rsidRPr="009A466D">
        <w:rPr>
          <w:rFonts w:hint="eastAsia"/>
          <w:sz w:val="22"/>
          <w:szCs w:val="22"/>
          <w:lang w:eastAsia="ja-JP"/>
        </w:rPr>
        <w:t>当該薬剤に過敏である</w:t>
      </w:r>
      <w:r w:rsidR="00D44640">
        <w:rPr>
          <w:rFonts w:hint="eastAsia"/>
          <w:sz w:val="22"/>
          <w:szCs w:val="22"/>
          <w:lang w:eastAsia="ja-JP"/>
        </w:rPr>
        <w:t>」</w:t>
      </w:r>
      <w:r w:rsidRPr="009A466D">
        <w:rPr>
          <w:rFonts w:hint="eastAsia"/>
          <w:sz w:val="22"/>
          <w:szCs w:val="22"/>
          <w:lang w:eastAsia="ja-JP"/>
        </w:rPr>
        <w:t>と記録されているにも拘わらず、その薬剤が投与された状況を指す。例えば、患者のカルテに</w:t>
      </w:r>
      <w:r w:rsidR="00D03224">
        <w:rPr>
          <w:rFonts w:hint="eastAsia"/>
          <w:sz w:val="22"/>
          <w:szCs w:val="22"/>
          <w:lang w:eastAsia="ja-JP"/>
        </w:rPr>
        <w:t>「</w:t>
      </w:r>
      <w:r w:rsidRPr="009A466D">
        <w:rPr>
          <w:rFonts w:hint="eastAsia"/>
          <w:sz w:val="22"/>
          <w:szCs w:val="22"/>
          <w:lang w:eastAsia="ja-JP"/>
        </w:rPr>
        <w:t>サルファ剤に過敏</w:t>
      </w:r>
      <w:r w:rsidR="00D44640">
        <w:rPr>
          <w:rFonts w:hint="eastAsia"/>
          <w:sz w:val="22"/>
          <w:szCs w:val="22"/>
          <w:lang w:eastAsia="ja-JP"/>
        </w:rPr>
        <w:t>」</w:t>
      </w:r>
      <w:r w:rsidRPr="009A466D">
        <w:rPr>
          <w:rFonts w:hint="eastAsia"/>
          <w:sz w:val="22"/>
          <w:szCs w:val="22"/>
          <w:lang w:eastAsia="ja-JP"/>
        </w:rPr>
        <w:t>と記録されているにも拘わらず主治医がサルファ剤を処方し、その結果患者は</w:t>
      </w:r>
      <w:r w:rsidRPr="009A466D">
        <w:rPr>
          <w:rFonts w:cs="Arial" w:hint="eastAsia"/>
          <w:sz w:val="22"/>
          <w:szCs w:val="22"/>
          <w:lang w:eastAsia="ja-JP"/>
        </w:rPr>
        <w:t>その薬剤を服用し、蕁麻疹になった。</w:t>
      </w:r>
    </w:p>
    <w:p w14:paraId="346404D1" w14:textId="77777777" w:rsidR="0004758E" w:rsidRDefault="0004758E" w:rsidP="007A64A5">
      <w:pPr>
        <w:ind w:leftChars="600" w:left="1440"/>
        <w:rPr>
          <w:sz w:val="22"/>
          <w:szCs w:val="22"/>
          <w:lang w:eastAsia="ja-JP"/>
        </w:rPr>
      </w:pPr>
      <w:r>
        <w:rPr>
          <w:rFonts w:cs="Arial" w:hint="eastAsia"/>
          <w:sz w:val="22"/>
          <w:szCs w:val="22"/>
          <w:lang w:eastAsia="ja-JP"/>
        </w:rPr>
        <w:t>関連用語である</w:t>
      </w:r>
      <w:r w:rsidR="002F68A0">
        <w:rPr>
          <w:rFonts w:cs="Arial" w:hint="eastAsia"/>
          <w:sz w:val="22"/>
          <w:szCs w:val="22"/>
          <w:lang w:eastAsia="ja-JP"/>
        </w:rPr>
        <w:t>「</w:t>
      </w:r>
      <w:r w:rsidRPr="009508D2">
        <w:rPr>
          <w:rFonts w:cs="Arial" w:hint="eastAsia"/>
          <w:b/>
          <w:sz w:val="22"/>
          <w:szCs w:val="22"/>
          <w:lang w:eastAsia="ja-JP"/>
        </w:rPr>
        <w:t>PT</w:t>
      </w:r>
      <w:r w:rsidR="002F68A0" w:rsidRPr="009508D2">
        <w:rPr>
          <w:rFonts w:cs="Arial" w:hint="eastAsia"/>
          <w:b/>
          <w:sz w:val="22"/>
          <w:szCs w:val="22"/>
          <w:lang w:eastAsia="ja-JP"/>
        </w:rPr>
        <w:t>;</w:t>
      </w:r>
      <w:r w:rsidR="002F68A0" w:rsidRPr="009508D2">
        <w:rPr>
          <w:rFonts w:hint="eastAsia"/>
          <w:b/>
          <w:sz w:val="22"/>
          <w:szCs w:val="22"/>
          <w:lang w:eastAsia="ja-JP"/>
        </w:rPr>
        <w:t xml:space="preserve"> </w:t>
      </w:r>
      <w:r w:rsidR="00817CA4">
        <w:rPr>
          <w:rFonts w:hint="eastAsia"/>
          <w:b/>
          <w:i/>
          <w:sz w:val="22"/>
          <w:szCs w:val="22"/>
          <w:lang w:eastAsia="ja-JP"/>
        </w:rPr>
        <w:t>使用</w:t>
      </w:r>
      <w:r w:rsidR="00817CA4">
        <w:rPr>
          <w:b/>
          <w:i/>
          <w:sz w:val="22"/>
          <w:szCs w:val="22"/>
          <w:lang w:eastAsia="ja-JP"/>
        </w:rPr>
        <w:t>製品に対する記録</w:t>
      </w:r>
      <w:r w:rsidR="002F68A0" w:rsidRPr="00A50021">
        <w:rPr>
          <w:rFonts w:hint="eastAsia"/>
          <w:b/>
          <w:i/>
          <w:sz w:val="22"/>
          <w:szCs w:val="22"/>
          <w:lang w:eastAsia="ja-JP"/>
        </w:rPr>
        <w:t>された過敏症</w:t>
      </w:r>
      <w:r w:rsidR="002F68A0" w:rsidRPr="00A50021">
        <w:rPr>
          <w:rFonts w:hint="eastAsia"/>
          <w:sz w:val="22"/>
          <w:szCs w:val="22"/>
          <w:lang w:eastAsia="ja-JP"/>
        </w:rPr>
        <w:t>」は</w:t>
      </w:r>
      <w:r w:rsidR="002F68A0">
        <w:rPr>
          <w:rFonts w:hint="eastAsia"/>
          <w:sz w:val="22"/>
          <w:szCs w:val="22"/>
          <w:lang w:eastAsia="ja-JP"/>
        </w:rPr>
        <w:t>同様な状況を示すが、薬剤に限らず他のタイプの製品に対する</w:t>
      </w:r>
      <w:r w:rsidR="00817CA4">
        <w:rPr>
          <w:rFonts w:hint="eastAsia"/>
          <w:sz w:val="22"/>
          <w:szCs w:val="22"/>
          <w:lang w:eastAsia="ja-JP"/>
        </w:rPr>
        <w:t>記録</w:t>
      </w:r>
      <w:r w:rsidR="00284DEB">
        <w:rPr>
          <w:rFonts w:hint="eastAsia"/>
          <w:sz w:val="22"/>
          <w:szCs w:val="22"/>
          <w:lang w:eastAsia="ja-JP"/>
        </w:rPr>
        <w:t>された</w:t>
      </w:r>
      <w:r w:rsidR="002F68A0">
        <w:rPr>
          <w:rFonts w:hint="eastAsia"/>
          <w:sz w:val="22"/>
          <w:szCs w:val="22"/>
          <w:lang w:eastAsia="ja-JP"/>
        </w:rPr>
        <w:t>過敏症を示す。</w:t>
      </w:r>
    </w:p>
    <w:p w14:paraId="7C1982C4" w14:textId="77777777" w:rsidR="00AE2027" w:rsidRDefault="00D03559" w:rsidP="00E41AA8">
      <w:pPr>
        <w:keepNext/>
        <w:tabs>
          <w:tab w:val="left" w:pos="2160"/>
        </w:tabs>
        <w:spacing w:beforeLines="30" w:before="72"/>
        <w:rPr>
          <w:rFonts w:cs="Arial"/>
          <w:b/>
          <w:sz w:val="22"/>
          <w:szCs w:val="22"/>
          <w:lang w:val="fr-FR" w:eastAsia="ja-JP"/>
        </w:rPr>
      </w:pPr>
      <w:r>
        <w:rPr>
          <w:rFonts w:cs="Arial" w:hint="eastAsia"/>
          <w:b/>
          <w:sz w:val="22"/>
          <w:szCs w:val="22"/>
          <w:lang w:val="fr-FR" w:eastAsia="ja-JP"/>
        </w:rPr>
        <w:lastRenderedPageBreak/>
        <w:t>Drug diversion</w:t>
      </w:r>
      <w:r>
        <w:rPr>
          <w:rFonts w:cs="Arial" w:hint="eastAsia"/>
          <w:b/>
          <w:sz w:val="22"/>
          <w:szCs w:val="22"/>
          <w:lang w:val="fr-FR" w:eastAsia="ja-JP"/>
        </w:rPr>
        <w:t xml:space="preserve">　</w:t>
      </w:r>
      <w:r w:rsidR="00817CA4">
        <w:rPr>
          <w:rFonts w:cs="Arial" w:hint="eastAsia"/>
          <w:b/>
          <w:sz w:val="22"/>
          <w:szCs w:val="22"/>
          <w:lang w:val="fr-FR" w:eastAsia="ja-JP"/>
        </w:rPr>
        <w:t xml:space="preserve">　</w:t>
      </w:r>
      <w:r>
        <w:rPr>
          <w:rFonts w:cs="Arial" w:hint="eastAsia"/>
          <w:b/>
          <w:sz w:val="22"/>
          <w:szCs w:val="22"/>
          <w:lang w:val="fr-FR" w:eastAsia="ja-JP"/>
        </w:rPr>
        <w:t>「薬剤違法流用」</w:t>
      </w:r>
    </w:p>
    <w:p w14:paraId="79BA85EC" w14:textId="77777777" w:rsidR="00D03559" w:rsidRDefault="00D03559" w:rsidP="00E41AA8">
      <w:pPr>
        <w:tabs>
          <w:tab w:val="left" w:pos="2160"/>
        </w:tabs>
        <w:spacing w:beforeLines="30" w:before="72"/>
        <w:ind w:leftChars="590" w:left="1416"/>
        <w:rPr>
          <w:rFonts w:ascii="ＭＳ 明朝" w:hAnsi="ＭＳ 明朝"/>
          <w:sz w:val="21"/>
          <w:szCs w:val="21"/>
          <w:lang w:eastAsia="ja-JP"/>
        </w:rPr>
      </w:pPr>
      <w:r w:rsidRPr="009773E2">
        <w:rPr>
          <w:rFonts w:asciiTheme="minorHAnsi" w:eastAsiaTheme="minorEastAsia" w:hAnsiTheme="minorHAnsi"/>
          <w:sz w:val="21"/>
          <w:szCs w:val="21"/>
          <w:lang w:eastAsia="ja-JP"/>
        </w:rPr>
        <w:t>MedDRA</w:t>
      </w:r>
      <w:r w:rsidRPr="009773E2">
        <w:rPr>
          <w:rFonts w:asciiTheme="minorEastAsia" w:eastAsiaTheme="minorEastAsia" w:hAnsiTheme="minorEastAsia" w:hint="eastAsia"/>
          <w:sz w:val="21"/>
          <w:szCs w:val="21"/>
          <w:lang w:eastAsia="ja-JP"/>
        </w:rPr>
        <w:t>でコーディングされた</w:t>
      </w:r>
      <w:r>
        <w:rPr>
          <w:rFonts w:ascii="ＭＳ 明朝" w:hAnsi="ＭＳ 明朝" w:hint="eastAsia"/>
          <w:sz w:val="21"/>
          <w:szCs w:val="21"/>
          <w:lang w:eastAsia="ja-JP"/>
        </w:rPr>
        <w:t>データの解析の目的で「</w:t>
      </w:r>
      <w:r w:rsidRPr="009773E2">
        <w:rPr>
          <w:rFonts w:ascii="ＭＳ 明朝" w:hAnsi="ＭＳ 明朝" w:hint="eastAsia"/>
          <w:b/>
          <w:sz w:val="21"/>
          <w:szCs w:val="21"/>
          <w:lang w:eastAsia="ja-JP"/>
        </w:rPr>
        <w:t>薬剤違法流用</w:t>
      </w:r>
      <w:r>
        <w:rPr>
          <w:rFonts w:ascii="ＭＳ 明朝" w:hAnsi="ＭＳ 明朝" w:hint="eastAsia"/>
          <w:sz w:val="21"/>
          <w:szCs w:val="21"/>
          <w:lang w:eastAsia="ja-JP"/>
        </w:rPr>
        <w:t>」とは、合法的かつ医学的に必要とされる使用から逸脱して、違法な使用をする</w:t>
      </w:r>
      <w:r w:rsidR="005D00B3">
        <w:rPr>
          <w:rFonts w:ascii="ＭＳ 明朝" w:hAnsi="ＭＳ 明朝" w:hint="eastAsia"/>
          <w:sz w:val="21"/>
          <w:szCs w:val="21"/>
          <w:lang w:eastAsia="ja-JP"/>
        </w:rPr>
        <w:t>こと</w:t>
      </w:r>
      <w:r>
        <w:rPr>
          <w:rFonts w:ascii="ＭＳ 明朝" w:hAnsi="ＭＳ 明朝" w:hint="eastAsia"/>
          <w:sz w:val="21"/>
          <w:szCs w:val="21"/>
          <w:lang w:eastAsia="ja-JP"/>
        </w:rPr>
        <w:t>を意味する。</w:t>
      </w:r>
    </w:p>
    <w:p w14:paraId="03B09E28" w14:textId="77777777" w:rsidR="0064051F" w:rsidRPr="009A466D" w:rsidRDefault="00C618A0" w:rsidP="00E41AA8">
      <w:pPr>
        <w:tabs>
          <w:tab w:val="left" w:pos="2160"/>
        </w:tabs>
        <w:spacing w:beforeLines="30" w:before="72"/>
        <w:rPr>
          <w:rFonts w:cs="Arial"/>
          <w:b/>
          <w:sz w:val="22"/>
          <w:szCs w:val="22"/>
          <w:lang w:val="fr-FR"/>
        </w:rPr>
      </w:pPr>
      <w:r w:rsidRPr="009A466D">
        <w:rPr>
          <w:rFonts w:cs="Arial"/>
          <w:b/>
          <w:sz w:val="22"/>
          <w:szCs w:val="22"/>
          <w:lang w:val="fr-FR"/>
        </w:rPr>
        <w:t>Drug Formulation</w:t>
      </w:r>
      <w:r w:rsidRPr="009A466D">
        <w:rPr>
          <w:rFonts w:cs="Arial" w:hint="eastAsia"/>
          <w:b/>
          <w:sz w:val="22"/>
          <w:szCs w:val="22"/>
          <w:lang w:val="fr-FR"/>
        </w:rPr>
        <w:t xml:space="preserve">　　</w:t>
      </w:r>
      <w:r w:rsidR="00D03224">
        <w:rPr>
          <w:rFonts w:cs="Arial"/>
          <w:b/>
          <w:sz w:val="22"/>
          <w:szCs w:val="22"/>
          <w:lang w:val="fr-FR"/>
        </w:rPr>
        <w:t>「</w:t>
      </w:r>
      <w:r w:rsidR="0064051F" w:rsidRPr="009A466D">
        <w:rPr>
          <w:rFonts w:cs="Arial"/>
          <w:b/>
          <w:sz w:val="22"/>
          <w:szCs w:val="22"/>
          <w:lang w:val="fr-FR"/>
        </w:rPr>
        <w:t>製剤</w:t>
      </w:r>
      <w:r w:rsidR="00D44640">
        <w:rPr>
          <w:rFonts w:cs="Arial"/>
          <w:b/>
          <w:sz w:val="22"/>
          <w:szCs w:val="22"/>
          <w:lang w:val="fr-FR"/>
        </w:rPr>
        <w:t>」</w:t>
      </w:r>
    </w:p>
    <w:p w14:paraId="29B01BE8" w14:textId="77777777" w:rsidR="0064051F" w:rsidRPr="005D0A84" w:rsidRDefault="0064051F" w:rsidP="007A64A5">
      <w:pPr>
        <w:tabs>
          <w:tab w:val="left" w:pos="1980"/>
        </w:tabs>
        <w:autoSpaceDE w:val="0"/>
        <w:autoSpaceDN w:val="0"/>
        <w:adjustRightInd w:val="0"/>
        <w:ind w:leftChars="601" w:left="1618" w:hangingChars="80" w:hanging="176"/>
        <w:rPr>
          <w:sz w:val="22"/>
          <w:szCs w:val="22"/>
          <w:lang w:val="fr-FR"/>
        </w:rPr>
      </w:pPr>
      <w:r w:rsidRPr="009A466D">
        <w:rPr>
          <w:sz w:val="22"/>
          <w:szCs w:val="22"/>
        </w:rPr>
        <w:t>この用語は有効成分および非活性成分の双方に用いられる。</w:t>
      </w:r>
    </w:p>
    <w:p w14:paraId="642B4FAC" w14:textId="77777777" w:rsidR="0064051F" w:rsidRPr="00BB26AC" w:rsidRDefault="0064051F" w:rsidP="00E41AA8">
      <w:pPr>
        <w:spacing w:beforeLines="50" w:before="120"/>
        <w:ind w:left="1440" w:hanging="1440"/>
        <w:rPr>
          <w:b/>
          <w:sz w:val="22"/>
          <w:szCs w:val="22"/>
          <w:lang w:val="fr-FR"/>
        </w:rPr>
      </w:pPr>
      <w:r w:rsidRPr="00BB26AC">
        <w:rPr>
          <w:b/>
          <w:sz w:val="22"/>
          <w:szCs w:val="22"/>
          <w:lang w:val="fr-FR"/>
        </w:rPr>
        <w:t>Duration</w:t>
      </w:r>
      <w:r w:rsidR="00C618A0" w:rsidRPr="009A466D">
        <w:rPr>
          <w:rFonts w:hint="eastAsia"/>
          <w:b/>
          <w:sz w:val="22"/>
          <w:szCs w:val="22"/>
          <w:lang w:val="fr-FR"/>
        </w:rPr>
        <w:t xml:space="preserve">　</w:t>
      </w:r>
      <w:r w:rsidR="00BF1DBD">
        <w:rPr>
          <w:rFonts w:hint="eastAsia"/>
          <w:b/>
          <w:sz w:val="22"/>
          <w:szCs w:val="22"/>
          <w:lang w:val="fr-FR" w:eastAsia="ja-JP"/>
        </w:rPr>
        <w:t xml:space="preserve">　</w:t>
      </w:r>
      <w:r w:rsidR="00D03224">
        <w:rPr>
          <w:b/>
          <w:sz w:val="22"/>
          <w:szCs w:val="22"/>
        </w:rPr>
        <w:t>「</w:t>
      </w:r>
      <w:r w:rsidRPr="00BB26AC">
        <w:rPr>
          <w:rFonts w:hint="eastAsia"/>
          <w:b/>
          <w:sz w:val="22"/>
          <w:szCs w:val="22"/>
          <w:lang w:val="fr-FR"/>
        </w:rPr>
        <w:t>（</w:t>
      </w:r>
      <w:r w:rsidRPr="009A466D">
        <w:rPr>
          <w:b/>
          <w:sz w:val="22"/>
          <w:szCs w:val="22"/>
        </w:rPr>
        <w:t>投与</w:t>
      </w:r>
      <w:r w:rsidRPr="00BB26AC">
        <w:rPr>
          <w:rFonts w:hint="eastAsia"/>
          <w:b/>
          <w:sz w:val="22"/>
          <w:szCs w:val="22"/>
          <w:lang w:val="fr-FR"/>
        </w:rPr>
        <w:t>）</w:t>
      </w:r>
      <w:r w:rsidRPr="009A466D">
        <w:rPr>
          <w:b/>
          <w:sz w:val="22"/>
          <w:szCs w:val="22"/>
        </w:rPr>
        <w:t>期間</w:t>
      </w:r>
      <w:r w:rsidR="00D44640">
        <w:rPr>
          <w:b/>
          <w:sz w:val="22"/>
          <w:szCs w:val="22"/>
        </w:rPr>
        <w:t>」</w:t>
      </w:r>
    </w:p>
    <w:p w14:paraId="6C9C62C2" w14:textId="77777777" w:rsidR="0064051F" w:rsidRDefault="0064051F" w:rsidP="00161957">
      <w:pPr>
        <w:tabs>
          <w:tab w:val="left" w:pos="1980"/>
        </w:tabs>
        <w:autoSpaceDE w:val="0"/>
        <w:autoSpaceDN w:val="0"/>
        <w:adjustRightInd w:val="0"/>
        <w:ind w:leftChars="601" w:left="1618" w:hangingChars="80" w:hanging="176"/>
        <w:rPr>
          <w:sz w:val="22"/>
          <w:szCs w:val="22"/>
          <w:lang w:eastAsia="ja-JP"/>
        </w:rPr>
      </w:pPr>
      <w:r w:rsidRPr="009A466D">
        <w:rPr>
          <w:sz w:val="22"/>
          <w:szCs w:val="22"/>
          <w:lang w:eastAsia="ja-JP"/>
        </w:rPr>
        <w:t>この用語は治療期間を含む</w:t>
      </w:r>
    </w:p>
    <w:p w14:paraId="46858E2F" w14:textId="77777777" w:rsidR="00705D39" w:rsidRPr="00F561B7" w:rsidRDefault="0064051F" w:rsidP="00E41AA8">
      <w:pPr>
        <w:pStyle w:val="Acronym"/>
        <w:spacing w:beforeLines="100" w:before="240" w:afterLines="50" w:after="120"/>
        <w:rPr>
          <w:rFonts w:ascii="Century" w:hAnsi="Century"/>
          <w:sz w:val="36"/>
          <w:szCs w:val="36"/>
          <w:lang w:eastAsia="ja-JP"/>
        </w:rPr>
      </w:pPr>
      <w:r w:rsidRPr="00F561B7">
        <w:rPr>
          <w:rFonts w:ascii="Century" w:hAnsi="Century"/>
          <w:sz w:val="36"/>
          <w:szCs w:val="36"/>
          <w:lang w:eastAsia="ja-JP"/>
        </w:rPr>
        <w:t>E</w:t>
      </w:r>
    </w:p>
    <w:p w14:paraId="0CAC7586" w14:textId="77777777" w:rsidR="00705D39" w:rsidRDefault="0064051F" w:rsidP="00E41AA8">
      <w:pPr>
        <w:spacing w:beforeLines="50" w:before="120"/>
        <w:ind w:left="1440" w:hanging="1440"/>
        <w:rPr>
          <w:b/>
          <w:sz w:val="22"/>
          <w:szCs w:val="22"/>
        </w:rPr>
      </w:pPr>
      <w:r w:rsidRPr="009A466D">
        <w:rPr>
          <w:b/>
          <w:sz w:val="22"/>
          <w:szCs w:val="22"/>
        </w:rPr>
        <w:t>Exacerbation</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悪化（増悪）</w:t>
      </w:r>
      <w:r w:rsidR="00D44640">
        <w:rPr>
          <w:b/>
          <w:sz w:val="22"/>
          <w:szCs w:val="22"/>
        </w:rPr>
        <w:t>」</w:t>
      </w:r>
    </w:p>
    <w:p w14:paraId="4F253DFE" w14:textId="77777777" w:rsidR="0064051F" w:rsidRDefault="0064051F" w:rsidP="007A64A5">
      <w:pPr>
        <w:tabs>
          <w:tab w:val="left" w:pos="1980"/>
        </w:tabs>
        <w:autoSpaceDE w:val="0"/>
        <w:autoSpaceDN w:val="0"/>
        <w:adjustRightInd w:val="0"/>
        <w:ind w:leftChars="599" w:left="1438"/>
        <w:rPr>
          <w:sz w:val="22"/>
          <w:szCs w:val="22"/>
        </w:rPr>
      </w:pPr>
      <w:r w:rsidRPr="009A466D">
        <w:rPr>
          <w:sz w:val="22"/>
          <w:szCs w:val="22"/>
          <w:lang w:val="pt-BR"/>
        </w:rPr>
        <w:t>“Aggravated”</w:t>
      </w:r>
      <w:r w:rsidRPr="009A466D">
        <w:rPr>
          <w:sz w:val="22"/>
          <w:szCs w:val="22"/>
        </w:rPr>
        <w:t>参照</w:t>
      </w:r>
      <w:r w:rsidRPr="009A466D">
        <w:rPr>
          <w:sz w:val="22"/>
          <w:szCs w:val="22"/>
          <w:lang w:val="pt-BR"/>
        </w:rPr>
        <w:t>.</w:t>
      </w:r>
      <w:r w:rsidRPr="009A466D">
        <w:rPr>
          <w:sz w:val="22"/>
          <w:szCs w:val="22"/>
          <w:lang w:val="pt-BR"/>
        </w:rPr>
        <w:t>：</w:t>
      </w:r>
      <w:r w:rsidRPr="009A466D">
        <w:rPr>
          <w:sz w:val="22"/>
          <w:szCs w:val="22"/>
          <w:lang w:val="pt-BR"/>
        </w:rPr>
        <w:t>MedDRA</w:t>
      </w:r>
      <w:r w:rsidRPr="009A466D">
        <w:rPr>
          <w:sz w:val="22"/>
          <w:szCs w:val="22"/>
        </w:rPr>
        <w:t>では</w:t>
      </w:r>
      <w:r w:rsidR="005D5326" w:rsidRPr="009A466D">
        <w:rPr>
          <w:sz w:val="22"/>
          <w:szCs w:val="22"/>
        </w:rPr>
        <w:t>修飾語</w:t>
      </w:r>
      <w:r w:rsidRPr="009A466D">
        <w:rPr>
          <w:sz w:val="22"/>
          <w:szCs w:val="22"/>
          <w:lang w:val="pt-BR"/>
        </w:rPr>
        <w:t>；</w:t>
      </w:r>
      <w:r w:rsidRPr="009A466D">
        <w:rPr>
          <w:sz w:val="22"/>
          <w:szCs w:val="22"/>
          <w:lang w:val="pt-BR"/>
        </w:rPr>
        <w:t xml:space="preserve">“exacerbated(exacerbation)”, “aggravated” </w:t>
      </w:r>
      <w:r w:rsidRPr="009A466D">
        <w:rPr>
          <w:sz w:val="22"/>
          <w:szCs w:val="22"/>
        </w:rPr>
        <w:t>および</w:t>
      </w:r>
      <w:r w:rsidRPr="009A466D">
        <w:rPr>
          <w:sz w:val="22"/>
          <w:szCs w:val="22"/>
          <w:lang w:val="pt-BR"/>
        </w:rPr>
        <w:t xml:space="preserve"> “worsened”</w:t>
      </w:r>
      <w:r w:rsidRPr="009A466D">
        <w:rPr>
          <w:sz w:val="22"/>
          <w:szCs w:val="22"/>
        </w:rPr>
        <w:t>は同義として扱う。</w:t>
      </w:r>
    </w:p>
    <w:p w14:paraId="62C80879" w14:textId="77777777" w:rsidR="00C80762" w:rsidRPr="00517B40" w:rsidRDefault="008814DC" w:rsidP="00DB46FF">
      <w:pPr>
        <w:tabs>
          <w:tab w:val="left" w:pos="540"/>
          <w:tab w:val="left" w:pos="1440"/>
        </w:tabs>
        <w:ind w:left="1440" w:hanging="1440"/>
        <w:rPr>
          <w:rFonts w:cs="Arial"/>
          <w:sz w:val="22"/>
          <w:szCs w:val="22"/>
          <w:lang w:eastAsia="ja-JP"/>
        </w:rPr>
      </w:pPr>
      <w:r w:rsidRPr="008814DC">
        <w:rPr>
          <w:rFonts w:cs="Arial"/>
          <w:b/>
          <w:sz w:val="22"/>
          <w:szCs w:val="22"/>
        </w:rPr>
        <w:t>Exposure</w:t>
      </w:r>
      <w:r w:rsidRPr="008814DC">
        <w:rPr>
          <w:rFonts w:cs="Arial" w:hint="eastAsia"/>
          <w:b/>
          <w:sz w:val="22"/>
          <w:szCs w:val="22"/>
          <w:lang w:eastAsia="ja-JP"/>
        </w:rPr>
        <w:t xml:space="preserve">　　「曝露」</w:t>
      </w:r>
      <w:r w:rsidRPr="008814DC">
        <w:rPr>
          <w:rFonts w:cs="Arial"/>
          <w:sz w:val="22"/>
          <w:szCs w:val="22"/>
        </w:rPr>
        <w:tab/>
      </w:r>
      <w:r w:rsidR="00DB46FF">
        <w:rPr>
          <w:rFonts w:cs="Arial"/>
        </w:rPr>
        <w:t xml:space="preserve"> </w:t>
      </w:r>
      <w:r w:rsidR="00DB46FF">
        <w:rPr>
          <w:rFonts w:cs="Arial"/>
        </w:rPr>
        <w:br/>
      </w:r>
      <w:r w:rsidRPr="008814DC">
        <w:rPr>
          <w:rFonts w:cs="Arial"/>
          <w:sz w:val="22"/>
          <w:szCs w:val="22"/>
          <w:lang w:eastAsia="ja-JP"/>
        </w:rPr>
        <w:t>MedDRA</w:t>
      </w:r>
      <w:r w:rsidR="00C80762">
        <w:rPr>
          <w:rFonts w:cs="Arial" w:hint="eastAsia"/>
          <w:sz w:val="22"/>
          <w:szCs w:val="22"/>
          <w:lang w:eastAsia="ja-JP"/>
        </w:rPr>
        <w:t>では</w:t>
      </w:r>
      <w:r>
        <w:rPr>
          <w:rFonts w:cs="Arial" w:hint="eastAsia"/>
          <w:sz w:val="22"/>
          <w:szCs w:val="22"/>
          <w:lang w:eastAsia="ja-JP"/>
        </w:rPr>
        <w:t>下記の意味で用いる</w:t>
      </w:r>
    </w:p>
    <w:p w14:paraId="2EF9E393" w14:textId="77777777" w:rsidR="00C620DA" w:rsidRDefault="008814DC" w:rsidP="003060D0">
      <w:pPr>
        <w:pStyle w:val="afff3"/>
        <w:numPr>
          <w:ilvl w:val="0"/>
          <w:numId w:val="89"/>
        </w:numPr>
        <w:autoSpaceDE w:val="0"/>
        <w:autoSpaceDN w:val="0"/>
        <w:ind w:left="1418" w:firstLine="0"/>
        <w:rPr>
          <w:iCs/>
          <w:lang w:eastAsia="ja-JP"/>
        </w:rPr>
      </w:pPr>
      <w:r w:rsidRPr="008814DC">
        <w:rPr>
          <w:rFonts w:hint="eastAsia"/>
          <w:iCs/>
          <w:sz w:val="22"/>
          <w:szCs w:val="22"/>
          <w:lang w:eastAsia="ja-JP"/>
        </w:rPr>
        <w:t>薬物に限定せず</w:t>
      </w:r>
      <w:r>
        <w:rPr>
          <w:rFonts w:hint="eastAsia"/>
          <w:iCs/>
          <w:lang w:eastAsia="ja-JP"/>
        </w:rPr>
        <w:t>、</w:t>
      </w:r>
      <w:r w:rsidRPr="008814DC">
        <w:rPr>
          <w:rFonts w:hint="eastAsia"/>
          <w:iCs/>
          <w:sz w:val="22"/>
          <w:szCs w:val="22"/>
          <w:lang w:eastAsia="ja-JP"/>
        </w:rPr>
        <w:t>化学物質、毒物、放射線、伝染病などへの曝露を含む</w:t>
      </w:r>
    </w:p>
    <w:p w14:paraId="439C3B2B" w14:textId="77777777" w:rsidR="00C620DA" w:rsidRDefault="008814DC" w:rsidP="003060D0">
      <w:pPr>
        <w:pStyle w:val="afff3"/>
        <w:numPr>
          <w:ilvl w:val="0"/>
          <w:numId w:val="89"/>
        </w:numPr>
        <w:autoSpaceDE w:val="0"/>
        <w:autoSpaceDN w:val="0"/>
        <w:ind w:left="1418" w:firstLine="0"/>
        <w:rPr>
          <w:iCs/>
          <w:sz w:val="22"/>
          <w:szCs w:val="22"/>
          <w:lang w:eastAsia="ja-JP"/>
        </w:rPr>
      </w:pPr>
      <w:r w:rsidRPr="008814DC">
        <w:rPr>
          <w:rFonts w:hint="eastAsia"/>
          <w:iCs/>
          <w:sz w:val="22"/>
          <w:szCs w:val="22"/>
          <w:lang w:eastAsia="ja-JP"/>
        </w:rPr>
        <w:t>さまざまな経路（血液、直接接触）で発生する。</w:t>
      </w:r>
    </w:p>
    <w:p w14:paraId="5B96C65F" w14:textId="77777777" w:rsidR="003C2661" w:rsidRPr="00F561B7" w:rsidRDefault="003C2661" w:rsidP="00E41AA8">
      <w:pPr>
        <w:spacing w:beforeLines="50" w:before="120"/>
        <w:ind w:left="1440" w:hanging="1440"/>
        <w:rPr>
          <w:b/>
          <w:sz w:val="22"/>
          <w:szCs w:val="22"/>
          <w:lang w:eastAsia="ja-JP"/>
        </w:rPr>
      </w:pPr>
      <w:r w:rsidRPr="00F561B7">
        <w:rPr>
          <w:b/>
          <w:sz w:val="22"/>
          <w:szCs w:val="22"/>
          <w:lang w:eastAsia="ja-JP"/>
        </w:rPr>
        <w:t>Extension</w:t>
      </w:r>
      <w:r w:rsidR="002D5E68" w:rsidRPr="00F561B7">
        <w:rPr>
          <w:rFonts w:hint="eastAsia"/>
          <w:b/>
          <w:sz w:val="22"/>
          <w:szCs w:val="22"/>
          <w:lang w:eastAsia="ja-JP"/>
        </w:rPr>
        <w:t xml:space="preserve">　　</w:t>
      </w:r>
      <w:r w:rsidR="00D03224" w:rsidRPr="00F561B7">
        <w:rPr>
          <w:rFonts w:hint="eastAsia"/>
          <w:b/>
          <w:sz w:val="22"/>
          <w:szCs w:val="22"/>
          <w:lang w:eastAsia="ja-JP"/>
        </w:rPr>
        <w:t>「</w:t>
      </w:r>
      <w:r w:rsidR="00373E43" w:rsidRPr="00F561B7">
        <w:rPr>
          <w:rFonts w:hint="eastAsia"/>
          <w:b/>
          <w:sz w:val="22"/>
          <w:szCs w:val="22"/>
          <w:lang w:eastAsia="ja-JP"/>
        </w:rPr>
        <w:t>エクステンション</w:t>
      </w:r>
      <w:r w:rsidR="00D44640" w:rsidRPr="00F561B7">
        <w:rPr>
          <w:rFonts w:hint="eastAsia"/>
          <w:b/>
          <w:sz w:val="22"/>
          <w:szCs w:val="22"/>
          <w:lang w:eastAsia="ja-JP"/>
        </w:rPr>
        <w:t>」</w:t>
      </w:r>
    </w:p>
    <w:p w14:paraId="42451DFA" w14:textId="77777777" w:rsidR="00705D39" w:rsidRDefault="00AB1140" w:rsidP="00161957">
      <w:pPr>
        <w:ind w:leftChars="600" w:left="1440"/>
        <w:rPr>
          <w:sz w:val="22"/>
          <w:szCs w:val="22"/>
          <w:lang w:eastAsia="ja-JP"/>
        </w:rPr>
      </w:pPr>
      <w:r w:rsidRPr="00161957">
        <w:rPr>
          <w:rFonts w:hint="eastAsia"/>
          <w:sz w:val="22"/>
          <w:szCs w:val="22"/>
          <w:lang w:eastAsia="ja-JP"/>
        </w:rPr>
        <w:t>製品あるいは医療機器用語として</w:t>
      </w:r>
      <w:r w:rsidR="002D5E68" w:rsidRPr="00161957">
        <w:rPr>
          <w:rFonts w:hint="eastAsia"/>
          <w:sz w:val="22"/>
          <w:szCs w:val="22"/>
          <w:lang w:eastAsia="ja-JP"/>
        </w:rPr>
        <w:t>用いる</w:t>
      </w:r>
      <w:r w:rsidRPr="00161957">
        <w:rPr>
          <w:rFonts w:hint="eastAsia"/>
          <w:sz w:val="22"/>
          <w:szCs w:val="22"/>
          <w:lang w:eastAsia="ja-JP"/>
        </w:rPr>
        <w:t>場合</w:t>
      </w:r>
      <w:r w:rsidR="002D5E68" w:rsidRPr="00161957">
        <w:rPr>
          <w:rFonts w:hint="eastAsia"/>
          <w:sz w:val="22"/>
          <w:szCs w:val="22"/>
          <w:lang w:eastAsia="ja-JP"/>
        </w:rPr>
        <w:t>、</w:t>
      </w:r>
      <w:r w:rsidR="003C2661" w:rsidRPr="00161957">
        <w:rPr>
          <w:sz w:val="22"/>
          <w:szCs w:val="22"/>
          <w:lang w:eastAsia="ja-JP"/>
        </w:rPr>
        <w:t>Extension</w:t>
      </w:r>
      <w:r w:rsidR="003C2661" w:rsidRPr="00161957">
        <w:rPr>
          <w:rFonts w:hint="eastAsia"/>
          <w:sz w:val="22"/>
          <w:szCs w:val="22"/>
          <w:lang w:eastAsia="ja-JP"/>
        </w:rPr>
        <w:t>とは医療機器の構成部品の一部であり、埋め込まれた医療機器からリードへ電気的信号を送る部分を指す</w:t>
      </w:r>
    </w:p>
    <w:p w14:paraId="709BD623" w14:textId="77777777" w:rsidR="00D418A6" w:rsidRPr="00161957" w:rsidRDefault="00D418A6" w:rsidP="00161957">
      <w:pPr>
        <w:ind w:leftChars="600" w:left="1440"/>
        <w:rPr>
          <w:sz w:val="22"/>
          <w:szCs w:val="22"/>
          <w:lang w:eastAsia="ja-JP"/>
        </w:rPr>
      </w:pPr>
    </w:p>
    <w:p w14:paraId="2572E026" w14:textId="77777777" w:rsidR="001B006F" w:rsidRPr="009A466D" w:rsidRDefault="001B006F" w:rsidP="00E41AA8">
      <w:pPr>
        <w:pStyle w:val="Acronym"/>
        <w:spacing w:beforeLines="100" w:before="240" w:afterLines="50" w:after="120"/>
        <w:rPr>
          <w:rFonts w:ascii="Century" w:hAnsi="Century"/>
          <w:iCs w:val="0"/>
          <w:sz w:val="36"/>
          <w:szCs w:val="36"/>
          <w:lang w:eastAsia="ja-JP"/>
        </w:rPr>
      </w:pPr>
      <w:r w:rsidRPr="009A466D">
        <w:rPr>
          <w:rFonts w:ascii="Century" w:hAnsi="Century"/>
          <w:sz w:val="36"/>
          <w:szCs w:val="36"/>
          <w:lang w:eastAsia="ja-JP"/>
        </w:rPr>
        <w:t>G</w:t>
      </w:r>
    </w:p>
    <w:p w14:paraId="430DC6C7" w14:textId="77777777" w:rsidR="00D03C6F" w:rsidRPr="009A466D" w:rsidRDefault="001B006F" w:rsidP="00E41AA8">
      <w:pPr>
        <w:spacing w:beforeLines="50" w:before="120"/>
        <w:ind w:left="1440" w:hanging="1440"/>
        <w:rPr>
          <w:b/>
          <w:sz w:val="22"/>
          <w:szCs w:val="22"/>
          <w:lang w:eastAsia="ja-JP"/>
        </w:rPr>
      </w:pPr>
      <w:r w:rsidRPr="009A466D">
        <w:rPr>
          <w:b/>
          <w:sz w:val="22"/>
          <w:szCs w:val="22"/>
          <w:lang w:eastAsia="ja-JP"/>
        </w:rPr>
        <w:t>Gel Formation</w:t>
      </w:r>
      <w:r w:rsidR="00A977FA">
        <w:rPr>
          <w:rFonts w:hint="eastAsia"/>
          <w:b/>
          <w:sz w:val="22"/>
          <w:szCs w:val="22"/>
          <w:lang w:eastAsia="ja-JP"/>
        </w:rPr>
        <w:t xml:space="preserve">　</w:t>
      </w:r>
      <w:r w:rsidRPr="009A466D">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ゲル形成</w:t>
      </w:r>
      <w:r w:rsidR="00D44640">
        <w:rPr>
          <w:rFonts w:hint="eastAsia"/>
          <w:b/>
          <w:sz w:val="22"/>
          <w:szCs w:val="22"/>
          <w:lang w:eastAsia="ja-JP"/>
        </w:rPr>
        <w:t>」</w:t>
      </w:r>
    </w:p>
    <w:p w14:paraId="028FAA3F" w14:textId="77777777" w:rsidR="00D03C6F" w:rsidRDefault="00D03C6F" w:rsidP="00161957">
      <w:pPr>
        <w:ind w:leftChars="600" w:left="1440"/>
        <w:rPr>
          <w:sz w:val="22"/>
          <w:szCs w:val="22"/>
          <w:lang w:eastAsia="ja-JP"/>
        </w:rPr>
      </w:pPr>
      <w:r w:rsidRPr="009A466D">
        <w:rPr>
          <w:rFonts w:hint="eastAsia"/>
          <w:sz w:val="22"/>
          <w:szCs w:val="22"/>
          <w:lang w:eastAsia="ja-JP"/>
        </w:rPr>
        <w:t>製品が</w:t>
      </w:r>
      <w:r w:rsidR="002A4EDB" w:rsidRPr="009A466D">
        <w:rPr>
          <w:rFonts w:hint="eastAsia"/>
          <w:sz w:val="22"/>
          <w:szCs w:val="22"/>
          <w:lang w:eastAsia="ja-JP"/>
        </w:rPr>
        <w:t>、</w:t>
      </w:r>
      <w:r w:rsidR="002A4EDB" w:rsidRPr="00161957">
        <w:rPr>
          <w:rFonts w:hint="eastAsia"/>
          <w:sz w:val="22"/>
          <w:szCs w:val="22"/>
          <w:lang w:eastAsia="ja-JP"/>
        </w:rPr>
        <w:t>正常な製品には認められないゼラチン様物質を形成すること。</w:t>
      </w:r>
      <w:r w:rsidRPr="009A466D">
        <w:rPr>
          <w:rFonts w:hint="eastAsia"/>
          <w:sz w:val="22"/>
          <w:szCs w:val="22"/>
          <w:lang w:eastAsia="ja-JP"/>
        </w:rPr>
        <w:t>コロイドが溶液よりもさらに固い状態となること。</w:t>
      </w:r>
    </w:p>
    <w:p w14:paraId="5C82E038" w14:textId="77777777" w:rsidR="00D418A6" w:rsidRPr="009A466D" w:rsidRDefault="00D418A6" w:rsidP="00161957">
      <w:pPr>
        <w:ind w:leftChars="600" w:left="1440"/>
        <w:rPr>
          <w:sz w:val="22"/>
          <w:szCs w:val="22"/>
          <w:lang w:eastAsia="ja-JP"/>
        </w:rPr>
      </w:pPr>
    </w:p>
    <w:p w14:paraId="23E09A11" w14:textId="77777777" w:rsidR="0064051F" w:rsidRPr="009A466D" w:rsidRDefault="0064051F" w:rsidP="00E41AA8">
      <w:pPr>
        <w:pStyle w:val="Acronym"/>
        <w:spacing w:beforeLines="100" w:before="240" w:afterLines="50" w:after="120"/>
        <w:rPr>
          <w:rFonts w:ascii="Century" w:hAnsi="Century"/>
          <w:sz w:val="36"/>
          <w:szCs w:val="36"/>
          <w:lang w:eastAsia="ja-JP"/>
        </w:rPr>
      </w:pPr>
      <w:r w:rsidRPr="009A466D">
        <w:rPr>
          <w:rFonts w:ascii="Century" w:hAnsi="Century" w:hint="eastAsia"/>
          <w:sz w:val="36"/>
          <w:szCs w:val="36"/>
          <w:lang w:eastAsia="ja-JP"/>
        </w:rPr>
        <w:t>H</w:t>
      </w:r>
    </w:p>
    <w:p w14:paraId="7A8340DC" w14:textId="77777777" w:rsidR="00705D39" w:rsidRDefault="0064051F" w:rsidP="00E41AA8">
      <w:pPr>
        <w:spacing w:beforeLines="50" w:before="120"/>
        <w:ind w:left="1440" w:hanging="1440"/>
        <w:rPr>
          <w:b/>
          <w:sz w:val="22"/>
          <w:szCs w:val="22"/>
        </w:rPr>
      </w:pPr>
      <w:r w:rsidRPr="009A466D">
        <w:rPr>
          <w:b/>
          <w:sz w:val="22"/>
          <w:szCs w:val="22"/>
        </w:rPr>
        <w:t>High Blood Pressure</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高血圧</w:t>
      </w:r>
      <w:r w:rsidR="00D44640">
        <w:rPr>
          <w:b/>
          <w:sz w:val="22"/>
          <w:szCs w:val="22"/>
        </w:rPr>
        <w:t>」</w:t>
      </w:r>
    </w:p>
    <w:p w14:paraId="185C2B17" w14:textId="77777777" w:rsidR="0064051F" w:rsidRDefault="0064051F" w:rsidP="007A64A5">
      <w:pPr>
        <w:ind w:leftChars="600" w:left="1440" w:firstLine="2"/>
        <w:rPr>
          <w:iCs/>
          <w:sz w:val="22"/>
          <w:szCs w:val="22"/>
          <w:lang w:eastAsia="ja-JP"/>
        </w:rPr>
      </w:pPr>
      <w:r w:rsidRPr="009A466D">
        <w:rPr>
          <w:sz w:val="22"/>
          <w:szCs w:val="22"/>
          <w:lang w:eastAsia="ja-JP"/>
        </w:rPr>
        <w:t>動脈血圧の高い状態をさす。その基準に関しては種々の提案があるが</w:t>
      </w:r>
      <w:r w:rsidRPr="009A466D">
        <w:rPr>
          <w:sz w:val="22"/>
          <w:szCs w:val="22"/>
          <w:lang w:eastAsia="ja-JP"/>
        </w:rPr>
        <w:t>MedDRA</w:t>
      </w:r>
      <w:r w:rsidRPr="009A466D">
        <w:rPr>
          <w:sz w:val="22"/>
          <w:szCs w:val="22"/>
          <w:lang w:eastAsia="ja-JP"/>
        </w:rPr>
        <w:t>では</w:t>
      </w:r>
      <w:r w:rsidRPr="009A466D">
        <w:rPr>
          <w:sz w:val="22"/>
          <w:szCs w:val="22"/>
          <w:lang w:eastAsia="ja-JP"/>
        </w:rPr>
        <w:t xml:space="preserve">“High” </w:t>
      </w:r>
      <w:r w:rsidRPr="009A466D">
        <w:rPr>
          <w:sz w:val="22"/>
          <w:szCs w:val="22"/>
          <w:lang w:eastAsia="ja-JP"/>
        </w:rPr>
        <w:t>と</w:t>
      </w:r>
      <w:r w:rsidRPr="009A466D">
        <w:rPr>
          <w:sz w:val="22"/>
          <w:szCs w:val="22"/>
          <w:lang w:eastAsia="ja-JP"/>
        </w:rPr>
        <w:t xml:space="preserve"> “low”</w:t>
      </w:r>
      <w:r w:rsidRPr="009A466D">
        <w:rPr>
          <w:sz w:val="22"/>
          <w:szCs w:val="22"/>
          <w:lang w:eastAsia="ja-JP"/>
        </w:rPr>
        <w:t>は臨床検査を表す用語として</w:t>
      </w:r>
      <w:r w:rsidR="00D03224">
        <w:rPr>
          <w:rFonts w:hint="eastAsia"/>
          <w:sz w:val="22"/>
          <w:szCs w:val="22"/>
          <w:lang w:eastAsia="ja-JP"/>
        </w:rPr>
        <w:t>「</w:t>
      </w:r>
      <w:r w:rsidR="00041CD7" w:rsidRPr="009A466D">
        <w:rPr>
          <w:b/>
          <w:sz w:val="22"/>
          <w:szCs w:val="22"/>
          <w:lang w:eastAsia="ja-JP"/>
        </w:rPr>
        <w:t>SOC</w:t>
      </w:r>
      <w:r w:rsidR="00041CD7" w:rsidRPr="009A466D">
        <w:rPr>
          <w:rFonts w:hint="eastAsia"/>
          <w:b/>
          <w:sz w:val="22"/>
          <w:szCs w:val="22"/>
          <w:lang w:eastAsia="ja-JP"/>
        </w:rPr>
        <w:t xml:space="preserve">; </w:t>
      </w:r>
      <w:r w:rsidRPr="009A466D">
        <w:rPr>
          <w:b/>
          <w:i/>
          <w:sz w:val="22"/>
          <w:szCs w:val="22"/>
          <w:lang w:eastAsia="ja-JP"/>
        </w:rPr>
        <w:t>臨床検査</w:t>
      </w:r>
      <w:r w:rsidR="00D44640">
        <w:rPr>
          <w:rFonts w:hint="eastAsia"/>
          <w:sz w:val="22"/>
          <w:szCs w:val="22"/>
          <w:lang w:eastAsia="ja-JP"/>
        </w:rPr>
        <w:t>」</w:t>
      </w:r>
      <w:r w:rsidRPr="009A466D">
        <w:rPr>
          <w:sz w:val="22"/>
          <w:szCs w:val="22"/>
          <w:lang w:eastAsia="ja-JP"/>
        </w:rPr>
        <w:t>に分類されている。一般的には</w:t>
      </w:r>
      <w:r w:rsidR="00D03224">
        <w:rPr>
          <w:sz w:val="22"/>
          <w:szCs w:val="22"/>
          <w:lang w:eastAsia="ja-JP"/>
        </w:rPr>
        <w:t>「</w:t>
      </w:r>
      <w:r w:rsidRPr="009A466D">
        <w:rPr>
          <w:sz w:val="22"/>
          <w:szCs w:val="22"/>
          <w:lang w:eastAsia="ja-JP"/>
        </w:rPr>
        <w:t>血圧高値（</w:t>
      </w:r>
      <w:r w:rsidRPr="009A466D">
        <w:rPr>
          <w:sz w:val="22"/>
          <w:szCs w:val="22"/>
          <w:lang w:eastAsia="ja-JP"/>
        </w:rPr>
        <w:t>blood pressure high</w:t>
      </w:r>
      <w:r w:rsidRPr="009A466D">
        <w:rPr>
          <w:sz w:val="22"/>
          <w:szCs w:val="22"/>
          <w:lang w:eastAsia="ja-JP"/>
        </w:rPr>
        <w:t>）</w:t>
      </w:r>
      <w:r w:rsidR="00D44640">
        <w:rPr>
          <w:sz w:val="22"/>
          <w:szCs w:val="22"/>
          <w:lang w:eastAsia="ja-JP"/>
        </w:rPr>
        <w:t>」</w:t>
      </w:r>
      <w:r w:rsidRPr="009A466D">
        <w:rPr>
          <w:sz w:val="22"/>
          <w:szCs w:val="22"/>
          <w:lang w:eastAsia="ja-JP"/>
        </w:rPr>
        <w:t>と</w:t>
      </w:r>
      <w:r w:rsidR="00D03224">
        <w:rPr>
          <w:sz w:val="22"/>
          <w:szCs w:val="22"/>
          <w:lang w:eastAsia="ja-JP"/>
        </w:rPr>
        <w:t>「</w:t>
      </w:r>
      <w:r w:rsidRPr="009A466D">
        <w:rPr>
          <w:sz w:val="22"/>
          <w:szCs w:val="22"/>
          <w:lang w:eastAsia="ja-JP"/>
        </w:rPr>
        <w:t>高血圧（</w:t>
      </w:r>
      <w:r w:rsidRPr="009A466D">
        <w:rPr>
          <w:sz w:val="22"/>
          <w:szCs w:val="22"/>
          <w:lang w:eastAsia="ja-JP"/>
        </w:rPr>
        <w:t>hypertension</w:t>
      </w:r>
      <w:r w:rsidRPr="009A466D">
        <w:rPr>
          <w:sz w:val="22"/>
          <w:szCs w:val="22"/>
          <w:lang w:eastAsia="ja-JP"/>
        </w:rPr>
        <w:t>）</w:t>
      </w:r>
      <w:r w:rsidR="00D44640">
        <w:rPr>
          <w:sz w:val="22"/>
          <w:szCs w:val="22"/>
          <w:lang w:eastAsia="ja-JP"/>
        </w:rPr>
        <w:t>」</w:t>
      </w:r>
      <w:r w:rsidRPr="009A466D">
        <w:rPr>
          <w:sz w:val="22"/>
          <w:szCs w:val="22"/>
          <w:lang w:eastAsia="ja-JP"/>
        </w:rPr>
        <w:t>は同義として使われているので</w:t>
      </w:r>
      <w:r w:rsidR="00D03224">
        <w:rPr>
          <w:rFonts w:hint="eastAsia"/>
          <w:sz w:val="22"/>
          <w:szCs w:val="22"/>
          <w:lang w:eastAsia="ja-JP"/>
        </w:rPr>
        <w:t>「</w:t>
      </w:r>
      <w:r w:rsidRPr="009A466D">
        <w:rPr>
          <w:b/>
          <w:sz w:val="22"/>
          <w:szCs w:val="22"/>
          <w:lang w:eastAsia="ja-JP"/>
        </w:rPr>
        <w:t>LLT</w:t>
      </w:r>
      <w:r w:rsidR="00041CD7" w:rsidRPr="009A466D">
        <w:rPr>
          <w:rFonts w:hint="eastAsia"/>
          <w:b/>
          <w:sz w:val="22"/>
          <w:szCs w:val="22"/>
          <w:lang w:eastAsia="ja-JP"/>
        </w:rPr>
        <w:t xml:space="preserve">; </w:t>
      </w:r>
      <w:r w:rsidRPr="009A466D">
        <w:rPr>
          <w:b/>
          <w:i/>
          <w:sz w:val="22"/>
          <w:szCs w:val="22"/>
          <w:lang w:eastAsia="ja-JP"/>
        </w:rPr>
        <w:t>高血圧</w:t>
      </w:r>
      <w:r w:rsidR="00041CD7" w:rsidRPr="009A466D">
        <w:rPr>
          <w:rFonts w:hint="eastAsia"/>
          <w:sz w:val="22"/>
          <w:szCs w:val="22"/>
          <w:lang w:eastAsia="ja-JP"/>
        </w:rPr>
        <w:t xml:space="preserve"> (</w:t>
      </w:r>
      <w:r w:rsidRPr="009A466D">
        <w:rPr>
          <w:i/>
          <w:iCs/>
          <w:sz w:val="22"/>
          <w:szCs w:val="22"/>
          <w:lang w:eastAsia="ja-JP"/>
        </w:rPr>
        <w:t>Blood pressure high</w:t>
      </w:r>
      <w:r w:rsidR="00041CD7" w:rsidRPr="009A466D">
        <w:rPr>
          <w:rFonts w:hint="eastAsia"/>
          <w:iCs/>
          <w:sz w:val="22"/>
          <w:szCs w:val="22"/>
          <w:lang w:eastAsia="ja-JP"/>
        </w:rPr>
        <w:t>)</w:t>
      </w:r>
      <w:r w:rsidR="00D44640">
        <w:rPr>
          <w:iCs/>
          <w:sz w:val="22"/>
          <w:szCs w:val="22"/>
          <w:lang w:eastAsia="ja-JP"/>
        </w:rPr>
        <w:t>」</w:t>
      </w:r>
      <w:r w:rsidRPr="009A466D">
        <w:rPr>
          <w:iCs/>
          <w:sz w:val="22"/>
          <w:szCs w:val="22"/>
          <w:lang w:eastAsia="ja-JP"/>
        </w:rPr>
        <w:t>は</w:t>
      </w:r>
      <w:r w:rsidR="00D03224">
        <w:rPr>
          <w:rFonts w:hint="eastAsia"/>
          <w:iCs/>
          <w:sz w:val="22"/>
          <w:szCs w:val="22"/>
          <w:lang w:eastAsia="ja-JP"/>
        </w:rPr>
        <w:t>「</w:t>
      </w:r>
      <w:r w:rsidRPr="009A466D">
        <w:rPr>
          <w:b/>
          <w:iCs/>
          <w:sz w:val="22"/>
          <w:szCs w:val="22"/>
          <w:lang w:eastAsia="ja-JP"/>
        </w:rPr>
        <w:t>PT</w:t>
      </w:r>
      <w:r w:rsidR="00041CD7" w:rsidRPr="009A466D">
        <w:rPr>
          <w:rFonts w:hint="eastAsia"/>
          <w:b/>
          <w:iCs/>
          <w:sz w:val="22"/>
          <w:szCs w:val="22"/>
          <w:lang w:eastAsia="ja-JP"/>
        </w:rPr>
        <w:t xml:space="preserve">; </w:t>
      </w:r>
      <w:r w:rsidRPr="009A466D">
        <w:rPr>
          <w:b/>
          <w:i/>
          <w:iCs/>
          <w:sz w:val="22"/>
          <w:szCs w:val="22"/>
          <w:lang w:eastAsia="ja-JP"/>
        </w:rPr>
        <w:t>高血圧</w:t>
      </w:r>
      <w:r w:rsidRPr="009A466D">
        <w:rPr>
          <w:iCs/>
          <w:sz w:val="22"/>
          <w:szCs w:val="22"/>
          <w:lang w:eastAsia="ja-JP"/>
        </w:rPr>
        <w:t>（</w:t>
      </w:r>
      <w:r w:rsidRPr="009A466D">
        <w:rPr>
          <w:i/>
          <w:iCs/>
          <w:sz w:val="22"/>
          <w:szCs w:val="22"/>
          <w:lang w:eastAsia="ja-JP"/>
        </w:rPr>
        <w:t>Hypertension</w:t>
      </w:r>
      <w:r w:rsidRPr="009A466D">
        <w:rPr>
          <w:iCs/>
          <w:sz w:val="22"/>
          <w:szCs w:val="22"/>
          <w:lang w:eastAsia="ja-JP"/>
        </w:rPr>
        <w:t>）</w:t>
      </w:r>
      <w:r w:rsidR="00D44640">
        <w:rPr>
          <w:iCs/>
          <w:sz w:val="22"/>
          <w:szCs w:val="22"/>
          <w:lang w:eastAsia="ja-JP"/>
        </w:rPr>
        <w:t>」</w:t>
      </w:r>
      <w:r w:rsidRPr="009A466D">
        <w:rPr>
          <w:i/>
          <w:iCs/>
          <w:sz w:val="22"/>
          <w:szCs w:val="22"/>
          <w:lang w:eastAsia="ja-JP"/>
        </w:rPr>
        <w:t>にリンクし</w:t>
      </w:r>
      <w:r w:rsidR="00D03224">
        <w:rPr>
          <w:rFonts w:hint="eastAsia"/>
          <w:iCs/>
          <w:sz w:val="22"/>
          <w:szCs w:val="22"/>
          <w:lang w:eastAsia="ja-JP"/>
        </w:rPr>
        <w:t>「</w:t>
      </w:r>
      <w:r w:rsidR="00041CD7" w:rsidRPr="009A466D">
        <w:rPr>
          <w:b/>
          <w:iCs/>
          <w:sz w:val="22"/>
          <w:szCs w:val="22"/>
          <w:lang w:eastAsia="ja-JP"/>
        </w:rPr>
        <w:t>SOC</w:t>
      </w:r>
      <w:r w:rsidR="00041CD7" w:rsidRPr="009A466D">
        <w:rPr>
          <w:rFonts w:hint="eastAsia"/>
          <w:b/>
          <w:iCs/>
          <w:sz w:val="22"/>
          <w:szCs w:val="22"/>
          <w:lang w:eastAsia="ja-JP"/>
        </w:rPr>
        <w:t xml:space="preserve">; </w:t>
      </w:r>
      <w:r w:rsidRPr="009A466D">
        <w:rPr>
          <w:b/>
          <w:i/>
          <w:iCs/>
          <w:sz w:val="22"/>
          <w:szCs w:val="22"/>
          <w:lang w:eastAsia="ja-JP"/>
        </w:rPr>
        <w:t>血管障害</w:t>
      </w:r>
      <w:r w:rsidR="00D44640">
        <w:rPr>
          <w:rFonts w:hint="eastAsia"/>
          <w:iCs/>
          <w:sz w:val="22"/>
          <w:szCs w:val="22"/>
          <w:lang w:eastAsia="ja-JP"/>
        </w:rPr>
        <w:t>」</w:t>
      </w:r>
      <w:r w:rsidRPr="009A466D">
        <w:rPr>
          <w:iCs/>
          <w:sz w:val="22"/>
          <w:szCs w:val="22"/>
          <w:lang w:eastAsia="ja-JP"/>
        </w:rPr>
        <w:t>に分類されている。</w:t>
      </w:r>
    </w:p>
    <w:p w14:paraId="22EDCBE0" w14:textId="10351BB1" w:rsidR="0064051F" w:rsidRPr="009A466D" w:rsidRDefault="0064051F" w:rsidP="00381967">
      <w:pPr>
        <w:keepNext/>
        <w:spacing w:beforeLines="50" w:before="120"/>
        <w:ind w:left="1440" w:hanging="1440"/>
        <w:rPr>
          <w:b/>
          <w:sz w:val="22"/>
          <w:szCs w:val="22"/>
        </w:rPr>
      </w:pPr>
      <w:r w:rsidRPr="009A466D">
        <w:rPr>
          <w:b/>
          <w:sz w:val="22"/>
          <w:szCs w:val="22"/>
        </w:rPr>
        <w:t>Hypertension / Hypertonia</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高血圧</w:t>
      </w:r>
      <w:r w:rsidR="00381967">
        <w:rPr>
          <w:rFonts w:hint="eastAsia"/>
          <w:b/>
          <w:sz w:val="22"/>
          <w:szCs w:val="22"/>
          <w:lang w:eastAsia="ja-JP"/>
        </w:rPr>
        <w:t>／</w:t>
      </w:r>
      <w:r w:rsidRPr="009A466D">
        <w:rPr>
          <w:b/>
          <w:sz w:val="22"/>
          <w:szCs w:val="22"/>
        </w:rPr>
        <w:t>筋緊張亢進</w:t>
      </w:r>
      <w:r w:rsidR="00D44640">
        <w:rPr>
          <w:b/>
          <w:sz w:val="22"/>
          <w:szCs w:val="22"/>
        </w:rPr>
        <w:t>」</w:t>
      </w:r>
    </w:p>
    <w:p w14:paraId="17B324E6" w14:textId="77777777" w:rsidR="0064051F" w:rsidRDefault="0064051F" w:rsidP="007A64A5">
      <w:pPr>
        <w:ind w:leftChars="600" w:left="1440"/>
        <w:rPr>
          <w:rFonts w:cs="Arial"/>
          <w:sz w:val="22"/>
          <w:szCs w:val="22"/>
          <w:lang w:eastAsia="ja-JP"/>
        </w:rPr>
      </w:pPr>
      <w:r w:rsidRPr="009A466D">
        <w:rPr>
          <w:rFonts w:cs="Arial" w:hint="eastAsia"/>
          <w:sz w:val="22"/>
          <w:szCs w:val="22"/>
          <w:lang w:eastAsia="ja-JP"/>
        </w:rPr>
        <w:t>ある言語では、</w:t>
      </w:r>
      <w:r w:rsidRPr="009A466D">
        <w:rPr>
          <w:rFonts w:cs="Arial"/>
          <w:sz w:val="22"/>
          <w:szCs w:val="22"/>
          <w:lang w:eastAsia="ja-JP"/>
        </w:rPr>
        <w:t>hypertonia</w:t>
      </w:r>
      <w:r w:rsidRPr="009A466D">
        <w:rPr>
          <w:rFonts w:cs="Arial" w:hint="eastAsia"/>
          <w:sz w:val="22"/>
          <w:szCs w:val="22"/>
          <w:lang w:eastAsia="ja-JP"/>
        </w:rPr>
        <w:t>は</w:t>
      </w:r>
      <w:r w:rsidRPr="009A466D">
        <w:rPr>
          <w:rFonts w:cs="Arial"/>
          <w:sz w:val="22"/>
          <w:szCs w:val="22"/>
          <w:lang w:eastAsia="ja-JP"/>
        </w:rPr>
        <w:t>hypertension</w:t>
      </w:r>
      <w:r w:rsidRPr="009A466D">
        <w:rPr>
          <w:rFonts w:cs="Arial" w:hint="eastAsia"/>
          <w:sz w:val="22"/>
          <w:szCs w:val="22"/>
          <w:lang w:eastAsia="ja-JP"/>
        </w:rPr>
        <w:t>と</w:t>
      </w:r>
      <w:r w:rsidRPr="009A466D">
        <w:rPr>
          <w:rFonts w:cs="Arial"/>
          <w:sz w:val="22"/>
          <w:szCs w:val="22"/>
          <w:lang w:eastAsia="ja-JP"/>
        </w:rPr>
        <w:t>同義語</w:t>
      </w:r>
      <w:r w:rsidRPr="009A466D">
        <w:rPr>
          <w:rFonts w:cs="Arial" w:hint="eastAsia"/>
          <w:sz w:val="22"/>
          <w:szCs w:val="22"/>
          <w:lang w:eastAsia="ja-JP"/>
        </w:rPr>
        <w:t>である</w:t>
      </w:r>
      <w:r w:rsidRPr="009A466D">
        <w:rPr>
          <w:rFonts w:cs="Arial"/>
          <w:sz w:val="22"/>
          <w:szCs w:val="22"/>
          <w:lang w:eastAsia="ja-JP"/>
        </w:rPr>
        <w:t>が、</w:t>
      </w:r>
      <w:r w:rsidRPr="009A466D">
        <w:rPr>
          <w:rFonts w:cs="Arial"/>
          <w:sz w:val="22"/>
          <w:szCs w:val="22"/>
          <w:lang w:eastAsia="ja-JP"/>
        </w:rPr>
        <w:t>MedDRA</w:t>
      </w:r>
      <w:r w:rsidRPr="009A466D">
        <w:rPr>
          <w:rFonts w:cs="Arial"/>
          <w:sz w:val="22"/>
          <w:szCs w:val="22"/>
          <w:lang w:eastAsia="ja-JP"/>
        </w:rPr>
        <w:t>では</w:t>
      </w:r>
      <w:r w:rsidRPr="009A466D">
        <w:rPr>
          <w:rFonts w:cs="Arial"/>
          <w:sz w:val="22"/>
          <w:szCs w:val="22"/>
          <w:lang w:eastAsia="ja-JP"/>
        </w:rPr>
        <w:t>hypertonia</w:t>
      </w:r>
      <w:r w:rsidRPr="009A466D">
        <w:rPr>
          <w:rFonts w:cs="Arial"/>
          <w:sz w:val="22"/>
          <w:szCs w:val="22"/>
          <w:lang w:eastAsia="ja-JP"/>
        </w:rPr>
        <w:t>は筋肉が異常に緊張亢進し筋伸展が</w:t>
      </w:r>
      <w:r w:rsidR="005757BC" w:rsidRPr="009A466D">
        <w:rPr>
          <w:rFonts w:cs="Arial"/>
          <w:sz w:val="22"/>
          <w:szCs w:val="22"/>
          <w:lang w:eastAsia="ja-JP"/>
        </w:rPr>
        <w:t>でき</w:t>
      </w:r>
      <w:r w:rsidRPr="009A466D">
        <w:rPr>
          <w:rFonts w:cs="Arial"/>
          <w:sz w:val="22"/>
          <w:szCs w:val="22"/>
          <w:lang w:eastAsia="ja-JP"/>
        </w:rPr>
        <w:t>なくなる状態と定義し、筋緊張障害に分類している。</w:t>
      </w:r>
    </w:p>
    <w:p w14:paraId="4E9B3AD5" w14:textId="77777777" w:rsidR="00C21EB2" w:rsidRPr="00C21EB2" w:rsidRDefault="00C21EB2" w:rsidP="00E41AA8">
      <w:pPr>
        <w:keepNext/>
        <w:spacing w:beforeLines="50" w:before="120"/>
        <w:ind w:left="1440" w:hanging="1440"/>
        <w:rPr>
          <w:b/>
          <w:sz w:val="22"/>
          <w:szCs w:val="22"/>
          <w:lang w:eastAsia="ja-JP"/>
        </w:rPr>
      </w:pPr>
      <w:r w:rsidRPr="00C21EB2">
        <w:rPr>
          <w:rFonts w:hint="eastAsia"/>
          <w:b/>
          <w:sz w:val="22"/>
          <w:szCs w:val="22"/>
          <w:lang w:eastAsia="ja-JP"/>
        </w:rPr>
        <w:lastRenderedPageBreak/>
        <w:t>Hy</w:t>
      </w:r>
      <w:r w:rsidRPr="00C21EB2">
        <w:rPr>
          <w:b/>
          <w:sz w:val="22"/>
          <w:szCs w:val="22"/>
          <w:lang w:eastAsia="ja-JP"/>
        </w:rPr>
        <w:t>’</w:t>
      </w:r>
      <w:r w:rsidRPr="00C21EB2">
        <w:rPr>
          <w:rFonts w:hint="eastAsia"/>
          <w:b/>
          <w:sz w:val="22"/>
          <w:szCs w:val="22"/>
          <w:lang w:eastAsia="ja-JP"/>
        </w:rPr>
        <w:t>s Law</w:t>
      </w:r>
      <w:r w:rsidR="00BF1DBD">
        <w:rPr>
          <w:rFonts w:hint="eastAsia"/>
          <w:b/>
          <w:sz w:val="22"/>
          <w:szCs w:val="22"/>
          <w:lang w:eastAsia="ja-JP"/>
        </w:rPr>
        <w:t xml:space="preserve">　　</w:t>
      </w:r>
      <w:r w:rsidRPr="00C21EB2">
        <w:rPr>
          <w:rFonts w:hint="eastAsia"/>
          <w:b/>
          <w:sz w:val="22"/>
          <w:szCs w:val="22"/>
          <w:lang w:eastAsia="ja-JP"/>
        </w:rPr>
        <w:t>「</w:t>
      </w:r>
      <w:r w:rsidRPr="00C21EB2">
        <w:rPr>
          <w:rFonts w:hint="eastAsia"/>
          <w:b/>
          <w:sz w:val="22"/>
          <w:szCs w:val="22"/>
          <w:lang w:eastAsia="ja-JP"/>
        </w:rPr>
        <w:t>Hy</w:t>
      </w:r>
      <w:r w:rsidRPr="00C21EB2">
        <w:rPr>
          <w:rFonts w:hint="eastAsia"/>
          <w:b/>
          <w:sz w:val="22"/>
          <w:szCs w:val="22"/>
          <w:lang w:eastAsia="ja-JP"/>
        </w:rPr>
        <w:t>の法則」</w:t>
      </w:r>
    </w:p>
    <w:p w14:paraId="342CEED2" w14:textId="77777777" w:rsidR="00C21EB2" w:rsidRDefault="00C21EB2" w:rsidP="00C21EB2">
      <w:pPr>
        <w:ind w:leftChars="492" w:left="1289" w:hangingChars="49" w:hanging="108"/>
        <w:rPr>
          <w:rFonts w:ascii="ＭＳ 明朝" w:hAnsi="ＭＳ 明朝" w:cs="Arial"/>
          <w:sz w:val="22"/>
          <w:szCs w:val="22"/>
          <w:lang w:eastAsia="ja-JP"/>
        </w:rPr>
      </w:pPr>
      <w:r w:rsidRPr="00773B15">
        <w:rPr>
          <w:rFonts w:cs="Arial" w:hint="eastAsia"/>
          <w:sz w:val="22"/>
          <w:szCs w:val="22"/>
          <w:lang w:eastAsia="ja-JP"/>
        </w:rPr>
        <w:t>「</w:t>
      </w:r>
      <w:r w:rsidRPr="00773B15">
        <w:rPr>
          <w:rFonts w:cs="Arial"/>
          <w:sz w:val="22"/>
          <w:szCs w:val="22"/>
          <w:lang w:eastAsia="ja-JP"/>
        </w:rPr>
        <w:t>Hy</w:t>
      </w:r>
      <w:r w:rsidRPr="00773B15">
        <w:rPr>
          <w:rFonts w:ascii="ＭＳ 明朝" w:hAnsi="ＭＳ 明朝" w:cs="Arial" w:hint="eastAsia"/>
          <w:sz w:val="22"/>
          <w:szCs w:val="22"/>
          <w:lang w:eastAsia="ja-JP"/>
        </w:rPr>
        <w:t>の法則」は薬剤性肝障害の指標の一つであり、「</w:t>
      </w:r>
      <w:r w:rsidRPr="00773B15">
        <w:rPr>
          <w:rFonts w:cs="Arial"/>
          <w:sz w:val="22"/>
          <w:szCs w:val="22"/>
          <w:lang w:eastAsia="ja-JP"/>
        </w:rPr>
        <w:t>Hy</w:t>
      </w:r>
      <w:r w:rsidRPr="00773B15">
        <w:rPr>
          <w:rFonts w:ascii="ＭＳ 明朝" w:hAnsi="ＭＳ 明朝" w:cs="Arial" w:hint="eastAsia"/>
          <w:sz w:val="22"/>
          <w:szCs w:val="22"/>
          <w:lang w:eastAsia="ja-JP"/>
        </w:rPr>
        <w:t>の法則</w:t>
      </w:r>
      <w:r>
        <w:rPr>
          <w:rFonts w:ascii="ＭＳ 明朝" w:hAnsi="ＭＳ 明朝" w:cs="Arial"/>
          <w:sz w:val="22"/>
          <w:szCs w:val="22"/>
          <w:lang w:eastAsia="ja-JP"/>
        </w:rPr>
        <w:t>」</w:t>
      </w:r>
      <w:r w:rsidRPr="00773B15">
        <w:rPr>
          <w:rFonts w:ascii="ＭＳ 明朝" w:hAnsi="ＭＳ 明朝" w:cs="Arial" w:hint="eastAsia"/>
          <w:sz w:val="22"/>
          <w:szCs w:val="22"/>
          <w:lang w:eastAsia="ja-JP"/>
        </w:rPr>
        <w:t>に当てはまると考えられる症例は下記の</w:t>
      </w:r>
      <w:r w:rsidRPr="00773B15">
        <w:rPr>
          <w:rFonts w:cs="Arial"/>
          <w:sz w:val="22"/>
          <w:szCs w:val="22"/>
          <w:lang w:eastAsia="ja-JP"/>
        </w:rPr>
        <w:t>3</w:t>
      </w:r>
      <w:r w:rsidRPr="00773B15">
        <w:rPr>
          <w:rFonts w:ascii="ＭＳ 明朝" w:hAnsi="ＭＳ 明朝" w:cs="Arial" w:hint="eastAsia"/>
          <w:sz w:val="22"/>
          <w:szCs w:val="22"/>
          <w:lang w:eastAsia="ja-JP"/>
        </w:rPr>
        <w:t>項目を満たしている必要がある。</w:t>
      </w:r>
    </w:p>
    <w:p w14:paraId="3AD2C847" w14:textId="77777777" w:rsidR="00C620DA" w:rsidRDefault="00C21EB2" w:rsidP="003060D0">
      <w:pPr>
        <w:pStyle w:val="afff3"/>
        <w:numPr>
          <w:ilvl w:val="0"/>
          <w:numId w:val="84"/>
        </w:numPr>
        <w:ind w:left="1701" w:hanging="283"/>
        <w:rPr>
          <w:rFonts w:cs="Arial"/>
          <w:sz w:val="22"/>
          <w:szCs w:val="22"/>
          <w:lang w:eastAsia="ja-JP"/>
        </w:rPr>
      </w:pPr>
      <w:r w:rsidRPr="00C21EB2">
        <w:rPr>
          <w:rFonts w:cs="Arial" w:hint="eastAsia"/>
          <w:sz w:val="22"/>
          <w:szCs w:val="22"/>
          <w:lang w:eastAsia="ja-JP"/>
        </w:rPr>
        <w:t>アミノトランスフェラーゼの上昇</w:t>
      </w:r>
      <w:r w:rsidRPr="00773B15">
        <w:rPr>
          <w:rFonts w:cs="Arial"/>
          <w:sz w:val="22"/>
          <w:szCs w:val="22"/>
          <w:lang w:eastAsia="ja-JP"/>
        </w:rPr>
        <w:t>ALT</w:t>
      </w:r>
      <w:r w:rsidRPr="00C21EB2">
        <w:rPr>
          <w:rFonts w:cs="Arial" w:hint="eastAsia"/>
          <w:sz w:val="22"/>
          <w:szCs w:val="22"/>
          <w:lang w:eastAsia="ja-JP"/>
        </w:rPr>
        <w:t>および</w:t>
      </w:r>
      <w:r w:rsidRPr="00773B15">
        <w:rPr>
          <w:rFonts w:cs="Arial"/>
          <w:sz w:val="22"/>
          <w:szCs w:val="22"/>
          <w:lang w:eastAsia="ja-JP"/>
        </w:rPr>
        <w:t>AST</w:t>
      </w:r>
      <w:r w:rsidRPr="00C21EB2">
        <w:rPr>
          <w:rFonts w:cs="Arial" w:hint="eastAsia"/>
          <w:sz w:val="22"/>
          <w:szCs w:val="22"/>
          <w:lang w:eastAsia="ja-JP"/>
        </w:rPr>
        <w:t>が基準範囲の上限の</w:t>
      </w:r>
      <w:r w:rsidRPr="00773B15">
        <w:rPr>
          <w:rFonts w:cs="Arial"/>
          <w:sz w:val="22"/>
          <w:szCs w:val="22"/>
          <w:lang w:eastAsia="ja-JP"/>
        </w:rPr>
        <w:t>3</w:t>
      </w:r>
      <w:r w:rsidRPr="00C21EB2">
        <w:rPr>
          <w:rFonts w:cs="Arial" w:hint="eastAsia"/>
          <w:sz w:val="22"/>
          <w:szCs w:val="22"/>
          <w:lang w:eastAsia="ja-JP"/>
        </w:rPr>
        <w:t>倍を超えるもの</w:t>
      </w:r>
    </w:p>
    <w:p w14:paraId="435A2B67" w14:textId="77777777" w:rsidR="00C620DA" w:rsidRDefault="00C21EB2" w:rsidP="003060D0">
      <w:pPr>
        <w:pStyle w:val="afff3"/>
        <w:numPr>
          <w:ilvl w:val="0"/>
          <w:numId w:val="85"/>
        </w:numPr>
        <w:ind w:left="1701" w:hanging="283"/>
        <w:rPr>
          <w:rFonts w:ascii="ＭＳ 明朝" w:hAnsi="ＭＳ 明朝" w:cs="Arial"/>
          <w:sz w:val="22"/>
          <w:szCs w:val="22"/>
          <w:lang w:eastAsia="ja-JP"/>
        </w:rPr>
      </w:pPr>
      <w:r w:rsidRPr="00773B15">
        <w:rPr>
          <w:rFonts w:cs="Arial"/>
          <w:sz w:val="22"/>
          <w:szCs w:val="22"/>
          <w:lang w:eastAsia="ja-JP"/>
        </w:rPr>
        <w:t>ALP</w:t>
      </w:r>
      <w:r w:rsidRPr="00773B15">
        <w:rPr>
          <w:rFonts w:ascii="ＭＳ 明朝" w:hAnsi="ＭＳ 明朝" w:cs="Arial" w:hint="eastAsia"/>
          <w:sz w:val="22"/>
          <w:szCs w:val="22"/>
          <w:lang w:eastAsia="ja-JP"/>
        </w:rPr>
        <w:t>が基準範囲の上限の</w:t>
      </w:r>
      <w:r w:rsidRPr="00773B15">
        <w:rPr>
          <w:rFonts w:cs="Arial"/>
          <w:sz w:val="22"/>
          <w:szCs w:val="22"/>
          <w:lang w:eastAsia="ja-JP"/>
        </w:rPr>
        <w:t>2</w:t>
      </w:r>
      <w:r w:rsidRPr="00773B15">
        <w:rPr>
          <w:rFonts w:ascii="ＭＳ 明朝" w:hAnsi="ＭＳ 明朝" w:cs="Arial" w:hint="eastAsia"/>
          <w:sz w:val="22"/>
          <w:szCs w:val="22"/>
          <w:lang w:eastAsia="ja-JP"/>
        </w:rPr>
        <w:t>倍未満</w:t>
      </w:r>
    </w:p>
    <w:p w14:paraId="753FDF90" w14:textId="77777777" w:rsidR="00C620DA" w:rsidRDefault="00C21EB2" w:rsidP="003060D0">
      <w:pPr>
        <w:pStyle w:val="afff3"/>
        <w:numPr>
          <w:ilvl w:val="0"/>
          <w:numId w:val="86"/>
        </w:numPr>
        <w:ind w:left="1701" w:hanging="283"/>
        <w:rPr>
          <w:rFonts w:ascii="ＭＳ 明朝" w:hAnsi="ＭＳ 明朝" w:cs="Arial"/>
          <w:sz w:val="22"/>
          <w:szCs w:val="22"/>
          <w:lang w:eastAsia="ja-JP"/>
        </w:rPr>
      </w:pPr>
      <w:r w:rsidRPr="00773B15">
        <w:rPr>
          <w:rFonts w:ascii="ＭＳ 明朝" w:hAnsi="ＭＳ 明朝" w:cs="Arial" w:hint="eastAsia"/>
          <w:sz w:val="22"/>
          <w:szCs w:val="22"/>
          <w:lang w:eastAsia="ja-JP"/>
        </w:rPr>
        <w:t>総ビリルビン値が基準範囲の上限の</w:t>
      </w:r>
      <w:r w:rsidRPr="00773B15">
        <w:rPr>
          <w:rFonts w:cs="Arial"/>
          <w:sz w:val="22"/>
          <w:szCs w:val="22"/>
          <w:lang w:eastAsia="ja-JP"/>
        </w:rPr>
        <w:t>2</w:t>
      </w:r>
      <w:r w:rsidRPr="00773B15">
        <w:rPr>
          <w:rFonts w:ascii="ＭＳ 明朝" w:hAnsi="ＭＳ 明朝" w:cs="Arial" w:hint="eastAsia"/>
          <w:sz w:val="22"/>
          <w:szCs w:val="22"/>
          <w:lang w:eastAsia="ja-JP"/>
        </w:rPr>
        <w:t>倍以</w:t>
      </w:r>
      <w:r>
        <w:rPr>
          <w:rFonts w:ascii="ＭＳ 明朝" w:hAnsi="ＭＳ 明朝" w:cs="Arial" w:hint="eastAsia"/>
          <w:sz w:val="22"/>
          <w:szCs w:val="22"/>
          <w:lang w:eastAsia="ja-JP"/>
        </w:rPr>
        <w:t>上</w:t>
      </w:r>
    </w:p>
    <w:p w14:paraId="2E708CA7" w14:textId="77777777" w:rsidR="00C21EB2" w:rsidRDefault="00C21EB2" w:rsidP="00C21EB2">
      <w:pPr>
        <w:ind w:leftChars="578" w:left="1387"/>
        <w:rPr>
          <w:rFonts w:cs="Arial"/>
          <w:sz w:val="22"/>
          <w:szCs w:val="22"/>
        </w:rPr>
      </w:pPr>
      <w:r w:rsidRPr="00773B15">
        <w:rPr>
          <w:rFonts w:ascii="ＭＳ 明朝" w:hAnsi="ＭＳ 明朝" w:cs="Arial" w:hint="eastAsia"/>
          <w:sz w:val="22"/>
          <w:szCs w:val="22"/>
        </w:rPr>
        <w:t>詳細については</w:t>
      </w:r>
      <w:r w:rsidRPr="00773B15">
        <w:rPr>
          <w:rFonts w:cs="Arial"/>
          <w:sz w:val="22"/>
          <w:szCs w:val="22"/>
        </w:rPr>
        <w:t>2009</w:t>
      </w:r>
      <w:r w:rsidRPr="00773B15">
        <w:rPr>
          <w:rFonts w:ascii="ＭＳ 明朝" w:hAnsi="ＭＳ 明朝" w:cs="Arial" w:hint="eastAsia"/>
          <w:sz w:val="22"/>
          <w:szCs w:val="22"/>
        </w:rPr>
        <w:t>年</w:t>
      </w:r>
      <w:r w:rsidRPr="00773B15">
        <w:rPr>
          <w:rFonts w:cs="Arial"/>
          <w:sz w:val="22"/>
          <w:szCs w:val="22"/>
        </w:rPr>
        <w:t>7</w:t>
      </w:r>
      <w:r w:rsidRPr="00773B15">
        <w:rPr>
          <w:rFonts w:ascii="ＭＳ 明朝" w:hAnsi="ＭＳ 明朝" w:cs="Arial" w:hint="eastAsia"/>
          <w:sz w:val="22"/>
          <w:szCs w:val="22"/>
        </w:rPr>
        <w:t>月</w:t>
      </w:r>
      <w:r w:rsidRPr="00773B15">
        <w:rPr>
          <w:rFonts w:cs="Arial"/>
          <w:sz w:val="22"/>
          <w:szCs w:val="22"/>
        </w:rPr>
        <w:t>FDA</w:t>
      </w:r>
      <w:r w:rsidRPr="00773B15">
        <w:rPr>
          <w:rFonts w:ascii="ＭＳ 明朝" w:hAnsi="ＭＳ 明朝" w:cs="Arial" w:hint="eastAsia"/>
          <w:sz w:val="22"/>
          <w:szCs w:val="22"/>
        </w:rPr>
        <w:t>が発行した「市販前臨床評価における薬剤性肝障害のガイドライン</w:t>
      </w:r>
      <w:r w:rsidRPr="00773B15">
        <w:rPr>
          <w:rFonts w:cs="Arial" w:hint="eastAsia"/>
          <w:sz w:val="22"/>
          <w:szCs w:val="22"/>
        </w:rPr>
        <w:t>（</w:t>
      </w:r>
      <w:r w:rsidRPr="00773B15">
        <w:rPr>
          <w:rFonts w:cs="Arial"/>
          <w:sz w:val="22"/>
          <w:szCs w:val="22"/>
        </w:rPr>
        <w:t>Guidance for Industry – “Drug-Induced Liver Injury: Premarketing Clinical Evaluation”</w:t>
      </w:r>
      <w:r w:rsidRPr="00773B15">
        <w:rPr>
          <w:rFonts w:cs="Arial" w:hint="eastAsia"/>
          <w:sz w:val="22"/>
          <w:szCs w:val="22"/>
        </w:rPr>
        <w:t>）」を参照されたい。</w:t>
      </w:r>
    </w:p>
    <w:p w14:paraId="2ED0A787" w14:textId="77777777" w:rsidR="00D418A6" w:rsidRDefault="00D418A6" w:rsidP="00C21EB2">
      <w:pPr>
        <w:ind w:leftChars="578" w:left="1387"/>
        <w:rPr>
          <w:rFonts w:cs="Arial"/>
          <w:sz w:val="22"/>
          <w:szCs w:val="22"/>
        </w:rPr>
      </w:pPr>
    </w:p>
    <w:p w14:paraId="15B7BD1D" w14:textId="77777777" w:rsidR="0064051F" w:rsidRPr="009A466D" w:rsidRDefault="0064051F" w:rsidP="00E41AA8">
      <w:pPr>
        <w:pStyle w:val="Acronym"/>
        <w:spacing w:beforeLines="100" w:before="240" w:afterLines="50" w:after="120"/>
        <w:rPr>
          <w:rFonts w:ascii="Century" w:hAnsi="Century"/>
          <w:sz w:val="36"/>
          <w:szCs w:val="36"/>
          <w:lang w:eastAsia="ja-JP"/>
        </w:rPr>
      </w:pPr>
      <w:r w:rsidRPr="009A466D">
        <w:rPr>
          <w:rFonts w:ascii="Century" w:hAnsi="Century" w:hint="eastAsia"/>
          <w:sz w:val="36"/>
          <w:szCs w:val="36"/>
          <w:lang w:eastAsia="ja-JP"/>
        </w:rPr>
        <w:t>I</w:t>
      </w:r>
    </w:p>
    <w:p w14:paraId="44DEB78F" w14:textId="77777777" w:rsidR="00705D39" w:rsidRDefault="0064051F" w:rsidP="00E41AA8">
      <w:pPr>
        <w:spacing w:beforeLines="50" w:before="120"/>
        <w:ind w:left="1440" w:hanging="1440"/>
        <w:rPr>
          <w:b/>
          <w:sz w:val="22"/>
          <w:szCs w:val="22"/>
        </w:rPr>
      </w:pPr>
      <w:r w:rsidRPr="009A466D">
        <w:rPr>
          <w:b/>
          <w:sz w:val="22"/>
          <w:szCs w:val="22"/>
        </w:rPr>
        <w:t>Inappropria</w:t>
      </w:r>
      <w:r w:rsidR="00B42CF3" w:rsidRPr="009A466D">
        <w:rPr>
          <w:b/>
          <w:sz w:val="22"/>
          <w:szCs w:val="22"/>
        </w:rPr>
        <w:t>te Schedule</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不適切な投与計画</w:t>
      </w:r>
      <w:r w:rsidR="00D44640">
        <w:rPr>
          <w:b/>
          <w:sz w:val="22"/>
          <w:szCs w:val="22"/>
        </w:rPr>
        <w:t>」</w:t>
      </w:r>
    </w:p>
    <w:p w14:paraId="2F34C15E" w14:textId="77777777" w:rsidR="0064051F" w:rsidRDefault="0064051F" w:rsidP="007A64A5">
      <w:pPr>
        <w:autoSpaceDE w:val="0"/>
        <w:autoSpaceDN w:val="0"/>
        <w:adjustRightInd w:val="0"/>
        <w:ind w:leftChars="600" w:left="1629" w:hangingChars="86" w:hanging="189"/>
        <w:rPr>
          <w:sz w:val="22"/>
          <w:szCs w:val="22"/>
        </w:rPr>
      </w:pPr>
      <w:r w:rsidRPr="009A466D">
        <w:rPr>
          <w:sz w:val="22"/>
          <w:szCs w:val="22"/>
        </w:rPr>
        <w:t>この用語は処方された投与計画から逸脱するもの全てを含む。</w:t>
      </w:r>
    </w:p>
    <w:p w14:paraId="718CC38D" w14:textId="77777777" w:rsidR="00EF386E" w:rsidRDefault="00EF386E" w:rsidP="00EF386E">
      <w:pPr>
        <w:spacing w:beforeLines="50" w:before="120"/>
        <w:ind w:left="1440" w:hanging="1440"/>
        <w:rPr>
          <w:b/>
          <w:sz w:val="22"/>
          <w:szCs w:val="22"/>
          <w:lang w:eastAsia="ja-JP"/>
        </w:rPr>
      </w:pPr>
      <w:r>
        <w:rPr>
          <w:b/>
          <w:sz w:val="22"/>
          <w:szCs w:val="22"/>
          <w:lang w:eastAsia="ja-JP"/>
        </w:rPr>
        <w:t>Intercepted medication error</w:t>
      </w:r>
      <w:r w:rsidRPr="009A466D">
        <w:rPr>
          <w:rFonts w:hint="eastAsia"/>
          <w:b/>
          <w:sz w:val="22"/>
          <w:szCs w:val="22"/>
          <w:lang w:eastAsia="ja-JP"/>
        </w:rPr>
        <w:t xml:space="preserve">　</w:t>
      </w:r>
      <w:r>
        <w:rPr>
          <w:rFonts w:hint="eastAsia"/>
          <w:b/>
          <w:sz w:val="22"/>
          <w:szCs w:val="22"/>
          <w:lang w:eastAsia="ja-JP"/>
        </w:rPr>
        <w:t xml:space="preserve">　</w:t>
      </w:r>
      <w:r>
        <w:rPr>
          <w:b/>
          <w:sz w:val="22"/>
          <w:szCs w:val="22"/>
          <w:lang w:eastAsia="ja-JP"/>
        </w:rPr>
        <w:t>「</w:t>
      </w:r>
      <w:r>
        <w:rPr>
          <w:rFonts w:hint="eastAsia"/>
          <w:b/>
          <w:sz w:val="22"/>
          <w:szCs w:val="22"/>
          <w:lang w:eastAsia="ja-JP"/>
        </w:rPr>
        <w:t>回避された投薬過誤</w:t>
      </w:r>
      <w:r>
        <w:rPr>
          <w:b/>
          <w:sz w:val="22"/>
          <w:szCs w:val="22"/>
          <w:lang w:eastAsia="ja-JP"/>
        </w:rPr>
        <w:t>」</w:t>
      </w:r>
    </w:p>
    <w:p w14:paraId="4185883B" w14:textId="77777777" w:rsidR="0098059E" w:rsidRPr="003B5A8A" w:rsidRDefault="0098059E" w:rsidP="0098059E">
      <w:pPr>
        <w:adjustRightInd w:val="0"/>
        <w:ind w:leftChars="590" w:left="1416" w:firstLine="2"/>
        <w:rPr>
          <w:rFonts w:ascii="ＭＳ Ｐゴシック" w:eastAsia="ＭＳ Ｐゴシック" w:hAnsi="ＭＳ Ｐゴシック" w:cs="ＭＳ Ｐゴシック"/>
          <w:color w:val="000000"/>
          <w:lang w:eastAsia="ja-JP" w:bidi="ar-SA"/>
        </w:rPr>
      </w:pPr>
      <w:r w:rsidRPr="003B5A8A">
        <w:rPr>
          <w:rFonts w:ascii="ＭＳ 明朝" w:hAnsi="ＭＳ 明朝" w:cs="Arial"/>
          <w:color w:val="000000"/>
          <w:sz w:val="22"/>
          <w:szCs w:val="22"/>
          <w:lang w:eastAsia="ja-JP" w:bidi="ar-SA"/>
        </w:rPr>
        <w:t>用語選択および</w:t>
      </w:r>
      <w:r w:rsidRPr="003B5A8A">
        <w:rPr>
          <w:rFonts w:eastAsia="ＭＳ Ｐゴシック" w:cs="Arial"/>
          <w:color w:val="000000"/>
          <w:sz w:val="22"/>
          <w:szCs w:val="22"/>
          <w:lang w:eastAsia="ja-JP" w:bidi="ar-SA"/>
        </w:rPr>
        <w:t>MedDRA</w:t>
      </w:r>
      <w:r w:rsidRPr="003B5A8A">
        <w:rPr>
          <w:rFonts w:ascii="ＭＳ 明朝" w:hAnsi="ＭＳ 明朝" w:cs="Arial"/>
          <w:color w:val="000000"/>
          <w:sz w:val="22"/>
          <w:szCs w:val="22"/>
          <w:lang w:eastAsia="ja-JP" w:bidi="ar-SA"/>
        </w:rPr>
        <w:t>でコードされたデータの解析の目的では、回避された投薬過誤とは、投薬過誤が発生したが、患者や消費者にそれが到達することが妨げられた状態を意味する。「回避された過誤」用語は、過誤が回避された状況よりも、過誤が発生した状況を反映すべきである。</w:t>
      </w:r>
    </w:p>
    <w:p w14:paraId="15169FAE" w14:textId="68114217" w:rsidR="00E01613" w:rsidRPr="009A466D" w:rsidRDefault="00E01613" w:rsidP="00E41AA8">
      <w:pPr>
        <w:keepNext/>
        <w:spacing w:beforeLines="50" w:before="120"/>
        <w:ind w:left="1440" w:hanging="1440"/>
        <w:rPr>
          <w:b/>
          <w:sz w:val="22"/>
          <w:szCs w:val="22"/>
          <w:lang w:eastAsia="ja-JP"/>
        </w:rPr>
      </w:pPr>
      <w:r w:rsidRPr="009A466D">
        <w:rPr>
          <w:b/>
          <w:sz w:val="22"/>
          <w:szCs w:val="22"/>
          <w:lang w:eastAsia="ja-JP"/>
        </w:rPr>
        <w:t>Issue</w:t>
      </w:r>
      <w:r w:rsidRPr="009A466D">
        <w:rPr>
          <w:rFonts w:hint="eastAsia"/>
          <w:b/>
          <w:sz w:val="22"/>
          <w:szCs w:val="22"/>
          <w:lang w:eastAsia="ja-JP"/>
        </w:rPr>
        <w:t xml:space="preserve">　　</w:t>
      </w:r>
      <w:r w:rsidR="00D03224">
        <w:rPr>
          <w:rFonts w:hint="eastAsia"/>
          <w:b/>
          <w:sz w:val="22"/>
          <w:szCs w:val="22"/>
          <w:lang w:eastAsia="ja-JP"/>
        </w:rPr>
        <w:t>「</w:t>
      </w:r>
      <w:r w:rsidR="002159AE" w:rsidRPr="009A466D">
        <w:rPr>
          <w:rFonts w:hint="eastAsia"/>
          <w:b/>
          <w:sz w:val="22"/>
          <w:szCs w:val="22"/>
          <w:lang w:eastAsia="ja-JP"/>
        </w:rPr>
        <w:t>～</w:t>
      </w:r>
      <w:r w:rsidRPr="009A466D">
        <w:rPr>
          <w:rFonts w:hint="eastAsia"/>
          <w:b/>
          <w:sz w:val="22"/>
          <w:szCs w:val="22"/>
          <w:lang w:eastAsia="ja-JP"/>
        </w:rPr>
        <w:t>問題（</w:t>
      </w:r>
      <w:r w:rsidR="008770A4" w:rsidRPr="009A466D">
        <w:rPr>
          <w:rFonts w:hint="eastAsia"/>
          <w:b/>
          <w:sz w:val="22"/>
          <w:szCs w:val="22"/>
          <w:lang w:eastAsia="ja-JP"/>
        </w:rPr>
        <w:t>～に関する事項）</w:t>
      </w:r>
      <w:r w:rsidR="001919E1">
        <w:rPr>
          <w:b/>
          <w:sz w:val="22"/>
          <w:szCs w:val="22"/>
          <w:lang w:eastAsia="ja-JP"/>
        </w:rPr>
        <w:t>」</w:t>
      </w:r>
    </w:p>
    <w:p w14:paraId="1FF88AAA" w14:textId="77777777" w:rsidR="00DD7176" w:rsidRDefault="00DD7176" w:rsidP="00161957">
      <w:pPr>
        <w:ind w:leftChars="600" w:left="1440"/>
        <w:rPr>
          <w:rFonts w:cs="Arial"/>
          <w:sz w:val="22"/>
          <w:szCs w:val="22"/>
          <w:lang w:eastAsia="ja-JP"/>
        </w:rPr>
      </w:pPr>
      <w:r w:rsidRPr="009A466D">
        <w:rPr>
          <w:rFonts w:cs="Arial" w:hint="eastAsia"/>
          <w:sz w:val="22"/>
          <w:szCs w:val="22"/>
          <w:lang w:eastAsia="ja-JP"/>
        </w:rPr>
        <w:t>MedDRA</w:t>
      </w:r>
      <w:r w:rsidRPr="009A466D">
        <w:rPr>
          <w:rFonts w:cs="Arial" w:hint="eastAsia"/>
          <w:sz w:val="22"/>
          <w:szCs w:val="22"/>
          <w:lang w:eastAsia="ja-JP"/>
        </w:rPr>
        <w:t>では、製品あるいは医療機器用語として用いる場合には、必ずしも欠陥、不良品を意味するものではない。</w:t>
      </w:r>
    </w:p>
    <w:p w14:paraId="1CEC54EE" w14:textId="77777777" w:rsidR="00D418A6" w:rsidRPr="009A466D" w:rsidRDefault="00D418A6" w:rsidP="00161957">
      <w:pPr>
        <w:ind w:leftChars="600" w:left="1440"/>
        <w:rPr>
          <w:rFonts w:cs="Arial"/>
          <w:sz w:val="22"/>
          <w:szCs w:val="22"/>
          <w:lang w:eastAsia="ja-JP"/>
        </w:rPr>
      </w:pPr>
    </w:p>
    <w:p w14:paraId="3182F8A4" w14:textId="77777777" w:rsidR="0064051F" w:rsidRPr="009A466D" w:rsidRDefault="0064051F" w:rsidP="00E41AA8">
      <w:pPr>
        <w:pStyle w:val="Acronym"/>
        <w:spacing w:beforeLines="100" w:before="240" w:afterLines="50" w:after="120"/>
        <w:rPr>
          <w:rFonts w:ascii="Century" w:hAnsi="Century"/>
          <w:sz w:val="36"/>
          <w:szCs w:val="36"/>
          <w:lang w:eastAsia="ja-JP"/>
        </w:rPr>
      </w:pPr>
      <w:r w:rsidRPr="009A466D">
        <w:rPr>
          <w:rFonts w:ascii="Century" w:hAnsi="Century" w:hint="eastAsia"/>
          <w:sz w:val="36"/>
          <w:szCs w:val="36"/>
          <w:lang w:eastAsia="ja-JP"/>
        </w:rPr>
        <w:t>L</w:t>
      </w:r>
    </w:p>
    <w:p w14:paraId="08897EAD" w14:textId="77777777" w:rsidR="00705D39" w:rsidRDefault="001B006F" w:rsidP="00E41AA8">
      <w:pPr>
        <w:spacing w:beforeLines="50" w:before="120"/>
        <w:ind w:left="1440" w:hanging="1440"/>
        <w:rPr>
          <w:b/>
          <w:sz w:val="22"/>
          <w:szCs w:val="22"/>
          <w:lang w:eastAsia="ja-JP"/>
        </w:rPr>
      </w:pPr>
      <w:r w:rsidRPr="009A466D">
        <w:rPr>
          <w:b/>
          <w:sz w:val="22"/>
          <w:szCs w:val="22"/>
          <w:lang w:eastAsia="ja-JP"/>
        </w:rPr>
        <w:t>Label</w:t>
      </w:r>
      <w:r w:rsidRPr="009A466D">
        <w:rPr>
          <w:rFonts w:hint="eastAsia"/>
          <w:b/>
          <w:sz w:val="22"/>
          <w:szCs w:val="22"/>
          <w:lang w:eastAsia="ja-JP"/>
        </w:rPr>
        <w:t xml:space="preserve">　</w:t>
      </w:r>
      <w:r w:rsidR="000D2AEA" w:rsidRPr="009A466D">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表示</w:t>
      </w:r>
      <w:r w:rsidR="00D44640">
        <w:rPr>
          <w:rFonts w:hint="eastAsia"/>
          <w:b/>
          <w:sz w:val="22"/>
          <w:szCs w:val="22"/>
          <w:lang w:eastAsia="ja-JP"/>
        </w:rPr>
        <w:t>」</w:t>
      </w:r>
    </w:p>
    <w:p w14:paraId="1DCD772F" w14:textId="77777777" w:rsidR="001B006F" w:rsidRDefault="001B006F" w:rsidP="00161957">
      <w:pPr>
        <w:ind w:leftChars="600" w:left="1440"/>
        <w:rPr>
          <w:rFonts w:cs="Arial"/>
          <w:sz w:val="22"/>
          <w:szCs w:val="22"/>
          <w:lang w:eastAsia="ja-JP"/>
        </w:rPr>
      </w:pPr>
      <w:r w:rsidRPr="009A466D">
        <w:rPr>
          <w:rFonts w:cs="Arial" w:hint="eastAsia"/>
          <w:sz w:val="22"/>
          <w:szCs w:val="22"/>
          <w:lang w:eastAsia="ja-JP"/>
        </w:rPr>
        <w:t>包装または容器に表示された文字、印刷、図形</w:t>
      </w:r>
    </w:p>
    <w:p w14:paraId="6E6212B9" w14:textId="77777777" w:rsidR="0064051F" w:rsidRPr="009A466D" w:rsidRDefault="0064051F" w:rsidP="00E41AA8">
      <w:pPr>
        <w:spacing w:beforeLines="50" w:before="120"/>
        <w:ind w:left="1440" w:hanging="1440"/>
        <w:rPr>
          <w:b/>
          <w:sz w:val="22"/>
          <w:szCs w:val="22"/>
        </w:rPr>
      </w:pPr>
      <w:r w:rsidRPr="009A466D">
        <w:rPr>
          <w:b/>
          <w:sz w:val="22"/>
          <w:szCs w:val="22"/>
        </w:rPr>
        <w:t>Labelled drug-disease interaction medication error</w:t>
      </w:r>
    </w:p>
    <w:p w14:paraId="43753C71" w14:textId="77777777" w:rsidR="00B42CF3" w:rsidRPr="009A466D" w:rsidRDefault="00D03224" w:rsidP="007A64A5">
      <w:pPr>
        <w:autoSpaceDE w:val="0"/>
        <w:autoSpaceDN w:val="0"/>
        <w:adjustRightInd w:val="0"/>
        <w:ind w:leftChars="793" w:left="1903"/>
        <w:rPr>
          <w:b/>
          <w:sz w:val="22"/>
          <w:szCs w:val="22"/>
          <w:lang w:eastAsia="ja-JP"/>
        </w:rPr>
      </w:pPr>
      <w:r>
        <w:rPr>
          <w:rFonts w:hint="eastAsia"/>
          <w:b/>
          <w:sz w:val="22"/>
          <w:szCs w:val="22"/>
          <w:lang w:eastAsia="ja-JP"/>
        </w:rPr>
        <w:t>「</w:t>
      </w:r>
      <w:r w:rsidR="0064051F" w:rsidRPr="009A466D">
        <w:rPr>
          <w:rFonts w:hint="eastAsia"/>
          <w:b/>
          <w:sz w:val="22"/>
          <w:szCs w:val="22"/>
          <w:lang w:eastAsia="ja-JP"/>
        </w:rPr>
        <w:t>表示された薬物－疾患相互作用による投薬過誤</w:t>
      </w:r>
      <w:r w:rsidR="00D44640">
        <w:rPr>
          <w:rFonts w:hint="eastAsia"/>
          <w:b/>
          <w:sz w:val="22"/>
          <w:szCs w:val="22"/>
          <w:lang w:eastAsia="ja-JP"/>
        </w:rPr>
        <w:t>」</w:t>
      </w:r>
    </w:p>
    <w:p w14:paraId="039C90FF" w14:textId="77777777" w:rsidR="0064051F" w:rsidRDefault="0064051F" w:rsidP="007A64A5">
      <w:pPr>
        <w:autoSpaceDE w:val="0"/>
        <w:autoSpaceDN w:val="0"/>
        <w:adjustRightInd w:val="0"/>
        <w:ind w:leftChars="599" w:left="1438"/>
        <w:rPr>
          <w:sz w:val="22"/>
          <w:szCs w:val="22"/>
          <w:lang w:eastAsia="ja-JP"/>
        </w:rPr>
      </w:pPr>
      <w:r w:rsidRPr="009A466D">
        <w:rPr>
          <w:rFonts w:hint="eastAsia"/>
          <w:sz w:val="22"/>
          <w:szCs w:val="22"/>
          <w:lang w:eastAsia="ja-JP"/>
        </w:rPr>
        <w:t>この</w:t>
      </w:r>
      <w:r w:rsidR="00D03224">
        <w:rPr>
          <w:rFonts w:hint="eastAsia"/>
          <w:sz w:val="22"/>
          <w:szCs w:val="22"/>
          <w:lang w:eastAsia="ja-JP"/>
        </w:rPr>
        <w:t>「</w:t>
      </w:r>
      <w:r w:rsidRPr="009A466D">
        <w:rPr>
          <w:rFonts w:hint="eastAsia"/>
          <w:sz w:val="22"/>
          <w:szCs w:val="22"/>
          <w:lang w:eastAsia="ja-JP"/>
        </w:rPr>
        <w:t>投薬過誤</w:t>
      </w:r>
      <w:r w:rsidR="00D44640">
        <w:rPr>
          <w:rFonts w:hint="eastAsia"/>
          <w:sz w:val="22"/>
          <w:szCs w:val="22"/>
          <w:lang w:eastAsia="ja-JP"/>
        </w:rPr>
        <w:t>」</w:t>
      </w:r>
      <w:r w:rsidRPr="009A466D">
        <w:rPr>
          <w:rFonts w:hint="eastAsia"/>
          <w:sz w:val="22"/>
          <w:szCs w:val="22"/>
          <w:lang w:eastAsia="ja-JP"/>
        </w:rPr>
        <w:t>は、添付文書に既存の疾患を悪化させることがあると記録されているにも拘わらず、その薬剤が処方、調剤または投与された状況を指す。例えば、或る患者は出血性胃潰瘍の病歴があるにも拘らず、不注意に数回分のアスピリンを処方された。</w:t>
      </w:r>
    </w:p>
    <w:p w14:paraId="2873473A" w14:textId="77777777" w:rsidR="0064051F" w:rsidRPr="009A466D" w:rsidRDefault="0064051F" w:rsidP="00381967">
      <w:pPr>
        <w:keepNext/>
        <w:spacing w:beforeLines="50" w:before="120"/>
        <w:ind w:left="1440" w:hanging="1440"/>
        <w:rPr>
          <w:b/>
          <w:sz w:val="22"/>
          <w:szCs w:val="22"/>
        </w:rPr>
      </w:pPr>
      <w:r w:rsidRPr="009A466D">
        <w:rPr>
          <w:b/>
          <w:sz w:val="22"/>
          <w:szCs w:val="22"/>
        </w:rPr>
        <w:t>Labelled drug-drug interaction medication error</w:t>
      </w:r>
    </w:p>
    <w:p w14:paraId="69804593" w14:textId="77777777" w:rsidR="0064051F" w:rsidRPr="009A466D" w:rsidRDefault="00D03224" w:rsidP="007A64A5">
      <w:pPr>
        <w:autoSpaceDE w:val="0"/>
        <w:autoSpaceDN w:val="0"/>
        <w:adjustRightInd w:val="0"/>
        <w:ind w:leftChars="793" w:left="1903"/>
        <w:rPr>
          <w:b/>
          <w:sz w:val="22"/>
          <w:szCs w:val="22"/>
          <w:lang w:eastAsia="ja-JP"/>
        </w:rPr>
      </w:pPr>
      <w:r>
        <w:rPr>
          <w:rFonts w:hint="eastAsia"/>
          <w:b/>
          <w:sz w:val="22"/>
          <w:szCs w:val="22"/>
          <w:lang w:eastAsia="ja-JP"/>
        </w:rPr>
        <w:t>「</w:t>
      </w:r>
      <w:r w:rsidR="0064051F" w:rsidRPr="009A466D">
        <w:rPr>
          <w:rFonts w:hint="eastAsia"/>
          <w:b/>
          <w:sz w:val="22"/>
          <w:szCs w:val="22"/>
          <w:lang w:eastAsia="ja-JP"/>
        </w:rPr>
        <w:t>表示された薬物－薬物相互作用による投薬過誤</w:t>
      </w:r>
      <w:r w:rsidR="001919E1">
        <w:rPr>
          <w:rFonts w:hint="eastAsia"/>
          <w:b/>
          <w:sz w:val="22"/>
          <w:szCs w:val="22"/>
          <w:lang w:eastAsia="ja-JP"/>
        </w:rPr>
        <w:t>」</w:t>
      </w:r>
    </w:p>
    <w:p w14:paraId="78F9F982" w14:textId="77777777" w:rsidR="0064051F" w:rsidRDefault="0064051F" w:rsidP="007A64A5">
      <w:pPr>
        <w:autoSpaceDE w:val="0"/>
        <w:autoSpaceDN w:val="0"/>
        <w:adjustRightInd w:val="0"/>
        <w:ind w:leftChars="599" w:left="1438"/>
        <w:rPr>
          <w:sz w:val="22"/>
          <w:szCs w:val="22"/>
          <w:lang w:eastAsia="ja-JP"/>
        </w:rPr>
      </w:pPr>
      <w:r w:rsidRPr="009A466D">
        <w:rPr>
          <w:rFonts w:hint="eastAsia"/>
          <w:sz w:val="22"/>
          <w:szCs w:val="22"/>
          <w:lang w:eastAsia="ja-JP"/>
        </w:rPr>
        <w:t>この</w:t>
      </w:r>
      <w:r w:rsidR="00D03224">
        <w:rPr>
          <w:rFonts w:hint="eastAsia"/>
          <w:sz w:val="22"/>
          <w:szCs w:val="22"/>
          <w:lang w:eastAsia="ja-JP"/>
        </w:rPr>
        <w:t>「</w:t>
      </w:r>
      <w:r w:rsidRPr="009A466D">
        <w:rPr>
          <w:rFonts w:hint="eastAsia"/>
          <w:sz w:val="22"/>
          <w:szCs w:val="22"/>
          <w:lang w:eastAsia="ja-JP"/>
        </w:rPr>
        <w:t>投薬過誤</w:t>
      </w:r>
      <w:r w:rsidR="00D44640">
        <w:rPr>
          <w:rFonts w:hint="eastAsia"/>
          <w:sz w:val="22"/>
          <w:szCs w:val="22"/>
          <w:lang w:eastAsia="ja-JP"/>
        </w:rPr>
        <w:t>」</w:t>
      </w:r>
      <w:r w:rsidRPr="009A466D">
        <w:rPr>
          <w:rFonts w:hint="eastAsia"/>
          <w:sz w:val="22"/>
          <w:szCs w:val="22"/>
          <w:lang w:eastAsia="ja-JP"/>
        </w:rPr>
        <w:t>は添付文書に、すでに治療に使われている薬剤と当該薬剤の間に相互作用があると記録されているにも拘わらず、その薬剤が処方、調剤または投与された状況を指す。例えば、ある患者が抗真菌剤と経口避妊薬を使用中に妊娠した。この相互作用は薬剤情報に明示されている。</w:t>
      </w:r>
    </w:p>
    <w:p w14:paraId="28E5D9A7" w14:textId="77777777" w:rsidR="0064051F" w:rsidRPr="009A466D" w:rsidRDefault="0064051F" w:rsidP="00E41AA8">
      <w:pPr>
        <w:spacing w:beforeLines="50" w:before="120"/>
        <w:ind w:left="1440" w:hanging="1440"/>
        <w:rPr>
          <w:b/>
          <w:sz w:val="22"/>
          <w:szCs w:val="22"/>
          <w:lang w:eastAsia="ja-JP"/>
        </w:rPr>
      </w:pPr>
      <w:r w:rsidRPr="009A466D">
        <w:rPr>
          <w:b/>
          <w:sz w:val="22"/>
          <w:szCs w:val="22"/>
          <w:lang w:eastAsia="ja-JP"/>
        </w:rPr>
        <w:t>Labelled drug-food interaction medication error</w:t>
      </w:r>
    </w:p>
    <w:p w14:paraId="14DBA507" w14:textId="77777777" w:rsidR="0064051F" w:rsidRPr="009A466D" w:rsidRDefault="00D03224" w:rsidP="007A64A5">
      <w:pPr>
        <w:autoSpaceDE w:val="0"/>
        <w:autoSpaceDN w:val="0"/>
        <w:adjustRightInd w:val="0"/>
        <w:ind w:leftChars="793" w:left="1903"/>
        <w:rPr>
          <w:b/>
          <w:sz w:val="22"/>
          <w:szCs w:val="22"/>
          <w:lang w:eastAsia="ja-JP"/>
        </w:rPr>
      </w:pPr>
      <w:r>
        <w:rPr>
          <w:rFonts w:hint="eastAsia"/>
          <w:b/>
          <w:sz w:val="22"/>
          <w:szCs w:val="22"/>
          <w:lang w:eastAsia="ja-JP"/>
        </w:rPr>
        <w:t>「</w:t>
      </w:r>
      <w:r w:rsidR="0064051F" w:rsidRPr="009A466D">
        <w:rPr>
          <w:rFonts w:hint="eastAsia"/>
          <w:b/>
          <w:sz w:val="22"/>
          <w:szCs w:val="22"/>
          <w:lang w:eastAsia="ja-JP"/>
        </w:rPr>
        <w:t>表示された薬物－食物相互作用による投薬過誤</w:t>
      </w:r>
      <w:r w:rsidR="00D44640">
        <w:rPr>
          <w:rFonts w:hint="eastAsia"/>
          <w:b/>
          <w:sz w:val="22"/>
          <w:szCs w:val="22"/>
          <w:lang w:eastAsia="ja-JP"/>
        </w:rPr>
        <w:t>」</w:t>
      </w:r>
    </w:p>
    <w:p w14:paraId="4956AA5A" w14:textId="77777777" w:rsidR="0064051F" w:rsidRDefault="0064051F" w:rsidP="007A64A5">
      <w:pPr>
        <w:autoSpaceDE w:val="0"/>
        <w:autoSpaceDN w:val="0"/>
        <w:adjustRightInd w:val="0"/>
        <w:ind w:leftChars="599" w:left="1438"/>
        <w:rPr>
          <w:sz w:val="22"/>
          <w:szCs w:val="22"/>
          <w:lang w:eastAsia="ja-JP"/>
        </w:rPr>
      </w:pPr>
      <w:r w:rsidRPr="009A466D">
        <w:rPr>
          <w:rFonts w:hint="eastAsia"/>
          <w:sz w:val="22"/>
          <w:szCs w:val="22"/>
          <w:lang w:eastAsia="ja-JP"/>
        </w:rPr>
        <w:lastRenderedPageBreak/>
        <w:t>この</w:t>
      </w:r>
      <w:r w:rsidR="00D03224">
        <w:rPr>
          <w:rFonts w:hint="eastAsia"/>
          <w:sz w:val="22"/>
          <w:szCs w:val="22"/>
          <w:lang w:eastAsia="ja-JP"/>
        </w:rPr>
        <w:t>「</w:t>
      </w:r>
      <w:r w:rsidRPr="009A466D">
        <w:rPr>
          <w:rFonts w:hint="eastAsia"/>
          <w:sz w:val="22"/>
          <w:szCs w:val="22"/>
          <w:lang w:eastAsia="ja-JP"/>
        </w:rPr>
        <w:t>投薬過誤</w:t>
      </w:r>
      <w:r w:rsidR="00D44640">
        <w:rPr>
          <w:rFonts w:hint="eastAsia"/>
          <w:sz w:val="22"/>
          <w:szCs w:val="22"/>
          <w:lang w:eastAsia="ja-JP"/>
        </w:rPr>
        <w:t>」</w:t>
      </w:r>
      <w:r w:rsidRPr="009A466D">
        <w:rPr>
          <w:rFonts w:hint="eastAsia"/>
          <w:sz w:val="22"/>
          <w:szCs w:val="22"/>
          <w:lang w:eastAsia="ja-JP"/>
        </w:rPr>
        <w:t>は、或る薬剤の添付文書に、患者が食べている食物と当該薬剤を同時に使用すると副作用があると記録されているにも拘わらず、その薬剤が処方、調剤または投与された状況を指す。例えば、ある患者がカルシウムチャンネル遮断剤を使用中にグレープフルーツジュースを飲んだ。カルシウムチャンネル遮断剤の添付文書にはグレープフルーツジュースとの相互作用は表示されている。</w:t>
      </w:r>
    </w:p>
    <w:p w14:paraId="1CD20A00" w14:textId="77777777" w:rsidR="0064051F" w:rsidRPr="009A466D" w:rsidRDefault="0064051F" w:rsidP="00E41AA8">
      <w:pPr>
        <w:spacing w:beforeLines="50" w:before="120"/>
        <w:ind w:left="1440" w:hanging="1440"/>
        <w:rPr>
          <w:b/>
          <w:sz w:val="22"/>
          <w:szCs w:val="22"/>
        </w:rPr>
      </w:pPr>
      <w:r w:rsidRPr="009A466D">
        <w:rPr>
          <w:b/>
          <w:sz w:val="22"/>
          <w:szCs w:val="22"/>
        </w:rPr>
        <w:t>Lower gastrointestinal tract</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下部消化管</w:t>
      </w:r>
      <w:r w:rsidR="00D44640">
        <w:rPr>
          <w:b/>
          <w:sz w:val="22"/>
          <w:szCs w:val="22"/>
        </w:rPr>
        <w:t>」</w:t>
      </w:r>
    </w:p>
    <w:p w14:paraId="40D66A88" w14:textId="77777777" w:rsidR="0064051F" w:rsidRPr="009A466D" w:rsidRDefault="0064051F" w:rsidP="007A64A5">
      <w:pPr>
        <w:autoSpaceDE w:val="0"/>
        <w:autoSpaceDN w:val="0"/>
        <w:adjustRightInd w:val="0"/>
        <w:ind w:leftChars="599" w:left="1438"/>
        <w:rPr>
          <w:sz w:val="22"/>
          <w:szCs w:val="22"/>
          <w:lang w:eastAsia="ja-JP"/>
        </w:rPr>
      </w:pPr>
      <w:r w:rsidRPr="009A466D">
        <w:rPr>
          <w:sz w:val="22"/>
          <w:szCs w:val="22"/>
          <w:lang w:eastAsia="ja-JP"/>
        </w:rPr>
        <w:t>MedDRA</w:t>
      </w:r>
      <w:r w:rsidRPr="009A466D">
        <w:rPr>
          <w:sz w:val="22"/>
          <w:szCs w:val="22"/>
          <w:lang w:eastAsia="ja-JP"/>
        </w:rPr>
        <w:t>では下記の器官を指す。</w:t>
      </w:r>
    </w:p>
    <w:p w14:paraId="7CC1B6A6" w14:textId="77777777" w:rsidR="0064051F" w:rsidRDefault="0064051F" w:rsidP="007A64A5">
      <w:pPr>
        <w:autoSpaceDE w:val="0"/>
        <w:autoSpaceDN w:val="0"/>
        <w:adjustRightInd w:val="0"/>
        <w:ind w:leftChars="599" w:left="1438"/>
        <w:rPr>
          <w:sz w:val="22"/>
          <w:szCs w:val="22"/>
          <w:lang w:eastAsia="ja-JP"/>
        </w:rPr>
      </w:pPr>
      <w:r w:rsidRPr="009A466D">
        <w:rPr>
          <w:sz w:val="22"/>
          <w:szCs w:val="22"/>
          <w:lang w:eastAsia="ja-JP"/>
        </w:rPr>
        <w:t>小腸（十二指腸、空腸、回腸）、大腸</w:t>
      </w:r>
      <w:r w:rsidRPr="009A466D">
        <w:rPr>
          <w:sz w:val="22"/>
          <w:szCs w:val="22"/>
          <w:lang w:eastAsia="ja-JP"/>
        </w:rPr>
        <w:t>-</w:t>
      </w:r>
      <w:r w:rsidRPr="009A466D">
        <w:rPr>
          <w:sz w:val="22"/>
          <w:szCs w:val="22"/>
          <w:lang w:eastAsia="ja-JP"/>
        </w:rPr>
        <w:t>盲腸（盲腸に付属する虫垂）、結腸（上行結腸、横行結腸、下行結腸および</w:t>
      </w:r>
      <w:r w:rsidRPr="009A466D">
        <w:rPr>
          <w:sz w:val="22"/>
          <w:szCs w:val="22"/>
          <w:lang w:eastAsia="ja-JP"/>
        </w:rPr>
        <w:t>S</w:t>
      </w:r>
      <w:r w:rsidRPr="009A466D">
        <w:rPr>
          <w:sz w:val="22"/>
          <w:szCs w:val="22"/>
          <w:lang w:eastAsia="ja-JP"/>
        </w:rPr>
        <w:t>字結腸）、直腸および肛門</w:t>
      </w:r>
    </w:p>
    <w:p w14:paraId="2E88F6F1" w14:textId="77777777" w:rsidR="0064051F" w:rsidRPr="009A466D" w:rsidRDefault="0064051F" w:rsidP="00E41AA8">
      <w:pPr>
        <w:spacing w:beforeLines="50" w:before="120"/>
        <w:ind w:left="1440" w:hanging="1440"/>
        <w:rPr>
          <w:b/>
          <w:sz w:val="22"/>
          <w:szCs w:val="22"/>
        </w:rPr>
      </w:pPr>
      <w:r w:rsidRPr="009A466D">
        <w:rPr>
          <w:b/>
          <w:sz w:val="22"/>
          <w:szCs w:val="22"/>
        </w:rPr>
        <w:t>Lower respiratory tract</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下気道</w:t>
      </w:r>
      <w:r w:rsidR="00D44640">
        <w:rPr>
          <w:b/>
          <w:sz w:val="22"/>
          <w:szCs w:val="22"/>
        </w:rPr>
        <w:t>」</w:t>
      </w:r>
    </w:p>
    <w:p w14:paraId="5776401C" w14:textId="77777777" w:rsidR="0064051F" w:rsidRDefault="0064051F" w:rsidP="00A977FA">
      <w:pPr>
        <w:autoSpaceDE w:val="0"/>
        <w:autoSpaceDN w:val="0"/>
        <w:adjustRightInd w:val="0"/>
        <w:ind w:leftChars="599" w:left="1438"/>
        <w:rPr>
          <w:sz w:val="22"/>
          <w:szCs w:val="22"/>
          <w:lang w:eastAsia="ja-JP"/>
        </w:rPr>
      </w:pPr>
      <w:r w:rsidRPr="009A466D">
        <w:rPr>
          <w:sz w:val="22"/>
          <w:szCs w:val="22"/>
          <w:lang w:eastAsia="ja-JP"/>
        </w:rPr>
        <w:t>MedDRA</w:t>
      </w:r>
      <w:r w:rsidRPr="009A466D">
        <w:rPr>
          <w:sz w:val="22"/>
          <w:szCs w:val="22"/>
          <w:lang w:eastAsia="ja-JP"/>
        </w:rPr>
        <w:t>では次の器官を指す。気管支、細気管支、肺胞および肺</w:t>
      </w:r>
    </w:p>
    <w:p w14:paraId="6E8653BA" w14:textId="77777777" w:rsidR="00D418A6" w:rsidRPr="009A466D" w:rsidRDefault="00D418A6" w:rsidP="00A977FA">
      <w:pPr>
        <w:autoSpaceDE w:val="0"/>
        <w:autoSpaceDN w:val="0"/>
        <w:adjustRightInd w:val="0"/>
        <w:ind w:leftChars="599" w:left="1438"/>
        <w:rPr>
          <w:sz w:val="22"/>
          <w:szCs w:val="22"/>
          <w:lang w:eastAsia="ja-JP"/>
        </w:rPr>
      </w:pPr>
    </w:p>
    <w:p w14:paraId="3246F371" w14:textId="77777777" w:rsidR="00E232A0" w:rsidRPr="009A466D" w:rsidRDefault="00E232A0" w:rsidP="00E41AA8">
      <w:pPr>
        <w:pStyle w:val="Acronym"/>
        <w:keepNext/>
        <w:spacing w:beforeLines="100" w:before="240" w:afterLines="50" w:after="120"/>
        <w:rPr>
          <w:rFonts w:ascii="Century" w:hAnsi="Century"/>
          <w:sz w:val="36"/>
          <w:szCs w:val="36"/>
          <w:lang w:eastAsia="ja-JP"/>
        </w:rPr>
      </w:pPr>
      <w:r w:rsidRPr="009A466D">
        <w:rPr>
          <w:rFonts w:ascii="Century" w:hAnsi="Century" w:hint="eastAsia"/>
          <w:sz w:val="36"/>
          <w:szCs w:val="36"/>
          <w:lang w:eastAsia="ja-JP"/>
        </w:rPr>
        <w:t>M</w:t>
      </w:r>
    </w:p>
    <w:p w14:paraId="1459B177" w14:textId="404AAF17" w:rsidR="007A260B" w:rsidRPr="00DA42F8" w:rsidRDefault="007A260B" w:rsidP="00DA42F8">
      <w:pPr>
        <w:keepNext/>
        <w:spacing w:beforeLines="50" w:before="120"/>
        <w:ind w:left="1440" w:hanging="1440"/>
        <w:rPr>
          <w:b/>
          <w:sz w:val="22"/>
          <w:szCs w:val="22"/>
          <w:lang w:eastAsia="ja-JP"/>
        </w:rPr>
      </w:pPr>
      <w:r w:rsidRPr="00DA42F8">
        <w:rPr>
          <w:b/>
          <w:sz w:val="22"/>
          <w:szCs w:val="22"/>
          <w:lang w:eastAsia="ja-JP"/>
        </w:rPr>
        <w:t>Manufacturing stability testing</w:t>
      </w:r>
      <w:r w:rsidR="00775560" w:rsidRPr="009A466D">
        <w:rPr>
          <w:rFonts w:hint="eastAsia"/>
          <w:b/>
          <w:sz w:val="22"/>
          <w:szCs w:val="22"/>
          <w:lang w:eastAsia="ja-JP"/>
        </w:rPr>
        <w:t xml:space="preserve">　</w:t>
      </w:r>
      <w:r w:rsidR="00775560">
        <w:rPr>
          <w:rFonts w:hint="eastAsia"/>
          <w:b/>
          <w:sz w:val="22"/>
          <w:szCs w:val="22"/>
          <w:lang w:eastAsia="ja-JP"/>
        </w:rPr>
        <w:t xml:space="preserve">　</w:t>
      </w:r>
      <w:r w:rsidR="00775560">
        <w:rPr>
          <w:b/>
          <w:sz w:val="22"/>
          <w:szCs w:val="22"/>
          <w:lang w:eastAsia="ja-JP"/>
        </w:rPr>
        <w:t>「</w:t>
      </w:r>
      <w:r w:rsidR="00375F30" w:rsidRPr="00775560">
        <w:rPr>
          <w:rFonts w:hint="eastAsia"/>
          <w:b/>
          <w:sz w:val="22"/>
          <w:szCs w:val="22"/>
          <w:lang w:eastAsia="ja-JP"/>
        </w:rPr>
        <w:t>製造安定性試験</w:t>
      </w:r>
      <w:r w:rsidR="00775560">
        <w:rPr>
          <w:b/>
          <w:sz w:val="22"/>
          <w:szCs w:val="22"/>
          <w:lang w:eastAsia="ja-JP"/>
        </w:rPr>
        <w:t>」</w:t>
      </w:r>
    </w:p>
    <w:p w14:paraId="4FF9DC39" w14:textId="37777E20" w:rsidR="007A260B" w:rsidRPr="00DA42F8" w:rsidRDefault="00BA6BDE" w:rsidP="00DA42F8">
      <w:pPr>
        <w:autoSpaceDE w:val="0"/>
        <w:autoSpaceDN w:val="0"/>
        <w:adjustRightInd w:val="0"/>
        <w:ind w:leftChars="599" w:left="1438"/>
        <w:rPr>
          <w:sz w:val="22"/>
          <w:szCs w:val="22"/>
          <w:lang w:eastAsia="ja-JP"/>
        </w:rPr>
      </w:pPr>
      <w:r w:rsidRPr="00DA42F8">
        <w:rPr>
          <w:rFonts w:hint="eastAsia"/>
          <w:sz w:val="22"/>
          <w:szCs w:val="22"/>
          <w:lang w:eastAsia="ja-JP"/>
        </w:rPr>
        <w:t>用語選択および</w:t>
      </w:r>
      <w:r w:rsidRPr="00DA42F8">
        <w:rPr>
          <w:sz w:val="22"/>
          <w:szCs w:val="22"/>
          <w:lang w:eastAsia="ja-JP"/>
        </w:rPr>
        <w:t>MedDRA</w:t>
      </w:r>
      <w:r w:rsidRPr="00DA42F8">
        <w:rPr>
          <w:rFonts w:hint="eastAsia"/>
          <w:sz w:val="22"/>
          <w:szCs w:val="22"/>
          <w:lang w:eastAsia="ja-JP"/>
        </w:rPr>
        <w:t>でコーディングされたデータの解析の目的では、製造安定性試験</w:t>
      </w:r>
      <w:r w:rsidR="002167F0" w:rsidRPr="00DA42F8">
        <w:rPr>
          <w:rFonts w:hint="eastAsia"/>
          <w:sz w:val="22"/>
          <w:szCs w:val="22"/>
          <w:lang w:eastAsia="ja-JP"/>
        </w:rPr>
        <w:t>は</w:t>
      </w:r>
      <w:r w:rsidR="00F020F8" w:rsidRPr="00DA42F8">
        <w:rPr>
          <w:rFonts w:hint="eastAsia"/>
          <w:sz w:val="22"/>
          <w:szCs w:val="22"/>
          <w:lang w:eastAsia="ja-JP"/>
        </w:rPr>
        <w:t>製造工程段階に適用され、その試験は</w:t>
      </w:r>
      <w:r w:rsidR="002167F0" w:rsidRPr="00DA42F8">
        <w:rPr>
          <w:rFonts w:hint="eastAsia"/>
          <w:sz w:val="22"/>
          <w:szCs w:val="22"/>
          <w:lang w:eastAsia="ja-JP"/>
        </w:rPr>
        <w:t>環境要因</w:t>
      </w:r>
      <w:r w:rsidR="00356324" w:rsidRPr="00DA42F8">
        <w:rPr>
          <w:rFonts w:hint="eastAsia"/>
          <w:sz w:val="22"/>
          <w:szCs w:val="22"/>
          <w:lang w:eastAsia="ja-JP"/>
        </w:rPr>
        <w:t>（温度、湿度および照明など）</w:t>
      </w:r>
      <w:r w:rsidR="002167F0" w:rsidRPr="00DA42F8">
        <w:rPr>
          <w:rFonts w:hint="eastAsia"/>
          <w:sz w:val="22"/>
          <w:szCs w:val="22"/>
          <w:lang w:eastAsia="ja-JP"/>
        </w:rPr>
        <w:t>変化の影響下</w:t>
      </w:r>
      <w:r w:rsidR="001C3DD3" w:rsidRPr="00DA42F8">
        <w:rPr>
          <w:rFonts w:hint="eastAsia"/>
          <w:sz w:val="22"/>
          <w:szCs w:val="22"/>
          <w:lang w:eastAsia="ja-JP"/>
        </w:rPr>
        <w:t>で</w:t>
      </w:r>
      <w:r w:rsidR="002167F0" w:rsidRPr="00DA42F8">
        <w:rPr>
          <w:rFonts w:hint="eastAsia"/>
          <w:sz w:val="22"/>
          <w:szCs w:val="22"/>
          <w:lang w:eastAsia="ja-JP"/>
        </w:rPr>
        <w:t>、原薬や医薬製品（</w:t>
      </w:r>
      <w:r w:rsidR="007A260B" w:rsidRPr="00DA42F8">
        <w:rPr>
          <w:sz w:val="22"/>
          <w:szCs w:val="22"/>
          <w:lang w:eastAsia="ja-JP"/>
        </w:rPr>
        <w:t>drug product</w:t>
      </w:r>
      <w:r w:rsidR="002167F0" w:rsidRPr="00DA42F8">
        <w:rPr>
          <w:rFonts w:hint="eastAsia"/>
          <w:sz w:val="22"/>
          <w:szCs w:val="22"/>
          <w:lang w:eastAsia="ja-JP"/>
        </w:rPr>
        <w:t>）の品質がどのように経時的</w:t>
      </w:r>
      <w:r w:rsidR="001C3DD3" w:rsidRPr="00DA42F8">
        <w:rPr>
          <w:rFonts w:hint="eastAsia"/>
          <w:sz w:val="22"/>
          <w:szCs w:val="22"/>
          <w:lang w:eastAsia="ja-JP"/>
        </w:rPr>
        <w:t>に</w:t>
      </w:r>
      <w:r w:rsidR="002167F0" w:rsidRPr="00DA42F8">
        <w:rPr>
          <w:rFonts w:hint="eastAsia"/>
          <w:sz w:val="22"/>
          <w:szCs w:val="22"/>
          <w:lang w:eastAsia="ja-JP"/>
        </w:rPr>
        <w:t>変化</w:t>
      </w:r>
      <w:r w:rsidR="001C3DD3" w:rsidRPr="00DA42F8">
        <w:rPr>
          <w:rFonts w:hint="eastAsia"/>
          <w:sz w:val="22"/>
          <w:szCs w:val="22"/>
          <w:lang w:eastAsia="ja-JP"/>
        </w:rPr>
        <w:t>するのかという</w:t>
      </w:r>
      <w:r w:rsidR="00356324" w:rsidRPr="00DA42F8">
        <w:rPr>
          <w:rFonts w:hint="eastAsia"/>
          <w:sz w:val="22"/>
          <w:szCs w:val="22"/>
          <w:lang w:eastAsia="ja-JP"/>
        </w:rPr>
        <w:t>エビ</w:t>
      </w:r>
      <w:r w:rsidR="00B656AC" w:rsidRPr="00DA42F8">
        <w:rPr>
          <w:rFonts w:hint="eastAsia"/>
          <w:sz w:val="22"/>
          <w:szCs w:val="22"/>
          <w:lang w:eastAsia="ja-JP"/>
        </w:rPr>
        <w:t>デ</w:t>
      </w:r>
      <w:r w:rsidR="00356324" w:rsidRPr="00DA42F8">
        <w:rPr>
          <w:rFonts w:hint="eastAsia"/>
          <w:sz w:val="22"/>
          <w:szCs w:val="22"/>
          <w:lang w:eastAsia="ja-JP"/>
        </w:rPr>
        <w:t>ンスを</w:t>
      </w:r>
      <w:r w:rsidR="001C3DD3" w:rsidRPr="00DA42F8">
        <w:rPr>
          <w:rFonts w:hint="eastAsia"/>
          <w:sz w:val="22"/>
          <w:szCs w:val="22"/>
          <w:lang w:eastAsia="ja-JP"/>
        </w:rPr>
        <w:t>得</w:t>
      </w:r>
      <w:r w:rsidR="00356324" w:rsidRPr="00DA42F8">
        <w:rPr>
          <w:rFonts w:hint="eastAsia"/>
          <w:sz w:val="22"/>
          <w:szCs w:val="22"/>
          <w:lang w:eastAsia="ja-JP"/>
        </w:rPr>
        <w:t>るために実施される。</w:t>
      </w:r>
      <w:r w:rsidR="008713CB" w:rsidRPr="00DA42F8">
        <w:rPr>
          <w:rFonts w:hint="eastAsia"/>
          <w:sz w:val="22"/>
          <w:szCs w:val="22"/>
          <w:lang w:eastAsia="ja-JP"/>
        </w:rPr>
        <w:t>本</w:t>
      </w:r>
      <w:r w:rsidR="00356324" w:rsidRPr="00DA42F8">
        <w:rPr>
          <w:rFonts w:hint="eastAsia"/>
          <w:sz w:val="22"/>
          <w:szCs w:val="22"/>
          <w:lang w:eastAsia="ja-JP"/>
        </w:rPr>
        <w:t>安定性試験</w:t>
      </w:r>
      <w:r w:rsidR="008713CB" w:rsidRPr="00DA42F8">
        <w:rPr>
          <w:rFonts w:hint="eastAsia"/>
          <w:sz w:val="22"/>
          <w:szCs w:val="22"/>
          <w:lang w:eastAsia="ja-JP"/>
        </w:rPr>
        <w:t>により</w:t>
      </w:r>
      <w:r w:rsidR="00F020F8" w:rsidRPr="00DA42F8">
        <w:rPr>
          <w:rFonts w:hint="eastAsia"/>
          <w:sz w:val="22"/>
          <w:szCs w:val="22"/>
          <w:lang w:eastAsia="ja-JP"/>
        </w:rPr>
        <w:t>保存条件、リテスト期間および有効期間を構築できる。</w:t>
      </w:r>
    </w:p>
    <w:p w14:paraId="66F60D0A" w14:textId="77777777" w:rsidR="00705D39" w:rsidRDefault="00E232A0" w:rsidP="00E41AA8">
      <w:pPr>
        <w:keepNext/>
        <w:spacing w:beforeLines="50" w:before="120"/>
        <w:ind w:left="1440" w:hanging="1440"/>
        <w:rPr>
          <w:b/>
          <w:sz w:val="22"/>
          <w:szCs w:val="22"/>
          <w:lang w:eastAsia="ja-JP"/>
        </w:rPr>
      </w:pPr>
      <w:r w:rsidRPr="009A466D">
        <w:rPr>
          <w:rFonts w:hint="eastAsia"/>
          <w:b/>
          <w:sz w:val="22"/>
          <w:szCs w:val="22"/>
          <w:lang w:eastAsia="ja-JP"/>
        </w:rPr>
        <w:t>Medication error</w:t>
      </w:r>
      <w:r w:rsidRPr="009A466D">
        <w:rPr>
          <w:rFonts w:hint="eastAsia"/>
          <w:b/>
          <w:sz w:val="22"/>
          <w:szCs w:val="22"/>
          <w:lang w:eastAsia="ja-JP"/>
        </w:rPr>
        <w:t xml:space="preserve">　</w:t>
      </w:r>
      <w:r w:rsidR="00BF1DBD">
        <w:rPr>
          <w:rFonts w:hint="eastAsia"/>
          <w:b/>
          <w:sz w:val="22"/>
          <w:szCs w:val="22"/>
          <w:lang w:eastAsia="ja-JP"/>
        </w:rPr>
        <w:t xml:space="preserve">　</w:t>
      </w:r>
      <w:r w:rsidR="00D03224">
        <w:rPr>
          <w:b/>
          <w:sz w:val="22"/>
          <w:szCs w:val="22"/>
          <w:lang w:eastAsia="ja-JP"/>
        </w:rPr>
        <w:t>「</w:t>
      </w:r>
      <w:r w:rsidR="00B20CB5" w:rsidRPr="009A466D">
        <w:rPr>
          <w:rFonts w:hint="eastAsia"/>
          <w:b/>
          <w:sz w:val="22"/>
          <w:szCs w:val="22"/>
          <w:lang w:eastAsia="ja-JP"/>
        </w:rPr>
        <w:t>投薬過誤</w:t>
      </w:r>
      <w:r w:rsidR="00D44640">
        <w:rPr>
          <w:b/>
          <w:sz w:val="22"/>
          <w:szCs w:val="22"/>
          <w:lang w:eastAsia="ja-JP"/>
        </w:rPr>
        <w:t>」</w:t>
      </w:r>
    </w:p>
    <w:p w14:paraId="085F346B" w14:textId="77777777" w:rsidR="00D9440A" w:rsidRDefault="00D03224" w:rsidP="007A64A5">
      <w:pPr>
        <w:autoSpaceDE w:val="0"/>
        <w:autoSpaceDN w:val="0"/>
        <w:adjustRightInd w:val="0"/>
        <w:ind w:leftChars="599" w:left="1438"/>
        <w:rPr>
          <w:sz w:val="22"/>
          <w:szCs w:val="22"/>
          <w:lang w:eastAsia="ja-JP"/>
        </w:rPr>
      </w:pPr>
      <w:r>
        <w:rPr>
          <w:rFonts w:hint="eastAsia"/>
          <w:sz w:val="22"/>
          <w:szCs w:val="22"/>
          <w:lang w:eastAsia="ja-JP"/>
        </w:rPr>
        <w:t>「</w:t>
      </w:r>
      <w:r w:rsidR="004B5D06" w:rsidRPr="009A466D">
        <w:rPr>
          <w:rFonts w:hint="eastAsia"/>
          <w:sz w:val="22"/>
          <w:szCs w:val="22"/>
          <w:lang w:eastAsia="ja-JP"/>
        </w:rPr>
        <w:t>投薬過誤</w:t>
      </w:r>
      <w:r w:rsidR="00D44640">
        <w:rPr>
          <w:rFonts w:hint="eastAsia"/>
          <w:sz w:val="22"/>
          <w:szCs w:val="22"/>
          <w:lang w:eastAsia="ja-JP"/>
        </w:rPr>
        <w:t>」</w:t>
      </w:r>
      <w:r w:rsidR="004B5D06" w:rsidRPr="009A466D">
        <w:rPr>
          <w:rFonts w:hint="eastAsia"/>
          <w:sz w:val="22"/>
          <w:szCs w:val="22"/>
          <w:lang w:eastAsia="ja-JP"/>
        </w:rPr>
        <w:t>とは、薬剤が医療関係者、患者自身、或は消費者の管理の下にある場合で、</w:t>
      </w:r>
      <w:r w:rsidR="00E232A0" w:rsidRPr="009A466D">
        <w:rPr>
          <w:rFonts w:hint="eastAsia"/>
          <w:sz w:val="22"/>
          <w:szCs w:val="22"/>
          <w:lang w:eastAsia="ja-JP"/>
        </w:rPr>
        <w:t>患者にとって有害な</w:t>
      </w:r>
      <w:r w:rsidR="00245D87" w:rsidRPr="009A466D">
        <w:rPr>
          <w:rFonts w:hint="eastAsia"/>
          <w:sz w:val="22"/>
          <w:szCs w:val="22"/>
          <w:lang w:eastAsia="ja-JP"/>
        </w:rPr>
        <w:t>こと、または不適切な薬剤使用を引き起こす可能性がある</w:t>
      </w:r>
      <w:r w:rsidR="004B5D06" w:rsidRPr="009A466D">
        <w:rPr>
          <w:rFonts w:hint="eastAsia"/>
          <w:sz w:val="22"/>
          <w:szCs w:val="22"/>
          <w:lang w:eastAsia="ja-JP"/>
        </w:rPr>
        <w:t>総ての回避可能な事象を指す。</w:t>
      </w:r>
      <w:r w:rsidR="00245D87" w:rsidRPr="009A466D">
        <w:rPr>
          <w:rFonts w:hint="eastAsia"/>
          <w:sz w:val="22"/>
          <w:szCs w:val="22"/>
          <w:lang w:eastAsia="ja-JP"/>
        </w:rPr>
        <w:t>そ</w:t>
      </w:r>
      <w:r w:rsidR="00D9440A" w:rsidRPr="009A466D">
        <w:rPr>
          <w:rFonts w:hint="eastAsia"/>
          <w:sz w:val="22"/>
          <w:szCs w:val="22"/>
          <w:lang w:eastAsia="ja-JP"/>
        </w:rPr>
        <w:t>れら</w:t>
      </w:r>
      <w:r w:rsidR="00245D87" w:rsidRPr="009A466D">
        <w:rPr>
          <w:rFonts w:hint="eastAsia"/>
          <w:sz w:val="22"/>
          <w:szCs w:val="22"/>
          <w:lang w:eastAsia="ja-JP"/>
        </w:rPr>
        <w:t>は、</w:t>
      </w:r>
      <w:r w:rsidR="00454F95" w:rsidRPr="009A466D">
        <w:rPr>
          <w:rFonts w:hint="eastAsia"/>
          <w:sz w:val="22"/>
          <w:szCs w:val="22"/>
          <w:lang w:eastAsia="ja-JP"/>
        </w:rPr>
        <w:t>処方、情報伝達（</w:t>
      </w:r>
      <w:r w:rsidR="00454F95" w:rsidRPr="009A466D">
        <w:rPr>
          <w:sz w:val="22"/>
          <w:szCs w:val="22"/>
          <w:lang w:eastAsia="ja-JP"/>
        </w:rPr>
        <w:t>order communication</w:t>
      </w:r>
      <w:r w:rsidR="00454F95" w:rsidRPr="009A466D">
        <w:rPr>
          <w:rFonts w:hint="eastAsia"/>
          <w:sz w:val="22"/>
          <w:szCs w:val="22"/>
          <w:lang w:eastAsia="ja-JP"/>
        </w:rPr>
        <w:t>）、</w:t>
      </w:r>
      <w:r w:rsidR="004B5D06" w:rsidRPr="009A466D">
        <w:rPr>
          <w:rFonts w:hint="eastAsia"/>
          <w:sz w:val="22"/>
          <w:szCs w:val="22"/>
          <w:lang w:eastAsia="ja-JP"/>
        </w:rPr>
        <w:t>製品の表示</w:t>
      </w:r>
      <w:r w:rsidR="00454F95" w:rsidRPr="009A466D">
        <w:rPr>
          <w:rFonts w:hint="eastAsia"/>
          <w:sz w:val="22"/>
          <w:szCs w:val="22"/>
          <w:lang w:eastAsia="ja-JP"/>
        </w:rPr>
        <w:t>（</w:t>
      </w:r>
      <w:r w:rsidR="00454F95" w:rsidRPr="009A466D">
        <w:rPr>
          <w:sz w:val="22"/>
          <w:szCs w:val="22"/>
          <w:lang w:eastAsia="ja-JP"/>
        </w:rPr>
        <w:t>product labeling</w:t>
      </w:r>
      <w:r w:rsidR="00454F95" w:rsidRPr="009A466D">
        <w:rPr>
          <w:rFonts w:hint="eastAsia"/>
          <w:sz w:val="22"/>
          <w:szCs w:val="22"/>
          <w:lang w:eastAsia="ja-JP"/>
        </w:rPr>
        <w:t>）、包装</w:t>
      </w:r>
      <w:r w:rsidR="004B5D06" w:rsidRPr="009A466D">
        <w:rPr>
          <w:rFonts w:hint="eastAsia"/>
          <w:sz w:val="22"/>
          <w:szCs w:val="22"/>
          <w:lang w:eastAsia="ja-JP"/>
        </w:rPr>
        <w:t>および</w:t>
      </w:r>
      <w:r w:rsidR="00454F95" w:rsidRPr="009A466D">
        <w:rPr>
          <w:rFonts w:hint="eastAsia"/>
          <w:sz w:val="22"/>
          <w:szCs w:val="22"/>
          <w:lang w:eastAsia="ja-JP"/>
        </w:rPr>
        <w:t>用語、</w:t>
      </w:r>
      <w:r w:rsidR="004B5D06" w:rsidRPr="009A466D">
        <w:rPr>
          <w:rFonts w:hint="eastAsia"/>
          <w:sz w:val="22"/>
          <w:szCs w:val="22"/>
          <w:lang w:eastAsia="ja-JP"/>
        </w:rPr>
        <w:t>配合、</w:t>
      </w:r>
      <w:r w:rsidR="00454F95" w:rsidRPr="009A466D">
        <w:rPr>
          <w:rFonts w:hint="eastAsia"/>
          <w:sz w:val="22"/>
          <w:szCs w:val="22"/>
          <w:lang w:eastAsia="ja-JP"/>
        </w:rPr>
        <w:t>調剤、</w:t>
      </w:r>
      <w:r w:rsidR="006B5ED6" w:rsidRPr="009A466D">
        <w:rPr>
          <w:rFonts w:hint="eastAsia"/>
          <w:sz w:val="22"/>
          <w:szCs w:val="22"/>
          <w:lang w:eastAsia="ja-JP"/>
        </w:rPr>
        <w:t>流通</w:t>
      </w:r>
      <w:r w:rsidR="00454F95" w:rsidRPr="009A466D">
        <w:rPr>
          <w:rFonts w:hint="eastAsia"/>
          <w:sz w:val="22"/>
          <w:szCs w:val="22"/>
          <w:lang w:eastAsia="ja-JP"/>
        </w:rPr>
        <w:t>、</w:t>
      </w:r>
      <w:r w:rsidR="006B5ED6" w:rsidRPr="009A466D">
        <w:rPr>
          <w:rFonts w:hint="eastAsia"/>
          <w:sz w:val="22"/>
          <w:szCs w:val="22"/>
          <w:lang w:eastAsia="ja-JP"/>
        </w:rPr>
        <w:t>管理</w:t>
      </w:r>
      <w:r w:rsidR="00454F95" w:rsidRPr="009A466D">
        <w:rPr>
          <w:rFonts w:hint="eastAsia"/>
          <w:sz w:val="22"/>
          <w:szCs w:val="22"/>
          <w:lang w:eastAsia="ja-JP"/>
        </w:rPr>
        <w:t>、</w:t>
      </w:r>
      <w:r w:rsidR="00D9440A" w:rsidRPr="009A466D">
        <w:rPr>
          <w:rFonts w:hint="eastAsia"/>
          <w:sz w:val="22"/>
          <w:szCs w:val="22"/>
          <w:lang w:eastAsia="ja-JP"/>
        </w:rPr>
        <w:t>教育、追跡調査</w:t>
      </w:r>
      <w:r w:rsidR="006B5ED6" w:rsidRPr="009A466D">
        <w:rPr>
          <w:rFonts w:hint="eastAsia"/>
          <w:sz w:val="22"/>
          <w:szCs w:val="22"/>
          <w:lang w:eastAsia="ja-JP"/>
        </w:rPr>
        <w:t>（</w:t>
      </w:r>
      <w:r w:rsidR="006B5ED6" w:rsidRPr="009A466D">
        <w:rPr>
          <w:sz w:val="22"/>
          <w:szCs w:val="22"/>
          <w:lang w:eastAsia="ja-JP"/>
        </w:rPr>
        <w:t>monitoring</w:t>
      </w:r>
      <w:r w:rsidR="006B5ED6" w:rsidRPr="009A466D">
        <w:rPr>
          <w:rFonts w:hint="eastAsia"/>
          <w:sz w:val="22"/>
          <w:szCs w:val="22"/>
          <w:lang w:eastAsia="ja-JP"/>
        </w:rPr>
        <w:t>）および使用</w:t>
      </w:r>
      <w:r w:rsidR="00D9440A" w:rsidRPr="009A466D">
        <w:rPr>
          <w:rFonts w:hint="eastAsia"/>
          <w:sz w:val="22"/>
          <w:szCs w:val="22"/>
          <w:lang w:eastAsia="ja-JP"/>
        </w:rPr>
        <w:t>などを含む</w:t>
      </w:r>
      <w:r w:rsidR="006B5ED6" w:rsidRPr="009A466D">
        <w:rPr>
          <w:rFonts w:hint="eastAsia"/>
          <w:sz w:val="22"/>
          <w:szCs w:val="22"/>
          <w:lang w:eastAsia="ja-JP"/>
        </w:rPr>
        <w:t>、</w:t>
      </w:r>
      <w:r w:rsidR="00245D87" w:rsidRPr="009A466D">
        <w:rPr>
          <w:rFonts w:hint="eastAsia"/>
          <w:sz w:val="22"/>
          <w:szCs w:val="22"/>
          <w:lang w:eastAsia="ja-JP"/>
        </w:rPr>
        <w:t>専門家による行為</w:t>
      </w:r>
      <w:r w:rsidR="00D9440A" w:rsidRPr="009A466D">
        <w:rPr>
          <w:rFonts w:hint="eastAsia"/>
          <w:sz w:val="22"/>
          <w:szCs w:val="22"/>
          <w:lang w:eastAsia="ja-JP"/>
        </w:rPr>
        <w:t>、</w:t>
      </w:r>
      <w:r w:rsidR="00454F95" w:rsidRPr="009A466D">
        <w:rPr>
          <w:rFonts w:hint="eastAsia"/>
          <w:sz w:val="22"/>
          <w:szCs w:val="22"/>
          <w:lang w:eastAsia="ja-JP"/>
        </w:rPr>
        <w:t>製品</w:t>
      </w:r>
      <w:r w:rsidR="00D9440A" w:rsidRPr="009A466D">
        <w:rPr>
          <w:rFonts w:hint="eastAsia"/>
          <w:sz w:val="22"/>
          <w:szCs w:val="22"/>
          <w:lang w:eastAsia="ja-JP"/>
        </w:rPr>
        <w:t>そのもの、および全体としての</w:t>
      </w:r>
      <w:r w:rsidR="00454F95" w:rsidRPr="009A466D">
        <w:rPr>
          <w:rFonts w:hint="eastAsia"/>
          <w:sz w:val="22"/>
          <w:szCs w:val="22"/>
          <w:lang w:eastAsia="ja-JP"/>
        </w:rPr>
        <w:t>システム</w:t>
      </w:r>
      <w:r w:rsidR="00D9440A" w:rsidRPr="009A466D">
        <w:rPr>
          <w:rFonts w:hint="eastAsia"/>
          <w:sz w:val="22"/>
          <w:szCs w:val="22"/>
          <w:lang w:eastAsia="ja-JP"/>
        </w:rPr>
        <w:t>に</w:t>
      </w:r>
      <w:r w:rsidR="006B5ED6" w:rsidRPr="009A466D">
        <w:rPr>
          <w:rFonts w:hint="eastAsia"/>
          <w:sz w:val="22"/>
          <w:szCs w:val="22"/>
          <w:lang w:eastAsia="ja-JP"/>
        </w:rPr>
        <w:t>関係する可能性がある</w:t>
      </w:r>
      <w:r w:rsidR="00D9440A" w:rsidRPr="009A466D">
        <w:rPr>
          <w:rFonts w:hint="eastAsia"/>
          <w:sz w:val="22"/>
          <w:szCs w:val="22"/>
          <w:lang w:eastAsia="ja-JP"/>
        </w:rPr>
        <w:t>。</w:t>
      </w:r>
    </w:p>
    <w:p w14:paraId="476AA30B" w14:textId="77777777" w:rsidR="00D03559" w:rsidRDefault="00D03559" w:rsidP="006C19C7">
      <w:pPr>
        <w:spacing w:beforeLines="50" w:before="120"/>
        <w:ind w:left="1440" w:hanging="1440"/>
        <w:rPr>
          <w:b/>
          <w:sz w:val="22"/>
          <w:szCs w:val="22"/>
          <w:lang w:eastAsia="ja-JP"/>
        </w:rPr>
      </w:pPr>
      <w:r>
        <w:rPr>
          <w:rFonts w:hint="eastAsia"/>
          <w:b/>
          <w:sz w:val="22"/>
          <w:szCs w:val="22"/>
          <w:lang w:eastAsia="ja-JP"/>
        </w:rPr>
        <w:t>Medication monitoring error</w:t>
      </w:r>
      <w:r w:rsidR="00381967" w:rsidRPr="009A466D">
        <w:rPr>
          <w:rFonts w:hint="eastAsia"/>
          <w:b/>
          <w:sz w:val="22"/>
          <w:szCs w:val="22"/>
          <w:lang w:eastAsia="ja-JP"/>
        </w:rPr>
        <w:t xml:space="preserve">　</w:t>
      </w:r>
      <w:r w:rsidR="00381967">
        <w:rPr>
          <w:rFonts w:hint="eastAsia"/>
          <w:b/>
          <w:sz w:val="22"/>
          <w:szCs w:val="22"/>
          <w:lang w:eastAsia="ja-JP"/>
        </w:rPr>
        <w:t xml:space="preserve">　</w:t>
      </w:r>
      <w:r>
        <w:rPr>
          <w:rFonts w:hint="eastAsia"/>
          <w:b/>
          <w:sz w:val="22"/>
          <w:szCs w:val="22"/>
          <w:lang w:eastAsia="ja-JP"/>
        </w:rPr>
        <w:t>「</w:t>
      </w:r>
      <w:r w:rsidRPr="00D03559">
        <w:rPr>
          <w:rFonts w:hint="eastAsia"/>
          <w:b/>
          <w:sz w:val="22"/>
          <w:szCs w:val="22"/>
          <w:lang w:eastAsia="ja-JP"/>
        </w:rPr>
        <w:t>投薬モニタリング過誤</w:t>
      </w:r>
      <w:r>
        <w:rPr>
          <w:rFonts w:hint="eastAsia"/>
          <w:b/>
          <w:sz w:val="22"/>
          <w:szCs w:val="22"/>
          <w:lang w:eastAsia="ja-JP"/>
        </w:rPr>
        <w:t>」</w:t>
      </w:r>
    </w:p>
    <w:p w14:paraId="60FDC359" w14:textId="6A6F8398" w:rsidR="00CE43D8" w:rsidRDefault="006C19AB" w:rsidP="00BB26AC">
      <w:pPr>
        <w:autoSpaceDE w:val="0"/>
        <w:autoSpaceDN w:val="0"/>
        <w:adjustRightInd w:val="0"/>
        <w:ind w:leftChars="590" w:left="1416"/>
        <w:rPr>
          <w:sz w:val="22"/>
          <w:szCs w:val="22"/>
          <w:lang w:eastAsia="ja-JP"/>
        </w:rPr>
      </w:pPr>
      <w:r w:rsidRPr="00784C9F">
        <w:rPr>
          <w:rFonts w:ascii="ＭＳ 明朝" w:hAnsi="ＭＳ 明朝" w:hint="eastAsia"/>
          <w:sz w:val="21"/>
          <w:szCs w:val="21"/>
          <w:lang w:eastAsia="ja-JP"/>
        </w:rPr>
        <w:t>用語選択および</w:t>
      </w:r>
      <w:r w:rsidR="00D03559" w:rsidRPr="009773E2">
        <w:rPr>
          <w:rFonts w:asciiTheme="minorHAnsi" w:eastAsiaTheme="minorEastAsia" w:hAnsiTheme="minorHAnsi"/>
          <w:sz w:val="21"/>
          <w:szCs w:val="21"/>
          <w:lang w:eastAsia="ja-JP"/>
        </w:rPr>
        <w:t>MedDRA</w:t>
      </w:r>
      <w:r w:rsidR="00D03559" w:rsidRPr="009773E2">
        <w:rPr>
          <w:rFonts w:asciiTheme="minorEastAsia" w:eastAsiaTheme="minorEastAsia" w:hAnsiTheme="minorEastAsia" w:hint="eastAsia"/>
          <w:sz w:val="21"/>
          <w:szCs w:val="21"/>
          <w:lang w:eastAsia="ja-JP"/>
        </w:rPr>
        <w:t>でコーディングされた</w:t>
      </w:r>
      <w:r w:rsidR="00D03559" w:rsidRPr="00240BB5">
        <w:rPr>
          <w:rFonts w:ascii="ＭＳ 明朝" w:hAnsi="ＭＳ 明朝" w:hint="eastAsia"/>
          <w:sz w:val="21"/>
          <w:szCs w:val="21"/>
          <w:lang w:eastAsia="ja-JP"/>
        </w:rPr>
        <w:t>データの解析の目的で</w:t>
      </w:r>
      <w:r>
        <w:rPr>
          <w:rFonts w:ascii="ＭＳ 明朝" w:hAnsi="ＭＳ 明朝" w:hint="eastAsia"/>
          <w:sz w:val="21"/>
          <w:szCs w:val="21"/>
          <w:lang w:eastAsia="ja-JP"/>
        </w:rPr>
        <w:t>は、</w:t>
      </w:r>
      <w:r w:rsidR="00D03559" w:rsidRPr="00EA7FB2">
        <w:rPr>
          <w:rFonts w:hint="eastAsia"/>
          <w:sz w:val="22"/>
          <w:szCs w:val="22"/>
          <w:lang w:eastAsia="ja-JP"/>
        </w:rPr>
        <w:t>投薬モニタリング過誤</w:t>
      </w:r>
      <w:r w:rsidR="00D03559" w:rsidRPr="00BB26AC">
        <w:rPr>
          <w:rFonts w:hint="eastAsia"/>
          <w:sz w:val="22"/>
          <w:szCs w:val="22"/>
          <w:lang w:eastAsia="ja-JP"/>
        </w:rPr>
        <w:t>とは</w:t>
      </w:r>
      <w:r w:rsidR="00CE43D8">
        <w:rPr>
          <w:rFonts w:hint="eastAsia"/>
          <w:sz w:val="22"/>
          <w:szCs w:val="22"/>
          <w:lang w:eastAsia="ja-JP"/>
        </w:rPr>
        <w:t>臨床的評価あるいは検査データによる薬剤効果のモニタリングの過程での誤りを意味する。また、</w:t>
      </w:r>
      <w:r w:rsidR="0079743D">
        <w:rPr>
          <w:rFonts w:hint="eastAsia"/>
          <w:sz w:val="22"/>
          <w:szCs w:val="22"/>
          <w:lang w:eastAsia="ja-JP"/>
        </w:rPr>
        <w:t>薬剤の安全な使用に関する情報または使用上の注意を順守しない</w:t>
      </w:r>
      <w:r w:rsidR="00F83E12">
        <w:rPr>
          <w:rFonts w:hint="eastAsia"/>
          <w:sz w:val="22"/>
          <w:szCs w:val="22"/>
          <w:lang w:eastAsia="ja-JP"/>
        </w:rPr>
        <w:t>モニタリングの</w:t>
      </w:r>
      <w:r w:rsidR="0079743D">
        <w:rPr>
          <w:rFonts w:hint="eastAsia"/>
          <w:sz w:val="22"/>
          <w:szCs w:val="22"/>
          <w:lang w:eastAsia="ja-JP"/>
        </w:rPr>
        <w:t>誤りも意味する。</w:t>
      </w:r>
    </w:p>
    <w:p w14:paraId="023C0BD2" w14:textId="77777777" w:rsidR="00E805AE" w:rsidRPr="00546561" w:rsidRDefault="00E805AE" w:rsidP="006C19C7">
      <w:pPr>
        <w:spacing w:beforeLines="50" w:before="120"/>
        <w:ind w:left="1440" w:hanging="1440"/>
        <w:rPr>
          <w:b/>
          <w:sz w:val="22"/>
          <w:szCs w:val="22"/>
          <w:lang w:eastAsia="ja-JP"/>
        </w:rPr>
      </w:pPr>
      <w:r w:rsidRPr="00546561">
        <w:rPr>
          <w:b/>
          <w:sz w:val="22"/>
          <w:szCs w:val="22"/>
          <w:lang w:eastAsia="ja-JP"/>
        </w:rPr>
        <w:t>Misuse</w:t>
      </w:r>
      <w:r w:rsidR="00546561" w:rsidRPr="00546561">
        <w:rPr>
          <w:rFonts w:hint="eastAsia"/>
          <w:b/>
          <w:sz w:val="22"/>
          <w:szCs w:val="22"/>
          <w:lang w:eastAsia="ja-JP"/>
        </w:rPr>
        <w:t xml:space="preserve">　</w:t>
      </w:r>
      <w:r w:rsidR="00546561" w:rsidRPr="006C19C7">
        <w:rPr>
          <w:rFonts w:hint="eastAsia"/>
          <w:b/>
          <w:sz w:val="22"/>
          <w:szCs w:val="22"/>
          <w:lang w:eastAsia="ja-JP"/>
        </w:rPr>
        <w:t xml:space="preserve">　</w:t>
      </w:r>
      <w:r w:rsidR="008338DB">
        <w:rPr>
          <w:b/>
          <w:sz w:val="22"/>
          <w:szCs w:val="22"/>
          <w:lang w:eastAsia="ja-JP"/>
        </w:rPr>
        <w:t>「</w:t>
      </w:r>
      <w:r w:rsidR="00546561" w:rsidRPr="00546561">
        <w:rPr>
          <w:rFonts w:hint="eastAsia"/>
          <w:b/>
          <w:sz w:val="22"/>
          <w:szCs w:val="22"/>
          <w:lang w:eastAsia="ja-JP"/>
        </w:rPr>
        <w:t>誤用」</w:t>
      </w:r>
    </w:p>
    <w:p w14:paraId="549E2CA3" w14:textId="4097598E" w:rsidR="0005347B" w:rsidRPr="00EA7FB2" w:rsidRDefault="0005347B" w:rsidP="00C6265E">
      <w:pPr>
        <w:ind w:leftChars="590" w:left="1416" w:firstLine="2"/>
        <w:rPr>
          <w:sz w:val="22"/>
          <w:szCs w:val="22"/>
          <w:lang w:eastAsia="ja-JP"/>
        </w:rPr>
      </w:pPr>
      <w:r w:rsidRPr="00EA7FB2">
        <w:rPr>
          <w:rFonts w:hint="eastAsia"/>
          <w:sz w:val="22"/>
          <w:szCs w:val="22"/>
          <w:lang w:eastAsia="ja-JP"/>
        </w:rPr>
        <w:t>用語選択および</w:t>
      </w:r>
      <w:r w:rsidRPr="00EA7FB2">
        <w:rPr>
          <w:sz w:val="22"/>
          <w:szCs w:val="22"/>
          <w:lang w:eastAsia="ja-JP"/>
        </w:rPr>
        <w:t>MedDRA</w:t>
      </w:r>
      <w:r w:rsidRPr="00EA7FB2">
        <w:rPr>
          <w:rFonts w:hint="eastAsia"/>
          <w:sz w:val="22"/>
          <w:szCs w:val="22"/>
          <w:lang w:eastAsia="ja-JP"/>
        </w:rPr>
        <w:t>でコーディングされたデータの解析の目的では、誤用とは、意図的に、処方された内容あるいは</w:t>
      </w:r>
      <w:r w:rsidR="00B91BFC">
        <w:rPr>
          <w:rFonts w:hint="eastAsia"/>
          <w:sz w:val="22"/>
          <w:szCs w:val="22"/>
          <w:lang w:eastAsia="ja-JP"/>
        </w:rPr>
        <w:t>公式な製品情報に</w:t>
      </w:r>
      <w:r w:rsidRPr="00EA7FB2">
        <w:rPr>
          <w:rFonts w:hint="eastAsia"/>
          <w:sz w:val="22"/>
          <w:szCs w:val="22"/>
          <w:lang w:eastAsia="ja-JP"/>
        </w:rPr>
        <w:t>記載</w:t>
      </w:r>
      <w:r w:rsidR="00B91BFC">
        <w:rPr>
          <w:rFonts w:hint="eastAsia"/>
          <w:sz w:val="22"/>
          <w:szCs w:val="22"/>
          <w:lang w:eastAsia="ja-JP"/>
        </w:rPr>
        <w:t>された</w:t>
      </w:r>
      <w:r w:rsidRPr="00EA7FB2">
        <w:rPr>
          <w:rFonts w:hint="eastAsia"/>
          <w:sz w:val="22"/>
          <w:szCs w:val="22"/>
          <w:lang w:eastAsia="ja-JP"/>
        </w:rPr>
        <w:t>内容</w:t>
      </w:r>
      <w:r w:rsidR="00B91BFC">
        <w:rPr>
          <w:rFonts w:hint="eastAsia"/>
          <w:sz w:val="22"/>
          <w:szCs w:val="22"/>
          <w:lang w:eastAsia="ja-JP"/>
        </w:rPr>
        <w:t>には従わずに</w:t>
      </w:r>
      <w:r w:rsidRPr="00EA7FB2">
        <w:rPr>
          <w:rFonts w:hint="eastAsia"/>
          <w:sz w:val="22"/>
          <w:szCs w:val="22"/>
          <w:lang w:eastAsia="ja-JP"/>
        </w:rPr>
        <w:t>、患者または消費者が治療目的で製品（</w:t>
      </w:r>
      <w:r w:rsidRPr="00EA7FB2">
        <w:rPr>
          <w:sz w:val="22"/>
          <w:szCs w:val="22"/>
          <w:lang w:eastAsia="ja-JP"/>
        </w:rPr>
        <w:t>OTC</w:t>
      </w:r>
      <w:r w:rsidRPr="00EA7FB2">
        <w:rPr>
          <w:rFonts w:hint="eastAsia"/>
          <w:sz w:val="22"/>
          <w:szCs w:val="22"/>
          <w:lang w:eastAsia="ja-JP"/>
        </w:rPr>
        <w:t>あるいは処方薬）を使用することである。</w:t>
      </w:r>
    </w:p>
    <w:p w14:paraId="53234FA5" w14:textId="77777777" w:rsidR="00D418A6" w:rsidRDefault="00D418A6" w:rsidP="008338DB">
      <w:pPr>
        <w:autoSpaceDE w:val="0"/>
        <w:autoSpaceDN w:val="0"/>
        <w:adjustRightInd w:val="0"/>
        <w:ind w:leftChars="599" w:left="1438"/>
        <w:rPr>
          <w:sz w:val="22"/>
          <w:szCs w:val="22"/>
          <w:lang w:eastAsia="ja-JP"/>
        </w:rPr>
      </w:pPr>
    </w:p>
    <w:p w14:paraId="0CB3430A" w14:textId="77777777" w:rsidR="0064051F" w:rsidRPr="009A466D" w:rsidRDefault="0064051F" w:rsidP="00E760BC">
      <w:pPr>
        <w:pStyle w:val="Acronym"/>
        <w:keepNext/>
        <w:spacing w:beforeLines="100" w:before="240" w:afterLines="50" w:after="120"/>
        <w:rPr>
          <w:rFonts w:ascii="Century" w:hAnsi="Century"/>
          <w:sz w:val="36"/>
          <w:szCs w:val="36"/>
          <w:lang w:eastAsia="ja-JP"/>
        </w:rPr>
      </w:pPr>
      <w:r w:rsidRPr="009A466D">
        <w:rPr>
          <w:rFonts w:ascii="Century" w:hAnsi="Century"/>
          <w:sz w:val="36"/>
          <w:szCs w:val="36"/>
          <w:lang w:eastAsia="ja-JP"/>
        </w:rPr>
        <w:lastRenderedPageBreak/>
        <w:t>O</w:t>
      </w:r>
    </w:p>
    <w:p w14:paraId="541F7ECB" w14:textId="77777777" w:rsidR="008338DB" w:rsidRPr="002F3D9F" w:rsidRDefault="00E805AE" w:rsidP="00130188">
      <w:pPr>
        <w:keepNext/>
        <w:autoSpaceDE w:val="0"/>
        <w:autoSpaceDN w:val="0"/>
        <w:adjustRightInd w:val="0"/>
        <w:ind w:left="1440" w:hanging="1440"/>
        <w:rPr>
          <w:b/>
          <w:sz w:val="22"/>
          <w:szCs w:val="22"/>
          <w:lang w:eastAsia="ja-JP"/>
        </w:rPr>
      </w:pPr>
      <w:r w:rsidRPr="00646015">
        <w:rPr>
          <w:rFonts w:cs="Arial"/>
          <w:b/>
          <w:lang w:eastAsia="ja-JP"/>
        </w:rPr>
        <w:t>Occupational exposure</w:t>
      </w:r>
      <w:r w:rsidR="00646015" w:rsidRPr="00646015">
        <w:rPr>
          <w:rFonts w:cs="Arial" w:hint="eastAsia"/>
          <w:b/>
          <w:lang w:eastAsia="ja-JP"/>
        </w:rPr>
        <w:t xml:space="preserve">　</w:t>
      </w:r>
      <w:r w:rsidR="008338DB">
        <w:rPr>
          <w:rFonts w:cs="Arial" w:hint="eastAsia"/>
          <w:b/>
          <w:lang w:eastAsia="ja-JP"/>
        </w:rPr>
        <w:t xml:space="preserve">　</w:t>
      </w:r>
      <w:r w:rsidR="00646015" w:rsidRPr="002F3D9F">
        <w:rPr>
          <w:rFonts w:hint="eastAsia"/>
          <w:b/>
          <w:sz w:val="22"/>
          <w:szCs w:val="22"/>
          <w:lang w:eastAsia="ja-JP"/>
        </w:rPr>
        <w:t>「</w:t>
      </w:r>
      <w:r w:rsidR="00BA642F" w:rsidRPr="002F3D9F">
        <w:rPr>
          <w:rFonts w:hint="eastAsia"/>
          <w:b/>
          <w:sz w:val="22"/>
          <w:szCs w:val="22"/>
          <w:lang w:eastAsia="ja-JP"/>
        </w:rPr>
        <w:t>職業性曝露」</w:t>
      </w:r>
    </w:p>
    <w:p w14:paraId="5750195F" w14:textId="77777777" w:rsidR="00E805AE" w:rsidRDefault="00BA642F" w:rsidP="008338DB">
      <w:pPr>
        <w:autoSpaceDE w:val="0"/>
        <w:autoSpaceDN w:val="0"/>
        <w:adjustRightInd w:val="0"/>
        <w:ind w:leftChars="599" w:left="1438"/>
        <w:rPr>
          <w:sz w:val="22"/>
          <w:szCs w:val="22"/>
          <w:lang w:eastAsia="ja-JP"/>
        </w:rPr>
      </w:pPr>
      <w:r w:rsidRPr="008338DB">
        <w:rPr>
          <w:rFonts w:hint="eastAsia"/>
          <w:sz w:val="22"/>
          <w:szCs w:val="22"/>
          <w:lang w:eastAsia="ja-JP"/>
        </w:rPr>
        <w:t>職業性曝露は物質（治療的なものを含む）への通常の職</w:t>
      </w:r>
      <w:r w:rsidR="00237F31" w:rsidRPr="008338DB">
        <w:rPr>
          <w:rFonts w:hint="eastAsia"/>
          <w:sz w:val="22"/>
          <w:szCs w:val="22"/>
          <w:lang w:eastAsia="ja-JP"/>
        </w:rPr>
        <w:t>業的</w:t>
      </w:r>
      <w:r w:rsidRPr="008338DB">
        <w:rPr>
          <w:rFonts w:hint="eastAsia"/>
          <w:sz w:val="22"/>
          <w:szCs w:val="22"/>
          <w:lang w:eastAsia="ja-JP"/>
        </w:rPr>
        <w:t>作業中の“慢性的な”曝露を指すが、地域によっては規制上の理由により、他の条件が</w:t>
      </w:r>
      <w:r w:rsidR="007B29F4" w:rsidRPr="008338DB">
        <w:rPr>
          <w:rFonts w:hint="eastAsia"/>
          <w:sz w:val="22"/>
          <w:szCs w:val="22"/>
          <w:lang w:eastAsia="ja-JP"/>
        </w:rPr>
        <w:t>追加されることがある。例えば、“慢性的”に加えて“より急性的”あるいは“偶発的な”職業上の曝露を含むことがある。</w:t>
      </w:r>
    </w:p>
    <w:p w14:paraId="36EA335E" w14:textId="77777777" w:rsidR="00705D39" w:rsidRDefault="00373E43" w:rsidP="00E41AA8">
      <w:pPr>
        <w:spacing w:beforeLines="50" w:before="120"/>
        <w:ind w:left="1440" w:hanging="1440"/>
        <w:rPr>
          <w:b/>
          <w:sz w:val="22"/>
          <w:szCs w:val="22"/>
          <w:lang w:eastAsia="ja-JP"/>
        </w:rPr>
      </w:pPr>
      <w:r w:rsidRPr="009A466D">
        <w:rPr>
          <w:b/>
          <w:sz w:val="22"/>
          <w:szCs w:val="22"/>
          <w:lang w:eastAsia="ja-JP"/>
        </w:rPr>
        <w:t>Off Label Use</w:t>
      </w:r>
      <w:r w:rsidR="008338DB">
        <w:rPr>
          <w:rFonts w:hint="eastAsia"/>
          <w:b/>
          <w:sz w:val="22"/>
          <w:szCs w:val="22"/>
          <w:lang w:eastAsia="ja-JP"/>
        </w:rPr>
        <w:t xml:space="preserve">　</w:t>
      </w:r>
      <w:r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適</w:t>
      </w:r>
      <w:r w:rsidRPr="009A466D">
        <w:rPr>
          <w:rFonts w:hint="eastAsia"/>
          <w:b/>
          <w:sz w:val="22"/>
          <w:szCs w:val="22"/>
          <w:lang w:eastAsia="ja-JP"/>
        </w:rPr>
        <w:t>応</w:t>
      </w:r>
      <w:r w:rsidRPr="009A466D">
        <w:rPr>
          <w:b/>
          <w:sz w:val="22"/>
          <w:szCs w:val="22"/>
          <w:lang w:eastAsia="ja-JP"/>
        </w:rPr>
        <w:t>外使用</w:t>
      </w:r>
      <w:r w:rsidR="00D44640">
        <w:rPr>
          <w:b/>
          <w:sz w:val="22"/>
          <w:szCs w:val="22"/>
          <w:lang w:eastAsia="ja-JP"/>
        </w:rPr>
        <w:t>」</w:t>
      </w:r>
    </w:p>
    <w:p w14:paraId="6677A576" w14:textId="5F5E7F08" w:rsidR="00C22DEB" w:rsidRDefault="006C19AB" w:rsidP="0098059E">
      <w:pPr>
        <w:ind w:leftChars="642" w:left="1561" w:hangingChars="9" w:hanging="20"/>
        <w:rPr>
          <w:rFonts w:cs="Arial"/>
          <w:lang w:eastAsia="ja-JP"/>
        </w:rPr>
      </w:pPr>
      <w:r w:rsidRPr="00EA7FB2">
        <w:rPr>
          <w:rFonts w:hint="eastAsia"/>
          <w:sz w:val="22"/>
          <w:szCs w:val="22"/>
          <w:lang w:eastAsia="ja-JP"/>
        </w:rPr>
        <w:t>用語選択および</w:t>
      </w:r>
      <w:r w:rsidRPr="00EA7FB2">
        <w:rPr>
          <w:sz w:val="22"/>
          <w:szCs w:val="22"/>
          <w:lang w:eastAsia="ja-JP"/>
        </w:rPr>
        <w:t>MedDRA</w:t>
      </w:r>
      <w:r w:rsidRPr="00EA7FB2">
        <w:rPr>
          <w:rFonts w:hint="eastAsia"/>
          <w:sz w:val="22"/>
          <w:szCs w:val="22"/>
          <w:lang w:eastAsia="ja-JP"/>
        </w:rPr>
        <w:t>でコーディングされたデータの解析の目的では「適応外使用」の概念は製品を医療目的で、医療専門家が公式な製品情報に記載された内容に従わずに企図的に処方や調剤をしたり、製品を推奨する状況を指す。「適応外使用」を記録する場合には、それぞれの地域の製品情報あるいは規制要件が違うかもしれないことを考慮すること。</w:t>
      </w:r>
    </w:p>
    <w:p w14:paraId="0FF2445D" w14:textId="521E6594" w:rsidR="007A260B" w:rsidRPr="0098059E" w:rsidRDefault="007A260B" w:rsidP="0098059E">
      <w:pPr>
        <w:spacing w:beforeLines="50" w:before="120"/>
        <w:ind w:left="1440" w:hanging="1440"/>
        <w:rPr>
          <w:b/>
          <w:sz w:val="22"/>
          <w:szCs w:val="22"/>
          <w:lang w:eastAsia="ja-JP"/>
        </w:rPr>
      </w:pPr>
      <w:r w:rsidRPr="0098059E">
        <w:rPr>
          <w:b/>
          <w:sz w:val="22"/>
          <w:szCs w:val="22"/>
          <w:lang w:eastAsia="ja-JP"/>
        </w:rPr>
        <w:t>Out of specification test results</w:t>
      </w:r>
      <w:r w:rsidR="001C3DD3" w:rsidRPr="0098059E">
        <w:rPr>
          <w:rFonts w:hint="eastAsia"/>
          <w:b/>
          <w:sz w:val="22"/>
          <w:szCs w:val="22"/>
          <w:lang w:eastAsia="ja-JP"/>
        </w:rPr>
        <w:t xml:space="preserve">　　</w:t>
      </w:r>
      <w:r w:rsidR="001C3DD3" w:rsidRPr="002F3D9F">
        <w:rPr>
          <w:rFonts w:hint="eastAsia"/>
          <w:b/>
          <w:sz w:val="22"/>
          <w:szCs w:val="22"/>
          <w:lang w:eastAsia="ja-JP"/>
        </w:rPr>
        <w:t>「規格外試験結果」</w:t>
      </w:r>
    </w:p>
    <w:p w14:paraId="5C355490" w14:textId="047000F1" w:rsidR="007A260B" w:rsidRPr="0098059E" w:rsidRDefault="001C3DD3" w:rsidP="0098059E">
      <w:pPr>
        <w:ind w:leftChars="642" w:left="1561" w:hangingChars="9" w:hanging="20"/>
        <w:rPr>
          <w:sz w:val="22"/>
          <w:szCs w:val="22"/>
          <w:lang w:eastAsia="ja-JP"/>
        </w:rPr>
      </w:pPr>
      <w:r w:rsidRPr="0098059E">
        <w:rPr>
          <w:rFonts w:hint="eastAsia"/>
          <w:sz w:val="22"/>
          <w:szCs w:val="22"/>
          <w:lang w:eastAsia="ja-JP"/>
        </w:rPr>
        <w:t>用語選択および</w:t>
      </w:r>
      <w:r w:rsidRPr="0098059E">
        <w:rPr>
          <w:sz w:val="22"/>
          <w:szCs w:val="22"/>
          <w:lang w:eastAsia="ja-JP"/>
        </w:rPr>
        <w:t>MedDRA</w:t>
      </w:r>
      <w:r w:rsidRPr="0098059E">
        <w:rPr>
          <w:rFonts w:hint="eastAsia"/>
          <w:sz w:val="22"/>
          <w:szCs w:val="22"/>
          <w:lang w:eastAsia="ja-JP"/>
        </w:rPr>
        <w:t>でコーディングされたデータの解析の目的では、</w:t>
      </w:r>
      <w:r w:rsidR="00C22DEB" w:rsidRPr="0098059E">
        <w:rPr>
          <w:rFonts w:hint="eastAsia"/>
          <w:sz w:val="22"/>
          <w:szCs w:val="22"/>
          <w:lang w:eastAsia="ja-JP"/>
        </w:rPr>
        <w:t>「規格外試験結果」</w:t>
      </w:r>
      <w:r w:rsidR="000D64D8" w:rsidRPr="0098059E">
        <w:rPr>
          <w:rFonts w:hint="eastAsia"/>
          <w:sz w:val="22"/>
          <w:szCs w:val="22"/>
          <w:lang w:eastAsia="ja-JP"/>
        </w:rPr>
        <w:t>は、</w:t>
      </w:r>
      <w:r w:rsidR="00010E8F" w:rsidRPr="0098059E">
        <w:rPr>
          <w:sz w:val="22"/>
          <w:szCs w:val="22"/>
          <w:lang w:eastAsia="ja-JP"/>
        </w:rPr>
        <w:t xml:space="preserve"> </w:t>
      </w:r>
      <w:r w:rsidR="00010E8F" w:rsidRPr="0098059E">
        <w:rPr>
          <w:rFonts w:hint="eastAsia"/>
          <w:sz w:val="22"/>
          <w:szCs w:val="22"/>
          <w:lang w:eastAsia="ja-JP"/>
        </w:rPr>
        <w:t>医薬品製造工程において実施された試験結果が医薬品申請</w:t>
      </w:r>
      <w:r w:rsidR="000D64D8" w:rsidRPr="0098059E">
        <w:rPr>
          <w:rFonts w:hint="eastAsia"/>
          <w:sz w:val="22"/>
          <w:szCs w:val="22"/>
          <w:lang w:eastAsia="ja-JP"/>
        </w:rPr>
        <w:t>、</w:t>
      </w:r>
      <w:r w:rsidR="003B0699" w:rsidRPr="0098059E">
        <w:rPr>
          <w:rFonts w:hint="eastAsia"/>
          <w:sz w:val="22"/>
          <w:szCs w:val="22"/>
          <w:lang w:eastAsia="ja-JP"/>
        </w:rPr>
        <w:t>ドラッグマスターファイル</w:t>
      </w:r>
      <w:r w:rsidR="000D64D8" w:rsidRPr="0098059E">
        <w:rPr>
          <w:rFonts w:hint="eastAsia"/>
          <w:sz w:val="22"/>
          <w:szCs w:val="22"/>
          <w:lang w:eastAsia="ja-JP"/>
        </w:rPr>
        <w:t>、</w:t>
      </w:r>
      <w:r w:rsidR="000F007D" w:rsidRPr="0098059E">
        <w:rPr>
          <w:rFonts w:hint="eastAsia"/>
          <w:sz w:val="22"/>
          <w:szCs w:val="22"/>
          <w:lang w:eastAsia="ja-JP"/>
        </w:rPr>
        <w:t>公定書</w:t>
      </w:r>
      <w:r w:rsidR="000D64D8" w:rsidRPr="0098059E">
        <w:rPr>
          <w:rFonts w:hint="eastAsia"/>
          <w:sz w:val="22"/>
          <w:szCs w:val="22"/>
          <w:lang w:eastAsia="ja-JP"/>
        </w:rPr>
        <w:t>で確立された、もしく</w:t>
      </w:r>
      <w:r w:rsidR="00010E8F" w:rsidRPr="0098059E">
        <w:rPr>
          <w:rFonts w:hint="eastAsia"/>
          <w:sz w:val="22"/>
          <w:szCs w:val="22"/>
          <w:lang w:eastAsia="ja-JP"/>
        </w:rPr>
        <w:t>は製造業者による規格や許容基準値</w:t>
      </w:r>
      <w:r w:rsidR="000D64D8" w:rsidRPr="0098059E">
        <w:rPr>
          <w:rFonts w:hint="eastAsia"/>
          <w:sz w:val="22"/>
          <w:szCs w:val="22"/>
          <w:lang w:eastAsia="ja-JP"/>
        </w:rPr>
        <w:t>の範囲外である状況に適用される。</w:t>
      </w:r>
      <w:r w:rsidR="00292F36" w:rsidRPr="0098059E">
        <w:rPr>
          <w:rFonts w:hint="eastAsia"/>
          <w:sz w:val="22"/>
          <w:szCs w:val="22"/>
          <w:lang w:eastAsia="ja-JP"/>
        </w:rPr>
        <w:t>こ</w:t>
      </w:r>
      <w:r w:rsidR="00600549" w:rsidRPr="0098059E">
        <w:rPr>
          <w:rFonts w:hint="eastAsia"/>
          <w:sz w:val="22"/>
          <w:szCs w:val="22"/>
          <w:lang w:eastAsia="ja-JP"/>
        </w:rPr>
        <w:t>れ</w:t>
      </w:r>
      <w:r w:rsidR="00292F36" w:rsidRPr="0098059E">
        <w:rPr>
          <w:rFonts w:hint="eastAsia"/>
          <w:sz w:val="22"/>
          <w:szCs w:val="22"/>
          <w:lang w:eastAsia="ja-JP"/>
        </w:rPr>
        <w:t>は</w:t>
      </w:r>
      <w:r w:rsidR="00600549" w:rsidRPr="0098059E">
        <w:rPr>
          <w:rFonts w:hint="eastAsia"/>
          <w:sz w:val="22"/>
          <w:szCs w:val="22"/>
          <w:lang w:eastAsia="ja-JP"/>
        </w:rPr>
        <w:t>、確立された規格の範囲外であった</w:t>
      </w:r>
      <w:r w:rsidR="00292F36" w:rsidRPr="0098059E">
        <w:rPr>
          <w:rFonts w:hint="eastAsia"/>
          <w:sz w:val="22"/>
          <w:szCs w:val="22"/>
          <w:lang w:eastAsia="ja-JP"/>
        </w:rPr>
        <w:t>臨床検査の全工程内</w:t>
      </w:r>
      <w:r w:rsidR="00600549" w:rsidRPr="0098059E">
        <w:rPr>
          <w:rFonts w:hint="eastAsia"/>
          <w:sz w:val="22"/>
          <w:szCs w:val="22"/>
          <w:lang w:eastAsia="ja-JP"/>
        </w:rPr>
        <w:t>において</w:t>
      </w:r>
      <w:r w:rsidR="00292F36" w:rsidRPr="0098059E">
        <w:rPr>
          <w:rFonts w:hint="eastAsia"/>
          <w:sz w:val="22"/>
          <w:szCs w:val="22"/>
          <w:lang w:eastAsia="ja-JP"/>
        </w:rPr>
        <w:t>も適用される。</w:t>
      </w:r>
      <w:r w:rsidRPr="0098059E">
        <w:rPr>
          <w:rFonts w:hint="eastAsia"/>
          <w:sz w:val="22"/>
          <w:szCs w:val="22"/>
          <w:lang w:eastAsia="ja-JP"/>
        </w:rPr>
        <w:t xml:space="preserve"> </w:t>
      </w:r>
    </w:p>
    <w:p w14:paraId="07464AD8" w14:textId="77777777" w:rsidR="00705D39" w:rsidRDefault="0064051F" w:rsidP="00E41AA8">
      <w:pPr>
        <w:spacing w:beforeLines="50" w:before="120"/>
        <w:rPr>
          <w:b/>
          <w:sz w:val="22"/>
          <w:szCs w:val="22"/>
          <w:lang w:eastAsia="ja-JP"/>
        </w:rPr>
      </w:pPr>
      <w:r w:rsidRPr="009A466D">
        <w:rPr>
          <w:b/>
          <w:sz w:val="22"/>
          <w:szCs w:val="22"/>
          <w:lang w:eastAsia="ja-JP"/>
        </w:rPr>
        <w:t>Overdose</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過量投与</w:t>
      </w:r>
      <w:r w:rsidR="00D44640">
        <w:rPr>
          <w:b/>
          <w:sz w:val="22"/>
          <w:szCs w:val="22"/>
          <w:lang w:eastAsia="ja-JP"/>
        </w:rPr>
        <w:t>」</w:t>
      </w:r>
    </w:p>
    <w:p w14:paraId="2EB1EA0E" w14:textId="77777777" w:rsidR="00A977FA" w:rsidRDefault="005D00B3" w:rsidP="007A64A5">
      <w:pPr>
        <w:tabs>
          <w:tab w:val="left" w:pos="1980"/>
        </w:tabs>
        <w:autoSpaceDE w:val="0"/>
        <w:autoSpaceDN w:val="0"/>
        <w:adjustRightInd w:val="0"/>
        <w:ind w:leftChars="599" w:left="1438"/>
        <w:rPr>
          <w:sz w:val="22"/>
          <w:szCs w:val="22"/>
          <w:lang w:eastAsia="ja-JP"/>
        </w:rPr>
      </w:pPr>
      <w:r w:rsidRPr="009773E2">
        <w:rPr>
          <w:rFonts w:asciiTheme="minorHAnsi" w:eastAsiaTheme="minorEastAsia" w:hAnsiTheme="minorHAnsi"/>
          <w:sz w:val="21"/>
          <w:szCs w:val="21"/>
          <w:lang w:eastAsia="ja-JP"/>
        </w:rPr>
        <w:t>MedDRA</w:t>
      </w:r>
      <w:r w:rsidRPr="009773E2">
        <w:rPr>
          <w:rFonts w:asciiTheme="minorEastAsia" w:eastAsiaTheme="minorEastAsia" w:hAnsiTheme="minorEastAsia" w:hint="eastAsia"/>
          <w:sz w:val="21"/>
          <w:szCs w:val="21"/>
          <w:lang w:eastAsia="ja-JP"/>
        </w:rPr>
        <w:t>でコーディングされた</w:t>
      </w:r>
      <w:r w:rsidRPr="00240BB5">
        <w:rPr>
          <w:rFonts w:ascii="ＭＳ 明朝" w:hAnsi="ＭＳ 明朝" w:hint="eastAsia"/>
          <w:sz w:val="21"/>
          <w:szCs w:val="21"/>
          <w:lang w:eastAsia="ja-JP"/>
        </w:rPr>
        <w:t>データの解析の目的で</w:t>
      </w:r>
      <w:r>
        <w:rPr>
          <w:rFonts w:hint="eastAsia"/>
          <w:b/>
          <w:sz w:val="22"/>
          <w:szCs w:val="22"/>
          <w:lang w:eastAsia="ja-JP"/>
        </w:rPr>
        <w:t>「過量</w:t>
      </w:r>
      <w:r>
        <w:rPr>
          <w:b/>
          <w:sz w:val="22"/>
          <w:szCs w:val="22"/>
          <w:lang w:eastAsia="ja-JP"/>
        </w:rPr>
        <w:t>投与</w:t>
      </w:r>
      <w:r>
        <w:rPr>
          <w:rFonts w:hint="eastAsia"/>
          <w:b/>
          <w:sz w:val="22"/>
          <w:szCs w:val="22"/>
          <w:lang w:eastAsia="ja-JP"/>
        </w:rPr>
        <w:t>」</w:t>
      </w:r>
      <w:r w:rsidRPr="00BB26AC">
        <w:rPr>
          <w:rFonts w:hint="eastAsia"/>
          <w:sz w:val="22"/>
          <w:szCs w:val="22"/>
          <w:lang w:eastAsia="ja-JP"/>
        </w:rPr>
        <w:t>とは</w:t>
      </w:r>
      <w:r w:rsidR="0064051F" w:rsidRPr="009A466D">
        <w:rPr>
          <w:sz w:val="22"/>
          <w:szCs w:val="22"/>
          <w:lang w:eastAsia="ja-JP"/>
        </w:rPr>
        <w:t>医学的に推奨される</w:t>
      </w:r>
      <w:r>
        <w:rPr>
          <w:rFonts w:hint="eastAsia"/>
          <w:sz w:val="22"/>
          <w:szCs w:val="22"/>
          <w:lang w:eastAsia="ja-JP"/>
        </w:rPr>
        <w:t>最大</w:t>
      </w:r>
      <w:r w:rsidR="0064051F" w:rsidRPr="009A466D">
        <w:rPr>
          <w:sz w:val="22"/>
          <w:szCs w:val="22"/>
          <w:lang w:eastAsia="ja-JP"/>
        </w:rPr>
        <w:t>投与量（量的あるいは濃度的に）を超えて投与されること</w:t>
      </w:r>
      <w:r w:rsidR="005D08A5">
        <w:rPr>
          <w:rFonts w:hint="eastAsia"/>
          <w:sz w:val="22"/>
          <w:szCs w:val="22"/>
          <w:lang w:eastAsia="ja-JP"/>
        </w:rPr>
        <w:t>すなわち</w:t>
      </w:r>
      <w:r w:rsidR="0064051F" w:rsidRPr="009A466D">
        <w:rPr>
          <w:sz w:val="22"/>
          <w:szCs w:val="22"/>
          <w:lang w:eastAsia="ja-JP"/>
        </w:rPr>
        <w:t>過剰投与</w:t>
      </w:r>
      <w:r>
        <w:rPr>
          <w:rFonts w:hint="eastAsia"/>
          <w:sz w:val="22"/>
          <w:szCs w:val="22"/>
          <w:lang w:eastAsia="ja-JP"/>
        </w:rPr>
        <w:t>を</w:t>
      </w:r>
      <w:r>
        <w:rPr>
          <w:sz w:val="22"/>
          <w:szCs w:val="22"/>
          <w:lang w:eastAsia="ja-JP"/>
        </w:rPr>
        <w:t>意味する。</w:t>
      </w:r>
    </w:p>
    <w:p w14:paraId="7A6CEDA7" w14:textId="77777777" w:rsidR="00D418A6" w:rsidRPr="009A466D" w:rsidRDefault="00D418A6" w:rsidP="007A64A5">
      <w:pPr>
        <w:tabs>
          <w:tab w:val="left" w:pos="1980"/>
        </w:tabs>
        <w:autoSpaceDE w:val="0"/>
        <w:autoSpaceDN w:val="0"/>
        <w:adjustRightInd w:val="0"/>
        <w:ind w:leftChars="599" w:left="1438"/>
        <w:rPr>
          <w:sz w:val="22"/>
          <w:szCs w:val="22"/>
          <w:lang w:eastAsia="ja-JP"/>
        </w:rPr>
      </w:pPr>
    </w:p>
    <w:p w14:paraId="3FE62650" w14:textId="77777777" w:rsidR="0064051F" w:rsidRPr="009A466D" w:rsidRDefault="0064051F" w:rsidP="00E41AA8">
      <w:pPr>
        <w:pStyle w:val="Acronym"/>
        <w:keepNext/>
        <w:spacing w:beforeLines="100" w:before="240" w:afterLines="50" w:after="120"/>
        <w:rPr>
          <w:rFonts w:ascii="Century" w:hAnsi="Century"/>
          <w:sz w:val="36"/>
          <w:szCs w:val="36"/>
          <w:lang w:eastAsia="ja-JP"/>
        </w:rPr>
      </w:pPr>
      <w:r w:rsidRPr="009A466D">
        <w:rPr>
          <w:rFonts w:ascii="Century" w:hAnsi="Century"/>
          <w:sz w:val="36"/>
          <w:szCs w:val="36"/>
          <w:lang w:eastAsia="ja-JP"/>
        </w:rPr>
        <w:t>P</w:t>
      </w:r>
    </w:p>
    <w:p w14:paraId="7B58B4A2" w14:textId="77777777" w:rsidR="00705D39" w:rsidRDefault="001B006F" w:rsidP="00E41AA8">
      <w:pPr>
        <w:keepNext/>
        <w:spacing w:beforeLines="50" w:before="120"/>
        <w:ind w:left="1440" w:hanging="1440"/>
        <w:rPr>
          <w:b/>
          <w:sz w:val="22"/>
          <w:szCs w:val="22"/>
          <w:lang w:eastAsia="ja-JP"/>
        </w:rPr>
      </w:pPr>
      <w:r w:rsidRPr="009A466D">
        <w:rPr>
          <w:b/>
          <w:sz w:val="22"/>
          <w:szCs w:val="22"/>
          <w:lang w:eastAsia="ja-JP"/>
        </w:rPr>
        <w:t>Precipitate</w:t>
      </w:r>
      <w:r w:rsidRPr="009A466D">
        <w:rPr>
          <w:rFonts w:hint="eastAsia"/>
          <w:b/>
          <w:sz w:val="22"/>
          <w:szCs w:val="22"/>
          <w:lang w:eastAsia="ja-JP"/>
        </w:rPr>
        <w:t xml:space="preserve">　</w:t>
      </w:r>
      <w:r w:rsidR="00A977FA">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析出物</w:t>
      </w:r>
      <w:r w:rsidR="00D44640">
        <w:rPr>
          <w:rFonts w:hint="eastAsia"/>
          <w:b/>
          <w:sz w:val="22"/>
          <w:szCs w:val="22"/>
          <w:lang w:eastAsia="ja-JP"/>
        </w:rPr>
        <w:t>」</w:t>
      </w:r>
    </w:p>
    <w:p w14:paraId="1516A86F" w14:textId="77777777" w:rsidR="001B006F" w:rsidRDefault="001B006F" w:rsidP="00161957">
      <w:pPr>
        <w:tabs>
          <w:tab w:val="left" w:pos="1980"/>
        </w:tabs>
        <w:autoSpaceDE w:val="0"/>
        <w:autoSpaceDN w:val="0"/>
        <w:adjustRightInd w:val="0"/>
        <w:ind w:leftChars="599" w:left="1438"/>
        <w:rPr>
          <w:sz w:val="22"/>
          <w:szCs w:val="22"/>
          <w:lang w:eastAsia="ja-JP"/>
        </w:rPr>
      </w:pPr>
      <w:r w:rsidRPr="00161957">
        <w:rPr>
          <w:rFonts w:hint="eastAsia"/>
          <w:sz w:val="22"/>
          <w:szCs w:val="22"/>
          <w:lang w:eastAsia="ja-JP"/>
        </w:rPr>
        <w:t>化学的あるいは物理的変化によって</w:t>
      </w:r>
      <w:r w:rsidR="002A4EDB" w:rsidRPr="00161957">
        <w:rPr>
          <w:rFonts w:hint="eastAsia"/>
          <w:sz w:val="22"/>
          <w:szCs w:val="22"/>
          <w:lang w:eastAsia="ja-JP"/>
        </w:rPr>
        <w:t>通常は不溶性の固体として</w:t>
      </w:r>
      <w:r w:rsidRPr="00161957">
        <w:rPr>
          <w:rFonts w:hint="eastAsia"/>
          <w:sz w:val="22"/>
          <w:szCs w:val="22"/>
          <w:lang w:eastAsia="ja-JP"/>
        </w:rPr>
        <w:t>溶液または</w:t>
      </w:r>
      <w:r w:rsidR="002A4EDB" w:rsidRPr="00161957">
        <w:rPr>
          <w:rFonts w:hint="eastAsia"/>
          <w:sz w:val="22"/>
          <w:szCs w:val="22"/>
          <w:lang w:eastAsia="ja-JP"/>
        </w:rPr>
        <w:t>懸濁液から分離した</w:t>
      </w:r>
      <w:r w:rsidRPr="00161957">
        <w:rPr>
          <w:rFonts w:hint="eastAsia"/>
          <w:sz w:val="22"/>
          <w:szCs w:val="22"/>
          <w:lang w:eastAsia="ja-JP"/>
        </w:rPr>
        <w:t>物質で</w:t>
      </w:r>
      <w:r w:rsidR="002A4EDB" w:rsidRPr="00161957">
        <w:rPr>
          <w:rFonts w:hint="eastAsia"/>
          <w:sz w:val="22"/>
          <w:szCs w:val="22"/>
          <w:lang w:eastAsia="ja-JP"/>
        </w:rPr>
        <w:t>、正常な</w:t>
      </w:r>
      <w:r w:rsidRPr="00161957">
        <w:rPr>
          <w:rFonts w:hint="eastAsia"/>
          <w:sz w:val="22"/>
          <w:szCs w:val="22"/>
          <w:lang w:eastAsia="ja-JP"/>
        </w:rPr>
        <w:t>製品中に</w:t>
      </w:r>
      <w:r w:rsidR="002A4EDB" w:rsidRPr="00161957">
        <w:rPr>
          <w:rFonts w:hint="eastAsia"/>
          <w:sz w:val="22"/>
          <w:szCs w:val="22"/>
          <w:lang w:eastAsia="ja-JP"/>
        </w:rPr>
        <w:t>は</w:t>
      </w:r>
      <w:r w:rsidRPr="00161957">
        <w:rPr>
          <w:rFonts w:hint="eastAsia"/>
          <w:sz w:val="22"/>
          <w:szCs w:val="22"/>
          <w:lang w:eastAsia="ja-JP"/>
        </w:rPr>
        <w:t>存在しないもの。</w:t>
      </w:r>
    </w:p>
    <w:p w14:paraId="21486E49" w14:textId="77777777" w:rsidR="0064051F" w:rsidRPr="009A466D" w:rsidRDefault="0064051F" w:rsidP="00E41AA8">
      <w:pPr>
        <w:spacing w:beforeLines="50" w:before="120"/>
        <w:ind w:left="1440" w:hanging="1440"/>
        <w:rPr>
          <w:b/>
          <w:sz w:val="22"/>
          <w:szCs w:val="22"/>
          <w:lang w:eastAsia="ja-JP"/>
        </w:rPr>
      </w:pPr>
      <w:r w:rsidRPr="009A466D">
        <w:rPr>
          <w:b/>
          <w:sz w:val="22"/>
          <w:szCs w:val="22"/>
          <w:lang w:eastAsia="ja-JP"/>
        </w:rPr>
        <w:t>Preparation</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用剤</w:t>
      </w:r>
      <w:r w:rsidR="00D44640">
        <w:rPr>
          <w:b/>
          <w:sz w:val="22"/>
          <w:szCs w:val="22"/>
          <w:lang w:eastAsia="ja-JP"/>
        </w:rPr>
        <w:t>」</w:t>
      </w:r>
    </w:p>
    <w:p w14:paraId="72BBB6B1" w14:textId="77777777" w:rsidR="0064051F" w:rsidRPr="009A466D" w:rsidRDefault="0064051F" w:rsidP="007A64A5">
      <w:pPr>
        <w:tabs>
          <w:tab w:val="left" w:pos="1980"/>
        </w:tabs>
        <w:autoSpaceDE w:val="0"/>
        <w:autoSpaceDN w:val="0"/>
        <w:adjustRightInd w:val="0"/>
        <w:ind w:leftChars="599" w:left="1438"/>
        <w:rPr>
          <w:sz w:val="22"/>
          <w:szCs w:val="22"/>
          <w:lang w:eastAsia="ja-JP"/>
        </w:rPr>
      </w:pPr>
      <w:r w:rsidRPr="009A466D">
        <w:rPr>
          <w:sz w:val="22"/>
          <w:szCs w:val="22"/>
          <w:lang w:eastAsia="ja-JP"/>
        </w:rPr>
        <w:t>ある医学的な成分が投与可能の状態に準備されたもの（</w:t>
      </w:r>
      <w:r w:rsidR="00795A5C" w:rsidRPr="009A466D">
        <w:rPr>
          <w:sz w:val="22"/>
          <w:szCs w:val="22"/>
          <w:lang w:eastAsia="ja-JP"/>
        </w:rPr>
        <w:t>例：</w:t>
      </w:r>
      <w:r w:rsidRPr="009A466D">
        <w:rPr>
          <w:sz w:val="22"/>
          <w:szCs w:val="22"/>
          <w:lang w:eastAsia="ja-JP"/>
        </w:rPr>
        <w:t>風邪薬）</w:t>
      </w:r>
    </w:p>
    <w:p w14:paraId="265C8BC7" w14:textId="77777777" w:rsidR="0064051F" w:rsidRPr="00D934C7" w:rsidRDefault="0064051F" w:rsidP="00E41AA8">
      <w:pPr>
        <w:autoSpaceDE w:val="0"/>
        <w:autoSpaceDN w:val="0"/>
        <w:adjustRightInd w:val="0"/>
        <w:spacing w:beforeLines="30" w:before="72"/>
        <w:ind w:leftChars="599" w:left="1438"/>
        <w:rPr>
          <w:sz w:val="22"/>
          <w:szCs w:val="22"/>
          <w:lang w:eastAsia="ja-JP"/>
        </w:rPr>
      </w:pPr>
      <w:r w:rsidRPr="00D934C7">
        <w:rPr>
          <w:sz w:val="22"/>
          <w:szCs w:val="22"/>
          <w:lang w:eastAsia="ja-JP"/>
        </w:rPr>
        <w:t>（</w:t>
      </w:r>
      <w:r w:rsidRPr="00D934C7">
        <w:rPr>
          <w:sz w:val="22"/>
          <w:szCs w:val="22"/>
          <w:lang w:eastAsia="ja-JP"/>
        </w:rPr>
        <w:t>JMO</w:t>
      </w:r>
      <w:r w:rsidRPr="00D934C7">
        <w:rPr>
          <w:sz w:val="22"/>
          <w:szCs w:val="22"/>
          <w:lang w:eastAsia="ja-JP"/>
        </w:rPr>
        <w:t>注</w:t>
      </w:r>
      <w:r w:rsidR="00F16CCD">
        <w:rPr>
          <w:rFonts w:hint="eastAsia"/>
          <w:sz w:val="22"/>
          <w:szCs w:val="22"/>
          <w:lang w:eastAsia="ja-JP"/>
        </w:rPr>
        <w:t>：</w:t>
      </w:r>
      <w:r w:rsidRPr="00D934C7">
        <w:rPr>
          <w:sz w:val="22"/>
          <w:szCs w:val="22"/>
          <w:lang w:eastAsia="ja-JP"/>
        </w:rPr>
        <w:t>適切な日本語訳が無いため用剤とした。</w:t>
      </w:r>
      <w:r w:rsidR="00795A5C" w:rsidRPr="00D934C7">
        <w:rPr>
          <w:sz w:val="22"/>
          <w:szCs w:val="22"/>
          <w:lang w:eastAsia="ja-JP"/>
        </w:rPr>
        <w:t>例：</w:t>
      </w:r>
      <w:r w:rsidRPr="00D934C7">
        <w:rPr>
          <w:sz w:val="22"/>
          <w:szCs w:val="22"/>
          <w:lang w:eastAsia="ja-JP"/>
        </w:rPr>
        <w:t>外皮用剤など）</w:t>
      </w:r>
    </w:p>
    <w:p w14:paraId="476B254A" w14:textId="77777777" w:rsidR="0064051F" w:rsidRDefault="0064051F" w:rsidP="00005319">
      <w:pPr>
        <w:autoSpaceDE w:val="0"/>
        <w:autoSpaceDN w:val="0"/>
        <w:adjustRightInd w:val="0"/>
        <w:ind w:left="1440"/>
        <w:rPr>
          <w:rStyle w:val="aff6"/>
          <w:sz w:val="22"/>
          <w:szCs w:val="22"/>
          <w:lang w:eastAsia="ja-JP"/>
        </w:rPr>
      </w:pPr>
      <w:r w:rsidRPr="009A466D">
        <w:rPr>
          <w:sz w:val="22"/>
          <w:szCs w:val="22"/>
          <w:lang w:eastAsia="ja-JP"/>
        </w:rPr>
        <w:t>参照</w:t>
      </w:r>
      <w:r w:rsidR="007A199D">
        <w:rPr>
          <w:rFonts w:hint="eastAsia"/>
          <w:sz w:val="22"/>
          <w:szCs w:val="22"/>
          <w:lang w:eastAsia="ja-JP"/>
        </w:rPr>
        <w:t>：</w:t>
      </w:r>
      <w:r w:rsidR="00005319" w:rsidRPr="009A466D">
        <w:rPr>
          <w:sz w:val="22"/>
          <w:szCs w:val="22"/>
          <w:lang w:eastAsia="ja-JP"/>
        </w:rPr>
        <w:t xml:space="preserve"> </w:t>
      </w:r>
      <w:hyperlink r:id="rId28" w:history="1">
        <w:r w:rsidR="00005319" w:rsidRPr="009A466D">
          <w:rPr>
            <w:rStyle w:val="aff6"/>
            <w:sz w:val="22"/>
            <w:szCs w:val="22"/>
            <w:lang w:eastAsia="ja-JP"/>
          </w:rPr>
          <w:t>http://www.merriam-webster.com/medical/preparation</w:t>
        </w:r>
      </w:hyperlink>
    </w:p>
    <w:p w14:paraId="7482531C" w14:textId="77777777" w:rsidR="0064051F" w:rsidRPr="009A466D" w:rsidRDefault="0064051F" w:rsidP="00E41AA8">
      <w:pPr>
        <w:spacing w:beforeLines="50" w:before="120"/>
        <w:ind w:left="1440" w:hanging="1440"/>
        <w:rPr>
          <w:b/>
          <w:sz w:val="22"/>
          <w:szCs w:val="22"/>
          <w:lang w:eastAsia="ja-JP"/>
        </w:rPr>
      </w:pPr>
      <w:r w:rsidRPr="009A466D">
        <w:rPr>
          <w:b/>
          <w:sz w:val="22"/>
          <w:szCs w:val="22"/>
          <w:lang w:eastAsia="ja-JP"/>
        </w:rPr>
        <w:t>Prescribing error</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処方過誤</w:t>
      </w:r>
      <w:r w:rsidR="00D44640">
        <w:rPr>
          <w:b/>
          <w:sz w:val="22"/>
          <w:szCs w:val="22"/>
          <w:lang w:eastAsia="ja-JP"/>
        </w:rPr>
        <w:t>」</w:t>
      </w:r>
    </w:p>
    <w:p w14:paraId="46BB4119" w14:textId="77777777" w:rsidR="00D418A6" w:rsidRPr="009A466D" w:rsidRDefault="0064051F" w:rsidP="007A64A5">
      <w:pPr>
        <w:tabs>
          <w:tab w:val="left" w:pos="1980"/>
        </w:tabs>
        <w:autoSpaceDE w:val="0"/>
        <w:autoSpaceDN w:val="0"/>
        <w:adjustRightInd w:val="0"/>
        <w:ind w:leftChars="599" w:left="1438"/>
        <w:rPr>
          <w:sz w:val="22"/>
          <w:szCs w:val="22"/>
          <w:lang w:eastAsia="ja-JP"/>
        </w:rPr>
      </w:pPr>
      <w:r w:rsidRPr="009A466D">
        <w:rPr>
          <w:sz w:val="22"/>
          <w:szCs w:val="22"/>
          <w:lang w:eastAsia="ja-JP"/>
        </w:rPr>
        <w:t>法的に処方権を有する医師または医療関係者（歯科医師など）による処方の誤り</w:t>
      </w:r>
    </w:p>
    <w:p w14:paraId="18BD3387" w14:textId="77777777" w:rsidR="0064051F" w:rsidRPr="009A466D" w:rsidRDefault="0064051F" w:rsidP="00E41AA8">
      <w:pPr>
        <w:spacing w:beforeLines="30" w:before="72"/>
        <w:ind w:left="1440" w:hanging="1440"/>
        <w:rPr>
          <w:b/>
          <w:sz w:val="22"/>
          <w:szCs w:val="22"/>
          <w:lang w:eastAsia="ja-JP"/>
        </w:rPr>
      </w:pPr>
      <w:r w:rsidRPr="009A466D">
        <w:rPr>
          <w:b/>
          <w:sz w:val="22"/>
          <w:szCs w:val="22"/>
          <w:lang w:eastAsia="ja-JP"/>
        </w:rPr>
        <w:t>Procedure</w:t>
      </w:r>
      <w:r w:rsidR="00B42CF3" w:rsidRPr="009A466D">
        <w:rPr>
          <w:rFonts w:hint="eastAsia"/>
          <w:b/>
          <w:sz w:val="22"/>
          <w:szCs w:val="22"/>
          <w:lang w:eastAsia="ja-JP"/>
        </w:rPr>
        <w:t xml:space="preserve">　</w:t>
      </w:r>
      <w:r w:rsidR="008338DB">
        <w:rPr>
          <w:rFonts w:hint="eastAsia"/>
          <w:b/>
          <w:sz w:val="22"/>
          <w:szCs w:val="22"/>
          <w:lang w:eastAsia="ja-JP"/>
        </w:rPr>
        <w:t xml:space="preserve">　</w:t>
      </w:r>
      <w:r w:rsidR="00D03224">
        <w:rPr>
          <w:b/>
          <w:sz w:val="22"/>
          <w:szCs w:val="22"/>
          <w:lang w:eastAsia="ja-JP"/>
        </w:rPr>
        <w:t>「</w:t>
      </w:r>
      <w:r w:rsidRPr="009A466D">
        <w:rPr>
          <w:b/>
          <w:sz w:val="22"/>
          <w:szCs w:val="22"/>
          <w:lang w:eastAsia="ja-JP"/>
        </w:rPr>
        <w:t>処置（手技）</w:t>
      </w:r>
      <w:r w:rsidR="00D44640">
        <w:rPr>
          <w:b/>
          <w:sz w:val="22"/>
          <w:szCs w:val="22"/>
          <w:lang w:eastAsia="ja-JP"/>
        </w:rPr>
        <w:t>」</w:t>
      </w:r>
      <w:r w:rsidRPr="009A466D">
        <w:rPr>
          <w:sz w:val="22"/>
          <w:szCs w:val="22"/>
          <w:lang w:eastAsia="ja-JP"/>
        </w:rPr>
        <w:t>（処置関連用語）</w:t>
      </w:r>
    </w:p>
    <w:p w14:paraId="2D6E748C" w14:textId="77777777" w:rsidR="006725C5" w:rsidRDefault="0064051F" w:rsidP="006725C5">
      <w:pPr>
        <w:tabs>
          <w:tab w:val="left" w:pos="5940"/>
        </w:tabs>
        <w:ind w:leftChars="599" w:left="1438"/>
        <w:rPr>
          <w:rFonts w:cs="Arial"/>
          <w:sz w:val="22"/>
          <w:szCs w:val="22"/>
          <w:lang w:eastAsia="ja-JP"/>
        </w:rPr>
      </w:pPr>
      <w:r w:rsidRPr="009A466D">
        <w:rPr>
          <w:rFonts w:cs="Arial"/>
          <w:sz w:val="22"/>
          <w:szCs w:val="22"/>
          <w:lang w:eastAsia="ja-JP"/>
        </w:rPr>
        <w:t>この用語は主に</w:t>
      </w:r>
      <w:r w:rsidR="00D03224">
        <w:rPr>
          <w:rFonts w:cs="Arial"/>
          <w:sz w:val="22"/>
          <w:szCs w:val="22"/>
          <w:lang w:eastAsia="ja-JP"/>
        </w:rPr>
        <w:t>「</w:t>
      </w:r>
      <w:r w:rsidRPr="009A466D">
        <w:rPr>
          <w:rFonts w:cs="Arial"/>
          <w:b/>
          <w:sz w:val="22"/>
          <w:szCs w:val="22"/>
          <w:lang w:eastAsia="ja-JP"/>
        </w:rPr>
        <w:t>SOC</w:t>
      </w:r>
      <w:r w:rsidRPr="009A466D">
        <w:rPr>
          <w:rFonts w:cs="Arial"/>
          <w:b/>
          <w:sz w:val="22"/>
          <w:szCs w:val="22"/>
          <w:lang w:eastAsia="ja-JP"/>
        </w:rPr>
        <w:t>；</w:t>
      </w:r>
      <w:r w:rsidRPr="009A466D">
        <w:rPr>
          <w:rFonts w:cs="Arial"/>
          <w:b/>
          <w:i/>
          <w:sz w:val="22"/>
          <w:szCs w:val="22"/>
          <w:lang w:eastAsia="ja-JP"/>
        </w:rPr>
        <w:t>傷害、中毒および処置合併症</w:t>
      </w:r>
      <w:r w:rsidR="00D44640">
        <w:rPr>
          <w:rFonts w:cs="Arial"/>
          <w:sz w:val="22"/>
          <w:szCs w:val="22"/>
          <w:lang w:eastAsia="ja-JP"/>
        </w:rPr>
        <w:t>」</w:t>
      </w:r>
      <w:r w:rsidRPr="009A466D">
        <w:rPr>
          <w:rFonts w:cs="Arial"/>
          <w:sz w:val="22"/>
          <w:szCs w:val="22"/>
          <w:lang w:eastAsia="ja-JP"/>
        </w:rPr>
        <w:t>の</w:t>
      </w:r>
      <w:r w:rsidRPr="009A466D">
        <w:rPr>
          <w:rFonts w:cs="Arial"/>
          <w:sz w:val="22"/>
          <w:szCs w:val="22"/>
          <w:lang w:eastAsia="ja-JP"/>
        </w:rPr>
        <w:t xml:space="preserve"> </w:t>
      </w:r>
      <w:r w:rsidR="00D03224">
        <w:rPr>
          <w:rFonts w:cs="Arial"/>
          <w:sz w:val="22"/>
          <w:szCs w:val="22"/>
          <w:lang w:eastAsia="ja-JP"/>
        </w:rPr>
        <w:t>「</w:t>
      </w:r>
      <w:r w:rsidRPr="009A466D">
        <w:rPr>
          <w:rFonts w:cs="Arial"/>
          <w:b/>
          <w:sz w:val="22"/>
          <w:szCs w:val="22"/>
          <w:lang w:eastAsia="ja-JP"/>
        </w:rPr>
        <w:t>HLGT</w:t>
      </w:r>
      <w:r w:rsidRPr="009A466D">
        <w:rPr>
          <w:rFonts w:cs="Arial"/>
          <w:b/>
          <w:sz w:val="22"/>
          <w:szCs w:val="22"/>
          <w:lang w:eastAsia="ja-JP"/>
        </w:rPr>
        <w:t>；</w:t>
      </w:r>
      <w:r w:rsidR="00A62D07" w:rsidRPr="009A466D">
        <w:rPr>
          <w:rFonts w:cs="Arial" w:hint="eastAsia"/>
          <w:b/>
          <w:i/>
          <w:sz w:val="22"/>
          <w:szCs w:val="22"/>
          <w:lang w:eastAsia="ja-JP"/>
        </w:rPr>
        <w:t>処置による損傷および合併症ＮＥＣ</w:t>
      </w:r>
      <w:r w:rsidR="00D44640">
        <w:rPr>
          <w:rFonts w:cs="Arial"/>
          <w:sz w:val="22"/>
          <w:szCs w:val="22"/>
          <w:lang w:eastAsia="ja-JP"/>
        </w:rPr>
        <w:t>」</w:t>
      </w:r>
      <w:r w:rsidRPr="009A466D">
        <w:rPr>
          <w:rFonts w:cs="Arial"/>
          <w:sz w:val="22"/>
          <w:szCs w:val="22"/>
          <w:lang w:eastAsia="ja-JP"/>
        </w:rPr>
        <w:t>の下位にある用語および</w:t>
      </w:r>
      <w:r w:rsidR="00D03224">
        <w:rPr>
          <w:rFonts w:cs="Arial"/>
          <w:sz w:val="22"/>
          <w:szCs w:val="22"/>
          <w:lang w:eastAsia="ja-JP"/>
        </w:rPr>
        <w:t>「</w:t>
      </w:r>
      <w:r w:rsidRPr="009A466D">
        <w:rPr>
          <w:rFonts w:cs="Arial"/>
          <w:b/>
          <w:sz w:val="22"/>
          <w:szCs w:val="22"/>
          <w:lang w:eastAsia="ja-JP"/>
        </w:rPr>
        <w:t>SOC</w:t>
      </w:r>
      <w:r w:rsidRPr="009A466D">
        <w:rPr>
          <w:rFonts w:cs="Arial"/>
          <w:b/>
          <w:sz w:val="22"/>
          <w:szCs w:val="22"/>
          <w:lang w:eastAsia="ja-JP"/>
        </w:rPr>
        <w:t>；</w:t>
      </w:r>
      <w:r w:rsidRPr="009A466D">
        <w:rPr>
          <w:rFonts w:cs="Arial"/>
          <w:b/>
          <w:i/>
          <w:sz w:val="22"/>
          <w:szCs w:val="22"/>
          <w:lang w:eastAsia="ja-JP"/>
        </w:rPr>
        <w:t>外科および内科処置</w:t>
      </w:r>
      <w:r w:rsidR="00D44640">
        <w:rPr>
          <w:rFonts w:cs="Arial"/>
          <w:sz w:val="22"/>
          <w:szCs w:val="22"/>
          <w:lang w:eastAsia="ja-JP"/>
        </w:rPr>
        <w:t>」</w:t>
      </w:r>
      <w:r w:rsidRPr="009A466D">
        <w:rPr>
          <w:rFonts w:cs="Arial"/>
          <w:sz w:val="22"/>
          <w:szCs w:val="22"/>
          <w:lang w:eastAsia="ja-JP"/>
        </w:rPr>
        <w:t>の中の関連した用語に使用される。</w:t>
      </w:r>
    </w:p>
    <w:p w14:paraId="0179E2AC" w14:textId="77777777" w:rsidR="00F80F91" w:rsidRDefault="00F80F91" w:rsidP="00F80F91">
      <w:pPr>
        <w:tabs>
          <w:tab w:val="left" w:pos="5940"/>
        </w:tabs>
        <w:rPr>
          <w:rFonts w:cs="Arial"/>
          <w:b/>
          <w:sz w:val="22"/>
          <w:szCs w:val="22"/>
          <w:lang w:eastAsia="ja-JP"/>
        </w:rPr>
      </w:pPr>
      <w:r>
        <w:rPr>
          <w:rFonts w:cs="Arial" w:hint="eastAsia"/>
          <w:b/>
          <w:sz w:val="22"/>
          <w:szCs w:val="22"/>
          <w:lang w:eastAsia="ja-JP"/>
        </w:rPr>
        <w:t>Product</w:t>
      </w:r>
      <w:r w:rsidR="00B56D53">
        <w:rPr>
          <w:rFonts w:cs="Arial" w:hint="eastAsia"/>
          <w:b/>
          <w:sz w:val="22"/>
          <w:szCs w:val="22"/>
          <w:lang w:eastAsia="ja-JP"/>
        </w:rPr>
        <w:t xml:space="preserve">　</w:t>
      </w:r>
      <w:r w:rsidR="00B56D53">
        <w:rPr>
          <w:rFonts w:cs="Arial"/>
          <w:b/>
          <w:sz w:val="22"/>
          <w:szCs w:val="22"/>
          <w:lang w:eastAsia="ja-JP"/>
        </w:rPr>
        <w:t xml:space="preserve">　</w:t>
      </w:r>
      <w:r w:rsidR="005259AD">
        <w:rPr>
          <w:rFonts w:cs="Arial" w:hint="eastAsia"/>
          <w:b/>
          <w:sz w:val="22"/>
          <w:szCs w:val="22"/>
          <w:lang w:eastAsia="ja-JP"/>
        </w:rPr>
        <w:t>「製品」</w:t>
      </w:r>
    </w:p>
    <w:p w14:paraId="3BF9A2B9" w14:textId="77777777" w:rsidR="005259AD" w:rsidRDefault="005259AD" w:rsidP="005259AD">
      <w:pPr>
        <w:tabs>
          <w:tab w:val="left" w:pos="5940"/>
        </w:tabs>
        <w:ind w:leftChars="590" w:left="1416"/>
        <w:rPr>
          <w:rFonts w:cs="Arial"/>
          <w:sz w:val="22"/>
          <w:szCs w:val="22"/>
          <w:lang w:eastAsia="ja-JP"/>
        </w:rPr>
      </w:pPr>
      <w:r>
        <w:rPr>
          <w:rFonts w:cs="Arial" w:hint="eastAsia"/>
          <w:sz w:val="22"/>
          <w:szCs w:val="22"/>
          <w:lang w:eastAsia="ja-JP"/>
        </w:rPr>
        <w:lastRenderedPageBreak/>
        <w:t>MedDRA</w:t>
      </w:r>
      <w:r>
        <w:rPr>
          <w:rFonts w:cs="Arial" w:hint="eastAsia"/>
          <w:sz w:val="22"/>
          <w:szCs w:val="22"/>
          <w:lang w:eastAsia="ja-JP"/>
        </w:rPr>
        <w:t>では、「製品」とは医薬品（医療用および一般用）、生物学的製剤、ワクチン、コンビネーション</w:t>
      </w:r>
      <w:r w:rsidR="000741BF">
        <w:rPr>
          <w:rFonts w:cs="Arial" w:hint="eastAsia"/>
          <w:sz w:val="22"/>
          <w:szCs w:val="22"/>
          <w:lang w:eastAsia="ja-JP"/>
        </w:rPr>
        <w:t>製品</w:t>
      </w:r>
      <w:r w:rsidR="00292FF8">
        <w:rPr>
          <w:rFonts w:cs="Arial" w:hint="eastAsia"/>
          <w:sz w:val="22"/>
          <w:szCs w:val="22"/>
          <w:lang w:eastAsia="ja-JP"/>
        </w:rPr>
        <w:t>、医療機器、</w:t>
      </w:r>
      <w:r w:rsidR="0004744E">
        <w:rPr>
          <w:rFonts w:cs="Arial" w:hint="eastAsia"/>
          <w:sz w:val="22"/>
          <w:szCs w:val="22"/>
          <w:lang w:eastAsia="ja-JP"/>
        </w:rPr>
        <w:t>自然健康製品、</w:t>
      </w:r>
      <w:r w:rsidR="00292FF8" w:rsidRPr="00292FF8">
        <w:rPr>
          <w:rFonts w:cs="Arial"/>
          <w:sz w:val="22"/>
          <w:szCs w:val="22"/>
          <w:lang w:eastAsia="ja-JP"/>
        </w:rPr>
        <w:t>栄養補助食品</w:t>
      </w:r>
      <w:r w:rsidR="0004744E">
        <w:rPr>
          <w:rFonts w:cs="Arial" w:hint="eastAsia"/>
          <w:sz w:val="22"/>
          <w:szCs w:val="22"/>
          <w:lang w:eastAsia="ja-JP"/>
        </w:rPr>
        <w:t>など人が使用するためのものを指す。</w:t>
      </w:r>
    </w:p>
    <w:p w14:paraId="72E45C8F" w14:textId="43BD32BD" w:rsidR="001B006F" w:rsidRPr="009A466D" w:rsidRDefault="001B006F" w:rsidP="00E41AA8">
      <w:pPr>
        <w:spacing w:beforeLines="30" w:before="72"/>
        <w:ind w:left="1440" w:hanging="1440"/>
        <w:rPr>
          <w:rFonts w:cs="Arial"/>
          <w:sz w:val="22"/>
          <w:szCs w:val="22"/>
          <w:lang w:eastAsia="ja-JP"/>
        </w:rPr>
      </w:pPr>
      <w:r w:rsidRPr="009A466D">
        <w:rPr>
          <w:b/>
          <w:sz w:val="22"/>
          <w:szCs w:val="22"/>
          <w:lang w:eastAsia="ja-JP"/>
        </w:rPr>
        <w:t>Product coating incomplete</w:t>
      </w:r>
      <w:r w:rsidRPr="009A466D">
        <w:rPr>
          <w:rFonts w:cs="Arial" w:hint="eastAsia"/>
          <w:b/>
          <w:sz w:val="22"/>
          <w:szCs w:val="22"/>
          <w:lang w:eastAsia="ja-JP"/>
        </w:rPr>
        <w:t xml:space="preserve">　</w:t>
      </w:r>
      <w:r w:rsidR="00A977FA">
        <w:rPr>
          <w:rFonts w:cs="Arial" w:hint="eastAsia"/>
          <w:b/>
          <w:sz w:val="22"/>
          <w:szCs w:val="22"/>
          <w:lang w:eastAsia="ja-JP"/>
        </w:rPr>
        <w:t xml:space="preserve">　</w:t>
      </w:r>
      <w:r w:rsidR="00D03224">
        <w:rPr>
          <w:rFonts w:cs="Arial" w:hint="eastAsia"/>
          <w:b/>
          <w:sz w:val="22"/>
          <w:szCs w:val="22"/>
          <w:lang w:eastAsia="ja-JP"/>
        </w:rPr>
        <w:t>「</w:t>
      </w:r>
      <w:r w:rsidRPr="009A466D">
        <w:rPr>
          <w:rFonts w:cs="Arial" w:hint="eastAsia"/>
          <w:b/>
          <w:sz w:val="22"/>
          <w:szCs w:val="22"/>
          <w:lang w:eastAsia="ja-JP"/>
        </w:rPr>
        <w:t>製品コーティングの</w:t>
      </w:r>
      <w:r w:rsidR="0071317E">
        <w:rPr>
          <w:rFonts w:cs="Arial" w:hint="eastAsia"/>
          <w:b/>
          <w:sz w:val="22"/>
          <w:szCs w:val="22"/>
          <w:lang w:eastAsia="ja-JP"/>
        </w:rPr>
        <w:t>不完全</w:t>
      </w:r>
      <w:r w:rsidR="00D44640">
        <w:rPr>
          <w:rFonts w:cs="Arial" w:hint="eastAsia"/>
          <w:b/>
          <w:sz w:val="22"/>
          <w:szCs w:val="22"/>
          <w:lang w:eastAsia="ja-JP"/>
        </w:rPr>
        <w:t>」</w:t>
      </w:r>
    </w:p>
    <w:p w14:paraId="3DBFDEF3" w14:textId="77777777" w:rsidR="001B006F" w:rsidRDefault="001B006F" w:rsidP="007A64A5">
      <w:pPr>
        <w:tabs>
          <w:tab w:val="left" w:pos="1308"/>
        </w:tabs>
        <w:ind w:leftChars="623" w:left="1495"/>
        <w:rPr>
          <w:rFonts w:cs="Arial"/>
          <w:sz w:val="22"/>
          <w:szCs w:val="22"/>
          <w:lang w:eastAsia="ja-JP"/>
        </w:rPr>
      </w:pPr>
      <w:r w:rsidRPr="009A466D">
        <w:rPr>
          <w:rFonts w:cs="Arial" w:hint="eastAsia"/>
          <w:sz w:val="22"/>
          <w:szCs w:val="22"/>
          <w:lang w:eastAsia="ja-JP"/>
        </w:rPr>
        <w:t>コーティングが製品の全体にかかっておらず染みや斑点などむらになった状態。</w:t>
      </w:r>
    </w:p>
    <w:p w14:paraId="04D8D3A4" w14:textId="183EF635" w:rsidR="001B006F" w:rsidRPr="009A466D" w:rsidRDefault="001B006F" w:rsidP="00381967">
      <w:pPr>
        <w:keepNext/>
        <w:tabs>
          <w:tab w:val="left" w:pos="1440"/>
        </w:tabs>
        <w:spacing w:beforeLines="30" w:before="72"/>
        <w:ind w:left="1440" w:hanging="1440"/>
        <w:rPr>
          <w:b/>
          <w:sz w:val="22"/>
          <w:szCs w:val="22"/>
        </w:rPr>
      </w:pPr>
      <w:r w:rsidRPr="009A466D">
        <w:rPr>
          <w:b/>
          <w:sz w:val="22"/>
          <w:szCs w:val="22"/>
        </w:rPr>
        <w:t>Product colour issue</w:t>
      </w:r>
      <w:r w:rsidRPr="009A466D">
        <w:rPr>
          <w:rFonts w:hint="eastAsia"/>
          <w:b/>
          <w:sz w:val="22"/>
          <w:szCs w:val="22"/>
        </w:rPr>
        <w:t xml:space="preserve">　</w:t>
      </w:r>
      <w:r w:rsidR="00A977FA">
        <w:rPr>
          <w:rFonts w:hint="eastAsia"/>
          <w:b/>
          <w:sz w:val="22"/>
          <w:szCs w:val="22"/>
          <w:lang w:eastAsia="ja-JP"/>
        </w:rPr>
        <w:t xml:space="preserve">　</w:t>
      </w:r>
      <w:r w:rsidR="00D03224">
        <w:rPr>
          <w:rFonts w:hint="eastAsia"/>
          <w:b/>
          <w:sz w:val="22"/>
          <w:szCs w:val="22"/>
        </w:rPr>
        <w:t>「</w:t>
      </w:r>
      <w:r w:rsidRPr="009A466D">
        <w:rPr>
          <w:rFonts w:hint="eastAsia"/>
          <w:b/>
          <w:sz w:val="22"/>
          <w:szCs w:val="22"/>
        </w:rPr>
        <w:t>製品色調の問題</w:t>
      </w:r>
      <w:r w:rsidR="00D44640">
        <w:rPr>
          <w:rFonts w:hint="eastAsia"/>
          <w:b/>
          <w:sz w:val="22"/>
          <w:szCs w:val="22"/>
        </w:rPr>
        <w:t>」</w:t>
      </w:r>
    </w:p>
    <w:p w14:paraId="0D3BF95F" w14:textId="77777777" w:rsidR="001B006F" w:rsidRDefault="001B006F" w:rsidP="00161957">
      <w:pPr>
        <w:tabs>
          <w:tab w:val="left" w:pos="1308"/>
        </w:tabs>
        <w:ind w:leftChars="623" w:left="1495"/>
        <w:rPr>
          <w:rFonts w:cs="Arial"/>
          <w:sz w:val="22"/>
          <w:szCs w:val="22"/>
          <w:lang w:eastAsia="ja-JP"/>
        </w:rPr>
      </w:pPr>
      <w:r w:rsidRPr="009A466D">
        <w:rPr>
          <w:rFonts w:cs="Arial" w:hint="eastAsia"/>
          <w:sz w:val="22"/>
          <w:szCs w:val="22"/>
          <w:lang w:eastAsia="ja-JP"/>
        </w:rPr>
        <w:t>製品の色が均一でなく色褪せや変色が認められること。</w:t>
      </w:r>
    </w:p>
    <w:p w14:paraId="50DA6D3B" w14:textId="77777777" w:rsidR="001B006F" w:rsidRPr="009A466D" w:rsidRDefault="001B006F" w:rsidP="00E41AA8">
      <w:pPr>
        <w:tabs>
          <w:tab w:val="left" w:pos="1440"/>
        </w:tabs>
        <w:spacing w:beforeLines="30" w:before="72"/>
        <w:ind w:left="1440" w:hanging="1440"/>
        <w:rPr>
          <w:b/>
          <w:sz w:val="22"/>
          <w:szCs w:val="22"/>
          <w:lang w:eastAsia="ja-JP"/>
        </w:rPr>
      </w:pPr>
      <w:r w:rsidRPr="009A466D">
        <w:rPr>
          <w:b/>
          <w:sz w:val="22"/>
          <w:szCs w:val="22"/>
          <w:lang w:eastAsia="ja-JP"/>
        </w:rPr>
        <w:t>Product odour abnormal</w:t>
      </w:r>
      <w:r w:rsidRPr="009A466D">
        <w:rPr>
          <w:rFonts w:hint="eastAsia"/>
          <w:b/>
          <w:sz w:val="22"/>
          <w:szCs w:val="22"/>
          <w:lang w:eastAsia="ja-JP"/>
        </w:rPr>
        <w:t xml:space="preserve">　</w:t>
      </w:r>
      <w:r w:rsidR="00A977FA">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製品の異臭</w:t>
      </w:r>
      <w:r w:rsidR="00D44640">
        <w:rPr>
          <w:rFonts w:hint="eastAsia"/>
          <w:b/>
          <w:sz w:val="22"/>
          <w:szCs w:val="22"/>
          <w:lang w:eastAsia="ja-JP"/>
        </w:rPr>
        <w:t>」</w:t>
      </w:r>
    </w:p>
    <w:p w14:paraId="669D415B" w14:textId="77777777" w:rsidR="001B006F" w:rsidRDefault="001B006F" w:rsidP="00161957">
      <w:pPr>
        <w:tabs>
          <w:tab w:val="left" w:pos="1308"/>
        </w:tabs>
        <w:ind w:leftChars="623" w:left="1495"/>
        <w:rPr>
          <w:rFonts w:cs="Arial"/>
          <w:sz w:val="22"/>
          <w:szCs w:val="22"/>
          <w:lang w:eastAsia="ja-JP"/>
        </w:rPr>
      </w:pPr>
      <w:r w:rsidRPr="009A466D">
        <w:rPr>
          <w:rFonts w:cs="Arial" w:hint="eastAsia"/>
          <w:sz w:val="22"/>
          <w:szCs w:val="22"/>
          <w:lang w:eastAsia="ja-JP"/>
        </w:rPr>
        <w:t>製品の匂いが通常のものとは異なるものに変化すること。</w:t>
      </w:r>
    </w:p>
    <w:p w14:paraId="39E1207E" w14:textId="77777777" w:rsidR="007F3B33" w:rsidRDefault="005D08A5" w:rsidP="005D08A5">
      <w:pPr>
        <w:ind w:left="1440" w:hanging="1440"/>
        <w:rPr>
          <w:rFonts w:cs="Arial"/>
          <w:b/>
          <w:sz w:val="22"/>
          <w:szCs w:val="22"/>
          <w:lang w:eastAsia="ja-JP"/>
        </w:rPr>
      </w:pPr>
      <w:bookmarkStart w:id="417" w:name="OLE_LINK1"/>
      <w:r w:rsidRPr="00F152CB">
        <w:rPr>
          <w:rFonts w:cs="Arial"/>
          <w:b/>
        </w:rPr>
        <w:t>Product dosage form confusion</w:t>
      </w:r>
      <w:bookmarkEnd w:id="417"/>
      <w:r w:rsidR="006725C5">
        <w:rPr>
          <w:rFonts w:cs="Arial" w:hint="eastAsia"/>
          <w:b/>
          <w:lang w:eastAsia="ja-JP"/>
        </w:rPr>
        <w:t xml:space="preserve">　</w:t>
      </w:r>
      <w:r w:rsidR="006725C5" w:rsidRPr="00F152CB">
        <w:rPr>
          <w:rFonts w:cs="Arial" w:hint="eastAsia"/>
          <w:b/>
          <w:sz w:val="22"/>
          <w:szCs w:val="22"/>
          <w:lang w:eastAsia="ja-JP"/>
        </w:rPr>
        <w:t>「</w:t>
      </w:r>
      <w:r w:rsidR="007F3B33">
        <w:rPr>
          <w:rFonts w:cs="Arial" w:hint="eastAsia"/>
          <w:b/>
          <w:sz w:val="22"/>
          <w:szCs w:val="22"/>
          <w:lang w:eastAsia="ja-JP"/>
        </w:rPr>
        <w:t>製品</w:t>
      </w:r>
      <w:r w:rsidR="006725C5" w:rsidRPr="00F152CB">
        <w:rPr>
          <w:rFonts w:cs="Arial" w:hint="eastAsia"/>
          <w:b/>
          <w:sz w:val="22"/>
          <w:szCs w:val="22"/>
          <w:lang w:eastAsia="ja-JP"/>
        </w:rPr>
        <w:t>剤</w:t>
      </w:r>
      <w:r w:rsidR="00AE4FF6">
        <w:rPr>
          <w:rFonts w:cs="Arial" w:hint="eastAsia"/>
          <w:b/>
          <w:sz w:val="22"/>
          <w:szCs w:val="22"/>
          <w:lang w:eastAsia="ja-JP"/>
        </w:rPr>
        <w:t>形</w:t>
      </w:r>
      <w:r w:rsidR="006725C5" w:rsidRPr="00F152CB">
        <w:rPr>
          <w:rFonts w:cs="Arial" w:hint="eastAsia"/>
          <w:b/>
          <w:sz w:val="22"/>
          <w:szCs w:val="22"/>
          <w:lang w:eastAsia="ja-JP"/>
        </w:rPr>
        <w:t>の混同」</w:t>
      </w:r>
    </w:p>
    <w:p w14:paraId="0CA852D9" w14:textId="77777777" w:rsidR="005D08A5" w:rsidRDefault="007F3B33" w:rsidP="00F152CB">
      <w:pPr>
        <w:ind w:leftChars="600" w:left="1440"/>
        <w:rPr>
          <w:rFonts w:cs="Arial"/>
          <w:sz w:val="22"/>
          <w:szCs w:val="22"/>
          <w:lang w:eastAsia="ja-JP"/>
        </w:rPr>
      </w:pPr>
      <w:r w:rsidRPr="00F152CB">
        <w:rPr>
          <w:rFonts w:cs="Arial" w:hint="eastAsia"/>
          <w:sz w:val="22"/>
          <w:szCs w:val="22"/>
          <w:lang w:eastAsia="ja-JP"/>
        </w:rPr>
        <w:t>製品剤</w:t>
      </w:r>
      <w:r w:rsidR="005D00B3">
        <w:rPr>
          <w:rFonts w:cs="Arial" w:hint="eastAsia"/>
          <w:sz w:val="22"/>
          <w:szCs w:val="22"/>
          <w:lang w:eastAsia="ja-JP"/>
        </w:rPr>
        <w:t>形</w:t>
      </w:r>
      <w:r w:rsidRPr="00F152CB">
        <w:rPr>
          <w:rFonts w:cs="Arial" w:hint="eastAsia"/>
          <w:sz w:val="22"/>
          <w:szCs w:val="22"/>
          <w:lang w:eastAsia="ja-JP"/>
        </w:rPr>
        <w:t>の混同とは</w:t>
      </w:r>
      <w:r>
        <w:rPr>
          <w:rFonts w:cs="Arial" w:hint="eastAsia"/>
          <w:sz w:val="22"/>
          <w:szCs w:val="22"/>
          <w:lang w:eastAsia="ja-JP"/>
        </w:rPr>
        <w:t>或る製品</w:t>
      </w:r>
      <w:r w:rsidRPr="00F152CB">
        <w:rPr>
          <w:rFonts w:cs="Arial" w:hint="eastAsia"/>
          <w:sz w:val="22"/>
          <w:szCs w:val="22"/>
          <w:lang w:eastAsia="ja-JP"/>
        </w:rPr>
        <w:t>剤</w:t>
      </w:r>
      <w:r w:rsidR="005D00B3">
        <w:rPr>
          <w:rFonts w:cs="Arial" w:hint="eastAsia"/>
          <w:sz w:val="22"/>
          <w:szCs w:val="22"/>
          <w:lang w:eastAsia="ja-JP"/>
        </w:rPr>
        <w:t>形</w:t>
      </w:r>
      <w:r w:rsidRPr="00F152CB">
        <w:rPr>
          <w:rFonts w:cs="Arial" w:hint="eastAsia"/>
          <w:sz w:val="22"/>
          <w:szCs w:val="22"/>
          <w:lang w:eastAsia="ja-JP"/>
        </w:rPr>
        <w:t>の誤りであり</w:t>
      </w:r>
      <w:r>
        <w:rPr>
          <w:rFonts w:cs="Arial" w:hint="eastAsia"/>
          <w:sz w:val="22"/>
          <w:szCs w:val="22"/>
          <w:lang w:eastAsia="ja-JP"/>
        </w:rPr>
        <w:t>投薬過誤につながる恐れがある。</w:t>
      </w:r>
    </w:p>
    <w:p w14:paraId="307F16D7" w14:textId="77777777" w:rsidR="007F3B33" w:rsidRDefault="005D08A5" w:rsidP="005D08A5">
      <w:pPr>
        <w:ind w:left="1440" w:hanging="1440"/>
        <w:rPr>
          <w:rFonts w:cs="Arial"/>
          <w:b/>
          <w:sz w:val="22"/>
          <w:szCs w:val="22"/>
          <w:lang w:eastAsia="ja-JP"/>
        </w:rPr>
      </w:pPr>
      <w:r w:rsidRPr="00F152CB">
        <w:rPr>
          <w:rFonts w:cs="Arial"/>
          <w:b/>
          <w:lang w:eastAsia="ja-JP"/>
        </w:rPr>
        <w:t>Product label confusion</w:t>
      </w:r>
      <w:r w:rsidR="006725C5">
        <w:rPr>
          <w:rFonts w:cs="Arial" w:hint="eastAsia"/>
          <w:b/>
          <w:lang w:eastAsia="ja-JP"/>
        </w:rPr>
        <w:t xml:space="preserve">　</w:t>
      </w:r>
      <w:r w:rsidR="00817CA4">
        <w:rPr>
          <w:rFonts w:cs="Arial" w:hint="eastAsia"/>
          <w:b/>
          <w:lang w:eastAsia="ja-JP"/>
        </w:rPr>
        <w:t xml:space="preserve">　</w:t>
      </w:r>
      <w:r w:rsidR="006725C5" w:rsidRPr="00F152CB">
        <w:rPr>
          <w:rFonts w:cs="Arial" w:hint="eastAsia"/>
          <w:b/>
          <w:sz w:val="22"/>
          <w:szCs w:val="22"/>
          <w:lang w:eastAsia="ja-JP"/>
        </w:rPr>
        <w:t>「製品表示の混同」</w:t>
      </w:r>
    </w:p>
    <w:p w14:paraId="169BFEF0" w14:textId="77777777" w:rsidR="005D08A5" w:rsidRDefault="007F3B33" w:rsidP="00F152CB">
      <w:pPr>
        <w:ind w:leftChars="600" w:left="1440"/>
        <w:rPr>
          <w:rFonts w:cs="Arial"/>
          <w:iCs/>
          <w:lang w:eastAsia="ja-JP"/>
        </w:rPr>
      </w:pPr>
      <w:r w:rsidRPr="00F152CB">
        <w:rPr>
          <w:rFonts w:cs="Arial" w:hint="eastAsia"/>
          <w:sz w:val="22"/>
          <w:szCs w:val="22"/>
          <w:lang w:eastAsia="ja-JP"/>
        </w:rPr>
        <w:t>製品表示の混同とは表示の外見あるいは内容を</w:t>
      </w:r>
      <w:r w:rsidR="00470FF7" w:rsidRPr="00F152CB">
        <w:rPr>
          <w:rFonts w:cs="Arial" w:hint="eastAsia"/>
          <w:sz w:val="22"/>
          <w:szCs w:val="22"/>
          <w:lang w:eastAsia="ja-JP"/>
        </w:rPr>
        <w:t>見間違えることであり</w:t>
      </w:r>
      <w:r w:rsidR="00470FF7">
        <w:rPr>
          <w:rFonts w:cs="Arial" w:hint="eastAsia"/>
          <w:sz w:val="22"/>
          <w:szCs w:val="22"/>
          <w:lang w:eastAsia="ja-JP"/>
        </w:rPr>
        <w:t>、投薬過誤につながる恐れがある。これは、他の製品の表示と類似していること、あるいは単一製品の表示の情報が紛らわしいことによる。</w:t>
      </w:r>
    </w:p>
    <w:p w14:paraId="799005F1" w14:textId="77777777" w:rsidR="005D08A5" w:rsidRPr="00B12236" w:rsidRDefault="005D08A5" w:rsidP="00F152CB">
      <w:pPr>
        <w:ind w:left="1440" w:hanging="1440"/>
        <w:rPr>
          <w:rFonts w:cs="Arial"/>
          <w:iCs/>
          <w:lang w:eastAsia="ja-JP"/>
        </w:rPr>
      </w:pPr>
      <w:r w:rsidRPr="00F152CB">
        <w:rPr>
          <w:rFonts w:cs="Arial"/>
          <w:b/>
          <w:lang w:eastAsia="ja-JP"/>
        </w:rPr>
        <w:t>Product name confusion</w:t>
      </w:r>
      <w:r w:rsidR="006725C5">
        <w:rPr>
          <w:rFonts w:cs="Arial" w:hint="eastAsia"/>
          <w:b/>
          <w:lang w:eastAsia="ja-JP"/>
        </w:rPr>
        <w:t xml:space="preserve">　</w:t>
      </w:r>
      <w:r w:rsidR="00817CA4">
        <w:rPr>
          <w:rFonts w:cs="Arial" w:hint="eastAsia"/>
          <w:b/>
          <w:lang w:eastAsia="ja-JP"/>
        </w:rPr>
        <w:t xml:space="preserve">　</w:t>
      </w:r>
      <w:r w:rsidR="006725C5" w:rsidRPr="00F152CB">
        <w:rPr>
          <w:rFonts w:cs="Arial" w:hint="eastAsia"/>
          <w:b/>
          <w:sz w:val="22"/>
          <w:szCs w:val="22"/>
          <w:lang w:eastAsia="ja-JP"/>
        </w:rPr>
        <w:t>「製品名称の混同」</w:t>
      </w:r>
      <w:r w:rsidRPr="005235DB">
        <w:rPr>
          <w:rFonts w:cs="Arial"/>
          <w:lang w:eastAsia="ja-JP"/>
        </w:rPr>
        <w:br/>
      </w:r>
      <w:r w:rsidR="00470FF7" w:rsidRPr="00F152CB">
        <w:rPr>
          <w:rFonts w:cs="Arial" w:hint="eastAsia"/>
          <w:sz w:val="22"/>
          <w:szCs w:val="22"/>
          <w:lang w:eastAsia="ja-JP"/>
        </w:rPr>
        <w:t>製品名称の混同</w:t>
      </w:r>
      <w:r w:rsidR="00470FF7" w:rsidRPr="00F152CB">
        <w:rPr>
          <w:rFonts w:cs="Arial" w:hint="eastAsia"/>
          <w:iCs/>
          <w:sz w:val="22"/>
          <w:szCs w:val="22"/>
          <w:lang w:eastAsia="ja-JP"/>
        </w:rPr>
        <w:t>とは或る製品正確な名称を</w:t>
      </w:r>
      <w:r w:rsidR="00B12236" w:rsidRPr="00F152CB">
        <w:rPr>
          <w:rFonts w:cs="Arial" w:hint="eastAsia"/>
          <w:iCs/>
          <w:sz w:val="22"/>
          <w:szCs w:val="22"/>
          <w:lang w:eastAsia="ja-JP"/>
        </w:rPr>
        <w:t>間違えることであり</w:t>
      </w:r>
      <w:r w:rsidR="00B12236">
        <w:rPr>
          <w:rFonts w:cs="Arial" w:hint="eastAsia"/>
          <w:iCs/>
          <w:sz w:val="22"/>
          <w:szCs w:val="22"/>
          <w:lang w:eastAsia="ja-JP"/>
        </w:rPr>
        <w:t>、</w:t>
      </w:r>
      <w:r w:rsidR="00B12236">
        <w:rPr>
          <w:rFonts w:cs="Arial" w:hint="eastAsia"/>
          <w:sz w:val="22"/>
          <w:szCs w:val="22"/>
          <w:lang w:eastAsia="ja-JP"/>
        </w:rPr>
        <w:t>投薬過誤につながる恐れがある。これは</w:t>
      </w:r>
      <w:r w:rsidR="00B345F5">
        <w:rPr>
          <w:rFonts w:cs="Arial" w:hint="eastAsia"/>
          <w:sz w:val="22"/>
          <w:szCs w:val="22"/>
          <w:lang w:eastAsia="ja-JP"/>
        </w:rPr>
        <w:t>名称の読み違い</w:t>
      </w:r>
      <w:r w:rsidR="00B12236">
        <w:rPr>
          <w:rFonts w:cs="Arial" w:hint="eastAsia"/>
          <w:sz w:val="22"/>
          <w:szCs w:val="22"/>
          <w:lang w:eastAsia="ja-JP"/>
        </w:rPr>
        <w:t>あるいは</w:t>
      </w:r>
      <w:r w:rsidR="00B345F5">
        <w:rPr>
          <w:rFonts w:cs="Arial" w:hint="eastAsia"/>
          <w:sz w:val="22"/>
          <w:szCs w:val="22"/>
          <w:lang w:eastAsia="ja-JP"/>
        </w:rPr>
        <w:t>見間違いや聞き違い</w:t>
      </w:r>
      <w:r w:rsidR="00B12236">
        <w:rPr>
          <w:rFonts w:cs="Arial" w:hint="eastAsia"/>
          <w:sz w:val="22"/>
          <w:szCs w:val="22"/>
          <w:lang w:eastAsia="ja-JP"/>
        </w:rPr>
        <w:t>による。</w:t>
      </w:r>
    </w:p>
    <w:p w14:paraId="2540D6B4" w14:textId="77777777" w:rsidR="001B006F" w:rsidRPr="009A466D" w:rsidRDefault="001B006F" w:rsidP="00E41AA8">
      <w:pPr>
        <w:tabs>
          <w:tab w:val="left" w:pos="1440"/>
        </w:tabs>
        <w:spacing w:beforeLines="30" w:before="72"/>
        <w:ind w:left="1440" w:hanging="1440"/>
        <w:rPr>
          <w:b/>
          <w:sz w:val="22"/>
          <w:szCs w:val="22"/>
        </w:rPr>
      </w:pPr>
      <w:r w:rsidRPr="009A466D">
        <w:rPr>
          <w:b/>
          <w:sz w:val="22"/>
          <w:szCs w:val="22"/>
        </w:rPr>
        <w:t>Product taste abnormal</w:t>
      </w:r>
      <w:r w:rsidRPr="009A466D">
        <w:rPr>
          <w:rFonts w:hint="eastAsia"/>
          <w:b/>
          <w:sz w:val="22"/>
          <w:szCs w:val="22"/>
        </w:rPr>
        <w:t xml:space="preserve">　</w:t>
      </w:r>
      <w:r w:rsidR="00A977FA">
        <w:rPr>
          <w:rFonts w:hint="eastAsia"/>
          <w:b/>
          <w:sz w:val="22"/>
          <w:szCs w:val="22"/>
          <w:lang w:eastAsia="ja-JP"/>
        </w:rPr>
        <w:t xml:space="preserve">　</w:t>
      </w:r>
      <w:r w:rsidR="00D03224">
        <w:rPr>
          <w:rFonts w:hint="eastAsia"/>
          <w:b/>
          <w:sz w:val="22"/>
          <w:szCs w:val="22"/>
        </w:rPr>
        <w:t>「</w:t>
      </w:r>
      <w:r w:rsidRPr="009A466D">
        <w:rPr>
          <w:rFonts w:hint="eastAsia"/>
          <w:b/>
          <w:sz w:val="22"/>
          <w:szCs w:val="22"/>
        </w:rPr>
        <w:t>製品の異味</w:t>
      </w:r>
      <w:r w:rsidR="00D44640">
        <w:rPr>
          <w:rFonts w:hint="eastAsia"/>
          <w:b/>
          <w:sz w:val="22"/>
          <w:szCs w:val="22"/>
        </w:rPr>
        <w:t>」</w:t>
      </w:r>
      <w:r w:rsidRPr="009A466D">
        <w:rPr>
          <w:b/>
          <w:sz w:val="22"/>
          <w:szCs w:val="22"/>
        </w:rPr>
        <w:tab/>
      </w:r>
    </w:p>
    <w:p w14:paraId="43797D73" w14:textId="77777777" w:rsidR="001B006F" w:rsidRDefault="001B006F" w:rsidP="00161957">
      <w:pPr>
        <w:tabs>
          <w:tab w:val="left" w:pos="1308"/>
        </w:tabs>
        <w:ind w:leftChars="623" w:left="1495"/>
        <w:rPr>
          <w:rFonts w:cs="Arial"/>
          <w:sz w:val="22"/>
          <w:szCs w:val="22"/>
          <w:lang w:eastAsia="ja-JP"/>
        </w:rPr>
      </w:pPr>
      <w:r w:rsidRPr="009A466D">
        <w:rPr>
          <w:rFonts w:cs="Arial" w:hint="eastAsia"/>
          <w:sz w:val="22"/>
          <w:szCs w:val="22"/>
          <w:lang w:eastAsia="ja-JP"/>
        </w:rPr>
        <w:t>製品の味が通常のものとは異なるものに変化すること。</w:t>
      </w:r>
    </w:p>
    <w:p w14:paraId="26CE7840" w14:textId="77777777" w:rsidR="00331D4B" w:rsidRDefault="006725C5" w:rsidP="006725C5">
      <w:pPr>
        <w:ind w:left="1440" w:hanging="1440"/>
        <w:rPr>
          <w:rFonts w:cs="Arial"/>
          <w:iCs/>
          <w:lang w:eastAsia="ja-JP"/>
        </w:rPr>
      </w:pPr>
      <w:r w:rsidRPr="00F152CB">
        <w:rPr>
          <w:rFonts w:cs="Arial"/>
          <w:b/>
          <w:lang w:eastAsia="ja-JP"/>
        </w:rPr>
        <w:t>Product packaging confusion</w:t>
      </w:r>
      <w:r w:rsidR="00331D4B">
        <w:rPr>
          <w:rFonts w:cs="Arial" w:hint="eastAsia"/>
          <w:b/>
          <w:lang w:eastAsia="ja-JP"/>
        </w:rPr>
        <w:t xml:space="preserve">　</w:t>
      </w:r>
      <w:r w:rsidR="00817CA4">
        <w:rPr>
          <w:rFonts w:cs="Arial" w:hint="eastAsia"/>
          <w:b/>
          <w:lang w:eastAsia="ja-JP"/>
        </w:rPr>
        <w:t xml:space="preserve">　</w:t>
      </w:r>
      <w:r w:rsidR="00331D4B">
        <w:rPr>
          <w:rFonts w:cs="Arial" w:hint="eastAsia"/>
          <w:b/>
          <w:lang w:eastAsia="ja-JP"/>
        </w:rPr>
        <w:t>「製品包装の混同」</w:t>
      </w:r>
      <w:r w:rsidRPr="005235DB">
        <w:rPr>
          <w:rFonts w:cs="Arial"/>
          <w:lang w:eastAsia="ja-JP"/>
        </w:rPr>
        <w:br/>
      </w:r>
      <w:r w:rsidR="00331D4B" w:rsidRPr="00F152CB">
        <w:rPr>
          <w:rFonts w:cs="Arial" w:hint="eastAsia"/>
          <w:sz w:val="22"/>
          <w:szCs w:val="22"/>
          <w:lang w:eastAsia="ja-JP"/>
        </w:rPr>
        <w:t>製品包装の混同</w:t>
      </w:r>
      <w:r w:rsidR="00331D4B">
        <w:rPr>
          <w:rFonts w:cs="Arial" w:hint="eastAsia"/>
          <w:sz w:val="22"/>
          <w:szCs w:val="22"/>
          <w:lang w:eastAsia="ja-JP"/>
        </w:rPr>
        <w:t>とは製品の包装</w:t>
      </w:r>
      <w:r w:rsidR="007F3B33">
        <w:rPr>
          <w:rFonts w:cs="Arial" w:hint="eastAsia"/>
          <w:sz w:val="22"/>
          <w:szCs w:val="22"/>
          <w:lang w:eastAsia="ja-JP"/>
        </w:rPr>
        <w:t>、</w:t>
      </w:r>
      <w:r w:rsidR="00331D4B">
        <w:rPr>
          <w:rFonts w:cs="Arial" w:hint="eastAsia"/>
          <w:sz w:val="22"/>
          <w:szCs w:val="22"/>
          <w:lang w:eastAsia="ja-JP"/>
        </w:rPr>
        <w:t>外見</w:t>
      </w:r>
      <w:r w:rsidR="007F3B33">
        <w:rPr>
          <w:rFonts w:cs="Arial" w:hint="eastAsia"/>
          <w:sz w:val="22"/>
          <w:szCs w:val="22"/>
          <w:lang w:eastAsia="ja-JP"/>
        </w:rPr>
        <w:t>を</w:t>
      </w:r>
      <w:r w:rsidR="00331D4B">
        <w:rPr>
          <w:rFonts w:cs="Arial" w:hint="eastAsia"/>
          <w:sz w:val="22"/>
          <w:szCs w:val="22"/>
          <w:lang w:eastAsia="ja-JP"/>
        </w:rPr>
        <w:t>見間違えることであり</w:t>
      </w:r>
      <w:r w:rsidR="00470FF7">
        <w:rPr>
          <w:rFonts w:cs="Arial" w:hint="eastAsia"/>
          <w:sz w:val="22"/>
          <w:szCs w:val="22"/>
          <w:lang w:eastAsia="ja-JP"/>
        </w:rPr>
        <w:t>、</w:t>
      </w:r>
      <w:r w:rsidR="00331D4B">
        <w:rPr>
          <w:rFonts w:cs="Arial" w:hint="eastAsia"/>
          <w:sz w:val="22"/>
          <w:szCs w:val="22"/>
          <w:lang w:eastAsia="ja-JP"/>
        </w:rPr>
        <w:t>投薬過誤につながる恐れがある。これは、他の製品の包装の外見と類似していることあるいは、</w:t>
      </w:r>
      <w:r w:rsidR="0093551E">
        <w:rPr>
          <w:rFonts w:cs="Arial" w:hint="eastAsia"/>
          <w:sz w:val="22"/>
          <w:szCs w:val="22"/>
          <w:lang w:eastAsia="ja-JP"/>
        </w:rPr>
        <w:t>単一製品の包装の外見や体裁が紛らわしいこと</w:t>
      </w:r>
      <w:r w:rsidR="00331D4B">
        <w:rPr>
          <w:rFonts w:cs="Arial" w:hint="eastAsia"/>
          <w:sz w:val="22"/>
          <w:szCs w:val="22"/>
          <w:lang w:eastAsia="ja-JP"/>
        </w:rPr>
        <w:t>による。</w:t>
      </w:r>
    </w:p>
    <w:p w14:paraId="59E7F010" w14:textId="47CD3F3A" w:rsidR="001B006F" w:rsidRPr="009A466D" w:rsidRDefault="001B006F" w:rsidP="00E41AA8">
      <w:pPr>
        <w:tabs>
          <w:tab w:val="left" w:pos="1440"/>
        </w:tabs>
        <w:spacing w:beforeLines="30" w:before="72"/>
        <w:ind w:left="1440" w:hanging="1440"/>
        <w:rPr>
          <w:b/>
          <w:sz w:val="22"/>
          <w:szCs w:val="22"/>
        </w:rPr>
      </w:pPr>
      <w:r w:rsidRPr="009A466D">
        <w:rPr>
          <w:b/>
          <w:sz w:val="22"/>
          <w:szCs w:val="22"/>
        </w:rPr>
        <w:t>Product quality issues</w:t>
      </w:r>
      <w:r w:rsidRPr="009A466D">
        <w:rPr>
          <w:rFonts w:hint="eastAsia"/>
          <w:b/>
          <w:sz w:val="22"/>
          <w:szCs w:val="22"/>
        </w:rPr>
        <w:t xml:space="preserve">　</w:t>
      </w:r>
      <w:r w:rsidR="00A977FA">
        <w:rPr>
          <w:rFonts w:hint="eastAsia"/>
          <w:b/>
          <w:sz w:val="22"/>
          <w:szCs w:val="22"/>
          <w:lang w:eastAsia="ja-JP"/>
        </w:rPr>
        <w:t xml:space="preserve">　</w:t>
      </w:r>
      <w:r w:rsidR="00D03224">
        <w:rPr>
          <w:rFonts w:hint="eastAsia"/>
          <w:b/>
          <w:sz w:val="22"/>
          <w:szCs w:val="22"/>
        </w:rPr>
        <w:t>「</w:t>
      </w:r>
      <w:r w:rsidRPr="009A466D">
        <w:rPr>
          <w:rFonts w:hint="eastAsia"/>
          <w:b/>
          <w:sz w:val="22"/>
          <w:szCs w:val="22"/>
        </w:rPr>
        <w:t>製品品質</w:t>
      </w:r>
      <w:r w:rsidR="0071317E">
        <w:rPr>
          <w:rFonts w:hint="eastAsia"/>
          <w:b/>
          <w:sz w:val="22"/>
          <w:szCs w:val="22"/>
          <w:lang w:eastAsia="ja-JP"/>
        </w:rPr>
        <w:t>に関する</w:t>
      </w:r>
      <w:r w:rsidRPr="009A466D">
        <w:rPr>
          <w:rFonts w:hint="eastAsia"/>
          <w:b/>
          <w:sz w:val="22"/>
          <w:szCs w:val="22"/>
        </w:rPr>
        <w:t>問題</w:t>
      </w:r>
      <w:r w:rsidR="00D44640">
        <w:rPr>
          <w:rFonts w:hint="eastAsia"/>
          <w:b/>
          <w:sz w:val="22"/>
          <w:szCs w:val="22"/>
        </w:rPr>
        <w:t>」</w:t>
      </w:r>
    </w:p>
    <w:p w14:paraId="31F17439" w14:textId="27FF5CAE" w:rsidR="001B006F" w:rsidRDefault="001B006F" w:rsidP="00161957">
      <w:pPr>
        <w:tabs>
          <w:tab w:val="left" w:pos="1308"/>
        </w:tabs>
        <w:ind w:leftChars="623" w:left="1495"/>
        <w:rPr>
          <w:rFonts w:cs="Arial"/>
          <w:sz w:val="22"/>
          <w:szCs w:val="22"/>
          <w:lang w:eastAsia="ja-JP"/>
        </w:rPr>
      </w:pPr>
      <w:r w:rsidRPr="009A466D">
        <w:rPr>
          <w:rFonts w:cs="Arial" w:hint="eastAsia"/>
          <w:sz w:val="22"/>
          <w:szCs w:val="22"/>
          <w:lang w:eastAsia="ja-JP"/>
        </w:rPr>
        <w:t>製造</w:t>
      </w:r>
      <w:r w:rsidR="00B9660B">
        <w:rPr>
          <w:rFonts w:cs="Arial" w:hint="eastAsia"/>
          <w:sz w:val="22"/>
          <w:szCs w:val="22"/>
          <w:lang w:eastAsia="ja-JP"/>
        </w:rPr>
        <w:t>／</w:t>
      </w:r>
      <w:r w:rsidR="00AE0519" w:rsidRPr="009A466D">
        <w:rPr>
          <w:rFonts w:cs="Arial" w:hint="eastAsia"/>
          <w:sz w:val="22"/>
          <w:szCs w:val="22"/>
          <w:lang w:eastAsia="ja-JP"/>
        </w:rPr>
        <w:t>表示、包装、</w:t>
      </w:r>
      <w:r w:rsidRPr="009A466D">
        <w:rPr>
          <w:rFonts w:cs="Arial" w:hint="eastAsia"/>
          <w:sz w:val="22"/>
          <w:szCs w:val="22"/>
          <w:lang w:eastAsia="ja-JP"/>
        </w:rPr>
        <w:t>輸送、取り扱い、保存の過程で生じた異常</w:t>
      </w:r>
    </w:p>
    <w:p w14:paraId="17048374" w14:textId="77777777" w:rsidR="0064051F" w:rsidRPr="009A466D" w:rsidRDefault="0064051F" w:rsidP="00E41AA8">
      <w:pPr>
        <w:tabs>
          <w:tab w:val="left" w:pos="1440"/>
        </w:tabs>
        <w:spacing w:beforeLines="30" w:before="72"/>
        <w:ind w:left="1440" w:hanging="1440"/>
        <w:rPr>
          <w:b/>
          <w:sz w:val="22"/>
          <w:szCs w:val="22"/>
        </w:rPr>
      </w:pPr>
      <w:r w:rsidRPr="009A466D">
        <w:rPr>
          <w:b/>
          <w:sz w:val="22"/>
          <w:szCs w:val="22"/>
        </w:rPr>
        <w:t>Progression of</w:t>
      </w:r>
      <w:r w:rsidR="00B42CF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～の進行</w:t>
      </w:r>
      <w:r w:rsidR="00D44640">
        <w:rPr>
          <w:b/>
          <w:sz w:val="22"/>
          <w:szCs w:val="22"/>
        </w:rPr>
        <w:t>」</w:t>
      </w:r>
    </w:p>
    <w:p w14:paraId="2333BD54" w14:textId="77777777" w:rsidR="0064051F" w:rsidRDefault="0064051F" w:rsidP="00161957">
      <w:pPr>
        <w:tabs>
          <w:tab w:val="left" w:pos="1308"/>
        </w:tabs>
        <w:ind w:leftChars="623" w:left="1495"/>
        <w:rPr>
          <w:rFonts w:cs="Arial"/>
          <w:sz w:val="22"/>
          <w:szCs w:val="22"/>
          <w:lang w:eastAsia="ja-JP"/>
        </w:rPr>
      </w:pPr>
      <w:r w:rsidRPr="00161957">
        <w:rPr>
          <w:rFonts w:cs="Arial"/>
          <w:sz w:val="22"/>
          <w:szCs w:val="22"/>
          <w:lang w:eastAsia="ja-JP"/>
        </w:rPr>
        <w:t>病変の進展、前進あるいは継続的な拡大または継続的な重症度の増加</w:t>
      </w:r>
    </w:p>
    <w:p w14:paraId="12F2FE3C" w14:textId="77777777" w:rsidR="0064051F" w:rsidRPr="009A466D" w:rsidRDefault="0064051F" w:rsidP="00E41AA8">
      <w:pPr>
        <w:tabs>
          <w:tab w:val="left" w:pos="1440"/>
        </w:tabs>
        <w:spacing w:beforeLines="30" w:before="72"/>
        <w:ind w:left="1440" w:hanging="1440"/>
        <w:rPr>
          <w:b/>
          <w:sz w:val="22"/>
          <w:szCs w:val="22"/>
        </w:rPr>
      </w:pPr>
      <w:r w:rsidRPr="009A466D">
        <w:rPr>
          <w:b/>
          <w:sz w:val="22"/>
          <w:szCs w:val="22"/>
        </w:rPr>
        <w:t>Prophylaxis of</w:t>
      </w:r>
      <w:r w:rsidR="00B42CF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～の予防</w:t>
      </w:r>
      <w:r w:rsidR="00D44640">
        <w:rPr>
          <w:b/>
          <w:sz w:val="22"/>
          <w:szCs w:val="22"/>
        </w:rPr>
        <w:t>」</w:t>
      </w:r>
    </w:p>
    <w:p w14:paraId="0F0FF88D" w14:textId="77777777" w:rsidR="0064051F" w:rsidRDefault="0064051F" w:rsidP="00161957">
      <w:pPr>
        <w:tabs>
          <w:tab w:val="left" w:pos="1308"/>
        </w:tabs>
        <w:ind w:leftChars="623" w:left="1495"/>
        <w:rPr>
          <w:rFonts w:cs="Arial"/>
          <w:sz w:val="22"/>
          <w:szCs w:val="22"/>
          <w:lang w:eastAsia="ja-JP"/>
        </w:rPr>
      </w:pPr>
      <w:r w:rsidRPr="00161957">
        <w:rPr>
          <w:rFonts w:cs="Arial"/>
          <w:sz w:val="22"/>
          <w:szCs w:val="22"/>
          <w:lang w:eastAsia="ja-JP"/>
        </w:rPr>
        <w:t>疾病の防御的処置または疾病の防止。</w:t>
      </w:r>
      <w:r w:rsidRPr="00161957">
        <w:rPr>
          <w:rFonts w:cs="Arial"/>
          <w:sz w:val="22"/>
          <w:szCs w:val="22"/>
          <w:lang w:eastAsia="ja-JP"/>
        </w:rPr>
        <w:t>MedDRA</w:t>
      </w:r>
      <w:r w:rsidRPr="00161957">
        <w:rPr>
          <w:rFonts w:cs="Arial"/>
          <w:sz w:val="22"/>
          <w:szCs w:val="22"/>
          <w:lang w:eastAsia="ja-JP"/>
        </w:rPr>
        <w:t>では</w:t>
      </w:r>
      <w:r w:rsidR="005D5326" w:rsidRPr="00161957">
        <w:rPr>
          <w:rFonts w:cs="Arial"/>
          <w:sz w:val="22"/>
          <w:szCs w:val="22"/>
          <w:lang w:eastAsia="ja-JP"/>
        </w:rPr>
        <w:t>修飾語</w:t>
      </w:r>
      <w:r w:rsidRPr="00161957">
        <w:rPr>
          <w:rFonts w:cs="Arial"/>
          <w:sz w:val="22"/>
          <w:szCs w:val="22"/>
          <w:lang w:eastAsia="ja-JP"/>
        </w:rPr>
        <w:t>“prophylaxis”</w:t>
      </w:r>
      <w:r w:rsidRPr="00161957">
        <w:rPr>
          <w:rFonts w:cs="Arial"/>
          <w:sz w:val="22"/>
          <w:szCs w:val="22"/>
          <w:lang w:eastAsia="ja-JP"/>
        </w:rPr>
        <w:t>と</w:t>
      </w:r>
      <w:r w:rsidRPr="00161957">
        <w:rPr>
          <w:rFonts w:cs="Arial"/>
          <w:sz w:val="22"/>
          <w:szCs w:val="22"/>
          <w:lang w:eastAsia="ja-JP"/>
        </w:rPr>
        <w:t>“prevention of”</w:t>
      </w:r>
      <w:r w:rsidRPr="00161957">
        <w:rPr>
          <w:rFonts w:cs="Arial"/>
          <w:sz w:val="22"/>
          <w:szCs w:val="22"/>
          <w:lang w:eastAsia="ja-JP"/>
        </w:rPr>
        <w:t>は同義としている。</w:t>
      </w:r>
    </w:p>
    <w:p w14:paraId="22506A6B" w14:textId="77777777" w:rsidR="00551DE2" w:rsidRPr="00161957" w:rsidRDefault="00551DE2" w:rsidP="00161957">
      <w:pPr>
        <w:tabs>
          <w:tab w:val="left" w:pos="1308"/>
        </w:tabs>
        <w:ind w:leftChars="623" w:left="1495"/>
        <w:rPr>
          <w:rFonts w:cs="Arial"/>
          <w:sz w:val="22"/>
          <w:szCs w:val="22"/>
          <w:lang w:eastAsia="ja-JP"/>
        </w:rPr>
      </w:pPr>
    </w:p>
    <w:p w14:paraId="72BEE7E6" w14:textId="77777777" w:rsidR="0064051F" w:rsidRPr="009A466D" w:rsidRDefault="0064051F" w:rsidP="00E41AA8">
      <w:pPr>
        <w:pStyle w:val="Acronym"/>
        <w:spacing w:beforeLines="100" w:before="240" w:afterLines="50" w:after="120"/>
        <w:rPr>
          <w:rFonts w:ascii="Century" w:hAnsi="Century"/>
          <w:sz w:val="36"/>
          <w:szCs w:val="36"/>
          <w:lang w:eastAsia="ja-JP"/>
        </w:rPr>
      </w:pPr>
      <w:r w:rsidRPr="009A466D">
        <w:rPr>
          <w:rFonts w:ascii="Century" w:hAnsi="Century"/>
          <w:sz w:val="36"/>
          <w:szCs w:val="36"/>
          <w:lang w:eastAsia="ja-JP"/>
        </w:rPr>
        <w:t>R</w:t>
      </w:r>
    </w:p>
    <w:p w14:paraId="20D368FA" w14:textId="77777777" w:rsidR="00705D39" w:rsidRDefault="0064051F" w:rsidP="00E41AA8">
      <w:pPr>
        <w:tabs>
          <w:tab w:val="left" w:pos="1440"/>
        </w:tabs>
        <w:spacing w:beforeLines="30" w:before="72"/>
        <w:ind w:left="1440" w:hanging="1440"/>
        <w:rPr>
          <w:b/>
          <w:sz w:val="22"/>
          <w:szCs w:val="22"/>
          <w:lang w:eastAsia="ja-JP"/>
        </w:rPr>
      </w:pPr>
      <w:r w:rsidRPr="009A466D">
        <w:rPr>
          <w:b/>
          <w:sz w:val="22"/>
          <w:szCs w:val="22"/>
          <w:lang w:eastAsia="ja-JP"/>
        </w:rPr>
        <w:t>Rate</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投与速度</w:t>
      </w:r>
      <w:r w:rsidR="00D44640">
        <w:rPr>
          <w:b/>
          <w:sz w:val="22"/>
          <w:szCs w:val="22"/>
          <w:lang w:eastAsia="ja-JP"/>
        </w:rPr>
        <w:t>」</w:t>
      </w:r>
    </w:p>
    <w:p w14:paraId="696F1390" w14:textId="77777777" w:rsidR="0064051F" w:rsidRDefault="0064051F" w:rsidP="007A64A5">
      <w:pPr>
        <w:tabs>
          <w:tab w:val="left" w:pos="1980"/>
        </w:tabs>
        <w:autoSpaceDE w:val="0"/>
        <w:autoSpaceDN w:val="0"/>
        <w:adjustRightInd w:val="0"/>
        <w:ind w:leftChars="599" w:left="1438"/>
        <w:rPr>
          <w:sz w:val="22"/>
          <w:szCs w:val="22"/>
          <w:lang w:eastAsia="ja-JP"/>
        </w:rPr>
      </w:pPr>
      <w:r w:rsidRPr="009A466D">
        <w:rPr>
          <w:sz w:val="22"/>
          <w:szCs w:val="22"/>
          <w:lang w:eastAsia="ja-JP"/>
        </w:rPr>
        <w:t>一定時間当たりの薬剤の投与量</w:t>
      </w:r>
    </w:p>
    <w:p w14:paraId="654E65DC" w14:textId="77777777" w:rsidR="0064051F" w:rsidRPr="009A466D" w:rsidRDefault="0064051F" w:rsidP="00E41AA8">
      <w:pPr>
        <w:tabs>
          <w:tab w:val="left" w:pos="1440"/>
        </w:tabs>
        <w:spacing w:beforeLines="30" w:before="72"/>
        <w:ind w:left="1440" w:hanging="1440"/>
        <w:rPr>
          <w:b/>
          <w:sz w:val="22"/>
          <w:szCs w:val="22"/>
          <w:lang w:eastAsia="ja-JP"/>
        </w:rPr>
      </w:pPr>
      <w:r w:rsidRPr="009A466D">
        <w:rPr>
          <w:b/>
          <w:sz w:val="22"/>
          <w:szCs w:val="22"/>
          <w:lang w:eastAsia="ja-JP"/>
        </w:rPr>
        <w:t>Recurrent</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再発</w:t>
      </w:r>
      <w:r w:rsidR="00D44640">
        <w:rPr>
          <w:b/>
          <w:sz w:val="22"/>
          <w:szCs w:val="22"/>
          <w:lang w:eastAsia="ja-JP"/>
        </w:rPr>
        <w:t>」</w:t>
      </w:r>
    </w:p>
    <w:p w14:paraId="0BA68E01" w14:textId="77777777" w:rsidR="0064051F" w:rsidRDefault="0064051F" w:rsidP="007A64A5">
      <w:pPr>
        <w:tabs>
          <w:tab w:val="left" w:pos="1980"/>
        </w:tabs>
        <w:autoSpaceDE w:val="0"/>
        <w:autoSpaceDN w:val="0"/>
        <w:adjustRightInd w:val="0"/>
        <w:ind w:leftChars="599" w:left="1438"/>
        <w:rPr>
          <w:sz w:val="22"/>
          <w:szCs w:val="22"/>
          <w:lang w:eastAsia="ja-JP"/>
        </w:rPr>
      </w:pPr>
      <w:r w:rsidRPr="009A466D">
        <w:rPr>
          <w:sz w:val="22"/>
          <w:szCs w:val="22"/>
          <w:lang w:eastAsia="ja-JP"/>
        </w:rPr>
        <w:t>病変が再びあるいは繰り返し発現すること。</w:t>
      </w:r>
      <w:r w:rsidRPr="009A466D">
        <w:rPr>
          <w:sz w:val="22"/>
          <w:szCs w:val="22"/>
          <w:lang w:eastAsia="ja-JP"/>
        </w:rPr>
        <w:t>MedDRA</w:t>
      </w:r>
      <w:r w:rsidRPr="009A466D">
        <w:rPr>
          <w:sz w:val="22"/>
          <w:szCs w:val="22"/>
          <w:lang w:eastAsia="ja-JP"/>
        </w:rPr>
        <w:t>では</w:t>
      </w:r>
      <w:r w:rsidR="005D5326" w:rsidRPr="009A466D">
        <w:rPr>
          <w:sz w:val="22"/>
          <w:szCs w:val="22"/>
          <w:lang w:eastAsia="ja-JP"/>
        </w:rPr>
        <w:t>修飾語</w:t>
      </w:r>
      <w:r w:rsidRPr="009A466D">
        <w:rPr>
          <w:sz w:val="22"/>
          <w:szCs w:val="22"/>
          <w:lang w:eastAsia="ja-JP"/>
        </w:rPr>
        <w:t>“relapse”</w:t>
      </w:r>
      <w:r w:rsidRPr="009A466D">
        <w:rPr>
          <w:sz w:val="22"/>
          <w:szCs w:val="22"/>
          <w:lang w:eastAsia="ja-JP"/>
        </w:rPr>
        <w:t>と</w:t>
      </w:r>
      <w:r w:rsidRPr="009A466D">
        <w:rPr>
          <w:sz w:val="22"/>
          <w:szCs w:val="22"/>
          <w:lang w:eastAsia="ja-JP"/>
        </w:rPr>
        <w:t>“recurrent”</w:t>
      </w:r>
      <w:r w:rsidRPr="009A466D">
        <w:rPr>
          <w:sz w:val="22"/>
          <w:szCs w:val="22"/>
          <w:lang w:eastAsia="ja-JP"/>
        </w:rPr>
        <w:t>は同義としている。</w:t>
      </w:r>
    </w:p>
    <w:p w14:paraId="0FA2711E" w14:textId="77777777" w:rsidR="00D418A6" w:rsidRDefault="00D418A6" w:rsidP="007A64A5">
      <w:pPr>
        <w:tabs>
          <w:tab w:val="left" w:pos="1980"/>
        </w:tabs>
        <w:autoSpaceDE w:val="0"/>
        <w:autoSpaceDN w:val="0"/>
        <w:adjustRightInd w:val="0"/>
        <w:ind w:leftChars="599" w:left="1438"/>
        <w:rPr>
          <w:sz w:val="22"/>
          <w:szCs w:val="22"/>
          <w:lang w:eastAsia="ja-JP"/>
        </w:rPr>
      </w:pPr>
    </w:p>
    <w:p w14:paraId="65DA3A94" w14:textId="77777777" w:rsidR="0064051F" w:rsidRPr="009A466D" w:rsidRDefault="0064051F" w:rsidP="00E41AA8">
      <w:pPr>
        <w:pStyle w:val="Acronym"/>
        <w:spacing w:beforeLines="100" w:before="240" w:afterLines="50" w:after="120"/>
        <w:rPr>
          <w:rFonts w:ascii="Century" w:hAnsi="Century"/>
          <w:sz w:val="36"/>
          <w:szCs w:val="36"/>
          <w:lang w:eastAsia="ja-JP"/>
        </w:rPr>
      </w:pPr>
      <w:r w:rsidRPr="009A466D">
        <w:rPr>
          <w:rFonts w:ascii="Century" w:hAnsi="Century" w:hint="eastAsia"/>
          <w:sz w:val="36"/>
          <w:szCs w:val="36"/>
          <w:lang w:eastAsia="ja-JP"/>
        </w:rPr>
        <w:lastRenderedPageBreak/>
        <w:t>S</w:t>
      </w:r>
    </w:p>
    <w:p w14:paraId="00061FD4" w14:textId="77777777" w:rsidR="00705D39" w:rsidRDefault="001B006F" w:rsidP="00E41AA8">
      <w:pPr>
        <w:tabs>
          <w:tab w:val="left" w:pos="1440"/>
        </w:tabs>
        <w:spacing w:beforeLines="30" w:before="72"/>
        <w:ind w:left="1440" w:hanging="1440"/>
        <w:rPr>
          <w:b/>
          <w:sz w:val="22"/>
          <w:szCs w:val="22"/>
          <w:lang w:eastAsia="ja-JP"/>
        </w:rPr>
      </w:pPr>
      <w:r w:rsidRPr="009A466D">
        <w:rPr>
          <w:b/>
          <w:sz w:val="22"/>
          <w:szCs w:val="22"/>
          <w:lang w:eastAsia="ja-JP"/>
        </w:rPr>
        <w:t>Seal</w:t>
      </w:r>
      <w:r w:rsidRPr="009A466D">
        <w:rPr>
          <w:rFonts w:hint="eastAsia"/>
          <w:b/>
          <w:sz w:val="22"/>
          <w:szCs w:val="22"/>
          <w:lang w:eastAsia="ja-JP"/>
        </w:rPr>
        <w:t xml:space="preserve">　</w:t>
      </w:r>
      <w:r w:rsidR="00A977FA">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封緘</w:t>
      </w:r>
      <w:r w:rsidR="00D44640">
        <w:rPr>
          <w:rFonts w:hint="eastAsia"/>
          <w:b/>
          <w:sz w:val="22"/>
          <w:szCs w:val="22"/>
          <w:lang w:eastAsia="ja-JP"/>
        </w:rPr>
        <w:t>」</w:t>
      </w:r>
    </w:p>
    <w:p w14:paraId="05FFB640" w14:textId="77777777" w:rsidR="001B006F" w:rsidRDefault="001B006F" w:rsidP="00161957">
      <w:pPr>
        <w:tabs>
          <w:tab w:val="left" w:pos="1980"/>
        </w:tabs>
        <w:autoSpaceDE w:val="0"/>
        <w:autoSpaceDN w:val="0"/>
        <w:adjustRightInd w:val="0"/>
        <w:ind w:leftChars="599" w:left="1438"/>
        <w:rPr>
          <w:sz w:val="22"/>
          <w:szCs w:val="22"/>
          <w:lang w:eastAsia="ja-JP"/>
        </w:rPr>
      </w:pPr>
      <w:r w:rsidRPr="00161957">
        <w:rPr>
          <w:rFonts w:hint="eastAsia"/>
          <w:sz w:val="22"/>
          <w:szCs w:val="22"/>
          <w:lang w:eastAsia="ja-JP"/>
        </w:rPr>
        <w:t>包装、栓または蓋の上にに施された封で製品の保護または変造行為の防止のためのもの。</w:t>
      </w:r>
    </w:p>
    <w:p w14:paraId="3DFF6B80" w14:textId="77777777" w:rsidR="001B006F" w:rsidRPr="009A466D" w:rsidRDefault="001B006F" w:rsidP="00381967">
      <w:pPr>
        <w:keepNext/>
        <w:tabs>
          <w:tab w:val="left" w:pos="1440"/>
        </w:tabs>
        <w:spacing w:beforeLines="30" w:before="72"/>
        <w:ind w:left="1440" w:hanging="1440"/>
        <w:rPr>
          <w:b/>
          <w:sz w:val="22"/>
          <w:szCs w:val="22"/>
          <w:lang w:eastAsia="ja-JP"/>
        </w:rPr>
      </w:pPr>
      <w:r w:rsidRPr="009A466D">
        <w:rPr>
          <w:b/>
          <w:sz w:val="22"/>
          <w:szCs w:val="22"/>
          <w:lang w:eastAsia="ja-JP"/>
        </w:rPr>
        <w:t>Sedimentation</w:t>
      </w:r>
      <w:r w:rsidRPr="009A466D">
        <w:rPr>
          <w:rFonts w:hint="eastAsia"/>
          <w:b/>
          <w:sz w:val="22"/>
          <w:szCs w:val="22"/>
          <w:lang w:eastAsia="ja-JP"/>
        </w:rPr>
        <w:t xml:space="preserve">　</w:t>
      </w:r>
      <w:r w:rsidR="00A977FA">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沈殿</w:t>
      </w:r>
      <w:r w:rsidR="00D44640">
        <w:rPr>
          <w:rFonts w:hint="eastAsia"/>
          <w:b/>
          <w:sz w:val="22"/>
          <w:szCs w:val="22"/>
          <w:lang w:eastAsia="ja-JP"/>
        </w:rPr>
        <w:t>」</w:t>
      </w:r>
      <w:r w:rsidRPr="009A466D">
        <w:rPr>
          <w:b/>
          <w:sz w:val="22"/>
          <w:szCs w:val="22"/>
          <w:lang w:eastAsia="ja-JP"/>
        </w:rPr>
        <w:t xml:space="preserve"> </w:t>
      </w:r>
    </w:p>
    <w:p w14:paraId="0ACBE21E" w14:textId="0B3DE7C0" w:rsidR="001B006F" w:rsidRDefault="00AE0519" w:rsidP="00161957">
      <w:pPr>
        <w:tabs>
          <w:tab w:val="left" w:pos="1980"/>
        </w:tabs>
        <w:autoSpaceDE w:val="0"/>
        <w:autoSpaceDN w:val="0"/>
        <w:adjustRightInd w:val="0"/>
        <w:ind w:leftChars="599" w:left="1438"/>
        <w:rPr>
          <w:sz w:val="22"/>
          <w:szCs w:val="22"/>
          <w:lang w:eastAsia="ja-JP"/>
        </w:rPr>
      </w:pPr>
      <w:r w:rsidRPr="00161957">
        <w:rPr>
          <w:rFonts w:hint="eastAsia"/>
          <w:sz w:val="22"/>
          <w:szCs w:val="22"/>
          <w:lang w:eastAsia="ja-JP"/>
        </w:rPr>
        <w:t>バイアル</w:t>
      </w:r>
      <w:r w:rsidR="00B9660B">
        <w:rPr>
          <w:rFonts w:hint="eastAsia"/>
          <w:sz w:val="22"/>
          <w:szCs w:val="22"/>
          <w:lang w:eastAsia="ja-JP"/>
        </w:rPr>
        <w:t>／</w:t>
      </w:r>
      <w:r w:rsidR="001B006F" w:rsidRPr="00161957">
        <w:rPr>
          <w:rFonts w:hint="eastAsia"/>
          <w:sz w:val="22"/>
          <w:szCs w:val="22"/>
          <w:lang w:eastAsia="ja-JP"/>
        </w:rPr>
        <w:t>容器の底に通常では認められない成分または異物が堆積すること。</w:t>
      </w:r>
    </w:p>
    <w:p w14:paraId="4AAE4747" w14:textId="77777777" w:rsidR="0064051F" w:rsidRPr="009A466D" w:rsidRDefault="0064051F" w:rsidP="00130188">
      <w:pPr>
        <w:keepNext/>
        <w:tabs>
          <w:tab w:val="left" w:pos="1440"/>
        </w:tabs>
        <w:spacing w:beforeLines="30" w:before="72"/>
        <w:ind w:left="1440" w:hanging="1440"/>
        <w:rPr>
          <w:b/>
          <w:sz w:val="22"/>
          <w:szCs w:val="22"/>
          <w:lang w:eastAsia="ja-JP"/>
        </w:rPr>
      </w:pPr>
      <w:r w:rsidRPr="009A466D">
        <w:rPr>
          <w:b/>
          <w:sz w:val="22"/>
          <w:szCs w:val="22"/>
          <w:lang w:eastAsia="ja-JP"/>
        </w:rPr>
        <w:t>Sore / soreness / sores</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痛み</w:t>
      </w:r>
      <w:r w:rsidR="00D44640">
        <w:rPr>
          <w:b/>
          <w:sz w:val="22"/>
          <w:szCs w:val="22"/>
          <w:lang w:eastAsia="ja-JP"/>
        </w:rPr>
        <w:t>」</w:t>
      </w:r>
      <w:r w:rsidRPr="009A466D">
        <w:rPr>
          <w:b/>
          <w:sz w:val="22"/>
          <w:szCs w:val="22"/>
          <w:lang w:eastAsia="ja-JP"/>
        </w:rPr>
        <w:t>あるいは</w:t>
      </w:r>
      <w:r w:rsidR="00D03224">
        <w:rPr>
          <w:b/>
          <w:sz w:val="22"/>
          <w:szCs w:val="22"/>
          <w:lang w:eastAsia="ja-JP"/>
        </w:rPr>
        <w:t>「</w:t>
      </w:r>
      <w:r w:rsidRPr="009A466D">
        <w:rPr>
          <w:b/>
          <w:sz w:val="22"/>
          <w:szCs w:val="22"/>
          <w:lang w:eastAsia="ja-JP"/>
        </w:rPr>
        <w:t>炎症</w:t>
      </w:r>
      <w:r w:rsidR="00D44640">
        <w:rPr>
          <w:b/>
          <w:sz w:val="22"/>
          <w:szCs w:val="22"/>
          <w:lang w:eastAsia="ja-JP"/>
        </w:rPr>
        <w:t>」</w:t>
      </w:r>
    </w:p>
    <w:p w14:paraId="1AF15958" w14:textId="7176468A" w:rsidR="0064051F" w:rsidRDefault="0064051F" w:rsidP="007A64A5">
      <w:pPr>
        <w:ind w:leftChars="600" w:left="1440"/>
        <w:rPr>
          <w:rFonts w:cs="Arial"/>
          <w:sz w:val="22"/>
          <w:szCs w:val="22"/>
          <w:lang w:eastAsia="ja-JP"/>
        </w:rPr>
      </w:pPr>
      <w:r w:rsidRPr="009A466D">
        <w:rPr>
          <w:rFonts w:cs="Arial"/>
          <w:sz w:val="22"/>
          <w:szCs w:val="22"/>
          <w:lang w:eastAsia="ja-JP"/>
        </w:rPr>
        <w:t>MedDRA</w:t>
      </w:r>
      <w:r w:rsidRPr="009A466D">
        <w:rPr>
          <w:rFonts w:cs="Arial"/>
          <w:sz w:val="22"/>
          <w:szCs w:val="22"/>
          <w:lang w:eastAsia="ja-JP"/>
        </w:rPr>
        <w:t>では</w:t>
      </w:r>
      <w:r w:rsidRPr="009A466D">
        <w:rPr>
          <w:rFonts w:cs="Arial"/>
          <w:sz w:val="22"/>
          <w:szCs w:val="22"/>
          <w:lang w:eastAsia="ja-JP"/>
        </w:rPr>
        <w:t>sore</w:t>
      </w:r>
      <w:r w:rsidRPr="009A466D">
        <w:rPr>
          <w:rFonts w:cs="Arial"/>
          <w:sz w:val="22"/>
          <w:szCs w:val="22"/>
          <w:lang w:eastAsia="ja-JP"/>
        </w:rPr>
        <w:t>あるいは</w:t>
      </w:r>
      <w:r w:rsidRPr="009A466D">
        <w:rPr>
          <w:rFonts w:cs="Arial"/>
          <w:sz w:val="22"/>
          <w:szCs w:val="22"/>
          <w:lang w:eastAsia="ja-JP"/>
        </w:rPr>
        <w:t>soreness</w:t>
      </w:r>
      <w:r w:rsidRPr="009A466D">
        <w:rPr>
          <w:rFonts w:cs="Arial"/>
          <w:sz w:val="22"/>
          <w:szCs w:val="22"/>
          <w:lang w:eastAsia="ja-JP"/>
        </w:rPr>
        <w:t>が付く用語は主として疼痛を表す用語として用いられているが、</w:t>
      </w:r>
      <w:r w:rsidR="00D03224">
        <w:rPr>
          <w:rFonts w:cs="Arial"/>
          <w:sz w:val="22"/>
          <w:szCs w:val="22"/>
          <w:lang w:eastAsia="ja-JP"/>
        </w:rPr>
        <w:t>「</w:t>
      </w:r>
      <w:r w:rsidRPr="009A466D">
        <w:rPr>
          <w:rFonts w:cs="Arial"/>
          <w:b/>
          <w:sz w:val="22"/>
          <w:szCs w:val="22"/>
          <w:lang w:eastAsia="ja-JP"/>
        </w:rPr>
        <w:t>PT;</w:t>
      </w:r>
      <w:r w:rsidRPr="009A466D">
        <w:rPr>
          <w:rFonts w:cs="Arial"/>
          <w:b/>
          <w:i/>
          <w:sz w:val="22"/>
          <w:szCs w:val="22"/>
          <w:lang w:eastAsia="ja-JP"/>
        </w:rPr>
        <w:t xml:space="preserve"> </w:t>
      </w:r>
      <w:r w:rsidR="007517EC" w:rsidRPr="009A466D">
        <w:rPr>
          <w:rFonts w:cs="Arial"/>
          <w:b/>
          <w:i/>
          <w:sz w:val="22"/>
          <w:szCs w:val="22"/>
          <w:lang w:eastAsia="ja-JP"/>
        </w:rPr>
        <w:t>褥瘡性潰瘍</w:t>
      </w:r>
      <w:r w:rsidR="007517EC" w:rsidRPr="009A466D">
        <w:rPr>
          <w:rFonts w:cs="Arial"/>
          <w:b/>
          <w:sz w:val="22"/>
          <w:szCs w:val="22"/>
          <w:lang w:eastAsia="ja-JP"/>
        </w:rPr>
        <w:t xml:space="preserve"> </w:t>
      </w:r>
      <w:r w:rsidR="007517EC">
        <w:rPr>
          <w:rFonts w:cs="Arial"/>
          <w:b/>
          <w:sz w:val="22"/>
          <w:szCs w:val="22"/>
          <w:lang w:eastAsia="ja-JP"/>
        </w:rPr>
        <w:t>(</w:t>
      </w:r>
      <w:r w:rsidRPr="009A466D">
        <w:rPr>
          <w:rFonts w:cs="Arial"/>
          <w:b/>
          <w:i/>
          <w:sz w:val="22"/>
          <w:szCs w:val="22"/>
          <w:lang w:eastAsia="ja-JP"/>
        </w:rPr>
        <w:t>Decubitus ulcer</w:t>
      </w:r>
      <w:r w:rsidRPr="009A466D">
        <w:rPr>
          <w:rFonts w:cs="Arial"/>
          <w:b/>
          <w:sz w:val="22"/>
          <w:szCs w:val="22"/>
          <w:lang w:eastAsia="ja-JP"/>
        </w:rPr>
        <w:t>)</w:t>
      </w:r>
      <w:r w:rsidR="00D44640">
        <w:rPr>
          <w:rFonts w:cs="Arial"/>
          <w:sz w:val="22"/>
          <w:szCs w:val="22"/>
          <w:lang w:eastAsia="ja-JP"/>
        </w:rPr>
        <w:t>」</w:t>
      </w:r>
      <w:r w:rsidRPr="009A466D">
        <w:rPr>
          <w:rFonts w:cs="Arial"/>
          <w:sz w:val="22"/>
          <w:szCs w:val="22"/>
          <w:lang w:eastAsia="ja-JP"/>
        </w:rPr>
        <w:t>の下の</w:t>
      </w:r>
      <w:r w:rsidR="00D03224">
        <w:rPr>
          <w:rFonts w:cs="Arial"/>
          <w:sz w:val="22"/>
          <w:szCs w:val="22"/>
          <w:lang w:eastAsia="ja-JP"/>
        </w:rPr>
        <w:t>「</w:t>
      </w:r>
      <w:r w:rsidRPr="009A466D">
        <w:rPr>
          <w:rFonts w:cs="Arial"/>
          <w:b/>
          <w:sz w:val="22"/>
          <w:szCs w:val="22"/>
          <w:lang w:eastAsia="ja-JP"/>
        </w:rPr>
        <w:t>LLT;</w:t>
      </w:r>
      <w:r w:rsidR="001F156C" w:rsidRPr="009A466D">
        <w:rPr>
          <w:rFonts w:cs="Arial"/>
          <w:b/>
          <w:i/>
          <w:sz w:val="22"/>
          <w:szCs w:val="22"/>
          <w:lang w:eastAsia="ja-JP"/>
        </w:rPr>
        <w:t xml:space="preserve"> </w:t>
      </w:r>
      <w:r w:rsidR="007517EC" w:rsidRPr="009A466D">
        <w:rPr>
          <w:rFonts w:cs="Arial"/>
          <w:b/>
          <w:i/>
          <w:sz w:val="22"/>
          <w:szCs w:val="22"/>
          <w:lang w:eastAsia="ja-JP"/>
        </w:rPr>
        <w:t>褥瘡</w:t>
      </w:r>
      <w:r w:rsidR="007517EC">
        <w:rPr>
          <w:rFonts w:cs="Arial" w:hint="eastAsia"/>
          <w:b/>
          <w:i/>
          <w:sz w:val="22"/>
          <w:szCs w:val="22"/>
          <w:lang w:eastAsia="ja-JP"/>
        </w:rPr>
        <w:t xml:space="preserve"> (</w:t>
      </w:r>
      <w:r w:rsidRPr="009A466D">
        <w:rPr>
          <w:rFonts w:cs="Arial"/>
          <w:b/>
          <w:i/>
          <w:sz w:val="22"/>
          <w:szCs w:val="22"/>
          <w:lang w:eastAsia="ja-JP"/>
        </w:rPr>
        <w:t>Bed sore</w:t>
      </w:r>
      <w:r w:rsidR="007517EC">
        <w:rPr>
          <w:rFonts w:cs="Arial"/>
          <w:b/>
          <w:i/>
          <w:sz w:val="22"/>
          <w:szCs w:val="22"/>
          <w:lang w:eastAsia="ja-JP"/>
        </w:rPr>
        <w:t>)</w:t>
      </w:r>
      <w:r w:rsidR="00D44640">
        <w:rPr>
          <w:rFonts w:cs="Arial"/>
          <w:sz w:val="22"/>
          <w:szCs w:val="22"/>
          <w:lang w:eastAsia="ja-JP"/>
        </w:rPr>
        <w:t>」</w:t>
      </w:r>
      <w:r w:rsidRPr="009A466D">
        <w:rPr>
          <w:rFonts w:cs="Arial"/>
          <w:sz w:val="22"/>
          <w:szCs w:val="22"/>
          <w:lang w:eastAsia="ja-JP"/>
        </w:rPr>
        <w:t>のように概念が明確に示されている場合を除き、多くの場合疼痛または炎症を表す</w:t>
      </w:r>
      <w:r w:rsidRPr="009A466D">
        <w:rPr>
          <w:rFonts w:cs="Arial"/>
          <w:sz w:val="22"/>
          <w:szCs w:val="22"/>
          <w:lang w:eastAsia="ja-JP"/>
        </w:rPr>
        <w:t>PT</w:t>
      </w:r>
      <w:r w:rsidRPr="009A466D">
        <w:rPr>
          <w:rFonts w:cs="Arial"/>
          <w:sz w:val="22"/>
          <w:szCs w:val="22"/>
          <w:lang w:eastAsia="ja-JP"/>
        </w:rPr>
        <w:t>の下の</w:t>
      </w:r>
      <w:r w:rsidRPr="009A466D">
        <w:rPr>
          <w:rFonts w:cs="Arial"/>
          <w:sz w:val="22"/>
          <w:szCs w:val="22"/>
          <w:lang w:eastAsia="ja-JP"/>
        </w:rPr>
        <w:t>LLT</w:t>
      </w:r>
      <w:r w:rsidRPr="009A466D">
        <w:rPr>
          <w:rFonts w:cs="Arial"/>
          <w:sz w:val="22"/>
          <w:szCs w:val="22"/>
          <w:lang w:eastAsia="ja-JP"/>
        </w:rPr>
        <w:t>として分類されている。また、状況により、あるものは皮膚または粘膜での疼痛や炎症を頻繁に伴う病変を表す用語として扱われる。</w:t>
      </w:r>
    </w:p>
    <w:p w14:paraId="37FD43AF" w14:textId="77777777" w:rsidR="001B006F" w:rsidRPr="009A466D" w:rsidRDefault="001B006F" w:rsidP="00E41AA8">
      <w:pPr>
        <w:tabs>
          <w:tab w:val="left" w:pos="1440"/>
        </w:tabs>
        <w:spacing w:beforeLines="30" w:before="72"/>
        <w:ind w:left="1440" w:hanging="1440"/>
        <w:rPr>
          <w:b/>
          <w:sz w:val="22"/>
          <w:szCs w:val="22"/>
        </w:rPr>
      </w:pPr>
      <w:r w:rsidRPr="009A466D">
        <w:rPr>
          <w:b/>
          <w:sz w:val="22"/>
          <w:szCs w:val="22"/>
        </w:rPr>
        <w:t>Solubility</w:t>
      </w:r>
      <w:r w:rsidRPr="009A466D">
        <w:rPr>
          <w:rFonts w:hint="eastAsia"/>
          <w:b/>
          <w:sz w:val="22"/>
          <w:szCs w:val="22"/>
        </w:rPr>
        <w:t xml:space="preserve">　</w:t>
      </w:r>
      <w:r w:rsidR="00A977FA">
        <w:rPr>
          <w:rFonts w:hint="eastAsia"/>
          <w:b/>
          <w:sz w:val="22"/>
          <w:szCs w:val="22"/>
          <w:lang w:eastAsia="ja-JP"/>
        </w:rPr>
        <w:t xml:space="preserve">　</w:t>
      </w:r>
      <w:r w:rsidR="00D03224">
        <w:rPr>
          <w:rFonts w:hint="eastAsia"/>
          <w:b/>
          <w:sz w:val="22"/>
          <w:szCs w:val="22"/>
        </w:rPr>
        <w:t>「</w:t>
      </w:r>
      <w:r w:rsidRPr="009A466D">
        <w:rPr>
          <w:rFonts w:hint="eastAsia"/>
          <w:b/>
          <w:sz w:val="22"/>
          <w:szCs w:val="22"/>
        </w:rPr>
        <w:t>溶解性</w:t>
      </w:r>
      <w:r w:rsidR="00D44640">
        <w:rPr>
          <w:rFonts w:hint="eastAsia"/>
          <w:b/>
          <w:sz w:val="22"/>
          <w:szCs w:val="22"/>
        </w:rPr>
        <w:t>」</w:t>
      </w:r>
    </w:p>
    <w:p w14:paraId="0A1A6BB1" w14:textId="77777777" w:rsidR="001B006F" w:rsidRDefault="001B006F" w:rsidP="00047F37">
      <w:pPr>
        <w:tabs>
          <w:tab w:val="left" w:pos="1440"/>
        </w:tabs>
        <w:ind w:leftChars="600" w:left="1617" w:hangingChars="80" w:hanging="177"/>
        <w:rPr>
          <w:rFonts w:cs="Arial"/>
          <w:sz w:val="22"/>
          <w:szCs w:val="22"/>
        </w:rPr>
      </w:pPr>
      <w:r w:rsidRPr="009A466D">
        <w:rPr>
          <w:b/>
          <w:sz w:val="22"/>
          <w:szCs w:val="22"/>
        </w:rPr>
        <w:t>Dissolution</w:t>
      </w:r>
      <w:r w:rsidR="00D03224">
        <w:rPr>
          <w:b/>
          <w:sz w:val="22"/>
          <w:szCs w:val="22"/>
        </w:rPr>
        <w:t>「</w:t>
      </w:r>
      <w:r w:rsidRPr="009A466D">
        <w:rPr>
          <w:rFonts w:cs="Arial" w:hint="eastAsia"/>
          <w:b/>
          <w:sz w:val="22"/>
          <w:szCs w:val="22"/>
        </w:rPr>
        <w:t>溶解</w:t>
      </w:r>
      <w:r w:rsidR="00D44640">
        <w:rPr>
          <w:rFonts w:cs="Arial" w:hint="eastAsia"/>
          <w:b/>
          <w:sz w:val="22"/>
          <w:szCs w:val="22"/>
        </w:rPr>
        <w:t>」</w:t>
      </w:r>
      <w:r w:rsidRPr="009A466D">
        <w:rPr>
          <w:rFonts w:cs="Arial" w:hint="eastAsia"/>
          <w:sz w:val="22"/>
          <w:szCs w:val="22"/>
        </w:rPr>
        <w:t>の項参照</w:t>
      </w:r>
    </w:p>
    <w:p w14:paraId="32A213FB" w14:textId="77777777" w:rsidR="0064051F" w:rsidRPr="009A466D" w:rsidRDefault="0064051F" w:rsidP="00E41AA8">
      <w:pPr>
        <w:tabs>
          <w:tab w:val="left" w:pos="1440"/>
        </w:tabs>
        <w:spacing w:beforeLines="30" w:before="72"/>
        <w:ind w:left="1440" w:hanging="1440"/>
        <w:rPr>
          <w:b/>
          <w:sz w:val="22"/>
          <w:szCs w:val="22"/>
        </w:rPr>
      </w:pPr>
      <w:r w:rsidRPr="009A466D">
        <w:rPr>
          <w:b/>
          <w:sz w:val="22"/>
          <w:szCs w:val="22"/>
        </w:rPr>
        <w:t>Strength</w:t>
      </w:r>
      <w:r w:rsidR="00B42CF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力値</w:t>
      </w:r>
      <w:r w:rsidR="00D44640">
        <w:rPr>
          <w:b/>
          <w:sz w:val="22"/>
          <w:szCs w:val="22"/>
        </w:rPr>
        <w:t>」</w:t>
      </w:r>
    </w:p>
    <w:p w14:paraId="0EE5643F" w14:textId="77777777" w:rsidR="0064051F" w:rsidRDefault="0064051F" w:rsidP="007A64A5">
      <w:pPr>
        <w:ind w:leftChars="599" w:left="1438"/>
        <w:rPr>
          <w:sz w:val="22"/>
          <w:szCs w:val="22"/>
        </w:rPr>
      </w:pPr>
      <w:r w:rsidRPr="009A466D">
        <w:rPr>
          <w:sz w:val="22"/>
          <w:szCs w:val="22"/>
        </w:rPr>
        <w:t>ある剤型中の有効成分の含量</w:t>
      </w:r>
    </w:p>
    <w:p w14:paraId="1143731F" w14:textId="77777777" w:rsidR="0064051F" w:rsidRPr="009A466D" w:rsidRDefault="0064051F" w:rsidP="00E41AA8">
      <w:pPr>
        <w:tabs>
          <w:tab w:val="left" w:pos="1440"/>
        </w:tabs>
        <w:spacing w:beforeLines="30" w:before="72"/>
        <w:ind w:left="1440" w:hanging="1440"/>
        <w:rPr>
          <w:b/>
          <w:sz w:val="22"/>
          <w:szCs w:val="22"/>
        </w:rPr>
      </w:pPr>
      <w:r w:rsidRPr="009A466D">
        <w:rPr>
          <w:b/>
          <w:sz w:val="22"/>
          <w:szCs w:val="22"/>
        </w:rPr>
        <w:t>Subacute</w:t>
      </w:r>
      <w:r w:rsidR="0089269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亜急性</w:t>
      </w:r>
      <w:r w:rsidR="00D44640">
        <w:rPr>
          <w:b/>
          <w:sz w:val="22"/>
          <w:szCs w:val="22"/>
        </w:rPr>
        <w:t>」</w:t>
      </w:r>
    </w:p>
    <w:p w14:paraId="63A42282" w14:textId="77777777" w:rsidR="0064051F" w:rsidRDefault="0064051F" w:rsidP="007A64A5">
      <w:pPr>
        <w:ind w:leftChars="599" w:left="1438" w:firstLine="2"/>
        <w:rPr>
          <w:rFonts w:cs="Arial"/>
          <w:sz w:val="22"/>
          <w:szCs w:val="22"/>
          <w:lang w:eastAsia="ja-JP"/>
        </w:rPr>
      </w:pPr>
      <w:r w:rsidRPr="009A466D">
        <w:rPr>
          <w:rFonts w:cs="Arial"/>
          <w:sz w:val="22"/>
          <w:szCs w:val="22"/>
          <w:lang w:eastAsia="ja-JP"/>
        </w:rPr>
        <w:t>急性と慢性の中間；疾病の持続期間又は重症度が中等度である経過。急性</w:t>
      </w:r>
      <w:r w:rsidRPr="009A466D">
        <w:rPr>
          <w:rFonts w:cs="Arial"/>
          <w:sz w:val="22"/>
          <w:szCs w:val="22"/>
          <w:lang w:eastAsia="ja-JP"/>
        </w:rPr>
        <w:t xml:space="preserve"> ‘acute’ </w:t>
      </w:r>
      <w:r w:rsidRPr="009A466D">
        <w:rPr>
          <w:rFonts w:cs="Arial"/>
          <w:sz w:val="22"/>
          <w:szCs w:val="22"/>
          <w:lang w:eastAsia="ja-JP"/>
        </w:rPr>
        <w:t>および慢性</w:t>
      </w:r>
      <w:r w:rsidRPr="009A466D">
        <w:rPr>
          <w:rFonts w:cs="Arial"/>
          <w:sz w:val="22"/>
          <w:szCs w:val="22"/>
          <w:lang w:eastAsia="ja-JP"/>
        </w:rPr>
        <w:t xml:space="preserve"> ‘chronic’ </w:t>
      </w:r>
      <w:r w:rsidRPr="009A466D">
        <w:rPr>
          <w:rFonts w:cs="Arial"/>
          <w:sz w:val="22"/>
          <w:szCs w:val="22"/>
          <w:lang w:eastAsia="ja-JP"/>
        </w:rPr>
        <w:t>の定義を参照のこと。</w:t>
      </w:r>
    </w:p>
    <w:p w14:paraId="2ACCC28C" w14:textId="77777777" w:rsidR="00D418A6" w:rsidRPr="009A466D" w:rsidRDefault="00D418A6" w:rsidP="007A64A5">
      <w:pPr>
        <w:ind w:leftChars="599" w:left="1438" w:firstLine="2"/>
        <w:rPr>
          <w:rFonts w:cs="Arial"/>
          <w:sz w:val="22"/>
          <w:szCs w:val="22"/>
          <w:lang w:eastAsia="ja-JP"/>
        </w:rPr>
      </w:pPr>
    </w:p>
    <w:p w14:paraId="0C504F3A" w14:textId="77777777" w:rsidR="0064051F" w:rsidRPr="009A466D" w:rsidRDefault="0064051F" w:rsidP="00E41AA8">
      <w:pPr>
        <w:pStyle w:val="Acronym"/>
        <w:spacing w:beforeLines="100" w:before="240" w:afterLines="50" w:after="120"/>
        <w:rPr>
          <w:rFonts w:ascii="Century" w:hAnsi="Century"/>
          <w:sz w:val="36"/>
          <w:szCs w:val="36"/>
          <w:lang w:eastAsia="ja-JP"/>
        </w:rPr>
      </w:pPr>
      <w:r w:rsidRPr="009A466D">
        <w:rPr>
          <w:rFonts w:ascii="Century" w:hAnsi="Century"/>
          <w:sz w:val="36"/>
          <w:szCs w:val="36"/>
          <w:lang w:eastAsia="ja-JP"/>
        </w:rPr>
        <w:t>T</w:t>
      </w:r>
    </w:p>
    <w:p w14:paraId="7FFC19CA" w14:textId="77777777" w:rsidR="00705D39" w:rsidRDefault="0064051F" w:rsidP="00E41AA8">
      <w:pPr>
        <w:tabs>
          <w:tab w:val="left" w:pos="1440"/>
        </w:tabs>
        <w:spacing w:beforeLines="30" w:before="72"/>
        <w:ind w:left="1440" w:hanging="1440"/>
        <w:rPr>
          <w:b/>
          <w:sz w:val="22"/>
          <w:szCs w:val="22"/>
          <w:lang w:eastAsia="ja-JP"/>
        </w:rPr>
      </w:pPr>
      <w:r w:rsidRPr="009A466D">
        <w:rPr>
          <w:b/>
          <w:sz w:val="22"/>
          <w:szCs w:val="22"/>
          <w:lang w:eastAsia="ja-JP"/>
        </w:rPr>
        <w:t>Technique</w:t>
      </w:r>
      <w:r w:rsidR="0089269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テクニック（技術）</w:t>
      </w:r>
      <w:r w:rsidR="00D44640">
        <w:rPr>
          <w:b/>
          <w:sz w:val="22"/>
          <w:szCs w:val="22"/>
          <w:lang w:eastAsia="ja-JP"/>
        </w:rPr>
        <w:t>」</w:t>
      </w:r>
    </w:p>
    <w:p w14:paraId="057663A8" w14:textId="77777777" w:rsidR="0064051F" w:rsidRDefault="0064051F" w:rsidP="007A64A5">
      <w:pPr>
        <w:autoSpaceDE w:val="0"/>
        <w:autoSpaceDN w:val="0"/>
        <w:adjustRightInd w:val="0"/>
        <w:ind w:leftChars="600" w:left="1440"/>
        <w:rPr>
          <w:sz w:val="22"/>
          <w:szCs w:val="22"/>
          <w:lang w:eastAsia="ja-JP"/>
        </w:rPr>
      </w:pPr>
      <w:r w:rsidRPr="009A466D">
        <w:rPr>
          <w:sz w:val="22"/>
          <w:szCs w:val="22"/>
          <w:lang w:eastAsia="ja-JP"/>
        </w:rPr>
        <w:t>医薬品の調製、取り扱い、投与などの技術（例：薬剤技術、滅菌技術など）</w:t>
      </w:r>
    </w:p>
    <w:p w14:paraId="29D9CE84" w14:textId="77777777" w:rsidR="003C2661" w:rsidRPr="009A466D" w:rsidRDefault="003C2661" w:rsidP="00E41AA8">
      <w:pPr>
        <w:spacing w:beforeLines="50" w:before="120"/>
        <w:rPr>
          <w:rFonts w:cs="Arial"/>
          <w:b/>
          <w:sz w:val="22"/>
          <w:szCs w:val="22"/>
        </w:rPr>
      </w:pPr>
      <w:r w:rsidRPr="009A466D">
        <w:rPr>
          <w:rFonts w:cs="Arial"/>
          <w:b/>
          <w:sz w:val="22"/>
          <w:szCs w:val="22"/>
        </w:rPr>
        <w:t>Tenderness</w:t>
      </w:r>
      <w:r w:rsidR="002D5E68" w:rsidRPr="009A466D">
        <w:rPr>
          <w:rFonts w:cs="Arial" w:hint="eastAsia"/>
          <w:b/>
          <w:sz w:val="22"/>
          <w:szCs w:val="22"/>
        </w:rPr>
        <w:t xml:space="preserve">　</w:t>
      </w:r>
      <w:r w:rsidR="008338DB">
        <w:rPr>
          <w:rFonts w:cs="Arial" w:hint="eastAsia"/>
          <w:b/>
          <w:sz w:val="22"/>
          <w:szCs w:val="22"/>
          <w:lang w:eastAsia="ja-JP"/>
        </w:rPr>
        <w:t xml:space="preserve">　</w:t>
      </w:r>
      <w:r w:rsidR="00D03224">
        <w:rPr>
          <w:rFonts w:cs="Arial" w:hint="eastAsia"/>
          <w:b/>
          <w:sz w:val="22"/>
          <w:szCs w:val="22"/>
        </w:rPr>
        <w:t>「</w:t>
      </w:r>
      <w:r w:rsidR="002D5E68" w:rsidRPr="009A466D">
        <w:rPr>
          <w:rFonts w:cs="Arial" w:hint="eastAsia"/>
          <w:b/>
          <w:sz w:val="22"/>
          <w:szCs w:val="22"/>
        </w:rPr>
        <w:t>圧痛</w:t>
      </w:r>
      <w:r w:rsidR="00D44640">
        <w:rPr>
          <w:rFonts w:cs="Arial" w:hint="eastAsia"/>
          <w:b/>
          <w:sz w:val="22"/>
          <w:szCs w:val="22"/>
        </w:rPr>
        <w:t>」</w:t>
      </w:r>
    </w:p>
    <w:p w14:paraId="23D4776B" w14:textId="77777777" w:rsidR="00705D39" w:rsidRDefault="003C2661" w:rsidP="00E41AA8">
      <w:pPr>
        <w:spacing w:beforeLines="50" w:before="120"/>
        <w:ind w:leftChars="607" w:left="1459" w:hanging="2"/>
        <w:rPr>
          <w:sz w:val="22"/>
          <w:szCs w:val="22"/>
          <w:lang w:eastAsia="ja-JP"/>
        </w:rPr>
      </w:pPr>
      <w:r w:rsidRPr="009A466D">
        <w:rPr>
          <w:sz w:val="22"/>
          <w:szCs w:val="22"/>
        </w:rPr>
        <w:t>MedDRA</w:t>
      </w:r>
      <w:r w:rsidRPr="009A466D">
        <w:rPr>
          <w:sz w:val="22"/>
          <w:szCs w:val="22"/>
        </w:rPr>
        <w:t>では</w:t>
      </w:r>
      <w:r w:rsidRPr="009A466D">
        <w:rPr>
          <w:sz w:val="22"/>
          <w:szCs w:val="22"/>
        </w:rPr>
        <w:t>tenderness</w:t>
      </w:r>
      <w:r w:rsidRPr="009A466D">
        <w:rPr>
          <w:sz w:val="22"/>
          <w:szCs w:val="22"/>
        </w:rPr>
        <w:t>を含む用語は</w:t>
      </w:r>
      <w:r w:rsidRPr="009A466D">
        <w:rPr>
          <w:sz w:val="22"/>
          <w:szCs w:val="22"/>
        </w:rPr>
        <w:t>“Pain”</w:t>
      </w:r>
      <w:r w:rsidRPr="009A466D">
        <w:rPr>
          <w:sz w:val="22"/>
          <w:szCs w:val="22"/>
        </w:rPr>
        <w:t>の部分要素であり、ほとんどが</w:t>
      </w:r>
      <w:r w:rsidRPr="009A466D">
        <w:rPr>
          <w:sz w:val="22"/>
          <w:szCs w:val="22"/>
        </w:rPr>
        <w:t>PT:“Pain”</w:t>
      </w:r>
      <w:r w:rsidRPr="009A466D">
        <w:rPr>
          <w:sz w:val="22"/>
          <w:szCs w:val="22"/>
        </w:rPr>
        <w:t>あるいは</w:t>
      </w:r>
      <w:r w:rsidRPr="009A466D">
        <w:rPr>
          <w:sz w:val="22"/>
          <w:szCs w:val="22"/>
        </w:rPr>
        <w:t>“</w:t>
      </w:r>
      <w:r w:rsidRPr="009A466D">
        <w:rPr>
          <w:sz w:val="22"/>
          <w:szCs w:val="22"/>
        </w:rPr>
        <w:t>～</w:t>
      </w:r>
      <w:r w:rsidRPr="009A466D">
        <w:rPr>
          <w:sz w:val="22"/>
          <w:szCs w:val="22"/>
        </w:rPr>
        <w:t>algia”</w:t>
      </w:r>
      <w:r w:rsidRPr="009A466D">
        <w:rPr>
          <w:sz w:val="22"/>
          <w:szCs w:val="22"/>
        </w:rPr>
        <w:t>の下位の</w:t>
      </w:r>
      <w:r w:rsidRPr="009A466D">
        <w:rPr>
          <w:sz w:val="22"/>
          <w:szCs w:val="22"/>
        </w:rPr>
        <w:t>LLT</w:t>
      </w:r>
      <w:r w:rsidRPr="009A466D">
        <w:rPr>
          <w:sz w:val="22"/>
          <w:szCs w:val="22"/>
        </w:rPr>
        <w:t>となっている。</w:t>
      </w:r>
      <w:r w:rsidRPr="009A466D">
        <w:rPr>
          <w:sz w:val="22"/>
          <w:szCs w:val="22"/>
          <w:lang w:eastAsia="ja-JP"/>
        </w:rPr>
        <w:t>しかし、その用語が</w:t>
      </w:r>
      <w:r w:rsidRPr="009A466D">
        <w:rPr>
          <w:sz w:val="22"/>
          <w:szCs w:val="22"/>
          <w:lang w:eastAsia="ja-JP"/>
        </w:rPr>
        <w:t>PT</w:t>
      </w:r>
      <w:r w:rsidRPr="009A466D">
        <w:rPr>
          <w:sz w:val="22"/>
          <w:szCs w:val="22"/>
          <w:lang w:eastAsia="ja-JP"/>
        </w:rPr>
        <w:t>：腹壁反跳痛（</w:t>
      </w:r>
      <w:r w:rsidRPr="009A466D">
        <w:rPr>
          <w:sz w:val="22"/>
          <w:szCs w:val="22"/>
          <w:lang w:eastAsia="ja-JP"/>
        </w:rPr>
        <w:t>Abdominal rebound tenderness)</w:t>
      </w:r>
      <w:r w:rsidRPr="009A466D">
        <w:rPr>
          <w:sz w:val="22"/>
          <w:szCs w:val="22"/>
          <w:lang w:eastAsia="ja-JP"/>
        </w:rPr>
        <w:t>のように、明らかに独立した概念を表している場合には</w:t>
      </w:r>
      <w:r w:rsidRPr="009A466D">
        <w:rPr>
          <w:sz w:val="22"/>
          <w:szCs w:val="22"/>
          <w:lang w:eastAsia="ja-JP"/>
        </w:rPr>
        <w:t>PT</w:t>
      </w:r>
      <w:r w:rsidRPr="009A466D">
        <w:rPr>
          <w:sz w:val="22"/>
          <w:szCs w:val="22"/>
          <w:lang w:eastAsia="ja-JP"/>
        </w:rPr>
        <w:t>として配置されているものもある。</w:t>
      </w:r>
    </w:p>
    <w:p w14:paraId="28F61911" w14:textId="77777777" w:rsidR="00705D39" w:rsidRDefault="0064051F" w:rsidP="00E41AA8">
      <w:pPr>
        <w:tabs>
          <w:tab w:val="left" w:pos="1440"/>
        </w:tabs>
        <w:spacing w:beforeLines="30" w:before="72"/>
        <w:ind w:left="1440" w:hanging="1440"/>
        <w:rPr>
          <w:b/>
          <w:sz w:val="22"/>
          <w:szCs w:val="22"/>
          <w:lang w:eastAsia="ja-JP"/>
        </w:rPr>
      </w:pPr>
      <w:r w:rsidRPr="009A466D">
        <w:rPr>
          <w:b/>
          <w:sz w:val="22"/>
          <w:szCs w:val="22"/>
          <w:lang w:eastAsia="ja-JP"/>
        </w:rPr>
        <w:t>Thrombophlebitis</w:t>
      </w:r>
      <w:r w:rsidR="0089269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血栓性静脈炎</w:t>
      </w:r>
      <w:r w:rsidR="00D44640">
        <w:rPr>
          <w:b/>
          <w:sz w:val="22"/>
          <w:szCs w:val="22"/>
          <w:lang w:eastAsia="ja-JP"/>
        </w:rPr>
        <w:t>」</w:t>
      </w:r>
    </w:p>
    <w:p w14:paraId="042C68D0" w14:textId="77777777" w:rsidR="0064051F" w:rsidRDefault="0064051F" w:rsidP="007A64A5">
      <w:pPr>
        <w:spacing w:after="120"/>
        <w:ind w:leftChars="600" w:left="1440"/>
        <w:rPr>
          <w:rStyle w:val="spnmessagetext"/>
          <w:rFonts w:cs="Arial"/>
          <w:sz w:val="22"/>
          <w:szCs w:val="22"/>
          <w:lang w:eastAsia="ja-JP"/>
        </w:rPr>
      </w:pPr>
      <w:r w:rsidRPr="009A466D">
        <w:rPr>
          <w:rFonts w:cs="Arial"/>
          <w:sz w:val="22"/>
          <w:szCs w:val="22"/>
          <w:lang w:eastAsia="ja-JP"/>
        </w:rPr>
        <w:t>血栓形成をともなう静脈の炎症。</w:t>
      </w:r>
      <w:r w:rsidRPr="009A466D">
        <w:rPr>
          <w:rFonts w:cs="Arial"/>
          <w:sz w:val="22"/>
          <w:szCs w:val="22"/>
          <w:lang w:eastAsia="ja-JP"/>
        </w:rPr>
        <w:t>MSSO</w:t>
      </w:r>
      <w:r w:rsidRPr="009A466D">
        <w:rPr>
          <w:rFonts w:cs="Arial"/>
          <w:sz w:val="22"/>
          <w:szCs w:val="22"/>
          <w:lang w:eastAsia="ja-JP"/>
        </w:rPr>
        <w:t>は国際的に</w:t>
      </w:r>
      <w:r w:rsidRPr="009A466D">
        <w:rPr>
          <w:rFonts w:cs="Arial"/>
          <w:sz w:val="22"/>
          <w:szCs w:val="22"/>
          <w:lang w:eastAsia="ja-JP"/>
        </w:rPr>
        <w:t>“</w:t>
      </w:r>
      <w:r w:rsidRPr="009A466D">
        <w:rPr>
          <w:rStyle w:val="spnmessagetext"/>
          <w:rFonts w:cs="Arial"/>
          <w:sz w:val="22"/>
          <w:szCs w:val="22"/>
          <w:lang w:eastAsia="ja-JP"/>
        </w:rPr>
        <w:t>thrombophlebitis”</w:t>
      </w:r>
      <w:r w:rsidRPr="009A466D">
        <w:rPr>
          <w:rStyle w:val="spnmessagetext"/>
          <w:rFonts w:cs="Arial"/>
          <w:sz w:val="22"/>
          <w:szCs w:val="22"/>
          <w:lang w:eastAsia="ja-JP"/>
        </w:rPr>
        <w:t>、</w:t>
      </w:r>
      <w:r w:rsidRPr="009A466D">
        <w:rPr>
          <w:rStyle w:val="spnmessagetext"/>
          <w:rFonts w:cs="Arial"/>
          <w:sz w:val="22"/>
          <w:szCs w:val="22"/>
          <w:lang w:eastAsia="ja-JP"/>
        </w:rPr>
        <w:t>“phlebothrombosis”</w:t>
      </w:r>
      <w:r w:rsidRPr="009A466D">
        <w:rPr>
          <w:rStyle w:val="spnmessagetext"/>
          <w:rFonts w:cs="Arial"/>
          <w:sz w:val="22"/>
          <w:szCs w:val="22"/>
          <w:lang w:eastAsia="ja-JP"/>
        </w:rPr>
        <w:t>、</w:t>
      </w:r>
      <w:r w:rsidRPr="009A466D">
        <w:rPr>
          <w:rStyle w:val="spnmessagetext"/>
          <w:rFonts w:cs="Arial"/>
          <w:sz w:val="22"/>
          <w:szCs w:val="22"/>
          <w:lang w:eastAsia="ja-JP"/>
        </w:rPr>
        <w:t>“vein thrombosis”</w:t>
      </w:r>
      <w:r w:rsidRPr="009A466D">
        <w:rPr>
          <w:rStyle w:val="spnmessagetext"/>
          <w:rFonts w:cs="Arial"/>
          <w:sz w:val="22"/>
          <w:szCs w:val="22"/>
          <w:lang w:eastAsia="ja-JP"/>
        </w:rPr>
        <w:t>などの用語が同義語として使われていることは承知しているが、</w:t>
      </w:r>
      <w:r w:rsidRPr="009A466D">
        <w:rPr>
          <w:rStyle w:val="spnmessagetext"/>
          <w:rFonts w:cs="Arial"/>
          <w:sz w:val="22"/>
          <w:szCs w:val="22"/>
          <w:lang w:eastAsia="ja-JP"/>
        </w:rPr>
        <w:t>MedDRA</w:t>
      </w:r>
      <w:r w:rsidRPr="009A466D">
        <w:rPr>
          <w:rStyle w:val="spnmessagetext"/>
          <w:rFonts w:cs="Arial"/>
          <w:sz w:val="22"/>
          <w:szCs w:val="22"/>
          <w:lang w:eastAsia="ja-JP"/>
        </w:rPr>
        <w:t>ではこれらの用語は独立した概念を持つ用語として扱っており、さらに表在性と深在性の静脈血栓症を区別している。血栓が下肢にある場合は</w:t>
      </w:r>
      <w:r w:rsidR="00D03224">
        <w:rPr>
          <w:rStyle w:val="spnmessagetext"/>
          <w:rFonts w:cs="Arial"/>
          <w:sz w:val="22"/>
          <w:szCs w:val="22"/>
          <w:lang w:eastAsia="ja-JP"/>
        </w:rPr>
        <w:t>「</w:t>
      </w:r>
      <w:r w:rsidRPr="009A466D">
        <w:rPr>
          <w:rStyle w:val="spnmessagetext"/>
          <w:rFonts w:cs="Arial"/>
          <w:sz w:val="22"/>
          <w:szCs w:val="22"/>
          <w:lang w:eastAsia="ja-JP"/>
        </w:rPr>
        <w:t>深部静脈血栓症（</w:t>
      </w:r>
      <w:r w:rsidRPr="009A466D">
        <w:rPr>
          <w:rStyle w:val="spnmessagetext"/>
          <w:rFonts w:cs="Arial"/>
          <w:sz w:val="22"/>
          <w:szCs w:val="22"/>
          <w:lang w:eastAsia="ja-JP"/>
        </w:rPr>
        <w:t>DVT</w:t>
      </w:r>
      <w:r w:rsidRPr="009A466D">
        <w:rPr>
          <w:rStyle w:val="spnmessagetext"/>
          <w:rFonts w:cs="Arial"/>
          <w:sz w:val="22"/>
          <w:szCs w:val="22"/>
          <w:lang w:eastAsia="ja-JP"/>
        </w:rPr>
        <w:t>）</w:t>
      </w:r>
      <w:r w:rsidR="00D44640">
        <w:rPr>
          <w:rStyle w:val="spnmessagetext"/>
          <w:rFonts w:cs="Arial"/>
          <w:sz w:val="22"/>
          <w:szCs w:val="22"/>
          <w:lang w:eastAsia="ja-JP"/>
        </w:rPr>
        <w:t>」</w:t>
      </w:r>
      <w:r w:rsidRPr="009A466D">
        <w:rPr>
          <w:rStyle w:val="spnmessagetext"/>
          <w:rFonts w:cs="Arial"/>
          <w:sz w:val="22"/>
          <w:szCs w:val="22"/>
          <w:lang w:eastAsia="ja-JP"/>
        </w:rPr>
        <w:t>と呼ばれることが多く、表在する血管が侵された場合は</w:t>
      </w:r>
      <w:r w:rsidR="00D03224">
        <w:rPr>
          <w:rStyle w:val="spnmessagetext"/>
          <w:rFonts w:cs="Arial"/>
          <w:sz w:val="22"/>
          <w:szCs w:val="22"/>
          <w:lang w:eastAsia="ja-JP"/>
        </w:rPr>
        <w:t>「</w:t>
      </w:r>
      <w:r w:rsidRPr="009A466D">
        <w:rPr>
          <w:rStyle w:val="spnmessagetext"/>
          <w:rFonts w:cs="Arial"/>
          <w:sz w:val="22"/>
          <w:szCs w:val="22"/>
          <w:lang w:eastAsia="ja-JP"/>
        </w:rPr>
        <w:t>表在性静脈炎</w:t>
      </w:r>
      <w:r w:rsidR="00D44640">
        <w:rPr>
          <w:rStyle w:val="spnmessagetext"/>
          <w:rFonts w:cs="Arial"/>
          <w:sz w:val="22"/>
          <w:szCs w:val="22"/>
          <w:lang w:eastAsia="ja-JP"/>
        </w:rPr>
        <w:t>」</w:t>
      </w:r>
      <w:r w:rsidRPr="009A466D">
        <w:rPr>
          <w:rStyle w:val="spnmessagetext"/>
          <w:rFonts w:cs="Arial"/>
          <w:sz w:val="22"/>
          <w:szCs w:val="22"/>
          <w:lang w:eastAsia="ja-JP"/>
        </w:rPr>
        <w:t>である。</w:t>
      </w:r>
    </w:p>
    <w:p w14:paraId="36BD998D" w14:textId="77777777" w:rsidR="00D418A6" w:rsidRDefault="00D418A6" w:rsidP="007A64A5">
      <w:pPr>
        <w:spacing w:after="120"/>
        <w:ind w:leftChars="600" w:left="1440"/>
        <w:rPr>
          <w:rStyle w:val="spnmessagetext"/>
          <w:rFonts w:cs="Arial"/>
          <w:sz w:val="22"/>
          <w:szCs w:val="22"/>
          <w:lang w:eastAsia="ja-JP"/>
        </w:rPr>
      </w:pPr>
    </w:p>
    <w:p w14:paraId="22B89396" w14:textId="77777777" w:rsidR="0064051F" w:rsidRPr="009A466D" w:rsidRDefault="0064051F" w:rsidP="00381967">
      <w:pPr>
        <w:pStyle w:val="Acronym"/>
        <w:keepNext/>
        <w:spacing w:beforeLines="100" w:before="240" w:afterLines="50" w:after="120"/>
        <w:rPr>
          <w:rFonts w:ascii="Century" w:hAnsi="Century"/>
          <w:sz w:val="36"/>
          <w:szCs w:val="36"/>
          <w:lang w:eastAsia="ja-JP"/>
        </w:rPr>
      </w:pPr>
      <w:r w:rsidRPr="009A466D">
        <w:rPr>
          <w:rFonts w:ascii="Century" w:hAnsi="Century"/>
          <w:sz w:val="36"/>
          <w:szCs w:val="36"/>
          <w:lang w:eastAsia="ja-JP"/>
        </w:rPr>
        <w:lastRenderedPageBreak/>
        <w:t>U</w:t>
      </w:r>
    </w:p>
    <w:p w14:paraId="1E02A169" w14:textId="77777777" w:rsidR="00705D39" w:rsidRDefault="0064051F" w:rsidP="00381967">
      <w:pPr>
        <w:keepNext/>
        <w:tabs>
          <w:tab w:val="left" w:pos="1440"/>
        </w:tabs>
        <w:spacing w:beforeLines="30" w:before="72"/>
        <w:ind w:left="1440" w:hanging="1440"/>
        <w:rPr>
          <w:b/>
          <w:sz w:val="22"/>
          <w:szCs w:val="22"/>
          <w:lang w:eastAsia="ja-JP"/>
        </w:rPr>
      </w:pPr>
      <w:r w:rsidRPr="009A466D">
        <w:rPr>
          <w:b/>
          <w:sz w:val="22"/>
          <w:szCs w:val="22"/>
          <w:lang w:eastAsia="ja-JP"/>
        </w:rPr>
        <w:t>Underdose</w:t>
      </w:r>
      <w:r w:rsidR="0089269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過少量投与</w:t>
      </w:r>
      <w:r w:rsidR="00D44640">
        <w:rPr>
          <w:b/>
          <w:sz w:val="22"/>
          <w:szCs w:val="22"/>
          <w:lang w:eastAsia="ja-JP"/>
        </w:rPr>
        <w:t>」</w:t>
      </w:r>
    </w:p>
    <w:p w14:paraId="65F6EA4C" w14:textId="77777777" w:rsidR="0064051F" w:rsidRDefault="005D00B3" w:rsidP="007A64A5">
      <w:pPr>
        <w:autoSpaceDE w:val="0"/>
        <w:autoSpaceDN w:val="0"/>
        <w:adjustRightInd w:val="0"/>
        <w:ind w:leftChars="599" w:left="1438"/>
        <w:rPr>
          <w:sz w:val="22"/>
          <w:szCs w:val="22"/>
          <w:lang w:eastAsia="ja-JP"/>
        </w:rPr>
      </w:pPr>
      <w:r w:rsidRPr="009773E2">
        <w:rPr>
          <w:rFonts w:asciiTheme="minorHAnsi" w:eastAsiaTheme="minorEastAsia" w:hAnsiTheme="minorHAnsi"/>
          <w:sz w:val="21"/>
          <w:szCs w:val="21"/>
          <w:lang w:eastAsia="ja-JP"/>
        </w:rPr>
        <w:t>MedDRA</w:t>
      </w:r>
      <w:r w:rsidRPr="009773E2">
        <w:rPr>
          <w:rFonts w:asciiTheme="minorEastAsia" w:eastAsiaTheme="minorEastAsia" w:hAnsiTheme="minorEastAsia" w:hint="eastAsia"/>
          <w:sz w:val="21"/>
          <w:szCs w:val="21"/>
          <w:lang w:eastAsia="ja-JP"/>
        </w:rPr>
        <w:t>でコーディングされた</w:t>
      </w:r>
      <w:r w:rsidRPr="00240BB5">
        <w:rPr>
          <w:rFonts w:ascii="ＭＳ 明朝" w:hAnsi="ＭＳ 明朝" w:hint="eastAsia"/>
          <w:sz w:val="21"/>
          <w:szCs w:val="21"/>
          <w:lang w:eastAsia="ja-JP"/>
        </w:rPr>
        <w:t>データの解析の目的で</w:t>
      </w:r>
      <w:r>
        <w:rPr>
          <w:rFonts w:hint="eastAsia"/>
          <w:b/>
          <w:sz w:val="22"/>
          <w:szCs w:val="22"/>
          <w:lang w:eastAsia="ja-JP"/>
        </w:rPr>
        <w:t>「過少量投与」</w:t>
      </w:r>
      <w:r w:rsidRPr="00BB26AC">
        <w:rPr>
          <w:rFonts w:hint="eastAsia"/>
          <w:sz w:val="22"/>
          <w:szCs w:val="22"/>
          <w:lang w:eastAsia="ja-JP"/>
        </w:rPr>
        <w:t>とは</w:t>
      </w:r>
      <w:r w:rsidR="0064051F" w:rsidRPr="009A466D">
        <w:rPr>
          <w:sz w:val="22"/>
          <w:szCs w:val="22"/>
          <w:lang w:eastAsia="ja-JP"/>
        </w:rPr>
        <w:t>医学的に推奨される</w:t>
      </w:r>
      <w:r w:rsidR="006725C5">
        <w:rPr>
          <w:rFonts w:hint="eastAsia"/>
          <w:sz w:val="22"/>
          <w:szCs w:val="22"/>
          <w:lang w:eastAsia="ja-JP"/>
        </w:rPr>
        <w:t>最少</w:t>
      </w:r>
      <w:r w:rsidR="0064051F" w:rsidRPr="009A466D">
        <w:rPr>
          <w:sz w:val="22"/>
          <w:szCs w:val="22"/>
          <w:lang w:eastAsia="ja-JP"/>
        </w:rPr>
        <w:t>投与量（量的あるいは濃度的に）よりも少なく投与されること</w:t>
      </w:r>
      <w:r>
        <w:rPr>
          <w:rFonts w:hint="eastAsia"/>
          <w:sz w:val="22"/>
          <w:szCs w:val="22"/>
          <w:lang w:eastAsia="ja-JP"/>
        </w:rPr>
        <w:t>を</w:t>
      </w:r>
      <w:r>
        <w:rPr>
          <w:sz w:val="22"/>
          <w:szCs w:val="22"/>
          <w:lang w:eastAsia="ja-JP"/>
        </w:rPr>
        <w:t>意味する</w:t>
      </w:r>
      <w:r w:rsidR="0064051F" w:rsidRPr="009A466D">
        <w:rPr>
          <w:sz w:val="22"/>
          <w:szCs w:val="22"/>
          <w:lang w:eastAsia="ja-JP"/>
        </w:rPr>
        <w:t>。</w:t>
      </w:r>
    </w:p>
    <w:p w14:paraId="4C874571" w14:textId="77777777" w:rsidR="0064051F" w:rsidRPr="009A466D" w:rsidRDefault="0064051F" w:rsidP="00130188">
      <w:pPr>
        <w:keepNext/>
        <w:tabs>
          <w:tab w:val="left" w:pos="1440"/>
        </w:tabs>
        <w:spacing w:beforeLines="30" w:before="72"/>
        <w:ind w:left="1440" w:hanging="1440"/>
        <w:rPr>
          <w:b/>
          <w:sz w:val="22"/>
          <w:szCs w:val="22"/>
        </w:rPr>
      </w:pPr>
      <w:r w:rsidRPr="009A466D">
        <w:rPr>
          <w:b/>
          <w:sz w:val="22"/>
          <w:szCs w:val="22"/>
        </w:rPr>
        <w:t>Upper gastrointestinal tract</w:t>
      </w:r>
      <w:r w:rsidR="0089269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上部消化管</w:t>
      </w:r>
      <w:r w:rsidR="00D44640">
        <w:rPr>
          <w:b/>
          <w:sz w:val="22"/>
          <w:szCs w:val="22"/>
        </w:rPr>
        <w:t>」</w:t>
      </w:r>
    </w:p>
    <w:p w14:paraId="7C7FE61A" w14:textId="77777777" w:rsidR="0064051F" w:rsidRPr="009A466D" w:rsidRDefault="0064051F" w:rsidP="007A64A5">
      <w:pPr>
        <w:ind w:leftChars="600" w:left="1440"/>
        <w:rPr>
          <w:sz w:val="22"/>
          <w:szCs w:val="22"/>
          <w:lang w:eastAsia="ja-JP"/>
        </w:rPr>
      </w:pPr>
      <w:r w:rsidRPr="009A466D">
        <w:rPr>
          <w:sz w:val="22"/>
          <w:szCs w:val="22"/>
          <w:lang w:eastAsia="ja-JP"/>
        </w:rPr>
        <w:t>MedDRA</w:t>
      </w:r>
      <w:r w:rsidRPr="009A466D">
        <w:rPr>
          <w:sz w:val="22"/>
          <w:szCs w:val="22"/>
          <w:lang w:eastAsia="ja-JP"/>
        </w:rPr>
        <w:t>では下記の器官を指す。</w:t>
      </w:r>
    </w:p>
    <w:p w14:paraId="51AB5C6B" w14:textId="77777777" w:rsidR="0064051F" w:rsidRDefault="0064051F" w:rsidP="007A64A5">
      <w:pPr>
        <w:autoSpaceDE w:val="0"/>
        <w:autoSpaceDN w:val="0"/>
        <w:adjustRightInd w:val="0"/>
        <w:ind w:leftChars="600" w:left="1440"/>
        <w:rPr>
          <w:rFonts w:cs="Arial"/>
          <w:bCs/>
          <w:sz w:val="22"/>
          <w:szCs w:val="22"/>
          <w:lang w:eastAsia="ja-JP"/>
        </w:rPr>
      </w:pPr>
      <w:r w:rsidRPr="009A466D">
        <w:rPr>
          <w:rFonts w:cs="Arial"/>
          <w:bCs/>
          <w:sz w:val="22"/>
          <w:szCs w:val="22"/>
          <w:lang w:eastAsia="ja-JP"/>
        </w:rPr>
        <w:t>口（口腔：唾液腺、粘膜、歯、舌を含む）、咽頭、食道、噴門</w:t>
      </w:r>
      <w:r w:rsidR="006725C5">
        <w:rPr>
          <w:rFonts w:cs="Arial" w:hint="eastAsia"/>
          <w:bCs/>
          <w:sz w:val="22"/>
          <w:szCs w:val="22"/>
          <w:lang w:eastAsia="ja-JP"/>
        </w:rPr>
        <w:t>、</w:t>
      </w:r>
      <w:r w:rsidRPr="009A466D">
        <w:rPr>
          <w:rFonts w:cs="Arial"/>
          <w:bCs/>
          <w:sz w:val="22"/>
          <w:szCs w:val="22"/>
          <w:lang w:eastAsia="ja-JP"/>
        </w:rPr>
        <w:t>胃</w:t>
      </w:r>
      <w:r w:rsidR="006725C5">
        <w:rPr>
          <w:rFonts w:cs="Arial" w:hint="eastAsia"/>
          <w:bCs/>
          <w:sz w:val="22"/>
          <w:szCs w:val="22"/>
          <w:lang w:eastAsia="ja-JP"/>
        </w:rPr>
        <w:t>基底部、胃体部、</w:t>
      </w:r>
      <w:r w:rsidR="005D00B3">
        <w:rPr>
          <w:rFonts w:cs="Arial"/>
          <w:bCs/>
          <w:sz w:val="22"/>
          <w:szCs w:val="22"/>
          <w:lang w:eastAsia="ja-JP"/>
        </w:rPr>
        <w:t>幽門</w:t>
      </w:r>
    </w:p>
    <w:p w14:paraId="36056125" w14:textId="77777777" w:rsidR="0064051F" w:rsidRPr="009A466D" w:rsidRDefault="0064051F" w:rsidP="00E41AA8">
      <w:pPr>
        <w:tabs>
          <w:tab w:val="left" w:pos="1440"/>
        </w:tabs>
        <w:spacing w:beforeLines="30" w:before="72"/>
        <w:ind w:left="1440" w:hanging="1440"/>
        <w:rPr>
          <w:b/>
          <w:sz w:val="22"/>
          <w:szCs w:val="22"/>
        </w:rPr>
      </w:pPr>
      <w:r w:rsidRPr="009A466D">
        <w:rPr>
          <w:b/>
          <w:sz w:val="22"/>
          <w:szCs w:val="22"/>
        </w:rPr>
        <w:t>Upper respiratory tract</w:t>
      </w:r>
      <w:r w:rsidR="0089269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上気道</w:t>
      </w:r>
      <w:r w:rsidR="00D44640">
        <w:rPr>
          <w:b/>
          <w:sz w:val="22"/>
          <w:szCs w:val="22"/>
        </w:rPr>
        <w:t>」</w:t>
      </w:r>
    </w:p>
    <w:p w14:paraId="076C8DFB" w14:textId="77777777" w:rsidR="0064051F" w:rsidRDefault="0064051F" w:rsidP="007A64A5">
      <w:pPr>
        <w:ind w:leftChars="600" w:left="1616" w:hangingChars="80" w:hanging="176"/>
        <w:rPr>
          <w:rFonts w:cs="Arial"/>
          <w:bCs/>
          <w:sz w:val="22"/>
          <w:szCs w:val="22"/>
          <w:lang w:eastAsia="zh-TW"/>
        </w:rPr>
      </w:pPr>
      <w:r w:rsidRPr="009A466D">
        <w:rPr>
          <w:sz w:val="22"/>
          <w:szCs w:val="22"/>
          <w:lang w:eastAsia="ja-JP"/>
        </w:rPr>
        <w:t>MedDRA</w:t>
      </w:r>
      <w:r w:rsidRPr="009A466D">
        <w:rPr>
          <w:sz w:val="22"/>
          <w:szCs w:val="22"/>
          <w:lang w:eastAsia="ja-JP"/>
        </w:rPr>
        <w:t>では次の器官を指す。</w:t>
      </w:r>
      <w:r w:rsidRPr="009A466D">
        <w:rPr>
          <w:rFonts w:cs="Arial"/>
          <w:bCs/>
          <w:sz w:val="22"/>
          <w:szCs w:val="22"/>
          <w:lang w:eastAsia="zh-TW"/>
        </w:rPr>
        <w:t>鼻、副鼻腔、咽頭、喉頭、気管</w:t>
      </w:r>
    </w:p>
    <w:p w14:paraId="6A8F78E0" w14:textId="77777777" w:rsidR="00D418A6" w:rsidRPr="009A466D" w:rsidRDefault="00D418A6" w:rsidP="007A64A5">
      <w:pPr>
        <w:ind w:leftChars="600" w:left="1616" w:hangingChars="80" w:hanging="176"/>
        <w:rPr>
          <w:sz w:val="22"/>
          <w:szCs w:val="22"/>
          <w:lang w:eastAsia="zh-TW"/>
        </w:rPr>
      </w:pPr>
    </w:p>
    <w:p w14:paraId="1D1D070A" w14:textId="77777777" w:rsidR="0064051F" w:rsidRPr="009A466D" w:rsidRDefault="0064051F" w:rsidP="00E41AA8">
      <w:pPr>
        <w:pStyle w:val="Acronym"/>
        <w:spacing w:beforeLines="100" w:before="240" w:afterLines="50" w:after="120"/>
        <w:rPr>
          <w:rFonts w:ascii="Century" w:hAnsi="Century"/>
          <w:sz w:val="36"/>
          <w:szCs w:val="36"/>
          <w:lang w:eastAsia="ja-JP"/>
        </w:rPr>
      </w:pPr>
      <w:r w:rsidRPr="009A466D">
        <w:rPr>
          <w:rFonts w:ascii="Century" w:hAnsi="Century"/>
          <w:sz w:val="36"/>
          <w:szCs w:val="36"/>
          <w:lang w:eastAsia="ja-JP"/>
        </w:rPr>
        <w:t>W</w:t>
      </w:r>
    </w:p>
    <w:p w14:paraId="7DA3C00E" w14:textId="77777777" w:rsidR="00705D39" w:rsidRDefault="0064051F" w:rsidP="00E41AA8">
      <w:pPr>
        <w:tabs>
          <w:tab w:val="left" w:pos="1440"/>
        </w:tabs>
        <w:spacing w:beforeLines="30" w:before="72"/>
        <w:ind w:left="1440" w:hanging="1440"/>
        <w:rPr>
          <w:b/>
          <w:sz w:val="22"/>
          <w:szCs w:val="22"/>
        </w:rPr>
      </w:pPr>
      <w:r w:rsidRPr="009A466D">
        <w:rPr>
          <w:b/>
          <w:sz w:val="22"/>
          <w:szCs w:val="22"/>
        </w:rPr>
        <w:t>Worsened / worsening</w:t>
      </w:r>
      <w:r w:rsidR="0089269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悪化（増悪）</w:t>
      </w:r>
      <w:r w:rsidR="00D44640">
        <w:rPr>
          <w:b/>
          <w:sz w:val="22"/>
          <w:szCs w:val="22"/>
        </w:rPr>
        <w:t>」</w:t>
      </w:r>
    </w:p>
    <w:p w14:paraId="0E0BC67C" w14:textId="77777777" w:rsidR="0064051F" w:rsidRPr="009A466D" w:rsidRDefault="0064051F" w:rsidP="007A64A5">
      <w:pPr>
        <w:autoSpaceDE w:val="0"/>
        <w:autoSpaceDN w:val="0"/>
        <w:adjustRightInd w:val="0"/>
        <w:ind w:leftChars="599" w:left="1438"/>
        <w:rPr>
          <w:sz w:val="22"/>
          <w:szCs w:val="22"/>
        </w:rPr>
      </w:pPr>
      <w:r w:rsidRPr="009A466D">
        <w:rPr>
          <w:sz w:val="22"/>
          <w:szCs w:val="22"/>
        </w:rPr>
        <w:t>“Aggravated”</w:t>
      </w:r>
      <w:r w:rsidR="00207C90">
        <w:rPr>
          <w:rFonts w:hint="eastAsia"/>
          <w:sz w:val="22"/>
          <w:szCs w:val="22"/>
          <w:lang w:eastAsia="ja-JP"/>
        </w:rPr>
        <w:t>を</w:t>
      </w:r>
      <w:r w:rsidRPr="009A466D">
        <w:rPr>
          <w:sz w:val="22"/>
          <w:szCs w:val="22"/>
        </w:rPr>
        <w:t>参照</w:t>
      </w:r>
      <w:r w:rsidRPr="009A466D">
        <w:rPr>
          <w:sz w:val="22"/>
          <w:szCs w:val="22"/>
        </w:rPr>
        <w:t>.  MedDRA</w:t>
      </w:r>
      <w:r w:rsidRPr="009A466D">
        <w:rPr>
          <w:sz w:val="22"/>
          <w:szCs w:val="22"/>
        </w:rPr>
        <w:t>では</w:t>
      </w:r>
      <w:r w:rsidR="005D5326" w:rsidRPr="009A466D">
        <w:rPr>
          <w:sz w:val="22"/>
          <w:szCs w:val="22"/>
        </w:rPr>
        <w:t>修飾語</w:t>
      </w:r>
      <w:r w:rsidRPr="009A466D">
        <w:rPr>
          <w:sz w:val="22"/>
          <w:szCs w:val="22"/>
        </w:rPr>
        <w:t>；</w:t>
      </w:r>
      <w:r w:rsidRPr="009A466D">
        <w:rPr>
          <w:sz w:val="22"/>
          <w:szCs w:val="22"/>
        </w:rPr>
        <w:t xml:space="preserve">“exacerbated”, “aggravated” </w:t>
      </w:r>
      <w:r w:rsidRPr="009A466D">
        <w:rPr>
          <w:sz w:val="22"/>
          <w:szCs w:val="22"/>
        </w:rPr>
        <w:t>および</w:t>
      </w:r>
      <w:r w:rsidRPr="009A466D">
        <w:rPr>
          <w:sz w:val="22"/>
          <w:szCs w:val="22"/>
        </w:rPr>
        <w:t xml:space="preserve"> “worsened”</w:t>
      </w:r>
      <w:r w:rsidRPr="009A466D">
        <w:rPr>
          <w:sz w:val="22"/>
          <w:szCs w:val="22"/>
        </w:rPr>
        <w:t>は同義としている。</w:t>
      </w:r>
    </w:p>
    <w:sectPr w:rsidR="0064051F" w:rsidRPr="009A466D" w:rsidSect="00D15FAA">
      <w:headerReference w:type="default" r:id="rId29"/>
      <w:type w:val="continuous"/>
      <w:pgSz w:w="11907" w:h="16840" w:code="9"/>
      <w:pgMar w:top="1701" w:right="1588" w:bottom="1701" w:left="1588" w:header="851" w:footer="567" w:gutter="0"/>
      <w:cols w:space="425"/>
      <w:titlePg/>
      <w:docGrid w:linePitch="335" w:charSpace="16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C41126" w14:textId="77777777" w:rsidR="001765E8" w:rsidRDefault="001765E8">
      <w:r>
        <w:separator/>
      </w:r>
    </w:p>
  </w:endnote>
  <w:endnote w:type="continuationSeparator" w:id="0">
    <w:p w14:paraId="2059FBD1" w14:textId="77777777" w:rsidR="001765E8" w:rsidRDefault="001765E8">
      <w:r>
        <w:continuationSeparator/>
      </w:r>
    </w:p>
  </w:endnote>
  <w:endnote w:type="continuationNotice" w:id="1">
    <w:p w14:paraId="1E3D148A" w14:textId="77777777" w:rsidR="001765E8" w:rsidRDefault="001765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5A74D" w14:textId="77777777" w:rsidR="001765E8" w:rsidRDefault="001765E8">
    <w:pPr>
      <w:pStyle w:val="af0"/>
      <w:jc w:val="center"/>
    </w:pPr>
    <w:r>
      <w:fldChar w:fldCharType="begin"/>
    </w:r>
    <w:r>
      <w:instrText xml:space="preserve"> PAGE   \* MERGEFORMAT </w:instrText>
    </w:r>
    <w:r>
      <w:fldChar w:fldCharType="separate"/>
    </w:r>
    <w:r w:rsidR="00A71F26" w:rsidRPr="00A71F26">
      <w:rPr>
        <w:noProof/>
        <w:lang w:val="ja-JP"/>
      </w:rPr>
      <w:t>iv</w:t>
    </w:r>
    <w:r>
      <w:rPr>
        <w:noProof/>
        <w:lang w:val="ja-JP"/>
      </w:rPr>
      <w:fldChar w:fldCharType="end"/>
    </w:r>
  </w:p>
  <w:p w14:paraId="1B00103D" w14:textId="77777777" w:rsidR="001765E8" w:rsidRPr="00281875" w:rsidRDefault="001765E8" w:rsidP="00281875">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61285" w14:textId="77777777" w:rsidR="001765E8" w:rsidRDefault="001765E8">
    <w:pPr>
      <w:pStyle w:val="af0"/>
      <w:rPr>
        <w:lang w:eastAsia="ja-JP"/>
      </w:rPr>
    </w:pPr>
  </w:p>
  <w:p w14:paraId="284162CB" w14:textId="77777777" w:rsidR="001765E8" w:rsidRDefault="001765E8">
    <w:pPr>
      <w:pStyle w:val="af0"/>
      <w:rPr>
        <w:lang w:eastAsia="ja-JP"/>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D8D7A" w14:textId="1B727974" w:rsidR="001765E8" w:rsidRPr="00A6608A" w:rsidRDefault="001765E8" w:rsidP="00B0041B">
    <w:pPr>
      <w:pStyle w:val="af0"/>
      <w:rPr>
        <w:rFonts w:ascii="ＭＳ Ｐゴシック" w:eastAsia="ＭＳ Ｐゴシック" w:hAnsi="ＭＳ Ｐゴシック"/>
        <w:sz w:val="20"/>
        <w:lang w:eastAsia="ja-JP"/>
      </w:rPr>
    </w:pPr>
    <w:r>
      <w:rPr>
        <w:rFonts w:ascii="ＭＳ Ｐゴシック" w:eastAsia="ＭＳ Ｐゴシック" w:hAnsi="ＭＳ Ｐゴシック"/>
        <w:noProof/>
        <w:sz w:val="20"/>
        <w:lang w:eastAsia="ja-JP" w:bidi="ar-SA"/>
      </w:rPr>
      <mc:AlternateContent>
        <mc:Choice Requires="wps">
          <w:drawing>
            <wp:anchor distT="4294967293" distB="4294967293" distL="114300" distR="114300" simplePos="0" relativeHeight="251659264" behindDoc="0" locked="0" layoutInCell="1" allowOverlap="1" wp14:anchorId="1BB997D9" wp14:editId="3A033194">
              <wp:simplePos x="0" y="0"/>
              <wp:positionH relativeFrom="column">
                <wp:posOffset>-53340</wp:posOffset>
              </wp:positionH>
              <wp:positionV relativeFrom="paragraph">
                <wp:posOffset>8889</wp:posOffset>
              </wp:positionV>
              <wp:extent cx="5029200" cy="0"/>
              <wp:effectExtent l="0" t="0" r="19050" b="190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15A07" id="Line 10" o:spid="_x0000_s1026" style="position:absolute;left:0;text-align:left;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2pt,.7pt" to="391.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"/>
          </w:pict>
        </mc:Fallback>
      </mc:AlternateContent>
    </w:r>
    <w:r>
      <w:rPr>
        <w:rFonts w:ascii="ＭＳ Ｐゴシック" w:eastAsia="ＭＳ Ｐゴシック" w:hAnsi="ＭＳ Ｐゴシック" w:hint="eastAsia"/>
        <w:sz w:val="20"/>
        <w:lang w:eastAsia="ja-JP"/>
      </w:rPr>
      <w:t>I</w:t>
    </w:r>
    <w:r w:rsidRPr="00A6608A">
      <w:rPr>
        <w:rFonts w:ascii="ＭＳ Ｐゴシック" w:eastAsia="ＭＳ Ｐゴシック" w:hAnsi="ＭＳ Ｐゴシック" w:hint="eastAsia"/>
        <w:sz w:val="20"/>
        <w:lang w:eastAsia="ja-JP"/>
      </w:rPr>
      <w:t>CH国際医薬用語集（MedDRA）バージョン</w:t>
    </w:r>
    <w:r>
      <w:rPr>
        <w:rFonts w:ascii="ＭＳ Ｐゴシック" w:eastAsia="ＭＳ Ｐゴシック" w:hAnsi="ＭＳ Ｐゴシック"/>
        <w:sz w:val="20"/>
        <w:lang w:eastAsia="ja-JP"/>
      </w:rPr>
      <w:t>20.0</w:t>
    </w:r>
    <w:r w:rsidRPr="00A6608A">
      <w:rPr>
        <w:rFonts w:ascii="ＭＳ Ｐゴシック" w:eastAsia="ＭＳ Ｐゴシック" w:hAnsi="ＭＳ Ｐゴシック" w:hint="eastAsia"/>
        <w:sz w:val="20"/>
        <w:lang w:eastAsia="ja-JP"/>
      </w:rPr>
      <w:t>手引書</w:t>
    </w:r>
  </w:p>
  <w:p w14:paraId="68A940A2" w14:textId="74BFD6D3" w:rsidR="001765E8" w:rsidRDefault="001765E8" w:rsidP="00B0041B">
    <w:pPr>
      <w:pStyle w:val="af0"/>
      <w:tabs>
        <w:tab w:val="clear" w:pos="4252"/>
        <w:tab w:val="center" w:pos="3780"/>
      </w:tabs>
      <w:rPr>
        <w:rFonts w:ascii="ＭＳ Ｐゴシック" w:eastAsia="ＭＳ Ｐゴシック" w:hAnsi="ＭＳ Ｐゴシック"/>
        <w:sz w:val="20"/>
      </w:rPr>
    </w:pPr>
    <w:r>
      <w:rPr>
        <w:rFonts w:ascii="ＭＳ Ｐゴシック" w:eastAsia="ＭＳ Ｐゴシック" w:hAnsi="ＭＳ Ｐゴシック"/>
        <w:sz w:val="20"/>
      </w:rPr>
      <w:t>201</w:t>
    </w:r>
    <w:r>
      <w:rPr>
        <w:rFonts w:ascii="ＭＳ Ｐゴシック" w:eastAsia="ＭＳ Ｐゴシック" w:hAnsi="ＭＳ Ｐゴシック"/>
        <w:sz w:val="20"/>
        <w:lang w:eastAsia="ja-JP"/>
      </w:rPr>
      <w:t>7</w:t>
    </w:r>
    <w:r w:rsidRPr="00A6608A">
      <w:rPr>
        <w:rFonts w:ascii="ＭＳ Ｐゴシック" w:eastAsia="ＭＳ Ｐゴシック" w:hAnsi="ＭＳ Ｐゴシック" w:hint="eastAsia"/>
        <w:sz w:val="20"/>
      </w:rPr>
      <w:t>年</w:t>
    </w:r>
    <w:r>
      <w:rPr>
        <w:rFonts w:ascii="ＭＳ Ｐゴシック" w:eastAsia="ＭＳ Ｐゴシック" w:hAnsi="ＭＳ Ｐゴシック" w:hint="eastAsia"/>
        <w:sz w:val="20"/>
      </w:rPr>
      <w:t xml:space="preserve"> </w:t>
    </w:r>
    <w:r>
      <w:rPr>
        <w:rFonts w:ascii="ＭＳ Ｐゴシック" w:eastAsia="ＭＳ Ｐゴシック" w:hAnsi="ＭＳ Ｐゴシック"/>
        <w:sz w:val="20"/>
        <w:lang w:eastAsia="ja-JP"/>
      </w:rPr>
      <w:t>3</w:t>
    </w:r>
    <w:r w:rsidRPr="00A6608A">
      <w:rPr>
        <w:rFonts w:ascii="ＭＳ Ｐゴシック" w:eastAsia="ＭＳ Ｐゴシック" w:hAnsi="ＭＳ Ｐゴシック" w:hint="eastAsia"/>
        <w:sz w:val="20"/>
      </w:rPr>
      <w:t>月</w:t>
    </w:r>
  </w:p>
  <w:p w14:paraId="40217359" w14:textId="77777777" w:rsidR="001765E8" w:rsidRPr="00B0041B" w:rsidRDefault="001765E8">
    <w:pPr>
      <w:pStyle w:val="af0"/>
      <w:jc w:val="center"/>
      <w:rPr>
        <w:sz w:val="22"/>
        <w:szCs w:val="22"/>
        <w:lang w:eastAsia="ja-JP"/>
      </w:rPr>
    </w:pPr>
    <w:r w:rsidRPr="00B0041B">
      <w:rPr>
        <w:sz w:val="22"/>
        <w:szCs w:val="22"/>
      </w:rPr>
      <w:fldChar w:fldCharType="begin"/>
    </w:r>
    <w:r w:rsidRPr="00B0041B">
      <w:rPr>
        <w:sz w:val="22"/>
        <w:szCs w:val="22"/>
      </w:rPr>
      <w:instrText xml:space="preserve"> PAGE   \* MERGEFORMAT </w:instrText>
    </w:r>
    <w:r w:rsidRPr="00B0041B">
      <w:rPr>
        <w:sz w:val="22"/>
        <w:szCs w:val="22"/>
      </w:rPr>
      <w:fldChar w:fldCharType="separate"/>
    </w:r>
    <w:r w:rsidR="00A71F26" w:rsidRPr="00A71F26">
      <w:rPr>
        <w:noProof/>
        <w:sz w:val="22"/>
        <w:szCs w:val="22"/>
        <w:lang w:val="ja-JP"/>
      </w:rPr>
      <w:t>14</w:t>
    </w:r>
    <w:r w:rsidRPr="00B0041B">
      <w:rPr>
        <w:noProof/>
        <w:sz w:val="22"/>
        <w:szCs w:val="22"/>
        <w:lang w:val="ja-JP"/>
      </w:rPr>
      <w:fldChar w:fldCharType="end"/>
    </w:r>
  </w:p>
  <w:p w14:paraId="5E52F7C5" w14:textId="77777777" w:rsidR="001765E8" w:rsidRDefault="001765E8">
    <w:pPr>
      <w:pStyle w:val="af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8857B" w14:textId="7842A321" w:rsidR="001765E8" w:rsidRPr="00A6608A" w:rsidRDefault="001765E8" w:rsidP="00B43210">
    <w:pPr>
      <w:pStyle w:val="af0"/>
      <w:rPr>
        <w:rFonts w:ascii="ＭＳ Ｐゴシック" w:eastAsia="ＭＳ Ｐゴシック" w:hAnsi="ＭＳ Ｐゴシック"/>
        <w:sz w:val="20"/>
        <w:lang w:eastAsia="ja-JP"/>
      </w:rPr>
    </w:pPr>
    <w:r>
      <w:rPr>
        <w:rFonts w:ascii="ＭＳ Ｐゴシック" w:eastAsia="ＭＳ Ｐゴシック" w:hAnsi="ＭＳ Ｐゴシック"/>
        <w:noProof/>
        <w:sz w:val="20"/>
        <w:lang w:eastAsia="ja-JP" w:bidi="ar-SA"/>
      </w:rPr>
      <mc:AlternateContent>
        <mc:Choice Requires="wps">
          <w:drawing>
            <wp:anchor distT="4294967293" distB="4294967293" distL="114300" distR="114300" simplePos="0" relativeHeight="251657216" behindDoc="0" locked="0" layoutInCell="1" allowOverlap="1" wp14:anchorId="2791DB20" wp14:editId="219024BB">
              <wp:simplePos x="0" y="0"/>
              <wp:positionH relativeFrom="column">
                <wp:posOffset>-53340</wp:posOffset>
              </wp:positionH>
              <wp:positionV relativeFrom="paragraph">
                <wp:posOffset>8889</wp:posOffset>
              </wp:positionV>
              <wp:extent cx="5029200" cy="0"/>
              <wp:effectExtent l="0" t="0" r="19050"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7DB18" id="Line 10" o:spid="_x0000_s1026" style="position:absolute;left:0;text-align:left;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2pt,.7pt" to="391.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Iz8Eg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"/>
          </w:pict>
        </mc:Fallback>
      </mc:AlternateContent>
    </w:r>
    <w:r>
      <w:rPr>
        <w:rFonts w:ascii="ＭＳ Ｐゴシック" w:eastAsia="ＭＳ Ｐゴシック" w:hAnsi="ＭＳ Ｐゴシック" w:hint="eastAsia"/>
        <w:sz w:val="20"/>
        <w:lang w:eastAsia="ja-JP"/>
      </w:rPr>
      <w:t>I</w:t>
    </w:r>
    <w:r w:rsidRPr="00A6608A">
      <w:rPr>
        <w:rFonts w:ascii="ＭＳ Ｐゴシック" w:eastAsia="ＭＳ Ｐゴシック" w:hAnsi="ＭＳ Ｐゴシック" w:hint="eastAsia"/>
        <w:sz w:val="20"/>
        <w:lang w:eastAsia="ja-JP"/>
      </w:rPr>
      <w:t>CH国際医薬用語集（MedDRA）バージョン</w:t>
    </w:r>
    <w:r>
      <w:rPr>
        <w:rFonts w:ascii="ＭＳ Ｐゴシック" w:eastAsia="ＭＳ Ｐゴシック" w:hAnsi="ＭＳ Ｐゴシック"/>
        <w:sz w:val="20"/>
        <w:lang w:eastAsia="ja-JP"/>
      </w:rPr>
      <w:t>20.0</w:t>
    </w:r>
    <w:r w:rsidRPr="00A6608A">
      <w:rPr>
        <w:rFonts w:ascii="ＭＳ Ｐゴシック" w:eastAsia="ＭＳ Ｐゴシック" w:hAnsi="ＭＳ Ｐゴシック" w:hint="eastAsia"/>
        <w:sz w:val="20"/>
        <w:lang w:eastAsia="ja-JP"/>
      </w:rPr>
      <w:t>手引書</w:t>
    </w:r>
  </w:p>
  <w:p w14:paraId="6A2588F6" w14:textId="550E9B7B" w:rsidR="001765E8" w:rsidRDefault="001765E8" w:rsidP="00B43210">
    <w:pPr>
      <w:pStyle w:val="af0"/>
      <w:tabs>
        <w:tab w:val="clear" w:pos="4252"/>
        <w:tab w:val="center" w:pos="3780"/>
      </w:tabs>
      <w:rPr>
        <w:rFonts w:ascii="ＭＳ Ｐゴシック" w:eastAsia="ＭＳ Ｐゴシック" w:hAnsi="ＭＳ Ｐゴシック"/>
        <w:sz w:val="20"/>
        <w:lang w:eastAsia="ja-JP"/>
      </w:rPr>
    </w:pPr>
    <w:r>
      <w:rPr>
        <w:rFonts w:ascii="ＭＳ Ｐゴシック" w:eastAsia="ＭＳ Ｐゴシック" w:hAnsi="ＭＳ Ｐゴシック"/>
        <w:sz w:val="20"/>
        <w:lang w:eastAsia="ja-JP"/>
      </w:rPr>
      <w:t>2017</w:t>
    </w:r>
    <w:r w:rsidRPr="00A6608A">
      <w:rPr>
        <w:rFonts w:ascii="ＭＳ Ｐゴシック" w:eastAsia="ＭＳ Ｐゴシック" w:hAnsi="ＭＳ Ｐゴシック" w:hint="eastAsia"/>
        <w:sz w:val="20"/>
        <w:lang w:eastAsia="ja-JP"/>
      </w:rPr>
      <w:t>年</w:t>
    </w:r>
    <w:r>
      <w:rPr>
        <w:rFonts w:ascii="ＭＳ Ｐゴシック" w:eastAsia="ＭＳ Ｐゴシック" w:hAnsi="ＭＳ Ｐゴシック" w:hint="eastAsia"/>
        <w:sz w:val="20"/>
        <w:lang w:eastAsia="ja-JP"/>
      </w:rPr>
      <w:t xml:space="preserve"> </w:t>
    </w:r>
    <w:r>
      <w:rPr>
        <w:rFonts w:ascii="ＭＳ Ｐゴシック" w:eastAsia="ＭＳ Ｐゴシック" w:hAnsi="ＭＳ Ｐゴシック"/>
        <w:sz w:val="20"/>
        <w:lang w:eastAsia="ja-JP"/>
      </w:rPr>
      <w:t>3</w:t>
    </w:r>
    <w:r w:rsidRPr="00A6608A">
      <w:rPr>
        <w:rFonts w:ascii="ＭＳ Ｐゴシック" w:eastAsia="ＭＳ Ｐゴシック" w:hAnsi="ＭＳ Ｐゴシック" w:hint="eastAsia"/>
        <w:sz w:val="20"/>
        <w:lang w:eastAsia="ja-JP"/>
      </w:rPr>
      <w:t>月</w:t>
    </w:r>
  </w:p>
  <w:p w14:paraId="3D0437EF" w14:textId="77777777" w:rsidR="001765E8" w:rsidRPr="002F1BB4" w:rsidRDefault="001765E8">
    <w:pPr>
      <w:pStyle w:val="af0"/>
      <w:jc w:val="center"/>
      <w:rPr>
        <w:sz w:val="22"/>
        <w:szCs w:val="22"/>
      </w:rPr>
    </w:pPr>
    <w:r w:rsidRPr="002F1BB4">
      <w:rPr>
        <w:sz w:val="22"/>
        <w:szCs w:val="22"/>
      </w:rPr>
      <w:fldChar w:fldCharType="begin"/>
    </w:r>
    <w:r w:rsidRPr="002F1BB4">
      <w:rPr>
        <w:sz w:val="22"/>
        <w:szCs w:val="22"/>
      </w:rPr>
      <w:instrText xml:space="preserve"> PAGE   \* MERGEFORMAT </w:instrText>
    </w:r>
    <w:r w:rsidRPr="002F1BB4">
      <w:rPr>
        <w:sz w:val="22"/>
        <w:szCs w:val="22"/>
      </w:rPr>
      <w:fldChar w:fldCharType="separate"/>
    </w:r>
    <w:r w:rsidR="00A71F26" w:rsidRPr="00A71F26">
      <w:rPr>
        <w:noProof/>
        <w:sz w:val="22"/>
        <w:szCs w:val="22"/>
        <w:lang w:val="ja-JP"/>
      </w:rPr>
      <w:t>16</w:t>
    </w:r>
    <w:r w:rsidRPr="002F1BB4">
      <w:rPr>
        <w:noProof/>
        <w:sz w:val="22"/>
        <w:szCs w:val="22"/>
        <w:lang w:val="ja-JP"/>
      </w:rPr>
      <w:fldChar w:fldCharType="end"/>
    </w:r>
  </w:p>
  <w:p w14:paraId="65E29B3F" w14:textId="77777777" w:rsidR="001765E8" w:rsidRPr="00281875" w:rsidRDefault="001765E8" w:rsidP="0028187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ED9E70" w14:textId="77777777" w:rsidR="001765E8" w:rsidRDefault="001765E8">
      <w:r>
        <w:separator/>
      </w:r>
    </w:p>
  </w:footnote>
  <w:footnote w:type="continuationSeparator" w:id="0">
    <w:p w14:paraId="7D10735E" w14:textId="77777777" w:rsidR="001765E8" w:rsidRDefault="001765E8">
      <w:r>
        <w:continuationSeparator/>
      </w:r>
    </w:p>
  </w:footnote>
  <w:footnote w:type="continuationNotice" w:id="1">
    <w:p w14:paraId="1A51D6B0" w14:textId="77777777" w:rsidR="001765E8" w:rsidRDefault="001765E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A3E03" w14:textId="77777777" w:rsidR="001765E8" w:rsidRDefault="001765E8" w:rsidP="001779B7">
    <w:pPr>
      <w:pStyle w:val="af3"/>
      <w:jc w:val="center"/>
    </w:pPr>
    <w:r>
      <w:rPr>
        <w:rFonts w:hint="eastAsia"/>
        <w:lang w:eastAsia="ja-JP"/>
      </w:rPr>
      <w:t>目次</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F028C" w14:textId="11E2DF1B" w:rsidR="001765E8" w:rsidRDefault="001765E8" w:rsidP="00702E0A">
    <w:pPr>
      <w:pStyle w:val="af3"/>
      <w:jc w:val="center"/>
      <w:rPr>
        <w:lang w:eastAsia="ja-JP"/>
      </w:rPr>
    </w:pPr>
    <w:r>
      <w:rPr>
        <w:rFonts w:hint="eastAsia"/>
        <w:lang w:eastAsia="ja-JP"/>
      </w:rPr>
      <w:t>用語集の規則と取り決め事項</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695EA" w14:textId="77777777" w:rsidR="001765E8" w:rsidRDefault="001765E8" w:rsidP="00702E0A">
    <w:pPr>
      <w:pStyle w:val="af3"/>
      <w:jc w:val="center"/>
      <w:rPr>
        <w:lang w:eastAsia="ja-JP"/>
      </w:rPr>
    </w:pPr>
    <w:r>
      <w:rPr>
        <w:rFonts w:hint="eastAsia"/>
        <w:lang w:eastAsia="ja-JP"/>
      </w:rPr>
      <w:t>PT</w:t>
    </w:r>
    <w:r>
      <w:rPr>
        <w:rFonts w:hint="eastAsia"/>
        <w:lang w:eastAsia="ja-JP"/>
      </w:rPr>
      <w:t>および</w:t>
    </w:r>
    <w:r>
      <w:rPr>
        <w:rFonts w:hint="eastAsia"/>
        <w:lang w:eastAsia="ja-JP"/>
      </w:rPr>
      <w:t>LLT</w:t>
    </w:r>
    <w:r>
      <w:rPr>
        <w:rFonts w:hint="eastAsia"/>
        <w:lang w:eastAsia="ja-JP"/>
      </w:rPr>
      <w:t>の表記の取り決め</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1749A" w14:textId="77777777" w:rsidR="001765E8" w:rsidRDefault="001765E8">
    <w:pPr>
      <w:pStyle w:val="af3"/>
      <w:jc w:val="center"/>
      <w:rPr>
        <w:lang w:eastAsia="ja-JP"/>
      </w:rPr>
    </w:pPr>
    <w:r>
      <w:rPr>
        <w:rFonts w:hint="eastAsia"/>
        <w:lang w:eastAsia="ja-JP"/>
      </w:rPr>
      <w:t>SOC</w:t>
    </w:r>
    <w:r>
      <w:rPr>
        <w:rFonts w:hint="eastAsia"/>
        <w:lang w:eastAsia="ja-JP"/>
      </w:rPr>
      <w:t xml:space="preserve">　器官別大分類（構造と内容に関する解説）</w:t>
    </w:r>
  </w:p>
  <w:p w14:paraId="1852F47D" w14:textId="77777777" w:rsidR="001765E8" w:rsidRPr="00EB6D16" w:rsidRDefault="001765E8" w:rsidP="00EB6D16">
    <w:pPr>
      <w:pStyle w:val="af3"/>
      <w:jc w:val="center"/>
      <w:rPr>
        <w:lang w:eastAsia="ja-JP"/>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A2D72" w14:textId="77777777" w:rsidR="001765E8" w:rsidRPr="00161957" w:rsidRDefault="001765E8" w:rsidP="00161957">
    <w:pPr>
      <w:pStyle w:val="af3"/>
      <w:jc w:val="center"/>
      <w:rPr>
        <w:lang w:eastAsia="ja-JP"/>
      </w:rPr>
    </w:pPr>
    <w:r w:rsidRPr="009A466D">
      <w:rPr>
        <w:rFonts w:hint="eastAsia"/>
        <w:lang w:eastAsia="ja-JP"/>
      </w:rPr>
      <w:t>付表</w:t>
    </w:r>
    <w:r w:rsidRPr="009A466D">
      <w:rPr>
        <w:rFonts w:hint="eastAsia"/>
        <w:lang w:eastAsia="ja-JP"/>
      </w:rPr>
      <w:t>A</w:t>
    </w:r>
    <w:r w:rsidRPr="009A466D">
      <w:rPr>
        <w:rFonts w:hint="eastAsia"/>
        <w:lang w:eastAsia="ja-JP"/>
      </w:rPr>
      <w:t xml:space="preserve">　略号とそのフルスペル</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4C185" w14:textId="77777777" w:rsidR="001765E8" w:rsidRPr="00161957" w:rsidRDefault="001765E8" w:rsidP="00161957">
    <w:pPr>
      <w:pStyle w:val="af3"/>
      <w:jc w:val="center"/>
      <w:rPr>
        <w:lang w:eastAsia="ja-JP"/>
      </w:rPr>
    </w:pPr>
    <w:r w:rsidRPr="009A466D">
      <w:rPr>
        <w:rFonts w:hint="eastAsia"/>
        <w:lang w:eastAsia="ja-JP"/>
      </w:rPr>
      <w:t>付表</w:t>
    </w:r>
    <w:r w:rsidRPr="009A466D">
      <w:rPr>
        <w:rFonts w:hint="eastAsia"/>
        <w:lang w:eastAsia="ja-JP"/>
      </w:rPr>
      <w:t>A</w:t>
    </w:r>
    <w:r w:rsidRPr="009A466D">
      <w:rPr>
        <w:rFonts w:hint="eastAsia"/>
        <w:lang w:eastAsia="ja-JP"/>
      </w:rPr>
      <w:t xml:space="preserve">　略号とそのフルスペル</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E987B" w14:textId="77777777" w:rsidR="001765E8" w:rsidRDefault="001765E8" w:rsidP="00B02DA2">
    <w:pPr>
      <w:pStyle w:val="af3"/>
      <w:jc w:val="center"/>
      <w:rPr>
        <w:lang w:eastAsia="ja-JP"/>
      </w:rPr>
    </w:pPr>
    <w:r>
      <w:rPr>
        <w:rFonts w:hint="eastAsia"/>
        <w:lang w:eastAsia="ja-JP"/>
      </w:rPr>
      <w:t>付表</w:t>
    </w:r>
    <w:r>
      <w:rPr>
        <w:rFonts w:hint="eastAsia"/>
        <w:lang w:eastAsia="ja-JP"/>
      </w:rPr>
      <w:t xml:space="preserve"> B</w:t>
    </w:r>
    <w:r>
      <w:rPr>
        <w:rFonts w:hint="eastAsia"/>
        <w:lang w:eastAsia="ja-JP"/>
      </w:rPr>
      <w:t xml:space="preserve">　用語概念の記述</w:t>
    </w:r>
  </w:p>
  <w:p w14:paraId="6BCC8D1C" w14:textId="77777777" w:rsidR="001765E8" w:rsidRPr="00B02DA2" w:rsidRDefault="001765E8" w:rsidP="00B02DA2">
    <w:pPr>
      <w:pStyle w:val="af3"/>
      <w:rPr>
        <w:lang w:eastAsia="ja-JP"/>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AC1A9" w14:textId="77777777" w:rsidR="001765E8" w:rsidRDefault="001765E8" w:rsidP="008E4064">
    <w:pPr>
      <w:pStyle w:val="af3"/>
      <w:jc w:val="center"/>
      <w:rPr>
        <w:lang w:eastAsia="ja-JP"/>
      </w:rPr>
    </w:pPr>
    <w:r>
      <w:rPr>
        <w:rFonts w:hint="eastAsia"/>
        <w:lang w:eastAsia="ja-JP"/>
      </w:rPr>
      <w:t>付表</w:t>
    </w:r>
    <w:r>
      <w:rPr>
        <w:rFonts w:hint="eastAsia"/>
        <w:lang w:eastAsia="ja-JP"/>
      </w:rPr>
      <w:t>B</w:t>
    </w:r>
    <w:r>
      <w:rPr>
        <w:rFonts w:hint="eastAsia"/>
        <w:lang w:eastAsia="ja-JP"/>
      </w:rPr>
      <w:t xml:space="preserve">　用語概念の記述</w:t>
    </w:r>
  </w:p>
  <w:p w14:paraId="04645A0C" w14:textId="77777777" w:rsidR="001765E8" w:rsidRPr="00EB6D16" w:rsidRDefault="001765E8" w:rsidP="00EB6D16">
    <w:pPr>
      <w:pStyle w:val="af3"/>
      <w:jc w:val="center"/>
      <w:rPr>
        <w:lang w:eastAsia="ja-JP"/>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99A1B" w14:textId="77777777" w:rsidR="001765E8" w:rsidRDefault="001765E8" w:rsidP="00A50590">
    <w:pPr>
      <w:pStyle w:val="af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049E0" w14:textId="77777777" w:rsidR="001765E8" w:rsidRDefault="001765E8" w:rsidP="00A50590">
    <w:pPr>
      <w:pStyle w:val="af3"/>
      <w:jc w:val="center"/>
    </w:pPr>
    <w:r>
      <w:rPr>
        <w:rFonts w:hint="eastAsia"/>
      </w:rPr>
      <w:t>読者へ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B698B" w14:textId="77777777" w:rsidR="001765E8" w:rsidRDefault="001765E8" w:rsidP="00436F2C">
    <w:pPr>
      <w:pStyle w:val="af3"/>
      <w:jc w:val="center"/>
    </w:pPr>
    <w:r>
      <w:rPr>
        <w:rFonts w:hint="eastAsia"/>
      </w:rPr>
      <w:t>確認事項</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98892" w14:textId="77777777" w:rsidR="001765E8" w:rsidRDefault="001765E8" w:rsidP="001779B7">
    <w:pPr>
      <w:pStyle w:val="af3"/>
      <w:jc w:val="center"/>
    </w:pPr>
    <w:r>
      <w:rPr>
        <w:rFonts w:hint="eastAsia"/>
      </w:rPr>
      <w:t>目次</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2ECC8" w14:textId="77777777" w:rsidR="001765E8" w:rsidRDefault="001765E8" w:rsidP="001779B7">
    <w:pPr>
      <w:pStyle w:val="af3"/>
      <w:jc w:val="center"/>
      <w:rPr>
        <w:lang w:eastAsia="ja-JP"/>
      </w:rPr>
    </w:pPr>
    <w:r>
      <w:rPr>
        <w:rFonts w:hint="eastAsia"/>
        <w:lang w:eastAsia="ja-JP"/>
      </w:rPr>
      <w:t>序文</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1A28D" w14:textId="77777777" w:rsidR="001765E8" w:rsidRDefault="001765E8" w:rsidP="00702E0A">
    <w:pPr>
      <w:pStyle w:val="af3"/>
      <w:jc w:val="center"/>
    </w:pPr>
    <w:r>
      <w:rPr>
        <w:rFonts w:hint="eastAsia"/>
      </w:rPr>
      <w:t>用語集の構造</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00432" w14:textId="77777777" w:rsidR="001765E8" w:rsidRDefault="001765E8" w:rsidP="00702E0A">
    <w:pPr>
      <w:pStyle w:val="af3"/>
      <w:jc w:val="center"/>
      <w:rPr>
        <w:lang w:eastAsia="ja-JP"/>
      </w:rPr>
    </w:pPr>
    <w:r>
      <w:rPr>
        <w:rFonts w:hint="eastAsia"/>
        <w:lang w:eastAsia="ja-JP"/>
      </w:rPr>
      <w:t>階層レベル</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D0060" w14:textId="77777777" w:rsidR="001765E8" w:rsidRDefault="001765E8" w:rsidP="00A54CF9">
    <w:pPr>
      <w:pStyle w:val="af3"/>
      <w:jc w:val="center"/>
      <w:rPr>
        <w:lang w:eastAsia="ja-JP"/>
      </w:rPr>
    </w:pPr>
    <w:r>
      <w:rPr>
        <w:rFonts w:hint="eastAsia"/>
        <w:lang w:eastAsia="ja-JP"/>
      </w:rPr>
      <w:t>用語集の規則と取り決め事項</w:t>
    </w:r>
  </w:p>
  <w:p w14:paraId="74245609" w14:textId="77777777" w:rsidR="001765E8" w:rsidRPr="00A54CF9" w:rsidRDefault="001765E8" w:rsidP="00A54CF9">
    <w:pPr>
      <w:pStyle w:val="af3"/>
      <w:rPr>
        <w:lang w:eastAsia="ja-JP"/>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F6C5322"/>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17267F4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4F40BDA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6B30983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FE2EF21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516F184"/>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D5D27F5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73E40DE"/>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2F0712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2422992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6A0260"/>
    <w:multiLevelType w:val="hybridMultilevel"/>
    <w:tmpl w:val="73B8BFC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1793E82"/>
    <w:multiLevelType w:val="hybridMultilevel"/>
    <w:tmpl w:val="62F2672C"/>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23547A1"/>
    <w:multiLevelType w:val="hybridMultilevel"/>
    <w:tmpl w:val="77E27378"/>
    <w:lvl w:ilvl="0" w:tplc="743475E4">
      <w:start w:val="1"/>
      <w:numFmt w:val="bullet"/>
      <w:lvlText w:val=""/>
      <w:lvlJc w:val="left"/>
      <w:pPr>
        <w:ind w:left="633" w:hanging="420"/>
      </w:pPr>
      <w:rPr>
        <w:rFonts w:ascii="Symbol" w:hAnsi="Symbol"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13" w15:restartNumberingAfterBreak="0">
    <w:nsid w:val="034F173C"/>
    <w:multiLevelType w:val="multilevel"/>
    <w:tmpl w:val="9BFCC1FA"/>
    <w:lvl w:ilvl="0">
      <w:start w:val="1"/>
      <w:numFmt w:val="decimal"/>
      <w:pStyle w:val="111213"/>
      <w:lvlText w:val="%1."/>
      <w:lvlJc w:val="left"/>
      <w:pPr>
        <w:tabs>
          <w:tab w:val="num" w:pos="425"/>
        </w:tabs>
        <w:ind w:left="425" w:hanging="425"/>
      </w:pPr>
      <w:rPr>
        <w:rFonts w:ascii="Times New Roman" w:hAnsi="Times New Roman" w:hint="default"/>
        <w:b/>
        <w:i w:val="0"/>
        <w:sz w:val="21"/>
      </w:rPr>
    </w:lvl>
    <w:lvl w:ilvl="1">
      <w:start w:val="1"/>
      <w:numFmt w:val="decimal"/>
      <w:pStyle w:val="123"/>
      <w:lvlText w:val="%1.%2."/>
      <w:lvlJc w:val="left"/>
      <w:pPr>
        <w:tabs>
          <w:tab w:val="num" w:pos="567"/>
        </w:tabs>
        <w:ind w:left="567" w:hanging="567"/>
      </w:pPr>
      <w:rPr>
        <w:rFonts w:ascii="Times New Roman" w:hAnsi="Times New Roman" w:hint="default"/>
        <w:b w:val="0"/>
        <w:i w:val="0"/>
        <w:sz w:val="21"/>
      </w:rPr>
    </w:lvl>
    <w:lvl w:ilvl="2">
      <w:start w:val="1"/>
      <w:numFmt w:val="decimal"/>
      <w:lvlRestart w:val="0"/>
      <w:pStyle w:val="1230"/>
      <w:lvlText w:val="%3."/>
      <w:lvlJc w:val="left"/>
      <w:pPr>
        <w:tabs>
          <w:tab w:val="num" w:pos="709"/>
        </w:tabs>
        <w:ind w:left="709" w:hanging="709"/>
      </w:pPr>
      <w:rPr>
        <w:rFonts w:ascii="Times New Roman" w:hAnsi="Times New Roman" w:hint="default"/>
        <w:b w:val="0"/>
        <w:i w:val="0"/>
        <w:sz w:val="21"/>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4" w15:restartNumberingAfterBreak="0">
    <w:nsid w:val="03C96072"/>
    <w:multiLevelType w:val="hybridMultilevel"/>
    <w:tmpl w:val="7926288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03F45475"/>
    <w:multiLevelType w:val="hybridMultilevel"/>
    <w:tmpl w:val="90B0408C"/>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6" w15:restartNumberingAfterBreak="0">
    <w:nsid w:val="09983A02"/>
    <w:multiLevelType w:val="hybridMultilevel"/>
    <w:tmpl w:val="3CEA2EF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0A7029B0"/>
    <w:multiLevelType w:val="hybridMultilevel"/>
    <w:tmpl w:val="EF7AC16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0D5F19DC"/>
    <w:multiLevelType w:val="hybridMultilevel"/>
    <w:tmpl w:val="6004E012"/>
    <w:lvl w:ilvl="0" w:tplc="9C1C8276">
      <w:start w:val="1"/>
      <w:numFmt w:val="bullet"/>
      <w:lvlText w:val=""/>
      <w:lvlJc w:val="left"/>
      <w:pPr>
        <w:ind w:left="2100" w:hanging="420"/>
      </w:pPr>
      <w:rPr>
        <w:rFonts w:ascii="Symbol" w:hAnsi="Symbol" w:hint="default"/>
        <w:sz w:val="22"/>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9" w15:restartNumberingAfterBreak="0">
    <w:nsid w:val="0E080BC1"/>
    <w:multiLevelType w:val="hybridMultilevel"/>
    <w:tmpl w:val="2582340E"/>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0" w15:restartNumberingAfterBreak="0">
    <w:nsid w:val="0F6D00BF"/>
    <w:multiLevelType w:val="hybridMultilevel"/>
    <w:tmpl w:val="8DE63BDE"/>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0FD87F74"/>
    <w:multiLevelType w:val="hybridMultilevel"/>
    <w:tmpl w:val="8E3ADD9E"/>
    <w:lvl w:ilvl="0" w:tplc="743475E4">
      <w:start w:val="1"/>
      <w:numFmt w:val="bullet"/>
      <w:lvlText w:val=""/>
      <w:lvlJc w:val="left"/>
      <w:pPr>
        <w:ind w:left="415" w:hanging="420"/>
      </w:pPr>
      <w:rPr>
        <w:rFonts w:ascii="Symbol" w:hAnsi="Symbol" w:hint="default"/>
      </w:rPr>
    </w:lvl>
    <w:lvl w:ilvl="1" w:tplc="0409000B" w:tentative="1">
      <w:start w:val="1"/>
      <w:numFmt w:val="bullet"/>
      <w:lvlText w:val=""/>
      <w:lvlJc w:val="left"/>
      <w:pPr>
        <w:ind w:left="835" w:hanging="420"/>
      </w:pPr>
      <w:rPr>
        <w:rFonts w:ascii="Wingdings" w:hAnsi="Wingdings" w:hint="default"/>
      </w:rPr>
    </w:lvl>
    <w:lvl w:ilvl="2" w:tplc="0409000D" w:tentative="1">
      <w:start w:val="1"/>
      <w:numFmt w:val="bullet"/>
      <w:lvlText w:val=""/>
      <w:lvlJc w:val="left"/>
      <w:pPr>
        <w:ind w:left="1255" w:hanging="420"/>
      </w:pPr>
      <w:rPr>
        <w:rFonts w:ascii="Wingdings" w:hAnsi="Wingdings" w:hint="default"/>
      </w:rPr>
    </w:lvl>
    <w:lvl w:ilvl="3" w:tplc="04090001" w:tentative="1">
      <w:start w:val="1"/>
      <w:numFmt w:val="bullet"/>
      <w:lvlText w:val=""/>
      <w:lvlJc w:val="left"/>
      <w:pPr>
        <w:ind w:left="1675" w:hanging="420"/>
      </w:pPr>
      <w:rPr>
        <w:rFonts w:ascii="Wingdings" w:hAnsi="Wingdings" w:hint="default"/>
      </w:rPr>
    </w:lvl>
    <w:lvl w:ilvl="4" w:tplc="0409000B" w:tentative="1">
      <w:start w:val="1"/>
      <w:numFmt w:val="bullet"/>
      <w:lvlText w:val=""/>
      <w:lvlJc w:val="left"/>
      <w:pPr>
        <w:ind w:left="2095" w:hanging="420"/>
      </w:pPr>
      <w:rPr>
        <w:rFonts w:ascii="Wingdings" w:hAnsi="Wingdings" w:hint="default"/>
      </w:rPr>
    </w:lvl>
    <w:lvl w:ilvl="5" w:tplc="0409000D" w:tentative="1">
      <w:start w:val="1"/>
      <w:numFmt w:val="bullet"/>
      <w:lvlText w:val=""/>
      <w:lvlJc w:val="left"/>
      <w:pPr>
        <w:ind w:left="2515" w:hanging="420"/>
      </w:pPr>
      <w:rPr>
        <w:rFonts w:ascii="Wingdings" w:hAnsi="Wingdings" w:hint="default"/>
      </w:rPr>
    </w:lvl>
    <w:lvl w:ilvl="6" w:tplc="04090001" w:tentative="1">
      <w:start w:val="1"/>
      <w:numFmt w:val="bullet"/>
      <w:lvlText w:val=""/>
      <w:lvlJc w:val="left"/>
      <w:pPr>
        <w:ind w:left="2935" w:hanging="420"/>
      </w:pPr>
      <w:rPr>
        <w:rFonts w:ascii="Wingdings" w:hAnsi="Wingdings" w:hint="default"/>
      </w:rPr>
    </w:lvl>
    <w:lvl w:ilvl="7" w:tplc="0409000B" w:tentative="1">
      <w:start w:val="1"/>
      <w:numFmt w:val="bullet"/>
      <w:lvlText w:val=""/>
      <w:lvlJc w:val="left"/>
      <w:pPr>
        <w:ind w:left="3355" w:hanging="420"/>
      </w:pPr>
      <w:rPr>
        <w:rFonts w:ascii="Wingdings" w:hAnsi="Wingdings" w:hint="default"/>
      </w:rPr>
    </w:lvl>
    <w:lvl w:ilvl="8" w:tplc="0409000D" w:tentative="1">
      <w:start w:val="1"/>
      <w:numFmt w:val="bullet"/>
      <w:lvlText w:val=""/>
      <w:lvlJc w:val="left"/>
      <w:pPr>
        <w:ind w:left="3775" w:hanging="420"/>
      </w:pPr>
      <w:rPr>
        <w:rFonts w:ascii="Wingdings" w:hAnsi="Wingdings" w:hint="default"/>
      </w:rPr>
    </w:lvl>
  </w:abstractNum>
  <w:abstractNum w:abstractNumId="22" w15:restartNumberingAfterBreak="0">
    <w:nsid w:val="1050085E"/>
    <w:multiLevelType w:val="hybridMultilevel"/>
    <w:tmpl w:val="69AC60F6"/>
    <w:lvl w:ilvl="0" w:tplc="743475E4">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17F53493"/>
    <w:multiLevelType w:val="hybridMultilevel"/>
    <w:tmpl w:val="922284AE"/>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18AA719C"/>
    <w:multiLevelType w:val="hybridMultilevel"/>
    <w:tmpl w:val="922E672C"/>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5" w15:restartNumberingAfterBreak="0">
    <w:nsid w:val="18AE0CC6"/>
    <w:multiLevelType w:val="hybridMultilevel"/>
    <w:tmpl w:val="81925890"/>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6" w15:restartNumberingAfterBreak="0">
    <w:nsid w:val="190B6186"/>
    <w:multiLevelType w:val="hybridMultilevel"/>
    <w:tmpl w:val="1A5485E8"/>
    <w:lvl w:ilvl="0" w:tplc="1C4E454A">
      <w:start w:val="1"/>
      <w:numFmt w:val="bullet"/>
      <w:lvlText w:val="-"/>
      <w:lvlJc w:val="left"/>
      <w:pPr>
        <w:ind w:left="660" w:hanging="42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7" w15:restartNumberingAfterBreak="0">
    <w:nsid w:val="195D31FE"/>
    <w:multiLevelType w:val="hybridMultilevel"/>
    <w:tmpl w:val="143EFEFE"/>
    <w:lvl w:ilvl="0" w:tplc="743475E4">
      <w:start w:val="1"/>
      <w:numFmt w:val="bullet"/>
      <w:lvlText w:val=""/>
      <w:lvlJc w:val="left"/>
      <w:pPr>
        <w:ind w:left="633" w:hanging="420"/>
      </w:pPr>
      <w:rPr>
        <w:rFonts w:ascii="Symbol" w:hAnsi="Symbol"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28" w15:restartNumberingAfterBreak="0">
    <w:nsid w:val="1BBC2C35"/>
    <w:multiLevelType w:val="hybridMultilevel"/>
    <w:tmpl w:val="394C93F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1D0205CA"/>
    <w:multiLevelType w:val="hybridMultilevel"/>
    <w:tmpl w:val="9C6C7FC0"/>
    <w:lvl w:ilvl="0" w:tplc="743475E4">
      <w:start w:val="1"/>
      <w:numFmt w:val="bullet"/>
      <w:lvlText w:val=""/>
      <w:lvlJc w:val="left"/>
      <w:pPr>
        <w:tabs>
          <w:tab w:val="num" w:pos="385"/>
        </w:tabs>
        <w:ind w:left="385" w:hanging="360"/>
      </w:pPr>
      <w:rPr>
        <w:rFonts w:ascii="Symbol" w:hAnsi="Symbol"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1D0571F4"/>
    <w:multiLevelType w:val="hybridMultilevel"/>
    <w:tmpl w:val="B666F53A"/>
    <w:lvl w:ilvl="0" w:tplc="5614BA7C">
      <w:numFmt w:val="bullet"/>
      <w:lvlText w:val="・"/>
      <w:lvlJc w:val="left"/>
      <w:pPr>
        <w:tabs>
          <w:tab w:val="num" w:pos="385"/>
        </w:tabs>
        <w:ind w:left="385"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1D4C126C"/>
    <w:multiLevelType w:val="hybridMultilevel"/>
    <w:tmpl w:val="E000F5E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1E375EA2"/>
    <w:multiLevelType w:val="hybridMultilevel"/>
    <w:tmpl w:val="9F980A6A"/>
    <w:lvl w:ilvl="0" w:tplc="743475E4">
      <w:start w:val="1"/>
      <w:numFmt w:val="bullet"/>
      <w:lvlText w:val=""/>
      <w:lvlJc w:val="left"/>
      <w:pPr>
        <w:tabs>
          <w:tab w:val="num" w:pos="385"/>
        </w:tabs>
        <w:ind w:left="385" w:hanging="360"/>
      </w:pPr>
      <w:rPr>
        <w:rFonts w:ascii="Symbol" w:hAnsi="Symbol"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1EA67DE8"/>
    <w:multiLevelType w:val="hybridMultilevel"/>
    <w:tmpl w:val="1F08D13E"/>
    <w:lvl w:ilvl="0" w:tplc="1C4E454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21601801"/>
    <w:multiLevelType w:val="hybridMultilevel"/>
    <w:tmpl w:val="0930B06C"/>
    <w:lvl w:ilvl="0" w:tplc="1C4E454A">
      <w:start w:val="1"/>
      <w:numFmt w:val="bullet"/>
      <w:lvlText w:val="-"/>
      <w:lvlJc w:val="left"/>
      <w:pPr>
        <w:ind w:left="633" w:hanging="420"/>
      </w:pPr>
      <w:rPr>
        <w:rFonts w:ascii="ＭＳ 明朝" w:eastAsia="ＭＳ 明朝" w:hAnsi="ＭＳ 明朝"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35" w15:restartNumberingAfterBreak="0">
    <w:nsid w:val="219B793B"/>
    <w:multiLevelType w:val="hybridMultilevel"/>
    <w:tmpl w:val="2752F74A"/>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245D3106"/>
    <w:multiLevelType w:val="hybridMultilevel"/>
    <w:tmpl w:val="E7880426"/>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7" w15:restartNumberingAfterBreak="0">
    <w:nsid w:val="24AF0D2A"/>
    <w:multiLevelType w:val="hybridMultilevel"/>
    <w:tmpl w:val="5B3EDD0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24E34228"/>
    <w:multiLevelType w:val="hybridMultilevel"/>
    <w:tmpl w:val="66BE1F1A"/>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272A34C3"/>
    <w:multiLevelType w:val="hybridMultilevel"/>
    <w:tmpl w:val="D288685C"/>
    <w:lvl w:ilvl="0" w:tplc="743475E4">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0" w15:restartNumberingAfterBreak="0">
    <w:nsid w:val="283E18B6"/>
    <w:multiLevelType w:val="hybridMultilevel"/>
    <w:tmpl w:val="6F9E6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AF23D22"/>
    <w:multiLevelType w:val="hybridMultilevel"/>
    <w:tmpl w:val="FD64AF1A"/>
    <w:lvl w:ilvl="0" w:tplc="743475E4">
      <w:start w:val="1"/>
      <w:numFmt w:val="bullet"/>
      <w:lvlText w:val=""/>
      <w:lvlJc w:val="left"/>
      <w:pPr>
        <w:ind w:left="443" w:hanging="420"/>
      </w:pPr>
      <w:rPr>
        <w:rFonts w:ascii="Symbol" w:hAnsi="Symbol"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42" w15:restartNumberingAfterBreak="0">
    <w:nsid w:val="2E577208"/>
    <w:multiLevelType w:val="hybridMultilevel"/>
    <w:tmpl w:val="FA449A32"/>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43" w15:restartNumberingAfterBreak="0">
    <w:nsid w:val="315B1F99"/>
    <w:multiLevelType w:val="hybridMultilevel"/>
    <w:tmpl w:val="EFD2F66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352345A6"/>
    <w:multiLevelType w:val="hybridMultilevel"/>
    <w:tmpl w:val="8EACD460"/>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45" w15:restartNumberingAfterBreak="0">
    <w:nsid w:val="370033F1"/>
    <w:multiLevelType w:val="hybridMultilevel"/>
    <w:tmpl w:val="DDDE1B4C"/>
    <w:lvl w:ilvl="0" w:tplc="873A38FE">
      <w:numFmt w:val="bullet"/>
      <w:lvlText w:val="・"/>
      <w:lvlJc w:val="left"/>
      <w:pPr>
        <w:ind w:left="1128" w:hanging="420"/>
      </w:pPr>
      <w:rPr>
        <w:rFonts w:ascii="ＭＳ 明朝" w:eastAsia="ＭＳ 明朝" w:hAnsi="ＭＳ 明朝" w:cs="Times New Roman" w:hint="eastAsia"/>
        <w:lang w:val="en-US"/>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6" w15:restartNumberingAfterBreak="0">
    <w:nsid w:val="373A737F"/>
    <w:multiLevelType w:val="hybridMultilevel"/>
    <w:tmpl w:val="41863C3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38073190"/>
    <w:multiLevelType w:val="hybridMultilevel"/>
    <w:tmpl w:val="173824FE"/>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8" w15:restartNumberingAfterBreak="0">
    <w:nsid w:val="388743ED"/>
    <w:multiLevelType w:val="hybridMultilevel"/>
    <w:tmpl w:val="366E7EA6"/>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9" w15:restartNumberingAfterBreak="0">
    <w:nsid w:val="39A24258"/>
    <w:multiLevelType w:val="hybridMultilevel"/>
    <w:tmpl w:val="E958520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3A0165E2"/>
    <w:multiLevelType w:val="hybridMultilevel"/>
    <w:tmpl w:val="D52805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3F0554B6"/>
    <w:multiLevelType w:val="hybridMultilevel"/>
    <w:tmpl w:val="1932005E"/>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52" w15:restartNumberingAfterBreak="0">
    <w:nsid w:val="412622B2"/>
    <w:multiLevelType w:val="hybridMultilevel"/>
    <w:tmpl w:val="82765782"/>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53" w15:restartNumberingAfterBreak="0">
    <w:nsid w:val="4150490F"/>
    <w:multiLevelType w:val="hybridMultilevel"/>
    <w:tmpl w:val="229E8F2E"/>
    <w:lvl w:ilvl="0" w:tplc="5614BA7C">
      <w:numFmt w:val="bullet"/>
      <w:lvlText w:val="・"/>
      <w:lvlJc w:val="left"/>
      <w:pPr>
        <w:ind w:left="2520" w:hanging="360"/>
      </w:pPr>
      <w:rPr>
        <w:rFonts w:ascii="ＭＳ 明朝" w:eastAsia="ＭＳ 明朝" w:hAnsi="ＭＳ 明朝" w:cs="Times New Roman" w:hint="eastAsia"/>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4" w15:restartNumberingAfterBreak="0">
    <w:nsid w:val="42A569FA"/>
    <w:multiLevelType w:val="singleLevel"/>
    <w:tmpl w:val="42BC9CAA"/>
    <w:lvl w:ilvl="0">
      <w:start w:val="1"/>
      <w:numFmt w:val="decimal"/>
      <w:pStyle w:val="a1"/>
      <w:lvlText w:val="付表%1"/>
      <w:lvlJc w:val="left"/>
      <w:pPr>
        <w:tabs>
          <w:tab w:val="num" w:pos="720"/>
        </w:tabs>
        <w:ind w:left="425" w:hanging="425"/>
      </w:pPr>
      <w:rPr>
        <w:rFonts w:ascii="Times New Roman" w:hAnsi="Times New Roman" w:hint="default"/>
        <w:b/>
        <w:i w:val="0"/>
        <w:sz w:val="28"/>
      </w:rPr>
    </w:lvl>
  </w:abstractNum>
  <w:abstractNum w:abstractNumId="55" w15:restartNumberingAfterBreak="0">
    <w:nsid w:val="43D16A86"/>
    <w:multiLevelType w:val="hybridMultilevel"/>
    <w:tmpl w:val="CB089442"/>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56" w15:restartNumberingAfterBreak="0">
    <w:nsid w:val="46601290"/>
    <w:multiLevelType w:val="hybridMultilevel"/>
    <w:tmpl w:val="AD3671B4"/>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4770558E"/>
    <w:multiLevelType w:val="hybridMultilevel"/>
    <w:tmpl w:val="C86A081C"/>
    <w:lvl w:ilvl="0" w:tplc="3D30E43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47E31117"/>
    <w:multiLevelType w:val="hybridMultilevel"/>
    <w:tmpl w:val="B70E370A"/>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496F5969"/>
    <w:multiLevelType w:val="hybridMultilevel"/>
    <w:tmpl w:val="AD8C6A12"/>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4D2C5F8A"/>
    <w:multiLevelType w:val="hybridMultilevel"/>
    <w:tmpl w:val="E34C7E5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4E2C3940"/>
    <w:multiLevelType w:val="hybridMultilevel"/>
    <w:tmpl w:val="E03E5624"/>
    <w:lvl w:ilvl="0" w:tplc="743475E4">
      <w:start w:val="1"/>
      <w:numFmt w:val="bullet"/>
      <w:lvlText w:val=""/>
      <w:lvlJc w:val="left"/>
      <w:pPr>
        <w:ind w:left="420" w:hanging="420"/>
      </w:pPr>
      <w:rPr>
        <w:rFonts w:ascii="Symbol" w:hAnsi="Symbol" w:hint="default"/>
      </w:rPr>
    </w:lvl>
    <w:lvl w:ilvl="1" w:tplc="02B419FE">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524972CF"/>
    <w:multiLevelType w:val="hybridMultilevel"/>
    <w:tmpl w:val="8B0CB11A"/>
    <w:lvl w:ilvl="0" w:tplc="1C4E454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525F419D"/>
    <w:multiLevelType w:val="hybridMultilevel"/>
    <w:tmpl w:val="AD680F0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15:restartNumberingAfterBreak="0">
    <w:nsid w:val="53FA6340"/>
    <w:multiLevelType w:val="hybridMultilevel"/>
    <w:tmpl w:val="A32EA9C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55A90DA9"/>
    <w:multiLevelType w:val="hybridMultilevel"/>
    <w:tmpl w:val="82FC64A2"/>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15:restartNumberingAfterBreak="0">
    <w:nsid w:val="56042E39"/>
    <w:multiLevelType w:val="hybridMultilevel"/>
    <w:tmpl w:val="C9B0F96A"/>
    <w:lvl w:ilvl="0" w:tplc="743475E4">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7" w15:restartNumberingAfterBreak="0">
    <w:nsid w:val="562224CF"/>
    <w:multiLevelType w:val="hybridMultilevel"/>
    <w:tmpl w:val="B22230B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 w15:restartNumberingAfterBreak="0">
    <w:nsid w:val="57B624C8"/>
    <w:multiLevelType w:val="hybridMultilevel"/>
    <w:tmpl w:val="E3B2D2A4"/>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57C2760C"/>
    <w:multiLevelType w:val="hybridMultilevel"/>
    <w:tmpl w:val="17E89B9E"/>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58EC2F72"/>
    <w:multiLevelType w:val="hybridMultilevel"/>
    <w:tmpl w:val="BD0864DA"/>
    <w:lvl w:ilvl="0" w:tplc="1C4E454A">
      <w:start w:val="1"/>
      <w:numFmt w:val="bullet"/>
      <w:lvlText w:val="-"/>
      <w:lvlJc w:val="left"/>
      <w:pPr>
        <w:tabs>
          <w:tab w:val="num" w:pos="840"/>
        </w:tabs>
        <w:ind w:left="84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1" w15:restartNumberingAfterBreak="0">
    <w:nsid w:val="5A443895"/>
    <w:multiLevelType w:val="hybridMultilevel"/>
    <w:tmpl w:val="C4CC4AC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2" w15:restartNumberingAfterBreak="0">
    <w:nsid w:val="5A9F4459"/>
    <w:multiLevelType w:val="hybridMultilevel"/>
    <w:tmpl w:val="A782D118"/>
    <w:lvl w:ilvl="0" w:tplc="5614BA7C">
      <w:numFmt w:val="bullet"/>
      <w:lvlText w:val="・"/>
      <w:lvlJc w:val="left"/>
      <w:pPr>
        <w:tabs>
          <w:tab w:val="num" w:pos="385"/>
        </w:tabs>
        <w:ind w:left="385" w:hanging="360"/>
      </w:pPr>
      <w:rPr>
        <w:rFonts w:ascii="ＭＳ 明朝" w:eastAsia="ＭＳ 明朝" w:hAnsi="ＭＳ 明朝" w:cs="Times New Roman" w:hint="eastAsia"/>
      </w:rPr>
    </w:lvl>
    <w:lvl w:ilvl="1" w:tplc="9C1C8276">
      <w:start w:val="1"/>
      <w:numFmt w:val="bullet"/>
      <w:lvlText w:val=""/>
      <w:lvlJc w:val="left"/>
      <w:pPr>
        <w:tabs>
          <w:tab w:val="num" w:pos="840"/>
        </w:tabs>
        <w:ind w:left="840" w:hanging="420"/>
      </w:pPr>
      <w:rPr>
        <w:rFonts w:ascii="Symbol" w:hAnsi="Symbol" w:hint="default"/>
        <w:sz w:val="22"/>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3" w15:restartNumberingAfterBreak="0">
    <w:nsid w:val="5AB62FD0"/>
    <w:multiLevelType w:val="hybridMultilevel"/>
    <w:tmpl w:val="EF12286A"/>
    <w:lvl w:ilvl="0" w:tplc="743475E4">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5C156B5A"/>
    <w:multiLevelType w:val="hybridMultilevel"/>
    <w:tmpl w:val="4418D30C"/>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5D6C3988"/>
    <w:multiLevelType w:val="hybridMultilevel"/>
    <w:tmpl w:val="A0AEA318"/>
    <w:lvl w:ilvl="0" w:tplc="743475E4">
      <w:start w:val="1"/>
      <w:numFmt w:val="bullet"/>
      <w:lvlText w:val=""/>
      <w:lvlJc w:val="left"/>
      <w:pPr>
        <w:ind w:left="633" w:hanging="420"/>
      </w:pPr>
      <w:rPr>
        <w:rFonts w:ascii="Symbol" w:hAnsi="Symbol"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76" w15:restartNumberingAfterBreak="0">
    <w:nsid w:val="5EEE2C69"/>
    <w:multiLevelType w:val="hybridMultilevel"/>
    <w:tmpl w:val="D23A9FAE"/>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77" w15:restartNumberingAfterBreak="0">
    <w:nsid w:val="5F981430"/>
    <w:multiLevelType w:val="hybridMultilevel"/>
    <w:tmpl w:val="64CA0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32B2CD4"/>
    <w:multiLevelType w:val="hybridMultilevel"/>
    <w:tmpl w:val="FAC87F7A"/>
    <w:lvl w:ilvl="0" w:tplc="743475E4">
      <w:start w:val="1"/>
      <w:numFmt w:val="bullet"/>
      <w:lvlText w:val=""/>
      <w:lvlJc w:val="left"/>
      <w:pPr>
        <w:ind w:left="415" w:hanging="420"/>
      </w:pPr>
      <w:rPr>
        <w:rFonts w:ascii="Symbol" w:hAnsi="Symbol" w:hint="default"/>
      </w:rPr>
    </w:lvl>
    <w:lvl w:ilvl="1" w:tplc="0409000B" w:tentative="1">
      <w:start w:val="1"/>
      <w:numFmt w:val="bullet"/>
      <w:lvlText w:val=""/>
      <w:lvlJc w:val="left"/>
      <w:pPr>
        <w:ind w:left="835" w:hanging="420"/>
      </w:pPr>
      <w:rPr>
        <w:rFonts w:ascii="Wingdings" w:hAnsi="Wingdings" w:hint="default"/>
      </w:rPr>
    </w:lvl>
    <w:lvl w:ilvl="2" w:tplc="0409000D" w:tentative="1">
      <w:start w:val="1"/>
      <w:numFmt w:val="bullet"/>
      <w:lvlText w:val=""/>
      <w:lvlJc w:val="left"/>
      <w:pPr>
        <w:ind w:left="1255" w:hanging="420"/>
      </w:pPr>
      <w:rPr>
        <w:rFonts w:ascii="Wingdings" w:hAnsi="Wingdings" w:hint="default"/>
      </w:rPr>
    </w:lvl>
    <w:lvl w:ilvl="3" w:tplc="04090001" w:tentative="1">
      <w:start w:val="1"/>
      <w:numFmt w:val="bullet"/>
      <w:lvlText w:val=""/>
      <w:lvlJc w:val="left"/>
      <w:pPr>
        <w:ind w:left="1675" w:hanging="420"/>
      </w:pPr>
      <w:rPr>
        <w:rFonts w:ascii="Wingdings" w:hAnsi="Wingdings" w:hint="default"/>
      </w:rPr>
    </w:lvl>
    <w:lvl w:ilvl="4" w:tplc="0409000B" w:tentative="1">
      <w:start w:val="1"/>
      <w:numFmt w:val="bullet"/>
      <w:lvlText w:val=""/>
      <w:lvlJc w:val="left"/>
      <w:pPr>
        <w:ind w:left="2095" w:hanging="420"/>
      </w:pPr>
      <w:rPr>
        <w:rFonts w:ascii="Wingdings" w:hAnsi="Wingdings" w:hint="default"/>
      </w:rPr>
    </w:lvl>
    <w:lvl w:ilvl="5" w:tplc="0409000D" w:tentative="1">
      <w:start w:val="1"/>
      <w:numFmt w:val="bullet"/>
      <w:lvlText w:val=""/>
      <w:lvlJc w:val="left"/>
      <w:pPr>
        <w:ind w:left="2515" w:hanging="420"/>
      </w:pPr>
      <w:rPr>
        <w:rFonts w:ascii="Wingdings" w:hAnsi="Wingdings" w:hint="default"/>
      </w:rPr>
    </w:lvl>
    <w:lvl w:ilvl="6" w:tplc="04090001" w:tentative="1">
      <w:start w:val="1"/>
      <w:numFmt w:val="bullet"/>
      <w:lvlText w:val=""/>
      <w:lvlJc w:val="left"/>
      <w:pPr>
        <w:ind w:left="2935" w:hanging="420"/>
      </w:pPr>
      <w:rPr>
        <w:rFonts w:ascii="Wingdings" w:hAnsi="Wingdings" w:hint="default"/>
      </w:rPr>
    </w:lvl>
    <w:lvl w:ilvl="7" w:tplc="0409000B" w:tentative="1">
      <w:start w:val="1"/>
      <w:numFmt w:val="bullet"/>
      <w:lvlText w:val=""/>
      <w:lvlJc w:val="left"/>
      <w:pPr>
        <w:ind w:left="3355" w:hanging="420"/>
      </w:pPr>
      <w:rPr>
        <w:rFonts w:ascii="Wingdings" w:hAnsi="Wingdings" w:hint="default"/>
      </w:rPr>
    </w:lvl>
    <w:lvl w:ilvl="8" w:tplc="0409000D" w:tentative="1">
      <w:start w:val="1"/>
      <w:numFmt w:val="bullet"/>
      <w:lvlText w:val=""/>
      <w:lvlJc w:val="left"/>
      <w:pPr>
        <w:ind w:left="3775" w:hanging="420"/>
      </w:pPr>
      <w:rPr>
        <w:rFonts w:ascii="Wingdings" w:hAnsi="Wingdings" w:hint="default"/>
      </w:rPr>
    </w:lvl>
  </w:abstractNum>
  <w:abstractNum w:abstractNumId="79" w15:restartNumberingAfterBreak="0">
    <w:nsid w:val="63881AF7"/>
    <w:multiLevelType w:val="hybridMultilevel"/>
    <w:tmpl w:val="57A6F8B4"/>
    <w:lvl w:ilvl="0" w:tplc="743475E4">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63B55E3E"/>
    <w:multiLevelType w:val="hybridMultilevel"/>
    <w:tmpl w:val="5DB44384"/>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1" w15:restartNumberingAfterBreak="0">
    <w:nsid w:val="65193128"/>
    <w:multiLevelType w:val="hybridMultilevel"/>
    <w:tmpl w:val="0E66998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2" w15:restartNumberingAfterBreak="0">
    <w:nsid w:val="65414732"/>
    <w:multiLevelType w:val="hybridMultilevel"/>
    <w:tmpl w:val="28F809CA"/>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3" w15:restartNumberingAfterBreak="0">
    <w:nsid w:val="6582733C"/>
    <w:multiLevelType w:val="hybridMultilevel"/>
    <w:tmpl w:val="2AAC87EC"/>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664B20FF"/>
    <w:multiLevelType w:val="multilevel"/>
    <w:tmpl w:val="0C7400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5" w15:restartNumberingAfterBreak="0">
    <w:nsid w:val="67B253F6"/>
    <w:multiLevelType w:val="hybridMultilevel"/>
    <w:tmpl w:val="A9AE0FB2"/>
    <w:lvl w:ilvl="0" w:tplc="743475E4">
      <w:start w:val="1"/>
      <w:numFmt w:val="bullet"/>
      <w:lvlText w:val=""/>
      <w:lvlJc w:val="left"/>
      <w:pPr>
        <w:ind w:left="443" w:hanging="420"/>
      </w:pPr>
      <w:rPr>
        <w:rFonts w:ascii="Symbol" w:hAnsi="Symbol"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86" w15:restartNumberingAfterBreak="0">
    <w:nsid w:val="6A045F75"/>
    <w:multiLevelType w:val="hybridMultilevel"/>
    <w:tmpl w:val="BADC2E08"/>
    <w:lvl w:ilvl="0" w:tplc="3D30E43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7" w15:restartNumberingAfterBreak="0">
    <w:nsid w:val="6B211668"/>
    <w:multiLevelType w:val="hybridMultilevel"/>
    <w:tmpl w:val="3432F154"/>
    <w:lvl w:ilvl="0" w:tplc="743475E4">
      <w:start w:val="1"/>
      <w:numFmt w:val="bullet"/>
      <w:lvlText w:val=""/>
      <w:lvlJc w:val="left"/>
      <w:pPr>
        <w:ind w:left="443" w:hanging="420"/>
      </w:pPr>
      <w:rPr>
        <w:rFonts w:ascii="Symbol" w:hAnsi="Symbol"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88" w15:restartNumberingAfterBreak="0">
    <w:nsid w:val="6CFD72C4"/>
    <w:multiLevelType w:val="hybridMultilevel"/>
    <w:tmpl w:val="18303CB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9" w15:restartNumberingAfterBreak="0">
    <w:nsid w:val="6DCF0013"/>
    <w:multiLevelType w:val="hybridMultilevel"/>
    <w:tmpl w:val="219CD0AE"/>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0" w15:restartNumberingAfterBreak="0">
    <w:nsid w:val="6F5730A8"/>
    <w:multiLevelType w:val="hybridMultilevel"/>
    <w:tmpl w:val="A4B68004"/>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1" w15:restartNumberingAfterBreak="0">
    <w:nsid w:val="6F9E43AF"/>
    <w:multiLevelType w:val="hybridMultilevel"/>
    <w:tmpl w:val="BA140B8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2" w15:restartNumberingAfterBreak="0">
    <w:nsid w:val="71E53CA9"/>
    <w:multiLevelType w:val="hybridMultilevel"/>
    <w:tmpl w:val="D42C3A1E"/>
    <w:lvl w:ilvl="0" w:tplc="743475E4">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3" w15:restartNumberingAfterBreak="0">
    <w:nsid w:val="72660F99"/>
    <w:multiLevelType w:val="hybridMultilevel"/>
    <w:tmpl w:val="0C883482"/>
    <w:lvl w:ilvl="0" w:tplc="ECB0A61E">
      <w:start w:val="1"/>
      <w:numFmt w:val="bullet"/>
      <w:lvlText w:val="・"/>
      <w:lvlJc w:val="left"/>
      <w:pPr>
        <w:tabs>
          <w:tab w:val="num" w:pos="360"/>
        </w:tabs>
        <w:ind w:left="360" w:hanging="360"/>
      </w:pPr>
      <w:rPr>
        <w:rFonts w:ascii="ＭＳ 明朝" w:eastAsia="ＭＳ 明朝" w:hAnsi="ＭＳ 明朝" w:cs="Times New Roman" w:hint="eastAsia"/>
      </w:rPr>
    </w:lvl>
    <w:lvl w:ilvl="1" w:tplc="1C4E454A">
      <w:start w:val="1"/>
      <w:numFmt w:val="bullet"/>
      <w:lvlText w:val="-"/>
      <w:lvlJc w:val="left"/>
      <w:pPr>
        <w:tabs>
          <w:tab w:val="num" w:pos="840"/>
        </w:tabs>
        <w:ind w:left="840" w:hanging="420"/>
      </w:pPr>
      <w:rPr>
        <w:rFonts w:ascii="ＭＳ 明朝" w:eastAsia="ＭＳ 明朝" w:hAnsi="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4" w15:restartNumberingAfterBreak="0">
    <w:nsid w:val="732A735B"/>
    <w:multiLevelType w:val="hybridMultilevel"/>
    <w:tmpl w:val="7396B67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5" w15:restartNumberingAfterBreak="0">
    <w:nsid w:val="73AD7CD0"/>
    <w:multiLevelType w:val="hybridMultilevel"/>
    <w:tmpl w:val="0CCEB09E"/>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6" w15:restartNumberingAfterBreak="0">
    <w:nsid w:val="744263BC"/>
    <w:multiLevelType w:val="hybridMultilevel"/>
    <w:tmpl w:val="4C66345C"/>
    <w:lvl w:ilvl="0" w:tplc="5B2E6E34">
      <w:start w:val="1"/>
      <w:numFmt w:val="bullet"/>
      <w:lvlText w:val="・"/>
      <w:lvlJc w:val="left"/>
      <w:pPr>
        <w:ind w:left="969" w:hanging="360"/>
      </w:pPr>
      <w:rPr>
        <w:rFonts w:ascii="ＭＳ Ｐ明朝" w:eastAsia="ＭＳ Ｐ明朝" w:hAnsi="ＭＳ Ｐ明朝" w:cs="Times New Roman" w:hint="eastAsia"/>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97" w15:restartNumberingAfterBreak="0">
    <w:nsid w:val="74721355"/>
    <w:multiLevelType w:val="hybridMultilevel"/>
    <w:tmpl w:val="9788E4F0"/>
    <w:lvl w:ilvl="0" w:tplc="9C1C8276">
      <w:start w:val="1"/>
      <w:numFmt w:val="bullet"/>
      <w:lvlText w:val=""/>
      <w:lvlJc w:val="left"/>
      <w:pPr>
        <w:ind w:left="2100" w:hanging="420"/>
      </w:pPr>
      <w:rPr>
        <w:rFonts w:ascii="Symbol" w:hAnsi="Symbol" w:hint="default"/>
        <w:sz w:val="22"/>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98" w15:restartNumberingAfterBreak="0">
    <w:nsid w:val="76101C47"/>
    <w:multiLevelType w:val="hybridMultilevel"/>
    <w:tmpl w:val="15A496E0"/>
    <w:lvl w:ilvl="0" w:tplc="743475E4">
      <w:start w:val="1"/>
      <w:numFmt w:val="bullet"/>
      <w:lvlText w:val=""/>
      <w:lvlJc w:val="left"/>
      <w:pPr>
        <w:ind w:left="633" w:hanging="420"/>
      </w:pPr>
      <w:rPr>
        <w:rFonts w:ascii="Symbol" w:hAnsi="Symbol"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99" w15:restartNumberingAfterBreak="0">
    <w:nsid w:val="76E638E3"/>
    <w:multiLevelType w:val="hybridMultilevel"/>
    <w:tmpl w:val="3AFEA22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0" w15:restartNumberingAfterBreak="0">
    <w:nsid w:val="784254F5"/>
    <w:multiLevelType w:val="hybridMultilevel"/>
    <w:tmpl w:val="F49C8B82"/>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1" w15:restartNumberingAfterBreak="0">
    <w:nsid w:val="788C54D1"/>
    <w:multiLevelType w:val="hybridMultilevel"/>
    <w:tmpl w:val="2AEAC72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7D35239D"/>
    <w:multiLevelType w:val="hybridMultilevel"/>
    <w:tmpl w:val="FE1ABFF2"/>
    <w:lvl w:ilvl="0" w:tplc="9C1C8276">
      <w:start w:val="1"/>
      <w:numFmt w:val="bullet"/>
      <w:lvlText w:val=""/>
      <w:lvlJc w:val="left"/>
      <w:pPr>
        <w:ind w:left="2122" w:hanging="420"/>
      </w:pPr>
      <w:rPr>
        <w:rFonts w:ascii="Symbol" w:hAnsi="Symbol" w:hint="default"/>
        <w:sz w:val="22"/>
      </w:rPr>
    </w:lvl>
    <w:lvl w:ilvl="1" w:tplc="0409000B" w:tentative="1">
      <w:start w:val="1"/>
      <w:numFmt w:val="bullet"/>
      <w:lvlText w:val=""/>
      <w:lvlJc w:val="left"/>
      <w:pPr>
        <w:ind w:left="2542" w:hanging="420"/>
      </w:pPr>
      <w:rPr>
        <w:rFonts w:ascii="Wingdings" w:hAnsi="Wingdings" w:hint="default"/>
      </w:rPr>
    </w:lvl>
    <w:lvl w:ilvl="2" w:tplc="0409000D" w:tentative="1">
      <w:start w:val="1"/>
      <w:numFmt w:val="bullet"/>
      <w:lvlText w:val=""/>
      <w:lvlJc w:val="left"/>
      <w:pPr>
        <w:ind w:left="2962" w:hanging="420"/>
      </w:pPr>
      <w:rPr>
        <w:rFonts w:ascii="Wingdings" w:hAnsi="Wingdings" w:hint="default"/>
      </w:rPr>
    </w:lvl>
    <w:lvl w:ilvl="3" w:tplc="04090001" w:tentative="1">
      <w:start w:val="1"/>
      <w:numFmt w:val="bullet"/>
      <w:lvlText w:val=""/>
      <w:lvlJc w:val="left"/>
      <w:pPr>
        <w:ind w:left="3382" w:hanging="420"/>
      </w:pPr>
      <w:rPr>
        <w:rFonts w:ascii="Wingdings" w:hAnsi="Wingdings" w:hint="default"/>
      </w:rPr>
    </w:lvl>
    <w:lvl w:ilvl="4" w:tplc="0409000B" w:tentative="1">
      <w:start w:val="1"/>
      <w:numFmt w:val="bullet"/>
      <w:lvlText w:val=""/>
      <w:lvlJc w:val="left"/>
      <w:pPr>
        <w:ind w:left="3802" w:hanging="420"/>
      </w:pPr>
      <w:rPr>
        <w:rFonts w:ascii="Wingdings" w:hAnsi="Wingdings" w:hint="default"/>
      </w:rPr>
    </w:lvl>
    <w:lvl w:ilvl="5" w:tplc="0409000D" w:tentative="1">
      <w:start w:val="1"/>
      <w:numFmt w:val="bullet"/>
      <w:lvlText w:val=""/>
      <w:lvlJc w:val="left"/>
      <w:pPr>
        <w:ind w:left="4222" w:hanging="420"/>
      </w:pPr>
      <w:rPr>
        <w:rFonts w:ascii="Wingdings" w:hAnsi="Wingdings" w:hint="default"/>
      </w:rPr>
    </w:lvl>
    <w:lvl w:ilvl="6" w:tplc="04090001" w:tentative="1">
      <w:start w:val="1"/>
      <w:numFmt w:val="bullet"/>
      <w:lvlText w:val=""/>
      <w:lvlJc w:val="left"/>
      <w:pPr>
        <w:ind w:left="4642" w:hanging="420"/>
      </w:pPr>
      <w:rPr>
        <w:rFonts w:ascii="Wingdings" w:hAnsi="Wingdings" w:hint="default"/>
      </w:rPr>
    </w:lvl>
    <w:lvl w:ilvl="7" w:tplc="0409000B" w:tentative="1">
      <w:start w:val="1"/>
      <w:numFmt w:val="bullet"/>
      <w:lvlText w:val=""/>
      <w:lvlJc w:val="left"/>
      <w:pPr>
        <w:ind w:left="5062" w:hanging="420"/>
      </w:pPr>
      <w:rPr>
        <w:rFonts w:ascii="Wingdings" w:hAnsi="Wingdings" w:hint="default"/>
      </w:rPr>
    </w:lvl>
    <w:lvl w:ilvl="8" w:tplc="0409000D" w:tentative="1">
      <w:start w:val="1"/>
      <w:numFmt w:val="bullet"/>
      <w:lvlText w:val=""/>
      <w:lvlJc w:val="left"/>
      <w:pPr>
        <w:ind w:left="5482" w:hanging="420"/>
      </w:pPr>
      <w:rPr>
        <w:rFonts w:ascii="Wingdings" w:hAnsi="Wingdings" w:hint="default"/>
      </w:rPr>
    </w:lvl>
  </w:abstractNum>
  <w:abstractNum w:abstractNumId="103" w15:restartNumberingAfterBreak="0">
    <w:nsid w:val="7ED33084"/>
    <w:multiLevelType w:val="hybridMultilevel"/>
    <w:tmpl w:val="FF52B7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54"/>
  </w:num>
  <w:num w:numId="3">
    <w:abstractNumId w:val="3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93"/>
  </w:num>
  <w:num w:numId="15">
    <w:abstractNumId w:val="70"/>
  </w:num>
  <w:num w:numId="16">
    <w:abstractNumId w:val="32"/>
  </w:num>
  <w:num w:numId="17">
    <w:abstractNumId w:val="29"/>
  </w:num>
  <w:num w:numId="18">
    <w:abstractNumId w:val="46"/>
  </w:num>
  <w:num w:numId="19">
    <w:abstractNumId w:val="78"/>
  </w:num>
  <w:num w:numId="20">
    <w:abstractNumId w:val="21"/>
  </w:num>
  <w:num w:numId="21">
    <w:abstractNumId w:val="100"/>
  </w:num>
  <w:num w:numId="22">
    <w:abstractNumId w:val="43"/>
  </w:num>
  <w:num w:numId="23">
    <w:abstractNumId w:val="101"/>
  </w:num>
  <w:num w:numId="24">
    <w:abstractNumId w:val="67"/>
  </w:num>
  <w:num w:numId="25">
    <w:abstractNumId w:val="75"/>
  </w:num>
  <w:num w:numId="26">
    <w:abstractNumId w:val="98"/>
  </w:num>
  <w:num w:numId="27">
    <w:abstractNumId w:val="27"/>
  </w:num>
  <w:num w:numId="28">
    <w:abstractNumId w:val="39"/>
  </w:num>
  <w:num w:numId="29">
    <w:abstractNumId w:val="36"/>
  </w:num>
  <w:num w:numId="30">
    <w:abstractNumId w:val="47"/>
  </w:num>
  <w:num w:numId="31">
    <w:abstractNumId w:val="25"/>
  </w:num>
  <w:num w:numId="32">
    <w:abstractNumId w:val="19"/>
  </w:num>
  <w:num w:numId="33">
    <w:abstractNumId w:val="89"/>
  </w:num>
  <w:num w:numId="34">
    <w:abstractNumId w:val="48"/>
  </w:num>
  <w:num w:numId="35">
    <w:abstractNumId w:val="15"/>
  </w:num>
  <w:num w:numId="36">
    <w:abstractNumId w:val="103"/>
  </w:num>
  <w:num w:numId="37">
    <w:abstractNumId w:val="63"/>
  </w:num>
  <w:num w:numId="38">
    <w:abstractNumId w:val="14"/>
  </w:num>
  <w:num w:numId="39">
    <w:abstractNumId w:val="82"/>
  </w:num>
  <w:num w:numId="40">
    <w:abstractNumId w:val="61"/>
  </w:num>
  <w:num w:numId="41">
    <w:abstractNumId w:val="44"/>
  </w:num>
  <w:num w:numId="42">
    <w:abstractNumId w:val="42"/>
  </w:num>
  <w:num w:numId="43">
    <w:abstractNumId w:val="55"/>
  </w:num>
  <w:num w:numId="44">
    <w:abstractNumId w:val="52"/>
  </w:num>
  <w:num w:numId="45">
    <w:abstractNumId w:val="76"/>
  </w:num>
  <w:num w:numId="46">
    <w:abstractNumId w:val="51"/>
  </w:num>
  <w:num w:numId="47">
    <w:abstractNumId w:val="24"/>
  </w:num>
  <w:num w:numId="48">
    <w:abstractNumId w:val="66"/>
  </w:num>
  <w:num w:numId="49">
    <w:abstractNumId w:val="22"/>
  </w:num>
  <w:num w:numId="50">
    <w:abstractNumId w:val="87"/>
  </w:num>
  <w:num w:numId="51">
    <w:abstractNumId w:val="85"/>
  </w:num>
  <w:num w:numId="52">
    <w:abstractNumId w:val="41"/>
  </w:num>
  <w:num w:numId="53">
    <w:abstractNumId w:val="95"/>
  </w:num>
  <w:num w:numId="54">
    <w:abstractNumId w:val="23"/>
  </w:num>
  <w:num w:numId="55">
    <w:abstractNumId w:val="45"/>
  </w:num>
  <w:num w:numId="56">
    <w:abstractNumId w:val="40"/>
  </w:num>
  <w:num w:numId="57">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4"/>
  </w:num>
  <w:num w:numId="5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02"/>
  </w:num>
  <w:num w:numId="85">
    <w:abstractNumId w:val="18"/>
  </w:num>
  <w:num w:numId="86">
    <w:abstractNumId w:val="97"/>
  </w:num>
  <w:num w:numId="87">
    <w:abstractNumId w:val="72"/>
  </w:num>
  <w:num w:numId="88">
    <w:abstractNumId w:val="53"/>
  </w:num>
  <w:num w:numId="89">
    <w:abstractNumId w:val="92"/>
  </w:num>
  <w:num w:numId="90">
    <w:abstractNumId w:val="77"/>
  </w:num>
  <w:num w:numId="91">
    <w:abstractNumId w:val="81"/>
  </w:num>
  <w:num w:numId="92">
    <w:abstractNumId w:val="57"/>
  </w:num>
  <w:num w:numId="93">
    <w:abstractNumId w:val="86"/>
  </w:num>
  <w:num w:numId="94">
    <w:abstractNumId w:val="79"/>
  </w:num>
  <w:num w:numId="95">
    <w:abstractNumId w:val="64"/>
  </w:num>
  <w:num w:numId="96">
    <w:abstractNumId w:val="91"/>
  </w:num>
  <w:num w:numId="97">
    <w:abstractNumId w:val="26"/>
  </w:num>
  <w:num w:numId="98">
    <w:abstractNumId w:val="62"/>
  </w:num>
  <w:num w:numId="99">
    <w:abstractNumId w:val="49"/>
  </w:num>
  <w:num w:numId="100">
    <w:abstractNumId w:val="33"/>
  </w:num>
  <w:num w:numId="101">
    <w:abstractNumId w:val="73"/>
  </w:num>
  <w:num w:numId="102">
    <w:abstractNumId w:val="11"/>
  </w:num>
  <w:num w:numId="103">
    <w:abstractNumId w:val="90"/>
  </w:num>
  <w:num w:numId="104">
    <w:abstractNumId w:val="56"/>
  </w:num>
  <w:num w:numId="105">
    <w:abstractNumId w:val="60"/>
  </w:num>
  <w:num w:numId="106">
    <w:abstractNumId w:val="65"/>
  </w:num>
  <w:num w:numId="107">
    <w:abstractNumId w:val="31"/>
  </w:num>
  <w:num w:numId="108">
    <w:abstractNumId w:val="69"/>
  </w:num>
  <w:num w:numId="109">
    <w:abstractNumId w:val="94"/>
  </w:num>
  <w:num w:numId="110">
    <w:abstractNumId w:val="34"/>
  </w:num>
  <w:num w:numId="111">
    <w:abstractNumId w:val="38"/>
  </w:num>
  <w:num w:numId="112">
    <w:abstractNumId w:val="68"/>
  </w:num>
  <w:num w:numId="113">
    <w:abstractNumId w:val="35"/>
  </w:num>
  <w:num w:numId="114">
    <w:abstractNumId w:val="80"/>
  </w:num>
  <w:num w:numId="115">
    <w:abstractNumId w:val="16"/>
  </w:num>
  <w:num w:numId="116">
    <w:abstractNumId w:val="99"/>
  </w:num>
  <w:num w:numId="117">
    <w:abstractNumId w:val="59"/>
  </w:num>
  <w:num w:numId="118">
    <w:abstractNumId w:val="20"/>
  </w:num>
  <w:num w:numId="119">
    <w:abstractNumId w:val="17"/>
  </w:num>
  <w:num w:numId="120">
    <w:abstractNumId w:val="10"/>
  </w:num>
  <w:num w:numId="121">
    <w:abstractNumId w:val="58"/>
  </w:num>
  <w:num w:numId="122">
    <w:abstractNumId w:val="37"/>
  </w:num>
  <w:num w:numId="123">
    <w:abstractNumId w:val="88"/>
  </w:num>
  <w:num w:numId="124">
    <w:abstractNumId w:val="28"/>
  </w:num>
  <w:num w:numId="125">
    <w:abstractNumId w:val="83"/>
  </w:num>
  <w:num w:numId="126">
    <w:abstractNumId w:val="74"/>
  </w:num>
  <w:num w:numId="127">
    <w:abstractNumId w:val="50"/>
  </w:num>
  <w:num w:numId="128">
    <w:abstractNumId w:val="12"/>
  </w:num>
  <w:num w:numId="129">
    <w:abstractNumId w:val="96"/>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840"/>
  <w:drawingGridHorizontalSpacing w:val="243"/>
  <w:drawingGridVerticalSpacing w:val="335"/>
  <w:displayHorizontalDrawingGridEvery w:val="0"/>
  <w:characterSpacingControl w:val="compressPunctuation"/>
  <w:hdrShapeDefaults>
    <o:shapedefaults v:ext="edit" spidmax="1228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51F"/>
    <w:rsid w:val="00000D92"/>
    <w:rsid w:val="00001068"/>
    <w:rsid w:val="0000152A"/>
    <w:rsid w:val="00001B27"/>
    <w:rsid w:val="00002B55"/>
    <w:rsid w:val="00005319"/>
    <w:rsid w:val="00005A96"/>
    <w:rsid w:val="00005AF4"/>
    <w:rsid w:val="000109D3"/>
    <w:rsid w:val="00010E8F"/>
    <w:rsid w:val="00012FEE"/>
    <w:rsid w:val="000145D6"/>
    <w:rsid w:val="000152BB"/>
    <w:rsid w:val="00016904"/>
    <w:rsid w:val="0001698F"/>
    <w:rsid w:val="00017155"/>
    <w:rsid w:val="0002090B"/>
    <w:rsid w:val="00021AF3"/>
    <w:rsid w:val="00021EE6"/>
    <w:rsid w:val="000220D0"/>
    <w:rsid w:val="000237B1"/>
    <w:rsid w:val="000244AD"/>
    <w:rsid w:val="000247FD"/>
    <w:rsid w:val="00024CCC"/>
    <w:rsid w:val="000251DC"/>
    <w:rsid w:val="00025295"/>
    <w:rsid w:val="00025A69"/>
    <w:rsid w:val="00027905"/>
    <w:rsid w:val="00030493"/>
    <w:rsid w:val="0003091F"/>
    <w:rsid w:val="00030CA1"/>
    <w:rsid w:val="0003251B"/>
    <w:rsid w:val="00032A80"/>
    <w:rsid w:val="000331CC"/>
    <w:rsid w:val="00033925"/>
    <w:rsid w:val="00034583"/>
    <w:rsid w:val="00034801"/>
    <w:rsid w:val="0003486B"/>
    <w:rsid w:val="00034EB9"/>
    <w:rsid w:val="000362AD"/>
    <w:rsid w:val="000370C7"/>
    <w:rsid w:val="0003742F"/>
    <w:rsid w:val="00037DBD"/>
    <w:rsid w:val="000405E0"/>
    <w:rsid w:val="0004080E"/>
    <w:rsid w:val="00041804"/>
    <w:rsid w:val="00041CD7"/>
    <w:rsid w:val="00043473"/>
    <w:rsid w:val="00043AC1"/>
    <w:rsid w:val="00044C83"/>
    <w:rsid w:val="00044FA4"/>
    <w:rsid w:val="00045C98"/>
    <w:rsid w:val="0004744E"/>
    <w:rsid w:val="0004758E"/>
    <w:rsid w:val="00047F37"/>
    <w:rsid w:val="00050275"/>
    <w:rsid w:val="00051C8A"/>
    <w:rsid w:val="0005347B"/>
    <w:rsid w:val="00053E12"/>
    <w:rsid w:val="00053ECD"/>
    <w:rsid w:val="00055431"/>
    <w:rsid w:val="00056C63"/>
    <w:rsid w:val="00056C73"/>
    <w:rsid w:val="0005790D"/>
    <w:rsid w:val="0005795E"/>
    <w:rsid w:val="00060098"/>
    <w:rsid w:val="0006133E"/>
    <w:rsid w:val="000626FA"/>
    <w:rsid w:val="00064667"/>
    <w:rsid w:val="00064C17"/>
    <w:rsid w:val="00064C6A"/>
    <w:rsid w:val="000656F1"/>
    <w:rsid w:val="00065886"/>
    <w:rsid w:val="00065E3F"/>
    <w:rsid w:val="00065FE0"/>
    <w:rsid w:val="00066051"/>
    <w:rsid w:val="00066B33"/>
    <w:rsid w:val="00066D78"/>
    <w:rsid w:val="000674FF"/>
    <w:rsid w:val="000701DB"/>
    <w:rsid w:val="0007068A"/>
    <w:rsid w:val="000711F6"/>
    <w:rsid w:val="0007204A"/>
    <w:rsid w:val="0007262A"/>
    <w:rsid w:val="000741BF"/>
    <w:rsid w:val="00074447"/>
    <w:rsid w:val="00074B17"/>
    <w:rsid w:val="000767E2"/>
    <w:rsid w:val="000773DE"/>
    <w:rsid w:val="000802B7"/>
    <w:rsid w:val="0008148D"/>
    <w:rsid w:val="000818F5"/>
    <w:rsid w:val="0008252A"/>
    <w:rsid w:val="0008365C"/>
    <w:rsid w:val="00083C26"/>
    <w:rsid w:val="00084426"/>
    <w:rsid w:val="00086AC0"/>
    <w:rsid w:val="00086BDF"/>
    <w:rsid w:val="00092EC6"/>
    <w:rsid w:val="00092F91"/>
    <w:rsid w:val="00093A51"/>
    <w:rsid w:val="000960EA"/>
    <w:rsid w:val="000A01D9"/>
    <w:rsid w:val="000A0366"/>
    <w:rsid w:val="000A04D6"/>
    <w:rsid w:val="000A0C08"/>
    <w:rsid w:val="000A16FC"/>
    <w:rsid w:val="000A19A1"/>
    <w:rsid w:val="000A3125"/>
    <w:rsid w:val="000A358C"/>
    <w:rsid w:val="000A35D1"/>
    <w:rsid w:val="000A43B3"/>
    <w:rsid w:val="000B04D9"/>
    <w:rsid w:val="000B0EC3"/>
    <w:rsid w:val="000B3626"/>
    <w:rsid w:val="000B418A"/>
    <w:rsid w:val="000B50C1"/>
    <w:rsid w:val="000B55EA"/>
    <w:rsid w:val="000B5615"/>
    <w:rsid w:val="000B56F5"/>
    <w:rsid w:val="000B655F"/>
    <w:rsid w:val="000B6681"/>
    <w:rsid w:val="000B69A0"/>
    <w:rsid w:val="000B6BF8"/>
    <w:rsid w:val="000B6F67"/>
    <w:rsid w:val="000B77B3"/>
    <w:rsid w:val="000B7AEA"/>
    <w:rsid w:val="000B7B73"/>
    <w:rsid w:val="000C036C"/>
    <w:rsid w:val="000C05DE"/>
    <w:rsid w:val="000C3DD8"/>
    <w:rsid w:val="000C45B6"/>
    <w:rsid w:val="000C4EE3"/>
    <w:rsid w:val="000C6381"/>
    <w:rsid w:val="000C66D5"/>
    <w:rsid w:val="000D0933"/>
    <w:rsid w:val="000D1055"/>
    <w:rsid w:val="000D21CE"/>
    <w:rsid w:val="000D2AEA"/>
    <w:rsid w:val="000D3108"/>
    <w:rsid w:val="000D3F62"/>
    <w:rsid w:val="000D5BCF"/>
    <w:rsid w:val="000D5F53"/>
    <w:rsid w:val="000D615A"/>
    <w:rsid w:val="000D64D8"/>
    <w:rsid w:val="000D72D0"/>
    <w:rsid w:val="000D7342"/>
    <w:rsid w:val="000E029A"/>
    <w:rsid w:val="000E11E7"/>
    <w:rsid w:val="000E1C74"/>
    <w:rsid w:val="000E2411"/>
    <w:rsid w:val="000E2B81"/>
    <w:rsid w:val="000E5811"/>
    <w:rsid w:val="000F007D"/>
    <w:rsid w:val="000F037E"/>
    <w:rsid w:val="000F0671"/>
    <w:rsid w:val="000F0721"/>
    <w:rsid w:val="000F1522"/>
    <w:rsid w:val="000F1E59"/>
    <w:rsid w:val="000F1EA2"/>
    <w:rsid w:val="000F37D8"/>
    <w:rsid w:val="000F3977"/>
    <w:rsid w:val="000F3E48"/>
    <w:rsid w:val="000F4DC1"/>
    <w:rsid w:val="000F5C29"/>
    <w:rsid w:val="000F678E"/>
    <w:rsid w:val="000F6C44"/>
    <w:rsid w:val="000F773C"/>
    <w:rsid w:val="0010112F"/>
    <w:rsid w:val="001019B2"/>
    <w:rsid w:val="00102EAA"/>
    <w:rsid w:val="001032A8"/>
    <w:rsid w:val="00104A36"/>
    <w:rsid w:val="001050F3"/>
    <w:rsid w:val="001060A8"/>
    <w:rsid w:val="00106599"/>
    <w:rsid w:val="00106C28"/>
    <w:rsid w:val="00107479"/>
    <w:rsid w:val="001109D6"/>
    <w:rsid w:val="00112AA8"/>
    <w:rsid w:val="001140C8"/>
    <w:rsid w:val="001152B7"/>
    <w:rsid w:val="00115BF0"/>
    <w:rsid w:val="001162CC"/>
    <w:rsid w:val="00117388"/>
    <w:rsid w:val="00120F07"/>
    <w:rsid w:val="00122414"/>
    <w:rsid w:val="0012274A"/>
    <w:rsid w:val="0012311A"/>
    <w:rsid w:val="001233C9"/>
    <w:rsid w:val="001234E4"/>
    <w:rsid w:val="001236FC"/>
    <w:rsid w:val="00124943"/>
    <w:rsid w:val="00125A00"/>
    <w:rsid w:val="00125E97"/>
    <w:rsid w:val="0012674D"/>
    <w:rsid w:val="00126FD1"/>
    <w:rsid w:val="00130188"/>
    <w:rsid w:val="001302F5"/>
    <w:rsid w:val="001303D8"/>
    <w:rsid w:val="001325AF"/>
    <w:rsid w:val="00132CE4"/>
    <w:rsid w:val="00132F7E"/>
    <w:rsid w:val="0013326A"/>
    <w:rsid w:val="0013429C"/>
    <w:rsid w:val="00136199"/>
    <w:rsid w:val="00136F00"/>
    <w:rsid w:val="00137430"/>
    <w:rsid w:val="00140214"/>
    <w:rsid w:val="001421D5"/>
    <w:rsid w:val="0014238F"/>
    <w:rsid w:val="00142F7C"/>
    <w:rsid w:val="00144DE4"/>
    <w:rsid w:val="00145987"/>
    <w:rsid w:val="00145CC0"/>
    <w:rsid w:val="00146C4F"/>
    <w:rsid w:val="001502EE"/>
    <w:rsid w:val="0015096C"/>
    <w:rsid w:val="00151063"/>
    <w:rsid w:val="00151685"/>
    <w:rsid w:val="00153541"/>
    <w:rsid w:val="00154A20"/>
    <w:rsid w:val="00155D07"/>
    <w:rsid w:val="00155F60"/>
    <w:rsid w:val="001563CE"/>
    <w:rsid w:val="00156A4B"/>
    <w:rsid w:val="00156C3B"/>
    <w:rsid w:val="001572C4"/>
    <w:rsid w:val="001578E7"/>
    <w:rsid w:val="001600F4"/>
    <w:rsid w:val="00161957"/>
    <w:rsid w:val="00161FDB"/>
    <w:rsid w:val="0016281D"/>
    <w:rsid w:val="00162A05"/>
    <w:rsid w:val="0016304B"/>
    <w:rsid w:val="0016304F"/>
    <w:rsid w:val="0016341B"/>
    <w:rsid w:val="00164349"/>
    <w:rsid w:val="0016571D"/>
    <w:rsid w:val="00165AB6"/>
    <w:rsid w:val="00165C28"/>
    <w:rsid w:val="0016618D"/>
    <w:rsid w:val="00166902"/>
    <w:rsid w:val="00166D71"/>
    <w:rsid w:val="00166FA2"/>
    <w:rsid w:val="001724D6"/>
    <w:rsid w:val="001724E4"/>
    <w:rsid w:val="00173A6B"/>
    <w:rsid w:val="00174A9D"/>
    <w:rsid w:val="001750C4"/>
    <w:rsid w:val="00175337"/>
    <w:rsid w:val="001761D5"/>
    <w:rsid w:val="001765E8"/>
    <w:rsid w:val="0017679E"/>
    <w:rsid w:val="00176FC0"/>
    <w:rsid w:val="001779B7"/>
    <w:rsid w:val="00177BBB"/>
    <w:rsid w:val="00180D8C"/>
    <w:rsid w:val="00184308"/>
    <w:rsid w:val="0018526F"/>
    <w:rsid w:val="0018694E"/>
    <w:rsid w:val="00190579"/>
    <w:rsid w:val="00191368"/>
    <w:rsid w:val="001919E1"/>
    <w:rsid w:val="00192198"/>
    <w:rsid w:val="001921B4"/>
    <w:rsid w:val="00192D61"/>
    <w:rsid w:val="00193428"/>
    <w:rsid w:val="00195A2E"/>
    <w:rsid w:val="00196F42"/>
    <w:rsid w:val="00197A40"/>
    <w:rsid w:val="001A0C36"/>
    <w:rsid w:val="001A138C"/>
    <w:rsid w:val="001A2DA4"/>
    <w:rsid w:val="001A4804"/>
    <w:rsid w:val="001A5D08"/>
    <w:rsid w:val="001A6A96"/>
    <w:rsid w:val="001A7203"/>
    <w:rsid w:val="001B006F"/>
    <w:rsid w:val="001B1E31"/>
    <w:rsid w:val="001B2127"/>
    <w:rsid w:val="001B2F3D"/>
    <w:rsid w:val="001B75A7"/>
    <w:rsid w:val="001C1235"/>
    <w:rsid w:val="001C2053"/>
    <w:rsid w:val="001C29C5"/>
    <w:rsid w:val="001C30D7"/>
    <w:rsid w:val="001C3DD3"/>
    <w:rsid w:val="001C48EB"/>
    <w:rsid w:val="001C4981"/>
    <w:rsid w:val="001C4C60"/>
    <w:rsid w:val="001C513D"/>
    <w:rsid w:val="001C54FF"/>
    <w:rsid w:val="001C5516"/>
    <w:rsid w:val="001C61B2"/>
    <w:rsid w:val="001C6247"/>
    <w:rsid w:val="001C6D1A"/>
    <w:rsid w:val="001C72C7"/>
    <w:rsid w:val="001C74EB"/>
    <w:rsid w:val="001C783C"/>
    <w:rsid w:val="001C7848"/>
    <w:rsid w:val="001D0136"/>
    <w:rsid w:val="001D0CCF"/>
    <w:rsid w:val="001D3804"/>
    <w:rsid w:val="001D5136"/>
    <w:rsid w:val="001D5758"/>
    <w:rsid w:val="001D5911"/>
    <w:rsid w:val="001D6B9C"/>
    <w:rsid w:val="001D7B93"/>
    <w:rsid w:val="001E03CA"/>
    <w:rsid w:val="001E04BF"/>
    <w:rsid w:val="001E1FD2"/>
    <w:rsid w:val="001E26C8"/>
    <w:rsid w:val="001E32E1"/>
    <w:rsid w:val="001E4C57"/>
    <w:rsid w:val="001E53B2"/>
    <w:rsid w:val="001E5A37"/>
    <w:rsid w:val="001E5A40"/>
    <w:rsid w:val="001E6FC3"/>
    <w:rsid w:val="001E7253"/>
    <w:rsid w:val="001E7B7D"/>
    <w:rsid w:val="001F1366"/>
    <w:rsid w:val="001F156C"/>
    <w:rsid w:val="001F1C3B"/>
    <w:rsid w:val="001F2577"/>
    <w:rsid w:val="001F2A4E"/>
    <w:rsid w:val="001F2FAF"/>
    <w:rsid w:val="001F3311"/>
    <w:rsid w:val="001F6338"/>
    <w:rsid w:val="001F6719"/>
    <w:rsid w:val="001F7073"/>
    <w:rsid w:val="00200D74"/>
    <w:rsid w:val="002034F2"/>
    <w:rsid w:val="00204358"/>
    <w:rsid w:val="0020537E"/>
    <w:rsid w:val="00205706"/>
    <w:rsid w:val="00206DC9"/>
    <w:rsid w:val="00207C90"/>
    <w:rsid w:val="00212EC0"/>
    <w:rsid w:val="00212FA0"/>
    <w:rsid w:val="002159AE"/>
    <w:rsid w:val="00216790"/>
    <w:rsid w:val="002167F0"/>
    <w:rsid w:val="002171B4"/>
    <w:rsid w:val="00217BAA"/>
    <w:rsid w:val="00220863"/>
    <w:rsid w:val="00220F71"/>
    <w:rsid w:val="00221121"/>
    <w:rsid w:val="00221FD4"/>
    <w:rsid w:val="00224341"/>
    <w:rsid w:val="0022513D"/>
    <w:rsid w:val="00225C99"/>
    <w:rsid w:val="00225D0D"/>
    <w:rsid w:val="002262F7"/>
    <w:rsid w:val="0023091A"/>
    <w:rsid w:val="00231154"/>
    <w:rsid w:val="00232332"/>
    <w:rsid w:val="00232403"/>
    <w:rsid w:val="00233A87"/>
    <w:rsid w:val="00234838"/>
    <w:rsid w:val="00235429"/>
    <w:rsid w:val="00236487"/>
    <w:rsid w:val="0023686E"/>
    <w:rsid w:val="002370C2"/>
    <w:rsid w:val="00237639"/>
    <w:rsid w:val="002376F4"/>
    <w:rsid w:val="00237F31"/>
    <w:rsid w:val="002405FB"/>
    <w:rsid w:val="00240BAF"/>
    <w:rsid w:val="00240C86"/>
    <w:rsid w:val="002414B9"/>
    <w:rsid w:val="00241A67"/>
    <w:rsid w:val="0024254F"/>
    <w:rsid w:val="002439CD"/>
    <w:rsid w:val="00243F56"/>
    <w:rsid w:val="0024431A"/>
    <w:rsid w:val="00245D87"/>
    <w:rsid w:val="00245E1D"/>
    <w:rsid w:val="002467F1"/>
    <w:rsid w:val="00247DDA"/>
    <w:rsid w:val="0025009F"/>
    <w:rsid w:val="00251013"/>
    <w:rsid w:val="00260BA6"/>
    <w:rsid w:val="00261086"/>
    <w:rsid w:val="002637E4"/>
    <w:rsid w:val="00264100"/>
    <w:rsid w:val="00264779"/>
    <w:rsid w:val="00265622"/>
    <w:rsid w:val="00265EE3"/>
    <w:rsid w:val="00266378"/>
    <w:rsid w:val="0027008E"/>
    <w:rsid w:val="002725CC"/>
    <w:rsid w:val="00274034"/>
    <w:rsid w:val="0027405C"/>
    <w:rsid w:val="002744DB"/>
    <w:rsid w:val="00274AA2"/>
    <w:rsid w:val="0027586C"/>
    <w:rsid w:val="0027587F"/>
    <w:rsid w:val="002758FC"/>
    <w:rsid w:val="0027647A"/>
    <w:rsid w:val="0027760F"/>
    <w:rsid w:val="00277F04"/>
    <w:rsid w:val="002803AA"/>
    <w:rsid w:val="00281614"/>
    <w:rsid w:val="00281875"/>
    <w:rsid w:val="00281DE5"/>
    <w:rsid w:val="002820EA"/>
    <w:rsid w:val="002828F2"/>
    <w:rsid w:val="00283235"/>
    <w:rsid w:val="00283637"/>
    <w:rsid w:val="00284D1E"/>
    <w:rsid w:val="00284DEB"/>
    <w:rsid w:val="002866A8"/>
    <w:rsid w:val="0028682D"/>
    <w:rsid w:val="0028685D"/>
    <w:rsid w:val="00287AC2"/>
    <w:rsid w:val="00290018"/>
    <w:rsid w:val="00290173"/>
    <w:rsid w:val="00290A37"/>
    <w:rsid w:val="00290C40"/>
    <w:rsid w:val="00292F36"/>
    <w:rsid w:val="00292FF8"/>
    <w:rsid w:val="002934D9"/>
    <w:rsid w:val="0029388D"/>
    <w:rsid w:val="00294227"/>
    <w:rsid w:val="002943DC"/>
    <w:rsid w:val="002945D1"/>
    <w:rsid w:val="00295E08"/>
    <w:rsid w:val="002973B5"/>
    <w:rsid w:val="002A139E"/>
    <w:rsid w:val="002A13EF"/>
    <w:rsid w:val="002A27BC"/>
    <w:rsid w:val="002A2A70"/>
    <w:rsid w:val="002A3A06"/>
    <w:rsid w:val="002A3C05"/>
    <w:rsid w:val="002A4240"/>
    <w:rsid w:val="002A4EDB"/>
    <w:rsid w:val="002B076C"/>
    <w:rsid w:val="002B0ABB"/>
    <w:rsid w:val="002B0F30"/>
    <w:rsid w:val="002B10C6"/>
    <w:rsid w:val="002B1795"/>
    <w:rsid w:val="002B1DE8"/>
    <w:rsid w:val="002B1FE8"/>
    <w:rsid w:val="002B4264"/>
    <w:rsid w:val="002B449A"/>
    <w:rsid w:val="002B52C2"/>
    <w:rsid w:val="002B5AC2"/>
    <w:rsid w:val="002B616F"/>
    <w:rsid w:val="002B75AB"/>
    <w:rsid w:val="002B7C89"/>
    <w:rsid w:val="002C053E"/>
    <w:rsid w:val="002C12D6"/>
    <w:rsid w:val="002C133E"/>
    <w:rsid w:val="002C1390"/>
    <w:rsid w:val="002C13F0"/>
    <w:rsid w:val="002C1471"/>
    <w:rsid w:val="002C1726"/>
    <w:rsid w:val="002C1F0B"/>
    <w:rsid w:val="002C2524"/>
    <w:rsid w:val="002C4041"/>
    <w:rsid w:val="002C486E"/>
    <w:rsid w:val="002C53E8"/>
    <w:rsid w:val="002C5D4E"/>
    <w:rsid w:val="002C76CF"/>
    <w:rsid w:val="002C7ED8"/>
    <w:rsid w:val="002D03A8"/>
    <w:rsid w:val="002D118A"/>
    <w:rsid w:val="002D369B"/>
    <w:rsid w:val="002D36D5"/>
    <w:rsid w:val="002D4817"/>
    <w:rsid w:val="002D5433"/>
    <w:rsid w:val="002D5E68"/>
    <w:rsid w:val="002D6B44"/>
    <w:rsid w:val="002D751C"/>
    <w:rsid w:val="002D7A87"/>
    <w:rsid w:val="002E0883"/>
    <w:rsid w:val="002E1214"/>
    <w:rsid w:val="002E13B4"/>
    <w:rsid w:val="002E1932"/>
    <w:rsid w:val="002E3EFB"/>
    <w:rsid w:val="002E6386"/>
    <w:rsid w:val="002E6AA9"/>
    <w:rsid w:val="002E7498"/>
    <w:rsid w:val="002F17CF"/>
    <w:rsid w:val="002F1867"/>
    <w:rsid w:val="002F1BB4"/>
    <w:rsid w:val="002F212E"/>
    <w:rsid w:val="002F2CEB"/>
    <w:rsid w:val="002F3D9F"/>
    <w:rsid w:val="002F540E"/>
    <w:rsid w:val="002F68A0"/>
    <w:rsid w:val="002F6ECF"/>
    <w:rsid w:val="002F7198"/>
    <w:rsid w:val="002F7B54"/>
    <w:rsid w:val="002F7E6E"/>
    <w:rsid w:val="003007A4"/>
    <w:rsid w:val="00301078"/>
    <w:rsid w:val="0030188B"/>
    <w:rsid w:val="003024FC"/>
    <w:rsid w:val="003029B9"/>
    <w:rsid w:val="00302C22"/>
    <w:rsid w:val="00304C61"/>
    <w:rsid w:val="003053BA"/>
    <w:rsid w:val="00305F3C"/>
    <w:rsid w:val="003060D0"/>
    <w:rsid w:val="00307F87"/>
    <w:rsid w:val="003100DB"/>
    <w:rsid w:val="00310248"/>
    <w:rsid w:val="0031087C"/>
    <w:rsid w:val="003116AF"/>
    <w:rsid w:val="00311A46"/>
    <w:rsid w:val="003120E7"/>
    <w:rsid w:val="003136B0"/>
    <w:rsid w:val="00315F2A"/>
    <w:rsid w:val="00316787"/>
    <w:rsid w:val="00316F7F"/>
    <w:rsid w:val="0031788D"/>
    <w:rsid w:val="00317A07"/>
    <w:rsid w:val="003202F4"/>
    <w:rsid w:val="00320662"/>
    <w:rsid w:val="00321FAC"/>
    <w:rsid w:val="00322190"/>
    <w:rsid w:val="00322FB5"/>
    <w:rsid w:val="00325100"/>
    <w:rsid w:val="00330B8C"/>
    <w:rsid w:val="0033115F"/>
    <w:rsid w:val="00331D4B"/>
    <w:rsid w:val="0033235F"/>
    <w:rsid w:val="0033274E"/>
    <w:rsid w:val="00332C28"/>
    <w:rsid w:val="00333F26"/>
    <w:rsid w:val="00334A43"/>
    <w:rsid w:val="00334B4F"/>
    <w:rsid w:val="00335776"/>
    <w:rsid w:val="00337AB4"/>
    <w:rsid w:val="00340755"/>
    <w:rsid w:val="00340B4B"/>
    <w:rsid w:val="00340F57"/>
    <w:rsid w:val="00341C34"/>
    <w:rsid w:val="00342BB8"/>
    <w:rsid w:val="00343AC6"/>
    <w:rsid w:val="003447A1"/>
    <w:rsid w:val="00344F7A"/>
    <w:rsid w:val="00345B5D"/>
    <w:rsid w:val="003460CE"/>
    <w:rsid w:val="00346E92"/>
    <w:rsid w:val="003503BD"/>
    <w:rsid w:val="00350537"/>
    <w:rsid w:val="003514CD"/>
    <w:rsid w:val="00351B39"/>
    <w:rsid w:val="00352EDB"/>
    <w:rsid w:val="00354190"/>
    <w:rsid w:val="00355D4D"/>
    <w:rsid w:val="00355FEE"/>
    <w:rsid w:val="00356324"/>
    <w:rsid w:val="00356492"/>
    <w:rsid w:val="00360686"/>
    <w:rsid w:val="003613CC"/>
    <w:rsid w:val="00363921"/>
    <w:rsid w:val="00365FBE"/>
    <w:rsid w:val="00367CAC"/>
    <w:rsid w:val="003710E7"/>
    <w:rsid w:val="00371FEB"/>
    <w:rsid w:val="00373E43"/>
    <w:rsid w:val="00373EB1"/>
    <w:rsid w:val="00374286"/>
    <w:rsid w:val="003743AF"/>
    <w:rsid w:val="00374CF9"/>
    <w:rsid w:val="00375F30"/>
    <w:rsid w:val="00376917"/>
    <w:rsid w:val="00377A63"/>
    <w:rsid w:val="00377AC2"/>
    <w:rsid w:val="00380BD5"/>
    <w:rsid w:val="00381967"/>
    <w:rsid w:val="00382824"/>
    <w:rsid w:val="00384414"/>
    <w:rsid w:val="003847BA"/>
    <w:rsid w:val="0038480B"/>
    <w:rsid w:val="003876ED"/>
    <w:rsid w:val="00387884"/>
    <w:rsid w:val="00387885"/>
    <w:rsid w:val="003900BA"/>
    <w:rsid w:val="00390642"/>
    <w:rsid w:val="00393C8E"/>
    <w:rsid w:val="0039467D"/>
    <w:rsid w:val="003956C9"/>
    <w:rsid w:val="0039678A"/>
    <w:rsid w:val="00396E79"/>
    <w:rsid w:val="003A0EA0"/>
    <w:rsid w:val="003A18EA"/>
    <w:rsid w:val="003A1D8A"/>
    <w:rsid w:val="003A2E1E"/>
    <w:rsid w:val="003A3733"/>
    <w:rsid w:val="003A375A"/>
    <w:rsid w:val="003A3A47"/>
    <w:rsid w:val="003A4608"/>
    <w:rsid w:val="003A4BBD"/>
    <w:rsid w:val="003A4FF1"/>
    <w:rsid w:val="003A5C1A"/>
    <w:rsid w:val="003A5D15"/>
    <w:rsid w:val="003A5E12"/>
    <w:rsid w:val="003A60FC"/>
    <w:rsid w:val="003A6398"/>
    <w:rsid w:val="003A6D28"/>
    <w:rsid w:val="003A7143"/>
    <w:rsid w:val="003B0699"/>
    <w:rsid w:val="003B0986"/>
    <w:rsid w:val="003B0FD0"/>
    <w:rsid w:val="003B1576"/>
    <w:rsid w:val="003B41F8"/>
    <w:rsid w:val="003B4E9D"/>
    <w:rsid w:val="003C2661"/>
    <w:rsid w:val="003C2B99"/>
    <w:rsid w:val="003C3D85"/>
    <w:rsid w:val="003C43E4"/>
    <w:rsid w:val="003C456F"/>
    <w:rsid w:val="003C5A0F"/>
    <w:rsid w:val="003C5D89"/>
    <w:rsid w:val="003C7639"/>
    <w:rsid w:val="003D0CF6"/>
    <w:rsid w:val="003D0FA4"/>
    <w:rsid w:val="003D10B1"/>
    <w:rsid w:val="003D1250"/>
    <w:rsid w:val="003D2E54"/>
    <w:rsid w:val="003D3325"/>
    <w:rsid w:val="003D4F29"/>
    <w:rsid w:val="003E002A"/>
    <w:rsid w:val="003E108D"/>
    <w:rsid w:val="003E118D"/>
    <w:rsid w:val="003E3DFE"/>
    <w:rsid w:val="003E3FBD"/>
    <w:rsid w:val="003E48C5"/>
    <w:rsid w:val="003E5115"/>
    <w:rsid w:val="003E5415"/>
    <w:rsid w:val="003E5554"/>
    <w:rsid w:val="003E567B"/>
    <w:rsid w:val="003E694B"/>
    <w:rsid w:val="003E7196"/>
    <w:rsid w:val="003E7634"/>
    <w:rsid w:val="003E7EC6"/>
    <w:rsid w:val="003F16CD"/>
    <w:rsid w:val="003F1BE6"/>
    <w:rsid w:val="003F21E6"/>
    <w:rsid w:val="003F231F"/>
    <w:rsid w:val="003F2F04"/>
    <w:rsid w:val="003F498D"/>
    <w:rsid w:val="003F5FC4"/>
    <w:rsid w:val="003F6E55"/>
    <w:rsid w:val="003F7A2A"/>
    <w:rsid w:val="0040061E"/>
    <w:rsid w:val="00402B3D"/>
    <w:rsid w:val="00402EE3"/>
    <w:rsid w:val="004036A4"/>
    <w:rsid w:val="00403F8F"/>
    <w:rsid w:val="004045C6"/>
    <w:rsid w:val="00404C0E"/>
    <w:rsid w:val="00405CBA"/>
    <w:rsid w:val="00406AD9"/>
    <w:rsid w:val="00406F1B"/>
    <w:rsid w:val="004077D1"/>
    <w:rsid w:val="00407DB8"/>
    <w:rsid w:val="00410C42"/>
    <w:rsid w:val="00412A8B"/>
    <w:rsid w:val="00412DFF"/>
    <w:rsid w:val="00413BF6"/>
    <w:rsid w:val="00415C3C"/>
    <w:rsid w:val="004167F2"/>
    <w:rsid w:val="004174D7"/>
    <w:rsid w:val="00420CBD"/>
    <w:rsid w:val="00421A9D"/>
    <w:rsid w:val="00422DC9"/>
    <w:rsid w:val="00423208"/>
    <w:rsid w:val="00423403"/>
    <w:rsid w:val="00423515"/>
    <w:rsid w:val="00423B62"/>
    <w:rsid w:val="004246A8"/>
    <w:rsid w:val="004250FF"/>
    <w:rsid w:val="0042516E"/>
    <w:rsid w:val="004267CA"/>
    <w:rsid w:val="00426B96"/>
    <w:rsid w:val="00430CFF"/>
    <w:rsid w:val="00431024"/>
    <w:rsid w:val="00431326"/>
    <w:rsid w:val="00431924"/>
    <w:rsid w:val="00432A10"/>
    <w:rsid w:val="004340AA"/>
    <w:rsid w:val="00434EDA"/>
    <w:rsid w:val="00436218"/>
    <w:rsid w:val="00436BDD"/>
    <w:rsid w:val="00436F2C"/>
    <w:rsid w:val="004400A8"/>
    <w:rsid w:val="00440494"/>
    <w:rsid w:val="00441232"/>
    <w:rsid w:val="00441FAB"/>
    <w:rsid w:val="00442C8E"/>
    <w:rsid w:val="004430A8"/>
    <w:rsid w:val="00443389"/>
    <w:rsid w:val="00444ACA"/>
    <w:rsid w:val="00444F7F"/>
    <w:rsid w:val="00446532"/>
    <w:rsid w:val="004476C4"/>
    <w:rsid w:val="00450850"/>
    <w:rsid w:val="00452E0D"/>
    <w:rsid w:val="004539E6"/>
    <w:rsid w:val="00453DA7"/>
    <w:rsid w:val="00454F95"/>
    <w:rsid w:val="0045608A"/>
    <w:rsid w:val="00457F39"/>
    <w:rsid w:val="0046080F"/>
    <w:rsid w:val="0046097C"/>
    <w:rsid w:val="00460EAF"/>
    <w:rsid w:val="00460FF6"/>
    <w:rsid w:val="004611C5"/>
    <w:rsid w:val="00461AD8"/>
    <w:rsid w:val="00461BDC"/>
    <w:rsid w:val="00461D5D"/>
    <w:rsid w:val="00463312"/>
    <w:rsid w:val="00463ECB"/>
    <w:rsid w:val="0046660F"/>
    <w:rsid w:val="00467383"/>
    <w:rsid w:val="00467805"/>
    <w:rsid w:val="004700BD"/>
    <w:rsid w:val="00470579"/>
    <w:rsid w:val="00470FF7"/>
    <w:rsid w:val="00471C2B"/>
    <w:rsid w:val="004720E7"/>
    <w:rsid w:val="004721E2"/>
    <w:rsid w:val="00472D97"/>
    <w:rsid w:val="004737CE"/>
    <w:rsid w:val="00473C8A"/>
    <w:rsid w:val="004762A6"/>
    <w:rsid w:val="00476315"/>
    <w:rsid w:val="004763E9"/>
    <w:rsid w:val="00476542"/>
    <w:rsid w:val="00477C98"/>
    <w:rsid w:val="00477DE9"/>
    <w:rsid w:val="00480B77"/>
    <w:rsid w:val="00480CD0"/>
    <w:rsid w:val="00481222"/>
    <w:rsid w:val="0048219E"/>
    <w:rsid w:val="004825D4"/>
    <w:rsid w:val="00482F4D"/>
    <w:rsid w:val="004841E8"/>
    <w:rsid w:val="00486417"/>
    <w:rsid w:val="00486548"/>
    <w:rsid w:val="00487232"/>
    <w:rsid w:val="00490ADD"/>
    <w:rsid w:val="00490C00"/>
    <w:rsid w:val="00490EB7"/>
    <w:rsid w:val="00491034"/>
    <w:rsid w:val="0049197D"/>
    <w:rsid w:val="00491A0B"/>
    <w:rsid w:val="00492540"/>
    <w:rsid w:val="0049267C"/>
    <w:rsid w:val="00492D21"/>
    <w:rsid w:val="00493EB7"/>
    <w:rsid w:val="004944E0"/>
    <w:rsid w:val="0049510C"/>
    <w:rsid w:val="00496B48"/>
    <w:rsid w:val="00497130"/>
    <w:rsid w:val="00497489"/>
    <w:rsid w:val="004A05F9"/>
    <w:rsid w:val="004A0604"/>
    <w:rsid w:val="004A0CCE"/>
    <w:rsid w:val="004A1E3C"/>
    <w:rsid w:val="004A34F8"/>
    <w:rsid w:val="004A3FAA"/>
    <w:rsid w:val="004A465D"/>
    <w:rsid w:val="004A601B"/>
    <w:rsid w:val="004A6A2D"/>
    <w:rsid w:val="004A7847"/>
    <w:rsid w:val="004B0135"/>
    <w:rsid w:val="004B0D63"/>
    <w:rsid w:val="004B2490"/>
    <w:rsid w:val="004B2717"/>
    <w:rsid w:val="004B319E"/>
    <w:rsid w:val="004B35AF"/>
    <w:rsid w:val="004B3D9E"/>
    <w:rsid w:val="004B54FF"/>
    <w:rsid w:val="004B5D06"/>
    <w:rsid w:val="004B60A1"/>
    <w:rsid w:val="004B6A97"/>
    <w:rsid w:val="004B6BEE"/>
    <w:rsid w:val="004B7D52"/>
    <w:rsid w:val="004C010A"/>
    <w:rsid w:val="004C0F8A"/>
    <w:rsid w:val="004C1E24"/>
    <w:rsid w:val="004C3769"/>
    <w:rsid w:val="004C5E27"/>
    <w:rsid w:val="004C5E70"/>
    <w:rsid w:val="004C6121"/>
    <w:rsid w:val="004C6447"/>
    <w:rsid w:val="004C7E19"/>
    <w:rsid w:val="004D1A7F"/>
    <w:rsid w:val="004D1BC1"/>
    <w:rsid w:val="004D2365"/>
    <w:rsid w:val="004D2797"/>
    <w:rsid w:val="004D2850"/>
    <w:rsid w:val="004D2EBD"/>
    <w:rsid w:val="004D4B75"/>
    <w:rsid w:val="004D6124"/>
    <w:rsid w:val="004D7332"/>
    <w:rsid w:val="004D7EAA"/>
    <w:rsid w:val="004E0AF9"/>
    <w:rsid w:val="004E1A11"/>
    <w:rsid w:val="004E288A"/>
    <w:rsid w:val="004E3739"/>
    <w:rsid w:val="004E3B3C"/>
    <w:rsid w:val="004E3C0A"/>
    <w:rsid w:val="004E438C"/>
    <w:rsid w:val="004E6D17"/>
    <w:rsid w:val="004E7B20"/>
    <w:rsid w:val="004F0013"/>
    <w:rsid w:val="004F0A4F"/>
    <w:rsid w:val="004F1E10"/>
    <w:rsid w:val="004F20B4"/>
    <w:rsid w:val="004F388E"/>
    <w:rsid w:val="004F458B"/>
    <w:rsid w:val="004F5AFB"/>
    <w:rsid w:val="004F5D6C"/>
    <w:rsid w:val="004F7408"/>
    <w:rsid w:val="004F7574"/>
    <w:rsid w:val="005005BF"/>
    <w:rsid w:val="005031B2"/>
    <w:rsid w:val="005033AD"/>
    <w:rsid w:val="00503758"/>
    <w:rsid w:val="00503B84"/>
    <w:rsid w:val="00503F9A"/>
    <w:rsid w:val="005057B3"/>
    <w:rsid w:val="005078AE"/>
    <w:rsid w:val="00510787"/>
    <w:rsid w:val="00510AF1"/>
    <w:rsid w:val="00510BCA"/>
    <w:rsid w:val="00510EAB"/>
    <w:rsid w:val="005115DE"/>
    <w:rsid w:val="0051222F"/>
    <w:rsid w:val="00512604"/>
    <w:rsid w:val="005146A6"/>
    <w:rsid w:val="00515C8D"/>
    <w:rsid w:val="005165AD"/>
    <w:rsid w:val="00517320"/>
    <w:rsid w:val="00517B40"/>
    <w:rsid w:val="00517C4C"/>
    <w:rsid w:val="0052282E"/>
    <w:rsid w:val="00523E44"/>
    <w:rsid w:val="00524151"/>
    <w:rsid w:val="00525778"/>
    <w:rsid w:val="005259AD"/>
    <w:rsid w:val="00526D2A"/>
    <w:rsid w:val="00526F58"/>
    <w:rsid w:val="00530959"/>
    <w:rsid w:val="00533185"/>
    <w:rsid w:val="005334A8"/>
    <w:rsid w:val="005337D5"/>
    <w:rsid w:val="00533C65"/>
    <w:rsid w:val="00534A83"/>
    <w:rsid w:val="00535A24"/>
    <w:rsid w:val="00536377"/>
    <w:rsid w:val="00536D1F"/>
    <w:rsid w:val="00537117"/>
    <w:rsid w:val="0054176B"/>
    <w:rsid w:val="00542073"/>
    <w:rsid w:val="005420E4"/>
    <w:rsid w:val="005424B0"/>
    <w:rsid w:val="0054323E"/>
    <w:rsid w:val="005439AB"/>
    <w:rsid w:val="00543C04"/>
    <w:rsid w:val="005456C1"/>
    <w:rsid w:val="0054605A"/>
    <w:rsid w:val="00546561"/>
    <w:rsid w:val="00546CB4"/>
    <w:rsid w:val="00547018"/>
    <w:rsid w:val="005502F3"/>
    <w:rsid w:val="005512AF"/>
    <w:rsid w:val="005515EF"/>
    <w:rsid w:val="0055177A"/>
    <w:rsid w:val="00551DE2"/>
    <w:rsid w:val="00552D3A"/>
    <w:rsid w:val="00553767"/>
    <w:rsid w:val="005537A0"/>
    <w:rsid w:val="005542B3"/>
    <w:rsid w:val="00555166"/>
    <w:rsid w:val="00555403"/>
    <w:rsid w:val="005554E4"/>
    <w:rsid w:val="0055622E"/>
    <w:rsid w:val="00556758"/>
    <w:rsid w:val="00556AE9"/>
    <w:rsid w:val="00557CD8"/>
    <w:rsid w:val="00565BA6"/>
    <w:rsid w:val="0057026B"/>
    <w:rsid w:val="00570632"/>
    <w:rsid w:val="00571A84"/>
    <w:rsid w:val="00571AB1"/>
    <w:rsid w:val="00571CED"/>
    <w:rsid w:val="005725B3"/>
    <w:rsid w:val="00572BA7"/>
    <w:rsid w:val="00572DFD"/>
    <w:rsid w:val="00572FF1"/>
    <w:rsid w:val="005757BC"/>
    <w:rsid w:val="00575937"/>
    <w:rsid w:val="0057727D"/>
    <w:rsid w:val="00577885"/>
    <w:rsid w:val="00577E29"/>
    <w:rsid w:val="00580204"/>
    <w:rsid w:val="00580A52"/>
    <w:rsid w:val="00580C1F"/>
    <w:rsid w:val="0058141E"/>
    <w:rsid w:val="00581503"/>
    <w:rsid w:val="0058191B"/>
    <w:rsid w:val="00581D2C"/>
    <w:rsid w:val="0058229A"/>
    <w:rsid w:val="005825CE"/>
    <w:rsid w:val="005829C5"/>
    <w:rsid w:val="005842BD"/>
    <w:rsid w:val="00584A6A"/>
    <w:rsid w:val="00587546"/>
    <w:rsid w:val="00587803"/>
    <w:rsid w:val="0059038A"/>
    <w:rsid w:val="00590DC4"/>
    <w:rsid w:val="005913E5"/>
    <w:rsid w:val="00593E39"/>
    <w:rsid w:val="005940FE"/>
    <w:rsid w:val="005946D9"/>
    <w:rsid w:val="00595766"/>
    <w:rsid w:val="005958C8"/>
    <w:rsid w:val="00596257"/>
    <w:rsid w:val="00596781"/>
    <w:rsid w:val="005968DA"/>
    <w:rsid w:val="00597381"/>
    <w:rsid w:val="005A08E3"/>
    <w:rsid w:val="005A1797"/>
    <w:rsid w:val="005A21D5"/>
    <w:rsid w:val="005A2FAF"/>
    <w:rsid w:val="005A77FE"/>
    <w:rsid w:val="005A7B26"/>
    <w:rsid w:val="005B008D"/>
    <w:rsid w:val="005B01BD"/>
    <w:rsid w:val="005B058E"/>
    <w:rsid w:val="005B0B24"/>
    <w:rsid w:val="005B1AA0"/>
    <w:rsid w:val="005B24C1"/>
    <w:rsid w:val="005B2B06"/>
    <w:rsid w:val="005B4279"/>
    <w:rsid w:val="005B4BD9"/>
    <w:rsid w:val="005B4D17"/>
    <w:rsid w:val="005B4DD8"/>
    <w:rsid w:val="005B6B07"/>
    <w:rsid w:val="005B7248"/>
    <w:rsid w:val="005C020B"/>
    <w:rsid w:val="005C0307"/>
    <w:rsid w:val="005C08CF"/>
    <w:rsid w:val="005C20F4"/>
    <w:rsid w:val="005C29D1"/>
    <w:rsid w:val="005C374E"/>
    <w:rsid w:val="005C3DF9"/>
    <w:rsid w:val="005C3F2A"/>
    <w:rsid w:val="005C4578"/>
    <w:rsid w:val="005C4D4E"/>
    <w:rsid w:val="005C5554"/>
    <w:rsid w:val="005D00B3"/>
    <w:rsid w:val="005D0799"/>
    <w:rsid w:val="005D08A5"/>
    <w:rsid w:val="005D09D1"/>
    <w:rsid w:val="005D0A84"/>
    <w:rsid w:val="005D16C2"/>
    <w:rsid w:val="005D2C29"/>
    <w:rsid w:val="005D4093"/>
    <w:rsid w:val="005D5326"/>
    <w:rsid w:val="005D5E37"/>
    <w:rsid w:val="005D62A0"/>
    <w:rsid w:val="005D6B6D"/>
    <w:rsid w:val="005E01B2"/>
    <w:rsid w:val="005E034B"/>
    <w:rsid w:val="005E243B"/>
    <w:rsid w:val="005E2D26"/>
    <w:rsid w:val="005E473A"/>
    <w:rsid w:val="005E5640"/>
    <w:rsid w:val="005F1930"/>
    <w:rsid w:val="005F210B"/>
    <w:rsid w:val="005F27D9"/>
    <w:rsid w:val="005F2BA1"/>
    <w:rsid w:val="005F39D0"/>
    <w:rsid w:val="005F5109"/>
    <w:rsid w:val="005F5B19"/>
    <w:rsid w:val="005F5F6F"/>
    <w:rsid w:val="005F70D9"/>
    <w:rsid w:val="005F7445"/>
    <w:rsid w:val="005F7925"/>
    <w:rsid w:val="0060023C"/>
    <w:rsid w:val="00600549"/>
    <w:rsid w:val="0060068C"/>
    <w:rsid w:val="00600C5B"/>
    <w:rsid w:val="00601177"/>
    <w:rsid w:val="006020B4"/>
    <w:rsid w:val="00602152"/>
    <w:rsid w:val="006022F1"/>
    <w:rsid w:val="0060278D"/>
    <w:rsid w:val="00602C3B"/>
    <w:rsid w:val="0060336F"/>
    <w:rsid w:val="00603756"/>
    <w:rsid w:val="00603CBF"/>
    <w:rsid w:val="0060674B"/>
    <w:rsid w:val="00611536"/>
    <w:rsid w:val="00611B2E"/>
    <w:rsid w:val="00611EB9"/>
    <w:rsid w:val="00612943"/>
    <w:rsid w:val="00614D27"/>
    <w:rsid w:val="00615B94"/>
    <w:rsid w:val="0061636F"/>
    <w:rsid w:val="00616F6A"/>
    <w:rsid w:val="00616FCB"/>
    <w:rsid w:val="00617189"/>
    <w:rsid w:val="006171F4"/>
    <w:rsid w:val="00621145"/>
    <w:rsid w:val="00621EA0"/>
    <w:rsid w:val="00622D84"/>
    <w:rsid w:val="00623527"/>
    <w:rsid w:val="006246FC"/>
    <w:rsid w:val="0062574D"/>
    <w:rsid w:val="00625984"/>
    <w:rsid w:val="00626B87"/>
    <w:rsid w:val="00627E15"/>
    <w:rsid w:val="006302F7"/>
    <w:rsid w:val="00633A37"/>
    <w:rsid w:val="00633D07"/>
    <w:rsid w:val="00634DA1"/>
    <w:rsid w:val="00634DC6"/>
    <w:rsid w:val="006356FA"/>
    <w:rsid w:val="00635BCD"/>
    <w:rsid w:val="00636278"/>
    <w:rsid w:val="00636491"/>
    <w:rsid w:val="006367EC"/>
    <w:rsid w:val="0064051F"/>
    <w:rsid w:val="00640FC6"/>
    <w:rsid w:val="0064220A"/>
    <w:rsid w:val="006423D2"/>
    <w:rsid w:val="006433E4"/>
    <w:rsid w:val="00644514"/>
    <w:rsid w:val="006447BB"/>
    <w:rsid w:val="00646015"/>
    <w:rsid w:val="00646585"/>
    <w:rsid w:val="00647628"/>
    <w:rsid w:val="006500AF"/>
    <w:rsid w:val="0065035A"/>
    <w:rsid w:val="00650454"/>
    <w:rsid w:val="00651D28"/>
    <w:rsid w:val="00651D8D"/>
    <w:rsid w:val="00652DFE"/>
    <w:rsid w:val="0065393A"/>
    <w:rsid w:val="0065576F"/>
    <w:rsid w:val="0065666E"/>
    <w:rsid w:val="00657E20"/>
    <w:rsid w:val="00657E57"/>
    <w:rsid w:val="00657EF6"/>
    <w:rsid w:val="00662127"/>
    <w:rsid w:val="006622A8"/>
    <w:rsid w:val="0066430D"/>
    <w:rsid w:val="006644EA"/>
    <w:rsid w:val="00664612"/>
    <w:rsid w:val="00665929"/>
    <w:rsid w:val="006663E6"/>
    <w:rsid w:val="0066754C"/>
    <w:rsid w:val="00670960"/>
    <w:rsid w:val="00671044"/>
    <w:rsid w:val="00671DA3"/>
    <w:rsid w:val="006725C5"/>
    <w:rsid w:val="006733F8"/>
    <w:rsid w:val="00673496"/>
    <w:rsid w:val="006743B0"/>
    <w:rsid w:val="006746D3"/>
    <w:rsid w:val="00674ABA"/>
    <w:rsid w:val="00674DD1"/>
    <w:rsid w:val="00675107"/>
    <w:rsid w:val="00675B46"/>
    <w:rsid w:val="00675B60"/>
    <w:rsid w:val="0067615F"/>
    <w:rsid w:val="00676415"/>
    <w:rsid w:val="00676434"/>
    <w:rsid w:val="00677002"/>
    <w:rsid w:val="00677091"/>
    <w:rsid w:val="0067729F"/>
    <w:rsid w:val="0067731D"/>
    <w:rsid w:val="006801EE"/>
    <w:rsid w:val="00680333"/>
    <w:rsid w:val="0068080B"/>
    <w:rsid w:val="00680978"/>
    <w:rsid w:val="00680FB9"/>
    <w:rsid w:val="006815BB"/>
    <w:rsid w:val="0068390B"/>
    <w:rsid w:val="00684545"/>
    <w:rsid w:val="0068560C"/>
    <w:rsid w:val="00685C70"/>
    <w:rsid w:val="00687618"/>
    <w:rsid w:val="00687CE3"/>
    <w:rsid w:val="00690474"/>
    <w:rsid w:val="00690A46"/>
    <w:rsid w:val="00691107"/>
    <w:rsid w:val="00691D51"/>
    <w:rsid w:val="00692F45"/>
    <w:rsid w:val="00694B1A"/>
    <w:rsid w:val="00694F7E"/>
    <w:rsid w:val="00695440"/>
    <w:rsid w:val="006954D3"/>
    <w:rsid w:val="00695F65"/>
    <w:rsid w:val="00696854"/>
    <w:rsid w:val="00696C2D"/>
    <w:rsid w:val="0069748B"/>
    <w:rsid w:val="006A0903"/>
    <w:rsid w:val="006A2668"/>
    <w:rsid w:val="006A2A60"/>
    <w:rsid w:val="006A2ACB"/>
    <w:rsid w:val="006A3438"/>
    <w:rsid w:val="006A4CA2"/>
    <w:rsid w:val="006A52AF"/>
    <w:rsid w:val="006A5976"/>
    <w:rsid w:val="006A5B74"/>
    <w:rsid w:val="006A6727"/>
    <w:rsid w:val="006A6E44"/>
    <w:rsid w:val="006B12F4"/>
    <w:rsid w:val="006B14B6"/>
    <w:rsid w:val="006B2783"/>
    <w:rsid w:val="006B3FAB"/>
    <w:rsid w:val="006B5ED6"/>
    <w:rsid w:val="006B663B"/>
    <w:rsid w:val="006B6B0D"/>
    <w:rsid w:val="006C14B8"/>
    <w:rsid w:val="006C19AB"/>
    <w:rsid w:val="006C19C7"/>
    <w:rsid w:val="006C269C"/>
    <w:rsid w:val="006C3607"/>
    <w:rsid w:val="006C585C"/>
    <w:rsid w:val="006C5C6D"/>
    <w:rsid w:val="006C5F13"/>
    <w:rsid w:val="006C6E0D"/>
    <w:rsid w:val="006C7124"/>
    <w:rsid w:val="006D0632"/>
    <w:rsid w:val="006D2238"/>
    <w:rsid w:val="006D341F"/>
    <w:rsid w:val="006D3AF4"/>
    <w:rsid w:val="006D4812"/>
    <w:rsid w:val="006D4CA9"/>
    <w:rsid w:val="006D4E50"/>
    <w:rsid w:val="006D6218"/>
    <w:rsid w:val="006D6538"/>
    <w:rsid w:val="006D6E1A"/>
    <w:rsid w:val="006E01FF"/>
    <w:rsid w:val="006E0433"/>
    <w:rsid w:val="006E071B"/>
    <w:rsid w:val="006E0D95"/>
    <w:rsid w:val="006E0F01"/>
    <w:rsid w:val="006E151E"/>
    <w:rsid w:val="006E28A8"/>
    <w:rsid w:val="006E2A6A"/>
    <w:rsid w:val="006E32E5"/>
    <w:rsid w:val="006E409E"/>
    <w:rsid w:val="006E687F"/>
    <w:rsid w:val="006E73FE"/>
    <w:rsid w:val="006F0F65"/>
    <w:rsid w:val="006F2296"/>
    <w:rsid w:val="006F2B9B"/>
    <w:rsid w:val="006F30FC"/>
    <w:rsid w:val="006F3257"/>
    <w:rsid w:val="006F3E9D"/>
    <w:rsid w:val="006F3FC9"/>
    <w:rsid w:val="006F57E9"/>
    <w:rsid w:val="006F59AE"/>
    <w:rsid w:val="006F5CFF"/>
    <w:rsid w:val="006F6115"/>
    <w:rsid w:val="0070065D"/>
    <w:rsid w:val="00701795"/>
    <w:rsid w:val="00702299"/>
    <w:rsid w:val="00702A97"/>
    <w:rsid w:val="00702E0A"/>
    <w:rsid w:val="00702E63"/>
    <w:rsid w:val="00703EF8"/>
    <w:rsid w:val="00704170"/>
    <w:rsid w:val="0070464F"/>
    <w:rsid w:val="00704B7C"/>
    <w:rsid w:val="00705C6E"/>
    <w:rsid w:val="00705CD5"/>
    <w:rsid w:val="00705D39"/>
    <w:rsid w:val="00706418"/>
    <w:rsid w:val="007072CD"/>
    <w:rsid w:val="00707BD6"/>
    <w:rsid w:val="00710939"/>
    <w:rsid w:val="00711962"/>
    <w:rsid w:val="00712887"/>
    <w:rsid w:val="00712A8E"/>
    <w:rsid w:val="00712F47"/>
    <w:rsid w:val="0071317E"/>
    <w:rsid w:val="0071376F"/>
    <w:rsid w:val="00714CBB"/>
    <w:rsid w:val="00721219"/>
    <w:rsid w:val="0072464B"/>
    <w:rsid w:val="00724D12"/>
    <w:rsid w:val="007264A7"/>
    <w:rsid w:val="00726BA8"/>
    <w:rsid w:val="007273F8"/>
    <w:rsid w:val="00727940"/>
    <w:rsid w:val="00731E53"/>
    <w:rsid w:val="00733092"/>
    <w:rsid w:val="00733164"/>
    <w:rsid w:val="007335F9"/>
    <w:rsid w:val="00733939"/>
    <w:rsid w:val="00733C49"/>
    <w:rsid w:val="0073401D"/>
    <w:rsid w:val="00734248"/>
    <w:rsid w:val="0073427E"/>
    <w:rsid w:val="007342D7"/>
    <w:rsid w:val="00734D9A"/>
    <w:rsid w:val="00734DF5"/>
    <w:rsid w:val="00734F31"/>
    <w:rsid w:val="00735B62"/>
    <w:rsid w:val="00736473"/>
    <w:rsid w:val="00736511"/>
    <w:rsid w:val="00736AA7"/>
    <w:rsid w:val="00736F7D"/>
    <w:rsid w:val="007377A8"/>
    <w:rsid w:val="00737955"/>
    <w:rsid w:val="00737B83"/>
    <w:rsid w:val="00740351"/>
    <w:rsid w:val="007419A4"/>
    <w:rsid w:val="00741A26"/>
    <w:rsid w:val="00741B05"/>
    <w:rsid w:val="007430DE"/>
    <w:rsid w:val="00743374"/>
    <w:rsid w:val="00743A16"/>
    <w:rsid w:val="007441B1"/>
    <w:rsid w:val="00744DF6"/>
    <w:rsid w:val="0074531D"/>
    <w:rsid w:val="007455AA"/>
    <w:rsid w:val="007455EF"/>
    <w:rsid w:val="007467BF"/>
    <w:rsid w:val="00747850"/>
    <w:rsid w:val="00747967"/>
    <w:rsid w:val="0075162F"/>
    <w:rsid w:val="007517EC"/>
    <w:rsid w:val="00754365"/>
    <w:rsid w:val="00755DFE"/>
    <w:rsid w:val="007578EE"/>
    <w:rsid w:val="00761020"/>
    <w:rsid w:val="007614F0"/>
    <w:rsid w:val="0076185A"/>
    <w:rsid w:val="00762A1D"/>
    <w:rsid w:val="00762DF3"/>
    <w:rsid w:val="00762ED9"/>
    <w:rsid w:val="007638B3"/>
    <w:rsid w:val="00763D53"/>
    <w:rsid w:val="0076665D"/>
    <w:rsid w:val="00766D26"/>
    <w:rsid w:val="007679C9"/>
    <w:rsid w:val="00767EEA"/>
    <w:rsid w:val="007708E1"/>
    <w:rsid w:val="0077332C"/>
    <w:rsid w:val="00773673"/>
    <w:rsid w:val="007739B6"/>
    <w:rsid w:val="00773A34"/>
    <w:rsid w:val="00774E37"/>
    <w:rsid w:val="0077531C"/>
    <w:rsid w:val="00775560"/>
    <w:rsid w:val="00776069"/>
    <w:rsid w:val="00776C0A"/>
    <w:rsid w:val="007779E4"/>
    <w:rsid w:val="00777CA3"/>
    <w:rsid w:val="00777D86"/>
    <w:rsid w:val="007817D8"/>
    <w:rsid w:val="00783F2B"/>
    <w:rsid w:val="00783F6E"/>
    <w:rsid w:val="00784231"/>
    <w:rsid w:val="0078432E"/>
    <w:rsid w:val="007870EC"/>
    <w:rsid w:val="00787593"/>
    <w:rsid w:val="007876F4"/>
    <w:rsid w:val="00787EB9"/>
    <w:rsid w:val="00790D7B"/>
    <w:rsid w:val="00791669"/>
    <w:rsid w:val="00792622"/>
    <w:rsid w:val="00792B63"/>
    <w:rsid w:val="007930C3"/>
    <w:rsid w:val="007940B9"/>
    <w:rsid w:val="007950E9"/>
    <w:rsid w:val="00795A5C"/>
    <w:rsid w:val="00797219"/>
    <w:rsid w:val="0079743D"/>
    <w:rsid w:val="007A02B2"/>
    <w:rsid w:val="007A199D"/>
    <w:rsid w:val="007A260B"/>
    <w:rsid w:val="007A4057"/>
    <w:rsid w:val="007A554D"/>
    <w:rsid w:val="007A58B1"/>
    <w:rsid w:val="007A630F"/>
    <w:rsid w:val="007A64A5"/>
    <w:rsid w:val="007A6858"/>
    <w:rsid w:val="007A6DB8"/>
    <w:rsid w:val="007A7AAB"/>
    <w:rsid w:val="007A7D08"/>
    <w:rsid w:val="007B103F"/>
    <w:rsid w:val="007B111E"/>
    <w:rsid w:val="007B1483"/>
    <w:rsid w:val="007B29F4"/>
    <w:rsid w:val="007B2AC5"/>
    <w:rsid w:val="007B30D9"/>
    <w:rsid w:val="007B36C4"/>
    <w:rsid w:val="007B4265"/>
    <w:rsid w:val="007B5B50"/>
    <w:rsid w:val="007B5B8B"/>
    <w:rsid w:val="007B7FDB"/>
    <w:rsid w:val="007C00E0"/>
    <w:rsid w:val="007C03DD"/>
    <w:rsid w:val="007C0FBA"/>
    <w:rsid w:val="007C2340"/>
    <w:rsid w:val="007C566E"/>
    <w:rsid w:val="007C7783"/>
    <w:rsid w:val="007D13AE"/>
    <w:rsid w:val="007D3067"/>
    <w:rsid w:val="007D3CFE"/>
    <w:rsid w:val="007D3DAC"/>
    <w:rsid w:val="007D4008"/>
    <w:rsid w:val="007D5E67"/>
    <w:rsid w:val="007D6261"/>
    <w:rsid w:val="007D6962"/>
    <w:rsid w:val="007D6FC6"/>
    <w:rsid w:val="007D754D"/>
    <w:rsid w:val="007E04C0"/>
    <w:rsid w:val="007E0920"/>
    <w:rsid w:val="007E1C2A"/>
    <w:rsid w:val="007E20A6"/>
    <w:rsid w:val="007E236F"/>
    <w:rsid w:val="007E319A"/>
    <w:rsid w:val="007E3387"/>
    <w:rsid w:val="007E3DAE"/>
    <w:rsid w:val="007E4256"/>
    <w:rsid w:val="007E55CC"/>
    <w:rsid w:val="007E55F9"/>
    <w:rsid w:val="007E57A3"/>
    <w:rsid w:val="007E7209"/>
    <w:rsid w:val="007E77ED"/>
    <w:rsid w:val="007F0827"/>
    <w:rsid w:val="007F20C7"/>
    <w:rsid w:val="007F35D5"/>
    <w:rsid w:val="007F3999"/>
    <w:rsid w:val="007F3B33"/>
    <w:rsid w:val="007F3D7B"/>
    <w:rsid w:val="007F4D8B"/>
    <w:rsid w:val="007F51DD"/>
    <w:rsid w:val="007F5816"/>
    <w:rsid w:val="007F69A4"/>
    <w:rsid w:val="007F75FE"/>
    <w:rsid w:val="007F78B6"/>
    <w:rsid w:val="007F7946"/>
    <w:rsid w:val="007F7F99"/>
    <w:rsid w:val="0080148F"/>
    <w:rsid w:val="008021CD"/>
    <w:rsid w:val="00802A1D"/>
    <w:rsid w:val="00803376"/>
    <w:rsid w:val="00803AA6"/>
    <w:rsid w:val="00803CAF"/>
    <w:rsid w:val="00804827"/>
    <w:rsid w:val="008053F4"/>
    <w:rsid w:val="0080589A"/>
    <w:rsid w:val="0080677B"/>
    <w:rsid w:val="00806C32"/>
    <w:rsid w:val="00810F61"/>
    <w:rsid w:val="00811815"/>
    <w:rsid w:val="008126DA"/>
    <w:rsid w:val="00813398"/>
    <w:rsid w:val="00814086"/>
    <w:rsid w:val="00814D24"/>
    <w:rsid w:val="00814E34"/>
    <w:rsid w:val="00814F49"/>
    <w:rsid w:val="00815FC0"/>
    <w:rsid w:val="00817415"/>
    <w:rsid w:val="00817CA4"/>
    <w:rsid w:val="00817D13"/>
    <w:rsid w:val="00817FC7"/>
    <w:rsid w:val="00820104"/>
    <w:rsid w:val="0082122B"/>
    <w:rsid w:val="0082145A"/>
    <w:rsid w:val="00821666"/>
    <w:rsid w:val="00822F83"/>
    <w:rsid w:val="008231E4"/>
    <w:rsid w:val="00823682"/>
    <w:rsid w:val="00823C48"/>
    <w:rsid w:val="00823FAE"/>
    <w:rsid w:val="00824034"/>
    <w:rsid w:val="00825BD2"/>
    <w:rsid w:val="008273F0"/>
    <w:rsid w:val="00830DB7"/>
    <w:rsid w:val="0083126F"/>
    <w:rsid w:val="00831857"/>
    <w:rsid w:val="008319BC"/>
    <w:rsid w:val="00832F9B"/>
    <w:rsid w:val="0083319C"/>
    <w:rsid w:val="008338DB"/>
    <w:rsid w:val="00833E99"/>
    <w:rsid w:val="00834897"/>
    <w:rsid w:val="00834A10"/>
    <w:rsid w:val="00835E87"/>
    <w:rsid w:val="00835F93"/>
    <w:rsid w:val="0083769C"/>
    <w:rsid w:val="008415F3"/>
    <w:rsid w:val="00841D2A"/>
    <w:rsid w:val="0084220D"/>
    <w:rsid w:val="008423B9"/>
    <w:rsid w:val="00843278"/>
    <w:rsid w:val="00844354"/>
    <w:rsid w:val="00845411"/>
    <w:rsid w:val="0084703B"/>
    <w:rsid w:val="008505A8"/>
    <w:rsid w:val="008511F2"/>
    <w:rsid w:val="008512A2"/>
    <w:rsid w:val="0085191B"/>
    <w:rsid w:val="00851EAF"/>
    <w:rsid w:val="0085260B"/>
    <w:rsid w:val="008538D7"/>
    <w:rsid w:val="00853EDB"/>
    <w:rsid w:val="0085453F"/>
    <w:rsid w:val="0085599B"/>
    <w:rsid w:val="0085772B"/>
    <w:rsid w:val="0086243E"/>
    <w:rsid w:val="0086299F"/>
    <w:rsid w:val="00862E5B"/>
    <w:rsid w:val="0086361B"/>
    <w:rsid w:val="00863870"/>
    <w:rsid w:val="008644EB"/>
    <w:rsid w:val="00864B4B"/>
    <w:rsid w:val="008660AF"/>
    <w:rsid w:val="00866B99"/>
    <w:rsid w:val="0086709F"/>
    <w:rsid w:val="00867775"/>
    <w:rsid w:val="00870532"/>
    <w:rsid w:val="008713CB"/>
    <w:rsid w:val="0087210C"/>
    <w:rsid w:val="008732FB"/>
    <w:rsid w:val="00874128"/>
    <w:rsid w:val="0087426C"/>
    <w:rsid w:val="008746A3"/>
    <w:rsid w:val="00874874"/>
    <w:rsid w:val="0087598C"/>
    <w:rsid w:val="008770A4"/>
    <w:rsid w:val="008773FA"/>
    <w:rsid w:val="008805A9"/>
    <w:rsid w:val="008814DC"/>
    <w:rsid w:val="00881E76"/>
    <w:rsid w:val="008824E1"/>
    <w:rsid w:val="00882C85"/>
    <w:rsid w:val="00884186"/>
    <w:rsid w:val="00886953"/>
    <w:rsid w:val="008877BE"/>
    <w:rsid w:val="0089045A"/>
    <w:rsid w:val="00890E64"/>
    <w:rsid w:val="00892693"/>
    <w:rsid w:val="008933C8"/>
    <w:rsid w:val="00893DA2"/>
    <w:rsid w:val="008951D8"/>
    <w:rsid w:val="0089564D"/>
    <w:rsid w:val="00895A53"/>
    <w:rsid w:val="00896639"/>
    <w:rsid w:val="0089691D"/>
    <w:rsid w:val="008977F2"/>
    <w:rsid w:val="008A0B43"/>
    <w:rsid w:val="008A10C1"/>
    <w:rsid w:val="008A1249"/>
    <w:rsid w:val="008A5FD6"/>
    <w:rsid w:val="008A7CE7"/>
    <w:rsid w:val="008B0036"/>
    <w:rsid w:val="008B0C9D"/>
    <w:rsid w:val="008B193D"/>
    <w:rsid w:val="008B1E3C"/>
    <w:rsid w:val="008B3920"/>
    <w:rsid w:val="008B4298"/>
    <w:rsid w:val="008B46F6"/>
    <w:rsid w:val="008B701B"/>
    <w:rsid w:val="008C01B6"/>
    <w:rsid w:val="008C03E5"/>
    <w:rsid w:val="008C057C"/>
    <w:rsid w:val="008C12DF"/>
    <w:rsid w:val="008C1A7B"/>
    <w:rsid w:val="008C216F"/>
    <w:rsid w:val="008C325A"/>
    <w:rsid w:val="008C3FC2"/>
    <w:rsid w:val="008C4171"/>
    <w:rsid w:val="008C4939"/>
    <w:rsid w:val="008C56C3"/>
    <w:rsid w:val="008C5A6B"/>
    <w:rsid w:val="008C6575"/>
    <w:rsid w:val="008D01F5"/>
    <w:rsid w:val="008D0942"/>
    <w:rsid w:val="008D199A"/>
    <w:rsid w:val="008D2946"/>
    <w:rsid w:val="008D4594"/>
    <w:rsid w:val="008D5642"/>
    <w:rsid w:val="008D56DB"/>
    <w:rsid w:val="008D5CCF"/>
    <w:rsid w:val="008D6788"/>
    <w:rsid w:val="008D6C3E"/>
    <w:rsid w:val="008D79C8"/>
    <w:rsid w:val="008E003D"/>
    <w:rsid w:val="008E0255"/>
    <w:rsid w:val="008E0750"/>
    <w:rsid w:val="008E15B1"/>
    <w:rsid w:val="008E2AF3"/>
    <w:rsid w:val="008E2CEC"/>
    <w:rsid w:val="008E3062"/>
    <w:rsid w:val="008E373B"/>
    <w:rsid w:val="008E3A1F"/>
    <w:rsid w:val="008E4064"/>
    <w:rsid w:val="008E467C"/>
    <w:rsid w:val="008E477D"/>
    <w:rsid w:val="008E4B88"/>
    <w:rsid w:val="008E5EF6"/>
    <w:rsid w:val="008E66E8"/>
    <w:rsid w:val="008E6B42"/>
    <w:rsid w:val="008E7241"/>
    <w:rsid w:val="008E725E"/>
    <w:rsid w:val="008E7936"/>
    <w:rsid w:val="008F050C"/>
    <w:rsid w:val="008F08D8"/>
    <w:rsid w:val="008F096E"/>
    <w:rsid w:val="008F0D66"/>
    <w:rsid w:val="008F18B4"/>
    <w:rsid w:val="008F24EE"/>
    <w:rsid w:val="008F45B8"/>
    <w:rsid w:val="008F4D11"/>
    <w:rsid w:val="008F5AE1"/>
    <w:rsid w:val="008F6A28"/>
    <w:rsid w:val="0090181D"/>
    <w:rsid w:val="00901A7B"/>
    <w:rsid w:val="00901F19"/>
    <w:rsid w:val="00901FCC"/>
    <w:rsid w:val="00903E02"/>
    <w:rsid w:val="00904F58"/>
    <w:rsid w:val="0090543B"/>
    <w:rsid w:val="00905758"/>
    <w:rsid w:val="00906658"/>
    <w:rsid w:val="00907001"/>
    <w:rsid w:val="0090737A"/>
    <w:rsid w:val="00907BB2"/>
    <w:rsid w:val="00910560"/>
    <w:rsid w:val="00911094"/>
    <w:rsid w:val="009115F4"/>
    <w:rsid w:val="009121FF"/>
    <w:rsid w:val="00912D62"/>
    <w:rsid w:val="0091352A"/>
    <w:rsid w:val="00913C81"/>
    <w:rsid w:val="009140B2"/>
    <w:rsid w:val="00914975"/>
    <w:rsid w:val="009153DE"/>
    <w:rsid w:val="00916E27"/>
    <w:rsid w:val="009179BC"/>
    <w:rsid w:val="00917BD0"/>
    <w:rsid w:val="00920635"/>
    <w:rsid w:val="009235AD"/>
    <w:rsid w:val="00924D59"/>
    <w:rsid w:val="00925150"/>
    <w:rsid w:val="0092728C"/>
    <w:rsid w:val="0092789B"/>
    <w:rsid w:val="00927FAF"/>
    <w:rsid w:val="00930D7C"/>
    <w:rsid w:val="00931743"/>
    <w:rsid w:val="00931A3D"/>
    <w:rsid w:val="00931B0C"/>
    <w:rsid w:val="0093237C"/>
    <w:rsid w:val="00932A57"/>
    <w:rsid w:val="009332B3"/>
    <w:rsid w:val="00933434"/>
    <w:rsid w:val="00934431"/>
    <w:rsid w:val="00935485"/>
    <w:rsid w:val="0093551E"/>
    <w:rsid w:val="00937742"/>
    <w:rsid w:val="00937A30"/>
    <w:rsid w:val="0094037F"/>
    <w:rsid w:val="00940759"/>
    <w:rsid w:val="009408A9"/>
    <w:rsid w:val="00940C6E"/>
    <w:rsid w:val="00941DF3"/>
    <w:rsid w:val="009427EE"/>
    <w:rsid w:val="00942B66"/>
    <w:rsid w:val="00942ECF"/>
    <w:rsid w:val="00942F8E"/>
    <w:rsid w:val="00943B87"/>
    <w:rsid w:val="0094562D"/>
    <w:rsid w:val="00946059"/>
    <w:rsid w:val="0094610A"/>
    <w:rsid w:val="0094620B"/>
    <w:rsid w:val="00947FBE"/>
    <w:rsid w:val="00950287"/>
    <w:rsid w:val="009508D2"/>
    <w:rsid w:val="00951D4B"/>
    <w:rsid w:val="00952209"/>
    <w:rsid w:val="00952967"/>
    <w:rsid w:val="00954033"/>
    <w:rsid w:val="009568DF"/>
    <w:rsid w:val="00957B1C"/>
    <w:rsid w:val="009604C1"/>
    <w:rsid w:val="00961AED"/>
    <w:rsid w:val="00962470"/>
    <w:rsid w:val="009631DC"/>
    <w:rsid w:val="0096421B"/>
    <w:rsid w:val="00964479"/>
    <w:rsid w:val="009646EB"/>
    <w:rsid w:val="00964CA8"/>
    <w:rsid w:val="009652C5"/>
    <w:rsid w:val="00965DFA"/>
    <w:rsid w:val="00966CC0"/>
    <w:rsid w:val="00971078"/>
    <w:rsid w:val="00971C1E"/>
    <w:rsid w:val="00974171"/>
    <w:rsid w:val="00975754"/>
    <w:rsid w:val="00976750"/>
    <w:rsid w:val="00977192"/>
    <w:rsid w:val="0098059E"/>
    <w:rsid w:val="00980774"/>
    <w:rsid w:val="00981565"/>
    <w:rsid w:val="009837EE"/>
    <w:rsid w:val="00983862"/>
    <w:rsid w:val="00983B76"/>
    <w:rsid w:val="00984321"/>
    <w:rsid w:val="00984400"/>
    <w:rsid w:val="00985156"/>
    <w:rsid w:val="0098530A"/>
    <w:rsid w:val="009858CB"/>
    <w:rsid w:val="00986537"/>
    <w:rsid w:val="00986718"/>
    <w:rsid w:val="00991197"/>
    <w:rsid w:val="0099227C"/>
    <w:rsid w:val="00992AC3"/>
    <w:rsid w:val="00992ACD"/>
    <w:rsid w:val="00992B82"/>
    <w:rsid w:val="00994398"/>
    <w:rsid w:val="00994F85"/>
    <w:rsid w:val="00995B9F"/>
    <w:rsid w:val="00996850"/>
    <w:rsid w:val="00996D87"/>
    <w:rsid w:val="0099748B"/>
    <w:rsid w:val="009A0102"/>
    <w:rsid w:val="009A086E"/>
    <w:rsid w:val="009A1923"/>
    <w:rsid w:val="009A1927"/>
    <w:rsid w:val="009A1C04"/>
    <w:rsid w:val="009A2099"/>
    <w:rsid w:val="009A2FE2"/>
    <w:rsid w:val="009A3A95"/>
    <w:rsid w:val="009A40B2"/>
    <w:rsid w:val="009A466D"/>
    <w:rsid w:val="009A49AF"/>
    <w:rsid w:val="009A54BE"/>
    <w:rsid w:val="009A658D"/>
    <w:rsid w:val="009A6950"/>
    <w:rsid w:val="009A78EF"/>
    <w:rsid w:val="009B109E"/>
    <w:rsid w:val="009B1585"/>
    <w:rsid w:val="009B4287"/>
    <w:rsid w:val="009B4568"/>
    <w:rsid w:val="009B4B23"/>
    <w:rsid w:val="009B683A"/>
    <w:rsid w:val="009B6BBD"/>
    <w:rsid w:val="009B7057"/>
    <w:rsid w:val="009B7263"/>
    <w:rsid w:val="009C05CD"/>
    <w:rsid w:val="009C18F5"/>
    <w:rsid w:val="009C230D"/>
    <w:rsid w:val="009C2634"/>
    <w:rsid w:val="009C395B"/>
    <w:rsid w:val="009C476B"/>
    <w:rsid w:val="009C5306"/>
    <w:rsid w:val="009C5E4B"/>
    <w:rsid w:val="009C71E6"/>
    <w:rsid w:val="009C7D78"/>
    <w:rsid w:val="009C7DFB"/>
    <w:rsid w:val="009D0473"/>
    <w:rsid w:val="009D0D87"/>
    <w:rsid w:val="009D17A2"/>
    <w:rsid w:val="009D1C8D"/>
    <w:rsid w:val="009D32D5"/>
    <w:rsid w:val="009D3F55"/>
    <w:rsid w:val="009D4ACF"/>
    <w:rsid w:val="009D4B06"/>
    <w:rsid w:val="009D5898"/>
    <w:rsid w:val="009D793A"/>
    <w:rsid w:val="009D7B2F"/>
    <w:rsid w:val="009D7DBB"/>
    <w:rsid w:val="009E0022"/>
    <w:rsid w:val="009E1590"/>
    <w:rsid w:val="009E1C12"/>
    <w:rsid w:val="009E1FA1"/>
    <w:rsid w:val="009E29BB"/>
    <w:rsid w:val="009E33CE"/>
    <w:rsid w:val="009E3B77"/>
    <w:rsid w:val="009E5383"/>
    <w:rsid w:val="009E5763"/>
    <w:rsid w:val="009E5A29"/>
    <w:rsid w:val="009E5ADE"/>
    <w:rsid w:val="009E704A"/>
    <w:rsid w:val="009E70EF"/>
    <w:rsid w:val="009F0708"/>
    <w:rsid w:val="009F0E42"/>
    <w:rsid w:val="009F21EB"/>
    <w:rsid w:val="009F2DFC"/>
    <w:rsid w:val="009F6A40"/>
    <w:rsid w:val="009F6FCE"/>
    <w:rsid w:val="00A000F1"/>
    <w:rsid w:val="00A00106"/>
    <w:rsid w:val="00A0109C"/>
    <w:rsid w:val="00A019AF"/>
    <w:rsid w:val="00A01F34"/>
    <w:rsid w:val="00A02787"/>
    <w:rsid w:val="00A02934"/>
    <w:rsid w:val="00A02D21"/>
    <w:rsid w:val="00A03134"/>
    <w:rsid w:val="00A03A53"/>
    <w:rsid w:val="00A04DF5"/>
    <w:rsid w:val="00A04EA3"/>
    <w:rsid w:val="00A079E6"/>
    <w:rsid w:val="00A10725"/>
    <w:rsid w:val="00A11511"/>
    <w:rsid w:val="00A11C06"/>
    <w:rsid w:val="00A11C7E"/>
    <w:rsid w:val="00A1272B"/>
    <w:rsid w:val="00A13504"/>
    <w:rsid w:val="00A13755"/>
    <w:rsid w:val="00A14123"/>
    <w:rsid w:val="00A141CE"/>
    <w:rsid w:val="00A1427F"/>
    <w:rsid w:val="00A15E41"/>
    <w:rsid w:val="00A167D4"/>
    <w:rsid w:val="00A17545"/>
    <w:rsid w:val="00A207B2"/>
    <w:rsid w:val="00A20C77"/>
    <w:rsid w:val="00A21E8E"/>
    <w:rsid w:val="00A21EAA"/>
    <w:rsid w:val="00A2284F"/>
    <w:rsid w:val="00A22C28"/>
    <w:rsid w:val="00A235C1"/>
    <w:rsid w:val="00A259D1"/>
    <w:rsid w:val="00A25C0F"/>
    <w:rsid w:val="00A267D8"/>
    <w:rsid w:val="00A26C23"/>
    <w:rsid w:val="00A27660"/>
    <w:rsid w:val="00A2783E"/>
    <w:rsid w:val="00A27AA4"/>
    <w:rsid w:val="00A311A1"/>
    <w:rsid w:val="00A314F7"/>
    <w:rsid w:val="00A31E7D"/>
    <w:rsid w:val="00A324E6"/>
    <w:rsid w:val="00A32F42"/>
    <w:rsid w:val="00A34C65"/>
    <w:rsid w:val="00A357F0"/>
    <w:rsid w:val="00A3747D"/>
    <w:rsid w:val="00A37BE9"/>
    <w:rsid w:val="00A40B47"/>
    <w:rsid w:val="00A40DE5"/>
    <w:rsid w:val="00A42437"/>
    <w:rsid w:val="00A42EE5"/>
    <w:rsid w:val="00A43107"/>
    <w:rsid w:val="00A43C52"/>
    <w:rsid w:val="00A454A8"/>
    <w:rsid w:val="00A46724"/>
    <w:rsid w:val="00A46882"/>
    <w:rsid w:val="00A47A9A"/>
    <w:rsid w:val="00A50021"/>
    <w:rsid w:val="00A50590"/>
    <w:rsid w:val="00A5491D"/>
    <w:rsid w:val="00A54CF9"/>
    <w:rsid w:val="00A5580E"/>
    <w:rsid w:val="00A57693"/>
    <w:rsid w:val="00A57779"/>
    <w:rsid w:val="00A578E3"/>
    <w:rsid w:val="00A60313"/>
    <w:rsid w:val="00A6056B"/>
    <w:rsid w:val="00A60CA3"/>
    <w:rsid w:val="00A616B0"/>
    <w:rsid w:val="00A6235C"/>
    <w:rsid w:val="00A62974"/>
    <w:rsid w:val="00A62BC0"/>
    <w:rsid w:val="00A62D07"/>
    <w:rsid w:val="00A63396"/>
    <w:rsid w:val="00A63631"/>
    <w:rsid w:val="00A63DE9"/>
    <w:rsid w:val="00A64877"/>
    <w:rsid w:val="00A65BF3"/>
    <w:rsid w:val="00A65C6E"/>
    <w:rsid w:val="00A6608A"/>
    <w:rsid w:val="00A66C6B"/>
    <w:rsid w:val="00A67BC3"/>
    <w:rsid w:val="00A67CB1"/>
    <w:rsid w:val="00A67E0D"/>
    <w:rsid w:val="00A70C49"/>
    <w:rsid w:val="00A70E09"/>
    <w:rsid w:val="00A71F26"/>
    <w:rsid w:val="00A738AD"/>
    <w:rsid w:val="00A73C80"/>
    <w:rsid w:val="00A7437A"/>
    <w:rsid w:val="00A749D2"/>
    <w:rsid w:val="00A75180"/>
    <w:rsid w:val="00A754A8"/>
    <w:rsid w:val="00A77FB6"/>
    <w:rsid w:val="00A8078D"/>
    <w:rsid w:val="00A80D22"/>
    <w:rsid w:val="00A80EA6"/>
    <w:rsid w:val="00A81CA5"/>
    <w:rsid w:val="00A8284B"/>
    <w:rsid w:val="00A82B56"/>
    <w:rsid w:val="00A83FF3"/>
    <w:rsid w:val="00A8426E"/>
    <w:rsid w:val="00A8462E"/>
    <w:rsid w:val="00A847BD"/>
    <w:rsid w:val="00A84AC0"/>
    <w:rsid w:val="00A84C96"/>
    <w:rsid w:val="00A84CF5"/>
    <w:rsid w:val="00A85A75"/>
    <w:rsid w:val="00A85EC5"/>
    <w:rsid w:val="00A87844"/>
    <w:rsid w:val="00A87CEC"/>
    <w:rsid w:val="00A87FBB"/>
    <w:rsid w:val="00A919B3"/>
    <w:rsid w:val="00A923A4"/>
    <w:rsid w:val="00A92DF4"/>
    <w:rsid w:val="00A947BE"/>
    <w:rsid w:val="00A9507A"/>
    <w:rsid w:val="00A96349"/>
    <w:rsid w:val="00A96AE6"/>
    <w:rsid w:val="00A96CAE"/>
    <w:rsid w:val="00A97633"/>
    <w:rsid w:val="00A977FA"/>
    <w:rsid w:val="00AA021F"/>
    <w:rsid w:val="00AA1047"/>
    <w:rsid w:val="00AA13ED"/>
    <w:rsid w:val="00AA2702"/>
    <w:rsid w:val="00AA3D58"/>
    <w:rsid w:val="00AA4B11"/>
    <w:rsid w:val="00AA50B8"/>
    <w:rsid w:val="00AA56F2"/>
    <w:rsid w:val="00AA7865"/>
    <w:rsid w:val="00AA7AC1"/>
    <w:rsid w:val="00AB1140"/>
    <w:rsid w:val="00AB1B41"/>
    <w:rsid w:val="00AB304B"/>
    <w:rsid w:val="00AB36C3"/>
    <w:rsid w:val="00AB39C6"/>
    <w:rsid w:val="00AB40F1"/>
    <w:rsid w:val="00AB4882"/>
    <w:rsid w:val="00AB5046"/>
    <w:rsid w:val="00AB77F1"/>
    <w:rsid w:val="00AC120A"/>
    <w:rsid w:val="00AC2DB0"/>
    <w:rsid w:val="00AC3F49"/>
    <w:rsid w:val="00AC3F71"/>
    <w:rsid w:val="00AC5BD9"/>
    <w:rsid w:val="00AC61EE"/>
    <w:rsid w:val="00AC650D"/>
    <w:rsid w:val="00AC6BC9"/>
    <w:rsid w:val="00AC7DB7"/>
    <w:rsid w:val="00AD03C3"/>
    <w:rsid w:val="00AD0A8E"/>
    <w:rsid w:val="00AD0AC0"/>
    <w:rsid w:val="00AD1FF9"/>
    <w:rsid w:val="00AD3EAF"/>
    <w:rsid w:val="00AD465D"/>
    <w:rsid w:val="00AD5069"/>
    <w:rsid w:val="00AD58EC"/>
    <w:rsid w:val="00AD6342"/>
    <w:rsid w:val="00AD6766"/>
    <w:rsid w:val="00AD739B"/>
    <w:rsid w:val="00AE0105"/>
    <w:rsid w:val="00AE0519"/>
    <w:rsid w:val="00AE1B36"/>
    <w:rsid w:val="00AE2027"/>
    <w:rsid w:val="00AE27FA"/>
    <w:rsid w:val="00AE31F1"/>
    <w:rsid w:val="00AE3229"/>
    <w:rsid w:val="00AE47C9"/>
    <w:rsid w:val="00AE49B1"/>
    <w:rsid w:val="00AE4FF6"/>
    <w:rsid w:val="00AE5264"/>
    <w:rsid w:val="00AE5E9D"/>
    <w:rsid w:val="00AF1BAC"/>
    <w:rsid w:val="00AF234B"/>
    <w:rsid w:val="00AF383C"/>
    <w:rsid w:val="00AF3DDF"/>
    <w:rsid w:val="00AF6A34"/>
    <w:rsid w:val="00B0041B"/>
    <w:rsid w:val="00B00D73"/>
    <w:rsid w:val="00B010B2"/>
    <w:rsid w:val="00B013C2"/>
    <w:rsid w:val="00B01FB1"/>
    <w:rsid w:val="00B02103"/>
    <w:rsid w:val="00B0219F"/>
    <w:rsid w:val="00B02DA2"/>
    <w:rsid w:val="00B02FCE"/>
    <w:rsid w:val="00B037A0"/>
    <w:rsid w:val="00B05527"/>
    <w:rsid w:val="00B06BE4"/>
    <w:rsid w:val="00B07845"/>
    <w:rsid w:val="00B11528"/>
    <w:rsid w:val="00B11FE4"/>
    <w:rsid w:val="00B12236"/>
    <w:rsid w:val="00B12769"/>
    <w:rsid w:val="00B128E9"/>
    <w:rsid w:val="00B12E6A"/>
    <w:rsid w:val="00B12F62"/>
    <w:rsid w:val="00B13409"/>
    <w:rsid w:val="00B13B78"/>
    <w:rsid w:val="00B1403D"/>
    <w:rsid w:val="00B1660A"/>
    <w:rsid w:val="00B16866"/>
    <w:rsid w:val="00B20CB5"/>
    <w:rsid w:val="00B21350"/>
    <w:rsid w:val="00B21366"/>
    <w:rsid w:val="00B218DD"/>
    <w:rsid w:val="00B21C2F"/>
    <w:rsid w:val="00B21D6E"/>
    <w:rsid w:val="00B21EFD"/>
    <w:rsid w:val="00B235E0"/>
    <w:rsid w:val="00B23C1F"/>
    <w:rsid w:val="00B23DEA"/>
    <w:rsid w:val="00B24649"/>
    <w:rsid w:val="00B252FE"/>
    <w:rsid w:val="00B25677"/>
    <w:rsid w:val="00B257F2"/>
    <w:rsid w:val="00B25E37"/>
    <w:rsid w:val="00B30573"/>
    <w:rsid w:val="00B30EC9"/>
    <w:rsid w:val="00B345F5"/>
    <w:rsid w:val="00B35089"/>
    <w:rsid w:val="00B36C2F"/>
    <w:rsid w:val="00B41422"/>
    <w:rsid w:val="00B41763"/>
    <w:rsid w:val="00B417E2"/>
    <w:rsid w:val="00B41829"/>
    <w:rsid w:val="00B41D1A"/>
    <w:rsid w:val="00B41E29"/>
    <w:rsid w:val="00B41EDF"/>
    <w:rsid w:val="00B42CF3"/>
    <w:rsid w:val="00B43210"/>
    <w:rsid w:val="00B43A33"/>
    <w:rsid w:val="00B44B39"/>
    <w:rsid w:val="00B45716"/>
    <w:rsid w:val="00B4645C"/>
    <w:rsid w:val="00B46FA9"/>
    <w:rsid w:val="00B47501"/>
    <w:rsid w:val="00B5043C"/>
    <w:rsid w:val="00B51078"/>
    <w:rsid w:val="00B51A31"/>
    <w:rsid w:val="00B52ABF"/>
    <w:rsid w:val="00B53666"/>
    <w:rsid w:val="00B54A91"/>
    <w:rsid w:val="00B55778"/>
    <w:rsid w:val="00B564D6"/>
    <w:rsid w:val="00B567A5"/>
    <w:rsid w:val="00B567E7"/>
    <w:rsid w:val="00B56D53"/>
    <w:rsid w:val="00B5762B"/>
    <w:rsid w:val="00B578D1"/>
    <w:rsid w:val="00B57B4B"/>
    <w:rsid w:val="00B62413"/>
    <w:rsid w:val="00B62477"/>
    <w:rsid w:val="00B62BF9"/>
    <w:rsid w:val="00B63850"/>
    <w:rsid w:val="00B6563F"/>
    <w:rsid w:val="00B656AC"/>
    <w:rsid w:val="00B706D8"/>
    <w:rsid w:val="00B70E3D"/>
    <w:rsid w:val="00B7170A"/>
    <w:rsid w:val="00B71F6E"/>
    <w:rsid w:val="00B725E0"/>
    <w:rsid w:val="00B73A22"/>
    <w:rsid w:val="00B74995"/>
    <w:rsid w:val="00B74B5B"/>
    <w:rsid w:val="00B74F46"/>
    <w:rsid w:val="00B75E91"/>
    <w:rsid w:val="00B7605E"/>
    <w:rsid w:val="00B770A7"/>
    <w:rsid w:val="00B7721A"/>
    <w:rsid w:val="00B80CF0"/>
    <w:rsid w:val="00B81C7E"/>
    <w:rsid w:val="00B81FB1"/>
    <w:rsid w:val="00B827D5"/>
    <w:rsid w:val="00B86255"/>
    <w:rsid w:val="00B91BFC"/>
    <w:rsid w:val="00B92AEB"/>
    <w:rsid w:val="00B92E09"/>
    <w:rsid w:val="00B93034"/>
    <w:rsid w:val="00B939A8"/>
    <w:rsid w:val="00B940A7"/>
    <w:rsid w:val="00B94159"/>
    <w:rsid w:val="00B94A23"/>
    <w:rsid w:val="00B9508F"/>
    <w:rsid w:val="00B954F3"/>
    <w:rsid w:val="00B958C2"/>
    <w:rsid w:val="00B9658B"/>
    <w:rsid w:val="00B9660B"/>
    <w:rsid w:val="00B96BF3"/>
    <w:rsid w:val="00B977DA"/>
    <w:rsid w:val="00BA0053"/>
    <w:rsid w:val="00BA02EF"/>
    <w:rsid w:val="00BA043E"/>
    <w:rsid w:val="00BA060A"/>
    <w:rsid w:val="00BA0CFF"/>
    <w:rsid w:val="00BA1054"/>
    <w:rsid w:val="00BA1BD8"/>
    <w:rsid w:val="00BA2503"/>
    <w:rsid w:val="00BA29C2"/>
    <w:rsid w:val="00BA2D6A"/>
    <w:rsid w:val="00BA471E"/>
    <w:rsid w:val="00BA4996"/>
    <w:rsid w:val="00BA642F"/>
    <w:rsid w:val="00BA643E"/>
    <w:rsid w:val="00BA6606"/>
    <w:rsid w:val="00BA6BDE"/>
    <w:rsid w:val="00BA6FBF"/>
    <w:rsid w:val="00BB02A6"/>
    <w:rsid w:val="00BB07EF"/>
    <w:rsid w:val="00BB09A8"/>
    <w:rsid w:val="00BB225F"/>
    <w:rsid w:val="00BB26AC"/>
    <w:rsid w:val="00BB27B1"/>
    <w:rsid w:val="00BB3516"/>
    <w:rsid w:val="00BB723C"/>
    <w:rsid w:val="00BB74E9"/>
    <w:rsid w:val="00BB7A8C"/>
    <w:rsid w:val="00BB7E3E"/>
    <w:rsid w:val="00BC0197"/>
    <w:rsid w:val="00BC020C"/>
    <w:rsid w:val="00BC1DFE"/>
    <w:rsid w:val="00BC3630"/>
    <w:rsid w:val="00BC39D3"/>
    <w:rsid w:val="00BC3A43"/>
    <w:rsid w:val="00BC4B96"/>
    <w:rsid w:val="00BC50D0"/>
    <w:rsid w:val="00BC735D"/>
    <w:rsid w:val="00BC7EEE"/>
    <w:rsid w:val="00BD2E45"/>
    <w:rsid w:val="00BD3054"/>
    <w:rsid w:val="00BD37B7"/>
    <w:rsid w:val="00BD3B18"/>
    <w:rsid w:val="00BD4E81"/>
    <w:rsid w:val="00BD52DD"/>
    <w:rsid w:val="00BD5687"/>
    <w:rsid w:val="00BD6958"/>
    <w:rsid w:val="00BD70C9"/>
    <w:rsid w:val="00BD7464"/>
    <w:rsid w:val="00BD7542"/>
    <w:rsid w:val="00BE17A4"/>
    <w:rsid w:val="00BE28EB"/>
    <w:rsid w:val="00BE4CB7"/>
    <w:rsid w:val="00BE5326"/>
    <w:rsid w:val="00BE63CE"/>
    <w:rsid w:val="00BE68C3"/>
    <w:rsid w:val="00BE713A"/>
    <w:rsid w:val="00BE7391"/>
    <w:rsid w:val="00BE75A7"/>
    <w:rsid w:val="00BE7D54"/>
    <w:rsid w:val="00BF0025"/>
    <w:rsid w:val="00BF08F2"/>
    <w:rsid w:val="00BF1DBD"/>
    <w:rsid w:val="00BF31EF"/>
    <w:rsid w:val="00BF401F"/>
    <w:rsid w:val="00BF4A9B"/>
    <w:rsid w:val="00BF5902"/>
    <w:rsid w:val="00BF5A16"/>
    <w:rsid w:val="00BF7D97"/>
    <w:rsid w:val="00C018AD"/>
    <w:rsid w:val="00C03EA8"/>
    <w:rsid w:val="00C04370"/>
    <w:rsid w:val="00C04559"/>
    <w:rsid w:val="00C04669"/>
    <w:rsid w:val="00C04D29"/>
    <w:rsid w:val="00C069EA"/>
    <w:rsid w:val="00C07E17"/>
    <w:rsid w:val="00C104D9"/>
    <w:rsid w:val="00C10BC6"/>
    <w:rsid w:val="00C10C93"/>
    <w:rsid w:val="00C10DA4"/>
    <w:rsid w:val="00C10E95"/>
    <w:rsid w:val="00C11D6A"/>
    <w:rsid w:val="00C141E6"/>
    <w:rsid w:val="00C148A1"/>
    <w:rsid w:val="00C149AB"/>
    <w:rsid w:val="00C14EE9"/>
    <w:rsid w:val="00C152C4"/>
    <w:rsid w:val="00C15C08"/>
    <w:rsid w:val="00C17FB5"/>
    <w:rsid w:val="00C17FC9"/>
    <w:rsid w:val="00C20672"/>
    <w:rsid w:val="00C208CA"/>
    <w:rsid w:val="00C213FA"/>
    <w:rsid w:val="00C21DCC"/>
    <w:rsid w:val="00C21EB2"/>
    <w:rsid w:val="00C21FA7"/>
    <w:rsid w:val="00C22DEB"/>
    <w:rsid w:val="00C23003"/>
    <w:rsid w:val="00C23D9E"/>
    <w:rsid w:val="00C23E50"/>
    <w:rsid w:val="00C24D4C"/>
    <w:rsid w:val="00C26127"/>
    <w:rsid w:val="00C27FB2"/>
    <w:rsid w:val="00C31BA3"/>
    <w:rsid w:val="00C36FD9"/>
    <w:rsid w:val="00C376F8"/>
    <w:rsid w:val="00C4001F"/>
    <w:rsid w:val="00C41439"/>
    <w:rsid w:val="00C41F12"/>
    <w:rsid w:val="00C449A6"/>
    <w:rsid w:val="00C45729"/>
    <w:rsid w:val="00C45D04"/>
    <w:rsid w:val="00C461BE"/>
    <w:rsid w:val="00C47100"/>
    <w:rsid w:val="00C5179C"/>
    <w:rsid w:val="00C535DA"/>
    <w:rsid w:val="00C53912"/>
    <w:rsid w:val="00C53A5F"/>
    <w:rsid w:val="00C53CF2"/>
    <w:rsid w:val="00C54272"/>
    <w:rsid w:val="00C54D5D"/>
    <w:rsid w:val="00C54EB8"/>
    <w:rsid w:val="00C579D1"/>
    <w:rsid w:val="00C57E02"/>
    <w:rsid w:val="00C6047D"/>
    <w:rsid w:val="00C60AC6"/>
    <w:rsid w:val="00C618A0"/>
    <w:rsid w:val="00C61C06"/>
    <w:rsid w:val="00C620DA"/>
    <w:rsid w:val="00C6265E"/>
    <w:rsid w:val="00C63C60"/>
    <w:rsid w:val="00C64A5D"/>
    <w:rsid w:val="00C66AA2"/>
    <w:rsid w:val="00C670E6"/>
    <w:rsid w:val="00C71319"/>
    <w:rsid w:val="00C715D8"/>
    <w:rsid w:val="00C72085"/>
    <w:rsid w:val="00C72291"/>
    <w:rsid w:val="00C72A06"/>
    <w:rsid w:val="00C73280"/>
    <w:rsid w:val="00C7385F"/>
    <w:rsid w:val="00C74111"/>
    <w:rsid w:val="00C74179"/>
    <w:rsid w:val="00C7461D"/>
    <w:rsid w:val="00C7566A"/>
    <w:rsid w:val="00C765C5"/>
    <w:rsid w:val="00C77929"/>
    <w:rsid w:val="00C8010C"/>
    <w:rsid w:val="00C80762"/>
    <w:rsid w:val="00C81808"/>
    <w:rsid w:val="00C8280F"/>
    <w:rsid w:val="00C82931"/>
    <w:rsid w:val="00C838DF"/>
    <w:rsid w:val="00C844E4"/>
    <w:rsid w:val="00C9053E"/>
    <w:rsid w:val="00C908AE"/>
    <w:rsid w:val="00C929D7"/>
    <w:rsid w:val="00C932AF"/>
    <w:rsid w:val="00C936D7"/>
    <w:rsid w:val="00C938ED"/>
    <w:rsid w:val="00C93C3D"/>
    <w:rsid w:val="00C973E1"/>
    <w:rsid w:val="00C9750E"/>
    <w:rsid w:val="00C975A0"/>
    <w:rsid w:val="00C97862"/>
    <w:rsid w:val="00CA0606"/>
    <w:rsid w:val="00CA094A"/>
    <w:rsid w:val="00CA1BE0"/>
    <w:rsid w:val="00CA4C1B"/>
    <w:rsid w:val="00CA4E09"/>
    <w:rsid w:val="00CA503F"/>
    <w:rsid w:val="00CA58DE"/>
    <w:rsid w:val="00CA700B"/>
    <w:rsid w:val="00CA7096"/>
    <w:rsid w:val="00CA7AC4"/>
    <w:rsid w:val="00CB12FA"/>
    <w:rsid w:val="00CB14F4"/>
    <w:rsid w:val="00CB151C"/>
    <w:rsid w:val="00CB1B55"/>
    <w:rsid w:val="00CB2913"/>
    <w:rsid w:val="00CB386E"/>
    <w:rsid w:val="00CB3B7B"/>
    <w:rsid w:val="00CB3C8C"/>
    <w:rsid w:val="00CB3FA2"/>
    <w:rsid w:val="00CB3FEF"/>
    <w:rsid w:val="00CB64BB"/>
    <w:rsid w:val="00CB64E1"/>
    <w:rsid w:val="00CB6B24"/>
    <w:rsid w:val="00CB6BF3"/>
    <w:rsid w:val="00CB6ECD"/>
    <w:rsid w:val="00CB7BB2"/>
    <w:rsid w:val="00CC0167"/>
    <w:rsid w:val="00CC1560"/>
    <w:rsid w:val="00CC2469"/>
    <w:rsid w:val="00CC4E21"/>
    <w:rsid w:val="00CC563B"/>
    <w:rsid w:val="00CC656E"/>
    <w:rsid w:val="00CC7CF9"/>
    <w:rsid w:val="00CD19B6"/>
    <w:rsid w:val="00CD25EB"/>
    <w:rsid w:val="00CD2645"/>
    <w:rsid w:val="00CD3151"/>
    <w:rsid w:val="00CD3CEF"/>
    <w:rsid w:val="00CD49F8"/>
    <w:rsid w:val="00CD4BE3"/>
    <w:rsid w:val="00CD4D71"/>
    <w:rsid w:val="00CE101B"/>
    <w:rsid w:val="00CE1168"/>
    <w:rsid w:val="00CE154D"/>
    <w:rsid w:val="00CE15F4"/>
    <w:rsid w:val="00CE2B76"/>
    <w:rsid w:val="00CE2EF2"/>
    <w:rsid w:val="00CE4156"/>
    <w:rsid w:val="00CE421C"/>
    <w:rsid w:val="00CE43D8"/>
    <w:rsid w:val="00CE634E"/>
    <w:rsid w:val="00CE672A"/>
    <w:rsid w:val="00CF1417"/>
    <w:rsid w:val="00CF332B"/>
    <w:rsid w:val="00CF36F3"/>
    <w:rsid w:val="00CF39C1"/>
    <w:rsid w:val="00CF3DF0"/>
    <w:rsid w:val="00CF5E90"/>
    <w:rsid w:val="00CF6281"/>
    <w:rsid w:val="00D00DA0"/>
    <w:rsid w:val="00D03224"/>
    <w:rsid w:val="00D03559"/>
    <w:rsid w:val="00D03C6F"/>
    <w:rsid w:val="00D04620"/>
    <w:rsid w:val="00D05532"/>
    <w:rsid w:val="00D05834"/>
    <w:rsid w:val="00D05A40"/>
    <w:rsid w:val="00D060AF"/>
    <w:rsid w:val="00D10E52"/>
    <w:rsid w:val="00D119FD"/>
    <w:rsid w:val="00D12764"/>
    <w:rsid w:val="00D1545D"/>
    <w:rsid w:val="00D15F07"/>
    <w:rsid w:val="00D15FAA"/>
    <w:rsid w:val="00D17420"/>
    <w:rsid w:val="00D1798B"/>
    <w:rsid w:val="00D17BC1"/>
    <w:rsid w:val="00D20A1E"/>
    <w:rsid w:val="00D216A1"/>
    <w:rsid w:val="00D222E9"/>
    <w:rsid w:val="00D223ED"/>
    <w:rsid w:val="00D229D5"/>
    <w:rsid w:val="00D22F0E"/>
    <w:rsid w:val="00D23DA8"/>
    <w:rsid w:val="00D24B43"/>
    <w:rsid w:val="00D2551B"/>
    <w:rsid w:val="00D25662"/>
    <w:rsid w:val="00D26B8F"/>
    <w:rsid w:val="00D26B9F"/>
    <w:rsid w:val="00D27A3B"/>
    <w:rsid w:val="00D27CDA"/>
    <w:rsid w:val="00D31143"/>
    <w:rsid w:val="00D311C1"/>
    <w:rsid w:val="00D314AC"/>
    <w:rsid w:val="00D31CF0"/>
    <w:rsid w:val="00D32091"/>
    <w:rsid w:val="00D329FE"/>
    <w:rsid w:val="00D32FDD"/>
    <w:rsid w:val="00D33D0D"/>
    <w:rsid w:val="00D33D5D"/>
    <w:rsid w:val="00D34294"/>
    <w:rsid w:val="00D35D2D"/>
    <w:rsid w:val="00D362F4"/>
    <w:rsid w:val="00D363A7"/>
    <w:rsid w:val="00D36490"/>
    <w:rsid w:val="00D364F9"/>
    <w:rsid w:val="00D36F13"/>
    <w:rsid w:val="00D41488"/>
    <w:rsid w:val="00D418A6"/>
    <w:rsid w:val="00D41A65"/>
    <w:rsid w:val="00D433B3"/>
    <w:rsid w:val="00D43803"/>
    <w:rsid w:val="00D43A94"/>
    <w:rsid w:val="00D44640"/>
    <w:rsid w:val="00D44D5E"/>
    <w:rsid w:val="00D4501F"/>
    <w:rsid w:val="00D452F0"/>
    <w:rsid w:val="00D45340"/>
    <w:rsid w:val="00D454BB"/>
    <w:rsid w:val="00D4569C"/>
    <w:rsid w:val="00D45AE0"/>
    <w:rsid w:val="00D45E6A"/>
    <w:rsid w:val="00D4718B"/>
    <w:rsid w:val="00D52331"/>
    <w:rsid w:val="00D52875"/>
    <w:rsid w:val="00D5300C"/>
    <w:rsid w:val="00D54F05"/>
    <w:rsid w:val="00D54F79"/>
    <w:rsid w:val="00D56839"/>
    <w:rsid w:val="00D56A56"/>
    <w:rsid w:val="00D60286"/>
    <w:rsid w:val="00D60A20"/>
    <w:rsid w:val="00D61503"/>
    <w:rsid w:val="00D62932"/>
    <w:rsid w:val="00D63816"/>
    <w:rsid w:val="00D652BA"/>
    <w:rsid w:val="00D654EA"/>
    <w:rsid w:val="00D663C7"/>
    <w:rsid w:val="00D71B08"/>
    <w:rsid w:val="00D72553"/>
    <w:rsid w:val="00D73284"/>
    <w:rsid w:val="00D7396D"/>
    <w:rsid w:val="00D7481E"/>
    <w:rsid w:val="00D752E0"/>
    <w:rsid w:val="00D770E0"/>
    <w:rsid w:val="00D77B64"/>
    <w:rsid w:val="00D802EA"/>
    <w:rsid w:val="00D8077A"/>
    <w:rsid w:val="00D81048"/>
    <w:rsid w:val="00D81D0E"/>
    <w:rsid w:val="00D81E6A"/>
    <w:rsid w:val="00D82C08"/>
    <w:rsid w:val="00D84CB1"/>
    <w:rsid w:val="00D904D1"/>
    <w:rsid w:val="00D9219F"/>
    <w:rsid w:val="00D9254C"/>
    <w:rsid w:val="00D934C7"/>
    <w:rsid w:val="00D943B9"/>
    <w:rsid w:val="00D9440A"/>
    <w:rsid w:val="00D95306"/>
    <w:rsid w:val="00D9592A"/>
    <w:rsid w:val="00D95D5D"/>
    <w:rsid w:val="00D9633C"/>
    <w:rsid w:val="00D96E6E"/>
    <w:rsid w:val="00D96F18"/>
    <w:rsid w:val="00D97F79"/>
    <w:rsid w:val="00DA1CF8"/>
    <w:rsid w:val="00DA233B"/>
    <w:rsid w:val="00DA287D"/>
    <w:rsid w:val="00DA29DE"/>
    <w:rsid w:val="00DA42F8"/>
    <w:rsid w:val="00DA4B41"/>
    <w:rsid w:val="00DA5CD3"/>
    <w:rsid w:val="00DA7309"/>
    <w:rsid w:val="00DA74A4"/>
    <w:rsid w:val="00DB35E4"/>
    <w:rsid w:val="00DB3A57"/>
    <w:rsid w:val="00DB3F03"/>
    <w:rsid w:val="00DB46FF"/>
    <w:rsid w:val="00DB58B9"/>
    <w:rsid w:val="00DB617C"/>
    <w:rsid w:val="00DB6891"/>
    <w:rsid w:val="00DB69FD"/>
    <w:rsid w:val="00DB6CA9"/>
    <w:rsid w:val="00DB72DC"/>
    <w:rsid w:val="00DC006A"/>
    <w:rsid w:val="00DC03C3"/>
    <w:rsid w:val="00DC0C5F"/>
    <w:rsid w:val="00DC1144"/>
    <w:rsid w:val="00DC2885"/>
    <w:rsid w:val="00DC29E1"/>
    <w:rsid w:val="00DC4B1D"/>
    <w:rsid w:val="00DC622D"/>
    <w:rsid w:val="00DC6D8E"/>
    <w:rsid w:val="00DC7FA6"/>
    <w:rsid w:val="00DD0EC2"/>
    <w:rsid w:val="00DD12F9"/>
    <w:rsid w:val="00DD1CB0"/>
    <w:rsid w:val="00DD1DBC"/>
    <w:rsid w:val="00DD1E91"/>
    <w:rsid w:val="00DD21DC"/>
    <w:rsid w:val="00DD221C"/>
    <w:rsid w:val="00DD2F9A"/>
    <w:rsid w:val="00DD3096"/>
    <w:rsid w:val="00DD57F7"/>
    <w:rsid w:val="00DD5901"/>
    <w:rsid w:val="00DD69EF"/>
    <w:rsid w:val="00DD7176"/>
    <w:rsid w:val="00DE0D10"/>
    <w:rsid w:val="00DE1547"/>
    <w:rsid w:val="00DE164A"/>
    <w:rsid w:val="00DE3559"/>
    <w:rsid w:val="00DE58F8"/>
    <w:rsid w:val="00DE673A"/>
    <w:rsid w:val="00DF0DEB"/>
    <w:rsid w:val="00DF2D6C"/>
    <w:rsid w:val="00DF3203"/>
    <w:rsid w:val="00DF3AE7"/>
    <w:rsid w:val="00DF3D0B"/>
    <w:rsid w:val="00DF4A96"/>
    <w:rsid w:val="00DF6088"/>
    <w:rsid w:val="00DF6F8B"/>
    <w:rsid w:val="00DF73FD"/>
    <w:rsid w:val="00DF7AFF"/>
    <w:rsid w:val="00DF7D69"/>
    <w:rsid w:val="00E01613"/>
    <w:rsid w:val="00E0441A"/>
    <w:rsid w:val="00E04604"/>
    <w:rsid w:val="00E04DE6"/>
    <w:rsid w:val="00E06BB4"/>
    <w:rsid w:val="00E07CE4"/>
    <w:rsid w:val="00E10618"/>
    <w:rsid w:val="00E1255B"/>
    <w:rsid w:val="00E14BAA"/>
    <w:rsid w:val="00E15A33"/>
    <w:rsid w:val="00E16F21"/>
    <w:rsid w:val="00E1723B"/>
    <w:rsid w:val="00E22DFA"/>
    <w:rsid w:val="00E232A0"/>
    <w:rsid w:val="00E24DE8"/>
    <w:rsid w:val="00E25671"/>
    <w:rsid w:val="00E27DFF"/>
    <w:rsid w:val="00E30D56"/>
    <w:rsid w:val="00E3131D"/>
    <w:rsid w:val="00E322FC"/>
    <w:rsid w:val="00E32B9E"/>
    <w:rsid w:val="00E3310D"/>
    <w:rsid w:val="00E332D1"/>
    <w:rsid w:val="00E3494D"/>
    <w:rsid w:val="00E36FFE"/>
    <w:rsid w:val="00E37C7E"/>
    <w:rsid w:val="00E41AA8"/>
    <w:rsid w:val="00E43C6D"/>
    <w:rsid w:val="00E4425D"/>
    <w:rsid w:val="00E44AF0"/>
    <w:rsid w:val="00E45FAC"/>
    <w:rsid w:val="00E46E8F"/>
    <w:rsid w:val="00E46FA2"/>
    <w:rsid w:val="00E4762B"/>
    <w:rsid w:val="00E47938"/>
    <w:rsid w:val="00E503CD"/>
    <w:rsid w:val="00E51B4A"/>
    <w:rsid w:val="00E55BD5"/>
    <w:rsid w:val="00E563AA"/>
    <w:rsid w:val="00E57B92"/>
    <w:rsid w:val="00E60180"/>
    <w:rsid w:val="00E60382"/>
    <w:rsid w:val="00E60AF6"/>
    <w:rsid w:val="00E62762"/>
    <w:rsid w:val="00E62870"/>
    <w:rsid w:val="00E63C8D"/>
    <w:rsid w:val="00E65A36"/>
    <w:rsid w:val="00E6687E"/>
    <w:rsid w:val="00E67344"/>
    <w:rsid w:val="00E67E8A"/>
    <w:rsid w:val="00E67EEB"/>
    <w:rsid w:val="00E706EB"/>
    <w:rsid w:val="00E70AA6"/>
    <w:rsid w:val="00E714F0"/>
    <w:rsid w:val="00E71CFD"/>
    <w:rsid w:val="00E72D8F"/>
    <w:rsid w:val="00E730FC"/>
    <w:rsid w:val="00E73139"/>
    <w:rsid w:val="00E74945"/>
    <w:rsid w:val="00E74D76"/>
    <w:rsid w:val="00E74E4F"/>
    <w:rsid w:val="00E752CC"/>
    <w:rsid w:val="00E760BC"/>
    <w:rsid w:val="00E76A77"/>
    <w:rsid w:val="00E805AE"/>
    <w:rsid w:val="00E80D23"/>
    <w:rsid w:val="00E813B8"/>
    <w:rsid w:val="00E82B44"/>
    <w:rsid w:val="00E83774"/>
    <w:rsid w:val="00E84937"/>
    <w:rsid w:val="00E86233"/>
    <w:rsid w:val="00E86655"/>
    <w:rsid w:val="00E87600"/>
    <w:rsid w:val="00E87B22"/>
    <w:rsid w:val="00E90788"/>
    <w:rsid w:val="00E90897"/>
    <w:rsid w:val="00E9173D"/>
    <w:rsid w:val="00E91D50"/>
    <w:rsid w:val="00E959A9"/>
    <w:rsid w:val="00E95A0F"/>
    <w:rsid w:val="00E95E37"/>
    <w:rsid w:val="00E96018"/>
    <w:rsid w:val="00E972CF"/>
    <w:rsid w:val="00E97401"/>
    <w:rsid w:val="00E97681"/>
    <w:rsid w:val="00E97A3D"/>
    <w:rsid w:val="00E97AA8"/>
    <w:rsid w:val="00EA182F"/>
    <w:rsid w:val="00EA1DF4"/>
    <w:rsid w:val="00EA20FE"/>
    <w:rsid w:val="00EA28D6"/>
    <w:rsid w:val="00EA410E"/>
    <w:rsid w:val="00EA629F"/>
    <w:rsid w:val="00EA6558"/>
    <w:rsid w:val="00EA73EB"/>
    <w:rsid w:val="00EA7671"/>
    <w:rsid w:val="00EA7B2A"/>
    <w:rsid w:val="00EA7FB2"/>
    <w:rsid w:val="00EB16D5"/>
    <w:rsid w:val="00EB2FF4"/>
    <w:rsid w:val="00EB392E"/>
    <w:rsid w:val="00EB5924"/>
    <w:rsid w:val="00EB6D16"/>
    <w:rsid w:val="00EB6F73"/>
    <w:rsid w:val="00EC3B9F"/>
    <w:rsid w:val="00EC3C17"/>
    <w:rsid w:val="00EC3D1F"/>
    <w:rsid w:val="00EC6013"/>
    <w:rsid w:val="00EC6739"/>
    <w:rsid w:val="00EC7136"/>
    <w:rsid w:val="00EC79CD"/>
    <w:rsid w:val="00ED027D"/>
    <w:rsid w:val="00ED0F58"/>
    <w:rsid w:val="00ED1845"/>
    <w:rsid w:val="00ED197C"/>
    <w:rsid w:val="00ED364D"/>
    <w:rsid w:val="00ED3C44"/>
    <w:rsid w:val="00ED5ED6"/>
    <w:rsid w:val="00ED7113"/>
    <w:rsid w:val="00EE0A02"/>
    <w:rsid w:val="00EE1098"/>
    <w:rsid w:val="00EE2957"/>
    <w:rsid w:val="00EE30AD"/>
    <w:rsid w:val="00EE43BA"/>
    <w:rsid w:val="00EE48AB"/>
    <w:rsid w:val="00EE55B3"/>
    <w:rsid w:val="00EE649D"/>
    <w:rsid w:val="00EE6871"/>
    <w:rsid w:val="00EE72E1"/>
    <w:rsid w:val="00EE757B"/>
    <w:rsid w:val="00EF0A53"/>
    <w:rsid w:val="00EF12FA"/>
    <w:rsid w:val="00EF1313"/>
    <w:rsid w:val="00EF16CC"/>
    <w:rsid w:val="00EF27A5"/>
    <w:rsid w:val="00EF386E"/>
    <w:rsid w:val="00EF4088"/>
    <w:rsid w:val="00EF46B8"/>
    <w:rsid w:val="00EF5892"/>
    <w:rsid w:val="00EF591E"/>
    <w:rsid w:val="00EF6063"/>
    <w:rsid w:val="00F00C4C"/>
    <w:rsid w:val="00F01590"/>
    <w:rsid w:val="00F020F8"/>
    <w:rsid w:val="00F02B39"/>
    <w:rsid w:val="00F0324B"/>
    <w:rsid w:val="00F062D7"/>
    <w:rsid w:val="00F06AA6"/>
    <w:rsid w:val="00F06F49"/>
    <w:rsid w:val="00F076E5"/>
    <w:rsid w:val="00F07C96"/>
    <w:rsid w:val="00F1089F"/>
    <w:rsid w:val="00F1169F"/>
    <w:rsid w:val="00F118D3"/>
    <w:rsid w:val="00F12698"/>
    <w:rsid w:val="00F12BF4"/>
    <w:rsid w:val="00F152CB"/>
    <w:rsid w:val="00F160EA"/>
    <w:rsid w:val="00F16CCD"/>
    <w:rsid w:val="00F16F0A"/>
    <w:rsid w:val="00F2032B"/>
    <w:rsid w:val="00F205CF"/>
    <w:rsid w:val="00F20C7E"/>
    <w:rsid w:val="00F21E18"/>
    <w:rsid w:val="00F2295E"/>
    <w:rsid w:val="00F23456"/>
    <w:rsid w:val="00F23682"/>
    <w:rsid w:val="00F23CA8"/>
    <w:rsid w:val="00F240E5"/>
    <w:rsid w:val="00F25AE6"/>
    <w:rsid w:val="00F26612"/>
    <w:rsid w:val="00F3002F"/>
    <w:rsid w:val="00F30E9E"/>
    <w:rsid w:val="00F31D6A"/>
    <w:rsid w:val="00F31F99"/>
    <w:rsid w:val="00F33C5D"/>
    <w:rsid w:val="00F34572"/>
    <w:rsid w:val="00F34C48"/>
    <w:rsid w:val="00F354A2"/>
    <w:rsid w:val="00F373CE"/>
    <w:rsid w:val="00F4037A"/>
    <w:rsid w:val="00F40497"/>
    <w:rsid w:val="00F41556"/>
    <w:rsid w:val="00F41CDA"/>
    <w:rsid w:val="00F41F01"/>
    <w:rsid w:val="00F42136"/>
    <w:rsid w:val="00F42D6B"/>
    <w:rsid w:val="00F459E8"/>
    <w:rsid w:val="00F4606F"/>
    <w:rsid w:val="00F463D8"/>
    <w:rsid w:val="00F474F2"/>
    <w:rsid w:val="00F5190F"/>
    <w:rsid w:val="00F51A11"/>
    <w:rsid w:val="00F522CD"/>
    <w:rsid w:val="00F53041"/>
    <w:rsid w:val="00F5413F"/>
    <w:rsid w:val="00F54482"/>
    <w:rsid w:val="00F55BEE"/>
    <w:rsid w:val="00F560C9"/>
    <w:rsid w:val="00F561B7"/>
    <w:rsid w:val="00F6021E"/>
    <w:rsid w:val="00F60E8A"/>
    <w:rsid w:val="00F61EE6"/>
    <w:rsid w:val="00F61FD9"/>
    <w:rsid w:val="00F62033"/>
    <w:rsid w:val="00F63077"/>
    <w:rsid w:val="00F6379A"/>
    <w:rsid w:val="00F64346"/>
    <w:rsid w:val="00F6440E"/>
    <w:rsid w:val="00F64823"/>
    <w:rsid w:val="00F657A0"/>
    <w:rsid w:val="00F65C02"/>
    <w:rsid w:val="00F65CC1"/>
    <w:rsid w:val="00F662E7"/>
    <w:rsid w:val="00F67F59"/>
    <w:rsid w:val="00F71AF1"/>
    <w:rsid w:val="00F721D5"/>
    <w:rsid w:val="00F7400D"/>
    <w:rsid w:val="00F7475C"/>
    <w:rsid w:val="00F7490E"/>
    <w:rsid w:val="00F74D67"/>
    <w:rsid w:val="00F750B2"/>
    <w:rsid w:val="00F75449"/>
    <w:rsid w:val="00F75514"/>
    <w:rsid w:val="00F758E4"/>
    <w:rsid w:val="00F75B97"/>
    <w:rsid w:val="00F75C6D"/>
    <w:rsid w:val="00F76144"/>
    <w:rsid w:val="00F762FC"/>
    <w:rsid w:val="00F76670"/>
    <w:rsid w:val="00F77794"/>
    <w:rsid w:val="00F80F91"/>
    <w:rsid w:val="00F81116"/>
    <w:rsid w:val="00F813AF"/>
    <w:rsid w:val="00F813D0"/>
    <w:rsid w:val="00F83187"/>
    <w:rsid w:val="00F83E12"/>
    <w:rsid w:val="00F84429"/>
    <w:rsid w:val="00F84E9B"/>
    <w:rsid w:val="00F85548"/>
    <w:rsid w:val="00F90010"/>
    <w:rsid w:val="00F90255"/>
    <w:rsid w:val="00F90C8F"/>
    <w:rsid w:val="00F928DE"/>
    <w:rsid w:val="00F92A90"/>
    <w:rsid w:val="00F92F62"/>
    <w:rsid w:val="00F946AE"/>
    <w:rsid w:val="00F95BE9"/>
    <w:rsid w:val="00F96B7A"/>
    <w:rsid w:val="00F96F33"/>
    <w:rsid w:val="00F9780F"/>
    <w:rsid w:val="00F97A98"/>
    <w:rsid w:val="00FA39E5"/>
    <w:rsid w:val="00FA4103"/>
    <w:rsid w:val="00FA446F"/>
    <w:rsid w:val="00FA5455"/>
    <w:rsid w:val="00FA61CE"/>
    <w:rsid w:val="00FA6FBF"/>
    <w:rsid w:val="00FA7B15"/>
    <w:rsid w:val="00FB0B3B"/>
    <w:rsid w:val="00FB1F2F"/>
    <w:rsid w:val="00FB289D"/>
    <w:rsid w:val="00FB314C"/>
    <w:rsid w:val="00FB38E5"/>
    <w:rsid w:val="00FB3FCA"/>
    <w:rsid w:val="00FB55B1"/>
    <w:rsid w:val="00FB57CD"/>
    <w:rsid w:val="00FB5E3A"/>
    <w:rsid w:val="00FB6255"/>
    <w:rsid w:val="00FB62B6"/>
    <w:rsid w:val="00FB6ED2"/>
    <w:rsid w:val="00FC33B3"/>
    <w:rsid w:val="00FC4009"/>
    <w:rsid w:val="00FC4D1F"/>
    <w:rsid w:val="00FC5C97"/>
    <w:rsid w:val="00FC694E"/>
    <w:rsid w:val="00FC7729"/>
    <w:rsid w:val="00FD132A"/>
    <w:rsid w:val="00FD1A33"/>
    <w:rsid w:val="00FD1B3C"/>
    <w:rsid w:val="00FD262A"/>
    <w:rsid w:val="00FD2973"/>
    <w:rsid w:val="00FD3291"/>
    <w:rsid w:val="00FD379D"/>
    <w:rsid w:val="00FD4F46"/>
    <w:rsid w:val="00FD698D"/>
    <w:rsid w:val="00FE0104"/>
    <w:rsid w:val="00FE18F4"/>
    <w:rsid w:val="00FE724C"/>
    <w:rsid w:val="00FE7D30"/>
    <w:rsid w:val="00FF0A76"/>
    <w:rsid w:val="00FF0A85"/>
    <w:rsid w:val="00FF33D7"/>
    <w:rsid w:val="00FF38E2"/>
    <w:rsid w:val="00FF4684"/>
    <w:rsid w:val="00FF4976"/>
    <w:rsid w:val="00FF4DF8"/>
    <w:rsid w:val="00FF5250"/>
    <w:rsid w:val="00FF564C"/>
    <w:rsid w:val="00FF7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docId w15:val="{C5257C71-447E-4AF8-8729-A7D61DCB2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6020B4"/>
    <w:rPr>
      <w:sz w:val="24"/>
      <w:szCs w:val="24"/>
      <w:lang w:eastAsia="en-US" w:bidi="en-US"/>
    </w:rPr>
  </w:style>
  <w:style w:type="paragraph" w:styleId="1">
    <w:name w:val="heading 1"/>
    <w:basedOn w:val="a2"/>
    <w:next w:val="a2"/>
    <w:link w:val="10"/>
    <w:uiPriority w:val="9"/>
    <w:qFormat/>
    <w:rsid w:val="007A64A5"/>
    <w:pPr>
      <w:keepNext/>
      <w:spacing w:before="240" w:after="60"/>
      <w:outlineLvl w:val="0"/>
    </w:pPr>
    <w:rPr>
      <w:rFonts w:ascii="Arial" w:eastAsia="ＭＳ ゴシック" w:hAnsi="Arial"/>
      <w:b/>
      <w:bCs/>
      <w:kern w:val="32"/>
      <w:sz w:val="32"/>
      <w:szCs w:val="32"/>
      <w:lang w:bidi="ar-SA"/>
    </w:rPr>
  </w:style>
  <w:style w:type="paragraph" w:styleId="21">
    <w:name w:val="heading 2"/>
    <w:basedOn w:val="a2"/>
    <w:next w:val="a2"/>
    <w:link w:val="22"/>
    <w:uiPriority w:val="9"/>
    <w:unhideWhenUsed/>
    <w:qFormat/>
    <w:rsid w:val="007A64A5"/>
    <w:pPr>
      <w:keepNext/>
      <w:spacing w:before="240" w:after="60"/>
      <w:outlineLvl w:val="1"/>
    </w:pPr>
    <w:rPr>
      <w:rFonts w:ascii="Arial" w:eastAsia="ＭＳ ゴシック" w:hAnsi="Arial"/>
      <w:b/>
      <w:bCs/>
      <w:i/>
      <w:iCs/>
      <w:sz w:val="28"/>
      <w:szCs w:val="28"/>
      <w:lang w:bidi="ar-SA"/>
    </w:rPr>
  </w:style>
  <w:style w:type="paragraph" w:styleId="31">
    <w:name w:val="heading 3"/>
    <w:basedOn w:val="a2"/>
    <w:next w:val="a2"/>
    <w:link w:val="32"/>
    <w:uiPriority w:val="9"/>
    <w:unhideWhenUsed/>
    <w:qFormat/>
    <w:rsid w:val="007A64A5"/>
    <w:pPr>
      <w:keepNext/>
      <w:spacing w:before="240" w:after="60"/>
      <w:outlineLvl w:val="2"/>
    </w:pPr>
    <w:rPr>
      <w:rFonts w:ascii="Arial" w:eastAsia="ＭＳ ゴシック" w:hAnsi="Arial"/>
      <w:b/>
      <w:bCs/>
      <w:sz w:val="26"/>
      <w:szCs w:val="26"/>
      <w:lang w:bidi="ar-SA"/>
    </w:rPr>
  </w:style>
  <w:style w:type="paragraph" w:styleId="41">
    <w:name w:val="heading 4"/>
    <w:basedOn w:val="a2"/>
    <w:next w:val="a2"/>
    <w:link w:val="42"/>
    <w:uiPriority w:val="9"/>
    <w:unhideWhenUsed/>
    <w:qFormat/>
    <w:rsid w:val="007A64A5"/>
    <w:pPr>
      <w:keepNext/>
      <w:spacing w:before="240" w:after="60"/>
      <w:outlineLvl w:val="3"/>
    </w:pPr>
    <w:rPr>
      <w:b/>
      <w:bCs/>
      <w:sz w:val="28"/>
      <w:szCs w:val="28"/>
      <w:lang w:bidi="ar-SA"/>
    </w:rPr>
  </w:style>
  <w:style w:type="paragraph" w:styleId="51">
    <w:name w:val="heading 5"/>
    <w:basedOn w:val="a2"/>
    <w:next w:val="a2"/>
    <w:link w:val="52"/>
    <w:uiPriority w:val="9"/>
    <w:unhideWhenUsed/>
    <w:qFormat/>
    <w:rsid w:val="007A64A5"/>
    <w:pPr>
      <w:spacing w:before="240" w:after="60"/>
      <w:outlineLvl w:val="4"/>
    </w:pPr>
    <w:rPr>
      <w:b/>
      <w:bCs/>
      <w:i/>
      <w:iCs/>
      <w:sz w:val="26"/>
      <w:szCs w:val="26"/>
      <w:lang w:bidi="ar-SA"/>
    </w:rPr>
  </w:style>
  <w:style w:type="paragraph" w:styleId="6">
    <w:name w:val="heading 6"/>
    <w:basedOn w:val="a2"/>
    <w:next w:val="a2"/>
    <w:link w:val="60"/>
    <w:uiPriority w:val="9"/>
    <w:unhideWhenUsed/>
    <w:qFormat/>
    <w:rsid w:val="007A64A5"/>
    <w:pPr>
      <w:spacing w:before="240" w:after="60"/>
      <w:outlineLvl w:val="5"/>
    </w:pPr>
    <w:rPr>
      <w:b/>
      <w:bCs/>
      <w:sz w:val="20"/>
      <w:szCs w:val="20"/>
      <w:lang w:bidi="ar-SA"/>
    </w:rPr>
  </w:style>
  <w:style w:type="paragraph" w:styleId="7">
    <w:name w:val="heading 7"/>
    <w:basedOn w:val="a2"/>
    <w:next w:val="a2"/>
    <w:link w:val="70"/>
    <w:uiPriority w:val="9"/>
    <w:unhideWhenUsed/>
    <w:qFormat/>
    <w:rsid w:val="007A64A5"/>
    <w:pPr>
      <w:spacing w:before="240" w:after="60"/>
      <w:outlineLvl w:val="6"/>
    </w:pPr>
    <w:rPr>
      <w:lang w:bidi="ar-SA"/>
    </w:rPr>
  </w:style>
  <w:style w:type="paragraph" w:styleId="8">
    <w:name w:val="heading 8"/>
    <w:basedOn w:val="a2"/>
    <w:next w:val="a2"/>
    <w:link w:val="80"/>
    <w:uiPriority w:val="9"/>
    <w:unhideWhenUsed/>
    <w:qFormat/>
    <w:rsid w:val="007A64A5"/>
    <w:pPr>
      <w:spacing w:before="240" w:after="60"/>
      <w:outlineLvl w:val="7"/>
    </w:pPr>
    <w:rPr>
      <w:i/>
      <w:iCs/>
      <w:lang w:bidi="ar-SA"/>
    </w:rPr>
  </w:style>
  <w:style w:type="paragraph" w:styleId="9">
    <w:name w:val="heading 9"/>
    <w:basedOn w:val="a2"/>
    <w:next w:val="a2"/>
    <w:link w:val="90"/>
    <w:uiPriority w:val="9"/>
    <w:unhideWhenUsed/>
    <w:qFormat/>
    <w:rsid w:val="007A64A5"/>
    <w:pPr>
      <w:spacing w:before="240" w:after="60"/>
      <w:outlineLvl w:val="8"/>
    </w:pPr>
    <w:rPr>
      <w:rFonts w:ascii="Arial" w:eastAsia="ＭＳ ゴシック" w:hAnsi="Arial"/>
      <w:sz w:val="20"/>
      <w:szCs w:val="20"/>
      <w:lang w:bidi="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rmal Indent"/>
    <w:basedOn w:val="a2"/>
    <w:rsid w:val="0064051F"/>
    <w:pPr>
      <w:adjustRightInd w:val="0"/>
      <w:ind w:left="851"/>
      <w:textAlignment w:val="baseline"/>
    </w:pPr>
    <w:rPr>
      <w:szCs w:val="20"/>
    </w:rPr>
  </w:style>
  <w:style w:type="paragraph" w:customStyle="1" w:styleId="111213">
    <w:name w:val="1.1. 1.2. 1.3."/>
    <w:basedOn w:val="a2"/>
    <w:rsid w:val="0064051F"/>
    <w:pPr>
      <w:numPr>
        <w:numId w:val="1"/>
      </w:numPr>
      <w:adjustRightInd w:val="0"/>
      <w:spacing w:line="360" w:lineRule="auto"/>
      <w:textAlignment w:val="baseline"/>
    </w:pPr>
    <w:rPr>
      <w:rFonts w:ascii="Times New Roman" w:eastAsia="Mincho" w:hAnsi="Times New Roman"/>
      <w:szCs w:val="20"/>
    </w:rPr>
  </w:style>
  <w:style w:type="paragraph" w:customStyle="1" w:styleId="123">
    <w:name w:val="②1.2.3."/>
    <w:basedOn w:val="a2"/>
    <w:rsid w:val="0064051F"/>
    <w:pPr>
      <w:numPr>
        <w:ilvl w:val="1"/>
        <w:numId w:val="1"/>
      </w:numPr>
      <w:adjustRightInd w:val="0"/>
      <w:spacing w:line="360" w:lineRule="auto"/>
      <w:textAlignment w:val="baseline"/>
    </w:pPr>
    <w:rPr>
      <w:rFonts w:ascii="Times New Roman" w:eastAsia="Mincho" w:hAnsi="Times New Roman"/>
      <w:szCs w:val="20"/>
    </w:rPr>
  </w:style>
  <w:style w:type="paragraph" w:customStyle="1" w:styleId="1230">
    <w:name w:val="①1.2.3."/>
    <w:basedOn w:val="a2"/>
    <w:rsid w:val="0064051F"/>
    <w:pPr>
      <w:numPr>
        <w:ilvl w:val="2"/>
        <w:numId w:val="1"/>
      </w:numPr>
      <w:adjustRightInd w:val="0"/>
      <w:spacing w:line="360" w:lineRule="auto"/>
      <w:textAlignment w:val="baseline"/>
    </w:pPr>
    <w:rPr>
      <w:szCs w:val="20"/>
    </w:rPr>
  </w:style>
  <w:style w:type="paragraph" w:customStyle="1" w:styleId="a1">
    <w:name w:val="付表番号"/>
    <w:basedOn w:val="a2"/>
    <w:rsid w:val="0064051F"/>
    <w:pPr>
      <w:numPr>
        <w:numId w:val="2"/>
      </w:numPr>
      <w:tabs>
        <w:tab w:val="left" w:pos="2835"/>
      </w:tabs>
      <w:adjustRightInd w:val="0"/>
      <w:spacing w:after="120" w:line="360" w:lineRule="auto"/>
      <w:textAlignment w:val="baseline"/>
    </w:pPr>
    <w:rPr>
      <w:rFonts w:ascii="Times New Roman" w:eastAsia="Mincho" w:hAnsi="Times New Roman"/>
      <w:b/>
      <w:sz w:val="28"/>
      <w:szCs w:val="20"/>
    </w:rPr>
  </w:style>
  <w:style w:type="paragraph" w:styleId="a7">
    <w:name w:val="Date"/>
    <w:basedOn w:val="a2"/>
    <w:next w:val="a2"/>
    <w:rsid w:val="0064051F"/>
    <w:pPr>
      <w:adjustRightInd w:val="0"/>
      <w:textAlignment w:val="baseline"/>
    </w:pPr>
    <w:rPr>
      <w:rFonts w:ascii="Times New Roman" w:hAnsi="Times New Roman"/>
      <w:b/>
      <w:sz w:val="32"/>
      <w:szCs w:val="20"/>
    </w:rPr>
  </w:style>
  <w:style w:type="paragraph" w:styleId="a8">
    <w:name w:val="Salutation"/>
    <w:basedOn w:val="a2"/>
    <w:next w:val="a2"/>
    <w:rsid w:val="0064051F"/>
    <w:pPr>
      <w:adjustRightInd w:val="0"/>
      <w:textAlignment w:val="baseline"/>
    </w:pPr>
    <w:rPr>
      <w:szCs w:val="20"/>
    </w:rPr>
  </w:style>
  <w:style w:type="paragraph" w:styleId="11">
    <w:name w:val="toc 1"/>
    <w:basedOn w:val="a2"/>
    <w:next w:val="a2"/>
    <w:autoRedefine/>
    <w:uiPriority w:val="39"/>
    <w:rsid w:val="008E7936"/>
    <w:pPr>
      <w:tabs>
        <w:tab w:val="left" w:pos="213"/>
        <w:tab w:val="right" w:leader="dot" w:pos="9345"/>
      </w:tabs>
      <w:adjustRightInd w:val="0"/>
      <w:spacing w:before="120" w:after="120" w:line="240" w:lineRule="exact"/>
      <w:ind w:left="9348" w:rightChars="-192" w:right="-461" w:hangingChars="3880" w:hanging="9348"/>
      <w:textAlignment w:val="baseline"/>
    </w:pPr>
    <w:rPr>
      <w:rFonts w:ascii="Times New Roman" w:hAnsi="Times New Roman"/>
      <w:b/>
      <w:caps/>
      <w:noProof/>
      <w:szCs w:val="20"/>
    </w:rPr>
  </w:style>
  <w:style w:type="paragraph" w:customStyle="1" w:styleId="14B">
    <w:name w:val="14B"/>
    <w:basedOn w:val="a2"/>
    <w:link w:val="14B0"/>
    <w:rsid w:val="0064051F"/>
    <w:pPr>
      <w:adjustRightInd w:val="0"/>
      <w:spacing w:line="360" w:lineRule="auto"/>
      <w:textAlignment w:val="baseline"/>
    </w:pPr>
    <w:rPr>
      <w:rFonts w:eastAsia="Mincho"/>
      <w:b/>
      <w:kern w:val="2"/>
      <w:sz w:val="28"/>
      <w:szCs w:val="20"/>
      <w:lang w:eastAsia="ja-JP" w:bidi="ar-SA"/>
    </w:rPr>
  </w:style>
  <w:style w:type="paragraph" w:customStyle="1" w:styleId="105B">
    <w:name w:val="10.5B"/>
    <w:basedOn w:val="a2"/>
    <w:rsid w:val="0064051F"/>
    <w:pPr>
      <w:tabs>
        <w:tab w:val="left" w:pos="420"/>
      </w:tabs>
      <w:adjustRightInd w:val="0"/>
      <w:spacing w:line="360" w:lineRule="auto"/>
      <w:textAlignment w:val="baseline"/>
    </w:pPr>
    <w:rPr>
      <w:rFonts w:ascii="Times New Roman" w:eastAsia="Mincho" w:hAnsi="Times New Roman"/>
      <w:b/>
      <w:szCs w:val="20"/>
    </w:rPr>
  </w:style>
  <w:style w:type="paragraph" w:customStyle="1" w:styleId="a9">
    <w:name w:val="図番号"/>
    <w:basedOn w:val="a2"/>
    <w:rsid w:val="00A01F34"/>
    <w:pPr>
      <w:keepNext/>
      <w:adjustRightInd w:val="0"/>
      <w:spacing w:after="120"/>
      <w:ind w:leftChars="1100" w:left="2640"/>
      <w:textAlignment w:val="baseline"/>
      <w:outlineLvl w:val="0"/>
    </w:pPr>
    <w:rPr>
      <w:rFonts w:ascii="ＭＳ Ｐゴシック" w:eastAsia="ＭＳ Ｐゴシック" w:hAnsi="ＭＳ Ｐゴシック"/>
      <w:b/>
      <w:sz w:val="22"/>
      <w:szCs w:val="22"/>
    </w:rPr>
  </w:style>
  <w:style w:type="paragraph" w:customStyle="1" w:styleId="aa">
    <w:name w:val="１．２．３．"/>
    <w:basedOn w:val="a2"/>
    <w:rsid w:val="0064051F"/>
    <w:pPr>
      <w:tabs>
        <w:tab w:val="num" w:pos="360"/>
      </w:tabs>
      <w:adjustRightInd w:val="0"/>
      <w:spacing w:line="360" w:lineRule="auto"/>
      <w:textAlignment w:val="baseline"/>
      <w:outlineLvl w:val="0"/>
    </w:pPr>
    <w:rPr>
      <w:rFonts w:ascii="Times New Roman" w:eastAsia="Mincho" w:hAnsi="Times New Roman"/>
      <w:b/>
      <w:szCs w:val="20"/>
    </w:rPr>
  </w:style>
  <w:style w:type="paragraph" w:customStyle="1" w:styleId="iiiiii">
    <w:name w:val="(i)(ii)(iii)"/>
    <w:basedOn w:val="a2"/>
    <w:rsid w:val="0064051F"/>
    <w:pPr>
      <w:tabs>
        <w:tab w:val="num" w:pos="360"/>
        <w:tab w:val="num" w:pos="1470"/>
      </w:tabs>
      <w:adjustRightInd w:val="0"/>
      <w:spacing w:line="360" w:lineRule="auto"/>
      <w:ind w:left="1470" w:hanging="525"/>
      <w:textAlignment w:val="baseline"/>
    </w:pPr>
    <w:rPr>
      <w:rFonts w:ascii="Times New Roman" w:eastAsia="Mincho" w:hAnsi="Times New Roman"/>
      <w:szCs w:val="20"/>
    </w:rPr>
  </w:style>
  <w:style w:type="paragraph" w:customStyle="1" w:styleId="ab">
    <w:name w:val="表番号"/>
    <w:basedOn w:val="a2"/>
    <w:next w:val="a2"/>
    <w:rsid w:val="0064051F"/>
    <w:pPr>
      <w:tabs>
        <w:tab w:val="num" w:pos="840"/>
      </w:tabs>
      <w:adjustRightInd w:val="0"/>
      <w:spacing w:line="360" w:lineRule="auto"/>
      <w:ind w:left="425" w:hanging="425"/>
      <w:textAlignment w:val="baseline"/>
    </w:pPr>
    <w:rPr>
      <w:rFonts w:ascii="Times New Roman" w:eastAsia="Mincho" w:hAnsi="Times New Roman"/>
      <w:b/>
      <w:sz w:val="28"/>
      <w:szCs w:val="20"/>
    </w:rPr>
  </w:style>
  <w:style w:type="paragraph" w:customStyle="1" w:styleId="ac">
    <w:name w:val="大分類表題"/>
    <w:basedOn w:val="a2"/>
    <w:rsid w:val="0064051F"/>
    <w:pPr>
      <w:adjustRightInd w:val="0"/>
      <w:spacing w:after="1080" w:line="1760" w:lineRule="atLeast"/>
      <w:ind w:left="2730" w:right="16" w:firstLine="105"/>
      <w:textAlignment w:val="baseline"/>
      <w:outlineLvl w:val="0"/>
    </w:pPr>
    <w:rPr>
      <w:rFonts w:ascii="Times New Roman" w:eastAsia="Mincho" w:hAnsi="Times New Roman"/>
      <w:b/>
      <w:sz w:val="28"/>
      <w:szCs w:val="20"/>
    </w:rPr>
  </w:style>
  <w:style w:type="paragraph" w:customStyle="1" w:styleId="1231">
    <w:name w:val="1) 2) 3)"/>
    <w:basedOn w:val="12B"/>
    <w:rsid w:val="0064051F"/>
    <w:pPr>
      <w:tabs>
        <w:tab w:val="clear" w:pos="360"/>
      </w:tabs>
    </w:pPr>
    <w:rPr>
      <w:b w:val="0"/>
      <w:sz w:val="21"/>
    </w:rPr>
  </w:style>
  <w:style w:type="paragraph" w:customStyle="1" w:styleId="12B">
    <w:name w:val="12B"/>
    <w:basedOn w:val="a2"/>
    <w:rsid w:val="0064051F"/>
    <w:pPr>
      <w:tabs>
        <w:tab w:val="num" w:pos="360"/>
      </w:tabs>
      <w:adjustRightInd w:val="0"/>
      <w:spacing w:line="360" w:lineRule="auto"/>
      <w:textAlignment w:val="baseline"/>
    </w:pPr>
    <w:rPr>
      <w:rFonts w:ascii="Times New Roman" w:eastAsia="Mincho" w:hAnsi="Times New Roman"/>
      <w:b/>
      <w:szCs w:val="20"/>
    </w:rPr>
  </w:style>
  <w:style w:type="paragraph" w:customStyle="1" w:styleId="IIIIII0">
    <w:name w:val="I II III"/>
    <w:basedOn w:val="a2"/>
    <w:rsid w:val="0064051F"/>
    <w:pPr>
      <w:adjustRightInd w:val="0"/>
      <w:spacing w:line="360" w:lineRule="auto"/>
      <w:textAlignment w:val="baseline"/>
    </w:pPr>
    <w:rPr>
      <w:rFonts w:ascii="Times New Roman" w:eastAsia="Mincho" w:hAnsi="Times New Roman"/>
      <w:b/>
      <w:szCs w:val="20"/>
    </w:rPr>
  </w:style>
  <w:style w:type="paragraph" w:customStyle="1" w:styleId="1232">
    <w:name w:val="③1.2.3."/>
    <w:basedOn w:val="abc"/>
    <w:rsid w:val="0064051F"/>
    <w:rPr>
      <w:b/>
    </w:rPr>
  </w:style>
  <w:style w:type="paragraph" w:customStyle="1" w:styleId="abc">
    <w:name w:val="(a)(b)(c)"/>
    <w:basedOn w:val="a2"/>
    <w:rsid w:val="0064051F"/>
    <w:pPr>
      <w:tabs>
        <w:tab w:val="num" w:pos="360"/>
      </w:tabs>
      <w:adjustRightInd w:val="0"/>
      <w:spacing w:line="360" w:lineRule="auto"/>
      <w:textAlignment w:val="baseline"/>
    </w:pPr>
    <w:rPr>
      <w:rFonts w:ascii="Times New Roman" w:eastAsia="Mincho" w:hAnsi="Times New Roman"/>
      <w:szCs w:val="20"/>
    </w:rPr>
  </w:style>
  <w:style w:type="paragraph" w:styleId="ad">
    <w:name w:val="Body Text Indent"/>
    <w:basedOn w:val="a2"/>
    <w:rsid w:val="0064051F"/>
    <w:pPr>
      <w:adjustRightInd w:val="0"/>
      <w:spacing w:line="360" w:lineRule="auto"/>
      <w:ind w:left="1680" w:hanging="1254"/>
      <w:textAlignment w:val="baseline"/>
    </w:pPr>
    <w:rPr>
      <w:rFonts w:ascii="Times New Roman" w:eastAsia="Mincho" w:hAnsi="Times New Roman"/>
      <w:szCs w:val="20"/>
    </w:rPr>
  </w:style>
  <w:style w:type="paragraph" w:styleId="23">
    <w:name w:val="Body Text Indent 2"/>
    <w:basedOn w:val="a2"/>
    <w:rsid w:val="0064051F"/>
    <w:pPr>
      <w:autoSpaceDE w:val="0"/>
      <w:autoSpaceDN w:val="0"/>
      <w:ind w:left="720" w:hanging="720"/>
    </w:pPr>
    <w:rPr>
      <w:rFonts w:ascii="Times New Roman" w:hAnsi="Times New Roman"/>
    </w:rPr>
  </w:style>
  <w:style w:type="paragraph" w:customStyle="1" w:styleId="ae">
    <w:name w:val="略語"/>
    <w:basedOn w:val="a2"/>
    <w:rsid w:val="0064051F"/>
    <w:pPr>
      <w:adjustRightInd w:val="0"/>
      <w:jc w:val="center"/>
      <w:textAlignment w:val="baseline"/>
    </w:pPr>
    <w:rPr>
      <w:rFonts w:eastAsia="Mincho"/>
      <w:b/>
      <w:sz w:val="28"/>
      <w:szCs w:val="20"/>
    </w:rPr>
  </w:style>
  <w:style w:type="character" w:styleId="af">
    <w:name w:val="page number"/>
    <w:rsid w:val="0064051F"/>
    <w:rPr>
      <w:rFonts w:ascii="Mincho" w:eastAsia="Mincho" w:hAnsi="Mincho"/>
    </w:rPr>
  </w:style>
  <w:style w:type="paragraph" w:styleId="af0">
    <w:name w:val="footer"/>
    <w:basedOn w:val="a2"/>
    <w:link w:val="af1"/>
    <w:uiPriority w:val="99"/>
    <w:rsid w:val="0064051F"/>
    <w:pPr>
      <w:tabs>
        <w:tab w:val="center" w:pos="4252"/>
        <w:tab w:val="right" w:pos="8504"/>
      </w:tabs>
      <w:adjustRightInd w:val="0"/>
      <w:textAlignment w:val="baseline"/>
    </w:pPr>
    <w:rPr>
      <w:szCs w:val="20"/>
    </w:rPr>
  </w:style>
  <w:style w:type="paragraph" w:customStyle="1" w:styleId="12">
    <w:name w:val="標準インデント1"/>
    <w:basedOn w:val="a2"/>
    <w:rsid w:val="0064051F"/>
    <w:pPr>
      <w:tabs>
        <w:tab w:val="left" w:pos="540"/>
      </w:tabs>
      <w:spacing w:after="360"/>
      <w:ind w:left="540"/>
    </w:pPr>
    <w:rPr>
      <w:rFonts w:ascii="Arial" w:hAnsi="Arial"/>
      <w:iCs/>
      <w:sz w:val="22"/>
    </w:rPr>
  </w:style>
  <w:style w:type="paragraph" w:styleId="HTML">
    <w:name w:val="HTML Address"/>
    <w:basedOn w:val="a2"/>
    <w:rsid w:val="0064051F"/>
    <w:rPr>
      <w:i/>
      <w:iCs/>
    </w:rPr>
  </w:style>
  <w:style w:type="paragraph" w:styleId="HTML0">
    <w:name w:val="HTML Preformatted"/>
    <w:basedOn w:val="a2"/>
    <w:rsid w:val="0064051F"/>
    <w:rPr>
      <w:rFonts w:ascii="Courier New" w:hAnsi="Courier New" w:cs="Courier New"/>
      <w:sz w:val="20"/>
      <w:szCs w:val="20"/>
    </w:rPr>
  </w:style>
  <w:style w:type="paragraph" w:styleId="af2">
    <w:name w:val="Block Text"/>
    <w:basedOn w:val="a2"/>
    <w:rsid w:val="0064051F"/>
    <w:pPr>
      <w:ind w:leftChars="700" w:left="1440" w:rightChars="700" w:right="1440"/>
    </w:pPr>
  </w:style>
  <w:style w:type="paragraph" w:styleId="af3">
    <w:name w:val="header"/>
    <w:basedOn w:val="a2"/>
    <w:link w:val="af4"/>
    <w:uiPriority w:val="99"/>
    <w:rsid w:val="0064051F"/>
    <w:pPr>
      <w:tabs>
        <w:tab w:val="center" w:pos="4252"/>
        <w:tab w:val="right" w:pos="8504"/>
      </w:tabs>
      <w:snapToGrid w:val="0"/>
    </w:pPr>
  </w:style>
  <w:style w:type="paragraph" w:styleId="af5">
    <w:name w:val="Message Header"/>
    <w:basedOn w:val="a2"/>
    <w:rsid w:val="0064051F"/>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6">
    <w:name w:val="envelope address"/>
    <w:basedOn w:val="a2"/>
    <w:rsid w:val="0064051F"/>
    <w:pPr>
      <w:framePr w:w="6804" w:h="2268" w:hRule="exact" w:hSpace="142" w:wrap="auto" w:hAnchor="page" w:xAlign="center" w:yAlign="bottom"/>
      <w:snapToGrid w:val="0"/>
      <w:ind w:leftChars="1400" w:left="100"/>
    </w:pPr>
    <w:rPr>
      <w:rFonts w:ascii="Arial" w:hAnsi="Arial" w:cs="Arial"/>
    </w:rPr>
  </w:style>
  <w:style w:type="paragraph" w:styleId="af7">
    <w:name w:val="List"/>
    <w:basedOn w:val="a2"/>
    <w:rsid w:val="0064051F"/>
    <w:pPr>
      <w:ind w:left="200" w:hangingChars="200" w:hanging="200"/>
    </w:pPr>
  </w:style>
  <w:style w:type="paragraph" w:styleId="24">
    <w:name w:val="List 2"/>
    <w:basedOn w:val="a2"/>
    <w:rsid w:val="0064051F"/>
    <w:pPr>
      <w:ind w:leftChars="200" w:left="100" w:hangingChars="200" w:hanging="200"/>
    </w:pPr>
  </w:style>
  <w:style w:type="paragraph" w:styleId="33">
    <w:name w:val="List 3"/>
    <w:basedOn w:val="a2"/>
    <w:rsid w:val="0064051F"/>
    <w:pPr>
      <w:ind w:leftChars="400" w:left="100" w:hangingChars="200" w:hanging="200"/>
    </w:pPr>
  </w:style>
  <w:style w:type="paragraph" w:styleId="43">
    <w:name w:val="List 4"/>
    <w:basedOn w:val="a2"/>
    <w:rsid w:val="0064051F"/>
    <w:pPr>
      <w:ind w:leftChars="600" w:left="100" w:hangingChars="200" w:hanging="200"/>
    </w:pPr>
  </w:style>
  <w:style w:type="paragraph" w:styleId="53">
    <w:name w:val="List 5"/>
    <w:basedOn w:val="a2"/>
    <w:rsid w:val="0064051F"/>
    <w:pPr>
      <w:ind w:leftChars="800" w:left="100" w:hangingChars="200" w:hanging="200"/>
    </w:pPr>
  </w:style>
  <w:style w:type="paragraph" w:styleId="a0">
    <w:name w:val="List Bullet"/>
    <w:basedOn w:val="a2"/>
    <w:autoRedefine/>
    <w:rsid w:val="0064051F"/>
    <w:pPr>
      <w:numPr>
        <w:numId w:val="4"/>
      </w:numPr>
    </w:pPr>
  </w:style>
  <w:style w:type="paragraph" w:styleId="20">
    <w:name w:val="List Bullet 2"/>
    <w:basedOn w:val="a2"/>
    <w:autoRedefine/>
    <w:rsid w:val="0064051F"/>
    <w:pPr>
      <w:numPr>
        <w:numId w:val="5"/>
      </w:numPr>
    </w:pPr>
  </w:style>
  <w:style w:type="paragraph" w:styleId="30">
    <w:name w:val="List Bullet 3"/>
    <w:basedOn w:val="a2"/>
    <w:autoRedefine/>
    <w:rsid w:val="0064051F"/>
    <w:pPr>
      <w:numPr>
        <w:numId w:val="6"/>
      </w:numPr>
    </w:pPr>
  </w:style>
  <w:style w:type="paragraph" w:styleId="40">
    <w:name w:val="List Bullet 4"/>
    <w:basedOn w:val="a2"/>
    <w:autoRedefine/>
    <w:rsid w:val="0064051F"/>
    <w:pPr>
      <w:numPr>
        <w:numId w:val="7"/>
      </w:numPr>
    </w:pPr>
  </w:style>
  <w:style w:type="paragraph" w:styleId="50">
    <w:name w:val="List Bullet 5"/>
    <w:basedOn w:val="a2"/>
    <w:autoRedefine/>
    <w:rsid w:val="0064051F"/>
    <w:pPr>
      <w:numPr>
        <w:numId w:val="8"/>
      </w:numPr>
    </w:pPr>
  </w:style>
  <w:style w:type="paragraph" w:styleId="af8">
    <w:name w:val="List Continue"/>
    <w:basedOn w:val="a2"/>
    <w:rsid w:val="0064051F"/>
    <w:pPr>
      <w:spacing w:after="180"/>
      <w:ind w:leftChars="200" w:left="425"/>
    </w:pPr>
  </w:style>
  <w:style w:type="paragraph" w:styleId="25">
    <w:name w:val="List Continue 2"/>
    <w:basedOn w:val="a2"/>
    <w:rsid w:val="0064051F"/>
    <w:pPr>
      <w:spacing w:after="180"/>
      <w:ind w:leftChars="400" w:left="850"/>
    </w:pPr>
  </w:style>
  <w:style w:type="paragraph" w:styleId="34">
    <w:name w:val="List Continue 3"/>
    <w:basedOn w:val="a2"/>
    <w:rsid w:val="0064051F"/>
    <w:pPr>
      <w:spacing w:after="180"/>
      <w:ind w:leftChars="600" w:left="1275"/>
    </w:pPr>
  </w:style>
  <w:style w:type="paragraph" w:styleId="44">
    <w:name w:val="List Continue 4"/>
    <w:basedOn w:val="a2"/>
    <w:rsid w:val="0064051F"/>
    <w:pPr>
      <w:spacing w:after="180"/>
      <w:ind w:leftChars="800" w:left="1700"/>
    </w:pPr>
  </w:style>
  <w:style w:type="paragraph" w:styleId="54">
    <w:name w:val="List Continue 5"/>
    <w:basedOn w:val="a2"/>
    <w:rsid w:val="0064051F"/>
    <w:pPr>
      <w:spacing w:after="180"/>
      <w:ind w:leftChars="1000" w:left="2125"/>
    </w:pPr>
  </w:style>
  <w:style w:type="paragraph" w:styleId="af9">
    <w:name w:val="Note Heading"/>
    <w:basedOn w:val="a2"/>
    <w:next w:val="a2"/>
    <w:rsid w:val="0064051F"/>
    <w:pPr>
      <w:jc w:val="center"/>
    </w:pPr>
  </w:style>
  <w:style w:type="paragraph" w:styleId="afa">
    <w:name w:val="Closing"/>
    <w:basedOn w:val="a2"/>
    <w:rsid w:val="0064051F"/>
    <w:pPr>
      <w:jc w:val="right"/>
    </w:pPr>
  </w:style>
  <w:style w:type="paragraph" w:styleId="afb">
    <w:name w:val="envelope return"/>
    <w:basedOn w:val="a2"/>
    <w:rsid w:val="0064051F"/>
    <w:pPr>
      <w:snapToGrid w:val="0"/>
    </w:pPr>
    <w:rPr>
      <w:rFonts w:ascii="Arial" w:hAnsi="Arial" w:cs="Arial"/>
    </w:rPr>
  </w:style>
  <w:style w:type="paragraph" w:styleId="afc">
    <w:name w:val="Signature"/>
    <w:basedOn w:val="a2"/>
    <w:rsid w:val="0064051F"/>
    <w:pPr>
      <w:jc w:val="right"/>
    </w:pPr>
  </w:style>
  <w:style w:type="paragraph" w:styleId="afd">
    <w:name w:val="Plain Text"/>
    <w:basedOn w:val="a2"/>
    <w:link w:val="afe"/>
    <w:uiPriority w:val="99"/>
    <w:rsid w:val="0064051F"/>
    <w:rPr>
      <w:rFonts w:ascii="ＭＳ 明朝" w:hAnsi="Courier New" w:cs="Courier New"/>
      <w:szCs w:val="21"/>
    </w:rPr>
  </w:style>
  <w:style w:type="paragraph" w:styleId="a">
    <w:name w:val="List Number"/>
    <w:basedOn w:val="a2"/>
    <w:rsid w:val="0064051F"/>
    <w:pPr>
      <w:numPr>
        <w:numId w:val="9"/>
      </w:numPr>
    </w:pPr>
  </w:style>
  <w:style w:type="paragraph" w:styleId="2">
    <w:name w:val="List Number 2"/>
    <w:basedOn w:val="a2"/>
    <w:rsid w:val="0064051F"/>
    <w:pPr>
      <w:numPr>
        <w:numId w:val="10"/>
      </w:numPr>
    </w:pPr>
  </w:style>
  <w:style w:type="paragraph" w:styleId="3">
    <w:name w:val="List Number 3"/>
    <w:basedOn w:val="a2"/>
    <w:rsid w:val="0064051F"/>
    <w:pPr>
      <w:numPr>
        <w:numId w:val="11"/>
      </w:numPr>
    </w:pPr>
  </w:style>
  <w:style w:type="paragraph" w:styleId="4">
    <w:name w:val="List Number 4"/>
    <w:basedOn w:val="a2"/>
    <w:rsid w:val="0064051F"/>
    <w:pPr>
      <w:numPr>
        <w:numId w:val="12"/>
      </w:numPr>
    </w:pPr>
  </w:style>
  <w:style w:type="paragraph" w:styleId="5">
    <w:name w:val="List Number 5"/>
    <w:basedOn w:val="a2"/>
    <w:rsid w:val="0064051F"/>
    <w:pPr>
      <w:numPr>
        <w:numId w:val="13"/>
      </w:numPr>
    </w:pPr>
  </w:style>
  <w:style w:type="paragraph" w:styleId="aff">
    <w:name w:val="E-mail Signature"/>
    <w:basedOn w:val="a2"/>
    <w:rsid w:val="0064051F"/>
  </w:style>
  <w:style w:type="paragraph" w:styleId="Web">
    <w:name w:val="Normal (Web)"/>
    <w:basedOn w:val="a2"/>
    <w:rsid w:val="0064051F"/>
    <w:rPr>
      <w:rFonts w:ascii="Times New Roman" w:hAnsi="Times New Roman"/>
    </w:rPr>
  </w:style>
  <w:style w:type="paragraph" w:styleId="aff0">
    <w:name w:val="Title"/>
    <w:basedOn w:val="a2"/>
    <w:next w:val="a2"/>
    <w:link w:val="aff1"/>
    <w:uiPriority w:val="10"/>
    <w:qFormat/>
    <w:rsid w:val="007A64A5"/>
    <w:pPr>
      <w:spacing w:before="240" w:after="60"/>
      <w:jc w:val="center"/>
      <w:outlineLvl w:val="0"/>
    </w:pPr>
    <w:rPr>
      <w:rFonts w:ascii="Arial" w:eastAsia="ＭＳ ゴシック" w:hAnsi="Arial"/>
      <w:b/>
      <w:bCs/>
      <w:kern w:val="28"/>
      <w:sz w:val="32"/>
      <w:szCs w:val="32"/>
      <w:lang w:bidi="ar-SA"/>
    </w:rPr>
  </w:style>
  <w:style w:type="paragraph" w:styleId="aff2">
    <w:name w:val="Subtitle"/>
    <w:basedOn w:val="a2"/>
    <w:next w:val="a2"/>
    <w:link w:val="aff3"/>
    <w:uiPriority w:val="11"/>
    <w:qFormat/>
    <w:rsid w:val="007A64A5"/>
    <w:pPr>
      <w:spacing w:after="60"/>
      <w:jc w:val="center"/>
      <w:outlineLvl w:val="1"/>
    </w:pPr>
    <w:rPr>
      <w:rFonts w:ascii="Arial" w:eastAsia="ＭＳ ゴシック" w:hAnsi="Arial"/>
      <w:lang w:bidi="ar-SA"/>
    </w:rPr>
  </w:style>
  <w:style w:type="paragraph" w:styleId="aff4">
    <w:name w:val="Body Text"/>
    <w:basedOn w:val="a2"/>
    <w:rsid w:val="0064051F"/>
  </w:style>
  <w:style w:type="paragraph" w:styleId="26">
    <w:name w:val="Body Text 2"/>
    <w:basedOn w:val="a2"/>
    <w:rsid w:val="0064051F"/>
    <w:pPr>
      <w:spacing w:line="480" w:lineRule="auto"/>
    </w:pPr>
  </w:style>
  <w:style w:type="paragraph" w:styleId="35">
    <w:name w:val="Body Text 3"/>
    <w:basedOn w:val="a2"/>
    <w:rsid w:val="0064051F"/>
    <w:rPr>
      <w:sz w:val="16"/>
      <w:szCs w:val="16"/>
    </w:rPr>
  </w:style>
  <w:style w:type="paragraph" w:styleId="36">
    <w:name w:val="Body Text Indent 3"/>
    <w:basedOn w:val="a2"/>
    <w:rsid w:val="0064051F"/>
    <w:pPr>
      <w:ind w:leftChars="400" w:left="851"/>
    </w:pPr>
    <w:rPr>
      <w:sz w:val="16"/>
      <w:szCs w:val="16"/>
    </w:rPr>
  </w:style>
  <w:style w:type="paragraph" w:styleId="aff5">
    <w:name w:val="Body Text First Indent"/>
    <w:basedOn w:val="aff4"/>
    <w:rsid w:val="0064051F"/>
    <w:pPr>
      <w:ind w:firstLineChars="100" w:firstLine="210"/>
    </w:pPr>
  </w:style>
  <w:style w:type="paragraph" w:styleId="27">
    <w:name w:val="Body Text First Indent 2"/>
    <w:basedOn w:val="ad"/>
    <w:rsid w:val="0064051F"/>
    <w:pPr>
      <w:adjustRightInd/>
      <w:spacing w:line="240" w:lineRule="auto"/>
      <w:ind w:leftChars="400" w:left="851" w:firstLineChars="100" w:firstLine="210"/>
      <w:jc w:val="both"/>
      <w:textAlignment w:val="auto"/>
    </w:pPr>
    <w:rPr>
      <w:rFonts w:ascii="Century" w:eastAsia="ＭＳ 明朝" w:hAnsi="Century"/>
      <w:szCs w:val="24"/>
    </w:rPr>
  </w:style>
  <w:style w:type="character" w:styleId="aff6">
    <w:name w:val="Hyperlink"/>
    <w:uiPriority w:val="99"/>
    <w:rsid w:val="0064051F"/>
    <w:rPr>
      <w:color w:val="0000FF"/>
      <w:u w:val="single"/>
    </w:rPr>
  </w:style>
  <w:style w:type="paragraph" w:customStyle="1" w:styleId="Acronym">
    <w:name w:val="Acronym"/>
    <w:basedOn w:val="a2"/>
    <w:rsid w:val="0064051F"/>
    <w:pPr>
      <w:pBdr>
        <w:bottom w:val="single" w:sz="24" w:space="1" w:color="C0C0C0"/>
      </w:pBdr>
      <w:spacing w:after="360"/>
    </w:pPr>
    <w:rPr>
      <w:rFonts w:ascii="Arial" w:hAnsi="Arial"/>
      <w:b/>
      <w:iCs/>
      <w:sz w:val="28"/>
    </w:rPr>
  </w:style>
  <w:style w:type="character" w:styleId="aff7">
    <w:name w:val="Emphasis"/>
    <w:uiPriority w:val="20"/>
    <w:qFormat/>
    <w:rsid w:val="007A64A5"/>
    <w:rPr>
      <w:rFonts w:ascii="Century" w:hAnsi="Century"/>
      <w:b/>
      <w:i/>
      <w:iCs/>
    </w:rPr>
  </w:style>
  <w:style w:type="character" w:customStyle="1" w:styleId="spnmessagetext">
    <w:name w:val="spnmessagetext"/>
    <w:basedOn w:val="a3"/>
    <w:rsid w:val="0064051F"/>
  </w:style>
  <w:style w:type="character" w:styleId="aff8">
    <w:name w:val="Strong"/>
    <w:uiPriority w:val="22"/>
    <w:qFormat/>
    <w:rsid w:val="007A64A5"/>
    <w:rPr>
      <w:b/>
      <w:bCs/>
    </w:rPr>
  </w:style>
  <w:style w:type="character" w:customStyle="1" w:styleId="14B0">
    <w:name w:val="14B (文字)"/>
    <w:link w:val="14B"/>
    <w:rsid w:val="0083319C"/>
    <w:rPr>
      <w:rFonts w:eastAsia="Mincho"/>
      <w:b/>
      <w:kern w:val="2"/>
      <w:sz w:val="28"/>
      <w:lang w:val="en-US" w:eastAsia="ja-JP" w:bidi="ar-SA"/>
    </w:rPr>
  </w:style>
  <w:style w:type="paragraph" w:styleId="aff9">
    <w:name w:val="Balloon Text"/>
    <w:basedOn w:val="a2"/>
    <w:semiHidden/>
    <w:rsid w:val="00733164"/>
    <w:rPr>
      <w:rFonts w:ascii="Arial" w:eastAsia="ＭＳ ゴシック" w:hAnsi="Arial"/>
      <w:sz w:val="18"/>
      <w:szCs w:val="18"/>
    </w:rPr>
  </w:style>
  <w:style w:type="character" w:styleId="affa">
    <w:name w:val="FollowedHyperlink"/>
    <w:rsid w:val="00644514"/>
    <w:rPr>
      <w:color w:val="800080"/>
      <w:u w:val="single"/>
    </w:rPr>
  </w:style>
  <w:style w:type="table" w:styleId="affb">
    <w:name w:val="Table Grid"/>
    <w:basedOn w:val="a4"/>
    <w:rsid w:val="00845411"/>
    <w:pPr>
      <w:spacing w:after="120"/>
      <w:ind w:left="7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line number"/>
    <w:basedOn w:val="a3"/>
    <w:rsid w:val="00ED3C44"/>
  </w:style>
  <w:style w:type="character" w:styleId="affd">
    <w:name w:val="annotation reference"/>
    <w:rsid w:val="00D25662"/>
    <w:rPr>
      <w:sz w:val="18"/>
      <w:szCs w:val="18"/>
    </w:rPr>
  </w:style>
  <w:style w:type="paragraph" w:styleId="affe">
    <w:name w:val="annotation text"/>
    <w:basedOn w:val="a2"/>
    <w:link w:val="afff"/>
    <w:rsid w:val="00D25662"/>
    <w:rPr>
      <w:kern w:val="2"/>
      <w:sz w:val="21"/>
      <w:lang w:bidi="ar-SA"/>
    </w:rPr>
  </w:style>
  <w:style w:type="character" w:customStyle="1" w:styleId="afff">
    <w:name w:val="コメント文字列 (文字)"/>
    <w:link w:val="affe"/>
    <w:rsid w:val="00D25662"/>
    <w:rPr>
      <w:kern w:val="2"/>
      <w:sz w:val="21"/>
      <w:szCs w:val="24"/>
    </w:rPr>
  </w:style>
  <w:style w:type="paragraph" w:styleId="afff0">
    <w:name w:val="annotation subject"/>
    <w:basedOn w:val="affe"/>
    <w:next w:val="affe"/>
    <w:link w:val="afff1"/>
    <w:rsid w:val="00D25662"/>
    <w:rPr>
      <w:b/>
      <w:bCs/>
    </w:rPr>
  </w:style>
  <w:style w:type="character" w:customStyle="1" w:styleId="afff1">
    <w:name w:val="コメント内容 (文字)"/>
    <w:link w:val="afff0"/>
    <w:rsid w:val="00D25662"/>
    <w:rPr>
      <w:b/>
      <w:bCs/>
      <w:kern w:val="2"/>
      <w:sz w:val="21"/>
      <w:szCs w:val="24"/>
    </w:rPr>
  </w:style>
  <w:style w:type="character" w:customStyle="1" w:styleId="10">
    <w:name w:val="見出し 1 (文字)"/>
    <w:link w:val="1"/>
    <w:uiPriority w:val="9"/>
    <w:rsid w:val="007A64A5"/>
    <w:rPr>
      <w:rFonts w:ascii="Arial" w:eastAsia="ＭＳ ゴシック" w:hAnsi="Arial"/>
      <w:b/>
      <w:bCs/>
      <w:kern w:val="32"/>
      <w:sz w:val="32"/>
      <w:szCs w:val="32"/>
    </w:rPr>
  </w:style>
  <w:style w:type="character" w:customStyle="1" w:styleId="22">
    <w:name w:val="見出し 2 (文字)"/>
    <w:link w:val="21"/>
    <w:uiPriority w:val="9"/>
    <w:rsid w:val="007A64A5"/>
    <w:rPr>
      <w:rFonts w:ascii="Arial" w:eastAsia="ＭＳ ゴシック" w:hAnsi="Arial"/>
      <w:b/>
      <w:bCs/>
      <w:i/>
      <w:iCs/>
      <w:sz w:val="28"/>
      <w:szCs w:val="28"/>
    </w:rPr>
  </w:style>
  <w:style w:type="character" w:customStyle="1" w:styleId="32">
    <w:name w:val="見出し 3 (文字)"/>
    <w:link w:val="31"/>
    <w:uiPriority w:val="9"/>
    <w:rsid w:val="007A64A5"/>
    <w:rPr>
      <w:rFonts w:ascii="Arial" w:eastAsia="ＭＳ ゴシック" w:hAnsi="Arial"/>
      <w:b/>
      <w:bCs/>
      <w:sz w:val="26"/>
      <w:szCs w:val="26"/>
    </w:rPr>
  </w:style>
  <w:style w:type="character" w:customStyle="1" w:styleId="42">
    <w:name w:val="見出し 4 (文字)"/>
    <w:link w:val="41"/>
    <w:uiPriority w:val="9"/>
    <w:rsid w:val="007A64A5"/>
    <w:rPr>
      <w:b/>
      <w:bCs/>
      <w:sz w:val="28"/>
      <w:szCs w:val="28"/>
    </w:rPr>
  </w:style>
  <w:style w:type="character" w:customStyle="1" w:styleId="52">
    <w:name w:val="見出し 5 (文字)"/>
    <w:link w:val="51"/>
    <w:uiPriority w:val="9"/>
    <w:rsid w:val="007A64A5"/>
    <w:rPr>
      <w:b/>
      <w:bCs/>
      <w:i/>
      <w:iCs/>
      <w:sz w:val="26"/>
      <w:szCs w:val="26"/>
    </w:rPr>
  </w:style>
  <w:style w:type="character" w:customStyle="1" w:styleId="60">
    <w:name w:val="見出し 6 (文字)"/>
    <w:link w:val="6"/>
    <w:uiPriority w:val="9"/>
    <w:rsid w:val="007A64A5"/>
    <w:rPr>
      <w:b/>
      <w:bCs/>
    </w:rPr>
  </w:style>
  <w:style w:type="character" w:customStyle="1" w:styleId="70">
    <w:name w:val="見出し 7 (文字)"/>
    <w:link w:val="7"/>
    <w:uiPriority w:val="9"/>
    <w:rsid w:val="007A64A5"/>
    <w:rPr>
      <w:sz w:val="24"/>
      <w:szCs w:val="24"/>
    </w:rPr>
  </w:style>
  <w:style w:type="character" w:customStyle="1" w:styleId="80">
    <w:name w:val="見出し 8 (文字)"/>
    <w:link w:val="8"/>
    <w:uiPriority w:val="9"/>
    <w:rsid w:val="007A64A5"/>
    <w:rPr>
      <w:i/>
      <w:iCs/>
      <w:sz w:val="24"/>
      <w:szCs w:val="24"/>
    </w:rPr>
  </w:style>
  <w:style w:type="character" w:customStyle="1" w:styleId="90">
    <w:name w:val="見出し 9 (文字)"/>
    <w:link w:val="9"/>
    <w:uiPriority w:val="9"/>
    <w:rsid w:val="007A64A5"/>
    <w:rPr>
      <w:rFonts w:ascii="Arial" w:eastAsia="ＭＳ ゴシック" w:hAnsi="Arial"/>
    </w:rPr>
  </w:style>
  <w:style w:type="character" w:customStyle="1" w:styleId="aff1">
    <w:name w:val="表題 (文字)"/>
    <w:link w:val="aff0"/>
    <w:uiPriority w:val="10"/>
    <w:rsid w:val="007A64A5"/>
    <w:rPr>
      <w:rFonts w:ascii="Arial" w:eastAsia="ＭＳ ゴシック" w:hAnsi="Arial" w:cs="Arial"/>
      <w:b/>
      <w:bCs/>
      <w:kern w:val="28"/>
      <w:sz w:val="32"/>
      <w:szCs w:val="32"/>
    </w:rPr>
  </w:style>
  <w:style w:type="character" w:customStyle="1" w:styleId="aff3">
    <w:name w:val="副題 (文字)"/>
    <w:link w:val="aff2"/>
    <w:uiPriority w:val="11"/>
    <w:rsid w:val="007A64A5"/>
    <w:rPr>
      <w:rFonts w:ascii="Arial" w:eastAsia="ＭＳ ゴシック" w:hAnsi="Arial" w:cs="Arial"/>
      <w:sz w:val="24"/>
      <w:szCs w:val="24"/>
    </w:rPr>
  </w:style>
  <w:style w:type="paragraph" w:styleId="afff2">
    <w:name w:val="No Spacing"/>
    <w:basedOn w:val="a2"/>
    <w:uiPriority w:val="1"/>
    <w:qFormat/>
    <w:rsid w:val="007A64A5"/>
    <w:rPr>
      <w:szCs w:val="32"/>
    </w:rPr>
  </w:style>
  <w:style w:type="paragraph" w:styleId="afff3">
    <w:name w:val="List Paragraph"/>
    <w:aliases w:val="Bullet-level1"/>
    <w:basedOn w:val="a2"/>
    <w:uiPriority w:val="34"/>
    <w:qFormat/>
    <w:rsid w:val="007A64A5"/>
    <w:pPr>
      <w:ind w:left="720"/>
      <w:contextualSpacing/>
    </w:pPr>
  </w:style>
  <w:style w:type="paragraph" w:styleId="afff4">
    <w:name w:val="Quote"/>
    <w:basedOn w:val="a2"/>
    <w:next w:val="a2"/>
    <w:link w:val="afff5"/>
    <w:uiPriority w:val="29"/>
    <w:qFormat/>
    <w:rsid w:val="007A64A5"/>
    <w:rPr>
      <w:i/>
      <w:lang w:bidi="ar-SA"/>
    </w:rPr>
  </w:style>
  <w:style w:type="character" w:customStyle="1" w:styleId="afff5">
    <w:name w:val="引用文 (文字)"/>
    <w:link w:val="afff4"/>
    <w:uiPriority w:val="29"/>
    <w:rsid w:val="007A64A5"/>
    <w:rPr>
      <w:i/>
      <w:sz w:val="24"/>
      <w:szCs w:val="24"/>
    </w:rPr>
  </w:style>
  <w:style w:type="paragraph" w:styleId="28">
    <w:name w:val="Intense Quote"/>
    <w:basedOn w:val="a2"/>
    <w:next w:val="a2"/>
    <w:link w:val="29"/>
    <w:uiPriority w:val="30"/>
    <w:qFormat/>
    <w:rsid w:val="007A64A5"/>
    <w:pPr>
      <w:ind w:left="720" w:right="720"/>
    </w:pPr>
    <w:rPr>
      <w:b/>
      <w:i/>
      <w:szCs w:val="20"/>
      <w:lang w:bidi="ar-SA"/>
    </w:rPr>
  </w:style>
  <w:style w:type="character" w:customStyle="1" w:styleId="29">
    <w:name w:val="引用文 2 (文字)"/>
    <w:link w:val="28"/>
    <w:uiPriority w:val="30"/>
    <w:rsid w:val="007A64A5"/>
    <w:rPr>
      <w:b/>
      <w:i/>
      <w:sz w:val="24"/>
    </w:rPr>
  </w:style>
  <w:style w:type="character" w:styleId="afff6">
    <w:name w:val="Subtle Emphasis"/>
    <w:uiPriority w:val="19"/>
    <w:qFormat/>
    <w:rsid w:val="007A64A5"/>
    <w:rPr>
      <w:i/>
      <w:color w:val="5A5A5A"/>
    </w:rPr>
  </w:style>
  <w:style w:type="character" w:styleId="2a">
    <w:name w:val="Intense Emphasis"/>
    <w:uiPriority w:val="21"/>
    <w:qFormat/>
    <w:rsid w:val="007A64A5"/>
    <w:rPr>
      <w:b/>
      <w:i/>
      <w:sz w:val="24"/>
      <w:szCs w:val="24"/>
      <w:u w:val="single"/>
    </w:rPr>
  </w:style>
  <w:style w:type="character" w:styleId="afff7">
    <w:name w:val="Subtle Reference"/>
    <w:uiPriority w:val="31"/>
    <w:qFormat/>
    <w:rsid w:val="007A64A5"/>
    <w:rPr>
      <w:sz w:val="24"/>
      <w:szCs w:val="24"/>
      <w:u w:val="single"/>
    </w:rPr>
  </w:style>
  <w:style w:type="character" w:styleId="2b">
    <w:name w:val="Intense Reference"/>
    <w:uiPriority w:val="32"/>
    <w:qFormat/>
    <w:rsid w:val="007A64A5"/>
    <w:rPr>
      <w:b/>
      <w:sz w:val="24"/>
      <w:u w:val="single"/>
    </w:rPr>
  </w:style>
  <w:style w:type="character" w:styleId="afff8">
    <w:name w:val="Book Title"/>
    <w:uiPriority w:val="33"/>
    <w:qFormat/>
    <w:rsid w:val="007A64A5"/>
    <w:rPr>
      <w:rFonts w:ascii="Arial" w:eastAsia="ＭＳ ゴシック" w:hAnsi="Arial"/>
      <w:b/>
      <w:i/>
      <w:sz w:val="24"/>
      <w:szCs w:val="24"/>
    </w:rPr>
  </w:style>
  <w:style w:type="paragraph" w:styleId="afff9">
    <w:name w:val="TOC Heading"/>
    <w:basedOn w:val="1"/>
    <w:next w:val="a2"/>
    <w:uiPriority w:val="39"/>
    <w:semiHidden/>
    <w:unhideWhenUsed/>
    <w:qFormat/>
    <w:rsid w:val="007A64A5"/>
    <w:pPr>
      <w:outlineLvl w:val="9"/>
    </w:pPr>
  </w:style>
  <w:style w:type="paragraph" w:styleId="afffa">
    <w:name w:val="caption"/>
    <w:basedOn w:val="a2"/>
    <w:next w:val="a2"/>
    <w:link w:val="afffb"/>
    <w:unhideWhenUsed/>
    <w:rsid w:val="00A01F34"/>
    <w:pPr>
      <w:keepNext/>
      <w:ind w:leftChars="90" w:left="216"/>
    </w:pPr>
    <w:rPr>
      <w:rFonts w:ascii="ＭＳ Ｐゴシック" w:eastAsia="ＭＳ Ｐゴシック" w:hAnsi="ＭＳ Ｐゴシック"/>
      <w:b/>
      <w:bCs/>
      <w:sz w:val="22"/>
      <w:szCs w:val="22"/>
    </w:rPr>
  </w:style>
  <w:style w:type="paragraph" w:styleId="2c">
    <w:name w:val="toc 2"/>
    <w:basedOn w:val="a2"/>
    <w:next w:val="a2"/>
    <w:autoRedefine/>
    <w:uiPriority w:val="39"/>
    <w:rsid w:val="00907001"/>
    <w:pPr>
      <w:tabs>
        <w:tab w:val="left" w:pos="728"/>
        <w:tab w:val="right" w:leader="dot" w:pos="8931"/>
      </w:tabs>
      <w:ind w:leftChars="100" w:left="240" w:rightChars="-12" w:right="-29"/>
    </w:pPr>
  </w:style>
  <w:style w:type="paragraph" w:customStyle="1" w:styleId="13">
    <w:name w:val="スタイル1"/>
    <w:basedOn w:val="afffa"/>
    <w:link w:val="14"/>
    <w:qFormat/>
    <w:rsid w:val="00A01F34"/>
    <w:rPr>
      <w:b w:val="0"/>
      <w:bCs w:val="0"/>
    </w:rPr>
  </w:style>
  <w:style w:type="paragraph" w:styleId="afffc">
    <w:name w:val="table of figures"/>
    <w:basedOn w:val="a2"/>
    <w:next w:val="a2"/>
    <w:rsid w:val="00A01F34"/>
    <w:pPr>
      <w:ind w:left="480" w:hanging="480"/>
    </w:pPr>
    <w:rPr>
      <w:caps/>
      <w:sz w:val="20"/>
      <w:szCs w:val="20"/>
    </w:rPr>
  </w:style>
  <w:style w:type="paragraph" w:customStyle="1" w:styleId="2d">
    <w:name w:val="スタイル2"/>
    <w:basedOn w:val="21"/>
    <w:link w:val="2e"/>
    <w:qFormat/>
    <w:rsid w:val="00A01F34"/>
    <w:rPr>
      <w:rFonts w:ascii="ＭＳ Ｐゴシック" w:eastAsia="ＭＳ Ｐゴシック" w:hAnsi="ＭＳ Ｐゴシック"/>
      <w:sz w:val="24"/>
      <w:szCs w:val="24"/>
      <w:lang w:bidi="en-US"/>
    </w:rPr>
  </w:style>
  <w:style w:type="character" w:customStyle="1" w:styleId="afffb">
    <w:name w:val="図表番号 (文字)"/>
    <w:link w:val="afffa"/>
    <w:rsid w:val="00A01F34"/>
    <w:rPr>
      <w:rFonts w:ascii="ＭＳ Ｐゴシック" w:eastAsia="ＭＳ Ｐゴシック" w:hAnsi="ＭＳ Ｐゴシック"/>
      <w:b/>
      <w:bCs/>
      <w:sz w:val="22"/>
      <w:szCs w:val="22"/>
      <w:lang w:eastAsia="en-US" w:bidi="en-US"/>
    </w:rPr>
  </w:style>
  <w:style w:type="character" w:customStyle="1" w:styleId="14">
    <w:name w:val="スタイル1 (文字)"/>
    <w:link w:val="13"/>
    <w:rsid w:val="00A01F34"/>
    <w:rPr>
      <w:rFonts w:ascii="ＭＳ Ｐゴシック" w:eastAsia="ＭＳ Ｐゴシック" w:hAnsi="ＭＳ Ｐゴシック"/>
      <w:b w:val="0"/>
      <w:bCs w:val="0"/>
      <w:sz w:val="22"/>
      <w:szCs w:val="22"/>
      <w:lang w:eastAsia="en-US" w:bidi="en-US"/>
    </w:rPr>
  </w:style>
  <w:style w:type="paragraph" w:customStyle="1" w:styleId="37">
    <w:name w:val="スタイル3"/>
    <w:basedOn w:val="1"/>
    <w:link w:val="38"/>
    <w:qFormat/>
    <w:rsid w:val="00A01F34"/>
    <w:rPr>
      <w:rFonts w:ascii="ＭＳ Ｐゴシック" w:eastAsia="ＭＳ Ｐゴシック" w:hAnsi="ＭＳ Ｐゴシック"/>
      <w:sz w:val="28"/>
      <w:szCs w:val="28"/>
      <w:lang w:bidi="en-US"/>
    </w:rPr>
  </w:style>
  <w:style w:type="character" w:customStyle="1" w:styleId="2e">
    <w:name w:val="スタイル2 (文字)"/>
    <w:link w:val="2d"/>
    <w:rsid w:val="00A01F34"/>
    <w:rPr>
      <w:rFonts w:ascii="ＭＳ Ｐゴシック" w:eastAsia="ＭＳ Ｐゴシック" w:hAnsi="ＭＳ Ｐゴシック"/>
      <w:b/>
      <w:bCs/>
      <w:i/>
      <w:iCs/>
      <w:sz w:val="24"/>
      <w:szCs w:val="24"/>
      <w:lang w:eastAsia="en-US" w:bidi="en-US"/>
    </w:rPr>
  </w:style>
  <w:style w:type="character" w:customStyle="1" w:styleId="af1">
    <w:name w:val="フッター (文字)"/>
    <w:link w:val="af0"/>
    <w:uiPriority w:val="99"/>
    <w:rsid w:val="00F813D0"/>
    <w:rPr>
      <w:sz w:val="24"/>
      <w:lang w:eastAsia="en-US" w:bidi="en-US"/>
    </w:rPr>
  </w:style>
  <w:style w:type="character" w:customStyle="1" w:styleId="38">
    <w:name w:val="スタイル3 (文字)"/>
    <w:link w:val="37"/>
    <w:rsid w:val="00A01F34"/>
    <w:rPr>
      <w:rFonts w:ascii="ＭＳ Ｐゴシック" w:eastAsia="ＭＳ Ｐゴシック" w:hAnsi="ＭＳ Ｐゴシック"/>
      <w:b/>
      <w:bCs/>
      <w:kern w:val="32"/>
      <w:sz w:val="28"/>
      <w:szCs w:val="28"/>
      <w:lang w:eastAsia="en-US" w:bidi="en-US"/>
    </w:rPr>
  </w:style>
  <w:style w:type="character" w:customStyle="1" w:styleId="af4">
    <w:name w:val="ヘッダー (文字)"/>
    <w:link w:val="af3"/>
    <w:uiPriority w:val="99"/>
    <w:rsid w:val="00E04DE6"/>
    <w:rPr>
      <w:sz w:val="24"/>
      <w:szCs w:val="24"/>
      <w:lang w:eastAsia="en-US" w:bidi="en-US"/>
    </w:rPr>
  </w:style>
  <w:style w:type="character" w:customStyle="1" w:styleId="afe">
    <w:name w:val="書式なし (文字)"/>
    <w:link w:val="afd"/>
    <w:uiPriority w:val="99"/>
    <w:rsid w:val="008B701B"/>
    <w:rPr>
      <w:rFonts w:ascii="ＭＳ 明朝" w:hAnsi="Courier New" w:cs="Courier New"/>
      <w:sz w:val="24"/>
      <w:szCs w:val="21"/>
      <w:lang w:eastAsia="en-US" w:bidi="en-US"/>
    </w:rPr>
  </w:style>
  <w:style w:type="paragraph" w:styleId="afffd">
    <w:name w:val="Revision"/>
    <w:hidden/>
    <w:uiPriority w:val="99"/>
    <w:semiHidden/>
    <w:rsid w:val="000D7342"/>
    <w:rPr>
      <w:sz w:val="24"/>
      <w:szCs w:val="24"/>
      <w:lang w:eastAsia="en-US" w:bidi="en-US"/>
    </w:rPr>
  </w:style>
  <w:style w:type="character" w:customStyle="1" w:styleId="blks1">
    <w:name w:val="blks1"/>
    <w:basedOn w:val="a3"/>
    <w:rsid w:val="006644EA"/>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934038">
      <w:bodyDiv w:val="1"/>
      <w:marLeft w:val="0"/>
      <w:marRight w:val="0"/>
      <w:marTop w:val="0"/>
      <w:marBottom w:val="0"/>
      <w:divBdr>
        <w:top w:val="none" w:sz="0" w:space="0" w:color="auto"/>
        <w:left w:val="none" w:sz="0" w:space="0" w:color="auto"/>
        <w:bottom w:val="none" w:sz="0" w:space="0" w:color="auto"/>
        <w:right w:val="none" w:sz="0" w:space="0" w:color="auto"/>
      </w:divBdr>
    </w:div>
    <w:div w:id="1388142609">
      <w:bodyDiv w:val="1"/>
      <w:marLeft w:val="0"/>
      <w:marRight w:val="0"/>
      <w:marTop w:val="0"/>
      <w:marBottom w:val="0"/>
      <w:divBdr>
        <w:top w:val="none" w:sz="0" w:space="0" w:color="auto"/>
        <w:left w:val="none" w:sz="0" w:space="0" w:color="auto"/>
        <w:bottom w:val="none" w:sz="0" w:space="0" w:color="auto"/>
        <w:right w:val="none" w:sz="0" w:space="0" w:color="auto"/>
      </w:divBdr>
    </w:div>
    <w:div w:id="1463572824">
      <w:bodyDiv w:val="1"/>
      <w:marLeft w:val="0"/>
      <w:marRight w:val="0"/>
      <w:marTop w:val="0"/>
      <w:marBottom w:val="0"/>
      <w:divBdr>
        <w:top w:val="none" w:sz="0" w:space="0" w:color="auto"/>
        <w:left w:val="none" w:sz="0" w:space="0" w:color="auto"/>
        <w:bottom w:val="none" w:sz="0" w:space="0" w:color="auto"/>
        <w:right w:val="none" w:sz="0" w:space="0" w:color="auto"/>
      </w:divBdr>
      <w:divsChild>
        <w:div w:id="1562522750">
          <w:marLeft w:val="0"/>
          <w:marRight w:val="0"/>
          <w:marTop w:val="0"/>
          <w:marBottom w:val="0"/>
          <w:divBdr>
            <w:top w:val="none" w:sz="0" w:space="0" w:color="auto"/>
            <w:left w:val="none" w:sz="0" w:space="0" w:color="auto"/>
            <w:bottom w:val="none" w:sz="0" w:space="0" w:color="auto"/>
            <w:right w:val="none" w:sz="0" w:space="0" w:color="auto"/>
          </w:divBdr>
        </w:div>
      </w:divsChild>
    </w:div>
    <w:div w:id="1560628181">
      <w:bodyDiv w:val="1"/>
      <w:marLeft w:val="0"/>
      <w:marRight w:val="0"/>
      <w:marTop w:val="0"/>
      <w:marBottom w:val="0"/>
      <w:divBdr>
        <w:top w:val="none" w:sz="0" w:space="0" w:color="auto"/>
        <w:left w:val="none" w:sz="0" w:space="0" w:color="auto"/>
        <w:bottom w:val="none" w:sz="0" w:space="0" w:color="auto"/>
        <w:right w:val="none" w:sz="0" w:space="0" w:color="auto"/>
      </w:divBdr>
    </w:div>
    <w:div w:id="187067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hyperlink" Target="http://www.merriam-webster.com/medical/preparation" TargetMode="Externa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F3444-97F4-4043-9B9B-73841F25E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85</Pages>
  <Words>64131</Words>
  <Characters>28210</Characters>
  <Application>Microsoft Office Word</Application>
  <DocSecurity>0</DocSecurity>
  <Lines>235</Lines>
  <Paragraphs>184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ICH 国際医薬用語集(MedDRA)バージョン20.0手引書</vt:lpstr>
      <vt:lpstr>ICH国際医薬用語集（MedDRA） バージョン11.1</vt:lpstr>
    </vt:vector>
  </TitlesOfParts>
  <Company>(一財)医薬品医療機器レギュラトリーサイエンス財団</Company>
  <LinksUpToDate>false</LinksUpToDate>
  <CharactersWithSpaces>92157</CharactersWithSpaces>
  <SharedDoc>false</SharedDoc>
  <HLinks>
    <vt:vector size="12" baseType="variant">
      <vt:variant>
        <vt:i4>3735615</vt:i4>
      </vt:variant>
      <vt:variant>
        <vt:i4>213</vt:i4>
      </vt:variant>
      <vt:variant>
        <vt:i4>0</vt:i4>
      </vt:variant>
      <vt:variant>
        <vt:i4>5</vt:i4>
      </vt:variant>
      <vt:variant>
        <vt:lpwstr>http://www.merriam-webster.com/medical/preparation</vt:lpwstr>
      </vt:variant>
      <vt:variant>
        <vt:lpwstr/>
      </vt:variant>
      <vt:variant>
        <vt:i4>5636186</vt:i4>
      </vt:variant>
      <vt:variant>
        <vt:i4>210</vt:i4>
      </vt:variant>
      <vt:variant>
        <vt:i4>0</vt:i4>
      </vt:variant>
      <vt:variant>
        <vt:i4>5</vt:i4>
      </vt:variant>
      <vt:variant>
        <vt:lpwstr>http://meddramsso.com/subscriber_acronyms_abbreviations.asp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ICH 国際医薬用語集(MedDRA)バージョン20.0手引書</dc:title>
  <dc:creator>JMO事業部</dc:creator>
  <cp:lastModifiedBy>JMO</cp:lastModifiedBy>
  <cp:revision>6</cp:revision>
  <cp:lastPrinted>2017-03-08T01:27:00Z</cp:lastPrinted>
  <dcterms:created xsi:type="dcterms:W3CDTF">2017-03-08T01:01:00Z</dcterms:created>
  <dcterms:modified xsi:type="dcterms:W3CDTF">2017-03-22T09:03:00Z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1184108915</vt:i4>
  </property>
  <property fmtid="{D5CDD505-2E9C-101B-9397-08002B2CF9AE}" pid="3" name="_NewReviewCycle">
    <vt:lpwstr/>
  </property>
  <property fmtid="{D5CDD505-2E9C-101B-9397-08002B2CF9AE}" pid="4" name="_EmailSubject">
    <vt:lpwstr>MedDRA/J V11.0用データ</vt:lpwstr>
  </property>
  <property fmtid="{D5CDD505-2E9C-101B-9397-08002B2CF9AE}" pid="5" name="_AuthorEmail">
    <vt:lpwstr>Takako.Ochiai@quintiles.com</vt:lpwstr>
  </property>
  <property fmtid="{D5CDD505-2E9C-101B-9397-08002B2CF9AE}" pid="6" name="_AuthorEmailDisplayName">
    <vt:lpwstr>Takako Ochiai</vt:lpwstr>
  </property>
  <property fmtid="{D5CDD505-2E9C-101B-9397-08002B2CF9AE}" pid="7" name="_ReviewingToolsShownOnce">
    <vt:lpwstr/>
  </property>
  <property fmtid="{D5CDD505-2E9C-101B-9397-08002B2CF9AE}" pid="8" name="_DocHome">
    <vt:i4>-805665591</vt:i4>
  </property>
</Properties>
</file>