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86" w:rsidRPr="00714AF0" w:rsidRDefault="00F93E86" w:rsidP="0094278C">
      <w:pPr>
        <w:tabs>
          <w:tab w:val="left" w:pos="4230"/>
        </w:tabs>
        <w:jc w:val="center"/>
        <w:rPr>
          <w:rFonts w:eastAsia="ＭＳ 明朝"/>
          <w:b/>
          <w:iCs/>
          <w:color w:val="000000"/>
          <w:sz w:val="48"/>
          <w:szCs w:val="48"/>
          <w:u w:val="single"/>
        </w:rPr>
      </w:pPr>
    </w:p>
    <w:p w:rsidR="00F93E86" w:rsidRPr="00714AF0" w:rsidRDefault="00F93E86" w:rsidP="0094278C">
      <w:pPr>
        <w:tabs>
          <w:tab w:val="left" w:pos="4230"/>
        </w:tabs>
        <w:jc w:val="center"/>
        <w:rPr>
          <w:rFonts w:eastAsia="ＭＳ 明朝"/>
          <w:b/>
          <w:iCs/>
          <w:color w:val="000000"/>
          <w:sz w:val="48"/>
          <w:szCs w:val="48"/>
          <w:u w:val="single"/>
        </w:rPr>
      </w:pPr>
    </w:p>
    <w:p w:rsidR="0094278C" w:rsidRPr="00714AF0" w:rsidRDefault="00352358" w:rsidP="00352358">
      <w:pPr>
        <w:tabs>
          <w:tab w:val="left" w:pos="4230"/>
        </w:tabs>
        <w:jc w:val="center"/>
        <w:rPr>
          <w:rFonts w:eastAsia="ＭＳ 明朝"/>
          <w:iCs/>
          <w:color w:val="000000"/>
          <w:sz w:val="48"/>
          <w:szCs w:val="48"/>
          <w:bdr w:val="single" w:sz="4" w:space="0" w:color="auto"/>
          <w:lang w:eastAsia="ja-JP"/>
        </w:rPr>
      </w:pPr>
      <w:r w:rsidRPr="00714AF0">
        <w:rPr>
          <w:rFonts w:eastAsia="ＭＳ 明朝"/>
          <w:iCs/>
          <w:color w:val="000000"/>
          <w:sz w:val="48"/>
          <w:szCs w:val="48"/>
          <w:bdr w:val="single" w:sz="4" w:space="0" w:color="auto"/>
        </w:rPr>
        <w:t>Release4.8</w:t>
      </w:r>
      <w:r w:rsidR="0094278C" w:rsidRPr="00714AF0">
        <w:rPr>
          <w:rFonts w:eastAsia="ＭＳ 明朝"/>
          <w:iCs/>
          <w:color w:val="000000"/>
          <w:sz w:val="48"/>
          <w:szCs w:val="48"/>
          <w:bdr w:val="single" w:sz="4" w:space="0" w:color="auto"/>
        </w:rPr>
        <w:t>から</w:t>
      </w:r>
      <w:r w:rsidR="0094278C" w:rsidRPr="00714AF0">
        <w:rPr>
          <w:rFonts w:eastAsia="ＭＳ 明朝"/>
          <w:iCs/>
          <w:color w:val="000000"/>
          <w:sz w:val="48"/>
          <w:szCs w:val="48"/>
          <w:bdr w:val="single" w:sz="4" w:space="0" w:color="auto"/>
        </w:rPr>
        <w:t>4.</w:t>
      </w:r>
      <w:r w:rsidR="003042C5" w:rsidRPr="00714AF0">
        <w:rPr>
          <w:rFonts w:eastAsia="ＭＳ 明朝"/>
          <w:iCs/>
          <w:color w:val="000000"/>
          <w:sz w:val="48"/>
          <w:szCs w:val="48"/>
          <w:bdr w:val="single" w:sz="4" w:space="0" w:color="auto"/>
        </w:rPr>
        <w:t>9</w:t>
      </w:r>
      <w:r w:rsidR="0094278C" w:rsidRPr="00714AF0">
        <w:rPr>
          <w:rFonts w:eastAsia="ＭＳ 明朝"/>
          <w:iCs/>
          <w:color w:val="000000"/>
          <w:sz w:val="48"/>
          <w:szCs w:val="48"/>
          <w:bdr w:val="single" w:sz="4" w:space="0" w:color="auto"/>
        </w:rPr>
        <w:t>への変更点</w:t>
      </w:r>
      <w:r w:rsidR="00007CF8" w:rsidRPr="00714AF0">
        <w:rPr>
          <w:rFonts w:eastAsia="ＭＳ 明朝"/>
          <w:iCs/>
          <w:color w:val="000000"/>
          <w:sz w:val="48"/>
          <w:szCs w:val="48"/>
          <w:bdr w:val="single" w:sz="4" w:space="0" w:color="auto"/>
          <w:lang w:eastAsia="ja-JP"/>
        </w:rPr>
        <w:t>の</w:t>
      </w:r>
      <w:r w:rsidRPr="00714AF0">
        <w:rPr>
          <w:rFonts w:eastAsia="ＭＳ 明朝"/>
          <w:iCs/>
          <w:color w:val="000000"/>
          <w:sz w:val="48"/>
          <w:szCs w:val="48"/>
          <w:bdr w:val="single" w:sz="4" w:space="0" w:color="auto"/>
          <w:lang w:eastAsia="ja-JP"/>
        </w:rPr>
        <w:t>概要</w:t>
      </w:r>
    </w:p>
    <w:p w:rsidR="0094278C" w:rsidRPr="00714AF0" w:rsidRDefault="0094278C" w:rsidP="0094278C">
      <w:pPr>
        <w:rPr>
          <w:rFonts w:eastAsia="ＭＳ 明朝"/>
          <w:b/>
          <w:sz w:val="48"/>
          <w:szCs w:val="48"/>
        </w:rPr>
      </w:pPr>
    </w:p>
    <w:p w:rsidR="0094278C" w:rsidRPr="00714AF0" w:rsidRDefault="0094278C" w:rsidP="0094278C">
      <w:pPr>
        <w:jc w:val="center"/>
        <w:rPr>
          <w:rFonts w:eastAsia="ＭＳ 明朝"/>
          <w:b/>
          <w:sz w:val="48"/>
          <w:szCs w:val="48"/>
        </w:rPr>
      </w:pPr>
    </w:p>
    <w:p w:rsidR="00F93E86" w:rsidRPr="00714AF0" w:rsidRDefault="00F93E86" w:rsidP="0094278C">
      <w:pPr>
        <w:jc w:val="center"/>
        <w:rPr>
          <w:rFonts w:eastAsia="ＭＳ 明朝"/>
          <w:b/>
          <w:sz w:val="48"/>
          <w:szCs w:val="48"/>
        </w:rPr>
      </w:pPr>
    </w:p>
    <w:p w:rsidR="0094278C" w:rsidRPr="00714AF0" w:rsidRDefault="0094278C" w:rsidP="0094278C">
      <w:pPr>
        <w:jc w:val="center"/>
        <w:rPr>
          <w:rFonts w:eastAsia="ＭＳ 明朝"/>
          <w:b/>
          <w:sz w:val="48"/>
          <w:szCs w:val="48"/>
        </w:rPr>
      </w:pPr>
    </w:p>
    <w:p w:rsidR="005F3288" w:rsidRPr="00714AF0" w:rsidRDefault="005F3288" w:rsidP="005F3288">
      <w:pPr>
        <w:tabs>
          <w:tab w:val="left" w:pos="4230"/>
        </w:tabs>
        <w:jc w:val="center"/>
        <w:rPr>
          <w:rFonts w:eastAsia="ＭＳ 明朝"/>
          <w:b/>
          <w:sz w:val="48"/>
        </w:rPr>
      </w:pPr>
      <w:r w:rsidRPr="00714AF0">
        <w:rPr>
          <w:rFonts w:eastAsia="ＭＳ Ｐ明朝"/>
          <w:sz w:val="48"/>
        </w:rPr>
        <w:t>MedDRA</w:t>
      </w:r>
      <w:r w:rsidRPr="00714AF0">
        <w:rPr>
          <w:rFonts w:eastAsia="ＭＳ Ｐ明朝"/>
          <w:sz w:val="48"/>
          <w:vertAlign w:val="superscript"/>
        </w:rPr>
        <w:t>®</w:t>
      </w:r>
      <w:r w:rsidRPr="00714AF0">
        <w:rPr>
          <w:rFonts w:eastAsia="ＭＳ 明朝"/>
          <w:b/>
          <w:caps/>
          <w:color w:val="000000"/>
          <w:sz w:val="48"/>
          <w:lang w:eastAsia="ja-JP"/>
        </w:rPr>
        <w:t>用語選択</w:t>
      </w:r>
      <w:r w:rsidRPr="00714AF0">
        <w:rPr>
          <w:rFonts w:eastAsia="ＭＳ 明朝"/>
          <w:b/>
          <w:caps/>
          <w:color w:val="000000"/>
          <w:sz w:val="48"/>
        </w:rPr>
        <w:t>：</w:t>
      </w:r>
    </w:p>
    <w:p w:rsidR="005F3288" w:rsidRPr="00714AF0" w:rsidRDefault="005F3288" w:rsidP="005F3288">
      <w:pPr>
        <w:tabs>
          <w:tab w:val="left" w:pos="4230"/>
        </w:tabs>
        <w:jc w:val="center"/>
        <w:rPr>
          <w:rFonts w:eastAsia="ＭＳ 明朝"/>
          <w:b/>
          <w:sz w:val="48"/>
        </w:rPr>
      </w:pPr>
      <w:r w:rsidRPr="00714AF0">
        <w:rPr>
          <w:rFonts w:eastAsia="ＭＳ 明朝"/>
          <w:b/>
          <w:sz w:val="48"/>
        </w:rPr>
        <w:t>考慮事項</w:t>
      </w:r>
    </w:p>
    <w:p w:rsidR="00F93E86" w:rsidRPr="00714AF0" w:rsidRDefault="00F93E86" w:rsidP="0094278C">
      <w:pPr>
        <w:autoSpaceDE w:val="0"/>
        <w:autoSpaceDN w:val="0"/>
        <w:adjustRightInd w:val="0"/>
        <w:spacing w:before="180"/>
        <w:jc w:val="center"/>
        <w:textAlignment w:val="baseline"/>
        <w:rPr>
          <w:rFonts w:eastAsia="ＭＳ 明朝"/>
          <w:b/>
          <w:sz w:val="36"/>
          <w:szCs w:val="20"/>
        </w:rPr>
      </w:pPr>
    </w:p>
    <w:p w:rsidR="0094278C" w:rsidRPr="00714AF0" w:rsidRDefault="0094278C" w:rsidP="0094278C">
      <w:pPr>
        <w:autoSpaceDE w:val="0"/>
        <w:autoSpaceDN w:val="0"/>
        <w:adjustRightInd w:val="0"/>
        <w:spacing w:before="180"/>
        <w:jc w:val="center"/>
        <w:textAlignment w:val="baseline"/>
        <w:rPr>
          <w:rFonts w:eastAsia="ＭＳ 明朝"/>
          <w:b/>
          <w:sz w:val="36"/>
          <w:szCs w:val="20"/>
        </w:rPr>
      </w:pPr>
      <w:r w:rsidRPr="00714AF0">
        <w:rPr>
          <w:rFonts w:eastAsia="ＭＳ 明朝"/>
          <w:b/>
          <w:sz w:val="36"/>
          <w:szCs w:val="20"/>
        </w:rPr>
        <w:t>公表版</w:t>
      </w:r>
      <w:r w:rsidRPr="00714AF0">
        <w:rPr>
          <w:rFonts w:eastAsia="ＭＳ 明朝"/>
          <w:b/>
          <w:sz w:val="36"/>
          <w:szCs w:val="20"/>
        </w:rPr>
        <w:t xml:space="preserve"> 4.</w:t>
      </w:r>
      <w:r w:rsidR="003042C5" w:rsidRPr="00714AF0">
        <w:rPr>
          <w:rFonts w:eastAsia="ＭＳ 明朝"/>
          <w:b/>
          <w:sz w:val="36"/>
          <w:szCs w:val="20"/>
        </w:rPr>
        <w:t>9</w:t>
      </w:r>
    </w:p>
    <w:p w:rsidR="00F93E86" w:rsidRPr="00714AF0" w:rsidRDefault="00F93E86" w:rsidP="0094278C">
      <w:pPr>
        <w:autoSpaceDE w:val="0"/>
        <w:autoSpaceDN w:val="0"/>
        <w:adjustRightInd w:val="0"/>
        <w:spacing w:before="180"/>
        <w:jc w:val="center"/>
        <w:textAlignment w:val="baseline"/>
        <w:rPr>
          <w:rFonts w:eastAsia="ＭＳ 明朝"/>
          <w:b/>
          <w:sz w:val="36"/>
          <w:szCs w:val="20"/>
        </w:rPr>
      </w:pPr>
    </w:p>
    <w:p w:rsidR="0094278C" w:rsidRPr="00714AF0" w:rsidRDefault="0094278C" w:rsidP="0094278C">
      <w:pPr>
        <w:autoSpaceDE w:val="0"/>
        <w:autoSpaceDN w:val="0"/>
        <w:adjustRightInd w:val="0"/>
        <w:spacing w:before="180"/>
        <w:jc w:val="center"/>
        <w:textAlignment w:val="baseline"/>
        <w:rPr>
          <w:rFonts w:eastAsia="ＭＳ 明朝"/>
          <w:i/>
          <w:sz w:val="36"/>
          <w:szCs w:val="20"/>
          <w:lang w:val="sv-SE"/>
        </w:rPr>
      </w:pPr>
      <w:r w:rsidRPr="00714AF0">
        <w:rPr>
          <w:rFonts w:eastAsia="ＭＳ 明朝"/>
          <w:sz w:val="36"/>
          <w:szCs w:val="20"/>
          <w:lang w:val="sv-SE"/>
        </w:rPr>
        <w:t xml:space="preserve">MedDRA Version </w:t>
      </w:r>
      <w:r w:rsidR="003042C5" w:rsidRPr="00714AF0">
        <w:rPr>
          <w:rFonts w:eastAsia="ＭＳ 明朝"/>
          <w:sz w:val="36"/>
          <w:szCs w:val="20"/>
          <w:lang w:val="sv-SE"/>
        </w:rPr>
        <w:t>18</w:t>
      </w:r>
      <w:r w:rsidRPr="00714AF0">
        <w:rPr>
          <w:rFonts w:eastAsia="ＭＳ 明朝"/>
          <w:sz w:val="36"/>
          <w:szCs w:val="20"/>
          <w:lang w:val="sv-SE"/>
        </w:rPr>
        <w:t>.</w:t>
      </w:r>
      <w:r w:rsidR="003042C5" w:rsidRPr="00714AF0">
        <w:rPr>
          <w:rFonts w:eastAsia="ＭＳ 明朝"/>
          <w:sz w:val="36"/>
          <w:szCs w:val="20"/>
          <w:lang w:val="sv-SE"/>
        </w:rPr>
        <w:t>0</w:t>
      </w:r>
      <w:r w:rsidRPr="00714AF0">
        <w:rPr>
          <w:rFonts w:eastAsia="ＭＳ 明朝"/>
          <w:sz w:val="36"/>
          <w:szCs w:val="20"/>
        </w:rPr>
        <w:t>対応</w:t>
      </w:r>
    </w:p>
    <w:p w:rsidR="0094278C" w:rsidRPr="00714AF0" w:rsidRDefault="0094278C" w:rsidP="0094278C">
      <w:pPr>
        <w:autoSpaceDE w:val="0"/>
        <w:autoSpaceDN w:val="0"/>
        <w:adjustRightInd w:val="0"/>
        <w:jc w:val="center"/>
        <w:textAlignment w:val="baseline"/>
        <w:rPr>
          <w:rFonts w:eastAsia="ＭＳ 明朝"/>
          <w:b/>
          <w:i/>
          <w:sz w:val="36"/>
          <w:szCs w:val="20"/>
          <w:lang w:val="sv-SE"/>
        </w:rPr>
      </w:pPr>
    </w:p>
    <w:p w:rsidR="0094278C" w:rsidRPr="00714AF0" w:rsidRDefault="0094278C" w:rsidP="0094278C">
      <w:pPr>
        <w:autoSpaceDE w:val="0"/>
        <w:autoSpaceDN w:val="0"/>
        <w:adjustRightInd w:val="0"/>
        <w:jc w:val="center"/>
        <w:textAlignment w:val="baseline"/>
        <w:rPr>
          <w:rFonts w:eastAsia="ＭＳ 明朝"/>
          <w:b/>
          <w:i/>
          <w:sz w:val="36"/>
          <w:szCs w:val="20"/>
          <w:lang w:val="sv-SE"/>
        </w:rPr>
      </w:pPr>
    </w:p>
    <w:p w:rsidR="0094278C" w:rsidRPr="00714AF0" w:rsidRDefault="0094278C" w:rsidP="0094278C">
      <w:pPr>
        <w:autoSpaceDE w:val="0"/>
        <w:autoSpaceDN w:val="0"/>
        <w:adjustRightInd w:val="0"/>
        <w:jc w:val="center"/>
        <w:textAlignment w:val="baseline"/>
        <w:rPr>
          <w:rFonts w:eastAsia="ＭＳ 明朝"/>
          <w:b/>
          <w:i/>
          <w:sz w:val="36"/>
          <w:szCs w:val="20"/>
          <w:lang w:val="sv-SE"/>
        </w:rPr>
      </w:pPr>
    </w:p>
    <w:p w:rsidR="0094278C" w:rsidRPr="00714AF0" w:rsidRDefault="0094278C" w:rsidP="0094278C">
      <w:pPr>
        <w:autoSpaceDE w:val="0"/>
        <w:autoSpaceDN w:val="0"/>
        <w:adjustRightInd w:val="0"/>
        <w:jc w:val="center"/>
        <w:textAlignment w:val="baseline"/>
        <w:rPr>
          <w:rFonts w:eastAsia="ＭＳ 明朝"/>
          <w:b/>
          <w:i/>
          <w:sz w:val="36"/>
          <w:szCs w:val="20"/>
          <w:lang w:val="sv-SE"/>
        </w:rPr>
      </w:pPr>
    </w:p>
    <w:p w:rsidR="00F93E86" w:rsidRPr="00714AF0" w:rsidRDefault="00F93E86" w:rsidP="0094278C">
      <w:pPr>
        <w:autoSpaceDE w:val="0"/>
        <w:autoSpaceDN w:val="0"/>
        <w:adjustRightInd w:val="0"/>
        <w:jc w:val="center"/>
        <w:textAlignment w:val="baseline"/>
        <w:rPr>
          <w:rFonts w:eastAsia="ＭＳ 明朝"/>
          <w:b/>
          <w:i/>
          <w:sz w:val="36"/>
          <w:szCs w:val="20"/>
          <w:lang w:val="sv-SE"/>
        </w:rPr>
      </w:pPr>
    </w:p>
    <w:p w:rsidR="00F93E86" w:rsidRPr="00714AF0" w:rsidRDefault="00F93E86" w:rsidP="0094278C">
      <w:pPr>
        <w:autoSpaceDE w:val="0"/>
        <w:autoSpaceDN w:val="0"/>
        <w:adjustRightInd w:val="0"/>
        <w:jc w:val="center"/>
        <w:textAlignment w:val="baseline"/>
        <w:rPr>
          <w:rFonts w:eastAsia="ＭＳ 明朝"/>
          <w:b/>
          <w:i/>
          <w:sz w:val="36"/>
          <w:szCs w:val="20"/>
          <w:lang w:val="sv-SE"/>
        </w:rPr>
      </w:pPr>
    </w:p>
    <w:p w:rsidR="00F93E86" w:rsidRPr="00714AF0" w:rsidRDefault="00F93E86" w:rsidP="0094278C">
      <w:pPr>
        <w:autoSpaceDE w:val="0"/>
        <w:autoSpaceDN w:val="0"/>
        <w:adjustRightInd w:val="0"/>
        <w:jc w:val="center"/>
        <w:textAlignment w:val="baseline"/>
        <w:rPr>
          <w:rFonts w:eastAsia="ＭＳ 明朝"/>
          <w:b/>
          <w:i/>
          <w:sz w:val="36"/>
          <w:szCs w:val="20"/>
          <w:lang w:val="sv-SE"/>
        </w:rPr>
      </w:pPr>
    </w:p>
    <w:p w:rsidR="0094278C" w:rsidRPr="00714AF0" w:rsidRDefault="003042C5" w:rsidP="0038359A">
      <w:pPr>
        <w:jc w:val="center"/>
        <w:rPr>
          <w:rFonts w:eastAsia="ＭＳ 明朝"/>
          <w:b/>
          <w:sz w:val="36"/>
          <w:lang w:eastAsia="ja-JP"/>
        </w:rPr>
        <w:sectPr w:rsidR="0094278C" w:rsidRPr="00714AF0" w:rsidSect="00C56730">
          <w:footerReference w:type="default" r:id="rId11"/>
          <w:footerReference w:type="first" r:id="rId12"/>
          <w:pgSz w:w="11907" w:h="16840" w:code="9"/>
          <w:pgMar w:top="1985" w:right="1701" w:bottom="1701" w:left="1701" w:header="851" w:footer="992" w:gutter="0"/>
          <w:pgNumType w:start="1"/>
          <w:cols w:space="425"/>
          <w:titlePg/>
          <w:docGrid w:linePitch="360"/>
        </w:sectPr>
      </w:pPr>
      <w:r w:rsidRPr="00714AF0">
        <w:rPr>
          <w:rFonts w:eastAsia="ＭＳ 明朝"/>
          <w:b/>
          <w:sz w:val="36"/>
          <w:lang w:eastAsia="ja-JP"/>
        </w:rPr>
        <w:t>2015</w:t>
      </w:r>
      <w:r w:rsidR="0094278C" w:rsidRPr="00714AF0">
        <w:rPr>
          <w:rFonts w:eastAsia="ＭＳ 明朝"/>
          <w:b/>
          <w:sz w:val="36"/>
          <w:lang w:eastAsia="ja-JP"/>
        </w:rPr>
        <w:t>年</w:t>
      </w:r>
      <w:r w:rsidRPr="00714AF0">
        <w:rPr>
          <w:rFonts w:eastAsia="ＭＳ 明朝"/>
          <w:b/>
          <w:sz w:val="36"/>
          <w:lang w:eastAsia="ja-JP"/>
        </w:rPr>
        <w:t>3</w:t>
      </w:r>
      <w:r w:rsidR="0094278C" w:rsidRPr="00714AF0">
        <w:rPr>
          <w:rFonts w:eastAsia="ＭＳ 明朝"/>
          <w:b/>
          <w:sz w:val="36"/>
          <w:lang w:eastAsia="ja-JP"/>
        </w:rPr>
        <w:t>月</w:t>
      </w:r>
      <w:r w:rsidR="0094278C" w:rsidRPr="00714AF0">
        <w:rPr>
          <w:rFonts w:eastAsia="ＭＳ 明朝"/>
          <w:b/>
          <w:sz w:val="36"/>
          <w:lang w:eastAsia="ja-JP"/>
        </w:rPr>
        <w:t>1</w:t>
      </w:r>
      <w:r w:rsidR="0094278C" w:rsidRPr="00714AF0">
        <w:rPr>
          <w:rFonts w:eastAsia="ＭＳ 明朝"/>
          <w:b/>
          <w:sz w:val="36"/>
          <w:lang w:eastAsia="ja-JP"/>
        </w:rPr>
        <w:t>日</w:t>
      </w:r>
    </w:p>
    <w:p w:rsidR="0094278C" w:rsidRPr="00334D8C" w:rsidRDefault="0094278C" w:rsidP="0094278C">
      <w:pPr>
        <w:rPr>
          <w:rFonts w:eastAsia="ＭＳ 明朝"/>
          <w:sz w:val="22"/>
          <w:lang w:eastAsia="ja-JP"/>
        </w:rPr>
      </w:pPr>
      <w:r w:rsidRPr="00334D8C">
        <w:rPr>
          <w:rFonts w:eastAsia="ＭＳ 明朝" w:hint="eastAsia"/>
          <w:sz w:val="22"/>
          <w:lang w:eastAsia="ja-JP"/>
        </w:rPr>
        <w:lastRenderedPageBreak/>
        <w:t>本資料は「</w:t>
      </w:r>
      <w:r w:rsidRPr="00334D8C">
        <w:rPr>
          <w:rFonts w:eastAsia="ＭＳ 明朝" w:hint="eastAsia"/>
          <w:sz w:val="22"/>
          <w:lang w:eastAsia="ja-JP"/>
        </w:rPr>
        <w:t>MedDRA</w:t>
      </w:r>
      <w:r w:rsidRPr="00334D8C">
        <w:rPr>
          <w:rFonts w:eastAsia="ＭＳ 明朝" w:hint="eastAsia"/>
          <w:sz w:val="22"/>
          <w:lang w:eastAsia="ja-JP"/>
        </w:rPr>
        <w:t>用語選択：考慮事項」の</w:t>
      </w:r>
      <w:r w:rsidRPr="00334D8C">
        <w:rPr>
          <w:rFonts w:eastAsia="ＭＳ 明朝" w:hint="eastAsia"/>
          <w:sz w:val="22"/>
          <w:lang w:eastAsia="ja-JP"/>
        </w:rPr>
        <w:t>Release 4.</w:t>
      </w:r>
      <w:r w:rsidR="008E54F4">
        <w:rPr>
          <w:rFonts w:eastAsia="ＭＳ 明朝"/>
          <w:sz w:val="22"/>
          <w:lang w:eastAsia="ja-JP"/>
        </w:rPr>
        <w:t>8</w:t>
      </w:r>
      <w:r w:rsidRPr="00334D8C">
        <w:rPr>
          <w:rFonts w:eastAsia="ＭＳ 明朝" w:hint="eastAsia"/>
          <w:sz w:val="22"/>
          <w:lang w:eastAsia="ja-JP"/>
        </w:rPr>
        <w:t>から</w:t>
      </w:r>
      <w:r w:rsidRPr="00334D8C">
        <w:rPr>
          <w:rFonts w:eastAsia="ＭＳ 明朝" w:hint="eastAsia"/>
          <w:sz w:val="22"/>
          <w:lang w:eastAsia="ja-JP"/>
        </w:rPr>
        <w:t>Release 4.</w:t>
      </w:r>
      <w:r w:rsidR="008E54F4">
        <w:rPr>
          <w:rFonts w:eastAsia="ＭＳ 明朝"/>
          <w:sz w:val="22"/>
          <w:lang w:eastAsia="ja-JP"/>
        </w:rPr>
        <w:t>9</w:t>
      </w:r>
      <w:r w:rsidR="008E54F4" w:rsidRPr="00334D8C">
        <w:rPr>
          <w:rFonts w:eastAsia="ＭＳ 明朝" w:hint="eastAsia"/>
          <w:sz w:val="22"/>
          <w:lang w:eastAsia="ja-JP"/>
        </w:rPr>
        <w:t xml:space="preserve"> </w:t>
      </w:r>
      <w:r w:rsidRPr="00334D8C">
        <w:rPr>
          <w:rFonts w:eastAsia="ＭＳ 明朝" w:hint="eastAsia"/>
          <w:sz w:val="22"/>
          <w:lang w:eastAsia="ja-JP"/>
        </w:rPr>
        <w:t>への変更点を示したものである。</w:t>
      </w:r>
    </w:p>
    <w:p w:rsidR="0094278C" w:rsidRPr="00FC3622" w:rsidRDefault="0094278C" w:rsidP="0094278C">
      <w:pPr>
        <w:spacing w:line="360" w:lineRule="auto"/>
        <w:rPr>
          <w:rFonts w:eastAsia="ＭＳ 明朝"/>
          <w:sz w:val="22"/>
          <w:lang w:eastAsia="ja-JP"/>
        </w:rPr>
      </w:pPr>
    </w:p>
    <w:p w:rsidR="0094278C" w:rsidRPr="003414AE" w:rsidRDefault="0094278C" w:rsidP="0094278C">
      <w:pPr>
        <w:rPr>
          <w:rFonts w:eastAsia="ＭＳ 明朝"/>
          <w:b/>
          <w:sz w:val="22"/>
          <w:szCs w:val="22"/>
        </w:rPr>
      </w:pPr>
      <w:r w:rsidRPr="003414AE">
        <w:rPr>
          <w:rFonts w:eastAsia="ＭＳ 明朝" w:hint="eastAsia"/>
          <w:b/>
          <w:sz w:val="22"/>
          <w:szCs w:val="22"/>
        </w:rPr>
        <w:t>文書全体での変更点</w:t>
      </w:r>
    </w:p>
    <w:p w:rsidR="0094278C" w:rsidRPr="00334D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スペル、句読点等の修正</w:t>
      </w:r>
    </w:p>
    <w:p w:rsidR="0094278C" w:rsidRPr="00334D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参照する</w:t>
      </w:r>
      <w:r w:rsidRPr="00334D8C">
        <w:rPr>
          <w:rFonts w:eastAsia="ＭＳ 明朝"/>
          <w:sz w:val="22"/>
          <w:lang w:eastAsia="ja-JP"/>
        </w:rPr>
        <w:t>MedDRA</w:t>
      </w:r>
      <w:r w:rsidRPr="00334D8C">
        <w:rPr>
          <w:rFonts w:eastAsia="ＭＳ 明朝" w:hint="eastAsia"/>
          <w:sz w:val="22"/>
          <w:lang w:eastAsia="ja-JP"/>
        </w:rPr>
        <w:t>をバージョン</w:t>
      </w:r>
      <w:r w:rsidRPr="00334D8C">
        <w:rPr>
          <w:rFonts w:eastAsia="ＭＳ 明朝" w:hint="eastAsia"/>
          <w:sz w:val="22"/>
          <w:lang w:eastAsia="ja-JP"/>
        </w:rPr>
        <w:t>1</w:t>
      </w:r>
      <w:r>
        <w:rPr>
          <w:rFonts w:eastAsia="ＭＳ 明朝" w:hint="eastAsia"/>
          <w:sz w:val="22"/>
          <w:lang w:eastAsia="ja-JP"/>
        </w:rPr>
        <w:t>7</w:t>
      </w:r>
      <w:r w:rsidRPr="00334D8C">
        <w:rPr>
          <w:rFonts w:eastAsia="ＭＳ 明朝" w:hint="eastAsia"/>
          <w:sz w:val="22"/>
          <w:lang w:eastAsia="ja-JP"/>
        </w:rPr>
        <w:t>.</w:t>
      </w:r>
      <w:r w:rsidR="008E54F4">
        <w:rPr>
          <w:rFonts w:eastAsia="ＭＳ 明朝"/>
          <w:sz w:val="22"/>
          <w:lang w:eastAsia="ja-JP"/>
        </w:rPr>
        <w:t>1</w:t>
      </w:r>
      <w:r w:rsidRPr="00334D8C">
        <w:rPr>
          <w:rFonts w:eastAsia="ＭＳ 明朝" w:hint="eastAsia"/>
          <w:sz w:val="22"/>
          <w:lang w:eastAsia="ja-JP"/>
        </w:rPr>
        <w:t>から</w:t>
      </w:r>
      <w:r w:rsidR="008E54F4" w:rsidRPr="00334D8C">
        <w:rPr>
          <w:rFonts w:eastAsia="ＭＳ 明朝" w:hint="eastAsia"/>
          <w:sz w:val="22"/>
          <w:lang w:eastAsia="ja-JP"/>
        </w:rPr>
        <w:t>1</w:t>
      </w:r>
      <w:r w:rsidR="008E54F4">
        <w:rPr>
          <w:rFonts w:eastAsia="ＭＳ 明朝"/>
          <w:sz w:val="22"/>
          <w:lang w:eastAsia="ja-JP"/>
        </w:rPr>
        <w:t>8</w:t>
      </w:r>
      <w:r w:rsidRPr="00334D8C">
        <w:rPr>
          <w:rFonts w:eastAsia="ＭＳ 明朝" w:hint="eastAsia"/>
          <w:sz w:val="22"/>
          <w:lang w:eastAsia="ja-JP"/>
        </w:rPr>
        <w:t>.</w:t>
      </w:r>
      <w:r w:rsidR="008E54F4">
        <w:rPr>
          <w:rFonts w:eastAsia="ＭＳ 明朝"/>
          <w:sz w:val="22"/>
          <w:lang w:eastAsia="ja-JP"/>
        </w:rPr>
        <w:t>0</w:t>
      </w:r>
      <w:r w:rsidRPr="00334D8C">
        <w:rPr>
          <w:rFonts w:eastAsia="ＭＳ 明朝" w:hint="eastAsia"/>
          <w:sz w:val="22"/>
          <w:lang w:eastAsia="ja-JP"/>
        </w:rPr>
        <w:t>に変更</w:t>
      </w:r>
    </w:p>
    <w:p w:rsidR="009427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例示を</w:t>
      </w:r>
      <w:r w:rsidRPr="00334D8C">
        <w:rPr>
          <w:rFonts w:eastAsia="ＭＳ 明朝"/>
          <w:sz w:val="22"/>
          <w:lang w:eastAsia="ja-JP"/>
        </w:rPr>
        <w:t>MedDRA</w:t>
      </w:r>
      <w:r w:rsidRPr="00334D8C">
        <w:rPr>
          <w:rFonts w:eastAsia="ＭＳ 明朝" w:hint="eastAsia"/>
          <w:sz w:val="22"/>
          <w:lang w:eastAsia="ja-JP"/>
        </w:rPr>
        <w:t>バージョン改訂に対応したものへの変更</w:t>
      </w:r>
    </w:p>
    <w:p w:rsidR="003414AE" w:rsidRDefault="003414AE" w:rsidP="0094278C">
      <w:pPr>
        <w:rPr>
          <w:rFonts w:eastAsia="ＭＳ 明朝"/>
          <w:b/>
          <w:u w:val="single"/>
          <w:lang w:eastAsia="ja-JP"/>
        </w:rPr>
      </w:pPr>
    </w:p>
    <w:p w:rsidR="00FA7F35" w:rsidRPr="00952974" w:rsidRDefault="00FA7F35" w:rsidP="00FA7F35">
      <w:pPr>
        <w:pStyle w:val="2"/>
        <w:spacing w:beforeLines="100"/>
        <w:rPr>
          <w:rFonts w:ascii="Times New Roman" w:hAnsi="Times New Roman" w:cs="Times New Roman"/>
          <w:i w:val="0"/>
          <w:sz w:val="24"/>
          <w:szCs w:val="24"/>
          <w:u w:val="single"/>
          <w:lang w:eastAsia="ja-JP"/>
        </w:rPr>
      </w:pPr>
      <w:bookmarkStart w:id="0" w:name="_Toc350436263"/>
      <w:r w:rsidRPr="00952974">
        <w:rPr>
          <w:rFonts w:ascii="Times New Roman" w:hAnsi="Times New Roman" w:cs="Times New Roman"/>
          <w:i w:val="0"/>
          <w:sz w:val="24"/>
          <w:szCs w:val="24"/>
          <w:u w:val="single"/>
          <w:lang w:eastAsia="ja-JP"/>
        </w:rPr>
        <w:t xml:space="preserve">2.4 </w:t>
      </w:r>
      <w:r w:rsidRPr="00952974">
        <w:rPr>
          <w:rFonts w:ascii="Times New Roman" w:hAnsi="Times New Roman" w:cs="Times New Roman" w:hint="eastAsia"/>
          <w:i w:val="0"/>
          <w:sz w:val="24"/>
          <w:szCs w:val="24"/>
          <w:u w:val="single"/>
          <w:lang w:eastAsia="ja-JP"/>
        </w:rPr>
        <w:t>常に</w:t>
      </w:r>
      <w:r w:rsidRPr="00952974">
        <w:rPr>
          <w:rFonts w:ascii="Times New Roman" w:hAnsi="Times New Roman" w:cs="Times New Roman"/>
          <w:i w:val="0"/>
          <w:sz w:val="24"/>
          <w:szCs w:val="24"/>
          <w:u w:val="single"/>
          <w:lang w:eastAsia="ja-JP"/>
        </w:rPr>
        <w:t>LLT</w:t>
      </w:r>
      <w:r w:rsidRPr="00952974">
        <w:rPr>
          <w:rFonts w:ascii="Times New Roman" w:hAnsi="Times New Roman" w:cs="Times New Roman" w:hint="eastAsia"/>
          <w:i w:val="0"/>
          <w:sz w:val="24"/>
          <w:szCs w:val="24"/>
          <w:u w:val="single"/>
          <w:lang w:eastAsia="ja-JP"/>
        </w:rPr>
        <w:t>を選択する</w:t>
      </w:r>
      <w:bookmarkEnd w:id="0"/>
    </w:p>
    <w:p w:rsidR="00FA7F35" w:rsidRDefault="00FA7F35" w:rsidP="006A2AF7">
      <w:pPr>
        <w:ind w:firstLineChars="129" w:firstLine="284"/>
        <w:rPr>
          <w:rFonts w:ascii="Arial" w:hAnsi="Arial" w:cs="Arial"/>
          <w:sz w:val="22"/>
          <w:szCs w:val="22"/>
          <w:lang w:eastAsia="ja-JP"/>
        </w:rPr>
      </w:pPr>
      <w:r w:rsidRPr="00985DBC">
        <w:rPr>
          <w:rFonts w:ascii="Arial" w:hAnsi="Arial" w:cs="Arial" w:hint="eastAsia"/>
          <w:sz w:val="22"/>
          <w:szCs w:val="22"/>
          <w:lang w:eastAsia="ja-JP"/>
        </w:rPr>
        <w:t>例示の変更</w:t>
      </w:r>
      <w:r w:rsidR="00224865">
        <w:rPr>
          <w:rFonts w:ascii="Arial" w:hAnsi="Arial" w:cs="Arial" w:hint="eastAsia"/>
          <w:sz w:val="22"/>
          <w:szCs w:val="22"/>
          <w:lang w:eastAsia="ja-JP"/>
        </w:rPr>
        <w:t>（</w:t>
      </w:r>
      <w:r w:rsidR="00224865">
        <w:rPr>
          <w:rFonts w:ascii="Arial" w:hAnsi="Arial" w:cs="Arial" w:hint="eastAsia"/>
          <w:sz w:val="22"/>
          <w:szCs w:val="22"/>
          <w:lang w:eastAsia="ja-JP"/>
        </w:rPr>
        <w:t>4</w:t>
      </w:r>
      <w:r w:rsidR="00224865">
        <w:rPr>
          <w:rFonts w:ascii="Arial" w:hAnsi="Arial" w:cs="Arial" w:hint="eastAsia"/>
          <w:sz w:val="22"/>
          <w:szCs w:val="22"/>
          <w:lang w:eastAsia="ja-JP"/>
        </w:rPr>
        <w:t>番目の例示を変更）</w:t>
      </w:r>
      <w:r w:rsidR="009808EB">
        <w:rPr>
          <w:rFonts w:ascii="Arial" w:hAnsi="Arial" w:cs="Arial" w:hint="eastAsia"/>
          <w:sz w:val="22"/>
          <w:szCs w:val="22"/>
          <w:lang w:eastAsia="ja-JP"/>
        </w:rPr>
        <w:t>：</w:t>
      </w:r>
    </w:p>
    <w:p w:rsidR="00253EC7" w:rsidRPr="009808EB" w:rsidRDefault="00253EC7" w:rsidP="009808EB">
      <w:pPr>
        <w:ind w:leftChars="129" w:left="310"/>
        <w:rPr>
          <w:iCs/>
          <w:sz w:val="21"/>
          <w:szCs w:val="21"/>
          <w:lang w:eastAsia="ja-JP"/>
        </w:rPr>
      </w:pPr>
      <w:r>
        <w:rPr>
          <w:rFonts w:eastAsia="ＭＳ 明朝" w:hint="eastAsia"/>
          <w:sz w:val="22"/>
          <w:lang w:eastAsia="ja-JP"/>
        </w:rPr>
        <w:t>PT</w:t>
      </w:r>
      <w:r w:rsidRPr="00253EC7">
        <w:rPr>
          <w:sz w:val="21"/>
          <w:szCs w:val="22"/>
          <w:lang w:eastAsia="ja-JP"/>
        </w:rPr>
        <w:t xml:space="preserve"> </w:t>
      </w:r>
      <w:r>
        <w:rPr>
          <w:rFonts w:hint="eastAsia"/>
          <w:sz w:val="21"/>
          <w:szCs w:val="22"/>
          <w:lang w:eastAsia="ja-JP"/>
        </w:rPr>
        <w:t>（</w:t>
      </w:r>
      <w:r w:rsidR="002E4952" w:rsidRPr="00827478">
        <w:rPr>
          <w:iCs/>
          <w:sz w:val="21"/>
          <w:szCs w:val="21"/>
          <w:lang w:eastAsia="ja-JP"/>
        </w:rPr>
        <w:t>歯肉</w:t>
      </w:r>
      <w:r w:rsidR="002E4952">
        <w:rPr>
          <w:rFonts w:hint="eastAsia"/>
          <w:iCs/>
          <w:sz w:val="21"/>
          <w:szCs w:val="21"/>
          <w:lang w:eastAsia="ja-JP"/>
        </w:rPr>
        <w:t>の</w:t>
      </w:r>
      <w:r w:rsidR="002E4952" w:rsidRPr="00827478">
        <w:rPr>
          <w:iCs/>
          <w:sz w:val="21"/>
          <w:szCs w:val="21"/>
          <w:lang w:eastAsia="ja-JP"/>
        </w:rPr>
        <w:t>炎</w:t>
      </w:r>
      <w:r w:rsidR="002E4952">
        <w:rPr>
          <w:rFonts w:hint="eastAsia"/>
          <w:iCs/>
          <w:sz w:val="21"/>
          <w:szCs w:val="21"/>
          <w:lang w:eastAsia="ja-JP"/>
        </w:rPr>
        <w:t>症</w:t>
      </w:r>
      <w:r>
        <w:rPr>
          <w:rFonts w:eastAsia="ＭＳ 明朝" w:hint="eastAsia"/>
          <w:sz w:val="22"/>
          <w:lang w:eastAsia="ja-JP"/>
        </w:rPr>
        <w:t>）を</w:t>
      </w:r>
      <w:r w:rsidRPr="00334D8C">
        <w:rPr>
          <w:rFonts w:eastAsia="ＭＳ 明朝"/>
          <w:sz w:val="22"/>
          <w:lang w:eastAsia="ja-JP"/>
        </w:rPr>
        <w:t>MedDRA</w:t>
      </w:r>
      <w:r w:rsidR="002E4952">
        <w:rPr>
          <w:rFonts w:eastAsia="ＭＳ 明朝" w:hint="eastAsia"/>
          <w:sz w:val="22"/>
          <w:lang w:eastAsia="ja-JP"/>
        </w:rPr>
        <w:t>バージョン改訂に対応した</w:t>
      </w:r>
      <w:r w:rsidR="002E4952" w:rsidRPr="00827478">
        <w:rPr>
          <w:sz w:val="21"/>
          <w:szCs w:val="22"/>
          <w:lang w:eastAsia="ja-JP"/>
        </w:rPr>
        <w:t xml:space="preserve">PT </w:t>
      </w:r>
      <w:r w:rsidR="002E4952">
        <w:rPr>
          <w:rFonts w:hint="eastAsia"/>
          <w:sz w:val="21"/>
          <w:szCs w:val="22"/>
          <w:lang w:eastAsia="ja-JP"/>
        </w:rPr>
        <w:t>（</w:t>
      </w:r>
      <w:r w:rsidR="002E4952">
        <w:rPr>
          <w:rFonts w:hint="eastAsia"/>
          <w:iCs/>
          <w:sz w:val="21"/>
          <w:szCs w:val="21"/>
          <w:lang w:eastAsia="ja-JP"/>
        </w:rPr>
        <w:t>非感染性歯肉炎</w:t>
      </w:r>
      <w:r w:rsidR="002E4952">
        <w:rPr>
          <w:rFonts w:hint="eastAsia"/>
          <w:sz w:val="21"/>
          <w:szCs w:val="22"/>
          <w:lang w:eastAsia="ja-JP"/>
        </w:rPr>
        <w:t>）</w:t>
      </w:r>
      <w:r>
        <w:rPr>
          <w:rFonts w:eastAsia="ＭＳ 明朝" w:hint="eastAsia"/>
          <w:sz w:val="22"/>
          <w:lang w:eastAsia="ja-JP"/>
        </w:rPr>
        <w:t>へ</w:t>
      </w:r>
      <w:r w:rsidRPr="00334D8C">
        <w:rPr>
          <w:rFonts w:eastAsia="ＭＳ 明朝" w:hint="eastAsia"/>
          <w:sz w:val="22"/>
          <w:lang w:eastAsia="ja-JP"/>
        </w:rPr>
        <w:t>変更</w:t>
      </w:r>
    </w:p>
    <w:p w:rsidR="00FA7F35" w:rsidRPr="004E547F" w:rsidRDefault="00FA7F35" w:rsidP="004E547F">
      <w:pPr>
        <w:keepNext/>
        <w:spacing w:beforeLines="50" w:before="120"/>
        <w:rPr>
          <w:sz w:val="21"/>
          <w:bdr w:val="single" w:sz="4" w:space="0" w:color="auto"/>
          <w:lang w:eastAsia="ja-JP"/>
        </w:rPr>
      </w:pPr>
      <w:r w:rsidRPr="004E547F">
        <w:rPr>
          <w:rFonts w:hint="eastAsia"/>
          <w:sz w:val="21"/>
          <w:bdr w:val="single" w:sz="4" w:space="0" w:color="auto"/>
          <w:lang w:eastAsia="ja-JP"/>
        </w:rPr>
        <w:t>変更前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FA7F35" w:rsidRPr="001E305E" w:rsidTr="00253EC7">
        <w:trPr>
          <w:trHeight w:val="451"/>
          <w:tblHeader/>
        </w:trPr>
        <w:tc>
          <w:tcPr>
            <w:tcW w:w="2694" w:type="dxa"/>
            <w:shd w:val="clear" w:color="auto" w:fill="E0E0E0"/>
            <w:vAlign w:val="center"/>
          </w:tcPr>
          <w:p w:rsidR="00FA7F35" w:rsidRPr="001E305E" w:rsidRDefault="00FA7F35" w:rsidP="00253EC7">
            <w:pPr>
              <w:jc w:val="center"/>
              <w:rPr>
                <w:rFonts w:hAnsi="Comic Sans MS"/>
                <w:b/>
                <w:sz w:val="22"/>
                <w:szCs w:val="22"/>
                <w:lang w:eastAsia="ja-JP"/>
              </w:rPr>
            </w:pPr>
            <w:r w:rsidRPr="001E305E">
              <w:rPr>
                <w:rFonts w:hAnsi="Comic Sans MS"/>
                <w:b/>
                <w:sz w:val="22"/>
                <w:szCs w:val="22"/>
                <w:lang w:eastAsia="ja-JP"/>
              </w:rPr>
              <w:t>報告語</w:t>
            </w:r>
          </w:p>
        </w:tc>
        <w:tc>
          <w:tcPr>
            <w:tcW w:w="5953" w:type="dxa"/>
            <w:shd w:val="clear" w:color="auto" w:fill="E0E0E0"/>
            <w:vAlign w:val="center"/>
          </w:tcPr>
          <w:p w:rsidR="00FA7F35" w:rsidRPr="001E305E" w:rsidRDefault="00FA7F35" w:rsidP="00253EC7">
            <w:pPr>
              <w:jc w:val="center"/>
              <w:rPr>
                <w:rFonts w:hAnsi="Comic Sans MS"/>
                <w:b/>
                <w:sz w:val="22"/>
                <w:szCs w:val="22"/>
                <w:lang w:eastAsia="ja-JP"/>
              </w:rPr>
            </w:pPr>
            <w:r w:rsidRPr="001E305E">
              <w:rPr>
                <w:rFonts w:hAnsi="Comic Sans MS"/>
                <w:b/>
                <w:sz w:val="22"/>
                <w:szCs w:val="22"/>
                <w:lang w:eastAsia="ja-JP"/>
              </w:rPr>
              <w:t>選択された</w:t>
            </w:r>
            <w:r w:rsidRPr="001E305E">
              <w:rPr>
                <w:rFonts w:hAnsi="Comic Sans MS"/>
                <w:b/>
                <w:sz w:val="22"/>
                <w:szCs w:val="22"/>
                <w:lang w:eastAsia="ja-JP"/>
              </w:rPr>
              <w:t>LLT</w:t>
            </w:r>
          </w:p>
        </w:tc>
      </w:tr>
      <w:tr w:rsidR="00FA7F35" w:rsidRPr="00827478" w:rsidTr="00253EC7">
        <w:trPr>
          <w:trHeight w:val="404"/>
        </w:trPr>
        <w:tc>
          <w:tcPr>
            <w:tcW w:w="2694" w:type="dxa"/>
            <w:vAlign w:val="center"/>
          </w:tcPr>
          <w:p w:rsidR="00FA7F35" w:rsidRPr="00827478" w:rsidRDefault="00FA7F35" w:rsidP="00253EC7">
            <w:pPr>
              <w:ind w:leftChars="-21" w:left="-50" w:rightChars="11" w:right="26" w:firstLineChars="12" w:firstLine="25"/>
              <w:jc w:val="both"/>
              <w:rPr>
                <w:sz w:val="21"/>
                <w:szCs w:val="22"/>
              </w:rPr>
            </w:pPr>
            <w:r w:rsidRPr="00827478">
              <w:rPr>
                <w:sz w:val="21"/>
                <w:szCs w:val="22"/>
              </w:rPr>
              <w:t>Lip sore</w:t>
            </w:r>
            <w:r w:rsidRPr="00827478">
              <w:rPr>
                <w:rFonts w:hAnsi="Comic Sans MS"/>
                <w:sz w:val="21"/>
                <w:szCs w:val="22"/>
                <w:lang w:eastAsia="ja-JP"/>
              </w:rPr>
              <w:t>（唇の痛み）</w:t>
            </w:r>
          </w:p>
        </w:tc>
        <w:tc>
          <w:tcPr>
            <w:tcW w:w="5953" w:type="dxa"/>
            <w:vAlign w:val="center"/>
          </w:tcPr>
          <w:p w:rsidR="00FA7F35" w:rsidRPr="00827478" w:rsidRDefault="00FA7F35" w:rsidP="00253EC7">
            <w:pPr>
              <w:ind w:leftChars="-39" w:left="-94" w:firstLineChars="13" w:firstLine="27"/>
              <w:jc w:val="both"/>
              <w:rPr>
                <w:sz w:val="21"/>
                <w:szCs w:val="22"/>
                <w:lang w:eastAsia="ja-JP"/>
              </w:rPr>
            </w:pPr>
            <w:r w:rsidRPr="00827478">
              <w:rPr>
                <w:sz w:val="21"/>
                <w:szCs w:val="22"/>
              </w:rPr>
              <w:t>Lip sore</w:t>
            </w:r>
            <w:r>
              <w:rPr>
                <w:rFonts w:hint="eastAsia"/>
                <w:sz w:val="21"/>
                <w:szCs w:val="22"/>
                <w:lang w:eastAsia="ja-JP"/>
              </w:rPr>
              <w:t>（</w:t>
            </w:r>
            <w:r w:rsidRPr="00827478">
              <w:rPr>
                <w:sz w:val="21"/>
                <w:szCs w:val="22"/>
              </w:rPr>
              <w:t>PT Lip pain</w:t>
            </w:r>
            <w:r>
              <w:rPr>
                <w:rFonts w:hint="eastAsia"/>
                <w:sz w:val="21"/>
                <w:szCs w:val="22"/>
                <w:lang w:eastAsia="ja-JP"/>
              </w:rPr>
              <w:t>）</w:t>
            </w:r>
            <w:r w:rsidRPr="00827478">
              <w:rPr>
                <w:sz w:val="21"/>
                <w:szCs w:val="21"/>
              </w:rPr>
              <w:t>口唇疼痛</w:t>
            </w:r>
            <w:r>
              <w:rPr>
                <w:rFonts w:hint="eastAsia"/>
                <w:sz w:val="21"/>
                <w:szCs w:val="21"/>
                <w:lang w:eastAsia="ja-JP"/>
              </w:rPr>
              <w:t>（</w:t>
            </w:r>
            <w:r>
              <w:rPr>
                <w:sz w:val="21"/>
                <w:szCs w:val="21"/>
                <w:lang w:eastAsia="ja-JP"/>
              </w:rPr>
              <w:t>PT</w:t>
            </w:r>
            <w:r>
              <w:rPr>
                <w:rFonts w:hint="eastAsia"/>
                <w:sz w:val="21"/>
                <w:szCs w:val="21"/>
                <w:lang w:eastAsia="ja-JP"/>
              </w:rPr>
              <w:t>：</w:t>
            </w:r>
            <w:r w:rsidRPr="00827478">
              <w:rPr>
                <w:sz w:val="21"/>
                <w:szCs w:val="21"/>
              </w:rPr>
              <w:t xml:space="preserve"> </w:t>
            </w:r>
            <w:r w:rsidRPr="00827478">
              <w:rPr>
                <w:sz w:val="21"/>
                <w:szCs w:val="21"/>
              </w:rPr>
              <w:t>口唇痛</w:t>
            </w:r>
            <w:r>
              <w:rPr>
                <w:rFonts w:hint="eastAsia"/>
                <w:sz w:val="21"/>
                <w:szCs w:val="21"/>
                <w:lang w:eastAsia="ja-JP"/>
              </w:rPr>
              <w:t>）</w:t>
            </w:r>
          </w:p>
        </w:tc>
      </w:tr>
      <w:tr w:rsidR="00FA7F35" w:rsidRPr="00827478" w:rsidTr="00253EC7">
        <w:trPr>
          <w:trHeight w:val="404"/>
        </w:trPr>
        <w:tc>
          <w:tcPr>
            <w:tcW w:w="2694" w:type="dxa"/>
            <w:vAlign w:val="center"/>
          </w:tcPr>
          <w:p w:rsidR="00FA7F35" w:rsidRPr="00827478" w:rsidRDefault="00FA7F35" w:rsidP="00253EC7">
            <w:pPr>
              <w:ind w:leftChars="-21" w:left="-50" w:rightChars="11" w:right="26" w:firstLineChars="12" w:firstLine="25"/>
              <w:jc w:val="both"/>
              <w:rPr>
                <w:b/>
                <w:sz w:val="21"/>
                <w:szCs w:val="22"/>
              </w:rPr>
            </w:pPr>
            <w:r w:rsidRPr="00827478">
              <w:rPr>
                <w:sz w:val="21"/>
                <w:szCs w:val="22"/>
              </w:rPr>
              <w:t>Lip sore</w:t>
            </w:r>
            <w:r w:rsidRPr="00FC0120">
              <w:rPr>
                <w:sz w:val="21"/>
                <w:szCs w:val="22"/>
              </w:rPr>
              <w:t>s</w:t>
            </w:r>
            <w:r w:rsidRPr="00827478">
              <w:rPr>
                <w:sz w:val="21"/>
                <w:szCs w:val="21"/>
              </w:rPr>
              <w:t>（唇の炎症）</w:t>
            </w:r>
          </w:p>
        </w:tc>
        <w:tc>
          <w:tcPr>
            <w:tcW w:w="5953" w:type="dxa"/>
            <w:vAlign w:val="center"/>
          </w:tcPr>
          <w:p w:rsidR="00FA7F35" w:rsidRPr="00827478" w:rsidRDefault="00FA7F35" w:rsidP="00253EC7">
            <w:pPr>
              <w:ind w:leftChars="-39" w:left="-94" w:firstLineChars="13" w:firstLine="27"/>
              <w:jc w:val="both"/>
              <w:rPr>
                <w:sz w:val="21"/>
                <w:szCs w:val="22"/>
                <w:lang w:eastAsia="ja-JP"/>
              </w:rPr>
            </w:pPr>
            <w:r>
              <w:rPr>
                <w:sz w:val="21"/>
                <w:szCs w:val="22"/>
              </w:rPr>
              <w:t>Sores lip</w:t>
            </w:r>
            <w:r>
              <w:rPr>
                <w:rFonts w:hint="eastAsia"/>
                <w:sz w:val="21"/>
                <w:szCs w:val="22"/>
                <w:lang w:eastAsia="ja-JP"/>
              </w:rPr>
              <w:t>（</w:t>
            </w:r>
            <w:r w:rsidRPr="00827478">
              <w:rPr>
                <w:sz w:val="21"/>
                <w:szCs w:val="22"/>
              </w:rPr>
              <w:t>PT Cheilitis</w:t>
            </w:r>
            <w:r>
              <w:rPr>
                <w:rFonts w:hint="eastAsia"/>
                <w:sz w:val="21"/>
                <w:szCs w:val="22"/>
                <w:lang w:eastAsia="ja-JP"/>
              </w:rPr>
              <w:t>）</w:t>
            </w:r>
            <w:r w:rsidRPr="00827478">
              <w:rPr>
                <w:sz w:val="21"/>
                <w:szCs w:val="21"/>
              </w:rPr>
              <w:t>口唇炎</w:t>
            </w:r>
            <w:r>
              <w:rPr>
                <w:rFonts w:hint="eastAsia"/>
                <w:sz w:val="21"/>
                <w:szCs w:val="21"/>
                <w:lang w:eastAsia="ja-JP"/>
              </w:rPr>
              <w:t>（</w:t>
            </w:r>
            <w:r w:rsidRPr="00827478">
              <w:rPr>
                <w:sz w:val="21"/>
                <w:szCs w:val="21"/>
              </w:rPr>
              <w:t>PT</w:t>
            </w:r>
            <w:r>
              <w:rPr>
                <w:rFonts w:hint="eastAsia"/>
                <w:sz w:val="21"/>
                <w:szCs w:val="21"/>
                <w:lang w:eastAsia="ja-JP"/>
              </w:rPr>
              <w:t>：</w:t>
            </w:r>
            <w:r w:rsidRPr="00827478">
              <w:rPr>
                <w:sz w:val="21"/>
                <w:szCs w:val="21"/>
              </w:rPr>
              <w:t>口唇炎</w:t>
            </w:r>
            <w:r>
              <w:rPr>
                <w:rFonts w:hint="eastAsia"/>
                <w:sz w:val="21"/>
                <w:szCs w:val="21"/>
                <w:lang w:eastAsia="ja-JP"/>
              </w:rPr>
              <w:t>）</w:t>
            </w:r>
          </w:p>
        </w:tc>
      </w:tr>
      <w:tr w:rsidR="00FA7F35" w:rsidRPr="00827478" w:rsidTr="00253EC7">
        <w:trPr>
          <w:trHeight w:val="404"/>
        </w:trPr>
        <w:tc>
          <w:tcPr>
            <w:tcW w:w="2694" w:type="dxa"/>
            <w:vAlign w:val="center"/>
          </w:tcPr>
          <w:p w:rsidR="00FA7F35" w:rsidRPr="00827478" w:rsidRDefault="00FA7F35" w:rsidP="00253EC7">
            <w:pPr>
              <w:ind w:leftChars="-21" w:left="-50" w:rightChars="-50" w:right="-120" w:firstLineChars="12" w:firstLine="25"/>
              <w:jc w:val="both"/>
              <w:rPr>
                <w:sz w:val="21"/>
                <w:szCs w:val="22"/>
              </w:rPr>
            </w:pPr>
            <w:r w:rsidRPr="00827478">
              <w:rPr>
                <w:sz w:val="21"/>
                <w:szCs w:val="22"/>
              </w:rPr>
              <w:t>Sore gums</w:t>
            </w:r>
            <w:r w:rsidRPr="00827478">
              <w:rPr>
                <w:sz w:val="21"/>
                <w:szCs w:val="21"/>
              </w:rPr>
              <w:t>（歯ぐきの痛み）</w:t>
            </w:r>
          </w:p>
        </w:tc>
        <w:tc>
          <w:tcPr>
            <w:tcW w:w="5953" w:type="dxa"/>
            <w:vAlign w:val="center"/>
          </w:tcPr>
          <w:p w:rsidR="00FA7F35" w:rsidRPr="00827478" w:rsidRDefault="00FA7F35" w:rsidP="00253EC7">
            <w:pPr>
              <w:ind w:leftChars="-39" w:left="-94" w:firstLineChars="13" w:firstLine="27"/>
              <w:jc w:val="both"/>
              <w:rPr>
                <w:sz w:val="21"/>
                <w:szCs w:val="22"/>
              </w:rPr>
            </w:pPr>
            <w:r w:rsidRPr="00827478">
              <w:rPr>
                <w:sz w:val="21"/>
                <w:szCs w:val="22"/>
              </w:rPr>
              <w:t>Sore gums</w:t>
            </w:r>
            <w:r>
              <w:rPr>
                <w:rFonts w:hint="eastAsia"/>
                <w:sz w:val="21"/>
                <w:szCs w:val="22"/>
                <w:lang w:eastAsia="ja-JP"/>
              </w:rPr>
              <w:t>（</w:t>
            </w:r>
            <w:r w:rsidRPr="00827478">
              <w:rPr>
                <w:sz w:val="21"/>
                <w:szCs w:val="22"/>
              </w:rPr>
              <w:t>PT Gingival pain</w:t>
            </w:r>
            <w:r>
              <w:rPr>
                <w:rFonts w:hint="eastAsia"/>
                <w:sz w:val="21"/>
                <w:szCs w:val="22"/>
                <w:lang w:eastAsia="ja-JP"/>
              </w:rPr>
              <w:t>）</w:t>
            </w:r>
            <w:r w:rsidRPr="00827478">
              <w:rPr>
                <w:iCs/>
                <w:sz w:val="21"/>
                <w:szCs w:val="21"/>
                <w:lang w:val="pt-BR"/>
              </w:rPr>
              <w:t>歯肉痛</w:t>
            </w:r>
            <w:r>
              <w:rPr>
                <w:rFonts w:hint="eastAsia"/>
                <w:sz w:val="21"/>
                <w:szCs w:val="21"/>
                <w:lang w:eastAsia="ja-JP"/>
              </w:rPr>
              <w:t>（</w:t>
            </w:r>
            <w:r w:rsidRPr="00827478">
              <w:rPr>
                <w:sz w:val="21"/>
                <w:szCs w:val="21"/>
              </w:rPr>
              <w:t>PT</w:t>
            </w:r>
            <w:r w:rsidRPr="00827478">
              <w:rPr>
                <w:sz w:val="21"/>
                <w:szCs w:val="21"/>
              </w:rPr>
              <w:t>：</w:t>
            </w:r>
            <w:r w:rsidRPr="00827478">
              <w:rPr>
                <w:iCs/>
                <w:sz w:val="21"/>
                <w:szCs w:val="21"/>
                <w:lang w:val="pt-BR"/>
              </w:rPr>
              <w:t>歯肉痛</w:t>
            </w:r>
            <w:r>
              <w:rPr>
                <w:rFonts w:hint="eastAsia"/>
                <w:sz w:val="21"/>
                <w:szCs w:val="21"/>
                <w:lang w:eastAsia="ja-JP"/>
              </w:rPr>
              <w:t>）</w:t>
            </w:r>
          </w:p>
        </w:tc>
      </w:tr>
      <w:tr w:rsidR="00FA7F35" w:rsidRPr="00827478" w:rsidTr="00253EC7">
        <w:trPr>
          <w:trHeight w:val="404"/>
        </w:trPr>
        <w:tc>
          <w:tcPr>
            <w:tcW w:w="2694" w:type="dxa"/>
            <w:vAlign w:val="center"/>
          </w:tcPr>
          <w:p w:rsidR="00FA7F35" w:rsidRPr="00827478" w:rsidRDefault="00FA7F35" w:rsidP="00253EC7">
            <w:pPr>
              <w:ind w:leftChars="-21" w:left="-50" w:rightChars="-50" w:right="-120" w:firstLineChars="12" w:firstLine="25"/>
              <w:jc w:val="both"/>
              <w:rPr>
                <w:sz w:val="21"/>
                <w:szCs w:val="22"/>
              </w:rPr>
            </w:pPr>
            <w:r w:rsidRPr="00827478">
              <w:rPr>
                <w:sz w:val="21"/>
                <w:szCs w:val="22"/>
              </w:rPr>
              <w:t>Sore</w:t>
            </w:r>
            <w:r w:rsidRPr="004B3CF4">
              <w:rPr>
                <w:sz w:val="21"/>
                <w:szCs w:val="22"/>
              </w:rPr>
              <w:t>s</w:t>
            </w:r>
            <w:r w:rsidRPr="00827478">
              <w:rPr>
                <w:b/>
                <w:sz w:val="21"/>
                <w:szCs w:val="22"/>
              </w:rPr>
              <w:t xml:space="preserve"> </w:t>
            </w:r>
            <w:r w:rsidRPr="00827478">
              <w:rPr>
                <w:sz w:val="21"/>
                <w:szCs w:val="22"/>
              </w:rPr>
              <w:t>gum</w:t>
            </w:r>
            <w:r>
              <w:rPr>
                <w:rFonts w:hint="eastAsia"/>
                <w:sz w:val="21"/>
                <w:szCs w:val="21"/>
                <w:lang w:eastAsia="ja-JP"/>
              </w:rPr>
              <w:t>（</w:t>
            </w:r>
            <w:r w:rsidRPr="00827478">
              <w:rPr>
                <w:sz w:val="21"/>
                <w:szCs w:val="21"/>
              </w:rPr>
              <w:t>歯ぐきの炎症</w:t>
            </w:r>
            <w:r>
              <w:rPr>
                <w:rFonts w:hint="eastAsia"/>
                <w:sz w:val="21"/>
                <w:szCs w:val="21"/>
                <w:lang w:eastAsia="ja-JP"/>
              </w:rPr>
              <w:t>）</w:t>
            </w:r>
          </w:p>
        </w:tc>
        <w:tc>
          <w:tcPr>
            <w:tcW w:w="5953" w:type="dxa"/>
            <w:vAlign w:val="center"/>
          </w:tcPr>
          <w:p w:rsidR="00FA7F35" w:rsidRDefault="00FA7F35" w:rsidP="00253EC7">
            <w:pPr>
              <w:ind w:leftChars="-39" w:left="-94" w:firstLineChars="13" w:firstLine="27"/>
              <w:jc w:val="both"/>
              <w:rPr>
                <w:iCs/>
                <w:sz w:val="21"/>
                <w:szCs w:val="21"/>
                <w:lang w:eastAsia="ja-JP"/>
              </w:rPr>
            </w:pPr>
            <w:r w:rsidRPr="00827478">
              <w:rPr>
                <w:sz w:val="21"/>
                <w:szCs w:val="22"/>
              </w:rPr>
              <w:t>Sores gum</w:t>
            </w:r>
            <w:r>
              <w:rPr>
                <w:rFonts w:hint="eastAsia"/>
                <w:sz w:val="21"/>
                <w:szCs w:val="22"/>
                <w:lang w:eastAsia="ja-JP"/>
              </w:rPr>
              <w:t>（</w:t>
            </w:r>
            <w:r w:rsidRPr="00827478">
              <w:rPr>
                <w:sz w:val="21"/>
                <w:szCs w:val="22"/>
              </w:rPr>
              <w:t>PT Gingiv</w:t>
            </w:r>
            <w:r>
              <w:rPr>
                <w:rFonts w:hint="eastAsia"/>
                <w:sz w:val="21"/>
                <w:szCs w:val="22"/>
                <w:lang w:eastAsia="ja-JP"/>
              </w:rPr>
              <w:t>al inflammation</w:t>
            </w:r>
            <w:r>
              <w:rPr>
                <w:rFonts w:hint="eastAsia"/>
                <w:sz w:val="21"/>
                <w:szCs w:val="22"/>
                <w:lang w:eastAsia="ja-JP"/>
              </w:rPr>
              <w:t>）</w:t>
            </w:r>
            <w:r w:rsidRPr="00827478">
              <w:rPr>
                <w:iCs/>
                <w:sz w:val="21"/>
                <w:szCs w:val="21"/>
              </w:rPr>
              <w:t>歯肉</w:t>
            </w:r>
            <w:r>
              <w:rPr>
                <w:rFonts w:hint="eastAsia"/>
                <w:iCs/>
                <w:sz w:val="21"/>
                <w:szCs w:val="21"/>
                <w:lang w:eastAsia="ja-JP"/>
              </w:rPr>
              <w:t>の</w:t>
            </w:r>
            <w:r w:rsidRPr="00827478">
              <w:rPr>
                <w:iCs/>
                <w:sz w:val="21"/>
                <w:szCs w:val="21"/>
              </w:rPr>
              <w:t>炎</w:t>
            </w:r>
            <w:r>
              <w:rPr>
                <w:rFonts w:hint="eastAsia"/>
                <w:iCs/>
                <w:sz w:val="21"/>
                <w:szCs w:val="21"/>
                <w:lang w:eastAsia="ja-JP"/>
              </w:rPr>
              <w:t>症</w:t>
            </w:r>
          </w:p>
          <w:p w:rsidR="00FA7F35" w:rsidRPr="00827478" w:rsidRDefault="00FA7F35" w:rsidP="00253EC7">
            <w:pPr>
              <w:ind w:leftChars="-39" w:left="-94" w:firstLineChars="13" w:firstLine="27"/>
              <w:jc w:val="both"/>
              <w:rPr>
                <w:sz w:val="21"/>
                <w:szCs w:val="22"/>
                <w:lang w:eastAsia="ja-JP"/>
              </w:rPr>
            </w:pPr>
            <w:r>
              <w:rPr>
                <w:rFonts w:hint="eastAsia"/>
                <w:sz w:val="21"/>
                <w:szCs w:val="21"/>
                <w:lang w:eastAsia="ja-JP"/>
              </w:rPr>
              <w:t>（</w:t>
            </w:r>
            <w:r w:rsidRPr="00827478">
              <w:rPr>
                <w:sz w:val="21"/>
                <w:szCs w:val="21"/>
              </w:rPr>
              <w:t>PT</w:t>
            </w:r>
            <w:r>
              <w:rPr>
                <w:sz w:val="21"/>
                <w:szCs w:val="21"/>
              </w:rPr>
              <w:t>：</w:t>
            </w:r>
            <w:r w:rsidRPr="00827478">
              <w:rPr>
                <w:iCs/>
                <w:sz w:val="21"/>
                <w:szCs w:val="21"/>
              </w:rPr>
              <w:t>歯肉</w:t>
            </w:r>
            <w:r>
              <w:rPr>
                <w:rFonts w:hint="eastAsia"/>
                <w:iCs/>
                <w:sz w:val="21"/>
                <w:szCs w:val="21"/>
                <w:lang w:eastAsia="ja-JP"/>
              </w:rPr>
              <w:t>の</w:t>
            </w:r>
            <w:r w:rsidRPr="00827478">
              <w:rPr>
                <w:iCs/>
                <w:sz w:val="21"/>
                <w:szCs w:val="21"/>
              </w:rPr>
              <w:t>炎</w:t>
            </w:r>
            <w:r>
              <w:rPr>
                <w:rFonts w:hint="eastAsia"/>
                <w:iCs/>
                <w:sz w:val="21"/>
                <w:szCs w:val="21"/>
                <w:lang w:eastAsia="ja-JP"/>
              </w:rPr>
              <w:t>症</w:t>
            </w:r>
            <w:r>
              <w:rPr>
                <w:rFonts w:hint="eastAsia"/>
                <w:sz w:val="21"/>
                <w:szCs w:val="21"/>
                <w:lang w:eastAsia="ja-JP"/>
              </w:rPr>
              <w:t>）</w:t>
            </w:r>
          </w:p>
        </w:tc>
      </w:tr>
    </w:tbl>
    <w:p w:rsidR="00FA7F35" w:rsidRPr="004F68BE" w:rsidRDefault="00FA7F35" w:rsidP="00FA7F35">
      <w:pPr>
        <w:spacing w:line="160" w:lineRule="exact"/>
        <w:rPr>
          <w:lang w:eastAsia="ja-JP"/>
        </w:rPr>
      </w:pPr>
    </w:p>
    <w:p w:rsidR="00253EC7" w:rsidRPr="004E547F" w:rsidRDefault="00253EC7" w:rsidP="004E547F">
      <w:pPr>
        <w:keepNext/>
        <w:spacing w:beforeLines="50" w:before="120"/>
        <w:rPr>
          <w:sz w:val="21"/>
          <w:bdr w:val="single" w:sz="4" w:space="0" w:color="auto"/>
          <w:lang w:eastAsia="ja-JP"/>
        </w:rPr>
      </w:pPr>
      <w:r w:rsidRPr="004E547F">
        <w:rPr>
          <w:rFonts w:hint="eastAsia"/>
          <w:sz w:val="21"/>
          <w:bdr w:val="single" w:sz="4" w:space="0" w:color="auto"/>
          <w:lang w:eastAsia="ja-JP"/>
        </w:rPr>
        <w:t>変更後</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253EC7" w:rsidRPr="001E305E" w:rsidTr="00253EC7">
        <w:trPr>
          <w:trHeight w:val="451"/>
          <w:tblHeader/>
        </w:trPr>
        <w:tc>
          <w:tcPr>
            <w:tcW w:w="2694" w:type="dxa"/>
            <w:shd w:val="clear" w:color="auto" w:fill="E0E0E0"/>
            <w:vAlign w:val="center"/>
          </w:tcPr>
          <w:p w:rsidR="00253EC7" w:rsidRPr="001E305E" w:rsidRDefault="00253EC7" w:rsidP="00253EC7">
            <w:pPr>
              <w:jc w:val="center"/>
              <w:rPr>
                <w:rFonts w:hAnsi="Comic Sans MS"/>
                <w:b/>
                <w:sz w:val="22"/>
                <w:szCs w:val="22"/>
                <w:lang w:eastAsia="ja-JP"/>
              </w:rPr>
            </w:pPr>
            <w:r w:rsidRPr="001E305E">
              <w:rPr>
                <w:rFonts w:hAnsi="Comic Sans MS"/>
                <w:b/>
                <w:sz w:val="22"/>
                <w:szCs w:val="22"/>
                <w:lang w:eastAsia="ja-JP"/>
              </w:rPr>
              <w:t>報告語</w:t>
            </w:r>
          </w:p>
        </w:tc>
        <w:tc>
          <w:tcPr>
            <w:tcW w:w="5953" w:type="dxa"/>
            <w:shd w:val="clear" w:color="auto" w:fill="E0E0E0"/>
            <w:vAlign w:val="center"/>
          </w:tcPr>
          <w:p w:rsidR="00253EC7" w:rsidRPr="001E305E" w:rsidRDefault="00253EC7" w:rsidP="00253EC7">
            <w:pPr>
              <w:jc w:val="center"/>
              <w:rPr>
                <w:rFonts w:hAnsi="Comic Sans MS"/>
                <w:b/>
                <w:sz w:val="22"/>
                <w:szCs w:val="22"/>
                <w:lang w:eastAsia="ja-JP"/>
              </w:rPr>
            </w:pPr>
            <w:r w:rsidRPr="001E305E">
              <w:rPr>
                <w:rFonts w:hAnsi="Comic Sans MS"/>
                <w:b/>
                <w:sz w:val="22"/>
                <w:szCs w:val="22"/>
                <w:lang w:eastAsia="ja-JP"/>
              </w:rPr>
              <w:t>選択された</w:t>
            </w:r>
            <w:r w:rsidRPr="001E305E">
              <w:rPr>
                <w:rFonts w:hAnsi="Comic Sans MS"/>
                <w:b/>
                <w:sz w:val="22"/>
                <w:szCs w:val="22"/>
                <w:lang w:eastAsia="ja-JP"/>
              </w:rPr>
              <w:t>LLT</w:t>
            </w:r>
          </w:p>
        </w:tc>
      </w:tr>
      <w:tr w:rsidR="00253EC7" w:rsidRPr="00827478" w:rsidTr="00253EC7">
        <w:trPr>
          <w:trHeight w:val="404"/>
        </w:trPr>
        <w:tc>
          <w:tcPr>
            <w:tcW w:w="2694" w:type="dxa"/>
            <w:vAlign w:val="center"/>
          </w:tcPr>
          <w:p w:rsidR="00253EC7" w:rsidRPr="00827478" w:rsidRDefault="00253EC7" w:rsidP="00253EC7">
            <w:pPr>
              <w:ind w:leftChars="-21" w:left="-50" w:rightChars="11" w:right="26" w:firstLineChars="12" w:firstLine="25"/>
              <w:jc w:val="both"/>
              <w:rPr>
                <w:sz w:val="21"/>
                <w:szCs w:val="22"/>
              </w:rPr>
            </w:pPr>
            <w:r w:rsidRPr="00827478">
              <w:rPr>
                <w:sz w:val="21"/>
                <w:szCs w:val="22"/>
              </w:rPr>
              <w:t>Lip sore</w:t>
            </w:r>
            <w:r w:rsidRPr="00827478">
              <w:rPr>
                <w:rFonts w:hAnsi="Comic Sans MS"/>
                <w:sz w:val="21"/>
                <w:szCs w:val="22"/>
                <w:lang w:eastAsia="ja-JP"/>
              </w:rPr>
              <w:t>（唇の痛み）</w:t>
            </w:r>
          </w:p>
        </w:tc>
        <w:tc>
          <w:tcPr>
            <w:tcW w:w="5953" w:type="dxa"/>
            <w:vAlign w:val="center"/>
          </w:tcPr>
          <w:p w:rsidR="00253EC7" w:rsidRPr="00827478" w:rsidRDefault="00253EC7" w:rsidP="00253EC7">
            <w:pPr>
              <w:ind w:leftChars="-39" w:left="-94" w:firstLineChars="13" w:firstLine="27"/>
              <w:jc w:val="both"/>
              <w:rPr>
                <w:sz w:val="21"/>
                <w:szCs w:val="22"/>
                <w:lang w:eastAsia="ja-JP"/>
              </w:rPr>
            </w:pPr>
            <w:r w:rsidRPr="00827478">
              <w:rPr>
                <w:sz w:val="21"/>
                <w:szCs w:val="22"/>
              </w:rPr>
              <w:t>Lip sore</w:t>
            </w:r>
            <w:r>
              <w:rPr>
                <w:rFonts w:hint="eastAsia"/>
                <w:sz w:val="21"/>
                <w:szCs w:val="22"/>
                <w:lang w:eastAsia="ja-JP"/>
              </w:rPr>
              <w:t>（</w:t>
            </w:r>
            <w:r w:rsidRPr="00827478">
              <w:rPr>
                <w:sz w:val="21"/>
                <w:szCs w:val="22"/>
              </w:rPr>
              <w:t>PT Lip pain</w:t>
            </w:r>
            <w:r>
              <w:rPr>
                <w:rFonts w:hint="eastAsia"/>
                <w:sz w:val="21"/>
                <w:szCs w:val="22"/>
                <w:lang w:eastAsia="ja-JP"/>
              </w:rPr>
              <w:t>）</w:t>
            </w:r>
            <w:r w:rsidRPr="00827478">
              <w:rPr>
                <w:sz w:val="21"/>
                <w:szCs w:val="21"/>
              </w:rPr>
              <w:t>口唇疼痛</w:t>
            </w:r>
            <w:r>
              <w:rPr>
                <w:rFonts w:hint="eastAsia"/>
                <w:sz w:val="21"/>
                <w:szCs w:val="21"/>
                <w:lang w:eastAsia="ja-JP"/>
              </w:rPr>
              <w:t>（</w:t>
            </w:r>
            <w:r>
              <w:rPr>
                <w:sz w:val="21"/>
                <w:szCs w:val="21"/>
                <w:lang w:eastAsia="ja-JP"/>
              </w:rPr>
              <w:t>PT</w:t>
            </w:r>
            <w:r>
              <w:rPr>
                <w:rFonts w:hint="eastAsia"/>
                <w:sz w:val="21"/>
                <w:szCs w:val="21"/>
                <w:lang w:eastAsia="ja-JP"/>
              </w:rPr>
              <w:t>：</w:t>
            </w:r>
            <w:r w:rsidRPr="00827478">
              <w:rPr>
                <w:sz w:val="21"/>
                <w:szCs w:val="21"/>
              </w:rPr>
              <w:t xml:space="preserve"> </w:t>
            </w:r>
            <w:r w:rsidRPr="00827478">
              <w:rPr>
                <w:sz w:val="21"/>
                <w:szCs w:val="21"/>
              </w:rPr>
              <w:t>口唇痛</w:t>
            </w:r>
            <w:r>
              <w:rPr>
                <w:rFonts w:hint="eastAsia"/>
                <w:sz w:val="21"/>
                <w:szCs w:val="21"/>
                <w:lang w:eastAsia="ja-JP"/>
              </w:rPr>
              <w:t>）</w:t>
            </w:r>
          </w:p>
        </w:tc>
      </w:tr>
      <w:tr w:rsidR="00253EC7" w:rsidRPr="00827478" w:rsidTr="00253EC7">
        <w:trPr>
          <w:trHeight w:val="404"/>
        </w:trPr>
        <w:tc>
          <w:tcPr>
            <w:tcW w:w="2694" w:type="dxa"/>
            <w:vAlign w:val="center"/>
          </w:tcPr>
          <w:p w:rsidR="00253EC7" w:rsidRPr="00827478" w:rsidRDefault="00253EC7" w:rsidP="00253EC7">
            <w:pPr>
              <w:ind w:leftChars="-21" w:left="-50" w:rightChars="11" w:right="26" w:firstLineChars="12" w:firstLine="25"/>
              <w:jc w:val="both"/>
              <w:rPr>
                <w:b/>
                <w:sz w:val="21"/>
                <w:szCs w:val="22"/>
              </w:rPr>
            </w:pPr>
            <w:r w:rsidRPr="00827478">
              <w:rPr>
                <w:sz w:val="21"/>
                <w:szCs w:val="22"/>
              </w:rPr>
              <w:t>Lip sore</w:t>
            </w:r>
            <w:r w:rsidRPr="00FC0120">
              <w:rPr>
                <w:sz w:val="21"/>
                <w:szCs w:val="22"/>
              </w:rPr>
              <w:t>s</w:t>
            </w:r>
            <w:r w:rsidRPr="00827478">
              <w:rPr>
                <w:sz w:val="21"/>
                <w:szCs w:val="21"/>
              </w:rPr>
              <w:t>（唇の炎症）</w:t>
            </w:r>
          </w:p>
        </w:tc>
        <w:tc>
          <w:tcPr>
            <w:tcW w:w="5953" w:type="dxa"/>
            <w:vAlign w:val="center"/>
          </w:tcPr>
          <w:p w:rsidR="00253EC7" w:rsidRPr="00827478" w:rsidRDefault="00253EC7" w:rsidP="00253EC7">
            <w:pPr>
              <w:ind w:leftChars="-39" w:left="-94" w:firstLineChars="13" w:firstLine="27"/>
              <w:jc w:val="both"/>
              <w:rPr>
                <w:sz w:val="21"/>
                <w:szCs w:val="22"/>
                <w:lang w:eastAsia="ja-JP"/>
              </w:rPr>
            </w:pPr>
            <w:r>
              <w:rPr>
                <w:sz w:val="21"/>
                <w:szCs w:val="22"/>
              </w:rPr>
              <w:t>Sores lip</w:t>
            </w:r>
            <w:r>
              <w:rPr>
                <w:rFonts w:hint="eastAsia"/>
                <w:sz w:val="21"/>
                <w:szCs w:val="22"/>
                <w:lang w:eastAsia="ja-JP"/>
              </w:rPr>
              <w:t>（</w:t>
            </w:r>
            <w:r w:rsidRPr="00827478">
              <w:rPr>
                <w:sz w:val="21"/>
                <w:szCs w:val="22"/>
              </w:rPr>
              <w:t>PT Cheilitis</w:t>
            </w:r>
            <w:r>
              <w:rPr>
                <w:rFonts w:hint="eastAsia"/>
                <w:sz w:val="21"/>
                <w:szCs w:val="22"/>
                <w:lang w:eastAsia="ja-JP"/>
              </w:rPr>
              <w:t>）</w:t>
            </w:r>
            <w:r w:rsidRPr="00827478">
              <w:rPr>
                <w:sz w:val="21"/>
                <w:szCs w:val="21"/>
              </w:rPr>
              <w:t>口唇炎</w:t>
            </w:r>
            <w:r>
              <w:rPr>
                <w:rFonts w:hint="eastAsia"/>
                <w:sz w:val="21"/>
                <w:szCs w:val="21"/>
                <w:lang w:eastAsia="ja-JP"/>
              </w:rPr>
              <w:t>（</w:t>
            </w:r>
            <w:r w:rsidRPr="00827478">
              <w:rPr>
                <w:sz w:val="21"/>
                <w:szCs w:val="21"/>
              </w:rPr>
              <w:t>PT</w:t>
            </w:r>
            <w:r>
              <w:rPr>
                <w:rFonts w:hint="eastAsia"/>
                <w:sz w:val="21"/>
                <w:szCs w:val="21"/>
                <w:lang w:eastAsia="ja-JP"/>
              </w:rPr>
              <w:t>：</w:t>
            </w:r>
            <w:r w:rsidRPr="00827478">
              <w:rPr>
                <w:sz w:val="21"/>
                <w:szCs w:val="21"/>
              </w:rPr>
              <w:t>口唇炎</w:t>
            </w:r>
            <w:r>
              <w:rPr>
                <w:rFonts w:hint="eastAsia"/>
                <w:sz w:val="21"/>
                <w:szCs w:val="21"/>
                <w:lang w:eastAsia="ja-JP"/>
              </w:rPr>
              <w:t>）</w:t>
            </w:r>
          </w:p>
        </w:tc>
      </w:tr>
      <w:tr w:rsidR="00253EC7" w:rsidRPr="00827478" w:rsidTr="00253EC7">
        <w:trPr>
          <w:trHeight w:val="404"/>
        </w:trPr>
        <w:tc>
          <w:tcPr>
            <w:tcW w:w="2694" w:type="dxa"/>
            <w:vAlign w:val="center"/>
          </w:tcPr>
          <w:p w:rsidR="00253EC7" w:rsidRPr="00827478" w:rsidRDefault="00253EC7" w:rsidP="00253EC7">
            <w:pPr>
              <w:ind w:leftChars="-21" w:left="-50" w:rightChars="-50" w:right="-120" w:firstLineChars="12" w:firstLine="25"/>
              <w:jc w:val="both"/>
              <w:rPr>
                <w:sz w:val="21"/>
                <w:szCs w:val="22"/>
              </w:rPr>
            </w:pPr>
            <w:r w:rsidRPr="00827478">
              <w:rPr>
                <w:sz w:val="21"/>
                <w:szCs w:val="22"/>
              </w:rPr>
              <w:t>Sore gums</w:t>
            </w:r>
            <w:r w:rsidRPr="00827478">
              <w:rPr>
                <w:sz w:val="21"/>
                <w:szCs w:val="21"/>
              </w:rPr>
              <w:t>（歯ぐきの痛み）</w:t>
            </w:r>
          </w:p>
        </w:tc>
        <w:tc>
          <w:tcPr>
            <w:tcW w:w="5953" w:type="dxa"/>
            <w:vAlign w:val="center"/>
          </w:tcPr>
          <w:p w:rsidR="00253EC7" w:rsidRPr="00827478" w:rsidRDefault="00253EC7" w:rsidP="00253EC7">
            <w:pPr>
              <w:ind w:leftChars="-39" w:left="-94" w:firstLineChars="13" w:firstLine="27"/>
              <w:jc w:val="both"/>
              <w:rPr>
                <w:sz w:val="21"/>
                <w:szCs w:val="22"/>
              </w:rPr>
            </w:pPr>
            <w:r w:rsidRPr="00827478">
              <w:rPr>
                <w:sz w:val="21"/>
                <w:szCs w:val="22"/>
              </w:rPr>
              <w:t>Sore gums</w:t>
            </w:r>
            <w:r>
              <w:rPr>
                <w:rFonts w:hint="eastAsia"/>
                <w:sz w:val="21"/>
                <w:szCs w:val="22"/>
                <w:lang w:eastAsia="ja-JP"/>
              </w:rPr>
              <w:t>（</w:t>
            </w:r>
            <w:r w:rsidRPr="00827478">
              <w:rPr>
                <w:sz w:val="21"/>
                <w:szCs w:val="22"/>
              </w:rPr>
              <w:t>PT Gingival pain</w:t>
            </w:r>
            <w:r>
              <w:rPr>
                <w:rFonts w:hint="eastAsia"/>
                <w:sz w:val="21"/>
                <w:szCs w:val="22"/>
                <w:lang w:eastAsia="ja-JP"/>
              </w:rPr>
              <w:t>）</w:t>
            </w:r>
            <w:r w:rsidRPr="00827478">
              <w:rPr>
                <w:iCs/>
                <w:sz w:val="21"/>
                <w:szCs w:val="21"/>
                <w:lang w:val="pt-BR"/>
              </w:rPr>
              <w:t>歯肉痛</w:t>
            </w:r>
            <w:r>
              <w:rPr>
                <w:rFonts w:hint="eastAsia"/>
                <w:sz w:val="21"/>
                <w:szCs w:val="21"/>
                <w:lang w:eastAsia="ja-JP"/>
              </w:rPr>
              <w:t>（</w:t>
            </w:r>
            <w:r w:rsidRPr="00827478">
              <w:rPr>
                <w:sz w:val="21"/>
                <w:szCs w:val="21"/>
              </w:rPr>
              <w:t>PT</w:t>
            </w:r>
            <w:r w:rsidRPr="00827478">
              <w:rPr>
                <w:sz w:val="21"/>
                <w:szCs w:val="21"/>
              </w:rPr>
              <w:t>：</w:t>
            </w:r>
            <w:r w:rsidRPr="00827478">
              <w:rPr>
                <w:iCs/>
                <w:sz w:val="21"/>
                <w:szCs w:val="21"/>
                <w:lang w:val="pt-BR"/>
              </w:rPr>
              <w:t>歯肉痛</w:t>
            </w:r>
            <w:r>
              <w:rPr>
                <w:rFonts w:hint="eastAsia"/>
                <w:sz w:val="21"/>
                <w:szCs w:val="21"/>
                <w:lang w:eastAsia="ja-JP"/>
              </w:rPr>
              <w:t>）</w:t>
            </w:r>
          </w:p>
        </w:tc>
      </w:tr>
      <w:tr w:rsidR="00253EC7" w:rsidRPr="00827478" w:rsidTr="00253EC7">
        <w:trPr>
          <w:trHeight w:val="404"/>
        </w:trPr>
        <w:tc>
          <w:tcPr>
            <w:tcW w:w="2694" w:type="dxa"/>
            <w:vAlign w:val="center"/>
          </w:tcPr>
          <w:p w:rsidR="00253EC7" w:rsidRPr="00827478" w:rsidRDefault="00253EC7" w:rsidP="00253EC7">
            <w:pPr>
              <w:ind w:leftChars="-21" w:left="-50" w:rightChars="-50" w:right="-120" w:firstLineChars="12" w:firstLine="25"/>
              <w:jc w:val="both"/>
              <w:rPr>
                <w:sz w:val="21"/>
                <w:szCs w:val="22"/>
              </w:rPr>
            </w:pPr>
            <w:r w:rsidRPr="00827478">
              <w:rPr>
                <w:sz w:val="21"/>
                <w:szCs w:val="22"/>
              </w:rPr>
              <w:t>Sore</w:t>
            </w:r>
            <w:r w:rsidRPr="004B3CF4">
              <w:rPr>
                <w:sz w:val="21"/>
                <w:szCs w:val="22"/>
              </w:rPr>
              <w:t>s</w:t>
            </w:r>
            <w:r w:rsidRPr="00827478">
              <w:rPr>
                <w:b/>
                <w:sz w:val="21"/>
                <w:szCs w:val="22"/>
              </w:rPr>
              <w:t xml:space="preserve"> </w:t>
            </w:r>
            <w:r w:rsidRPr="00827478">
              <w:rPr>
                <w:sz w:val="21"/>
                <w:szCs w:val="22"/>
              </w:rPr>
              <w:t>gum</w:t>
            </w:r>
            <w:r>
              <w:rPr>
                <w:rFonts w:hint="eastAsia"/>
                <w:sz w:val="21"/>
                <w:szCs w:val="21"/>
                <w:lang w:eastAsia="ja-JP"/>
              </w:rPr>
              <w:t>（</w:t>
            </w:r>
            <w:r w:rsidRPr="00827478">
              <w:rPr>
                <w:sz w:val="21"/>
                <w:szCs w:val="21"/>
              </w:rPr>
              <w:t>歯ぐきの炎症</w:t>
            </w:r>
            <w:r>
              <w:rPr>
                <w:rFonts w:hint="eastAsia"/>
                <w:sz w:val="21"/>
                <w:szCs w:val="21"/>
                <w:lang w:eastAsia="ja-JP"/>
              </w:rPr>
              <w:t>）</w:t>
            </w:r>
          </w:p>
        </w:tc>
        <w:tc>
          <w:tcPr>
            <w:tcW w:w="5953" w:type="dxa"/>
            <w:vAlign w:val="center"/>
          </w:tcPr>
          <w:p w:rsidR="00253EC7" w:rsidRDefault="00253EC7" w:rsidP="00253EC7">
            <w:pPr>
              <w:ind w:leftChars="-39" w:left="-94" w:firstLineChars="13" w:firstLine="27"/>
              <w:jc w:val="both"/>
              <w:rPr>
                <w:iCs/>
                <w:sz w:val="21"/>
                <w:szCs w:val="21"/>
                <w:lang w:eastAsia="ja-JP"/>
              </w:rPr>
            </w:pPr>
            <w:r w:rsidRPr="00827478">
              <w:rPr>
                <w:sz w:val="21"/>
                <w:szCs w:val="22"/>
              </w:rPr>
              <w:t>Sores gum</w:t>
            </w:r>
            <w:r>
              <w:rPr>
                <w:rFonts w:hint="eastAsia"/>
                <w:sz w:val="21"/>
                <w:szCs w:val="22"/>
                <w:lang w:eastAsia="ja-JP"/>
              </w:rPr>
              <w:t>（</w:t>
            </w:r>
            <w:r w:rsidRPr="00827478">
              <w:rPr>
                <w:sz w:val="21"/>
                <w:szCs w:val="22"/>
              </w:rPr>
              <w:t xml:space="preserve">PT </w:t>
            </w:r>
            <w:r>
              <w:rPr>
                <w:sz w:val="21"/>
                <w:szCs w:val="22"/>
              </w:rPr>
              <w:t>Noninfective gingivitis</w:t>
            </w:r>
            <w:r>
              <w:rPr>
                <w:rFonts w:hint="eastAsia"/>
                <w:sz w:val="21"/>
                <w:szCs w:val="22"/>
                <w:lang w:eastAsia="ja-JP"/>
              </w:rPr>
              <w:t>）</w:t>
            </w:r>
            <w:r w:rsidRPr="00827478">
              <w:rPr>
                <w:iCs/>
                <w:sz w:val="21"/>
                <w:szCs w:val="21"/>
              </w:rPr>
              <w:t>歯肉</w:t>
            </w:r>
            <w:r>
              <w:rPr>
                <w:rFonts w:hint="eastAsia"/>
                <w:iCs/>
                <w:sz w:val="21"/>
                <w:szCs w:val="21"/>
                <w:lang w:eastAsia="ja-JP"/>
              </w:rPr>
              <w:t>の</w:t>
            </w:r>
            <w:r w:rsidRPr="00827478">
              <w:rPr>
                <w:iCs/>
                <w:sz w:val="21"/>
                <w:szCs w:val="21"/>
              </w:rPr>
              <w:t>炎</w:t>
            </w:r>
            <w:r>
              <w:rPr>
                <w:rFonts w:hint="eastAsia"/>
                <w:iCs/>
                <w:sz w:val="21"/>
                <w:szCs w:val="21"/>
                <w:lang w:eastAsia="ja-JP"/>
              </w:rPr>
              <w:t>症</w:t>
            </w:r>
          </w:p>
          <w:p w:rsidR="00253EC7" w:rsidRPr="00827478" w:rsidRDefault="00253EC7" w:rsidP="00253EC7">
            <w:pPr>
              <w:ind w:leftChars="-39" w:left="-94" w:firstLineChars="13" w:firstLine="27"/>
              <w:jc w:val="both"/>
              <w:rPr>
                <w:sz w:val="21"/>
                <w:szCs w:val="22"/>
                <w:lang w:eastAsia="ja-JP"/>
              </w:rPr>
            </w:pPr>
            <w:r>
              <w:rPr>
                <w:rFonts w:hint="eastAsia"/>
                <w:sz w:val="21"/>
                <w:szCs w:val="21"/>
                <w:lang w:eastAsia="ja-JP"/>
              </w:rPr>
              <w:t>（</w:t>
            </w:r>
            <w:r w:rsidRPr="00827478">
              <w:rPr>
                <w:sz w:val="21"/>
                <w:szCs w:val="21"/>
              </w:rPr>
              <w:t>PT</w:t>
            </w:r>
            <w:r>
              <w:rPr>
                <w:sz w:val="21"/>
                <w:szCs w:val="21"/>
              </w:rPr>
              <w:t>：</w:t>
            </w:r>
            <w:r>
              <w:rPr>
                <w:rFonts w:hint="eastAsia"/>
                <w:iCs/>
                <w:sz w:val="21"/>
                <w:szCs w:val="21"/>
                <w:lang w:eastAsia="ja-JP"/>
              </w:rPr>
              <w:t>非感染性歯肉炎</w:t>
            </w:r>
            <w:r>
              <w:rPr>
                <w:rFonts w:hint="eastAsia"/>
                <w:sz w:val="21"/>
                <w:szCs w:val="21"/>
                <w:lang w:eastAsia="ja-JP"/>
              </w:rPr>
              <w:t>）</w:t>
            </w:r>
          </w:p>
        </w:tc>
      </w:tr>
    </w:tbl>
    <w:p w:rsidR="0038359A" w:rsidRDefault="0038359A" w:rsidP="00952974">
      <w:pPr>
        <w:pStyle w:val="2"/>
        <w:keepNext w:val="0"/>
        <w:spacing w:beforeLines="100"/>
        <w:rPr>
          <w:rFonts w:ascii="Times New Roman" w:hAnsi="Times New Roman" w:cs="Times New Roman"/>
          <w:i w:val="0"/>
          <w:sz w:val="24"/>
          <w:szCs w:val="24"/>
          <w:u w:val="single"/>
          <w:lang w:eastAsia="ja-JP"/>
        </w:rPr>
      </w:pPr>
    </w:p>
    <w:p w:rsidR="00D25283" w:rsidRPr="00952974" w:rsidRDefault="00DF62EF" w:rsidP="00985DBC">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 xml:space="preserve">3.3.2 </w:t>
      </w:r>
      <w:r w:rsidR="00631324" w:rsidRPr="00952974">
        <w:rPr>
          <w:rFonts w:ascii="Times New Roman" w:hAnsi="Times New Roman" w:cs="Times New Roman" w:hint="eastAsia"/>
          <w:i w:val="0"/>
          <w:sz w:val="24"/>
          <w:szCs w:val="24"/>
          <w:u w:val="single"/>
          <w:lang w:eastAsia="ja-JP"/>
        </w:rPr>
        <w:t>自傷が報告された場合</w:t>
      </w:r>
    </w:p>
    <w:p w:rsidR="0094278C" w:rsidRDefault="0094278C" w:rsidP="00985DBC">
      <w:pPr>
        <w:ind w:firstLineChars="129" w:firstLine="284"/>
        <w:rPr>
          <w:rFonts w:ascii="Arial" w:hAnsi="Arial" w:cs="Arial"/>
          <w:sz w:val="22"/>
          <w:szCs w:val="22"/>
          <w:lang w:eastAsia="ja-JP"/>
        </w:rPr>
      </w:pPr>
      <w:bookmarkStart w:id="1" w:name="_Toc352572208"/>
      <w:r w:rsidRPr="00985DBC">
        <w:rPr>
          <w:rFonts w:ascii="Arial" w:hAnsi="Arial" w:cs="Arial" w:hint="eastAsia"/>
          <w:sz w:val="22"/>
          <w:szCs w:val="22"/>
          <w:lang w:eastAsia="ja-JP"/>
        </w:rPr>
        <w:t>例示の変更（</w:t>
      </w:r>
      <w:r w:rsidRPr="00985DBC">
        <w:rPr>
          <w:rFonts w:ascii="Arial" w:hAnsi="Arial" w:cs="Arial" w:hint="eastAsia"/>
          <w:sz w:val="22"/>
          <w:szCs w:val="22"/>
          <w:lang w:eastAsia="ja-JP"/>
        </w:rPr>
        <w:t>3</w:t>
      </w:r>
      <w:r w:rsidRPr="00985DBC">
        <w:rPr>
          <w:rFonts w:ascii="Arial" w:hAnsi="Arial" w:cs="Arial" w:hint="eastAsia"/>
          <w:sz w:val="22"/>
          <w:szCs w:val="22"/>
          <w:lang w:eastAsia="ja-JP"/>
        </w:rPr>
        <w:t>番目の例示を</w:t>
      </w:r>
      <w:r w:rsidR="00A0601C">
        <w:rPr>
          <w:rFonts w:ascii="Arial" w:hAnsi="Arial" w:cs="Arial" w:hint="eastAsia"/>
          <w:sz w:val="22"/>
          <w:szCs w:val="22"/>
          <w:lang w:eastAsia="ja-JP"/>
        </w:rPr>
        <w:t>変更</w:t>
      </w:r>
      <w:r w:rsidRPr="00985DBC">
        <w:rPr>
          <w:rFonts w:ascii="Arial" w:hAnsi="Arial" w:cs="Arial" w:hint="eastAsia"/>
          <w:sz w:val="22"/>
          <w:szCs w:val="22"/>
          <w:lang w:eastAsia="ja-JP"/>
        </w:rPr>
        <w:t>）</w:t>
      </w:r>
      <w:r w:rsidR="0038359A">
        <w:rPr>
          <w:rFonts w:ascii="Arial" w:hAnsi="Arial" w:cs="Arial" w:hint="eastAsia"/>
          <w:sz w:val="22"/>
          <w:szCs w:val="22"/>
          <w:lang w:eastAsia="ja-JP"/>
        </w:rPr>
        <w:t>：</w:t>
      </w:r>
    </w:p>
    <w:p w:rsidR="00D622AA" w:rsidRDefault="00532EF3" w:rsidP="00985DBC">
      <w:pPr>
        <w:ind w:firstLineChars="129" w:firstLine="284"/>
        <w:rPr>
          <w:rFonts w:ascii="Arial" w:hAnsi="Arial" w:cs="Arial"/>
          <w:sz w:val="22"/>
          <w:szCs w:val="22"/>
          <w:lang w:eastAsia="ja-JP"/>
        </w:rPr>
      </w:pPr>
      <w:r>
        <w:rPr>
          <w:rFonts w:ascii="Arial" w:hAnsi="Arial" w:cs="Arial" w:hint="eastAsia"/>
          <w:sz w:val="22"/>
          <w:szCs w:val="22"/>
          <w:lang w:eastAsia="ja-JP"/>
        </w:rPr>
        <w:t>コメントを削除し、</w:t>
      </w:r>
      <w:r w:rsidR="00D622AA">
        <w:rPr>
          <w:rFonts w:ascii="Arial" w:hAnsi="Arial" w:cs="Arial" w:hint="eastAsia"/>
          <w:sz w:val="22"/>
          <w:szCs w:val="22"/>
          <w:lang w:eastAsia="ja-JP"/>
        </w:rPr>
        <w:t>選択された</w:t>
      </w:r>
      <w:r w:rsidR="00D622AA">
        <w:rPr>
          <w:rFonts w:ascii="Arial" w:hAnsi="Arial" w:cs="Arial" w:hint="eastAsia"/>
          <w:sz w:val="22"/>
          <w:szCs w:val="22"/>
          <w:lang w:eastAsia="ja-JP"/>
        </w:rPr>
        <w:t>LLT</w:t>
      </w:r>
      <w:r w:rsidR="00D622AA">
        <w:rPr>
          <w:rFonts w:ascii="Arial" w:hAnsi="Arial" w:cs="Arial" w:hint="eastAsia"/>
          <w:sz w:val="22"/>
          <w:szCs w:val="22"/>
          <w:lang w:eastAsia="ja-JP"/>
        </w:rPr>
        <w:t>（</w:t>
      </w:r>
      <w:r w:rsidR="00D622AA" w:rsidRPr="00827478">
        <w:rPr>
          <w:iCs/>
          <w:sz w:val="21"/>
          <w:szCs w:val="21"/>
          <w:lang w:eastAsia="ja-JP"/>
        </w:rPr>
        <w:t>自傷による裂傷</w:t>
      </w:r>
      <w:r w:rsidR="00D622AA">
        <w:rPr>
          <w:rFonts w:hint="eastAsia"/>
          <w:iCs/>
          <w:sz w:val="21"/>
          <w:szCs w:val="21"/>
          <w:lang w:eastAsia="ja-JP"/>
        </w:rPr>
        <w:t>）を</w:t>
      </w:r>
      <w:r w:rsidR="00D622AA">
        <w:rPr>
          <w:rFonts w:ascii="Arial" w:hAnsi="Arial" w:cs="Arial" w:hint="eastAsia"/>
          <w:sz w:val="22"/>
          <w:szCs w:val="22"/>
          <w:lang w:eastAsia="ja-JP"/>
        </w:rPr>
        <w:t>追加</w:t>
      </w:r>
    </w:p>
    <w:p w:rsidR="00047E9E" w:rsidRPr="004E547F" w:rsidRDefault="00F74E0A" w:rsidP="004E547F">
      <w:pPr>
        <w:keepNext/>
        <w:spacing w:beforeLines="50" w:before="120"/>
        <w:rPr>
          <w:sz w:val="21"/>
          <w:bdr w:val="single" w:sz="4" w:space="0" w:color="auto"/>
          <w:lang w:eastAsia="ja-JP"/>
        </w:rPr>
      </w:pPr>
      <w:r w:rsidRPr="004E547F">
        <w:rPr>
          <w:rFonts w:hint="eastAsia"/>
          <w:sz w:val="21"/>
          <w:bdr w:val="single" w:sz="4" w:space="0" w:color="auto"/>
          <w:lang w:eastAsia="ja-JP"/>
        </w:rPr>
        <w:t>変更前</w:t>
      </w:r>
    </w:p>
    <w:tbl>
      <w:tblPr>
        <w:tblW w:w="8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142"/>
        <w:gridCol w:w="3779"/>
      </w:tblGrid>
      <w:tr w:rsidR="00C56730" w:rsidRPr="006B6CBA" w:rsidTr="00956687">
        <w:trPr>
          <w:trHeight w:val="394"/>
          <w:tblHeader/>
        </w:trPr>
        <w:tc>
          <w:tcPr>
            <w:tcW w:w="2828" w:type="dxa"/>
            <w:shd w:val="clear" w:color="auto" w:fill="E0E0E0"/>
            <w:vAlign w:val="center"/>
          </w:tcPr>
          <w:p w:rsidR="00C56730" w:rsidRPr="006B6CBA" w:rsidRDefault="00C56730" w:rsidP="00253EC7">
            <w:pPr>
              <w:jc w:val="center"/>
              <w:rPr>
                <w:b/>
                <w:sz w:val="22"/>
                <w:szCs w:val="22"/>
                <w:lang w:eastAsia="ja-JP"/>
              </w:rPr>
            </w:pPr>
            <w:r w:rsidRPr="006B6CBA">
              <w:rPr>
                <w:b/>
                <w:sz w:val="22"/>
                <w:szCs w:val="22"/>
                <w:lang w:eastAsia="ja-JP"/>
              </w:rPr>
              <w:t>報告語</w:t>
            </w:r>
          </w:p>
        </w:tc>
        <w:tc>
          <w:tcPr>
            <w:tcW w:w="2142" w:type="dxa"/>
            <w:shd w:val="clear" w:color="auto" w:fill="E0E0E0"/>
            <w:vAlign w:val="center"/>
          </w:tcPr>
          <w:p w:rsidR="00C56730" w:rsidRPr="006B6CBA" w:rsidRDefault="00C56730" w:rsidP="00253EC7">
            <w:pPr>
              <w:jc w:val="center"/>
              <w:rPr>
                <w:b/>
                <w:sz w:val="22"/>
                <w:szCs w:val="22"/>
                <w:lang w:eastAsia="ja-JP"/>
              </w:rPr>
            </w:pPr>
            <w:r w:rsidRPr="006B6CBA">
              <w:rPr>
                <w:b/>
                <w:sz w:val="22"/>
                <w:szCs w:val="22"/>
                <w:lang w:eastAsia="ja-JP"/>
              </w:rPr>
              <w:t>選択された</w:t>
            </w:r>
            <w:r w:rsidRPr="006B6CBA">
              <w:rPr>
                <w:b/>
                <w:sz w:val="22"/>
                <w:szCs w:val="22"/>
                <w:lang w:eastAsia="ja-JP"/>
              </w:rPr>
              <w:t>LLT</w:t>
            </w:r>
          </w:p>
        </w:tc>
        <w:tc>
          <w:tcPr>
            <w:tcW w:w="3779" w:type="dxa"/>
            <w:shd w:val="clear" w:color="auto" w:fill="E0E0E0"/>
            <w:vAlign w:val="center"/>
          </w:tcPr>
          <w:p w:rsidR="00C56730" w:rsidRPr="006B6CBA" w:rsidRDefault="00C56730" w:rsidP="00253EC7">
            <w:pPr>
              <w:jc w:val="center"/>
              <w:rPr>
                <w:b/>
                <w:sz w:val="22"/>
                <w:szCs w:val="22"/>
                <w:lang w:eastAsia="ja-JP"/>
              </w:rPr>
            </w:pPr>
            <w:r w:rsidRPr="006B6CBA">
              <w:rPr>
                <w:b/>
                <w:sz w:val="22"/>
                <w:szCs w:val="22"/>
                <w:lang w:eastAsia="ja-JP"/>
              </w:rPr>
              <w:t>コメント</w:t>
            </w:r>
          </w:p>
        </w:tc>
      </w:tr>
      <w:tr w:rsidR="00C56730" w:rsidRPr="00827478" w:rsidTr="00956687">
        <w:trPr>
          <w:trHeight w:val="418"/>
        </w:trPr>
        <w:tc>
          <w:tcPr>
            <w:tcW w:w="2828" w:type="dxa"/>
            <w:vAlign w:val="center"/>
          </w:tcPr>
          <w:p w:rsidR="00C56730" w:rsidRPr="00827478" w:rsidRDefault="00C56730" w:rsidP="00253EC7">
            <w:pPr>
              <w:jc w:val="both"/>
              <w:rPr>
                <w:sz w:val="21"/>
                <w:szCs w:val="22"/>
                <w:lang w:eastAsia="ja-JP"/>
              </w:rPr>
            </w:pPr>
            <w:r w:rsidRPr="00827478">
              <w:rPr>
                <w:iCs/>
                <w:sz w:val="21"/>
                <w:szCs w:val="21"/>
                <w:lang w:eastAsia="ja-JP"/>
              </w:rPr>
              <w:t>自分で体を切った</w:t>
            </w:r>
          </w:p>
        </w:tc>
        <w:tc>
          <w:tcPr>
            <w:tcW w:w="2142" w:type="dxa"/>
            <w:vAlign w:val="center"/>
          </w:tcPr>
          <w:p w:rsidR="00C56730" w:rsidRPr="00827478" w:rsidRDefault="00C56730" w:rsidP="00253EC7">
            <w:pPr>
              <w:jc w:val="center"/>
              <w:rPr>
                <w:sz w:val="21"/>
                <w:szCs w:val="22"/>
                <w:lang w:eastAsia="ja-JP"/>
              </w:rPr>
            </w:pPr>
            <w:r w:rsidRPr="00827478">
              <w:rPr>
                <w:iCs/>
                <w:sz w:val="21"/>
                <w:szCs w:val="21"/>
                <w:lang w:eastAsia="ja-JP"/>
              </w:rPr>
              <w:t>自傷による裂傷</w:t>
            </w:r>
          </w:p>
        </w:tc>
        <w:tc>
          <w:tcPr>
            <w:tcW w:w="3779" w:type="dxa"/>
            <w:vMerge w:val="restart"/>
            <w:vAlign w:val="center"/>
          </w:tcPr>
          <w:p w:rsidR="00C56730" w:rsidRPr="00827478" w:rsidRDefault="00C56730" w:rsidP="00253EC7">
            <w:pPr>
              <w:jc w:val="both"/>
              <w:rPr>
                <w:sz w:val="21"/>
                <w:szCs w:val="22"/>
                <w:lang w:eastAsia="ja-JP"/>
              </w:rPr>
            </w:pPr>
            <w:r w:rsidRPr="00827478">
              <w:rPr>
                <w:sz w:val="21"/>
                <w:szCs w:val="22"/>
                <w:lang w:eastAsia="ja-JP"/>
              </w:rPr>
              <w:t>LLT</w:t>
            </w:r>
            <w:r w:rsidRPr="00827478">
              <w:rPr>
                <w:sz w:val="21"/>
                <w:szCs w:val="22"/>
                <w:lang w:eastAsia="ja-JP"/>
              </w:rPr>
              <w:t>「</w:t>
            </w:r>
            <w:r w:rsidRPr="00827478">
              <w:rPr>
                <w:iCs/>
                <w:sz w:val="21"/>
                <w:szCs w:val="21"/>
                <w:lang w:eastAsia="ja-JP"/>
              </w:rPr>
              <w:t>自傷による裂傷」は</w:t>
            </w:r>
            <w:r w:rsidRPr="00827478">
              <w:rPr>
                <w:sz w:val="21"/>
                <w:szCs w:val="22"/>
                <w:lang w:eastAsia="ja-JP"/>
              </w:rPr>
              <w:t>PT</w:t>
            </w:r>
            <w:r w:rsidRPr="00827478">
              <w:rPr>
                <w:sz w:val="21"/>
                <w:szCs w:val="22"/>
                <w:lang w:eastAsia="ja-JP"/>
              </w:rPr>
              <w:t>「</w:t>
            </w:r>
            <w:r w:rsidRPr="00827478">
              <w:rPr>
                <w:iCs/>
                <w:sz w:val="21"/>
                <w:szCs w:val="21"/>
                <w:lang w:eastAsia="ja-JP"/>
              </w:rPr>
              <w:t>故意の自傷行為」にリンクしている</w:t>
            </w:r>
            <w:r>
              <w:rPr>
                <w:rFonts w:hint="eastAsia"/>
                <w:iCs/>
                <w:sz w:val="21"/>
                <w:szCs w:val="21"/>
                <w:lang w:eastAsia="ja-JP"/>
              </w:rPr>
              <w:t>。</w:t>
            </w:r>
          </w:p>
        </w:tc>
      </w:tr>
      <w:tr w:rsidR="00C56730" w:rsidRPr="00827478" w:rsidTr="00956687">
        <w:trPr>
          <w:trHeight w:val="418"/>
        </w:trPr>
        <w:tc>
          <w:tcPr>
            <w:tcW w:w="2828" w:type="dxa"/>
            <w:vAlign w:val="center"/>
          </w:tcPr>
          <w:p w:rsidR="00C56730" w:rsidRPr="00827478" w:rsidRDefault="00C56730" w:rsidP="00253EC7">
            <w:pPr>
              <w:jc w:val="both"/>
              <w:rPr>
                <w:sz w:val="21"/>
                <w:szCs w:val="22"/>
                <w:lang w:eastAsia="ja-JP"/>
              </w:rPr>
            </w:pPr>
            <w:r w:rsidRPr="00827478">
              <w:rPr>
                <w:iCs/>
                <w:sz w:val="21"/>
                <w:szCs w:val="21"/>
                <w:lang w:eastAsia="ja-JP"/>
              </w:rPr>
              <w:t>自分の両手首を切った</w:t>
            </w:r>
          </w:p>
        </w:tc>
        <w:tc>
          <w:tcPr>
            <w:tcW w:w="2142" w:type="dxa"/>
            <w:vAlign w:val="center"/>
          </w:tcPr>
          <w:p w:rsidR="00C56730" w:rsidRPr="00827478" w:rsidRDefault="00C56730" w:rsidP="00253EC7">
            <w:pPr>
              <w:jc w:val="center"/>
              <w:rPr>
                <w:sz w:val="21"/>
                <w:szCs w:val="22"/>
                <w:lang w:eastAsia="ja-JP"/>
              </w:rPr>
            </w:pPr>
            <w:r w:rsidRPr="00827478">
              <w:rPr>
                <w:iCs/>
                <w:sz w:val="21"/>
                <w:szCs w:val="21"/>
                <w:lang w:eastAsia="ja-JP"/>
              </w:rPr>
              <w:t>自傷による裂傷</w:t>
            </w:r>
          </w:p>
        </w:tc>
        <w:tc>
          <w:tcPr>
            <w:tcW w:w="3779" w:type="dxa"/>
            <w:vMerge/>
            <w:vAlign w:val="center"/>
          </w:tcPr>
          <w:p w:rsidR="00C56730" w:rsidRPr="00827478" w:rsidRDefault="00C56730" w:rsidP="00253EC7">
            <w:pPr>
              <w:jc w:val="both"/>
              <w:rPr>
                <w:sz w:val="21"/>
                <w:szCs w:val="22"/>
                <w:lang w:eastAsia="ja-JP"/>
              </w:rPr>
            </w:pPr>
          </w:p>
        </w:tc>
      </w:tr>
      <w:tr w:rsidR="00C56730" w:rsidRPr="00827478" w:rsidTr="00956687">
        <w:trPr>
          <w:trHeight w:val="728"/>
        </w:trPr>
        <w:tc>
          <w:tcPr>
            <w:tcW w:w="2828" w:type="dxa"/>
            <w:vAlign w:val="center"/>
          </w:tcPr>
          <w:p w:rsidR="00C56730" w:rsidRPr="00827478" w:rsidRDefault="00C56730" w:rsidP="00253EC7">
            <w:pPr>
              <w:jc w:val="both"/>
              <w:rPr>
                <w:sz w:val="21"/>
                <w:szCs w:val="22"/>
                <w:lang w:eastAsia="ja-JP"/>
              </w:rPr>
            </w:pPr>
            <w:r w:rsidRPr="00827478">
              <w:rPr>
                <w:iCs/>
                <w:sz w:val="21"/>
                <w:szCs w:val="21"/>
                <w:lang w:eastAsia="ja-JP"/>
              </w:rPr>
              <w:t>自殺目的で両手首を切った</w:t>
            </w:r>
          </w:p>
        </w:tc>
        <w:tc>
          <w:tcPr>
            <w:tcW w:w="2142" w:type="dxa"/>
            <w:vAlign w:val="center"/>
          </w:tcPr>
          <w:p w:rsidR="00C56730" w:rsidRPr="00827478" w:rsidRDefault="00C56730" w:rsidP="00253EC7">
            <w:pPr>
              <w:jc w:val="center"/>
              <w:rPr>
                <w:sz w:val="21"/>
                <w:szCs w:val="22"/>
              </w:rPr>
            </w:pPr>
            <w:r w:rsidRPr="00827478">
              <w:rPr>
                <w:bCs/>
                <w:sz w:val="21"/>
                <w:szCs w:val="21"/>
              </w:rPr>
              <w:t>自殺企図</w:t>
            </w:r>
          </w:p>
        </w:tc>
        <w:tc>
          <w:tcPr>
            <w:tcW w:w="3779" w:type="dxa"/>
            <w:vAlign w:val="center"/>
          </w:tcPr>
          <w:p w:rsidR="00C56730" w:rsidRPr="00827478" w:rsidRDefault="00C56730" w:rsidP="00253EC7">
            <w:pPr>
              <w:jc w:val="both"/>
              <w:rPr>
                <w:iCs/>
                <w:sz w:val="21"/>
                <w:szCs w:val="21"/>
                <w:lang w:eastAsia="ja-JP"/>
              </w:rPr>
            </w:pPr>
            <w:r w:rsidRPr="00827478">
              <w:rPr>
                <w:iCs/>
                <w:sz w:val="21"/>
                <w:szCs w:val="21"/>
                <w:lang w:eastAsia="ja-JP"/>
              </w:rPr>
              <w:t>さらに</w:t>
            </w:r>
            <w:r w:rsidRPr="00827478">
              <w:rPr>
                <w:iCs/>
                <w:sz w:val="21"/>
                <w:szCs w:val="21"/>
                <w:lang w:eastAsia="ja-JP"/>
              </w:rPr>
              <w:t>LLT</w:t>
            </w:r>
            <w:r w:rsidRPr="00827478">
              <w:rPr>
                <w:iCs/>
                <w:sz w:val="21"/>
                <w:szCs w:val="21"/>
                <w:lang w:eastAsia="ja-JP"/>
              </w:rPr>
              <w:t>「自傷による裂傷」を選択することができる</w:t>
            </w:r>
            <w:r>
              <w:rPr>
                <w:rFonts w:hint="eastAsia"/>
                <w:iCs/>
                <w:sz w:val="21"/>
                <w:szCs w:val="21"/>
                <w:lang w:eastAsia="ja-JP"/>
              </w:rPr>
              <w:t>。</w:t>
            </w:r>
          </w:p>
        </w:tc>
      </w:tr>
      <w:tr w:rsidR="00C56730" w:rsidRPr="00827478" w:rsidTr="00956687">
        <w:trPr>
          <w:trHeight w:val="1245"/>
        </w:trPr>
        <w:tc>
          <w:tcPr>
            <w:tcW w:w="2828" w:type="dxa"/>
            <w:vAlign w:val="center"/>
          </w:tcPr>
          <w:p w:rsidR="00C56730" w:rsidRPr="00827478" w:rsidRDefault="00C56730" w:rsidP="00253EC7">
            <w:pPr>
              <w:jc w:val="both"/>
              <w:rPr>
                <w:iCs/>
                <w:sz w:val="21"/>
                <w:szCs w:val="21"/>
                <w:lang w:eastAsia="ja-JP"/>
              </w:rPr>
            </w:pPr>
            <w:r>
              <w:rPr>
                <w:rFonts w:hint="eastAsia"/>
                <w:iCs/>
                <w:sz w:val="21"/>
                <w:szCs w:val="21"/>
                <w:lang w:eastAsia="ja-JP"/>
              </w:rPr>
              <w:lastRenderedPageBreak/>
              <w:t>自殺目的で過量服薬した</w:t>
            </w:r>
          </w:p>
        </w:tc>
        <w:tc>
          <w:tcPr>
            <w:tcW w:w="2142" w:type="dxa"/>
            <w:vAlign w:val="center"/>
          </w:tcPr>
          <w:p w:rsidR="00C56730" w:rsidRDefault="00C56730" w:rsidP="00253EC7">
            <w:pPr>
              <w:jc w:val="center"/>
              <w:rPr>
                <w:bCs/>
                <w:sz w:val="21"/>
                <w:szCs w:val="21"/>
                <w:lang w:eastAsia="ja-JP"/>
              </w:rPr>
            </w:pPr>
            <w:r>
              <w:rPr>
                <w:rFonts w:hint="eastAsia"/>
                <w:bCs/>
                <w:sz w:val="21"/>
                <w:szCs w:val="21"/>
                <w:lang w:eastAsia="ja-JP"/>
              </w:rPr>
              <w:t>自殺企図</w:t>
            </w:r>
          </w:p>
          <w:p w:rsidR="00C56730" w:rsidRPr="00827478" w:rsidRDefault="00C56730" w:rsidP="00253EC7">
            <w:pPr>
              <w:jc w:val="center"/>
              <w:rPr>
                <w:bCs/>
                <w:sz w:val="21"/>
                <w:szCs w:val="21"/>
                <w:lang w:eastAsia="ja-JP"/>
              </w:rPr>
            </w:pPr>
            <w:r>
              <w:rPr>
                <w:rFonts w:hint="eastAsia"/>
                <w:bCs/>
                <w:sz w:val="21"/>
                <w:szCs w:val="21"/>
                <w:lang w:eastAsia="ja-JP"/>
              </w:rPr>
              <w:t>企図的過量投与</w:t>
            </w:r>
          </w:p>
        </w:tc>
        <w:tc>
          <w:tcPr>
            <w:tcW w:w="3779" w:type="dxa"/>
            <w:vAlign w:val="center"/>
          </w:tcPr>
          <w:p w:rsidR="00C56730" w:rsidRPr="00827478" w:rsidRDefault="00C56730" w:rsidP="00253EC7">
            <w:pPr>
              <w:jc w:val="both"/>
              <w:rPr>
                <w:iCs/>
                <w:sz w:val="21"/>
                <w:szCs w:val="21"/>
                <w:lang w:eastAsia="ja-JP"/>
              </w:rPr>
            </w:pPr>
            <w:r>
              <w:rPr>
                <w:rFonts w:hint="eastAsia"/>
                <w:iCs/>
                <w:sz w:val="21"/>
                <w:szCs w:val="21"/>
                <w:lang w:eastAsia="ja-JP"/>
              </w:rPr>
              <w:t>過量投与が自殺または自殺企図の背景で報告された場合にはより詳細な</w:t>
            </w:r>
            <w:r>
              <w:rPr>
                <w:rFonts w:hint="eastAsia"/>
                <w:iCs/>
                <w:sz w:val="21"/>
                <w:szCs w:val="21"/>
                <w:lang w:eastAsia="ja-JP"/>
              </w:rPr>
              <w:t>LLT</w:t>
            </w:r>
            <w:r>
              <w:rPr>
                <w:rFonts w:hint="eastAsia"/>
                <w:iCs/>
                <w:sz w:val="21"/>
                <w:szCs w:val="21"/>
                <w:lang w:eastAsia="ja-JP"/>
              </w:rPr>
              <w:t>；企図的過量投与を選択することができる。（項目</w:t>
            </w:r>
            <w:r>
              <w:rPr>
                <w:rFonts w:hint="eastAsia"/>
                <w:iCs/>
                <w:sz w:val="21"/>
                <w:szCs w:val="21"/>
                <w:lang w:eastAsia="ja-JP"/>
              </w:rPr>
              <w:t>3.18</w:t>
            </w:r>
            <w:r>
              <w:rPr>
                <w:rFonts w:hint="eastAsia"/>
                <w:iCs/>
                <w:sz w:val="21"/>
                <w:szCs w:val="21"/>
                <w:lang w:eastAsia="ja-JP"/>
              </w:rPr>
              <w:t>参照）</w:t>
            </w:r>
          </w:p>
        </w:tc>
      </w:tr>
    </w:tbl>
    <w:p w:rsidR="00C81FEF" w:rsidRDefault="00C81FEF" w:rsidP="00C81FEF">
      <w:pPr>
        <w:spacing w:line="160" w:lineRule="exact"/>
        <w:rPr>
          <w:lang w:eastAsia="ja-JP"/>
        </w:rPr>
      </w:pPr>
    </w:p>
    <w:p w:rsidR="002B3B2B" w:rsidRPr="004E547F" w:rsidRDefault="0038359A" w:rsidP="004E547F">
      <w:pPr>
        <w:keepNext/>
        <w:spacing w:beforeLines="50" w:before="120"/>
        <w:rPr>
          <w:sz w:val="21"/>
          <w:bdr w:val="single" w:sz="4" w:space="0" w:color="auto"/>
          <w:lang w:eastAsia="ja-JP"/>
        </w:rPr>
      </w:pPr>
      <w:r w:rsidRPr="004E547F">
        <w:rPr>
          <w:rFonts w:hint="eastAsia"/>
          <w:sz w:val="21"/>
          <w:bdr w:val="single" w:sz="4" w:space="0" w:color="auto"/>
          <w:lang w:eastAsia="ja-JP"/>
        </w:rPr>
        <w:t>変更後</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126"/>
        <w:gridCol w:w="3686"/>
      </w:tblGrid>
      <w:tr w:rsidR="002B3B2B" w:rsidRPr="006B6CBA" w:rsidTr="006A2AF7">
        <w:trPr>
          <w:trHeight w:val="394"/>
          <w:tblHeader/>
        </w:trPr>
        <w:tc>
          <w:tcPr>
            <w:tcW w:w="2864" w:type="dxa"/>
            <w:shd w:val="clear" w:color="auto" w:fill="E0E0E0"/>
            <w:vAlign w:val="center"/>
          </w:tcPr>
          <w:p w:rsidR="002B3B2B" w:rsidRPr="006B6CBA" w:rsidRDefault="002B3B2B" w:rsidP="002B3B2B">
            <w:pPr>
              <w:jc w:val="center"/>
              <w:rPr>
                <w:b/>
                <w:sz w:val="22"/>
                <w:szCs w:val="22"/>
                <w:lang w:eastAsia="ja-JP"/>
              </w:rPr>
            </w:pPr>
            <w:r w:rsidRPr="006B6CBA">
              <w:rPr>
                <w:b/>
                <w:sz w:val="22"/>
                <w:szCs w:val="22"/>
                <w:lang w:eastAsia="ja-JP"/>
              </w:rPr>
              <w:t>報告語</w:t>
            </w:r>
          </w:p>
        </w:tc>
        <w:tc>
          <w:tcPr>
            <w:tcW w:w="2126" w:type="dxa"/>
            <w:shd w:val="clear" w:color="auto" w:fill="E0E0E0"/>
            <w:vAlign w:val="center"/>
          </w:tcPr>
          <w:p w:rsidR="002B3B2B" w:rsidRPr="006B6CBA" w:rsidRDefault="002B3B2B" w:rsidP="002B3B2B">
            <w:pPr>
              <w:jc w:val="center"/>
              <w:rPr>
                <w:b/>
                <w:sz w:val="22"/>
                <w:szCs w:val="22"/>
                <w:lang w:eastAsia="ja-JP"/>
              </w:rPr>
            </w:pPr>
            <w:r w:rsidRPr="006B6CBA">
              <w:rPr>
                <w:b/>
                <w:sz w:val="22"/>
                <w:szCs w:val="22"/>
                <w:lang w:eastAsia="ja-JP"/>
              </w:rPr>
              <w:t>選択された</w:t>
            </w:r>
            <w:r w:rsidRPr="006B6CBA">
              <w:rPr>
                <w:b/>
                <w:sz w:val="22"/>
                <w:szCs w:val="22"/>
                <w:lang w:eastAsia="ja-JP"/>
              </w:rPr>
              <w:t>LLT</w:t>
            </w:r>
          </w:p>
        </w:tc>
        <w:tc>
          <w:tcPr>
            <w:tcW w:w="3686" w:type="dxa"/>
            <w:shd w:val="clear" w:color="auto" w:fill="E0E0E0"/>
            <w:vAlign w:val="center"/>
          </w:tcPr>
          <w:p w:rsidR="002B3B2B" w:rsidRPr="006B6CBA" w:rsidRDefault="002B3B2B" w:rsidP="002B3B2B">
            <w:pPr>
              <w:jc w:val="center"/>
              <w:rPr>
                <w:b/>
                <w:sz w:val="22"/>
                <w:szCs w:val="22"/>
                <w:lang w:eastAsia="ja-JP"/>
              </w:rPr>
            </w:pPr>
            <w:r w:rsidRPr="006B6CBA">
              <w:rPr>
                <w:b/>
                <w:sz w:val="22"/>
                <w:szCs w:val="22"/>
                <w:lang w:eastAsia="ja-JP"/>
              </w:rPr>
              <w:t>コメント</w:t>
            </w:r>
          </w:p>
        </w:tc>
      </w:tr>
      <w:tr w:rsidR="002B3B2B" w:rsidRPr="00827478" w:rsidTr="006A2AF7">
        <w:trPr>
          <w:trHeight w:val="418"/>
        </w:trPr>
        <w:tc>
          <w:tcPr>
            <w:tcW w:w="2864" w:type="dxa"/>
            <w:vAlign w:val="center"/>
          </w:tcPr>
          <w:p w:rsidR="002B3B2B" w:rsidRPr="00827478" w:rsidRDefault="002B3B2B" w:rsidP="002B3B2B">
            <w:pPr>
              <w:jc w:val="both"/>
              <w:rPr>
                <w:sz w:val="21"/>
                <w:szCs w:val="22"/>
                <w:lang w:eastAsia="ja-JP"/>
              </w:rPr>
            </w:pPr>
            <w:r w:rsidRPr="00827478">
              <w:rPr>
                <w:iCs/>
                <w:sz w:val="21"/>
                <w:szCs w:val="21"/>
                <w:lang w:eastAsia="ja-JP"/>
              </w:rPr>
              <w:t>自分で体を切った</w:t>
            </w:r>
          </w:p>
        </w:tc>
        <w:tc>
          <w:tcPr>
            <w:tcW w:w="2126" w:type="dxa"/>
            <w:vAlign w:val="center"/>
          </w:tcPr>
          <w:p w:rsidR="002B3B2B" w:rsidRPr="00827478" w:rsidRDefault="002B3B2B" w:rsidP="002B3B2B">
            <w:pPr>
              <w:jc w:val="center"/>
              <w:rPr>
                <w:sz w:val="21"/>
                <w:szCs w:val="22"/>
                <w:lang w:eastAsia="ja-JP"/>
              </w:rPr>
            </w:pPr>
            <w:r w:rsidRPr="00827478">
              <w:rPr>
                <w:iCs/>
                <w:sz w:val="21"/>
                <w:szCs w:val="21"/>
                <w:lang w:eastAsia="ja-JP"/>
              </w:rPr>
              <w:t>自傷による裂傷</w:t>
            </w:r>
          </w:p>
        </w:tc>
        <w:tc>
          <w:tcPr>
            <w:tcW w:w="3686" w:type="dxa"/>
            <w:vMerge w:val="restart"/>
            <w:vAlign w:val="center"/>
          </w:tcPr>
          <w:p w:rsidR="002B3B2B" w:rsidRPr="00827478" w:rsidRDefault="002B3B2B" w:rsidP="002B3B2B">
            <w:pPr>
              <w:jc w:val="both"/>
              <w:rPr>
                <w:sz w:val="21"/>
                <w:szCs w:val="22"/>
                <w:lang w:eastAsia="ja-JP"/>
              </w:rPr>
            </w:pPr>
            <w:r w:rsidRPr="00827478">
              <w:rPr>
                <w:sz w:val="21"/>
                <w:szCs w:val="22"/>
                <w:lang w:eastAsia="ja-JP"/>
              </w:rPr>
              <w:t>LLT</w:t>
            </w:r>
            <w:r w:rsidRPr="00827478">
              <w:rPr>
                <w:sz w:val="21"/>
                <w:szCs w:val="22"/>
                <w:lang w:eastAsia="ja-JP"/>
              </w:rPr>
              <w:t>「</w:t>
            </w:r>
            <w:r w:rsidRPr="00827478">
              <w:rPr>
                <w:iCs/>
                <w:sz w:val="21"/>
                <w:szCs w:val="21"/>
                <w:lang w:eastAsia="ja-JP"/>
              </w:rPr>
              <w:t>自傷による裂傷」は</w:t>
            </w:r>
            <w:r w:rsidRPr="00827478">
              <w:rPr>
                <w:sz w:val="21"/>
                <w:szCs w:val="22"/>
                <w:lang w:eastAsia="ja-JP"/>
              </w:rPr>
              <w:t>PT</w:t>
            </w:r>
            <w:r w:rsidRPr="00827478">
              <w:rPr>
                <w:sz w:val="21"/>
                <w:szCs w:val="22"/>
                <w:lang w:eastAsia="ja-JP"/>
              </w:rPr>
              <w:t>「</w:t>
            </w:r>
            <w:r w:rsidRPr="00827478">
              <w:rPr>
                <w:iCs/>
                <w:sz w:val="21"/>
                <w:szCs w:val="21"/>
                <w:lang w:eastAsia="ja-JP"/>
              </w:rPr>
              <w:t>故意の自傷行為」にリンクしている</w:t>
            </w:r>
            <w:r>
              <w:rPr>
                <w:rFonts w:hint="eastAsia"/>
                <w:iCs/>
                <w:sz w:val="21"/>
                <w:szCs w:val="21"/>
                <w:lang w:eastAsia="ja-JP"/>
              </w:rPr>
              <w:t>。</w:t>
            </w:r>
          </w:p>
        </w:tc>
      </w:tr>
      <w:tr w:rsidR="002B3B2B" w:rsidRPr="00827478" w:rsidTr="006A2AF7">
        <w:trPr>
          <w:trHeight w:val="418"/>
        </w:trPr>
        <w:tc>
          <w:tcPr>
            <w:tcW w:w="2864" w:type="dxa"/>
            <w:vAlign w:val="center"/>
          </w:tcPr>
          <w:p w:rsidR="002B3B2B" w:rsidRPr="00827478" w:rsidRDefault="002B3B2B" w:rsidP="002B3B2B">
            <w:pPr>
              <w:jc w:val="both"/>
              <w:rPr>
                <w:sz w:val="21"/>
                <w:szCs w:val="22"/>
                <w:lang w:eastAsia="ja-JP"/>
              </w:rPr>
            </w:pPr>
            <w:r w:rsidRPr="00827478">
              <w:rPr>
                <w:iCs/>
                <w:sz w:val="21"/>
                <w:szCs w:val="21"/>
                <w:lang w:eastAsia="ja-JP"/>
              </w:rPr>
              <w:t>自分の両手首を切った</w:t>
            </w:r>
          </w:p>
        </w:tc>
        <w:tc>
          <w:tcPr>
            <w:tcW w:w="2126" w:type="dxa"/>
            <w:vAlign w:val="center"/>
          </w:tcPr>
          <w:p w:rsidR="002B3B2B" w:rsidRPr="00827478" w:rsidRDefault="002B3B2B" w:rsidP="002B3B2B">
            <w:pPr>
              <w:jc w:val="center"/>
              <w:rPr>
                <w:sz w:val="21"/>
                <w:szCs w:val="22"/>
                <w:lang w:eastAsia="ja-JP"/>
              </w:rPr>
            </w:pPr>
            <w:r w:rsidRPr="00827478">
              <w:rPr>
                <w:iCs/>
                <w:sz w:val="21"/>
                <w:szCs w:val="21"/>
                <w:lang w:eastAsia="ja-JP"/>
              </w:rPr>
              <w:t>自傷による裂傷</w:t>
            </w:r>
          </w:p>
        </w:tc>
        <w:tc>
          <w:tcPr>
            <w:tcW w:w="3686" w:type="dxa"/>
            <w:vMerge/>
            <w:vAlign w:val="center"/>
          </w:tcPr>
          <w:p w:rsidR="002B3B2B" w:rsidRPr="00827478" w:rsidRDefault="002B3B2B" w:rsidP="002B3B2B">
            <w:pPr>
              <w:jc w:val="both"/>
              <w:rPr>
                <w:sz w:val="21"/>
                <w:szCs w:val="22"/>
                <w:lang w:eastAsia="ja-JP"/>
              </w:rPr>
            </w:pPr>
          </w:p>
        </w:tc>
      </w:tr>
      <w:tr w:rsidR="002B3B2B" w:rsidRPr="00827478" w:rsidTr="006A2AF7">
        <w:trPr>
          <w:trHeight w:val="728"/>
        </w:trPr>
        <w:tc>
          <w:tcPr>
            <w:tcW w:w="2864" w:type="dxa"/>
            <w:vAlign w:val="center"/>
          </w:tcPr>
          <w:p w:rsidR="002B3B2B" w:rsidRPr="00827478" w:rsidRDefault="002B3B2B" w:rsidP="002B3B2B">
            <w:pPr>
              <w:jc w:val="both"/>
              <w:rPr>
                <w:sz w:val="21"/>
                <w:szCs w:val="22"/>
                <w:lang w:eastAsia="ja-JP"/>
              </w:rPr>
            </w:pPr>
            <w:r w:rsidRPr="00827478">
              <w:rPr>
                <w:iCs/>
                <w:sz w:val="21"/>
                <w:szCs w:val="21"/>
                <w:lang w:eastAsia="ja-JP"/>
              </w:rPr>
              <w:t>自殺目的で両手首を切った</w:t>
            </w:r>
          </w:p>
        </w:tc>
        <w:tc>
          <w:tcPr>
            <w:tcW w:w="2126" w:type="dxa"/>
            <w:vAlign w:val="center"/>
          </w:tcPr>
          <w:p w:rsidR="002B3B2B" w:rsidRDefault="002B3B2B" w:rsidP="002B3B2B">
            <w:pPr>
              <w:jc w:val="center"/>
              <w:rPr>
                <w:bCs/>
                <w:sz w:val="21"/>
                <w:szCs w:val="21"/>
                <w:lang w:eastAsia="ja-JP"/>
              </w:rPr>
            </w:pPr>
            <w:r w:rsidRPr="00827478">
              <w:rPr>
                <w:iCs/>
                <w:sz w:val="21"/>
                <w:szCs w:val="21"/>
                <w:lang w:eastAsia="ja-JP"/>
              </w:rPr>
              <w:t>自傷による裂傷</w:t>
            </w:r>
          </w:p>
          <w:p w:rsidR="002B3B2B" w:rsidRPr="00827478" w:rsidRDefault="002B3B2B" w:rsidP="002B3B2B">
            <w:pPr>
              <w:jc w:val="center"/>
              <w:rPr>
                <w:sz w:val="21"/>
                <w:szCs w:val="22"/>
                <w:lang w:eastAsia="ja-JP"/>
              </w:rPr>
            </w:pPr>
            <w:r w:rsidRPr="00827478">
              <w:rPr>
                <w:bCs/>
                <w:sz w:val="21"/>
                <w:szCs w:val="21"/>
                <w:lang w:eastAsia="ja-JP"/>
              </w:rPr>
              <w:t>自殺企図</w:t>
            </w:r>
          </w:p>
        </w:tc>
        <w:tc>
          <w:tcPr>
            <w:tcW w:w="3686" w:type="dxa"/>
            <w:vAlign w:val="center"/>
          </w:tcPr>
          <w:p w:rsidR="002B3B2B" w:rsidRPr="00827478" w:rsidRDefault="002B3B2B" w:rsidP="002B3B2B">
            <w:pPr>
              <w:jc w:val="both"/>
              <w:rPr>
                <w:iCs/>
                <w:sz w:val="21"/>
                <w:szCs w:val="21"/>
                <w:lang w:eastAsia="ja-JP"/>
              </w:rPr>
            </w:pPr>
          </w:p>
        </w:tc>
      </w:tr>
      <w:tr w:rsidR="002B3B2B" w:rsidRPr="00827478" w:rsidTr="006A2AF7">
        <w:trPr>
          <w:trHeight w:val="1245"/>
        </w:trPr>
        <w:tc>
          <w:tcPr>
            <w:tcW w:w="2864" w:type="dxa"/>
            <w:vAlign w:val="center"/>
          </w:tcPr>
          <w:p w:rsidR="002B3B2B" w:rsidRPr="00827478" w:rsidRDefault="002B3B2B" w:rsidP="002B3B2B">
            <w:pPr>
              <w:jc w:val="both"/>
              <w:rPr>
                <w:iCs/>
                <w:sz w:val="21"/>
                <w:szCs w:val="21"/>
                <w:lang w:eastAsia="ja-JP"/>
              </w:rPr>
            </w:pPr>
            <w:r>
              <w:rPr>
                <w:rFonts w:hint="eastAsia"/>
                <w:iCs/>
                <w:sz w:val="21"/>
                <w:szCs w:val="21"/>
                <w:lang w:eastAsia="ja-JP"/>
              </w:rPr>
              <w:t>自殺目的で過量服薬した</w:t>
            </w:r>
          </w:p>
        </w:tc>
        <w:tc>
          <w:tcPr>
            <w:tcW w:w="2126" w:type="dxa"/>
            <w:vAlign w:val="center"/>
          </w:tcPr>
          <w:p w:rsidR="002B3B2B" w:rsidRDefault="002B3B2B" w:rsidP="002B3B2B">
            <w:pPr>
              <w:jc w:val="center"/>
              <w:rPr>
                <w:bCs/>
                <w:sz w:val="21"/>
                <w:szCs w:val="21"/>
                <w:lang w:eastAsia="ja-JP"/>
              </w:rPr>
            </w:pPr>
            <w:r>
              <w:rPr>
                <w:rFonts w:hint="eastAsia"/>
                <w:bCs/>
                <w:sz w:val="21"/>
                <w:szCs w:val="21"/>
                <w:lang w:eastAsia="ja-JP"/>
              </w:rPr>
              <w:t>企図的過量投与</w:t>
            </w:r>
          </w:p>
          <w:p w:rsidR="002B3B2B" w:rsidRDefault="002B3B2B" w:rsidP="002B3B2B">
            <w:pPr>
              <w:jc w:val="center"/>
              <w:rPr>
                <w:bCs/>
                <w:sz w:val="21"/>
                <w:szCs w:val="21"/>
                <w:lang w:eastAsia="ja-JP"/>
              </w:rPr>
            </w:pPr>
            <w:r w:rsidRPr="00D11A92">
              <w:rPr>
                <w:rFonts w:hint="eastAsia"/>
                <w:bCs/>
                <w:sz w:val="21"/>
                <w:szCs w:val="21"/>
                <w:lang w:eastAsia="ja-JP"/>
              </w:rPr>
              <w:t>自殺企図</w:t>
            </w:r>
          </w:p>
          <w:p w:rsidR="002B3B2B" w:rsidRPr="00827478" w:rsidRDefault="002B3B2B" w:rsidP="002B3B2B">
            <w:pPr>
              <w:jc w:val="center"/>
              <w:rPr>
                <w:bCs/>
                <w:sz w:val="21"/>
                <w:szCs w:val="21"/>
                <w:lang w:eastAsia="ja-JP"/>
              </w:rPr>
            </w:pPr>
          </w:p>
        </w:tc>
        <w:tc>
          <w:tcPr>
            <w:tcW w:w="3686" w:type="dxa"/>
            <w:vAlign w:val="center"/>
          </w:tcPr>
          <w:p w:rsidR="002B3B2B" w:rsidRPr="00827478" w:rsidRDefault="002B3B2B" w:rsidP="002B3B2B">
            <w:pPr>
              <w:jc w:val="both"/>
              <w:rPr>
                <w:iCs/>
                <w:sz w:val="21"/>
                <w:szCs w:val="21"/>
                <w:lang w:eastAsia="ja-JP"/>
              </w:rPr>
            </w:pPr>
            <w:r>
              <w:rPr>
                <w:rFonts w:hint="eastAsia"/>
                <w:iCs/>
                <w:sz w:val="21"/>
                <w:szCs w:val="21"/>
                <w:lang w:eastAsia="ja-JP"/>
              </w:rPr>
              <w:t>過量投与が自殺または自殺企図の背景で報告された場合にはより詳細な</w:t>
            </w:r>
            <w:r>
              <w:rPr>
                <w:rFonts w:hint="eastAsia"/>
                <w:iCs/>
                <w:sz w:val="21"/>
                <w:szCs w:val="21"/>
                <w:lang w:eastAsia="ja-JP"/>
              </w:rPr>
              <w:t>LLT</w:t>
            </w:r>
            <w:r>
              <w:rPr>
                <w:rFonts w:hint="eastAsia"/>
                <w:iCs/>
                <w:sz w:val="21"/>
                <w:szCs w:val="21"/>
                <w:lang w:eastAsia="ja-JP"/>
              </w:rPr>
              <w:t>「企図的過量投与」を選択することができる。（項目</w:t>
            </w:r>
            <w:r>
              <w:rPr>
                <w:rFonts w:hint="eastAsia"/>
                <w:iCs/>
                <w:sz w:val="21"/>
                <w:szCs w:val="21"/>
                <w:lang w:eastAsia="ja-JP"/>
              </w:rPr>
              <w:t>3.18</w:t>
            </w:r>
            <w:r>
              <w:rPr>
                <w:rFonts w:hint="eastAsia"/>
                <w:iCs/>
                <w:sz w:val="21"/>
                <w:szCs w:val="21"/>
                <w:lang w:eastAsia="ja-JP"/>
              </w:rPr>
              <w:t>参照）</w:t>
            </w:r>
          </w:p>
        </w:tc>
      </w:tr>
    </w:tbl>
    <w:p w:rsidR="00FA5BCE" w:rsidRDefault="00FA5BCE" w:rsidP="00F76A8E">
      <w:pPr>
        <w:pStyle w:val="36pt"/>
        <w:spacing w:beforeLines="50"/>
        <w:ind w:leftChars="0" w:left="0"/>
        <w:rPr>
          <w:rFonts w:ascii="Times New Roman" w:eastAsia="ＭＳ 明朝" w:hAnsi="Times New Roman" w:cs="Times New Roman"/>
          <w:b/>
          <w:lang w:eastAsia="ja-JP"/>
        </w:rPr>
      </w:pPr>
      <w:bookmarkStart w:id="2" w:name="_Toc395710447"/>
    </w:p>
    <w:p w:rsidR="00F76A8E" w:rsidRPr="00952974" w:rsidRDefault="00F76A8E" w:rsidP="00952974">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 xml:space="preserve">3.10.1 </w:t>
      </w:r>
      <w:r w:rsidRPr="00952974">
        <w:rPr>
          <w:rFonts w:ascii="Times New Roman" w:hAnsi="Times New Roman" w:cs="Times New Roman"/>
          <w:i w:val="0"/>
          <w:sz w:val="24"/>
          <w:szCs w:val="24"/>
          <w:u w:val="single"/>
          <w:lang w:eastAsia="ja-JP"/>
        </w:rPr>
        <w:t>母体での事象</w:t>
      </w:r>
      <w:bookmarkEnd w:id="2"/>
    </w:p>
    <w:p w:rsidR="0034365E" w:rsidRPr="0034365E" w:rsidRDefault="00942FA5" w:rsidP="0034365E">
      <w:pPr>
        <w:spacing w:beforeLines="50" w:before="120"/>
        <w:rPr>
          <w:sz w:val="21"/>
          <w:lang w:eastAsia="ja-JP"/>
        </w:rPr>
      </w:pPr>
      <w:r>
        <w:rPr>
          <w:rFonts w:hint="eastAsia"/>
          <w:sz w:val="21"/>
          <w:lang w:eastAsia="ja-JP"/>
        </w:rPr>
        <w:t>臨床的影響を伴わない妊娠中の曝露の場合の事例に</w:t>
      </w:r>
      <w:r w:rsidR="00FC325D">
        <w:rPr>
          <w:rFonts w:hint="eastAsia"/>
          <w:sz w:val="21"/>
          <w:lang w:eastAsia="ja-JP"/>
        </w:rPr>
        <w:t>、選択された</w:t>
      </w:r>
      <w:r w:rsidR="00FC325D">
        <w:rPr>
          <w:rFonts w:hint="eastAsia"/>
          <w:sz w:val="21"/>
          <w:lang w:eastAsia="ja-JP"/>
        </w:rPr>
        <w:t>LLT</w:t>
      </w:r>
      <w:r w:rsidR="00FC325D">
        <w:rPr>
          <w:rFonts w:hint="eastAsia"/>
          <w:sz w:val="21"/>
          <w:lang w:eastAsia="ja-JP"/>
        </w:rPr>
        <w:t>および好ましい選択肢を追加</w:t>
      </w:r>
      <w:r w:rsidR="00997123">
        <w:rPr>
          <w:rFonts w:hint="eastAsia"/>
          <w:sz w:val="21"/>
          <w:lang w:eastAsia="ja-JP"/>
        </w:rPr>
        <w:t>：</w:t>
      </w:r>
    </w:p>
    <w:p w:rsidR="00F76A8E" w:rsidRPr="005B3A16" w:rsidRDefault="00F76A8E" w:rsidP="00F76A8E">
      <w:pPr>
        <w:pStyle w:val="36pt"/>
        <w:spacing w:beforeLines="50"/>
        <w:ind w:leftChars="0" w:left="0"/>
        <w:rPr>
          <w:rFonts w:ascii="Times New Roman" w:eastAsia="ＭＳ 明朝" w:hAnsi="Times New Roman" w:cs="Times New Roman"/>
          <w:b/>
          <w:lang w:eastAsia="ja-JP"/>
        </w:rPr>
      </w:pPr>
      <w:r>
        <w:rPr>
          <w:rFonts w:ascii="Times New Roman" w:eastAsia="ＭＳ 明朝" w:hAnsi="Times New Roman" w:cs="Times New Roman" w:hint="eastAsia"/>
          <w:b/>
          <w:lang w:eastAsia="ja-JP"/>
        </w:rPr>
        <w:t>3.10.1.1</w:t>
      </w:r>
      <w:r>
        <w:rPr>
          <w:rFonts w:ascii="Times New Roman" w:eastAsia="ＭＳ 明朝" w:hAnsi="Times New Roman" w:cs="Times New Roman" w:hint="eastAsia"/>
          <w:b/>
          <w:lang w:eastAsia="ja-JP"/>
        </w:rPr>
        <w:t>臨床的影響を伴う妊娠中の薬剤曝露</w:t>
      </w:r>
    </w:p>
    <w:p w:rsidR="00F76A8E" w:rsidRPr="00827478" w:rsidRDefault="00F76A8E" w:rsidP="00F76A8E">
      <w:pPr>
        <w:spacing w:beforeLines="50" w:before="120"/>
        <w:rPr>
          <w:sz w:val="21"/>
          <w:lang w:eastAsia="ja-JP"/>
        </w:rPr>
      </w:pPr>
      <w:r>
        <w:rPr>
          <w:rFonts w:hint="eastAsia"/>
          <w:sz w:val="21"/>
          <w:lang w:eastAsia="ja-JP"/>
        </w:rPr>
        <w:t>臨床的影響を伴って報告された</w:t>
      </w:r>
      <w:r w:rsidRPr="00827478">
        <w:rPr>
          <w:sz w:val="21"/>
          <w:lang w:eastAsia="ja-JP"/>
        </w:rPr>
        <w:t>妊娠</w:t>
      </w:r>
      <w:r>
        <w:rPr>
          <w:rFonts w:hint="eastAsia"/>
          <w:sz w:val="21"/>
          <w:lang w:eastAsia="ja-JP"/>
        </w:rPr>
        <w:t>中の曝露</w:t>
      </w:r>
      <w:r w:rsidRPr="00827478">
        <w:rPr>
          <w:sz w:val="21"/>
          <w:lang w:eastAsia="ja-JP"/>
        </w:rPr>
        <w:t>は</w:t>
      </w:r>
      <w:r>
        <w:rPr>
          <w:rFonts w:hint="eastAsia"/>
          <w:sz w:val="21"/>
          <w:lang w:eastAsia="ja-JP"/>
        </w:rPr>
        <w:t>、妊娠中の曝露と臨床的影響の双方を表す用語を選択する</w:t>
      </w:r>
      <w:r w:rsidRPr="00827478">
        <w:rPr>
          <w:sz w:val="21"/>
          <w:lang w:eastAsia="ja-JP"/>
        </w:rPr>
        <w:t>。</w:t>
      </w:r>
    </w:p>
    <w:p w:rsidR="00F76A8E" w:rsidRPr="006A2AF7" w:rsidRDefault="00FC325D" w:rsidP="00F76A8E">
      <w:pPr>
        <w:keepNext/>
        <w:spacing w:beforeLines="50" w:before="120"/>
        <w:rPr>
          <w:sz w:val="21"/>
          <w:bdr w:val="single" w:sz="4" w:space="0" w:color="auto"/>
          <w:lang w:eastAsia="ja-JP"/>
        </w:rPr>
      </w:pPr>
      <w:r w:rsidRPr="006A2AF7">
        <w:rPr>
          <w:rFonts w:hint="eastAsia"/>
          <w:sz w:val="21"/>
          <w:bdr w:val="single" w:sz="4" w:space="0" w:color="auto"/>
          <w:lang w:eastAsia="ja-JP"/>
        </w:rPr>
        <w:t>変更後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264"/>
      </w:tblGrid>
      <w:tr w:rsidR="00F76A8E" w:rsidRPr="006B6CBA" w:rsidTr="006A2AF7">
        <w:trPr>
          <w:trHeight w:val="413"/>
          <w:tblHeader/>
        </w:trPr>
        <w:tc>
          <w:tcPr>
            <w:tcW w:w="4320" w:type="dxa"/>
            <w:shd w:val="clear" w:color="auto" w:fill="E0E0E0"/>
            <w:vAlign w:val="center"/>
          </w:tcPr>
          <w:p w:rsidR="00F76A8E" w:rsidRPr="006B6CBA" w:rsidRDefault="00F76A8E" w:rsidP="006A2AF7">
            <w:pPr>
              <w:jc w:val="center"/>
              <w:rPr>
                <w:b/>
                <w:sz w:val="22"/>
                <w:szCs w:val="22"/>
              </w:rPr>
            </w:pPr>
            <w:r w:rsidRPr="006B6CBA">
              <w:rPr>
                <w:b/>
                <w:sz w:val="22"/>
                <w:szCs w:val="22"/>
                <w:lang w:eastAsia="ja-JP"/>
              </w:rPr>
              <w:t>報告語</w:t>
            </w:r>
          </w:p>
        </w:tc>
        <w:tc>
          <w:tcPr>
            <w:tcW w:w="4428" w:type="dxa"/>
            <w:shd w:val="clear" w:color="auto" w:fill="E0E0E0"/>
            <w:vAlign w:val="center"/>
          </w:tcPr>
          <w:p w:rsidR="00F76A8E" w:rsidRPr="006B6CBA" w:rsidRDefault="00F76A8E" w:rsidP="006A2AF7">
            <w:pPr>
              <w:jc w:val="center"/>
              <w:rPr>
                <w:b/>
                <w:sz w:val="22"/>
                <w:szCs w:val="22"/>
                <w:lang w:eastAsia="ja-JP"/>
              </w:rPr>
            </w:pPr>
            <w:r w:rsidRPr="006B6CBA">
              <w:rPr>
                <w:b/>
                <w:sz w:val="22"/>
                <w:szCs w:val="22"/>
              </w:rPr>
              <w:t>選択された</w:t>
            </w:r>
            <w:r w:rsidRPr="006B6CBA">
              <w:rPr>
                <w:b/>
                <w:sz w:val="22"/>
                <w:szCs w:val="22"/>
              </w:rPr>
              <w:t>LLT</w:t>
            </w:r>
          </w:p>
        </w:tc>
      </w:tr>
      <w:tr w:rsidR="00F76A8E" w:rsidRPr="00827478" w:rsidTr="006A2AF7">
        <w:trPr>
          <w:trHeight w:val="391"/>
        </w:trPr>
        <w:tc>
          <w:tcPr>
            <w:tcW w:w="4320" w:type="dxa"/>
            <w:vAlign w:val="center"/>
          </w:tcPr>
          <w:p w:rsidR="00F76A8E" w:rsidRPr="00827478" w:rsidRDefault="00F76A8E" w:rsidP="006A2AF7">
            <w:pPr>
              <w:rPr>
                <w:sz w:val="21"/>
                <w:szCs w:val="22"/>
                <w:lang w:eastAsia="ja-JP"/>
              </w:rPr>
            </w:pPr>
            <w:r w:rsidRPr="00827478">
              <w:rPr>
                <w:sz w:val="21"/>
                <w:szCs w:val="22"/>
                <w:lang w:eastAsia="ja-JP"/>
              </w:rPr>
              <w:t>妊娠中の患者が薬剤</w:t>
            </w:r>
            <w:r w:rsidRPr="00827478">
              <w:rPr>
                <w:sz w:val="21"/>
                <w:szCs w:val="22"/>
                <w:lang w:eastAsia="ja-JP"/>
              </w:rPr>
              <w:t>X</w:t>
            </w:r>
            <w:r w:rsidRPr="00827478">
              <w:rPr>
                <w:sz w:val="21"/>
                <w:szCs w:val="22"/>
                <w:lang w:eastAsia="ja-JP"/>
              </w:rPr>
              <w:t>の投与</w:t>
            </w:r>
            <w:r>
              <w:rPr>
                <w:rFonts w:hint="eastAsia"/>
                <w:sz w:val="21"/>
                <w:szCs w:val="22"/>
                <w:lang w:eastAsia="ja-JP"/>
              </w:rPr>
              <w:t>を受けている間にそう痒皮疹を経験した</w:t>
            </w:r>
          </w:p>
        </w:tc>
        <w:tc>
          <w:tcPr>
            <w:tcW w:w="4428" w:type="dxa"/>
            <w:vAlign w:val="center"/>
          </w:tcPr>
          <w:p w:rsidR="00F76A8E" w:rsidRDefault="00F76A8E" w:rsidP="006A2AF7">
            <w:pPr>
              <w:jc w:val="center"/>
              <w:rPr>
                <w:sz w:val="21"/>
                <w:lang w:eastAsia="ja-JP"/>
              </w:rPr>
            </w:pPr>
            <w:r w:rsidRPr="001759B7">
              <w:rPr>
                <w:rFonts w:hint="eastAsia"/>
                <w:sz w:val="21"/>
                <w:lang w:eastAsia="ja-JP"/>
              </w:rPr>
              <w:t>妊娠時の母体の曝露</w:t>
            </w:r>
          </w:p>
          <w:p w:rsidR="00F76A8E" w:rsidRPr="00827478" w:rsidRDefault="00F76A8E" w:rsidP="006A2AF7">
            <w:pPr>
              <w:jc w:val="center"/>
              <w:rPr>
                <w:sz w:val="21"/>
                <w:szCs w:val="22"/>
                <w:lang w:eastAsia="ja-JP"/>
              </w:rPr>
            </w:pPr>
            <w:r>
              <w:rPr>
                <w:rFonts w:hint="eastAsia"/>
                <w:sz w:val="21"/>
                <w:lang w:eastAsia="ja-JP"/>
              </w:rPr>
              <w:t>そう痒性皮疹</w:t>
            </w:r>
          </w:p>
        </w:tc>
      </w:tr>
    </w:tbl>
    <w:p w:rsidR="00F76A8E" w:rsidRDefault="00F76A8E" w:rsidP="00F76A8E">
      <w:pPr>
        <w:spacing w:line="160" w:lineRule="exact"/>
        <w:rPr>
          <w:lang w:eastAsia="ja-JP"/>
        </w:rPr>
      </w:pPr>
    </w:p>
    <w:p w:rsidR="00FC325D" w:rsidRPr="00D11A92" w:rsidRDefault="00FC325D" w:rsidP="00FC325D">
      <w:pPr>
        <w:pStyle w:val="36pt"/>
        <w:spacing w:beforeLines="50"/>
        <w:ind w:leftChars="0" w:left="0"/>
        <w:rPr>
          <w:rFonts w:ascii="Times New Roman" w:hAnsi="Times New Roman" w:cs="Times New Roman"/>
          <w:b/>
          <w:lang w:eastAsia="ja-JP"/>
        </w:rPr>
      </w:pPr>
      <w:r>
        <w:rPr>
          <w:rFonts w:ascii="Times New Roman" w:eastAsia="ＭＳ 明朝" w:hAnsi="Times New Roman" w:cs="Times New Roman" w:hint="eastAsia"/>
          <w:b/>
          <w:lang w:eastAsia="ja-JP"/>
        </w:rPr>
        <w:t>3.10.1.2</w:t>
      </w:r>
      <w:r>
        <w:rPr>
          <w:rFonts w:ascii="Times New Roman" w:eastAsia="ＭＳ 明朝" w:hAnsi="Times New Roman" w:cs="Times New Roman" w:hint="eastAsia"/>
          <w:b/>
          <w:lang w:eastAsia="ja-JP"/>
        </w:rPr>
        <w:t>臨床的影響を伴わない妊娠中の薬剤曝露</w:t>
      </w:r>
    </w:p>
    <w:p w:rsidR="00FC325D" w:rsidRDefault="00FC325D" w:rsidP="00FC325D">
      <w:pPr>
        <w:spacing w:beforeLines="50" w:before="120"/>
        <w:rPr>
          <w:sz w:val="21"/>
          <w:lang w:eastAsia="ja-JP"/>
        </w:rPr>
      </w:pPr>
      <w:r>
        <w:rPr>
          <w:rFonts w:hint="eastAsia"/>
          <w:sz w:val="21"/>
          <w:lang w:eastAsia="ja-JP"/>
        </w:rPr>
        <w:t>臨床的影響を伴わなかったと</w:t>
      </w:r>
      <w:r w:rsidR="005C2228">
        <w:rPr>
          <w:rFonts w:hint="eastAsia"/>
          <w:sz w:val="21"/>
          <w:lang w:eastAsia="ja-JP"/>
        </w:rPr>
        <w:t>明記し</w:t>
      </w:r>
      <w:r>
        <w:rPr>
          <w:rFonts w:hint="eastAsia"/>
          <w:sz w:val="21"/>
          <w:lang w:eastAsia="ja-JP"/>
        </w:rPr>
        <w:t>て報告された</w:t>
      </w:r>
      <w:r w:rsidRPr="00827478">
        <w:rPr>
          <w:sz w:val="21"/>
          <w:lang w:eastAsia="ja-JP"/>
        </w:rPr>
        <w:t>妊娠</w:t>
      </w:r>
      <w:r>
        <w:rPr>
          <w:rFonts w:hint="eastAsia"/>
          <w:sz w:val="21"/>
          <w:lang w:eastAsia="ja-JP"/>
        </w:rPr>
        <w:t>中の曝露の場合、</w:t>
      </w:r>
      <w:r w:rsidRPr="00D11A92">
        <w:rPr>
          <w:rFonts w:hint="eastAsia"/>
          <w:b/>
          <w:sz w:val="21"/>
          <w:lang w:eastAsia="ja-JP"/>
        </w:rPr>
        <w:t>好ましい選択肢</w:t>
      </w:r>
      <w:r>
        <w:rPr>
          <w:rFonts w:hint="eastAsia"/>
          <w:sz w:val="21"/>
          <w:lang w:eastAsia="ja-JP"/>
        </w:rPr>
        <w:t>は妊娠中の母体の曝露のみを選択することである。</w:t>
      </w:r>
      <w:r w:rsidRPr="00223710">
        <w:rPr>
          <w:rFonts w:hint="eastAsia"/>
          <w:sz w:val="21"/>
          <w:szCs w:val="21"/>
          <w:lang w:eastAsia="ja-JP"/>
        </w:rPr>
        <w:t>他の選択肢として、</w:t>
      </w:r>
      <w:r>
        <w:rPr>
          <w:rFonts w:hint="eastAsia"/>
          <w:sz w:val="21"/>
          <w:lang w:eastAsia="ja-JP"/>
        </w:rPr>
        <w:t>妊娠中の母体の曝露に加えて</w:t>
      </w:r>
      <w:r>
        <w:rPr>
          <w:rFonts w:hint="eastAsia"/>
          <w:sz w:val="21"/>
          <w:lang w:eastAsia="ja-JP"/>
        </w:rPr>
        <w:t>LLT</w:t>
      </w:r>
      <w:r>
        <w:rPr>
          <w:rFonts w:hint="eastAsia"/>
          <w:sz w:val="21"/>
          <w:lang w:eastAsia="ja-JP"/>
        </w:rPr>
        <w:t>「</w:t>
      </w:r>
      <w:r w:rsidR="005C2228">
        <w:rPr>
          <w:rFonts w:hint="eastAsia"/>
          <w:sz w:val="21"/>
          <w:lang w:eastAsia="ja-JP"/>
        </w:rPr>
        <w:t>副作用</w:t>
      </w:r>
      <w:r>
        <w:rPr>
          <w:rFonts w:hint="eastAsia"/>
          <w:sz w:val="21"/>
          <w:lang w:eastAsia="ja-JP"/>
        </w:rPr>
        <w:t>なし」を選択することもできる</w:t>
      </w:r>
      <w:r w:rsidRPr="00827478">
        <w:rPr>
          <w:sz w:val="21"/>
          <w:lang w:eastAsia="ja-JP"/>
        </w:rPr>
        <w:t>（項目</w:t>
      </w:r>
      <w:r w:rsidRPr="00827478">
        <w:rPr>
          <w:sz w:val="21"/>
          <w:lang w:eastAsia="ja-JP"/>
        </w:rPr>
        <w:t>3.</w:t>
      </w:r>
      <w:r>
        <w:rPr>
          <w:sz w:val="21"/>
          <w:lang w:eastAsia="ja-JP"/>
        </w:rPr>
        <w:t>2</w:t>
      </w:r>
      <w:r w:rsidRPr="00827478">
        <w:rPr>
          <w:sz w:val="21"/>
          <w:lang w:eastAsia="ja-JP"/>
        </w:rPr>
        <w:t>1</w:t>
      </w:r>
      <w:r w:rsidRPr="00827478">
        <w:rPr>
          <w:sz w:val="21"/>
          <w:lang w:eastAsia="ja-JP"/>
        </w:rPr>
        <w:t>参照）</w:t>
      </w:r>
      <w:r>
        <w:rPr>
          <w:rFonts w:hint="eastAsia"/>
          <w:sz w:val="21"/>
          <w:lang w:eastAsia="ja-JP"/>
        </w:rPr>
        <w:t>。</w:t>
      </w:r>
    </w:p>
    <w:p w:rsidR="00FC325D" w:rsidRPr="006A2AF7" w:rsidRDefault="00FC325D" w:rsidP="00FC325D">
      <w:pPr>
        <w:spacing w:beforeLines="50" w:before="120"/>
        <w:rPr>
          <w:sz w:val="21"/>
          <w:bdr w:val="single" w:sz="4" w:space="0" w:color="auto"/>
          <w:lang w:eastAsia="ja-JP"/>
        </w:rPr>
      </w:pPr>
      <w:r w:rsidRPr="006A2AF7">
        <w:rPr>
          <w:rFonts w:hint="eastAsia"/>
          <w:sz w:val="21"/>
          <w:bdr w:val="single" w:sz="4" w:space="0" w:color="auto"/>
          <w:lang w:eastAsia="ja-JP"/>
        </w:rPr>
        <w:t>変更後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224"/>
        <w:gridCol w:w="3315"/>
      </w:tblGrid>
      <w:tr w:rsidR="00FC325D" w:rsidRPr="00827478" w:rsidTr="00952974">
        <w:trPr>
          <w:trHeight w:val="451"/>
          <w:tblHeader/>
        </w:trPr>
        <w:tc>
          <w:tcPr>
            <w:tcW w:w="2876" w:type="dxa"/>
            <w:shd w:val="clear" w:color="auto" w:fill="E0E0E0"/>
            <w:vAlign w:val="center"/>
          </w:tcPr>
          <w:p w:rsidR="00FC325D" w:rsidRPr="00BE32AA" w:rsidRDefault="00FC325D" w:rsidP="006A2AF7">
            <w:pPr>
              <w:jc w:val="center"/>
              <w:rPr>
                <w:b/>
                <w:sz w:val="22"/>
                <w:szCs w:val="22"/>
              </w:rPr>
            </w:pPr>
            <w:r w:rsidRPr="00BE32AA">
              <w:rPr>
                <w:b/>
                <w:sz w:val="22"/>
                <w:szCs w:val="22"/>
              </w:rPr>
              <w:t>報告語</w:t>
            </w:r>
          </w:p>
        </w:tc>
        <w:tc>
          <w:tcPr>
            <w:tcW w:w="2224" w:type="dxa"/>
            <w:shd w:val="clear" w:color="auto" w:fill="E0E0E0"/>
            <w:vAlign w:val="center"/>
          </w:tcPr>
          <w:p w:rsidR="00FC325D" w:rsidRPr="00BE32AA" w:rsidRDefault="00FC325D" w:rsidP="006A2AF7">
            <w:pPr>
              <w:jc w:val="center"/>
              <w:rPr>
                <w:b/>
                <w:sz w:val="22"/>
                <w:szCs w:val="22"/>
              </w:rPr>
            </w:pPr>
            <w:r w:rsidRPr="00BE32AA">
              <w:rPr>
                <w:b/>
                <w:sz w:val="22"/>
                <w:szCs w:val="22"/>
                <w:lang w:eastAsia="ja-JP"/>
              </w:rPr>
              <w:t>選択された</w:t>
            </w:r>
            <w:r w:rsidRPr="00BE32AA">
              <w:rPr>
                <w:b/>
                <w:sz w:val="22"/>
                <w:szCs w:val="22"/>
              </w:rPr>
              <w:t>LLT</w:t>
            </w:r>
          </w:p>
        </w:tc>
        <w:tc>
          <w:tcPr>
            <w:tcW w:w="3315" w:type="dxa"/>
            <w:shd w:val="clear" w:color="auto" w:fill="E0E0E0"/>
            <w:vAlign w:val="center"/>
          </w:tcPr>
          <w:p w:rsidR="00FC325D" w:rsidRPr="00BE32AA" w:rsidRDefault="00FC325D" w:rsidP="006A2AF7">
            <w:pPr>
              <w:jc w:val="center"/>
              <w:rPr>
                <w:b/>
                <w:sz w:val="22"/>
                <w:szCs w:val="22"/>
              </w:rPr>
            </w:pPr>
            <w:r>
              <w:rPr>
                <w:rFonts w:hint="eastAsia"/>
                <w:b/>
                <w:sz w:val="22"/>
                <w:szCs w:val="22"/>
                <w:lang w:eastAsia="ja-JP"/>
              </w:rPr>
              <w:t>好ましい選択肢</w:t>
            </w:r>
          </w:p>
        </w:tc>
      </w:tr>
      <w:tr w:rsidR="00FC325D" w:rsidRPr="00827478" w:rsidTr="00952974">
        <w:trPr>
          <w:trHeight w:val="704"/>
        </w:trPr>
        <w:tc>
          <w:tcPr>
            <w:tcW w:w="2876" w:type="dxa"/>
            <w:vMerge w:val="restart"/>
            <w:vAlign w:val="center"/>
          </w:tcPr>
          <w:p w:rsidR="00FC325D" w:rsidRPr="00827478" w:rsidRDefault="00FC325D" w:rsidP="00952974">
            <w:pPr>
              <w:jc w:val="both"/>
              <w:rPr>
                <w:sz w:val="21"/>
                <w:szCs w:val="22"/>
                <w:lang w:eastAsia="ja-JP"/>
              </w:rPr>
            </w:pPr>
            <w:r w:rsidRPr="00827478">
              <w:rPr>
                <w:sz w:val="21"/>
                <w:szCs w:val="22"/>
                <w:lang w:eastAsia="ja-JP"/>
              </w:rPr>
              <w:t>妊娠中の患者が薬剤</w:t>
            </w:r>
            <w:r w:rsidRPr="00827478">
              <w:rPr>
                <w:sz w:val="21"/>
                <w:szCs w:val="22"/>
                <w:lang w:eastAsia="ja-JP"/>
              </w:rPr>
              <w:t>X</w:t>
            </w:r>
            <w:r w:rsidRPr="00827478">
              <w:rPr>
                <w:sz w:val="21"/>
                <w:szCs w:val="22"/>
                <w:lang w:eastAsia="ja-JP"/>
              </w:rPr>
              <w:t>の投与</w:t>
            </w:r>
            <w:r>
              <w:rPr>
                <w:rFonts w:hint="eastAsia"/>
                <w:sz w:val="21"/>
                <w:szCs w:val="22"/>
                <w:lang w:eastAsia="ja-JP"/>
              </w:rPr>
              <w:t>を受け</w:t>
            </w:r>
            <w:r w:rsidRPr="00827478">
              <w:rPr>
                <w:sz w:val="21"/>
                <w:szCs w:val="22"/>
                <w:lang w:eastAsia="ja-JP"/>
              </w:rPr>
              <w:t>た</w:t>
            </w:r>
            <w:r>
              <w:rPr>
                <w:rFonts w:hint="eastAsia"/>
                <w:sz w:val="21"/>
                <w:szCs w:val="22"/>
                <w:lang w:eastAsia="ja-JP"/>
              </w:rPr>
              <w:t>（</w:t>
            </w:r>
            <w:r w:rsidR="005C2228">
              <w:rPr>
                <w:rFonts w:hint="eastAsia"/>
                <w:sz w:val="21"/>
                <w:szCs w:val="22"/>
                <w:lang w:eastAsia="ja-JP"/>
              </w:rPr>
              <w:t>副作用</w:t>
            </w:r>
            <w:r>
              <w:rPr>
                <w:rFonts w:hint="eastAsia"/>
                <w:sz w:val="21"/>
                <w:szCs w:val="22"/>
                <w:lang w:eastAsia="ja-JP"/>
              </w:rPr>
              <w:t>なし）</w:t>
            </w:r>
          </w:p>
        </w:tc>
        <w:tc>
          <w:tcPr>
            <w:tcW w:w="2224" w:type="dxa"/>
            <w:vAlign w:val="center"/>
          </w:tcPr>
          <w:p w:rsidR="00FC325D" w:rsidRPr="00827478" w:rsidRDefault="00FC325D" w:rsidP="006A2AF7">
            <w:pPr>
              <w:jc w:val="center"/>
              <w:rPr>
                <w:sz w:val="21"/>
                <w:szCs w:val="22"/>
                <w:lang w:eastAsia="ja-JP"/>
              </w:rPr>
            </w:pPr>
            <w:r w:rsidRPr="001759B7">
              <w:rPr>
                <w:rFonts w:hint="eastAsia"/>
                <w:sz w:val="21"/>
                <w:lang w:eastAsia="ja-JP"/>
              </w:rPr>
              <w:t>妊娠時の母体の曝露</w:t>
            </w:r>
          </w:p>
        </w:tc>
        <w:tc>
          <w:tcPr>
            <w:tcW w:w="3315" w:type="dxa"/>
            <w:vAlign w:val="center"/>
          </w:tcPr>
          <w:p w:rsidR="00FC325D" w:rsidRPr="00827478" w:rsidRDefault="00FC325D" w:rsidP="006A2AF7">
            <w:pPr>
              <w:jc w:val="center"/>
              <w:rPr>
                <w:sz w:val="21"/>
                <w:szCs w:val="22"/>
                <w:lang w:eastAsia="ja-JP"/>
              </w:rPr>
            </w:pPr>
            <w:r>
              <w:rPr>
                <w:rFonts w:hint="eastAsia"/>
                <w:color w:val="000000"/>
                <w:sz w:val="21"/>
                <w:szCs w:val="22"/>
                <w:lang w:val="es-ES" w:eastAsia="ja-JP"/>
              </w:rPr>
              <w:t>〇</w:t>
            </w:r>
          </w:p>
        </w:tc>
      </w:tr>
      <w:tr w:rsidR="00FC325D" w:rsidRPr="00827478" w:rsidTr="00952974">
        <w:trPr>
          <w:trHeight w:val="251"/>
        </w:trPr>
        <w:tc>
          <w:tcPr>
            <w:tcW w:w="2876" w:type="dxa"/>
            <w:vMerge/>
            <w:vAlign w:val="center"/>
          </w:tcPr>
          <w:p w:rsidR="00FC325D" w:rsidRPr="00827478" w:rsidRDefault="00FC325D" w:rsidP="006A2AF7">
            <w:pPr>
              <w:jc w:val="both"/>
              <w:rPr>
                <w:sz w:val="21"/>
                <w:szCs w:val="22"/>
                <w:lang w:eastAsia="ja-JP"/>
              </w:rPr>
            </w:pPr>
          </w:p>
        </w:tc>
        <w:tc>
          <w:tcPr>
            <w:tcW w:w="2224" w:type="dxa"/>
            <w:vAlign w:val="center"/>
          </w:tcPr>
          <w:p w:rsidR="00FC325D" w:rsidRDefault="00FC325D" w:rsidP="006A2AF7">
            <w:pPr>
              <w:jc w:val="center"/>
              <w:rPr>
                <w:sz w:val="21"/>
                <w:lang w:eastAsia="ja-JP"/>
              </w:rPr>
            </w:pPr>
            <w:r w:rsidRPr="001759B7">
              <w:rPr>
                <w:rFonts w:hint="eastAsia"/>
                <w:sz w:val="21"/>
                <w:lang w:eastAsia="ja-JP"/>
              </w:rPr>
              <w:t>妊娠時の母体の曝露</w:t>
            </w:r>
          </w:p>
          <w:p w:rsidR="00FC325D" w:rsidRPr="001759B7" w:rsidRDefault="005C2228" w:rsidP="006A2AF7">
            <w:pPr>
              <w:jc w:val="center"/>
              <w:rPr>
                <w:sz w:val="21"/>
                <w:lang w:eastAsia="ja-JP"/>
              </w:rPr>
            </w:pPr>
            <w:r>
              <w:rPr>
                <w:rFonts w:hint="eastAsia"/>
                <w:sz w:val="21"/>
                <w:lang w:eastAsia="ja-JP"/>
              </w:rPr>
              <w:t>副作用</w:t>
            </w:r>
            <w:r w:rsidR="00FC325D">
              <w:rPr>
                <w:rFonts w:hint="eastAsia"/>
                <w:sz w:val="21"/>
                <w:lang w:eastAsia="ja-JP"/>
              </w:rPr>
              <w:t>なし</w:t>
            </w:r>
          </w:p>
        </w:tc>
        <w:tc>
          <w:tcPr>
            <w:tcW w:w="3315" w:type="dxa"/>
            <w:vAlign w:val="center"/>
          </w:tcPr>
          <w:p w:rsidR="00FC325D" w:rsidRPr="00827478" w:rsidRDefault="00FC325D" w:rsidP="006A2AF7">
            <w:pPr>
              <w:jc w:val="both"/>
              <w:rPr>
                <w:sz w:val="21"/>
                <w:szCs w:val="22"/>
                <w:lang w:eastAsia="ja-JP"/>
              </w:rPr>
            </w:pPr>
          </w:p>
        </w:tc>
      </w:tr>
    </w:tbl>
    <w:p w:rsidR="00952974" w:rsidRDefault="00952974" w:rsidP="00952974">
      <w:pPr>
        <w:spacing w:line="160" w:lineRule="exact"/>
        <w:rPr>
          <w:lang w:eastAsia="ja-JP"/>
        </w:rPr>
      </w:pPr>
      <w:bookmarkStart w:id="3" w:name="_Toc395710464"/>
      <w:bookmarkStart w:id="4" w:name="_Toc352240905"/>
      <w:bookmarkStart w:id="5" w:name="_Toc352241462"/>
      <w:bookmarkStart w:id="6" w:name="_Toc352571751"/>
      <w:bookmarkStart w:id="7" w:name="_Toc352572233"/>
      <w:bookmarkEnd w:id="1"/>
    </w:p>
    <w:p w:rsidR="00952974" w:rsidRDefault="00952974" w:rsidP="00952974">
      <w:pPr>
        <w:spacing w:line="160" w:lineRule="exact"/>
        <w:rPr>
          <w:lang w:eastAsia="ja-JP"/>
        </w:rPr>
      </w:pPr>
    </w:p>
    <w:p w:rsidR="00952974" w:rsidRDefault="00952974" w:rsidP="00952974">
      <w:pPr>
        <w:spacing w:line="160" w:lineRule="exact"/>
        <w:rPr>
          <w:rFonts w:hint="eastAsia"/>
          <w:lang w:eastAsia="ja-JP"/>
        </w:rPr>
      </w:pPr>
    </w:p>
    <w:p w:rsidR="009D6A4E" w:rsidRPr="006A2AF7" w:rsidRDefault="009D6A4E" w:rsidP="00EA7276">
      <w:pPr>
        <w:pStyle w:val="2"/>
        <w:spacing w:beforeLines="100"/>
        <w:ind w:firstLineChars="129" w:firstLine="284"/>
        <w:rPr>
          <w:b w:val="0"/>
          <w:bCs w:val="0"/>
          <w:i w:val="0"/>
          <w:iCs w:val="0"/>
          <w:sz w:val="22"/>
          <w:szCs w:val="22"/>
          <w:lang w:eastAsia="ja-JP"/>
        </w:rPr>
      </w:pPr>
      <w:r w:rsidRPr="006A2AF7">
        <w:rPr>
          <w:rFonts w:hint="eastAsia"/>
          <w:b w:val="0"/>
          <w:bCs w:val="0"/>
          <w:i w:val="0"/>
          <w:iCs w:val="0"/>
          <w:sz w:val="22"/>
          <w:szCs w:val="22"/>
          <w:lang w:eastAsia="ja-JP"/>
        </w:rPr>
        <w:lastRenderedPageBreak/>
        <w:t>項目名の変更</w:t>
      </w:r>
      <w:r>
        <w:rPr>
          <w:rFonts w:hint="eastAsia"/>
          <w:b w:val="0"/>
          <w:bCs w:val="0"/>
          <w:i w:val="0"/>
          <w:iCs w:val="0"/>
          <w:sz w:val="22"/>
          <w:szCs w:val="22"/>
          <w:lang w:eastAsia="ja-JP"/>
        </w:rPr>
        <w:t>：</w:t>
      </w:r>
    </w:p>
    <w:p w:rsidR="009D6A4E" w:rsidRPr="00D130DF" w:rsidRDefault="009D6A4E" w:rsidP="00D130DF">
      <w:pPr>
        <w:spacing w:beforeLines="50" w:before="120"/>
        <w:rPr>
          <w:sz w:val="21"/>
          <w:bdr w:val="single" w:sz="4" w:space="0" w:color="auto"/>
          <w:lang w:eastAsia="ja-JP"/>
        </w:rPr>
      </w:pPr>
      <w:r w:rsidRPr="00D130DF">
        <w:rPr>
          <w:rFonts w:hint="eastAsia"/>
          <w:sz w:val="21"/>
          <w:bdr w:val="single" w:sz="4" w:space="0" w:color="auto"/>
          <w:lang w:eastAsia="ja-JP"/>
        </w:rPr>
        <w:t>変更前</w:t>
      </w:r>
      <w:bookmarkStart w:id="8" w:name="_Toc350436319"/>
    </w:p>
    <w:p w:rsidR="009D6A4E" w:rsidRPr="00C32A98" w:rsidRDefault="009D6A4E" w:rsidP="006A2AF7">
      <w:pPr>
        <w:rPr>
          <w:b/>
          <w:bCs/>
          <w:iCs/>
          <w:lang w:eastAsia="ja-JP"/>
        </w:rPr>
      </w:pPr>
      <w:r w:rsidRPr="00C32A98">
        <w:rPr>
          <w:b/>
          <w:bCs/>
          <w:iCs/>
          <w:lang w:eastAsia="ja-JP"/>
        </w:rPr>
        <w:t xml:space="preserve">3.15 </w:t>
      </w:r>
      <w:r w:rsidRPr="00C32A98">
        <w:rPr>
          <w:rFonts w:hint="eastAsia"/>
          <w:b/>
          <w:bCs/>
          <w:iCs/>
          <w:lang w:eastAsia="ja-JP"/>
        </w:rPr>
        <w:t>投薬・投与過誤、偶発的曝露および職業性曝露</w:t>
      </w:r>
      <w:bookmarkEnd w:id="8"/>
    </w:p>
    <w:p w:rsidR="009D6A4E" w:rsidRPr="00D130DF" w:rsidRDefault="009D6A4E" w:rsidP="00D130DF">
      <w:pPr>
        <w:spacing w:beforeLines="50" w:before="120"/>
        <w:rPr>
          <w:sz w:val="21"/>
          <w:bdr w:val="single" w:sz="4" w:space="0" w:color="auto"/>
          <w:lang w:eastAsia="ja-JP"/>
        </w:rPr>
      </w:pPr>
      <w:r w:rsidRPr="00D130DF">
        <w:rPr>
          <w:rFonts w:hint="eastAsia"/>
          <w:sz w:val="21"/>
          <w:bdr w:val="single" w:sz="4" w:space="0" w:color="auto"/>
          <w:lang w:eastAsia="ja-JP"/>
        </w:rPr>
        <w:t>変更後</w:t>
      </w:r>
    </w:p>
    <w:p w:rsidR="00782062" w:rsidRPr="00C32A98" w:rsidRDefault="009D6A4E" w:rsidP="006A2AF7">
      <w:pPr>
        <w:rPr>
          <w:rFonts w:ascii="Arial" w:hAnsi="Arial" w:cs="Arial"/>
          <w:b/>
          <w:bCs/>
          <w:iCs/>
          <w:sz w:val="28"/>
          <w:szCs w:val="28"/>
          <w:lang w:eastAsia="ja-JP"/>
        </w:rPr>
      </w:pPr>
      <w:r w:rsidRPr="00C32A98">
        <w:rPr>
          <w:b/>
          <w:bCs/>
          <w:iCs/>
          <w:lang w:eastAsia="ja-JP"/>
        </w:rPr>
        <w:t xml:space="preserve">3.15 </w:t>
      </w:r>
      <w:r w:rsidRPr="00C32A98">
        <w:rPr>
          <w:rFonts w:hint="eastAsia"/>
          <w:b/>
          <w:bCs/>
          <w:iCs/>
          <w:lang w:eastAsia="ja-JP"/>
        </w:rPr>
        <w:t>投薬過誤、偶発的曝露および職業性曝露</w:t>
      </w:r>
      <w:bookmarkEnd w:id="3"/>
    </w:p>
    <w:p w:rsidR="00A72505" w:rsidRDefault="00A72505" w:rsidP="006A2AF7">
      <w:pPr>
        <w:rPr>
          <w:rFonts w:ascii="Arial" w:hAnsi="Arial" w:cs="Arial"/>
          <w:sz w:val="22"/>
          <w:szCs w:val="22"/>
          <w:lang w:eastAsia="ja-JP"/>
        </w:rPr>
      </w:pPr>
      <w:r w:rsidRPr="006A2AF7">
        <w:rPr>
          <w:rFonts w:ascii="Arial" w:hAnsi="Arial" w:cs="Arial" w:hint="eastAsia"/>
          <w:sz w:val="22"/>
          <w:szCs w:val="22"/>
          <w:lang w:eastAsia="ja-JP"/>
        </w:rPr>
        <w:t>臨床的影響を伴わない投薬過誤および潜在的投薬過誤の例示</w:t>
      </w:r>
      <w:r w:rsidR="00E359C8" w:rsidRPr="006A2AF7">
        <w:rPr>
          <w:rFonts w:ascii="Arial" w:hAnsi="Arial" w:cs="Arial" w:hint="eastAsia"/>
          <w:sz w:val="22"/>
          <w:szCs w:val="22"/>
          <w:lang w:eastAsia="ja-JP"/>
        </w:rPr>
        <w:t>および好ましい選択肢の追加</w:t>
      </w:r>
    </w:p>
    <w:p w:rsidR="00952974" w:rsidRDefault="00952974" w:rsidP="006A2AF7">
      <w:pPr>
        <w:rPr>
          <w:rFonts w:ascii="Arial" w:hAnsi="Arial" w:cs="Arial" w:hint="eastAsia"/>
          <w:sz w:val="22"/>
          <w:szCs w:val="22"/>
          <w:lang w:eastAsia="ja-JP"/>
        </w:rPr>
      </w:pPr>
    </w:p>
    <w:p w:rsidR="00266300" w:rsidRPr="00B17895" w:rsidRDefault="00266300" w:rsidP="00EA7276">
      <w:pPr>
        <w:pStyle w:val="2"/>
        <w:spacing w:beforeLines="100"/>
        <w:ind w:firstLineChars="129" w:firstLine="284"/>
        <w:rPr>
          <w:b w:val="0"/>
          <w:bCs w:val="0"/>
          <w:i w:val="0"/>
          <w:iCs w:val="0"/>
          <w:sz w:val="22"/>
          <w:szCs w:val="22"/>
          <w:lang w:eastAsia="ja-JP"/>
        </w:rPr>
      </w:pPr>
      <w:r w:rsidRPr="00B17895">
        <w:rPr>
          <w:rFonts w:hint="eastAsia"/>
          <w:b w:val="0"/>
          <w:bCs w:val="0"/>
          <w:i w:val="0"/>
          <w:iCs w:val="0"/>
          <w:sz w:val="22"/>
          <w:szCs w:val="22"/>
          <w:lang w:eastAsia="ja-JP"/>
        </w:rPr>
        <w:t>項目名の変更</w:t>
      </w:r>
      <w:r>
        <w:rPr>
          <w:rFonts w:hint="eastAsia"/>
          <w:b w:val="0"/>
          <w:bCs w:val="0"/>
          <w:i w:val="0"/>
          <w:iCs w:val="0"/>
          <w:sz w:val="22"/>
          <w:szCs w:val="22"/>
          <w:lang w:eastAsia="ja-JP"/>
        </w:rPr>
        <w:t>：</w:t>
      </w:r>
    </w:p>
    <w:p w:rsidR="00266300" w:rsidRPr="00D130DF" w:rsidRDefault="00266300" w:rsidP="00D130DF">
      <w:pPr>
        <w:spacing w:beforeLines="50" w:before="120"/>
        <w:rPr>
          <w:sz w:val="21"/>
          <w:bdr w:val="single" w:sz="4" w:space="0" w:color="auto"/>
          <w:lang w:eastAsia="ja-JP"/>
        </w:rPr>
      </w:pPr>
      <w:r w:rsidRPr="00D130DF">
        <w:rPr>
          <w:rFonts w:hint="eastAsia"/>
          <w:sz w:val="21"/>
          <w:bdr w:val="single" w:sz="4" w:space="0" w:color="auto"/>
          <w:lang w:eastAsia="ja-JP"/>
        </w:rPr>
        <w:t>変更前</w:t>
      </w:r>
    </w:p>
    <w:p w:rsidR="00266300" w:rsidRDefault="00266300" w:rsidP="00952974">
      <w:pPr>
        <w:pStyle w:val="36pt"/>
        <w:spacing w:before="0"/>
        <w:ind w:leftChars="0" w:left="0"/>
        <w:rPr>
          <w:rFonts w:ascii="Times New Roman" w:eastAsia="ＭＳ 明朝" w:hAnsi="Times New Roman" w:cs="Times New Roman"/>
          <w:b/>
          <w:lang w:eastAsia="ja-JP"/>
        </w:rPr>
      </w:pPr>
      <w:bookmarkStart w:id="9" w:name="_Toc350436320"/>
      <w:r>
        <w:rPr>
          <w:rFonts w:ascii="Times New Roman" w:hAnsi="Times New Roman" w:cs="Times New Roman"/>
          <w:b/>
          <w:bCs w:val="0"/>
          <w:lang w:eastAsia="ja-JP"/>
        </w:rPr>
        <w:t xml:space="preserve">3.15.1 </w:t>
      </w:r>
      <w:r>
        <w:rPr>
          <w:rFonts w:ascii="Times New Roman" w:eastAsia="ＭＳ 明朝" w:hAnsi="Times New Roman" w:cs="Times New Roman" w:hint="eastAsia"/>
          <w:b/>
          <w:lang w:eastAsia="ja-JP"/>
        </w:rPr>
        <w:t>投薬・投与過誤</w:t>
      </w:r>
      <w:bookmarkEnd w:id="9"/>
    </w:p>
    <w:p w:rsidR="00266300" w:rsidRPr="00385167" w:rsidRDefault="00266300" w:rsidP="00385167">
      <w:pPr>
        <w:spacing w:beforeLines="50" w:before="120"/>
        <w:rPr>
          <w:sz w:val="21"/>
          <w:bdr w:val="single" w:sz="4" w:space="0" w:color="auto"/>
          <w:lang w:eastAsia="ja-JP"/>
        </w:rPr>
      </w:pPr>
      <w:r w:rsidRPr="00385167">
        <w:rPr>
          <w:rFonts w:hint="eastAsia"/>
          <w:sz w:val="21"/>
          <w:bdr w:val="single" w:sz="4" w:space="0" w:color="auto"/>
          <w:lang w:eastAsia="ja-JP"/>
        </w:rPr>
        <w:t>変更後</w:t>
      </w:r>
    </w:p>
    <w:p w:rsidR="00266300" w:rsidRDefault="00266300" w:rsidP="00952974">
      <w:pPr>
        <w:pStyle w:val="36pt"/>
        <w:spacing w:before="0"/>
        <w:ind w:leftChars="0" w:left="0"/>
        <w:rPr>
          <w:rFonts w:ascii="Times New Roman" w:eastAsia="ＭＳ 明朝" w:hAnsi="Times New Roman" w:cs="Times New Roman"/>
          <w:b/>
          <w:lang w:eastAsia="ja-JP"/>
        </w:rPr>
      </w:pPr>
      <w:r>
        <w:rPr>
          <w:rFonts w:ascii="Times New Roman" w:hAnsi="Times New Roman" w:cs="Times New Roman"/>
          <w:b/>
          <w:bCs w:val="0"/>
          <w:lang w:eastAsia="ja-JP"/>
        </w:rPr>
        <w:t xml:space="preserve">3.15.1 </w:t>
      </w:r>
      <w:r>
        <w:rPr>
          <w:rFonts w:ascii="Times New Roman" w:eastAsia="ＭＳ 明朝" w:hAnsi="Times New Roman" w:cs="Times New Roman" w:hint="eastAsia"/>
          <w:b/>
          <w:lang w:eastAsia="ja-JP"/>
        </w:rPr>
        <w:t>投薬過誤</w:t>
      </w:r>
    </w:p>
    <w:p w:rsidR="00EB765E" w:rsidRPr="00952974" w:rsidRDefault="00EB765E" w:rsidP="00952974">
      <w:pPr>
        <w:rPr>
          <w:rFonts w:ascii="Arial" w:hAnsi="Arial" w:cs="Arial" w:hint="eastAsia"/>
          <w:sz w:val="22"/>
          <w:szCs w:val="22"/>
          <w:lang w:eastAsia="ja-JP"/>
        </w:rPr>
      </w:pPr>
    </w:p>
    <w:p w:rsidR="001C5D66" w:rsidRPr="00952974" w:rsidRDefault="001C5D66" w:rsidP="00952974">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 xml:space="preserve">3.15.1.1  </w:t>
      </w:r>
      <w:r w:rsidR="004839F7" w:rsidRPr="00952974">
        <w:rPr>
          <w:rFonts w:ascii="Times New Roman" w:hAnsi="Times New Roman" w:cs="Times New Roman"/>
          <w:i w:val="0"/>
          <w:sz w:val="24"/>
          <w:szCs w:val="24"/>
          <w:u w:val="single"/>
          <w:lang w:eastAsia="ja-JP"/>
        </w:rPr>
        <w:t>臨床的影響を伴う投薬過誤</w:t>
      </w:r>
      <w:r w:rsidRPr="00952974">
        <w:rPr>
          <w:rFonts w:ascii="Times New Roman" w:hAnsi="Times New Roman" w:cs="Times New Roman"/>
          <w:i w:val="0"/>
          <w:sz w:val="24"/>
          <w:szCs w:val="24"/>
          <w:u w:val="single"/>
          <w:lang w:eastAsia="ja-JP"/>
        </w:rPr>
        <w:t xml:space="preserve"> </w:t>
      </w:r>
    </w:p>
    <w:p w:rsidR="00EA2C87" w:rsidRDefault="00B33643" w:rsidP="00952974">
      <w:pPr>
        <w:ind w:firstLineChars="129" w:firstLine="284"/>
        <w:rPr>
          <w:rFonts w:ascii="Arial" w:hAnsi="Arial" w:cs="Arial"/>
          <w:sz w:val="22"/>
          <w:szCs w:val="22"/>
          <w:lang w:eastAsia="ja-JP"/>
        </w:rPr>
      </w:pPr>
      <w:r w:rsidRPr="00985DBC">
        <w:rPr>
          <w:rFonts w:ascii="Arial" w:hAnsi="Arial" w:cs="Arial" w:hint="eastAsia"/>
          <w:sz w:val="22"/>
          <w:szCs w:val="22"/>
          <w:lang w:eastAsia="ja-JP"/>
        </w:rPr>
        <w:t>例示の変更（</w:t>
      </w:r>
      <w:r w:rsidR="00CE768F">
        <w:rPr>
          <w:rFonts w:ascii="Arial" w:hAnsi="Arial" w:cs="Arial"/>
          <w:sz w:val="22"/>
          <w:szCs w:val="22"/>
          <w:lang w:eastAsia="ja-JP"/>
        </w:rPr>
        <w:t>2</w:t>
      </w:r>
      <w:r w:rsidRPr="00985DBC">
        <w:rPr>
          <w:rFonts w:ascii="Arial" w:hAnsi="Arial" w:cs="Arial" w:hint="eastAsia"/>
          <w:sz w:val="22"/>
          <w:szCs w:val="22"/>
          <w:lang w:eastAsia="ja-JP"/>
        </w:rPr>
        <w:t>番目の例示を</w:t>
      </w:r>
      <w:r w:rsidR="00CE768F">
        <w:rPr>
          <w:rFonts w:ascii="Arial" w:hAnsi="Arial" w:cs="Arial" w:hint="eastAsia"/>
          <w:sz w:val="22"/>
          <w:szCs w:val="22"/>
          <w:lang w:eastAsia="ja-JP"/>
        </w:rPr>
        <w:t>変更</w:t>
      </w:r>
      <w:r w:rsidRPr="00985DBC">
        <w:rPr>
          <w:rFonts w:ascii="Arial" w:hAnsi="Arial" w:cs="Arial" w:hint="eastAsia"/>
          <w:sz w:val="22"/>
          <w:szCs w:val="22"/>
          <w:lang w:eastAsia="ja-JP"/>
        </w:rPr>
        <w:t>）</w:t>
      </w:r>
      <w:r w:rsidR="00575709">
        <w:rPr>
          <w:rFonts w:ascii="Arial" w:hAnsi="Arial" w:cs="Arial" w:hint="eastAsia"/>
          <w:sz w:val="22"/>
          <w:szCs w:val="22"/>
          <w:lang w:eastAsia="ja-JP"/>
        </w:rPr>
        <w:t>：</w:t>
      </w:r>
    </w:p>
    <w:p w:rsidR="00CE768F" w:rsidRPr="00952974" w:rsidRDefault="00CE768F" w:rsidP="00952974">
      <w:pPr>
        <w:ind w:leftChars="129" w:left="310"/>
        <w:rPr>
          <w:rFonts w:eastAsia="ＭＳ 明朝"/>
          <w:sz w:val="22"/>
          <w:lang w:eastAsia="ja-JP"/>
        </w:rPr>
      </w:pPr>
      <w:r w:rsidRPr="00952974">
        <w:rPr>
          <w:rFonts w:eastAsia="ＭＳ 明朝" w:hint="eastAsia"/>
          <w:sz w:val="22"/>
          <w:lang w:eastAsia="ja-JP"/>
        </w:rPr>
        <w:t>選択された</w:t>
      </w:r>
      <w:r w:rsidRPr="00952974">
        <w:rPr>
          <w:rFonts w:eastAsia="ＭＳ 明朝" w:hint="eastAsia"/>
          <w:sz w:val="22"/>
          <w:lang w:eastAsia="ja-JP"/>
        </w:rPr>
        <w:t>LLT</w:t>
      </w:r>
      <w:r w:rsidRPr="00952974">
        <w:rPr>
          <w:rFonts w:eastAsia="ＭＳ 明朝" w:hint="eastAsia"/>
          <w:sz w:val="22"/>
          <w:lang w:eastAsia="ja-JP"/>
        </w:rPr>
        <w:t>（誤った薬剤の調</w:t>
      </w:r>
      <w:r w:rsidR="00B764F4" w:rsidRPr="00952974">
        <w:rPr>
          <w:rFonts w:eastAsia="ＭＳ 明朝" w:hint="eastAsia"/>
          <w:sz w:val="22"/>
          <w:lang w:eastAsia="ja-JP"/>
        </w:rPr>
        <w:t>剤</w:t>
      </w:r>
      <w:r w:rsidRPr="00952974">
        <w:rPr>
          <w:rFonts w:eastAsia="ＭＳ 明朝" w:hint="eastAsia"/>
          <w:sz w:val="22"/>
          <w:lang w:eastAsia="ja-JP"/>
        </w:rPr>
        <w:t>）およびコメントが追加</w:t>
      </w:r>
    </w:p>
    <w:p w:rsidR="00047E9E" w:rsidRPr="00385167" w:rsidRDefault="00047E9E" w:rsidP="00385167">
      <w:pPr>
        <w:spacing w:beforeLines="50" w:before="120"/>
        <w:rPr>
          <w:sz w:val="21"/>
          <w:bdr w:val="single" w:sz="4" w:space="0" w:color="auto"/>
          <w:lang w:eastAsia="ja-JP"/>
        </w:rPr>
      </w:pPr>
      <w:r w:rsidRPr="00385167">
        <w:rPr>
          <w:rFonts w:hint="eastAsia"/>
          <w:sz w:val="21"/>
          <w:bdr w:val="single" w:sz="4" w:space="0" w:color="auto"/>
          <w:lang w:eastAsia="ja-JP"/>
        </w:rPr>
        <w:t>変更前</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263"/>
        <w:gridCol w:w="3259"/>
      </w:tblGrid>
      <w:tr w:rsidR="00545B9E" w:rsidRPr="00827478" w:rsidTr="00956687">
        <w:trPr>
          <w:trHeight w:val="429"/>
          <w:tblHeader/>
        </w:trPr>
        <w:tc>
          <w:tcPr>
            <w:tcW w:w="3267" w:type="dxa"/>
            <w:shd w:val="clear" w:color="auto" w:fill="E0E0E0"/>
            <w:vAlign w:val="center"/>
          </w:tcPr>
          <w:p w:rsidR="00545B9E" w:rsidRPr="00BE32AA" w:rsidRDefault="00545B9E" w:rsidP="00253EC7">
            <w:pPr>
              <w:keepNext/>
              <w:jc w:val="center"/>
              <w:rPr>
                <w:b/>
                <w:sz w:val="22"/>
                <w:szCs w:val="22"/>
              </w:rPr>
            </w:pPr>
            <w:r w:rsidRPr="00BE32AA">
              <w:rPr>
                <w:b/>
                <w:sz w:val="22"/>
                <w:szCs w:val="22"/>
              </w:rPr>
              <w:t>報告語</w:t>
            </w:r>
          </w:p>
        </w:tc>
        <w:tc>
          <w:tcPr>
            <w:tcW w:w="2263" w:type="dxa"/>
            <w:shd w:val="clear" w:color="auto" w:fill="E0E0E0"/>
            <w:vAlign w:val="center"/>
          </w:tcPr>
          <w:p w:rsidR="00545B9E" w:rsidRPr="00BE32AA" w:rsidRDefault="00545B9E" w:rsidP="00253EC7">
            <w:pPr>
              <w:keepNext/>
              <w:jc w:val="center"/>
              <w:rPr>
                <w:b/>
                <w:sz w:val="22"/>
                <w:szCs w:val="22"/>
              </w:rPr>
            </w:pPr>
            <w:r w:rsidRPr="00BE32AA">
              <w:rPr>
                <w:b/>
                <w:sz w:val="22"/>
                <w:szCs w:val="22"/>
                <w:lang w:eastAsia="ja-JP"/>
              </w:rPr>
              <w:t>選択された</w:t>
            </w:r>
            <w:r w:rsidRPr="00BE32AA">
              <w:rPr>
                <w:b/>
                <w:sz w:val="22"/>
                <w:szCs w:val="22"/>
              </w:rPr>
              <w:t>LLT</w:t>
            </w:r>
          </w:p>
        </w:tc>
        <w:tc>
          <w:tcPr>
            <w:tcW w:w="3259" w:type="dxa"/>
            <w:shd w:val="clear" w:color="auto" w:fill="E0E0E0"/>
            <w:vAlign w:val="center"/>
          </w:tcPr>
          <w:p w:rsidR="00545B9E" w:rsidRPr="00BE32AA" w:rsidRDefault="00545B9E" w:rsidP="00253EC7">
            <w:pPr>
              <w:keepNext/>
              <w:jc w:val="center"/>
              <w:rPr>
                <w:b/>
                <w:sz w:val="22"/>
                <w:szCs w:val="22"/>
              </w:rPr>
            </w:pPr>
            <w:r>
              <w:rPr>
                <w:rFonts w:hint="eastAsia"/>
                <w:b/>
                <w:sz w:val="22"/>
                <w:szCs w:val="22"/>
                <w:lang w:eastAsia="ja-JP"/>
              </w:rPr>
              <w:t>コメント</w:t>
            </w:r>
          </w:p>
        </w:tc>
      </w:tr>
      <w:tr w:rsidR="00545B9E" w:rsidRPr="00827478" w:rsidTr="00956687">
        <w:trPr>
          <w:trHeight w:val="660"/>
        </w:trPr>
        <w:tc>
          <w:tcPr>
            <w:tcW w:w="3267" w:type="dxa"/>
            <w:vAlign w:val="center"/>
          </w:tcPr>
          <w:p w:rsidR="00545B9E" w:rsidRPr="00827478" w:rsidRDefault="00545B9E" w:rsidP="00253EC7">
            <w:pPr>
              <w:jc w:val="both"/>
              <w:rPr>
                <w:sz w:val="21"/>
                <w:szCs w:val="22"/>
                <w:lang w:eastAsia="ja-JP"/>
              </w:rPr>
            </w:pPr>
            <w:r w:rsidRPr="00827478">
              <w:rPr>
                <w:sz w:val="21"/>
                <w:szCs w:val="22"/>
                <w:lang w:eastAsia="ja-JP"/>
              </w:rPr>
              <w:t>患者は誤った薬剤を投与され低血圧を経験した</w:t>
            </w:r>
          </w:p>
        </w:tc>
        <w:tc>
          <w:tcPr>
            <w:tcW w:w="2263" w:type="dxa"/>
            <w:vAlign w:val="center"/>
          </w:tcPr>
          <w:p w:rsidR="00545B9E" w:rsidRPr="00827478" w:rsidRDefault="00545B9E" w:rsidP="00253EC7">
            <w:pPr>
              <w:jc w:val="center"/>
              <w:rPr>
                <w:sz w:val="21"/>
                <w:szCs w:val="22"/>
              </w:rPr>
            </w:pPr>
            <w:r w:rsidRPr="00827478">
              <w:rPr>
                <w:sz w:val="21"/>
                <w:szCs w:val="22"/>
              </w:rPr>
              <w:t>誤薬投与</w:t>
            </w:r>
          </w:p>
          <w:p w:rsidR="00545B9E" w:rsidRPr="00827478" w:rsidRDefault="00545B9E" w:rsidP="00253EC7">
            <w:pPr>
              <w:jc w:val="center"/>
              <w:rPr>
                <w:sz w:val="21"/>
                <w:szCs w:val="22"/>
              </w:rPr>
            </w:pPr>
            <w:r w:rsidRPr="00827478">
              <w:rPr>
                <w:sz w:val="21"/>
                <w:szCs w:val="22"/>
              </w:rPr>
              <w:t>低血圧</w:t>
            </w:r>
          </w:p>
        </w:tc>
        <w:tc>
          <w:tcPr>
            <w:tcW w:w="3259" w:type="dxa"/>
            <w:vAlign w:val="center"/>
          </w:tcPr>
          <w:p w:rsidR="00545B9E" w:rsidRPr="00827478" w:rsidRDefault="00545B9E" w:rsidP="00253EC7">
            <w:pPr>
              <w:jc w:val="center"/>
              <w:rPr>
                <w:sz w:val="21"/>
                <w:szCs w:val="22"/>
              </w:rPr>
            </w:pPr>
          </w:p>
        </w:tc>
      </w:tr>
      <w:tr w:rsidR="00545B9E" w:rsidRPr="00827478" w:rsidTr="00956687">
        <w:trPr>
          <w:trHeight w:val="982"/>
        </w:trPr>
        <w:tc>
          <w:tcPr>
            <w:tcW w:w="3267" w:type="dxa"/>
            <w:vAlign w:val="center"/>
          </w:tcPr>
          <w:p w:rsidR="00545B9E" w:rsidRPr="00827478" w:rsidRDefault="00545B9E" w:rsidP="00253EC7">
            <w:pPr>
              <w:jc w:val="both"/>
              <w:rPr>
                <w:sz w:val="21"/>
                <w:szCs w:val="22"/>
                <w:lang w:eastAsia="ja-JP"/>
              </w:rPr>
            </w:pPr>
            <w:r w:rsidRPr="00827478">
              <w:rPr>
                <w:sz w:val="21"/>
                <w:szCs w:val="22"/>
                <w:lang w:eastAsia="ja-JP"/>
              </w:rPr>
              <w:t>医薬品の名称が類似していたため、患者は誤った薬剤を服用し、発疹が発生した</w:t>
            </w:r>
          </w:p>
        </w:tc>
        <w:tc>
          <w:tcPr>
            <w:tcW w:w="2263" w:type="dxa"/>
            <w:vAlign w:val="center"/>
          </w:tcPr>
          <w:p w:rsidR="00545B9E" w:rsidRDefault="00545B9E" w:rsidP="00253EC7">
            <w:pPr>
              <w:jc w:val="center"/>
              <w:rPr>
                <w:sz w:val="21"/>
                <w:szCs w:val="22"/>
                <w:lang w:eastAsia="ja-JP"/>
              </w:rPr>
            </w:pPr>
            <w:r w:rsidRPr="00827478">
              <w:rPr>
                <w:sz w:val="21"/>
                <w:szCs w:val="22"/>
                <w:lang w:eastAsia="ja-JP"/>
              </w:rPr>
              <w:t>薬剤名の混同</w:t>
            </w:r>
          </w:p>
          <w:p w:rsidR="00545B9E" w:rsidRPr="00827478" w:rsidRDefault="00545B9E" w:rsidP="00253EC7">
            <w:pPr>
              <w:jc w:val="center"/>
              <w:rPr>
                <w:sz w:val="21"/>
                <w:szCs w:val="22"/>
                <w:lang w:eastAsia="ja-JP"/>
              </w:rPr>
            </w:pPr>
            <w:r w:rsidRPr="009F6AE5">
              <w:rPr>
                <w:rFonts w:hint="eastAsia"/>
                <w:sz w:val="21"/>
                <w:szCs w:val="22"/>
                <w:lang w:eastAsia="ja-JP"/>
              </w:rPr>
              <w:t>誤薬投与</w:t>
            </w:r>
          </w:p>
          <w:p w:rsidR="00545B9E" w:rsidRPr="00827478" w:rsidRDefault="00545B9E" w:rsidP="00253EC7">
            <w:pPr>
              <w:jc w:val="center"/>
              <w:rPr>
                <w:sz w:val="21"/>
                <w:szCs w:val="22"/>
                <w:lang w:eastAsia="ja-JP"/>
              </w:rPr>
            </w:pPr>
            <w:r w:rsidRPr="00827478">
              <w:rPr>
                <w:sz w:val="21"/>
                <w:szCs w:val="22"/>
                <w:lang w:eastAsia="ja-JP"/>
              </w:rPr>
              <w:t>発疹</w:t>
            </w:r>
          </w:p>
        </w:tc>
        <w:tc>
          <w:tcPr>
            <w:tcW w:w="3259" w:type="dxa"/>
            <w:vAlign w:val="center"/>
          </w:tcPr>
          <w:p w:rsidR="00545B9E" w:rsidRPr="00827478" w:rsidRDefault="00545B9E" w:rsidP="00253EC7">
            <w:pPr>
              <w:jc w:val="center"/>
              <w:rPr>
                <w:sz w:val="21"/>
                <w:szCs w:val="22"/>
                <w:lang w:eastAsia="ja-JP"/>
              </w:rPr>
            </w:pPr>
          </w:p>
        </w:tc>
      </w:tr>
      <w:tr w:rsidR="00545B9E" w:rsidRPr="003C0A76" w:rsidTr="00956687">
        <w:trPr>
          <w:trHeight w:val="1720"/>
        </w:trPr>
        <w:tc>
          <w:tcPr>
            <w:tcW w:w="3267" w:type="dxa"/>
            <w:vAlign w:val="center"/>
          </w:tcPr>
          <w:p w:rsidR="00545B9E" w:rsidRPr="00827478" w:rsidRDefault="00545B9E" w:rsidP="00253EC7">
            <w:pPr>
              <w:jc w:val="both"/>
              <w:rPr>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63" w:type="dxa"/>
            <w:vAlign w:val="center"/>
          </w:tcPr>
          <w:p w:rsidR="00545B9E" w:rsidRDefault="00545B9E" w:rsidP="00253EC7">
            <w:pPr>
              <w:jc w:val="center"/>
              <w:rPr>
                <w:sz w:val="21"/>
                <w:szCs w:val="22"/>
                <w:lang w:eastAsia="ja-JP"/>
              </w:rPr>
            </w:pPr>
            <w:r>
              <w:rPr>
                <w:rFonts w:hint="eastAsia"/>
                <w:sz w:val="21"/>
                <w:szCs w:val="22"/>
                <w:lang w:eastAsia="ja-JP"/>
              </w:rPr>
              <w:t>使用医療機器の誤り</w:t>
            </w:r>
          </w:p>
          <w:p w:rsidR="00545B9E" w:rsidRDefault="00545B9E" w:rsidP="00253EC7">
            <w:pPr>
              <w:jc w:val="center"/>
              <w:rPr>
                <w:sz w:val="21"/>
                <w:szCs w:val="22"/>
                <w:lang w:eastAsia="ja-JP"/>
              </w:rPr>
            </w:pPr>
            <w:r>
              <w:rPr>
                <w:rFonts w:hint="eastAsia"/>
                <w:sz w:val="21"/>
                <w:szCs w:val="22"/>
                <w:lang w:eastAsia="ja-JP"/>
              </w:rPr>
              <w:t>偶発的過量投与</w:t>
            </w:r>
          </w:p>
          <w:p w:rsidR="00545B9E" w:rsidRPr="00827478" w:rsidRDefault="00545B9E" w:rsidP="00253EC7">
            <w:pPr>
              <w:jc w:val="center"/>
              <w:rPr>
                <w:sz w:val="21"/>
                <w:szCs w:val="22"/>
                <w:lang w:eastAsia="ja-JP"/>
              </w:rPr>
            </w:pPr>
            <w:r>
              <w:rPr>
                <w:rFonts w:hint="eastAsia"/>
                <w:sz w:val="21"/>
                <w:szCs w:val="22"/>
                <w:lang w:eastAsia="ja-JP"/>
              </w:rPr>
              <w:t>低血糖症</w:t>
            </w:r>
          </w:p>
        </w:tc>
        <w:tc>
          <w:tcPr>
            <w:tcW w:w="3259" w:type="dxa"/>
            <w:vAlign w:val="center"/>
          </w:tcPr>
          <w:p w:rsidR="00545B9E" w:rsidRDefault="00545B9E" w:rsidP="00253EC7">
            <w:pPr>
              <w:rPr>
                <w:sz w:val="21"/>
                <w:szCs w:val="22"/>
                <w:lang w:eastAsia="ja-JP"/>
              </w:rPr>
            </w:pPr>
            <w:r>
              <w:rPr>
                <w:rFonts w:hint="eastAsia"/>
                <w:sz w:val="21"/>
                <w:szCs w:val="22"/>
                <w:lang w:eastAsia="ja-JP"/>
              </w:rPr>
              <w:t>「過量投与」が「投薬過誤」によって起きたと報告された場合は、より特異性が高い</w:t>
            </w:r>
            <w:r>
              <w:rPr>
                <w:rFonts w:hint="eastAsia"/>
                <w:sz w:val="21"/>
                <w:szCs w:val="22"/>
                <w:lang w:eastAsia="ja-JP"/>
              </w:rPr>
              <w:t>LLT</w:t>
            </w:r>
            <w:r>
              <w:rPr>
                <w:rFonts w:hint="eastAsia"/>
                <w:sz w:val="21"/>
                <w:szCs w:val="22"/>
                <w:lang w:eastAsia="ja-JP"/>
              </w:rPr>
              <w:t>「偶発的過量投与」を選択することも可能である。（項目</w:t>
            </w:r>
            <w:r>
              <w:rPr>
                <w:rFonts w:hint="eastAsia"/>
                <w:sz w:val="21"/>
                <w:szCs w:val="22"/>
                <w:lang w:eastAsia="ja-JP"/>
              </w:rPr>
              <w:t>3.18</w:t>
            </w:r>
            <w:r>
              <w:rPr>
                <w:rFonts w:hint="eastAsia"/>
                <w:sz w:val="21"/>
                <w:szCs w:val="22"/>
                <w:lang w:eastAsia="ja-JP"/>
              </w:rPr>
              <w:t>参照）</w:t>
            </w:r>
          </w:p>
        </w:tc>
      </w:tr>
    </w:tbl>
    <w:p w:rsidR="005F7145" w:rsidRPr="006A2AF7" w:rsidRDefault="005F7145" w:rsidP="00952974">
      <w:pPr>
        <w:spacing w:beforeLines="50" w:before="120"/>
        <w:rPr>
          <w:sz w:val="21"/>
          <w:bdr w:val="single" w:sz="4" w:space="0" w:color="auto"/>
          <w:lang w:eastAsia="ja-JP"/>
        </w:rPr>
      </w:pPr>
      <w:r w:rsidRPr="006A2AF7">
        <w:rPr>
          <w:rFonts w:hint="eastAsia"/>
          <w:sz w:val="21"/>
          <w:bdr w:val="single" w:sz="4" w:space="0" w:color="auto"/>
          <w:lang w:eastAsia="ja-JP"/>
        </w:rPr>
        <w:t>変更後</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268"/>
        <w:gridCol w:w="3261"/>
      </w:tblGrid>
      <w:tr w:rsidR="005F7145" w:rsidRPr="00827478" w:rsidTr="006A2AF7">
        <w:trPr>
          <w:trHeight w:val="429"/>
          <w:tblHeader/>
        </w:trPr>
        <w:tc>
          <w:tcPr>
            <w:tcW w:w="3289" w:type="dxa"/>
            <w:shd w:val="clear" w:color="auto" w:fill="E0E0E0"/>
            <w:vAlign w:val="center"/>
          </w:tcPr>
          <w:p w:rsidR="005F7145" w:rsidRPr="00BE32AA" w:rsidRDefault="005F7145" w:rsidP="006A2AF7">
            <w:pPr>
              <w:keepNext/>
              <w:jc w:val="center"/>
              <w:rPr>
                <w:b/>
                <w:sz w:val="22"/>
                <w:szCs w:val="22"/>
              </w:rPr>
            </w:pPr>
            <w:r w:rsidRPr="00BE32AA">
              <w:rPr>
                <w:b/>
                <w:sz w:val="22"/>
                <w:szCs w:val="22"/>
              </w:rPr>
              <w:t>報告語</w:t>
            </w:r>
          </w:p>
        </w:tc>
        <w:tc>
          <w:tcPr>
            <w:tcW w:w="2268" w:type="dxa"/>
            <w:shd w:val="clear" w:color="auto" w:fill="E0E0E0"/>
            <w:vAlign w:val="center"/>
          </w:tcPr>
          <w:p w:rsidR="005F7145" w:rsidRPr="00BE32AA" w:rsidRDefault="005F7145" w:rsidP="006A2AF7">
            <w:pPr>
              <w:keepNext/>
              <w:jc w:val="center"/>
              <w:rPr>
                <w:b/>
                <w:sz w:val="22"/>
                <w:szCs w:val="22"/>
              </w:rPr>
            </w:pPr>
            <w:r w:rsidRPr="00BE32AA">
              <w:rPr>
                <w:b/>
                <w:sz w:val="22"/>
                <w:szCs w:val="22"/>
                <w:lang w:eastAsia="ja-JP"/>
              </w:rPr>
              <w:t>選択された</w:t>
            </w:r>
            <w:r w:rsidRPr="00BE32AA">
              <w:rPr>
                <w:b/>
                <w:sz w:val="22"/>
                <w:szCs w:val="22"/>
              </w:rPr>
              <w:t>LLT</w:t>
            </w:r>
          </w:p>
        </w:tc>
        <w:tc>
          <w:tcPr>
            <w:tcW w:w="3261" w:type="dxa"/>
            <w:shd w:val="clear" w:color="auto" w:fill="E0E0E0"/>
            <w:vAlign w:val="center"/>
          </w:tcPr>
          <w:p w:rsidR="005F7145" w:rsidRPr="00BE32AA" w:rsidRDefault="005F7145" w:rsidP="006A2AF7">
            <w:pPr>
              <w:keepNext/>
              <w:jc w:val="center"/>
              <w:rPr>
                <w:b/>
                <w:sz w:val="22"/>
                <w:szCs w:val="22"/>
              </w:rPr>
            </w:pPr>
            <w:r>
              <w:rPr>
                <w:rFonts w:hint="eastAsia"/>
                <w:b/>
                <w:sz w:val="22"/>
                <w:szCs w:val="22"/>
                <w:lang w:eastAsia="ja-JP"/>
              </w:rPr>
              <w:t>コメント</w:t>
            </w:r>
          </w:p>
        </w:tc>
      </w:tr>
      <w:tr w:rsidR="005F7145" w:rsidRPr="00827478" w:rsidTr="006A2AF7">
        <w:trPr>
          <w:trHeight w:val="660"/>
        </w:trPr>
        <w:tc>
          <w:tcPr>
            <w:tcW w:w="3289" w:type="dxa"/>
            <w:vAlign w:val="center"/>
          </w:tcPr>
          <w:p w:rsidR="005F7145" w:rsidRPr="00827478" w:rsidRDefault="005F7145" w:rsidP="006A2AF7">
            <w:pPr>
              <w:jc w:val="both"/>
              <w:rPr>
                <w:sz w:val="21"/>
                <w:szCs w:val="22"/>
                <w:lang w:eastAsia="ja-JP"/>
              </w:rPr>
            </w:pPr>
            <w:r w:rsidRPr="00827478">
              <w:rPr>
                <w:sz w:val="21"/>
                <w:szCs w:val="22"/>
                <w:lang w:eastAsia="ja-JP"/>
              </w:rPr>
              <w:t>患者は誤った薬剤を投与され低血圧を経験した</w:t>
            </w:r>
          </w:p>
        </w:tc>
        <w:tc>
          <w:tcPr>
            <w:tcW w:w="2268" w:type="dxa"/>
            <w:vAlign w:val="center"/>
          </w:tcPr>
          <w:p w:rsidR="005F7145" w:rsidRPr="00827478" w:rsidRDefault="005F7145" w:rsidP="006A2AF7">
            <w:pPr>
              <w:jc w:val="center"/>
              <w:rPr>
                <w:sz w:val="21"/>
                <w:szCs w:val="22"/>
              </w:rPr>
            </w:pPr>
            <w:r w:rsidRPr="00827478">
              <w:rPr>
                <w:sz w:val="21"/>
                <w:szCs w:val="22"/>
              </w:rPr>
              <w:t>誤薬投与</w:t>
            </w:r>
          </w:p>
          <w:p w:rsidR="005F7145" w:rsidRPr="00827478" w:rsidRDefault="005F7145" w:rsidP="006A2AF7">
            <w:pPr>
              <w:jc w:val="center"/>
              <w:rPr>
                <w:sz w:val="21"/>
                <w:szCs w:val="22"/>
              </w:rPr>
            </w:pPr>
            <w:r w:rsidRPr="00827478">
              <w:rPr>
                <w:sz w:val="21"/>
                <w:szCs w:val="22"/>
              </w:rPr>
              <w:t>低血圧</w:t>
            </w:r>
          </w:p>
        </w:tc>
        <w:tc>
          <w:tcPr>
            <w:tcW w:w="3261" w:type="dxa"/>
            <w:vAlign w:val="center"/>
          </w:tcPr>
          <w:p w:rsidR="005F7145" w:rsidRPr="00827478" w:rsidRDefault="005F7145" w:rsidP="006A2AF7">
            <w:pPr>
              <w:jc w:val="center"/>
              <w:rPr>
                <w:sz w:val="21"/>
                <w:szCs w:val="22"/>
              </w:rPr>
            </w:pPr>
          </w:p>
        </w:tc>
      </w:tr>
      <w:tr w:rsidR="005F7145" w:rsidRPr="00827478" w:rsidTr="006A2AF7">
        <w:trPr>
          <w:trHeight w:val="982"/>
        </w:trPr>
        <w:tc>
          <w:tcPr>
            <w:tcW w:w="3289" w:type="dxa"/>
            <w:vAlign w:val="center"/>
          </w:tcPr>
          <w:p w:rsidR="005F7145" w:rsidRPr="00827478" w:rsidRDefault="005F7145" w:rsidP="006A2AF7">
            <w:pPr>
              <w:jc w:val="both"/>
              <w:rPr>
                <w:sz w:val="21"/>
                <w:szCs w:val="22"/>
                <w:lang w:eastAsia="ja-JP"/>
              </w:rPr>
            </w:pPr>
            <w:r w:rsidRPr="00827478">
              <w:rPr>
                <w:sz w:val="21"/>
                <w:szCs w:val="22"/>
                <w:lang w:eastAsia="ja-JP"/>
              </w:rPr>
              <w:t>医薬品の名称が類似していたため、</w:t>
            </w:r>
            <w:r>
              <w:rPr>
                <w:rFonts w:hint="eastAsia"/>
                <w:sz w:val="21"/>
                <w:szCs w:val="22"/>
                <w:lang w:eastAsia="ja-JP"/>
              </w:rPr>
              <w:t>誤った薬剤が調</w:t>
            </w:r>
            <w:r w:rsidR="00B764F4">
              <w:rPr>
                <w:rFonts w:hint="eastAsia"/>
                <w:sz w:val="21"/>
                <w:szCs w:val="22"/>
                <w:lang w:eastAsia="ja-JP"/>
              </w:rPr>
              <w:t>剤</w:t>
            </w:r>
            <w:r>
              <w:rPr>
                <w:rFonts w:hint="eastAsia"/>
                <w:sz w:val="21"/>
                <w:szCs w:val="22"/>
                <w:lang w:eastAsia="ja-JP"/>
              </w:rPr>
              <w:t>され、その結果、</w:t>
            </w:r>
            <w:r w:rsidRPr="00827478">
              <w:rPr>
                <w:sz w:val="21"/>
                <w:szCs w:val="22"/>
                <w:lang w:eastAsia="ja-JP"/>
              </w:rPr>
              <w:t>患者は誤った薬剤を服用し、発疹が</w:t>
            </w:r>
            <w:r w:rsidR="00B764F4">
              <w:rPr>
                <w:rFonts w:hint="eastAsia"/>
                <w:sz w:val="21"/>
                <w:szCs w:val="22"/>
                <w:lang w:eastAsia="ja-JP"/>
              </w:rPr>
              <w:t>生じ</w:t>
            </w:r>
            <w:r w:rsidRPr="00827478">
              <w:rPr>
                <w:sz w:val="21"/>
                <w:szCs w:val="22"/>
                <w:lang w:eastAsia="ja-JP"/>
              </w:rPr>
              <w:t>た</w:t>
            </w:r>
          </w:p>
        </w:tc>
        <w:tc>
          <w:tcPr>
            <w:tcW w:w="2268" w:type="dxa"/>
            <w:vAlign w:val="center"/>
          </w:tcPr>
          <w:p w:rsidR="005F7145" w:rsidRDefault="005F7145" w:rsidP="006A2AF7">
            <w:pPr>
              <w:jc w:val="center"/>
              <w:rPr>
                <w:sz w:val="21"/>
                <w:szCs w:val="22"/>
                <w:lang w:eastAsia="ja-JP"/>
              </w:rPr>
            </w:pPr>
            <w:r w:rsidRPr="00827478">
              <w:rPr>
                <w:sz w:val="21"/>
                <w:szCs w:val="22"/>
                <w:lang w:eastAsia="ja-JP"/>
              </w:rPr>
              <w:t>薬剤名の混同</w:t>
            </w:r>
          </w:p>
          <w:p w:rsidR="005F7145" w:rsidRDefault="005F7145" w:rsidP="006A2AF7">
            <w:pPr>
              <w:jc w:val="center"/>
              <w:rPr>
                <w:sz w:val="21"/>
                <w:szCs w:val="22"/>
                <w:lang w:eastAsia="ja-JP"/>
              </w:rPr>
            </w:pPr>
            <w:r w:rsidRPr="00E33A8E">
              <w:rPr>
                <w:rFonts w:hint="eastAsia"/>
                <w:sz w:val="21"/>
                <w:szCs w:val="22"/>
                <w:lang w:eastAsia="ja-JP"/>
              </w:rPr>
              <w:t>誤った薬剤の調剤</w:t>
            </w:r>
          </w:p>
          <w:p w:rsidR="005F7145" w:rsidRPr="00827478" w:rsidRDefault="005F7145" w:rsidP="006A2AF7">
            <w:pPr>
              <w:jc w:val="center"/>
              <w:rPr>
                <w:sz w:val="21"/>
                <w:szCs w:val="22"/>
                <w:lang w:eastAsia="ja-JP"/>
              </w:rPr>
            </w:pPr>
            <w:r w:rsidRPr="009F6AE5">
              <w:rPr>
                <w:rFonts w:hint="eastAsia"/>
                <w:sz w:val="21"/>
                <w:szCs w:val="22"/>
                <w:lang w:eastAsia="ja-JP"/>
              </w:rPr>
              <w:t>誤薬投与</w:t>
            </w:r>
          </w:p>
          <w:p w:rsidR="005F7145" w:rsidRPr="00827478" w:rsidRDefault="005F7145" w:rsidP="006A2AF7">
            <w:pPr>
              <w:jc w:val="center"/>
              <w:rPr>
                <w:sz w:val="21"/>
                <w:szCs w:val="22"/>
                <w:lang w:eastAsia="ja-JP"/>
              </w:rPr>
            </w:pPr>
            <w:r w:rsidRPr="00827478">
              <w:rPr>
                <w:sz w:val="21"/>
                <w:szCs w:val="22"/>
                <w:lang w:eastAsia="ja-JP"/>
              </w:rPr>
              <w:t>発疹</w:t>
            </w:r>
          </w:p>
        </w:tc>
        <w:tc>
          <w:tcPr>
            <w:tcW w:w="3261" w:type="dxa"/>
            <w:vAlign w:val="center"/>
          </w:tcPr>
          <w:p w:rsidR="005F7145" w:rsidRPr="00827478" w:rsidRDefault="005F7145" w:rsidP="006A2AF7">
            <w:pPr>
              <w:jc w:val="center"/>
              <w:rPr>
                <w:sz w:val="21"/>
                <w:szCs w:val="22"/>
                <w:lang w:eastAsia="ja-JP"/>
              </w:rPr>
            </w:pPr>
            <w:r>
              <w:rPr>
                <w:rFonts w:hint="eastAsia"/>
                <w:sz w:val="21"/>
                <w:szCs w:val="22"/>
                <w:lang w:eastAsia="ja-JP"/>
              </w:rPr>
              <w:t>すべての「投薬過誤」の概念を示す用語を選択することが重要である。（情報を削除しない）</w:t>
            </w:r>
          </w:p>
        </w:tc>
      </w:tr>
      <w:tr w:rsidR="005F7145" w:rsidRPr="003C0A76" w:rsidTr="006A2AF7">
        <w:trPr>
          <w:trHeight w:val="1720"/>
        </w:trPr>
        <w:tc>
          <w:tcPr>
            <w:tcW w:w="3289" w:type="dxa"/>
            <w:vAlign w:val="center"/>
          </w:tcPr>
          <w:p w:rsidR="005F7145" w:rsidRPr="00827478" w:rsidRDefault="005F7145" w:rsidP="006A2AF7">
            <w:pPr>
              <w:jc w:val="both"/>
              <w:rPr>
                <w:sz w:val="21"/>
                <w:szCs w:val="22"/>
                <w:lang w:eastAsia="ja-JP"/>
              </w:rPr>
            </w:pPr>
            <w:r w:rsidRPr="00336D9F">
              <w:rPr>
                <w:rFonts w:ascii="ＭＳ 明朝" w:hAnsi="ＭＳ 明朝" w:cs="ＭＳ Ｐゴシック" w:hint="eastAsia"/>
                <w:sz w:val="21"/>
                <w:szCs w:val="21"/>
                <w:lang w:eastAsia="ja-JP"/>
              </w:rPr>
              <w:lastRenderedPageBreak/>
              <w:t>誤った注射器が用いられた結果インスリンが過量投与され、患者は低血糖になった</w:t>
            </w:r>
          </w:p>
        </w:tc>
        <w:tc>
          <w:tcPr>
            <w:tcW w:w="2268" w:type="dxa"/>
            <w:vAlign w:val="center"/>
          </w:tcPr>
          <w:p w:rsidR="005F7145" w:rsidRDefault="005F7145" w:rsidP="006A2AF7">
            <w:pPr>
              <w:jc w:val="center"/>
              <w:rPr>
                <w:sz w:val="21"/>
                <w:szCs w:val="22"/>
                <w:lang w:eastAsia="ja-JP"/>
              </w:rPr>
            </w:pPr>
            <w:r>
              <w:rPr>
                <w:rFonts w:hint="eastAsia"/>
                <w:sz w:val="21"/>
                <w:szCs w:val="22"/>
                <w:lang w:eastAsia="ja-JP"/>
              </w:rPr>
              <w:t>使用医療機器の誤り</w:t>
            </w:r>
          </w:p>
          <w:p w:rsidR="005F7145" w:rsidRDefault="005F7145" w:rsidP="006A2AF7">
            <w:pPr>
              <w:jc w:val="center"/>
              <w:rPr>
                <w:sz w:val="21"/>
                <w:szCs w:val="22"/>
                <w:lang w:eastAsia="ja-JP"/>
              </w:rPr>
            </w:pPr>
            <w:r>
              <w:rPr>
                <w:rFonts w:hint="eastAsia"/>
                <w:sz w:val="21"/>
                <w:szCs w:val="22"/>
                <w:lang w:eastAsia="ja-JP"/>
              </w:rPr>
              <w:t>偶発的過量投与</w:t>
            </w:r>
          </w:p>
          <w:p w:rsidR="005F7145" w:rsidRPr="00827478" w:rsidRDefault="005F7145" w:rsidP="006A2AF7">
            <w:pPr>
              <w:jc w:val="center"/>
              <w:rPr>
                <w:sz w:val="21"/>
                <w:szCs w:val="22"/>
                <w:lang w:eastAsia="ja-JP"/>
              </w:rPr>
            </w:pPr>
            <w:r>
              <w:rPr>
                <w:rFonts w:hint="eastAsia"/>
                <w:sz w:val="21"/>
                <w:szCs w:val="22"/>
                <w:lang w:eastAsia="ja-JP"/>
              </w:rPr>
              <w:t>低血糖症</w:t>
            </w:r>
          </w:p>
        </w:tc>
        <w:tc>
          <w:tcPr>
            <w:tcW w:w="3261" w:type="dxa"/>
            <w:vAlign w:val="center"/>
          </w:tcPr>
          <w:p w:rsidR="005F7145" w:rsidRDefault="005F7145" w:rsidP="006A2AF7">
            <w:pPr>
              <w:rPr>
                <w:sz w:val="21"/>
                <w:szCs w:val="22"/>
                <w:lang w:eastAsia="ja-JP"/>
              </w:rPr>
            </w:pPr>
            <w:r>
              <w:rPr>
                <w:rFonts w:hint="eastAsia"/>
                <w:sz w:val="21"/>
                <w:szCs w:val="22"/>
                <w:lang w:eastAsia="ja-JP"/>
              </w:rPr>
              <w:t>「過量投与」が「投薬過誤」によって起きたと報告された場合は、より特異性が高い</w:t>
            </w:r>
            <w:r>
              <w:rPr>
                <w:rFonts w:hint="eastAsia"/>
                <w:sz w:val="21"/>
                <w:szCs w:val="22"/>
                <w:lang w:eastAsia="ja-JP"/>
              </w:rPr>
              <w:t>LLT</w:t>
            </w:r>
            <w:r>
              <w:rPr>
                <w:rFonts w:hint="eastAsia"/>
                <w:sz w:val="21"/>
                <w:szCs w:val="22"/>
                <w:lang w:eastAsia="ja-JP"/>
              </w:rPr>
              <w:t>「偶発的過量投与」を選択することも可能である。（項目</w:t>
            </w:r>
            <w:r>
              <w:rPr>
                <w:rFonts w:hint="eastAsia"/>
                <w:sz w:val="21"/>
                <w:szCs w:val="22"/>
                <w:lang w:eastAsia="ja-JP"/>
              </w:rPr>
              <w:t>3.18</w:t>
            </w:r>
            <w:r>
              <w:rPr>
                <w:rFonts w:hint="eastAsia"/>
                <w:sz w:val="21"/>
                <w:szCs w:val="22"/>
                <w:lang w:eastAsia="ja-JP"/>
              </w:rPr>
              <w:t>参照）</w:t>
            </w:r>
          </w:p>
        </w:tc>
      </w:tr>
    </w:tbl>
    <w:p w:rsidR="005F7145" w:rsidRDefault="005F7145" w:rsidP="005F7145">
      <w:pPr>
        <w:spacing w:line="160" w:lineRule="exact"/>
        <w:rPr>
          <w:lang w:eastAsia="ja-JP"/>
        </w:rPr>
      </w:pPr>
    </w:p>
    <w:p w:rsidR="005F7145" w:rsidRDefault="005F7145" w:rsidP="008A1168">
      <w:pPr>
        <w:rPr>
          <w:b/>
          <w:u w:val="single"/>
          <w:lang w:eastAsia="ja-JP"/>
        </w:rPr>
      </w:pPr>
    </w:p>
    <w:p w:rsidR="005F7145" w:rsidRDefault="005F7145" w:rsidP="008A1168">
      <w:pPr>
        <w:rPr>
          <w:b/>
          <w:u w:val="single"/>
          <w:lang w:eastAsia="ja-JP"/>
        </w:rPr>
      </w:pPr>
    </w:p>
    <w:p w:rsidR="008A1168" w:rsidRPr="00952974" w:rsidRDefault="008A1168" w:rsidP="00952974">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3.15.1.</w:t>
      </w:r>
      <w:r w:rsidR="0032180F" w:rsidRPr="00952974">
        <w:rPr>
          <w:rFonts w:ascii="Times New Roman" w:hAnsi="Times New Roman" w:cs="Times New Roman"/>
          <w:i w:val="0"/>
          <w:sz w:val="24"/>
          <w:szCs w:val="24"/>
          <w:u w:val="single"/>
          <w:lang w:eastAsia="ja-JP"/>
        </w:rPr>
        <w:t>2</w:t>
      </w:r>
      <w:r w:rsidR="00AC15F8" w:rsidRPr="00952974">
        <w:rPr>
          <w:rFonts w:ascii="Times New Roman" w:hAnsi="Times New Roman" w:cs="Times New Roman"/>
          <w:i w:val="0"/>
          <w:sz w:val="24"/>
          <w:szCs w:val="24"/>
          <w:u w:val="single"/>
          <w:lang w:eastAsia="ja-JP"/>
        </w:rPr>
        <w:t>臨床的影響を伴わない投薬過誤および潜在的投薬過誤</w:t>
      </w:r>
    </w:p>
    <w:bookmarkEnd w:id="4"/>
    <w:bookmarkEnd w:id="5"/>
    <w:bookmarkEnd w:id="6"/>
    <w:bookmarkEnd w:id="7"/>
    <w:p w:rsidR="008F66CE" w:rsidRDefault="00AF0AD9" w:rsidP="00952974">
      <w:pPr>
        <w:ind w:leftChars="118" w:left="283"/>
        <w:rPr>
          <w:rFonts w:ascii="Arial" w:hAnsi="Arial" w:cs="Arial"/>
          <w:sz w:val="22"/>
          <w:szCs w:val="22"/>
          <w:lang w:eastAsia="ja-JP"/>
        </w:rPr>
      </w:pPr>
      <w:r>
        <w:rPr>
          <w:rFonts w:ascii="Arial" w:hAnsi="Arial" w:cs="Arial" w:hint="eastAsia"/>
          <w:sz w:val="22"/>
          <w:szCs w:val="22"/>
          <w:lang w:eastAsia="ja-JP"/>
        </w:rPr>
        <w:t>例示を二つに分け</w:t>
      </w:r>
      <w:r w:rsidR="00BC22E4">
        <w:rPr>
          <w:rFonts w:ascii="Arial" w:hAnsi="Arial" w:cs="Arial" w:hint="eastAsia"/>
          <w:sz w:val="22"/>
          <w:szCs w:val="22"/>
          <w:lang w:eastAsia="ja-JP"/>
        </w:rPr>
        <w:t>、</w:t>
      </w:r>
      <w:r w:rsidR="00D85F78">
        <w:rPr>
          <w:rFonts w:ascii="Arial" w:hAnsi="Arial" w:cs="Arial" w:hint="eastAsia"/>
          <w:sz w:val="22"/>
          <w:szCs w:val="22"/>
          <w:lang w:eastAsia="ja-JP"/>
        </w:rPr>
        <w:t>好ましい選択肢追加</w:t>
      </w:r>
      <w:r w:rsidR="00985DBC">
        <w:rPr>
          <w:rFonts w:ascii="Arial" w:hAnsi="Arial" w:cs="Arial" w:hint="eastAsia"/>
          <w:sz w:val="22"/>
          <w:szCs w:val="22"/>
          <w:lang w:eastAsia="ja-JP"/>
        </w:rPr>
        <w:t>（</w:t>
      </w:r>
      <w:r w:rsidR="00D85F78">
        <w:rPr>
          <w:rFonts w:ascii="Arial" w:hAnsi="Arial" w:cs="Arial"/>
          <w:sz w:val="22"/>
          <w:szCs w:val="22"/>
          <w:lang w:eastAsia="ja-JP"/>
        </w:rPr>
        <w:t>1</w:t>
      </w:r>
      <w:r w:rsidR="00985DBC" w:rsidRPr="00985DBC">
        <w:rPr>
          <w:rFonts w:ascii="Arial" w:hAnsi="Arial" w:cs="Arial" w:hint="eastAsia"/>
          <w:sz w:val="22"/>
          <w:szCs w:val="22"/>
          <w:lang w:eastAsia="ja-JP"/>
        </w:rPr>
        <w:t>番目および</w:t>
      </w:r>
      <w:r w:rsidR="00E13200">
        <w:rPr>
          <w:rFonts w:ascii="Arial" w:hAnsi="Arial" w:cs="Arial"/>
          <w:sz w:val="22"/>
          <w:szCs w:val="22"/>
          <w:lang w:eastAsia="ja-JP"/>
        </w:rPr>
        <w:t>2</w:t>
      </w:r>
      <w:r w:rsidR="00985DBC" w:rsidRPr="00985DBC">
        <w:rPr>
          <w:rFonts w:ascii="Arial" w:hAnsi="Arial" w:cs="Arial" w:hint="eastAsia"/>
          <w:sz w:val="22"/>
          <w:szCs w:val="22"/>
          <w:lang w:eastAsia="ja-JP"/>
        </w:rPr>
        <w:t>番目の例示</w:t>
      </w:r>
      <w:r w:rsidR="00985DBC">
        <w:rPr>
          <w:rFonts w:ascii="Arial" w:hAnsi="Arial" w:cs="Arial" w:hint="eastAsia"/>
          <w:sz w:val="22"/>
          <w:szCs w:val="22"/>
          <w:lang w:eastAsia="ja-JP"/>
        </w:rPr>
        <w:t>）</w:t>
      </w:r>
      <w:r>
        <w:rPr>
          <w:rFonts w:ascii="Arial" w:hAnsi="Arial" w:cs="Arial" w:hint="eastAsia"/>
          <w:sz w:val="22"/>
          <w:szCs w:val="22"/>
          <w:lang w:eastAsia="ja-JP"/>
        </w:rPr>
        <w:t>して説明文を変更</w:t>
      </w:r>
      <w:r w:rsidR="00A77F9F">
        <w:rPr>
          <w:rFonts w:ascii="Arial" w:hAnsi="Arial" w:cs="Arial" w:hint="eastAsia"/>
          <w:sz w:val="22"/>
          <w:szCs w:val="22"/>
          <w:lang w:eastAsia="ja-JP"/>
        </w:rPr>
        <w:t>：</w:t>
      </w:r>
    </w:p>
    <w:p w:rsidR="005D3592" w:rsidRPr="006C3E8C" w:rsidRDefault="005D3592" w:rsidP="006C3E8C">
      <w:pPr>
        <w:keepNext/>
        <w:spacing w:beforeLines="50" w:before="120"/>
        <w:rPr>
          <w:sz w:val="21"/>
          <w:bdr w:val="single" w:sz="4" w:space="0" w:color="auto"/>
          <w:lang w:eastAsia="ja-JP"/>
        </w:rPr>
      </w:pPr>
      <w:r w:rsidRPr="006C3E8C">
        <w:rPr>
          <w:rFonts w:hint="eastAsia"/>
          <w:sz w:val="21"/>
          <w:bdr w:val="single" w:sz="4" w:space="0" w:color="auto"/>
          <w:lang w:eastAsia="ja-JP"/>
        </w:rPr>
        <w:t>変更前</w:t>
      </w:r>
      <w:bookmarkStart w:id="10" w:name="_Toc268528203"/>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37"/>
        <w:gridCol w:w="2854"/>
      </w:tblGrid>
      <w:tr w:rsidR="00545B9E" w:rsidRPr="00827478" w:rsidTr="00956687">
        <w:trPr>
          <w:trHeight w:val="375"/>
          <w:tblHeader/>
        </w:trPr>
        <w:tc>
          <w:tcPr>
            <w:tcW w:w="2898" w:type="dxa"/>
            <w:shd w:val="clear" w:color="auto" w:fill="E0E0E0"/>
            <w:vAlign w:val="center"/>
          </w:tcPr>
          <w:p w:rsidR="00545B9E" w:rsidRPr="00BE32AA" w:rsidRDefault="00545B9E" w:rsidP="00253EC7">
            <w:pPr>
              <w:jc w:val="center"/>
              <w:rPr>
                <w:b/>
                <w:sz w:val="22"/>
                <w:szCs w:val="22"/>
              </w:rPr>
            </w:pPr>
            <w:r w:rsidRPr="00BE32AA">
              <w:rPr>
                <w:b/>
                <w:sz w:val="22"/>
                <w:szCs w:val="22"/>
              </w:rPr>
              <w:t>報告語</w:t>
            </w:r>
          </w:p>
        </w:tc>
        <w:tc>
          <w:tcPr>
            <w:tcW w:w="3037" w:type="dxa"/>
            <w:shd w:val="clear" w:color="auto" w:fill="E0E0E0"/>
            <w:vAlign w:val="center"/>
          </w:tcPr>
          <w:p w:rsidR="00545B9E" w:rsidRPr="00BE32AA" w:rsidRDefault="00545B9E" w:rsidP="008568F1">
            <w:pPr>
              <w:jc w:val="center"/>
              <w:rPr>
                <w:b/>
                <w:sz w:val="22"/>
                <w:szCs w:val="22"/>
              </w:rPr>
            </w:pPr>
            <w:r w:rsidRPr="00BE32AA">
              <w:rPr>
                <w:b/>
                <w:sz w:val="22"/>
                <w:szCs w:val="22"/>
                <w:lang w:eastAsia="ja-JP"/>
              </w:rPr>
              <w:t>選択された</w:t>
            </w:r>
            <w:r w:rsidRPr="00BE32AA">
              <w:rPr>
                <w:b/>
                <w:sz w:val="22"/>
                <w:szCs w:val="22"/>
              </w:rPr>
              <w:t>LLT</w:t>
            </w:r>
          </w:p>
        </w:tc>
        <w:tc>
          <w:tcPr>
            <w:tcW w:w="2854" w:type="dxa"/>
            <w:shd w:val="clear" w:color="auto" w:fill="E0E0E0"/>
            <w:vAlign w:val="center"/>
          </w:tcPr>
          <w:p w:rsidR="00545B9E" w:rsidRPr="00BE32AA" w:rsidRDefault="00545B9E" w:rsidP="00253EC7">
            <w:pPr>
              <w:jc w:val="center"/>
              <w:rPr>
                <w:b/>
                <w:sz w:val="22"/>
                <w:szCs w:val="22"/>
              </w:rPr>
            </w:pPr>
            <w:r w:rsidRPr="00BE32AA">
              <w:rPr>
                <w:b/>
                <w:sz w:val="22"/>
                <w:szCs w:val="22"/>
                <w:lang w:eastAsia="ja-JP"/>
              </w:rPr>
              <w:t>コメント</w:t>
            </w:r>
          </w:p>
        </w:tc>
      </w:tr>
      <w:tr w:rsidR="00545B9E" w:rsidRPr="00827478" w:rsidTr="00956687">
        <w:trPr>
          <w:trHeight w:val="692"/>
        </w:trPr>
        <w:tc>
          <w:tcPr>
            <w:tcW w:w="2898" w:type="dxa"/>
            <w:vAlign w:val="center"/>
          </w:tcPr>
          <w:p w:rsidR="00545B9E" w:rsidRPr="00827478" w:rsidRDefault="00545B9E" w:rsidP="00253EC7">
            <w:pPr>
              <w:jc w:val="both"/>
              <w:rPr>
                <w:sz w:val="21"/>
                <w:szCs w:val="22"/>
                <w:lang w:eastAsia="ja-JP"/>
              </w:rPr>
            </w:pPr>
            <w:r w:rsidRPr="00827478">
              <w:rPr>
                <w:sz w:val="21"/>
                <w:lang w:eastAsia="ja-JP"/>
              </w:rPr>
              <w:t>筋注用医薬品を筋注ではなく、静注した</w:t>
            </w:r>
          </w:p>
        </w:tc>
        <w:tc>
          <w:tcPr>
            <w:tcW w:w="3037" w:type="dxa"/>
            <w:vAlign w:val="center"/>
          </w:tcPr>
          <w:p w:rsidR="00545B9E" w:rsidRPr="00827478" w:rsidRDefault="00545B9E" w:rsidP="00253EC7">
            <w:pPr>
              <w:rPr>
                <w:sz w:val="21"/>
                <w:szCs w:val="22"/>
                <w:lang w:eastAsia="ja-JP"/>
              </w:rPr>
            </w:pPr>
            <w:r w:rsidRPr="00827478">
              <w:rPr>
                <w:sz w:val="21"/>
                <w:lang w:eastAsia="ja-JP"/>
              </w:rPr>
              <w:t>別経路からの筋注用製剤投与</w:t>
            </w:r>
          </w:p>
        </w:tc>
        <w:tc>
          <w:tcPr>
            <w:tcW w:w="2854" w:type="dxa"/>
            <w:vAlign w:val="center"/>
          </w:tcPr>
          <w:p w:rsidR="00545B9E" w:rsidRPr="00827478" w:rsidRDefault="00545B9E" w:rsidP="00253EC7">
            <w:pPr>
              <w:jc w:val="both"/>
              <w:rPr>
                <w:sz w:val="21"/>
                <w:szCs w:val="22"/>
                <w:lang w:eastAsia="ja-JP"/>
              </w:rPr>
            </w:pPr>
          </w:p>
        </w:tc>
      </w:tr>
      <w:tr w:rsidR="00545B9E" w:rsidRPr="00827478" w:rsidTr="00956687">
        <w:trPr>
          <w:trHeight w:val="999"/>
        </w:trPr>
        <w:tc>
          <w:tcPr>
            <w:tcW w:w="2898" w:type="dxa"/>
            <w:vAlign w:val="center"/>
          </w:tcPr>
          <w:p w:rsidR="00545B9E" w:rsidRPr="00827478" w:rsidRDefault="00545B9E" w:rsidP="00253EC7">
            <w:pPr>
              <w:jc w:val="both"/>
              <w:rPr>
                <w:b/>
                <w:sz w:val="21"/>
                <w:szCs w:val="22"/>
                <w:lang w:eastAsia="ja-JP"/>
              </w:rPr>
            </w:pPr>
            <w:r w:rsidRPr="00827478">
              <w:rPr>
                <w:sz w:val="21"/>
                <w:lang w:eastAsia="ja-JP"/>
              </w:rPr>
              <w:t>筋注用医薬品を筋注ではなく、静注したが、後遺症はなかった</w:t>
            </w:r>
          </w:p>
        </w:tc>
        <w:tc>
          <w:tcPr>
            <w:tcW w:w="3037" w:type="dxa"/>
            <w:vAlign w:val="center"/>
          </w:tcPr>
          <w:p w:rsidR="00545B9E" w:rsidRPr="00827478" w:rsidRDefault="00545B9E" w:rsidP="00253EC7">
            <w:pPr>
              <w:rPr>
                <w:color w:val="000000"/>
                <w:sz w:val="21"/>
                <w:szCs w:val="22"/>
                <w:lang w:eastAsia="ja-JP"/>
              </w:rPr>
            </w:pPr>
            <w:r w:rsidRPr="00827478">
              <w:rPr>
                <w:sz w:val="21"/>
                <w:lang w:eastAsia="ja-JP"/>
              </w:rPr>
              <w:t>別経路からの筋注用製剤投与</w:t>
            </w:r>
          </w:p>
          <w:p w:rsidR="00545B9E" w:rsidRPr="00827478" w:rsidRDefault="00545B9E" w:rsidP="00253EC7">
            <w:pPr>
              <w:jc w:val="center"/>
              <w:rPr>
                <w:color w:val="000000"/>
                <w:sz w:val="21"/>
                <w:szCs w:val="22"/>
              </w:rPr>
            </w:pPr>
            <w:r w:rsidRPr="00827478">
              <w:rPr>
                <w:color w:val="000000"/>
                <w:sz w:val="21"/>
                <w:szCs w:val="22"/>
                <w:lang w:eastAsia="ja-JP"/>
              </w:rPr>
              <w:t>副作用なし</w:t>
            </w:r>
          </w:p>
        </w:tc>
        <w:tc>
          <w:tcPr>
            <w:tcW w:w="2854" w:type="dxa"/>
            <w:vAlign w:val="center"/>
          </w:tcPr>
          <w:p w:rsidR="00545B9E" w:rsidRPr="00827478" w:rsidRDefault="00545B9E" w:rsidP="00253EC7">
            <w:pPr>
              <w:jc w:val="center"/>
              <w:rPr>
                <w:sz w:val="21"/>
                <w:szCs w:val="22"/>
                <w:lang w:eastAsia="ja-JP"/>
              </w:rPr>
            </w:pPr>
            <w:r>
              <w:rPr>
                <w:sz w:val="21"/>
                <w:szCs w:val="22"/>
              </w:rPr>
              <w:t>3.2</w:t>
            </w:r>
            <w:r>
              <w:rPr>
                <w:rFonts w:hint="eastAsia"/>
                <w:sz w:val="21"/>
                <w:szCs w:val="22"/>
                <w:lang w:eastAsia="ja-JP"/>
              </w:rPr>
              <w:t>1</w:t>
            </w:r>
            <w:r w:rsidRPr="00827478">
              <w:rPr>
                <w:sz w:val="21"/>
                <w:szCs w:val="22"/>
                <w:lang w:eastAsia="ja-JP"/>
              </w:rPr>
              <w:t>項参照</w:t>
            </w:r>
          </w:p>
        </w:tc>
      </w:tr>
      <w:tr w:rsidR="00545B9E" w:rsidRPr="00827478" w:rsidTr="00956687">
        <w:trPr>
          <w:trHeight w:val="1253"/>
        </w:trPr>
        <w:tc>
          <w:tcPr>
            <w:tcW w:w="2898" w:type="dxa"/>
            <w:vAlign w:val="center"/>
          </w:tcPr>
          <w:p w:rsidR="00545B9E" w:rsidRPr="00827478" w:rsidRDefault="00545B9E" w:rsidP="00253EC7">
            <w:pPr>
              <w:jc w:val="both"/>
              <w:rPr>
                <w:sz w:val="21"/>
                <w:szCs w:val="22"/>
                <w:lang w:eastAsia="ja-JP"/>
              </w:rPr>
            </w:pPr>
            <w:r>
              <w:rPr>
                <w:rFonts w:hint="eastAsia"/>
                <w:sz w:val="21"/>
                <w:lang w:eastAsia="ja-JP"/>
              </w:rPr>
              <w:t>薬剤師が</w:t>
            </w:r>
            <w:r>
              <w:rPr>
                <w:sz w:val="21"/>
                <w:lang w:eastAsia="ja-JP"/>
              </w:rPr>
              <w:t>誤った</w:t>
            </w:r>
            <w:r>
              <w:rPr>
                <w:rFonts w:hint="eastAsia"/>
                <w:sz w:val="21"/>
                <w:lang w:eastAsia="ja-JP"/>
              </w:rPr>
              <w:t>含量の</w:t>
            </w:r>
            <w:r>
              <w:rPr>
                <w:sz w:val="21"/>
                <w:lang w:eastAsia="ja-JP"/>
              </w:rPr>
              <w:t>薬剤を</w:t>
            </w:r>
            <w:r>
              <w:rPr>
                <w:rFonts w:hint="eastAsia"/>
                <w:sz w:val="21"/>
                <w:lang w:eastAsia="ja-JP"/>
              </w:rPr>
              <w:t>選択したが</w:t>
            </w:r>
            <w:r w:rsidRPr="00827478">
              <w:rPr>
                <w:sz w:val="21"/>
                <w:lang w:eastAsia="ja-JP"/>
              </w:rPr>
              <w:t>、間違いは</w:t>
            </w:r>
            <w:r>
              <w:rPr>
                <w:rFonts w:hint="eastAsia"/>
                <w:sz w:val="21"/>
                <w:lang w:eastAsia="ja-JP"/>
              </w:rPr>
              <w:t>薬剤が患者に渡される</w:t>
            </w:r>
            <w:r w:rsidRPr="00827478">
              <w:rPr>
                <w:sz w:val="21"/>
                <w:lang w:eastAsia="ja-JP"/>
              </w:rPr>
              <w:t>前に発見された</w:t>
            </w:r>
          </w:p>
        </w:tc>
        <w:tc>
          <w:tcPr>
            <w:tcW w:w="3037" w:type="dxa"/>
            <w:vAlign w:val="center"/>
          </w:tcPr>
          <w:p w:rsidR="00545B9E" w:rsidRPr="00827478" w:rsidRDefault="00545B9E" w:rsidP="00253EC7">
            <w:pPr>
              <w:rPr>
                <w:sz w:val="21"/>
                <w:szCs w:val="22"/>
                <w:lang w:eastAsia="ja-JP"/>
              </w:rPr>
            </w:pPr>
            <w:r w:rsidRPr="00827478">
              <w:rPr>
                <w:sz w:val="21"/>
                <w:lang w:eastAsia="ja-JP"/>
              </w:rPr>
              <w:t>回避された</w:t>
            </w:r>
            <w:r>
              <w:rPr>
                <w:rFonts w:hint="eastAsia"/>
                <w:sz w:val="21"/>
                <w:lang w:eastAsia="ja-JP"/>
              </w:rPr>
              <w:t>誤った薬剤含量の選択</w:t>
            </w:r>
          </w:p>
        </w:tc>
        <w:tc>
          <w:tcPr>
            <w:tcW w:w="2854" w:type="dxa"/>
            <w:vAlign w:val="center"/>
          </w:tcPr>
          <w:p w:rsidR="00545B9E" w:rsidRPr="00827478" w:rsidRDefault="00545B9E" w:rsidP="00253EC7">
            <w:pPr>
              <w:jc w:val="both"/>
              <w:rPr>
                <w:sz w:val="21"/>
                <w:szCs w:val="22"/>
                <w:lang w:eastAsia="ja-JP"/>
              </w:rPr>
            </w:pPr>
            <w:r w:rsidRPr="00827478">
              <w:rPr>
                <w:sz w:val="21"/>
                <w:lang w:eastAsia="ja-JP"/>
              </w:rPr>
              <w:t>LLT</w:t>
            </w:r>
            <w:r>
              <w:rPr>
                <w:sz w:val="21"/>
                <w:lang w:eastAsia="ja-JP"/>
              </w:rPr>
              <w:t>「</w:t>
            </w:r>
            <w:r>
              <w:rPr>
                <w:rFonts w:hint="eastAsia"/>
                <w:sz w:val="21"/>
                <w:lang w:eastAsia="ja-JP"/>
              </w:rPr>
              <w:t>回避された誤った薬剤含量の選択</w:t>
            </w:r>
            <w:r w:rsidRPr="00827478">
              <w:rPr>
                <w:sz w:val="21"/>
                <w:lang w:eastAsia="ja-JP"/>
              </w:rPr>
              <w:t>」</w:t>
            </w:r>
            <w:r>
              <w:rPr>
                <w:rFonts w:hint="eastAsia"/>
                <w:sz w:val="21"/>
                <w:lang w:eastAsia="ja-JP"/>
              </w:rPr>
              <w:t>は</w:t>
            </w:r>
            <w:r>
              <w:rPr>
                <w:rFonts w:hint="eastAsia"/>
                <w:sz w:val="21"/>
                <w:lang w:eastAsia="ja-JP"/>
              </w:rPr>
              <w:t>PT</w:t>
            </w:r>
            <w:r>
              <w:rPr>
                <w:rFonts w:hint="eastAsia"/>
                <w:sz w:val="21"/>
                <w:lang w:eastAsia="ja-JP"/>
              </w:rPr>
              <w:t>「回避された調剤過誤」にリンクする。</w:t>
            </w:r>
          </w:p>
        </w:tc>
      </w:tr>
      <w:tr w:rsidR="00545B9E" w:rsidRPr="00FA6E2D" w:rsidTr="00956687">
        <w:trPr>
          <w:trHeight w:val="1553"/>
        </w:trPr>
        <w:tc>
          <w:tcPr>
            <w:tcW w:w="2898" w:type="dxa"/>
            <w:vAlign w:val="center"/>
          </w:tcPr>
          <w:p w:rsidR="00545B9E" w:rsidRPr="00827478" w:rsidRDefault="00545B9E" w:rsidP="00253EC7">
            <w:pPr>
              <w:jc w:val="both"/>
              <w:rPr>
                <w:sz w:val="21"/>
                <w:szCs w:val="22"/>
                <w:lang w:eastAsia="ja-JP"/>
              </w:rPr>
            </w:pPr>
            <w:r w:rsidRPr="00827478">
              <w:rPr>
                <w:sz w:val="21"/>
                <w:lang w:eastAsia="ja-JP"/>
              </w:rPr>
              <w:t>2</w:t>
            </w:r>
            <w:r w:rsidRPr="00827478">
              <w:rPr>
                <w:sz w:val="21"/>
                <w:lang w:eastAsia="ja-JP"/>
              </w:rPr>
              <w:t>種類の薬剤名が類似しており、薬剤師は投薬過誤の発生を危惧した</w:t>
            </w:r>
          </w:p>
        </w:tc>
        <w:tc>
          <w:tcPr>
            <w:tcW w:w="3037" w:type="dxa"/>
            <w:vAlign w:val="center"/>
          </w:tcPr>
          <w:p w:rsidR="00545B9E" w:rsidRDefault="00545B9E" w:rsidP="00253EC7">
            <w:pPr>
              <w:rPr>
                <w:color w:val="000000"/>
                <w:sz w:val="21"/>
                <w:szCs w:val="22"/>
                <w:lang w:eastAsia="ja-JP"/>
              </w:rPr>
            </w:pPr>
            <w:r>
              <w:rPr>
                <w:rFonts w:hint="eastAsia"/>
                <w:color w:val="000000"/>
                <w:sz w:val="21"/>
                <w:szCs w:val="22"/>
                <w:lang w:eastAsia="ja-JP"/>
              </w:rPr>
              <w:t>薬剤名の混同</w:t>
            </w:r>
          </w:p>
          <w:p w:rsidR="00545B9E" w:rsidRPr="00827478" w:rsidRDefault="00545B9E" w:rsidP="00253EC7">
            <w:pPr>
              <w:rPr>
                <w:color w:val="000000"/>
                <w:sz w:val="21"/>
                <w:szCs w:val="22"/>
                <w:lang w:eastAsia="ja-JP"/>
              </w:rPr>
            </w:pPr>
            <w:r w:rsidRPr="00827478">
              <w:rPr>
                <w:color w:val="000000"/>
                <w:sz w:val="21"/>
                <w:szCs w:val="22"/>
                <w:lang w:eastAsia="ja-JP"/>
              </w:rPr>
              <w:t>投薬過誤につながる状況または情報</w:t>
            </w:r>
          </w:p>
        </w:tc>
        <w:tc>
          <w:tcPr>
            <w:tcW w:w="2854" w:type="dxa"/>
            <w:vAlign w:val="center"/>
          </w:tcPr>
          <w:p w:rsidR="00545B9E" w:rsidRPr="006D3703" w:rsidRDefault="00545B9E" w:rsidP="00253EC7">
            <w:pPr>
              <w:jc w:val="both"/>
              <w:rPr>
                <w:sz w:val="21"/>
                <w:lang w:eastAsia="ja-JP"/>
              </w:rPr>
            </w:pPr>
            <w:r w:rsidRPr="00827478">
              <w:rPr>
                <w:sz w:val="21"/>
                <w:lang w:eastAsia="ja-JP"/>
              </w:rPr>
              <w:t>この例は潜在的な投薬過誤であ</w:t>
            </w:r>
            <w:r>
              <w:rPr>
                <w:rFonts w:hint="eastAsia"/>
                <w:sz w:val="21"/>
                <w:lang w:eastAsia="ja-JP"/>
              </w:rPr>
              <w:t>り、</w:t>
            </w:r>
            <w:r w:rsidRPr="00827478">
              <w:rPr>
                <w:sz w:val="21"/>
                <w:lang w:eastAsia="ja-JP"/>
              </w:rPr>
              <w:t>LLT</w:t>
            </w:r>
            <w:r w:rsidRPr="00827478">
              <w:rPr>
                <w:sz w:val="21"/>
                <w:lang w:eastAsia="ja-JP"/>
              </w:rPr>
              <w:t>「薬剤名の混同」</w:t>
            </w:r>
            <w:r>
              <w:rPr>
                <w:rFonts w:hint="eastAsia"/>
                <w:sz w:val="21"/>
                <w:lang w:eastAsia="ja-JP"/>
              </w:rPr>
              <w:t>は投薬過誤の可能性に関する付加的情報を表している。</w:t>
            </w:r>
          </w:p>
        </w:tc>
      </w:tr>
      <w:tr w:rsidR="00545B9E" w:rsidRPr="00FA6E2D" w:rsidTr="00956687">
        <w:trPr>
          <w:trHeight w:val="885"/>
        </w:trPr>
        <w:tc>
          <w:tcPr>
            <w:tcW w:w="2898" w:type="dxa"/>
            <w:vAlign w:val="center"/>
          </w:tcPr>
          <w:p w:rsidR="00545B9E" w:rsidRPr="00827478" w:rsidRDefault="00545B9E" w:rsidP="00253EC7">
            <w:pPr>
              <w:jc w:val="both"/>
              <w:rPr>
                <w:sz w:val="21"/>
                <w:lang w:eastAsia="ja-JP"/>
              </w:rPr>
            </w:pPr>
            <w:r>
              <w:rPr>
                <w:rFonts w:hint="eastAsia"/>
                <w:sz w:val="21"/>
                <w:lang w:eastAsia="ja-JP"/>
              </w:rPr>
              <w:t>薬剤が不注意に投与され、その直後に誤投与に気が付いた</w:t>
            </w:r>
          </w:p>
        </w:tc>
        <w:tc>
          <w:tcPr>
            <w:tcW w:w="3037" w:type="dxa"/>
            <w:vAlign w:val="center"/>
          </w:tcPr>
          <w:p w:rsidR="00545B9E" w:rsidRPr="00827478" w:rsidRDefault="00545B9E" w:rsidP="00253EC7">
            <w:pPr>
              <w:rPr>
                <w:color w:val="000000"/>
                <w:sz w:val="21"/>
                <w:szCs w:val="22"/>
                <w:lang w:eastAsia="ja-JP"/>
              </w:rPr>
            </w:pPr>
            <w:r w:rsidRPr="00FA6E2D">
              <w:rPr>
                <w:rFonts w:hint="eastAsia"/>
                <w:color w:val="000000"/>
                <w:sz w:val="21"/>
                <w:szCs w:val="22"/>
                <w:lang w:eastAsia="ja-JP"/>
              </w:rPr>
              <w:t>薬剤誤投与</w:t>
            </w:r>
          </w:p>
        </w:tc>
        <w:tc>
          <w:tcPr>
            <w:tcW w:w="2854" w:type="dxa"/>
            <w:vAlign w:val="center"/>
          </w:tcPr>
          <w:p w:rsidR="00545B9E" w:rsidRPr="00827478" w:rsidRDefault="00545B9E" w:rsidP="00253EC7">
            <w:pPr>
              <w:jc w:val="both"/>
              <w:rPr>
                <w:sz w:val="21"/>
                <w:lang w:eastAsia="ja-JP"/>
              </w:rPr>
            </w:pPr>
          </w:p>
        </w:tc>
      </w:tr>
    </w:tbl>
    <w:p w:rsidR="0082751D" w:rsidRDefault="0082751D" w:rsidP="00887779">
      <w:pPr>
        <w:spacing w:line="160" w:lineRule="exact"/>
        <w:rPr>
          <w:lang w:eastAsia="ja-JP"/>
        </w:rPr>
      </w:pPr>
    </w:p>
    <w:p w:rsidR="0082751D" w:rsidRPr="006A2AF7" w:rsidRDefault="0082751D" w:rsidP="0082751D">
      <w:pPr>
        <w:pStyle w:val="Body"/>
        <w:spacing w:beforeLines="50" w:before="120"/>
        <w:rPr>
          <w:rFonts w:ascii="Times New Roman" w:hAnsi="Times New Roman"/>
          <w:bdr w:val="single" w:sz="4" w:space="0" w:color="auto"/>
          <w:lang w:eastAsia="ja-JP"/>
        </w:rPr>
      </w:pPr>
      <w:r w:rsidRPr="006A2AF7">
        <w:rPr>
          <w:rFonts w:ascii="Times New Roman" w:hAnsi="Times New Roman" w:hint="eastAsia"/>
          <w:bdr w:val="single" w:sz="4" w:space="0" w:color="auto"/>
          <w:lang w:eastAsia="ja-JP"/>
        </w:rPr>
        <w:t>変更後</w:t>
      </w:r>
    </w:p>
    <w:p w:rsidR="0082751D" w:rsidRPr="00827478" w:rsidRDefault="0082751D" w:rsidP="0082751D">
      <w:pPr>
        <w:pStyle w:val="Body"/>
        <w:spacing w:beforeLines="50" w:before="120"/>
        <w:rPr>
          <w:rFonts w:ascii="Times New Roman" w:hAnsi="Times New Roman"/>
          <w:lang w:eastAsia="ja-JP"/>
        </w:rPr>
      </w:pPr>
      <w:r w:rsidRPr="00827478">
        <w:rPr>
          <w:rFonts w:ascii="Times New Roman" w:hAnsi="Times New Roman"/>
          <w:lang w:eastAsia="ja-JP"/>
        </w:rPr>
        <w:t>臨床的影響を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ではない。しかし、投薬過誤の発生またはその可能性を</w:t>
      </w:r>
      <w:r w:rsidRPr="005D49A4">
        <w:rPr>
          <w:rFonts w:ascii="Times New Roman" w:hAnsi="Times New Roman"/>
          <w:b/>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rsidR="0082751D" w:rsidRDefault="0082751D" w:rsidP="0082751D">
      <w:pPr>
        <w:pStyle w:val="Body"/>
        <w:rPr>
          <w:rFonts w:ascii="Times New Roman" w:hAnsi="Times New Roman"/>
          <w:lang w:eastAsia="ja-JP"/>
        </w:rPr>
      </w:pPr>
      <w:r>
        <w:rPr>
          <w:rFonts w:ascii="Times New Roman" w:hAnsi="Times New Roman" w:hint="eastAsia"/>
          <w:lang w:eastAsia="ja-JP"/>
        </w:rPr>
        <w:t>投薬過誤の報告が臨床的影響を伴わないと明記されている場合、</w:t>
      </w:r>
      <w:r w:rsidRPr="007B537E">
        <w:rPr>
          <w:rFonts w:ascii="Times New Roman" w:hAnsi="Times New Roman" w:hint="eastAsia"/>
          <w:b/>
          <w:lang w:eastAsia="ja-JP"/>
        </w:rPr>
        <w:t>好ましい選択肢</w:t>
      </w:r>
      <w:r>
        <w:rPr>
          <w:rFonts w:ascii="Times New Roman" w:hAnsi="Times New Roman" w:hint="eastAsia"/>
          <w:lang w:eastAsia="ja-JP"/>
        </w:rPr>
        <w:t>は投薬過誤のみを選択することである。</w:t>
      </w:r>
      <w:r w:rsidRPr="00223710">
        <w:rPr>
          <w:rFonts w:ascii="Times New Roman" w:hAnsi="Times New Roman" w:hint="eastAsia"/>
          <w:lang w:eastAsia="ja-JP"/>
        </w:rPr>
        <w:t>他の選択肢として、</w:t>
      </w:r>
      <w:r>
        <w:rPr>
          <w:rFonts w:ascii="Times New Roman" w:hAnsi="Times New Roman" w:hint="eastAsia"/>
          <w:lang w:eastAsia="ja-JP"/>
        </w:rPr>
        <w:t>投薬過誤に加えて</w:t>
      </w:r>
      <w:r>
        <w:rPr>
          <w:rFonts w:ascii="Times New Roman" w:hAnsi="Times New Roman" w:hint="eastAsia"/>
          <w:lang w:eastAsia="ja-JP"/>
        </w:rPr>
        <w:t>LLT</w:t>
      </w:r>
      <w:r>
        <w:rPr>
          <w:rFonts w:ascii="Times New Roman" w:hAnsi="Times New Roman" w:hint="eastAsia"/>
          <w:lang w:eastAsia="ja-JP"/>
        </w:rPr>
        <w:t>「</w:t>
      </w:r>
      <w:r w:rsidR="00ED18B7">
        <w:rPr>
          <w:rFonts w:ascii="Times New Roman" w:hAnsi="Times New Roman" w:hint="eastAsia"/>
          <w:lang w:eastAsia="ja-JP"/>
        </w:rPr>
        <w:t>副作用</w:t>
      </w:r>
      <w:r>
        <w:rPr>
          <w:rFonts w:ascii="Times New Roman" w:hAnsi="Times New Roman" w:hint="eastAsia"/>
          <w:lang w:eastAsia="ja-JP"/>
        </w:rPr>
        <w:t>なし」を選択することもできる</w:t>
      </w:r>
      <w:r w:rsidRPr="00827478">
        <w:rPr>
          <w:rFonts w:ascii="Times New Roman" w:hAnsi="Times New Roman"/>
          <w:lang w:eastAsia="ja-JP"/>
        </w:rPr>
        <w:t>（項目</w:t>
      </w:r>
      <w:r w:rsidRPr="00827478">
        <w:rPr>
          <w:rFonts w:ascii="Times New Roman" w:hAnsi="Times New Roman"/>
          <w:lang w:eastAsia="ja-JP"/>
        </w:rPr>
        <w:t>3.</w:t>
      </w:r>
      <w:r>
        <w:rPr>
          <w:rFonts w:ascii="Times New Roman" w:hAnsi="Times New Roman"/>
          <w:lang w:eastAsia="ja-JP"/>
        </w:rPr>
        <w:t>2</w:t>
      </w:r>
      <w:r w:rsidRPr="00827478">
        <w:rPr>
          <w:rFonts w:ascii="Times New Roman" w:hAnsi="Times New Roman"/>
          <w:lang w:eastAsia="ja-JP"/>
        </w:rPr>
        <w:t>1</w:t>
      </w:r>
      <w:r w:rsidRPr="00827478">
        <w:rPr>
          <w:rFonts w:ascii="Times New Roman" w:hAnsi="Times New Roman"/>
          <w:lang w:eastAsia="ja-JP"/>
        </w:rPr>
        <w:t>参照）</w:t>
      </w:r>
      <w:r>
        <w:rPr>
          <w:rFonts w:ascii="Times New Roman" w:hAnsi="Times New Roman" w:hint="eastAsia"/>
          <w:lang w:eastAsia="ja-JP"/>
        </w:rPr>
        <w:t>。</w:t>
      </w:r>
    </w:p>
    <w:p w:rsidR="0082751D" w:rsidRDefault="0082751D" w:rsidP="00952974">
      <w:pPr>
        <w:pStyle w:val="Body"/>
        <w:keepNext/>
        <w:spacing w:beforeLines="50" w:before="120"/>
        <w:rPr>
          <w:rFonts w:ascii="Times New Roman" w:hAnsi="Times New Roman"/>
          <w:lang w:eastAsia="ja-JP"/>
        </w:rPr>
      </w:pPr>
      <w:r w:rsidRPr="00827478">
        <w:rPr>
          <w:rFonts w:ascii="Times New Roman" w:hAnsi="Times New Roman"/>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82751D" w:rsidRPr="00827478" w:rsidTr="006A2AF7">
        <w:trPr>
          <w:trHeight w:val="375"/>
          <w:tblHeader/>
        </w:trPr>
        <w:tc>
          <w:tcPr>
            <w:tcW w:w="2396" w:type="dxa"/>
            <w:shd w:val="clear" w:color="auto" w:fill="E0E0E0"/>
            <w:vAlign w:val="center"/>
          </w:tcPr>
          <w:p w:rsidR="0082751D" w:rsidRPr="00BE32AA" w:rsidRDefault="0082751D" w:rsidP="00952974">
            <w:pPr>
              <w:keepNext/>
              <w:jc w:val="center"/>
              <w:rPr>
                <w:b/>
                <w:sz w:val="22"/>
                <w:szCs w:val="22"/>
              </w:rPr>
            </w:pPr>
            <w:r w:rsidRPr="00BE32AA">
              <w:rPr>
                <w:b/>
                <w:sz w:val="22"/>
                <w:szCs w:val="22"/>
              </w:rPr>
              <w:t>報告語</w:t>
            </w:r>
          </w:p>
        </w:tc>
        <w:tc>
          <w:tcPr>
            <w:tcW w:w="2989" w:type="dxa"/>
            <w:shd w:val="clear" w:color="auto" w:fill="E0E0E0"/>
            <w:vAlign w:val="center"/>
          </w:tcPr>
          <w:p w:rsidR="0082751D" w:rsidRPr="00BE32AA" w:rsidRDefault="0082751D" w:rsidP="00952974">
            <w:pPr>
              <w:keepNext/>
              <w:rPr>
                <w:b/>
                <w:sz w:val="22"/>
                <w:szCs w:val="22"/>
              </w:rPr>
            </w:pPr>
            <w:r w:rsidRPr="00BE32AA">
              <w:rPr>
                <w:b/>
                <w:sz w:val="22"/>
                <w:szCs w:val="22"/>
                <w:lang w:eastAsia="ja-JP"/>
              </w:rPr>
              <w:t>選択された</w:t>
            </w:r>
            <w:r w:rsidRPr="00BE32AA">
              <w:rPr>
                <w:b/>
                <w:sz w:val="22"/>
                <w:szCs w:val="22"/>
              </w:rPr>
              <w:t>LLT</w:t>
            </w:r>
          </w:p>
        </w:tc>
        <w:tc>
          <w:tcPr>
            <w:tcW w:w="2810" w:type="dxa"/>
            <w:shd w:val="clear" w:color="auto" w:fill="E0E0E0"/>
            <w:vAlign w:val="center"/>
          </w:tcPr>
          <w:p w:rsidR="0082751D" w:rsidRPr="00BE32AA" w:rsidRDefault="0082751D" w:rsidP="00952974">
            <w:pPr>
              <w:keepNext/>
              <w:jc w:val="center"/>
              <w:rPr>
                <w:b/>
                <w:sz w:val="22"/>
                <w:szCs w:val="22"/>
              </w:rPr>
            </w:pPr>
            <w:r w:rsidRPr="00BE32AA">
              <w:rPr>
                <w:b/>
                <w:sz w:val="22"/>
                <w:szCs w:val="22"/>
                <w:lang w:eastAsia="ja-JP"/>
              </w:rPr>
              <w:t>好ましい選択肢</w:t>
            </w:r>
          </w:p>
        </w:tc>
      </w:tr>
      <w:tr w:rsidR="0082751D" w:rsidRPr="00827478" w:rsidTr="006A2AF7">
        <w:trPr>
          <w:trHeight w:val="692"/>
        </w:trPr>
        <w:tc>
          <w:tcPr>
            <w:tcW w:w="2396" w:type="dxa"/>
            <w:vMerge w:val="restart"/>
            <w:vAlign w:val="center"/>
          </w:tcPr>
          <w:p w:rsidR="0082751D" w:rsidRPr="00827478" w:rsidRDefault="00061411" w:rsidP="00061411">
            <w:pPr>
              <w:jc w:val="both"/>
              <w:rPr>
                <w:sz w:val="21"/>
                <w:szCs w:val="22"/>
                <w:lang w:eastAsia="ja-JP"/>
              </w:rPr>
            </w:pPr>
            <w:r>
              <w:rPr>
                <w:rFonts w:hint="eastAsia"/>
                <w:sz w:val="21"/>
                <w:lang w:eastAsia="ja-JP"/>
              </w:rPr>
              <w:t>（</w:t>
            </w:r>
            <w:r w:rsidR="0082751D" w:rsidRPr="00827478">
              <w:rPr>
                <w:sz w:val="21"/>
                <w:lang w:eastAsia="ja-JP"/>
              </w:rPr>
              <w:t>筋注用</w:t>
            </w:r>
            <w:r>
              <w:rPr>
                <w:rFonts w:hint="eastAsia"/>
                <w:sz w:val="21"/>
                <w:lang w:eastAsia="ja-JP"/>
              </w:rPr>
              <w:t>）</w:t>
            </w:r>
            <w:r w:rsidR="0082751D" w:rsidRPr="00827478">
              <w:rPr>
                <w:sz w:val="21"/>
                <w:lang w:eastAsia="ja-JP"/>
              </w:rPr>
              <w:t>医薬品を筋注ではなく静注したが、後遺症はなかった</w:t>
            </w:r>
          </w:p>
        </w:tc>
        <w:tc>
          <w:tcPr>
            <w:tcW w:w="2989" w:type="dxa"/>
            <w:vAlign w:val="center"/>
          </w:tcPr>
          <w:p w:rsidR="0082751D" w:rsidRPr="00827478" w:rsidRDefault="0082751D" w:rsidP="006A2AF7">
            <w:pPr>
              <w:rPr>
                <w:sz w:val="21"/>
                <w:szCs w:val="22"/>
                <w:lang w:eastAsia="ja-JP"/>
              </w:rPr>
            </w:pPr>
            <w:r w:rsidRPr="00827478">
              <w:rPr>
                <w:sz w:val="21"/>
                <w:lang w:eastAsia="ja-JP"/>
              </w:rPr>
              <w:t>別経路からの筋注用製剤投与</w:t>
            </w:r>
          </w:p>
        </w:tc>
        <w:tc>
          <w:tcPr>
            <w:tcW w:w="2810" w:type="dxa"/>
            <w:vAlign w:val="center"/>
          </w:tcPr>
          <w:p w:rsidR="0082751D" w:rsidRPr="00827478" w:rsidRDefault="0082751D" w:rsidP="006A2AF7">
            <w:pPr>
              <w:jc w:val="center"/>
              <w:rPr>
                <w:sz w:val="21"/>
                <w:szCs w:val="22"/>
                <w:lang w:eastAsia="ja-JP"/>
              </w:rPr>
            </w:pPr>
            <w:r>
              <w:rPr>
                <w:rFonts w:hint="eastAsia"/>
                <w:color w:val="000000"/>
                <w:sz w:val="21"/>
                <w:szCs w:val="22"/>
                <w:lang w:val="es-ES" w:eastAsia="ja-JP"/>
              </w:rPr>
              <w:t>〇</w:t>
            </w:r>
          </w:p>
        </w:tc>
      </w:tr>
      <w:tr w:rsidR="0082751D" w:rsidRPr="00827478" w:rsidTr="006A2AF7">
        <w:trPr>
          <w:trHeight w:val="999"/>
        </w:trPr>
        <w:tc>
          <w:tcPr>
            <w:tcW w:w="2396" w:type="dxa"/>
            <w:vMerge/>
            <w:vAlign w:val="center"/>
          </w:tcPr>
          <w:p w:rsidR="0082751D" w:rsidRPr="00827478" w:rsidRDefault="0082751D" w:rsidP="006A2AF7">
            <w:pPr>
              <w:jc w:val="both"/>
              <w:rPr>
                <w:b/>
                <w:sz w:val="21"/>
                <w:szCs w:val="22"/>
                <w:lang w:eastAsia="ja-JP"/>
              </w:rPr>
            </w:pPr>
          </w:p>
        </w:tc>
        <w:tc>
          <w:tcPr>
            <w:tcW w:w="2989" w:type="dxa"/>
            <w:vAlign w:val="center"/>
          </w:tcPr>
          <w:p w:rsidR="0082751D" w:rsidRPr="00827478" w:rsidRDefault="0082751D" w:rsidP="006A2AF7">
            <w:pPr>
              <w:rPr>
                <w:color w:val="000000"/>
                <w:sz w:val="21"/>
                <w:szCs w:val="22"/>
                <w:lang w:eastAsia="ja-JP"/>
              </w:rPr>
            </w:pPr>
            <w:r w:rsidRPr="00827478">
              <w:rPr>
                <w:sz w:val="21"/>
                <w:lang w:eastAsia="ja-JP"/>
              </w:rPr>
              <w:t>別経路からの筋注用製剤投与</w:t>
            </w:r>
          </w:p>
          <w:p w:rsidR="0082751D" w:rsidRPr="00827478" w:rsidRDefault="0082751D" w:rsidP="006A2AF7">
            <w:pPr>
              <w:jc w:val="center"/>
              <w:rPr>
                <w:color w:val="000000"/>
                <w:sz w:val="21"/>
                <w:szCs w:val="22"/>
              </w:rPr>
            </w:pPr>
            <w:r w:rsidRPr="00827478">
              <w:rPr>
                <w:color w:val="000000"/>
                <w:sz w:val="21"/>
                <w:szCs w:val="22"/>
                <w:lang w:eastAsia="ja-JP"/>
              </w:rPr>
              <w:t>副作用なし</w:t>
            </w:r>
          </w:p>
        </w:tc>
        <w:tc>
          <w:tcPr>
            <w:tcW w:w="2810" w:type="dxa"/>
            <w:vAlign w:val="center"/>
          </w:tcPr>
          <w:p w:rsidR="0082751D" w:rsidRPr="00827478" w:rsidRDefault="0082751D" w:rsidP="006A2AF7">
            <w:pPr>
              <w:jc w:val="center"/>
              <w:rPr>
                <w:sz w:val="21"/>
                <w:szCs w:val="22"/>
                <w:lang w:eastAsia="ja-JP"/>
              </w:rPr>
            </w:pPr>
          </w:p>
        </w:tc>
      </w:tr>
    </w:tbl>
    <w:p w:rsidR="0082751D" w:rsidRDefault="0082751D" w:rsidP="0082751D">
      <w:pPr>
        <w:pStyle w:val="Body"/>
        <w:spacing w:beforeLines="50" w:before="120"/>
        <w:rPr>
          <w:rFonts w:ascii="Times New Roman" w:hAnsi="Times New Roman"/>
          <w:lang w:eastAsia="ja-JP"/>
        </w:rPr>
      </w:pPr>
    </w:p>
    <w:p w:rsidR="0082751D" w:rsidRDefault="0082751D" w:rsidP="0082751D">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82751D" w:rsidRPr="00827478" w:rsidTr="006A2AF7">
        <w:trPr>
          <w:trHeight w:val="375"/>
          <w:tblHeader/>
        </w:trPr>
        <w:tc>
          <w:tcPr>
            <w:tcW w:w="2396" w:type="dxa"/>
            <w:shd w:val="clear" w:color="auto" w:fill="E0E0E0"/>
            <w:vAlign w:val="center"/>
          </w:tcPr>
          <w:p w:rsidR="0082751D" w:rsidRPr="00BE32AA" w:rsidRDefault="0082751D" w:rsidP="006A2AF7">
            <w:pPr>
              <w:jc w:val="center"/>
              <w:rPr>
                <w:b/>
                <w:sz w:val="22"/>
                <w:szCs w:val="22"/>
              </w:rPr>
            </w:pPr>
            <w:r w:rsidRPr="00BE32AA">
              <w:rPr>
                <w:b/>
                <w:sz w:val="22"/>
                <w:szCs w:val="22"/>
              </w:rPr>
              <w:t>報告語</w:t>
            </w:r>
          </w:p>
        </w:tc>
        <w:tc>
          <w:tcPr>
            <w:tcW w:w="2989" w:type="dxa"/>
            <w:shd w:val="clear" w:color="auto" w:fill="E0E0E0"/>
            <w:vAlign w:val="center"/>
          </w:tcPr>
          <w:p w:rsidR="0082751D" w:rsidRPr="00BE32AA" w:rsidRDefault="0082751D" w:rsidP="006A2AF7">
            <w:pPr>
              <w:rPr>
                <w:b/>
                <w:sz w:val="22"/>
                <w:szCs w:val="22"/>
              </w:rPr>
            </w:pPr>
            <w:r w:rsidRPr="00BE32AA">
              <w:rPr>
                <w:b/>
                <w:sz w:val="22"/>
                <w:szCs w:val="22"/>
                <w:lang w:eastAsia="ja-JP"/>
              </w:rPr>
              <w:t>選択された</w:t>
            </w:r>
            <w:r w:rsidRPr="00BE32AA">
              <w:rPr>
                <w:b/>
                <w:sz w:val="22"/>
                <w:szCs w:val="22"/>
              </w:rPr>
              <w:t>LLT</w:t>
            </w:r>
          </w:p>
        </w:tc>
        <w:tc>
          <w:tcPr>
            <w:tcW w:w="2810" w:type="dxa"/>
            <w:shd w:val="clear" w:color="auto" w:fill="E0E0E0"/>
            <w:vAlign w:val="center"/>
          </w:tcPr>
          <w:p w:rsidR="0082751D" w:rsidRPr="00BE32AA" w:rsidRDefault="0082751D" w:rsidP="006A2AF7">
            <w:pPr>
              <w:jc w:val="center"/>
              <w:rPr>
                <w:b/>
                <w:sz w:val="22"/>
                <w:szCs w:val="22"/>
              </w:rPr>
            </w:pPr>
            <w:r w:rsidRPr="00BE32AA">
              <w:rPr>
                <w:b/>
                <w:sz w:val="22"/>
                <w:szCs w:val="22"/>
                <w:lang w:eastAsia="ja-JP"/>
              </w:rPr>
              <w:t>コメント</w:t>
            </w:r>
          </w:p>
        </w:tc>
      </w:tr>
      <w:tr w:rsidR="0082751D" w:rsidRPr="00FA6E2D" w:rsidTr="006A2AF7">
        <w:trPr>
          <w:trHeight w:val="1553"/>
        </w:trPr>
        <w:tc>
          <w:tcPr>
            <w:tcW w:w="2396" w:type="dxa"/>
            <w:vAlign w:val="center"/>
          </w:tcPr>
          <w:p w:rsidR="0082751D" w:rsidRPr="00827478" w:rsidRDefault="0082751D" w:rsidP="006A2AF7">
            <w:pPr>
              <w:jc w:val="both"/>
              <w:rPr>
                <w:sz w:val="21"/>
                <w:szCs w:val="22"/>
                <w:lang w:eastAsia="ja-JP"/>
              </w:rPr>
            </w:pPr>
            <w:r w:rsidRPr="00827478">
              <w:rPr>
                <w:sz w:val="21"/>
                <w:lang w:eastAsia="ja-JP"/>
              </w:rPr>
              <w:t>2</w:t>
            </w:r>
            <w:r w:rsidRPr="00827478">
              <w:rPr>
                <w:sz w:val="21"/>
                <w:lang w:eastAsia="ja-JP"/>
              </w:rPr>
              <w:t>種類の薬剤名が類似しており、薬剤師は投薬過誤の発生を危惧した</w:t>
            </w:r>
          </w:p>
        </w:tc>
        <w:tc>
          <w:tcPr>
            <w:tcW w:w="2989" w:type="dxa"/>
            <w:vAlign w:val="center"/>
          </w:tcPr>
          <w:p w:rsidR="0082751D" w:rsidRDefault="0082751D" w:rsidP="006A2AF7">
            <w:pPr>
              <w:rPr>
                <w:color w:val="000000"/>
                <w:sz w:val="21"/>
                <w:szCs w:val="22"/>
                <w:lang w:eastAsia="ja-JP"/>
              </w:rPr>
            </w:pPr>
            <w:r>
              <w:rPr>
                <w:rFonts w:hint="eastAsia"/>
                <w:color w:val="000000"/>
                <w:sz w:val="21"/>
                <w:szCs w:val="22"/>
                <w:lang w:eastAsia="ja-JP"/>
              </w:rPr>
              <w:t>薬剤名の混同</w:t>
            </w:r>
          </w:p>
          <w:p w:rsidR="0082751D" w:rsidRPr="00827478" w:rsidRDefault="0082751D" w:rsidP="006A2AF7">
            <w:pPr>
              <w:rPr>
                <w:color w:val="000000"/>
                <w:sz w:val="21"/>
                <w:szCs w:val="22"/>
                <w:lang w:eastAsia="ja-JP"/>
              </w:rPr>
            </w:pPr>
            <w:r w:rsidRPr="00827478">
              <w:rPr>
                <w:color w:val="000000"/>
                <w:sz w:val="21"/>
                <w:szCs w:val="22"/>
                <w:lang w:eastAsia="ja-JP"/>
              </w:rPr>
              <w:t>投薬過誤につながる状況または情報</w:t>
            </w:r>
          </w:p>
        </w:tc>
        <w:tc>
          <w:tcPr>
            <w:tcW w:w="2810" w:type="dxa"/>
            <w:vAlign w:val="center"/>
          </w:tcPr>
          <w:p w:rsidR="0082751D" w:rsidRPr="006D3703" w:rsidRDefault="0082751D" w:rsidP="006A2AF7">
            <w:pPr>
              <w:jc w:val="both"/>
              <w:rPr>
                <w:sz w:val="21"/>
                <w:lang w:eastAsia="ja-JP"/>
              </w:rPr>
            </w:pPr>
            <w:r w:rsidRPr="00827478">
              <w:rPr>
                <w:sz w:val="21"/>
                <w:lang w:eastAsia="ja-JP"/>
              </w:rPr>
              <w:t>この例は潜在的な投薬過誤であ</w:t>
            </w:r>
            <w:r>
              <w:rPr>
                <w:rFonts w:hint="eastAsia"/>
                <w:sz w:val="21"/>
                <w:lang w:eastAsia="ja-JP"/>
              </w:rPr>
              <w:t>り、</w:t>
            </w:r>
            <w:r w:rsidRPr="00827478">
              <w:rPr>
                <w:sz w:val="21"/>
                <w:lang w:eastAsia="ja-JP"/>
              </w:rPr>
              <w:t>LLT</w:t>
            </w:r>
            <w:r w:rsidRPr="00827478">
              <w:rPr>
                <w:sz w:val="21"/>
                <w:lang w:eastAsia="ja-JP"/>
              </w:rPr>
              <w:t>「薬剤名の混同」</w:t>
            </w:r>
            <w:r>
              <w:rPr>
                <w:rFonts w:hint="eastAsia"/>
                <w:sz w:val="21"/>
                <w:lang w:eastAsia="ja-JP"/>
              </w:rPr>
              <w:t>は投薬過誤の可能性に関する付加的情報を表している。</w:t>
            </w:r>
          </w:p>
        </w:tc>
      </w:tr>
      <w:tr w:rsidR="0082751D" w:rsidRPr="00FA6E2D" w:rsidTr="006A2AF7">
        <w:trPr>
          <w:trHeight w:val="885"/>
        </w:trPr>
        <w:tc>
          <w:tcPr>
            <w:tcW w:w="2396" w:type="dxa"/>
            <w:vAlign w:val="center"/>
          </w:tcPr>
          <w:p w:rsidR="0082751D" w:rsidRPr="00827478" w:rsidRDefault="0082751D" w:rsidP="006A2AF7">
            <w:pPr>
              <w:jc w:val="both"/>
              <w:rPr>
                <w:sz w:val="21"/>
                <w:lang w:eastAsia="ja-JP"/>
              </w:rPr>
            </w:pPr>
            <w:r>
              <w:rPr>
                <w:rFonts w:hint="eastAsia"/>
                <w:sz w:val="21"/>
                <w:lang w:eastAsia="ja-JP"/>
              </w:rPr>
              <w:t>薬剤が不注意に投与され、その直後に誤投与に気が付いた</w:t>
            </w:r>
          </w:p>
        </w:tc>
        <w:tc>
          <w:tcPr>
            <w:tcW w:w="2989" w:type="dxa"/>
            <w:vAlign w:val="center"/>
          </w:tcPr>
          <w:p w:rsidR="0082751D" w:rsidRPr="00827478" w:rsidRDefault="0082751D" w:rsidP="006A2AF7">
            <w:pPr>
              <w:rPr>
                <w:color w:val="000000"/>
                <w:sz w:val="21"/>
                <w:szCs w:val="22"/>
                <w:lang w:eastAsia="ja-JP"/>
              </w:rPr>
            </w:pPr>
            <w:r w:rsidRPr="00FA6E2D">
              <w:rPr>
                <w:rFonts w:hint="eastAsia"/>
                <w:color w:val="000000"/>
                <w:sz w:val="21"/>
                <w:szCs w:val="22"/>
                <w:lang w:eastAsia="ja-JP"/>
              </w:rPr>
              <w:t>薬剤誤投与</w:t>
            </w:r>
          </w:p>
        </w:tc>
        <w:tc>
          <w:tcPr>
            <w:tcW w:w="2810" w:type="dxa"/>
            <w:vAlign w:val="center"/>
          </w:tcPr>
          <w:p w:rsidR="0082751D" w:rsidRPr="00827478" w:rsidRDefault="0082751D" w:rsidP="006A2AF7">
            <w:pPr>
              <w:jc w:val="both"/>
              <w:rPr>
                <w:sz w:val="21"/>
                <w:lang w:eastAsia="ja-JP"/>
              </w:rPr>
            </w:pPr>
          </w:p>
        </w:tc>
      </w:tr>
    </w:tbl>
    <w:p w:rsidR="0082751D" w:rsidRPr="004F68BE" w:rsidRDefault="0082751D" w:rsidP="0082751D">
      <w:pPr>
        <w:spacing w:line="160" w:lineRule="exact"/>
        <w:rPr>
          <w:lang w:eastAsia="ja-JP"/>
        </w:rPr>
      </w:pPr>
    </w:p>
    <w:p w:rsidR="00EB765E" w:rsidRDefault="00EB765E" w:rsidP="00887779">
      <w:pPr>
        <w:spacing w:line="160" w:lineRule="exact"/>
        <w:rPr>
          <w:rFonts w:hint="eastAsia"/>
          <w:lang w:eastAsia="ja-JP"/>
        </w:rPr>
      </w:pPr>
    </w:p>
    <w:p w:rsidR="00E359C8" w:rsidRPr="00C32A98" w:rsidRDefault="00E359C8" w:rsidP="00887779">
      <w:pPr>
        <w:spacing w:line="160" w:lineRule="exact"/>
        <w:rPr>
          <w:lang w:eastAsia="ja-JP"/>
        </w:rPr>
      </w:pPr>
    </w:p>
    <w:p w:rsidR="00F83DBB" w:rsidRPr="00952974" w:rsidRDefault="00F83DBB" w:rsidP="00952974">
      <w:pPr>
        <w:pStyle w:val="2"/>
        <w:spacing w:beforeLines="100"/>
        <w:rPr>
          <w:rFonts w:ascii="Times New Roman" w:hAnsi="Times New Roman" w:cs="Times New Roman"/>
          <w:i w:val="0"/>
          <w:sz w:val="24"/>
          <w:szCs w:val="24"/>
          <w:u w:val="single"/>
          <w:lang w:eastAsia="ja-JP"/>
        </w:rPr>
      </w:pPr>
      <w:bookmarkStart w:id="11" w:name="_Toc55061671"/>
      <w:bookmarkEnd w:id="10"/>
      <w:r w:rsidRPr="00952974">
        <w:rPr>
          <w:rFonts w:ascii="Times New Roman" w:hAnsi="Times New Roman" w:cs="Times New Roman"/>
          <w:i w:val="0"/>
          <w:sz w:val="24"/>
          <w:szCs w:val="24"/>
          <w:u w:val="single"/>
          <w:lang w:eastAsia="ja-JP"/>
        </w:rPr>
        <w:t xml:space="preserve">3.15.1.3  </w:t>
      </w:r>
      <w:r w:rsidR="00781FFA" w:rsidRPr="00952974">
        <w:rPr>
          <w:rFonts w:ascii="Times New Roman" w:hAnsi="Times New Roman" w:cs="Times New Roman"/>
          <w:i w:val="0"/>
          <w:sz w:val="24"/>
          <w:szCs w:val="24"/>
          <w:u w:val="single"/>
          <w:lang w:eastAsia="ja-JP"/>
        </w:rPr>
        <w:t>投薬</w:t>
      </w:r>
      <w:r w:rsidR="006C6DA0" w:rsidRPr="00952974">
        <w:rPr>
          <w:rFonts w:ascii="Times New Roman" w:hAnsi="Times New Roman" w:cs="Times New Roman" w:hint="eastAsia"/>
          <w:i w:val="0"/>
          <w:sz w:val="24"/>
          <w:szCs w:val="24"/>
          <w:u w:val="single"/>
          <w:lang w:eastAsia="ja-JP"/>
        </w:rPr>
        <w:t>モニタリング</w:t>
      </w:r>
      <w:r w:rsidR="002A0474" w:rsidRPr="00952974">
        <w:rPr>
          <w:rFonts w:ascii="Times New Roman" w:hAnsi="Times New Roman" w:cs="Times New Roman"/>
          <w:i w:val="0"/>
          <w:sz w:val="24"/>
          <w:szCs w:val="24"/>
          <w:u w:val="single"/>
          <w:lang w:eastAsia="ja-JP"/>
        </w:rPr>
        <w:t>過誤</w:t>
      </w:r>
    </w:p>
    <w:p w:rsidR="00F83DBB" w:rsidRPr="00B23FF9" w:rsidRDefault="007A5C6B" w:rsidP="005D3592">
      <w:pPr>
        <w:spacing w:beforeLines="50" w:before="120"/>
        <w:ind w:leftChars="118" w:left="283"/>
        <w:rPr>
          <w:rFonts w:ascii="Arial" w:hAnsi="Arial" w:cs="Arial"/>
          <w:sz w:val="22"/>
          <w:szCs w:val="22"/>
          <w:lang w:eastAsia="ja-JP"/>
        </w:rPr>
      </w:pPr>
      <w:r w:rsidRPr="00B23FF9">
        <w:rPr>
          <w:rFonts w:ascii="Arial" w:hAnsi="Arial" w:cs="Arial" w:hint="eastAsia"/>
          <w:sz w:val="22"/>
          <w:szCs w:val="22"/>
          <w:lang w:eastAsia="ja-JP"/>
        </w:rPr>
        <w:t>「</w:t>
      </w:r>
      <w:r w:rsidR="00164EA9" w:rsidRPr="00B23FF9">
        <w:rPr>
          <w:rFonts w:ascii="Arial" w:hAnsi="Arial" w:cs="Arial" w:hint="eastAsia"/>
          <w:sz w:val="22"/>
          <w:szCs w:val="22"/>
          <w:lang w:eastAsia="ja-JP"/>
        </w:rPr>
        <w:t>投薬過誤</w:t>
      </w:r>
      <w:r w:rsidR="00164EA9">
        <w:rPr>
          <w:rFonts w:ascii="Arial" w:hAnsi="Arial" w:cs="Arial" w:hint="eastAsia"/>
          <w:sz w:val="22"/>
          <w:szCs w:val="22"/>
          <w:lang w:eastAsia="ja-JP"/>
        </w:rPr>
        <w:t>用語－</w:t>
      </w:r>
      <w:r w:rsidRPr="00B23FF9">
        <w:rPr>
          <w:rFonts w:ascii="Arial" w:hAnsi="Arial" w:cs="Arial" w:hint="eastAsia"/>
          <w:sz w:val="22"/>
          <w:szCs w:val="22"/>
          <w:lang w:eastAsia="ja-JP"/>
        </w:rPr>
        <w:t>表示された相互作用」の</w:t>
      </w:r>
      <w:r w:rsidR="007F6FA7">
        <w:rPr>
          <w:rFonts w:ascii="Arial" w:hAnsi="Arial" w:cs="Arial" w:hint="eastAsia"/>
          <w:sz w:val="22"/>
          <w:szCs w:val="22"/>
          <w:lang w:eastAsia="ja-JP"/>
        </w:rPr>
        <w:t>記載</w:t>
      </w:r>
      <w:r w:rsidR="00575ABB">
        <w:rPr>
          <w:rFonts w:ascii="Arial" w:hAnsi="Arial" w:cs="Arial" w:hint="eastAsia"/>
          <w:sz w:val="22"/>
          <w:szCs w:val="22"/>
          <w:lang w:eastAsia="ja-JP"/>
        </w:rPr>
        <w:t>用語が</w:t>
      </w:r>
      <w:r w:rsidR="007F6FA7">
        <w:rPr>
          <w:rFonts w:ascii="Arial" w:hAnsi="Arial" w:cs="Arial" w:hint="eastAsia"/>
          <w:sz w:val="22"/>
          <w:szCs w:val="22"/>
          <w:lang w:eastAsia="ja-JP"/>
        </w:rPr>
        <w:t>変更（「</w:t>
      </w:r>
      <w:r w:rsidR="00C90804">
        <w:rPr>
          <w:rFonts w:ascii="Arial" w:hAnsi="Arial" w:cs="Arial" w:hint="eastAsia"/>
          <w:sz w:val="22"/>
          <w:szCs w:val="22"/>
          <w:lang w:eastAsia="ja-JP"/>
        </w:rPr>
        <w:t>投与</w:t>
      </w:r>
      <w:r w:rsidR="007F6FA7">
        <w:rPr>
          <w:rFonts w:ascii="Arial" w:hAnsi="Arial" w:cs="Arial" w:hint="eastAsia"/>
          <w:sz w:val="22"/>
          <w:szCs w:val="22"/>
          <w:lang w:eastAsia="ja-JP"/>
        </w:rPr>
        <w:t>薬に対する記録された過敏症」が</w:t>
      </w:r>
      <w:r w:rsidR="007F6FA7" w:rsidRPr="00334D8C">
        <w:rPr>
          <w:rFonts w:eastAsia="ＭＳ 明朝"/>
          <w:sz w:val="22"/>
          <w:lang w:eastAsia="ja-JP"/>
        </w:rPr>
        <w:t>MedDRA</w:t>
      </w:r>
      <w:r w:rsidR="007F6FA7">
        <w:rPr>
          <w:rFonts w:eastAsia="ＭＳ 明朝" w:hint="eastAsia"/>
          <w:sz w:val="22"/>
          <w:lang w:eastAsia="ja-JP"/>
        </w:rPr>
        <w:t>バージョン改訂で「使用製品に対する記録された過敏症」に変更）</w:t>
      </w:r>
      <w:r w:rsidR="007F6FA7">
        <w:rPr>
          <w:rFonts w:ascii="Arial" w:hAnsi="Arial" w:cs="Arial" w:hint="eastAsia"/>
          <w:sz w:val="22"/>
          <w:szCs w:val="22"/>
          <w:lang w:eastAsia="ja-JP"/>
        </w:rPr>
        <w:t>：</w:t>
      </w:r>
    </w:p>
    <w:p w:rsidR="00EB765E" w:rsidRDefault="00EB765E" w:rsidP="00F83DBB">
      <w:pPr>
        <w:rPr>
          <w:rFonts w:ascii="Arial" w:hAnsi="Arial" w:cs="Arial" w:hint="eastAsia"/>
          <w:lang w:eastAsia="ja-JP"/>
        </w:rPr>
      </w:pPr>
    </w:p>
    <w:p w:rsidR="00FF3F1D" w:rsidRPr="00047E9E" w:rsidRDefault="005D3592" w:rsidP="005D3592">
      <w:pPr>
        <w:rPr>
          <w:rFonts w:ascii="Arial" w:hAnsi="Arial" w:cs="Arial"/>
          <w:sz w:val="22"/>
          <w:szCs w:val="22"/>
          <w:lang w:eastAsia="ja-JP"/>
        </w:rPr>
      </w:pPr>
      <w:r w:rsidRPr="00047E9E">
        <w:rPr>
          <w:rFonts w:ascii="Arial" w:hAnsi="Arial" w:cs="Arial" w:hint="eastAsia"/>
          <w:sz w:val="22"/>
          <w:szCs w:val="22"/>
          <w:lang w:eastAsia="ja-JP"/>
        </w:rPr>
        <w:t>項目名の変更</w:t>
      </w:r>
      <w:r>
        <w:rPr>
          <w:rFonts w:ascii="Arial" w:hAnsi="Arial" w:cs="Arial" w:hint="eastAsia"/>
          <w:sz w:val="22"/>
          <w:szCs w:val="22"/>
          <w:lang w:eastAsia="ja-JP"/>
        </w:rPr>
        <w:t>：</w:t>
      </w:r>
    </w:p>
    <w:p w:rsidR="005D3592" w:rsidRPr="005A67ED" w:rsidRDefault="005D3592" w:rsidP="005A67ED">
      <w:pPr>
        <w:keepNext/>
        <w:spacing w:beforeLines="50" w:before="120"/>
        <w:rPr>
          <w:sz w:val="21"/>
          <w:bdr w:val="single" w:sz="4" w:space="0" w:color="auto"/>
          <w:lang w:eastAsia="ja-JP"/>
        </w:rPr>
      </w:pPr>
      <w:r w:rsidRPr="005A67ED">
        <w:rPr>
          <w:rFonts w:hint="eastAsia"/>
          <w:sz w:val="21"/>
          <w:bdr w:val="single" w:sz="4" w:space="0" w:color="auto"/>
          <w:lang w:eastAsia="ja-JP"/>
        </w:rPr>
        <w:t>変更前</w:t>
      </w:r>
    </w:p>
    <w:p w:rsidR="00111099" w:rsidRDefault="00111099" w:rsidP="00111099">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Pr="00827478">
        <w:rPr>
          <w:rFonts w:ascii="Times New Roman" w:hAnsi="Times New Roman"/>
          <w:lang w:eastAsia="ja-JP"/>
        </w:rPr>
        <w:t>には、下記にリストされている相互作用に関する投薬過誤の用語を選択する。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111099" w:rsidRPr="00827478" w:rsidTr="00385167">
        <w:trPr>
          <w:trHeight w:val="451"/>
          <w:tblHeader/>
        </w:trPr>
        <w:tc>
          <w:tcPr>
            <w:tcW w:w="8789" w:type="dxa"/>
            <w:shd w:val="clear" w:color="auto" w:fill="E0E0E0"/>
            <w:vAlign w:val="center"/>
          </w:tcPr>
          <w:p w:rsidR="00111099" w:rsidRPr="00BE32AA" w:rsidRDefault="00111099" w:rsidP="00385167">
            <w:pPr>
              <w:jc w:val="center"/>
              <w:rPr>
                <w:b/>
                <w:sz w:val="22"/>
                <w:szCs w:val="22"/>
                <w:lang w:eastAsia="ja-JP"/>
              </w:rPr>
            </w:pPr>
            <w:r w:rsidRPr="00BE32AA">
              <w:rPr>
                <w:b/>
                <w:sz w:val="22"/>
                <w:szCs w:val="22"/>
                <w:lang w:eastAsia="ja-JP"/>
              </w:rPr>
              <w:t>投薬過誤用語</w:t>
            </w:r>
            <w:r w:rsidRPr="00BE32AA">
              <w:rPr>
                <w:b/>
                <w:sz w:val="22"/>
                <w:szCs w:val="22"/>
                <w:lang w:eastAsia="ja-JP"/>
              </w:rPr>
              <w:t xml:space="preserve"> – </w:t>
            </w:r>
            <w:r w:rsidRPr="00BE32AA">
              <w:rPr>
                <w:b/>
                <w:sz w:val="22"/>
                <w:szCs w:val="22"/>
                <w:lang w:eastAsia="ja-JP"/>
              </w:rPr>
              <w:t>表示された相互作用</w:t>
            </w:r>
          </w:p>
        </w:tc>
      </w:tr>
      <w:tr w:rsidR="00111099" w:rsidRPr="00827478" w:rsidTr="00385167">
        <w:trPr>
          <w:trHeight w:val="1265"/>
        </w:trPr>
        <w:tc>
          <w:tcPr>
            <w:tcW w:w="8789" w:type="dxa"/>
            <w:vAlign w:val="center"/>
          </w:tcPr>
          <w:p w:rsidR="00111099" w:rsidRPr="00827478" w:rsidRDefault="00111099" w:rsidP="00385167">
            <w:pPr>
              <w:jc w:val="center"/>
              <w:rPr>
                <w:color w:val="000000"/>
                <w:sz w:val="21"/>
                <w:szCs w:val="22"/>
                <w:lang w:eastAsia="ja-JP"/>
              </w:rPr>
            </w:pPr>
            <w:r w:rsidRPr="00827478">
              <w:rPr>
                <w:color w:val="000000"/>
                <w:sz w:val="21"/>
                <w:szCs w:val="22"/>
                <w:lang w:eastAsia="ja-JP"/>
              </w:rPr>
              <w:t>表示された薬物－薬物相互作用による投薬過誤</w:t>
            </w:r>
          </w:p>
          <w:p w:rsidR="00111099" w:rsidRPr="00827478" w:rsidRDefault="00111099" w:rsidP="00385167">
            <w:pPr>
              <w:jc w:val="center"/>
              <w:rPr>
                <w:color w:val="000000"/>
                <w:sz w:val="21"/>
                <w:szCs w:val="22"/>
                <w:lang w:eastAsia="ja-JP"/>
              </w:rPr>
            </w:pPr>
            <w:r w:rsidRPr="00827478">
              <w:rPr>
                <w:color w:val="000000"/>
                <w:sz w:val="21"/>
                <w:szCs w:val="22"/>
                <w:lang w:eastAsia="ja-JP"/>
              </w:rPr>
              <w:t>表示された薬物－食物相互作用による投薬過誤</w:t>
            </w:r>
          </w:p>
          <w:p w:rsidR="00111099" w:rsidRPr="00827478" w:rsidRDefault="00111099" w:rsidP="00385167">
            <w:pPr>
              <w:jc w:val="center"/>
              <w:rPr>
                <w:color w:val="000000"/>
                <w:sz w:val="21"/>
                <w:szCs w:val="22"/>
                <w:lang w:eastAsia="ja-JP"/>
              </w:rPr>
            </w:pPr>
            <w:r w:rsidRPr="00827478">
              <w:rPr>
                <w:color w:val="000000"/>
                <w:sz w:val="21"/>
                <w:szCs w:val="22"/>
                <w:lang w:eastAsia="ja-JP"/>
              </w:rPr>
              <w:t>表示された薬物－疾患相互作用による投薬過誤</w:t>
            </w:r>
          </w:p>
          <w:p w:rsidR="00111099" w:rsidRPr="00827478" w:rsidRDefault="00111099" w:rsidP="00385167">
            <w:pPr>
              <w:jc w:val="center"/>
              <w:rPr>
                <w:sz w:val="21"/>
                <w:szCs w:val="22"/>
                <w:lang w:eastAsia="ja-JP"/>
              </w:rPr>
            </w:pPr>
            <w:r w:rsidRPr="00827478">
              <w:rPr>
                <w:color w:val="000000"/>
                <w:sz w:val="21"/>
                <w:szCs w:val="22"/>
                <w:lang w:eastAsia="ja-JP"/>
              </w:rPr>
              <w:t>投与薬に対する記録された過敏症</w:t>
            </w:r>
          </w:p>
        </w:tc>
      </w:tr>
    </w:tbl>
    <w:p w:rsidR="00961204" w:rsidRDefault="00961204" w:rsidP="007F6FA7">
      <w:pPr>
        <w:spacing w:beforeLines="50" w:before="120"/>
        <w:rPr>
          <w:sz w:val="21"/>
          <w:bdr w:val="single" w:sz="4" w:space="0" w:color="auto"/>
          <w:lang w:eastAsia="ja-JP"/>
        </w:rPr>
      </w:pPr>
    </w:p>
    <w:p w:rsidR="00FF3F1D" w:rsidRPr="006C3E8C" w:rsidRDefault="005D3592" w:rsidP="007F6FA7">
      <w:pPr>
        <w:spacing w:beforeLines="50" w:before="120"/>
        <w:rPr>
          <w:sz w:val="21"/>
          <w:bdr w:val="single" w:sz="4" w:space="0" w:color="auto"/>
          <w:lang w:eastAsia="ja-JP"/>
        </w:rPr>
      </w:pPr>
      <w:r w:rsidRPr="006C3E8C">
        <w:rPr>
          <w:rFonts w:hint="eastAsia"/>
          <w:sz w:val="21"/>
          <w:bdr w:val="single" w:sz="4" w:space="0" w:color="auto"/>
          <w:lang w:eastAsia="ja-JP"/>
        </w:rPr>
        <w:t>変更後</w:t>
      </w:r>
    </w:p>
    <w:p w:rsidR="00FF3F1D" w:rsidRDefault="00FF3F1D" w:rsidP="00FF3F1D">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Pr="00D11A92">
        <w:rPr>
          <w:rFonts w:ascii="Times New Roman" w:hAnsi="Times New Roman" w:hint="eastAsia"/>
          <w:lang w:eastAsia="ja-JP"/>
        </w:rPr>
        <w:t>、および</w:t>
      </w:r>
      <w:r>
        <w:rPr>
          <w:rFonts w:ascii="Times New Roman" w:hAnsi="Times New Roman" w:hint="eastAsia"/>
          <w:lang w:eastAsia="ja-JP"/>
        </w:rPr>
        <w:t>報告に企図的誤用または企図的適応外使用が</w:t>
      </w:r>
      <w:r w:rsidRPr="00D11A92">
        <w:rPr>
          <w:rFonts w:ascii="Times New Roman" w:hAnsi="Times New Roman" w:hint="eastAsia"/>
          <w:b/>
          <w:lang w:eastAsia="ja-JP"/>
        </w:rPr>
        <w:t>明示されていない場合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FF3F1D" w:rsidRPr="00827478" w:rsidTr="00385167">
        <w:trPr>
          <w:trHeight w:val="451"/>
          <w:tblHeader/>
        </w:trPr>
        <w:tc>
          <w:tcPr>
            <w:tcW w:w="8931" w:type="dxa"/>
            <w:shd w:val="clear" w:color="auto" w:fill="E0E0E0"/>
            <w:vAlign w:val="center"/>
          </w:tcPr>
          <w:p w:rsidR="00FF3F1D" w:rsidRPr="00BE32AA" w:rsidRDefault="00FF3F1D" w:rsidP="00385167">
            <w:pPr>
              <w:jc w:val="center"/>
              <w:rPr>
                <w:b/>
                <w:sz w:val="22"/>
                <w:szCs w:val="22"/>
                <w:lang w:eastAsia="ja-JP"/>
              </w:rPr>
            </w:pPr>
            <w:r w:rsidRPr="00BE32AA">
              <w:rPr>
                <w:b/>
                <w:sz w:val="22"/>
                <w:szCs w:val="22"/>
                <w:lang w:eastAsia="ja-JP"/>
              </w:rPr>
              <w:lastRenderedPageBreak/>
              <w:t>投薬過誤用語</w:t>
            </w:r>
            <w:r w:rsidRPr="00BE32AA">
              <w:rPr>
                <w:b/>
                <w:sz w:val="22"/>
                <w:szCs w:val="22"/>
                <w:lang w:eastAsia="ja-JP"/>
              </w:rPr>
              <w:t xml:space="preserve"> – </w:t>
            </w:r>
            <w:r w:rsidRPr="00BE32AA">
              <w:rPr>
                <w:b/>
                <w:sz w:val="22"/>
                <w:szCs w:val="22"/>
                <w:lang w:eastAsia="ja-JP"/>
              </w:rPr>
              <w:t>表示された相互作用</w:t>
            </w:r>
          </w:p>
        </w:tc>
      </w:tr>
      <w:tr w:rsidR="00FF3F1D" w:rsidRPr="00827478" w:rsidTr="00385167">
        <w:trPr>
          <w:trHeight w:val="1265"/>
        </w:trPr>
        <w:tc>
          <w:tcPr>
            <w:tcW w:w="8931" w:type="dxa"/>
            <w:vAlign w:val="center"/>
          </w:tcPr>
          <w:p w:rsidR="00FF3F1D" w:rsidRPr="00827478" w:rsidRDefault="00FF3F1D" w:rsidP="00385167">
            <w:pPr>
              <w:jc w:val="center"/>
              <w:rPr>
                <w:color w:val="000000"/>
                <w:sz w:val="21"/>
                <w:szCs w:val="22"/>
                <w:lang w:eastAsia="ja-JP"/>
              </w:rPr>
            </w:pPr>
            <w:r w:rsidRPr="00827478">
              <w:rPr>
                <w:color w:val="000000"/>
                <w:sz w:val="21"/>
                <w:szCs w:val="22"/>
                <w:lang w:eastAsia="ja-JP"/>
              </w:rPr>
              <w:t>表示された薬物－薬物相互作用による投薬過誤</w:t>
            </w:r>
          </w:p>
          <w:p w:rsidR="00FF3F1D" w:rsidRPr="00827478" w:rsidRDefault="00FF3F1D" w:rsidP="00385167">
            <w:pPr>
              <w:jc w:val="center"/>
              <w:rPr>
                <w:color w:val="000000"/>
                <w:sz w:val="21"/>
                <w:szCs w:val="22"/>
                <w:lang w:eastAsia="ja-JP"/>
              </w:rPr>
            </w:pPr>
            <w:r w:rsidRPr="00827478">
              <w:rPr>
                <w:color w:val="000000"/>
                <w:sz w:val="21"/>
                <w:szCs w:val="22"/>
                <w:lang w:eastAsia="ja-JP"/>
              </w:rPr>
              <w:t>表示された薬物－食物相互作用による投薬過誤</w:t>
            </w:r>
          </w:p>
          <w:p w:rsidR="00FF3F1D" w:rsidRPr="00827478" w:rsidRDefault="00FF3F1D" w:rsidP="00385167">
            <w:pPr>
              <w:jc w:val="center"/>
              <w:rPr>
                <w:color w:val="000000"/>
                <w:sz w:val="21"/>
                <w:szCs w:val="22"/>
                <w:lang w:eastAsia="ja-JP"/>
              </w:rPr>
            </w:pPr>
            <w:r w:rsidRPr="00827478">
              <w:rPr>
                <w:color w:val="000000"/>
                <w:sz w:val="21"/>
                <w:szCs w:val="22"/>
                <w:lang w:eastAsia="ja-JP"/>
              </w:rPr>
              <w:t>表示された薬物－疾患相互作用による投薬過誤</w:t>
            </w:r>
          </w:p>
          <w:p w:rsidR="00FF3F1D" w:rsidRPr="00827478" w:rsidRDefault="00FF3F1D" w:rsidP="00385167">
            <w:pPr>
              <w:jc w:val="center"/>
              <w:rPr>
                <w:sz w:val="21"/>
                <w:szCs w:val="22"/>
                <w:lang w:eastAsia="ja-JP"/>
              </w:rPr>
            </w:pPr>
            <w:r>
              <w:rPr>
                <w:rFonts w:hint="eastAsia"/>
                <w:color w:val="000000"/>
                <w:sz w:val="21"/>
                <w:szCs w:val="22"/>
                <w:lang w:eastAsia="ja-JP"/>
              </w:rPr>
              <w:t>使用製品</w:t>
            </w:r>
            <w:r w:rsidRPr="00827478">
              <w:rPr>
                <w:color w:val="000000"/>
                <w:sz w:val="21"/>
                <w:szCs w:val="22"/>
                <w:lang w:eastAsia="ja-JP"/>
              </w:rPr>
              <w:t>に対する記録された過敏症</w:t>
            </w:r>
          </w:p>
        </w:tc>
      </w:tr>
    </w:tbl>
    <w:p w:rsidR="0007365A" w:rsidRDefault="0007365A" w:rsidP="00FF32BB">
      <w:pPr>
        <w:rPr>
          <w:lang w:eastAsia="ja-JP"/>
        </w:rPr>
      </w:pPr>
    </w:p>
    <w:p w:rsidR="00584175" w:rsidRPr="00952974" w:rsidRDefault="00584175" w:rsidP="00952974">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 xml:space="preserve">3.15.1.4 </w:t>
      </w:r>
      <w:r w:rsidRPr="00952974">
        <w:rPr>
          <w:rFonts w:ascii="Times New Roman" w:hAnsi="Times New Roman" w:cs="Times New Roman" w:hint="eastAsia"/>
          <w:i w:val="0"/>
          <w:sz w:val="24"/>
          <w:szCs w:val="24"/>
          <w:u w:val="single"/>
          <w:lang w:eastAsia="ja-JP"/>
        </w:rPr>
        <w:t>投薬過誤を推測しない</w:t>
      </w:r>
    </w:p>
    <w:p w:rsidR="002C126C" w:rsidRDefault="00584175" w:rsidP="002C126C">
      <w:pPr>
        <w:spacing w:beforeLines="50" w:before="120"/>
        <w:rPr>
          <w:sz w:val="21"/>
          <w:lang w:eastAsia="ja-JP"/>
        </w:rPr>
      </w:pPr>
      <w:r>
        <w:rPr>
          <w:rFonts w:hint="eastAsia"/>
          <w:sz w:val="21"/>
          <w:lang w:eastAsia="ja-JP"/>
        </w:rPr>
        <w:t>例示の変更：</w:t>
      </w:r>
    </w:p>
    <w:p w:rsidR="00584175" w:rsidRPr="007841E5" w:rsidRDefault="00584175" w:rsidP="002C126C">
      <w:pPr>
        <w:spacing w:beforeLines="50" w:before="120"/>
        <w:rPr>
          <w:sz w:val="21"/>
          <w:bdr w:val="single" w:sz="4" w:space="0" w:color="auto"/>
          <w:lang w:eastAsia="ja-JP"/>
        </w:rPr>
      </w:pPr>
      <w:r w:rsidRPr="007841E5">
        <w:rPr>
          <w:rFonts w:hint="eastAsia"/>
          <w:sz w:val="21"/>
          <w:bdr w:val="single" w:sz="4" w:space="0" w:color="auto"/>
          <w:lang w:eastAsia="ja-JP"/>
        </w:rPr>
        <w:t>変更前</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261"/>
      </w:tblGrid>
      <w:tr w:rsidR="002C126C" w:rsidTr="006C3E8C">
        <w:trPr>
          <w:trHeight w:val="451"/>
          <w:tblHeader/>
        </w:trPr>
        <w:tc>
          <w:tcPr>
            <w:tcW w:w="300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C126C" w:rsidRDefault="002C126C">
            <w:pPr>
              <w:jc w:val="center"/>
              <w:rPr>
                <w:b/>
                <w:sz w:val="22"/>
                <w:szCs w:val="22"/>
              </w:rPr>
            </w:pPr>
            <w:r>
              <w:rPr>
                <w:rFonts w:hint="eastAsia"/>
                <w:b/>
                <w:sz w:val="22"/>
                <w:szCs w:val="22"/>
              </w:rPr>
              <w:t>報告語</w:t>
            </w:r>
          </w:p>
        </w:tc>
        <w:tc>
          <w:tcPr>
            <w:tcW w:w="255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C126C" w:rsidRDefault="002C126C">
            <w:pPr>
              <w:jc w:val="center"/>
              <w:rPr>
                <w:b/>
                <w:sz w:val="22"/>
                <w:szCs w:val="22"/>
              </w:rPr>
            </w:pPr>
            <w:r>
              <w:rPr>
                <w:rFonts w:hint="eastAsia"/>
                <w:b/>
                <w:sz w:val="22"/>
                <w:szCs w:val="22"/>
                <w:lang w:eastAsia="ja-JP"/>
              </w:rPr>
              <w:t>選択された</w:t>
            </w:r>
            <w:r>
              <w:rPr>
                <w:b/>
                <w:sz w:val="22"/>
                <w:szCs w:val="22"/>
              </w:rPr>
              <w:t>LLT</w:t>
            </w:r>
          </w:p>
        </w:tc>
        <w:tc>
          <w:tcPr>
            <w:tcW w:w="32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C126C" w:rsidRDefault="002C126C">
            <w:pPr>
              <w:jc w:val="center"/>
              <w:rPr>
                <w:b/>
                <w:sz w:val="22"/>
                <w:szCs w:val="22"/>
              </w:rPr>
            </w:pPr>
            <w:r>
              <w:rPr>
                <w:rFonts w:hint="eastAsia"/>
                <w:b/>
                <w:sz w:val="22"/>
                <w:szCs w:val="22"/>
                <w:lang w:eastAsia="ja-JP"/>
              </w:rPr>
              <w:t>コメント</w:t>
            </w:r>
          </w:p>
        </w:tc>
      </w:tr>
      <w:tr w:rsidR="002C126C" w:rsidTr="006C3E8C">
        <w:trPr>
          <w:trHeight w:val="1261"/>
        </w:trPr>
        <w:tc>
          <w:tcPr>
            <w:tcW w:w="3006"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center"/>
              <w:rPr>
                <w:sz w:val="21"/>
                <w:szCs w:val="22"/>
                <w:lang w:eastAsia="ja-JP"/>
              </w:rPr>
            </w:pPr>
            <w:r>
              <w:rPr>
                <w:rFonts w:hint="eastAsia"/>
                <w:sz w:val="21"/>
                <w:lang w:eastAsia="ja-JP"/>
              </w:rPr>
              <w:t>抗生物質が</w:t>
            </w:r>
            <w:r>
              <w:rPr>
                <w:sz w:val="21"/>
                <w:lang w:eastAsia="ja-JP"/>
              </w:rPr>
              <w:t>1</w:t>
            </w:r>
            <w:r>
              <w:rPr>
                <w:rFonts w:hint="eastAsia"/>
                <w:sz w:val="21"/>
                <w:lang w:eastAsia="ja-JP"/>
              </w:rPr>
              <w:t>週間分処方されたが、味が苦いとの理由で、患者が</w:t>
            </w:r>
            <w:r>
              <w:rPr>
                <w:sz w:val="21"/>
                <w:lang w:eastAsia="ja-JP"/>
              </w:rPr>
              <w:t>2</w:t>
            </w:r>
            <w:r>
              <w:rPr>
                <w:rFonts w:hint="eastAsia"/>
                <w:sz w:val="21"/>
                <w:lang w:eastAsia="ja-JP"/>
              </w:rPr>
              <w:t>日で服用を中止した</w:t>
            </w:r>
          </w:p>
        </w:tc>
        <w:tc>
          <w:tcPr>
            <w:tcW w:w="2551" w:type="dxa"/>
            <w:tcBorders>
              <w:top w:val="single" w:sz="4" w:space="0" w:color="auto"/>
              <w:left w:val="single" w:sz="4" w:space="0" w:color="auto"/>
              <w:bottom w:val="single" w:sz="4" w:space="0" w:color="auto"/>
              <w:right w:val="single" w:sz="4" w:space="0" w:color="auto"/>
            </w:tcBorders>
            <w:vAlign w:val="center"/>
            <w:hideMark/>
          </w:tcPr>
          <w:p w:rsidR="002C126C" w:rsidRDefault="002C126C">
            <w:pPr>
              <w:ind w:leftChars="-50" w:left="2" w:rightChars="-45" w:right="-108" w:hangingChars="58" w:hanging="122"/>
              <w:jc w:val="center"/>
              <w:rPr>
                <w:color w:val="000000"/>
                <w:sz w:val="21"/>
                <w:szCs w:val="22"/>
                <w:lang w:eastAsia="ja-JP"/>
              </w:rPr>
            </w:pPr>
            <w:r>
              <w:rPr>
                <w:rFonts w:hint="eastAsia"/>
                <w:sz w:val="21"/>
                <w:lang w:eastAsia="ja-JP"/>
              </w:rPr>
              <w:t>処方投与期間終了前の中止</w:t>
            </w:r>
          </w:p>
          <w:p w:rsidR="002C126C" w:rsidRDefault="002C126C">
            <w:pPr>
              <w:jc w:val="center"/>
              <w:rPr>
                <w:sz w:val="21"/>
                <w:szCs w:val="22"/>
                <w:lang w:val="es-ES" w:eastAsia="ja-JP"/>
              </w:rPr>
            </w:pPr>
            <w:r>
              <w:rPr>
                <w:rFonts w:hint="eastAsia"/>
                <w:sz w:val="21"/>
                <w:szCs w:val="22"/>
                <w:lang w:eastAsia="ja-JP"/>
              </w:rPr>
              <w:t>苦味</w:t>
            </w:r>
          </w:p>
        </w:tc>
        <w:tc>
          <w:tcPr>
            <w:tcW w:w="3261"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both"/>
              <w:rPr>
                <w:sz w:val="21"/>
                <w:szCs w:val="22"/>
                <w:lang w:val="es-ES" w:eastAsia="ja-JP"/>
              </w:rPr>
            </w:pPr>
            <w:r>
              <w:rPr>
                <w:sz w:val="21"/>
                <w:szCs w:val="22"/>
                <w:lang w:val="es-ES" w:eastAsia="ja-JP"/>
              </w:rPr>
              <w:t xml:space="preserve">LLT </w:t>
            </w:r>
            <w:r>
              <w:rPr>
                <w:rFonts w:hint="eastAsia"/>
                <w:sz w:val="21"/>
                <w:szCs w:val="22"/>
                <w:lang w:eastAsia="ja-JP"/>
              </w:rPr>
              <w:t>「苦味」は感覚</w:t>
            </w:r>
            <w:r>
              <w:rPr>
                <w:rFonts w:hint="eastAsia"/>
                <w:sz w:val="21"/>
                <w:szCs w:val="22"/>
                <w:lang w:val="es-ES" w:eastAsia="ja-JP"/>
              </w:rPr>
              <w:t>（</w:t>
            </w:r>
            <w:r>
              <w:rPr>
                <w:rFonts w:hint="eastAsia"/>
                <w:sz w:val="21"/>
                <w:szCs w:val="22"/>
                <w:lang w:eastAsia="ja-JP"/>
              </w:rPr>
              <w:t>知覚</w:t>
            </w:r>
            <w:r>
              <w:rPr>
                <w:rFonts w:hint="eastAsia"/>
                <w:sz w:val="21"/>
                <w:szCs w:val="22"/>
                <w:lang w:val="es-ES" w:eastAsia="ja-JP"/>
              </w:rPr>
              <w:t>）</w:t>
            </w:r>
            <w:r>
              <w:rPr>
                <w:rFonts w:hint="eastAsia"/>
                <w:sz w:val="21"/>
                <w:szCs w:val="22"/>
                <w:lang w:eastAsia="ja-JP"/>
              </w:rPr>
              <w:t>の問題を表すが、</w:t>
            </w:r>
            <w:r>
              <w:rPr>
                <w:sz w:val="21"/>
                <w:szCs w:val="22"/>
                <w:lang w:val="es-ES" w:eastAsia="ja-JP"/>
              </w:rPr>
              <w:t xml:space="preserve">LLT </w:t>
            </w:r>
            <w:r>
              <w:rPr>
                <w:rFonts w:hint="eastAsia"/>
                <w:sz w:val="21"/>
                <w:szCs w:val="22"/>
                <w:lang w:val="es-ES" w:eastAsia="ja-JP"/>
              </w:rPr>
              <w:t>「薬剤の後味」は製品品質の問題である。</w:t>
            </w:r>
          </w:p>
        </w:tc>
      </w:tr>
      <w:tr w:rsidR="002C126C" w:rsidTr="006C3E8C">
        <w:trPr>
          <w:trHeight w:val="983"/>
        </w:trPr>
        <w:tc>
          <w:tcPr>
            <w:tcW w:w="3006"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center"/>
              <w:rPr>
                <w:sz w:val="21"/>
                <w:szCs w:val="22"/>
                <w:lang w:eastAsia="ja-JP"/>
              </w:rPr>
            </w:pPr>
            <w:r>
              <w:rPr>
                <w:rFonts w:hint="eastAsia"/>
                <w:sz w:val="21"/>
                <w:szCs w:val="22"/>
                <w:lang w:eastAsia="ja-JP"/>
              </w:rPr>
              <w:t>患者は誤った用量を服用した</w:t>
            </w:r>
          </w:p>
        </w:tc>
        <w:tc>
          <w:tcPr>
            <w:tcW w:w="2551"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center"/>
              <w:rPr>
                <w:color w:val="000000"/>
                <w:sz w:val="21"/>
                <w:szCs w:val="22"/>
              </w:rPr>
            </w:pPr>
            <w:r>
              <w:rPr>
                <w:rFonts w:hint="eastAsia"/>
                <w:color w:val="000000"/>
                <w:sz w:val="21"/>
                <w:szCs w:val="22"/>
              </w:rPr>
              <w:t>誤用量投与</w:t>
            </w:r>
          </w:p>
        </w:tc>
        <w:tc>
          <w:tcPr>
            <w:tcW w:w="3261"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both"/>
              <w:rPr>
                <w:sz w:val="21"/>
                <w:szCs w:val="22"/>
                <w:lang w:eastAsia="ja-JP"/>
              </w:rPr>
            </w:pPr>
            <w:r>
              <w:rPr>
                <w:rFonts w:hint="eastAsia"/>
                <w:sz w:val="21"/>
                <w:szCs w:val="22"/>
                <w:lang w:eastAsia="ja-JP"/>
              </w:rPr>
              <w:t>この情報のみで、「規定量以上の投与」、「過量投与」を選択してはならない。</w:t>
            </w:r>
          </w:p>
        </w:tc>
      </w:tr>
      <w:tr w:rsidR="002C126C" w:rsidTr="006C3E8C">
        <w:trPr>
          <w:trHeight w:val="558"/>
        </w:trPr>
        <w:tc>
          <w:tcPr>
            <w:tcW w:w="3006"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center"/>
              <w:rPr>
                <w:sz w:val="21"/>
                <w:szCs w:val="22"/>
                <w:lang w:eastAsia="ja-JP"/>
              </w:rPr>
            </w:pPr>
            <w:r>
              <w:rPr>
                <w:rFonts w:hint="eastAsia"/>
                <w:sz w:val="21"/>
                <w:szCs w:val="22"/>
                <w:lang w:eastAsia="ja-JP"/>
              </w:rPr>
              <w:t>患者は処方の半量を服用した</w:t>
            </w:r>
          </w:p>
        </w:tc>
        <w:tc>
          <w:tcPr>
            <w:tcW w:w="2551" w:type="dxa"/>
            <w:tcBorders>
              <w:top w:val="single" w:sz="4" w:space="0" w:color="auto"/>
              <w:left w:val="single" w:sz="4" w:space="0" w:color="auto"/>
              <w:bottom w:val="single" w:sz="4" w:space="0" w:color="auto"/>
              <w:right w:val="single" w:sz="4" w:space="0" w:color="auto"/>
            </w:tcBorders>
            <w:vAlign w:val="center"/>
            <w:hideMark/>
          </w:tcPr>
          <w:p w:rsidR="002C126C" w:rsidRDefault="002C126C">
            <w:pPr>
              <w:jc w:val="center"/>
              <w:rPr>
                <w:color w:val="000000"/>
                <w:sz w:val="21"/>
                <w:szCs w:val="22"/>
                <w:lang w:val="es-ES"/>
              </w:rPr>
            </w:pPr>
            <w:r>
              <w:rPr>
                <w:rFonts w:hint="eastAsia"/>
                <w:color w:val="000000"/>
                <w:sz w:val="21"/>
                <w:szCs w:val="22"/>
              </w:rPr>
              <w:t>過少量投与</w:t>
            </w:r>
          </w:p>
        </w:tc>
        <w:tc>
          <w:tcPr>
            <w:tcW w:w="3261" w:type="dxa"/>
            <w:tcBorders>
              <w:top w:val="single" w:sz="4" w:space="0" w:color="auto"/>
              <w:left w:val="single" w:sz="4" w:space="0" w:color="auto"/>
              <w:bottom w:val="single" w:sz="4" w:space="0" w:color="auto"/>
              <w:right w:val="single" w:sz="4" w:space="0" w:color="auto"/>
            </w:tcBorders>
            <w:vAlign w:val="center"/>
          </w:tcPr>
          <w:p w:rsidR="002C126C" w:rsidRDefault="002C126C">
            <w:pPr>
              <w:jc w:val="center"/>
              <w:rPr>
                <w:sz w:val="21"/>
                <w:szCs w:val="22"/>
                <w:lang w:val="es-ES"/>
              </w:rPr>
            </w:pPr>
          </w:p>
        </w:tc>
      </w:tr>
    </w:tbl>
    <w:p w:rsidR="00952974" w:rsidRDefault="00952974" w:rsidP="006C3E8C">
      <w:pPr>
        <w:spacing w:beforeLines="50" w:before="120"/>
        <w:rPr>
          <w:sz w:val="21"/>
          <w:bdr w:val="single" w:sz="4" w:space="0" w:color="auto"/>
          <w:lang w:eastAsia="ja-JP"/>
        </w:rPr>
      </w:pPr>
    </w:p>
    <w:p w:rsidR="004428DB" w:rsidRPr="006C3E8C" w:rsidRDefault="004428DB" w:rsidP="006C3E8C">
      <w:pPr>
        <w:spacing w:beforeLines="50" w:before="120"/>
        <w:rPr>
          <w:sz w:val="21"/>
          <w:bdr w:val="single" w:sz="4" w:space="0" w:color="auto"/>
          <w:lang w:eastAsia="ja-JP"/>
        </w:rPr>
      </w:pPr>
      <w:r w:rsidRPr="006C3E8C">
        <w:rPr>
          <w:rFonts w:hint="eastAsia"/>
          <w:sz w:val="21"/>
          <w:bdr w:val="single" w:sz="4" w:space="0" w:color="auto"/>
          <w:lang w:eastAsia="ja-JP"/>
        </w:rPr>
        <w:t>変更後</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260"/>
      </w:tblGrid>
      <w:tr w:rsidR="004428DB" w:rsidRPr="00827478" w:rsidTr="00385167">
        <w:trPr>
          <w:trHeight w:val="335"/>
          <w:tblHeader/>
        </w:trPr>
        <w:tc>
          <w:tcPr>
            <w:tcW w:w="2977" w:type="dxa"/>
            <w:shd w:val="clear" w:color="auto" w:fill="E0E0E0"/>
            <w:vAlign w:val="center"/>
          </w:tcPr>
          <w:p w:rsidR="004428DB" w:rsidRPr="00BE32AA" w:rsidRDefault="004428DB" w:rsidP="00385167">
            <w:pPr>
              <w:jc w:val="center"/>
              <w:rPr>
                <w:b/>
                <w:sz w:val="22"/>
                <w:szCs w:val="22"/>
              </w:rPr>
            </w:pPr>
            <w:r w:rsidRPr="00BE32AA">
              <w:rPr>
                <w:b/>
                <w:sz w:val="22"/>
                <w:szCs w:val="22"/>
              </w:rPr>
              <w:t>報告語</w:t>
            </w:r>
          </w:p>
        </w:tc>
        <w:tc>
          <w:tcPr>
            <w:tcW w:w="2552" w:type="dxa"/>
            <w:shd w:val="clear" w:color="auto" w:fill="E0E0E0"/>
            <w:vAlign w:val="center"/>
          </w:tcPr>
          <w:p w:rsidR="004428DB" w:rsidRPr="00BE32AA" w:rsidRDefault="004428DB" w:rsidP="00385167">
            <w:pPr>
              <w:jc w:val="center"/>
              <w:rPr>
                <w:b/>
                <w:sz w:val="22"/>
                <w:szCs w:val="22"/>
              </w:rPr>
            </w:pPr>
            <w:r w:rsidRPr="00BE32AA">
              <w:rPr>
                <w:b/>
                <w:sz w:val="22"/>
                <w:szCs w:val="22"/>
                <w:lang w:eastAsia="ja-JP"/>
              </w:rPr>
              <w:t>選択された</w:t>
            </w:r>
            <w:r w:rsidRPr="00BE32AA">
              <w:rPr>
                <w:b/>
                <w:sz w:val="22"/>
                <w:szCs w:val="22"/>
              </w:rPr>
              <w:t>LLT</w:t>
            </w:r>
          </w:p>
        </w:tc>
        <w:tc>
          <w:tcPr>
            <w:tcW w:w="3260" w:type="dxa"/>
            <w:shd w:val="clear" w:color="auto" w:fill="E0E0E0"/>
            <w:vAlign w:val="center"/>
          </w:tcPr>
          <w:p w:rsidR="004428DB" w:rsidRPr="00BE32AA" w:rsidRDefault="004428DB" w:rsidP="00385167">
            <w:pPr>
              <w:jc w:val="center"/>
              <w:rPr>
                <w:b/>
                <w:sz w:val="22"/>
                <w:szCs w:val="22"/>
              </w:rPr>
            </w:pPr>
            <w:r w:rsidRPr="00BE32AA">
              <w:rPr>
                <w:b/>
                <w:sz w:val="22"/>
                <w:szCs w:val="22"/>
                <w:lang w:eastAsia="ja-JP"/>
              </w:rPr>
              <w:t>コメント</w:t>
            </w:r>
          </w:p>
        </w:tc>
      </w:tr>
      <w:tr w:rsidR="004428DB" w:rsidRPr="00827478" w:rsidTr="00385167">
        <w:trPr>
          <w:trHeight w:val="407"/>
        </w:trPr>
        <w:tc>
          <w:tcPr>
            <w:tcW w:w="2977" w:type="dxa"/>
            <w:vAlign w:val="center"/>
          </w:tcPr>
          <w:p w:rsidR="004428DB" w:rsidRPr="00827478" w:rsidRDefault="004428DB" w:rsidP="00385167">
            <w:pPr>
              <w:rPr>
                <w:sz w:val="21"/>
                <w:szCs w:val="22"/>
                <w:lang w:eastAsia="ja-JP"/>
              </w:rPr>
            </w:pPr>
            <w:r w:rsidRPr="00827478">
              <w:rPr>
                <w:sz w:val="21"/>
                <w:szCs w:val="22"/>
                <w:lang w:eastAsia="ja-JP"/>
              </w:rPr>
              <w:t>患者は処方の半量を服用した</w:t>
            </w:r>
          </w:p>
        </w:tc>
        <w:tc>
          <w:tcPr>
            <w:tcW w:w="2552" w:type="dxa"/>
            <w:vAlign w:val="center"/>
          </w:tcPr>
          <w:p w:rsidR="004428DB" w:rsidRPr="00827478" w:rsidRDefault="004428DB" w:rsidP="00385167">
            <w:pPr>
              <w:jc w:val="center"/>
              <w:rPr>
                <w:color w:val="000000"/>
                <w:sz w:val="21"/>
                <w:szCs w:val="22"/>
                <w:lang w:val="es-ES"/>
              </w:rPr>
            </w:pPr>
            <w:r w:rsidRPr="00827478">
              <w:rPr>
                <w:color w:val="000000"/>
                <w:sz w:val="21"/>
                <w:szCs w:val="22"/>
              </w:rPr>
              <w:t>過少量投与</w:t>
            </w:r>
          </w:p>
        </w:tc>
        <w:tc>
          <w:tcPr>
            <w:tcW w:w="3260" w:type="dxa"/>
            <w:vAlign w:val="center"/>
          </w:tcPr>
          <w:p w:rsidR="004428DB" w:rsidRPr="00827478" w:rsidRDefault="004428DB" w:rsidP="00385167">
            <w:pPr>
              <w:jc w:val="center"/>
              <w:rPr>
                <w:sz w:val="21"/>
                <w:szCs w:val="22"/>
                <w:lang w:val="es-ES" w:eastAsia="ja-JP"/>
              </w:rPr>
            </w:pPr>
            <w:r>
              <w:rPr>
                <w:rFonts w:hint="eastAsia"/>
                <w:sz w:val="21"/>
                <w:szCs w:val="22"/>
                <w:lang w:val="es-ES" w:eastAsia="ja-JP"/>
              </w:rPr>
              <w:t>この報告からは、過少量投与が企図的なのか、偶発的なのか不明である。情報が入手できれば、</w:t>
            </w:r>
            <w:r>
              <w:rPr>
                <w:rFonts w:hint="eastAsia"/>
                <w:iCs/>
                <w:sz w:val="21"/>
                <w:szCs w:val="21"/>
                <w:lang w:eastAsia="ja-JP"/>
              </w:rPr>
              <w:t>より詳細な</w:t>
            </w:r>
            <w:r>
              <w:rPr>
                <w:rFonts w:hint="eastAsia"/>
                <w:iCs/>
                <w:sz w:val="21"/>
                <w:szCs w:val="21"/>
                <w:lang w:eastAsia="ja-JP"/>
              </w:rPr>
              <w:t>LLT</w:t>
            </w:r>
            <w:r>
              <w:rPr>
                <w:rFonts w:hint="eastAsia"/>
                <w:iCs/>
                <w:sz w:val="21"/>
                <w:szCs w:val="21"/>
                <w:lang w:eastAsia="ja-JP"/>
              </w:rPr>
              <w:t>「偶発的過少量投与」もしくは</w:t>
            </w:r>
            <w:r>
              <w:rPr>
                <w:rFonts w:hint="eastAsia"/>
                <w:iCs/>
                <w:sz w:val="21"/>
                <w:szCs w:val="21"/>
                <w:lang w:eastAsia="ja-JP"/>
              </w:rPr>
              <w:t>LLT</w:t>
            </w:r>
            <w:r>
              <w:rPr>
                <w:rFonts w:hint="eastAsia"/>
                <w:iCs/>
                <w:sz w:val="21"/>
                <w:szCs w:val="21"/>
                <w:lang w:eastAsia="ja-JP"/>
              </w:rPr>
              <w:t>「企図的過少量投与」など適切な用語を選択する。</w:t>
            </w:r>
          </w:p>
        </w:tc>
      </w:tr>
    </w:tbl>
    <w:p w:rsidR="00952974" w:rsidRPr="00952974" w:rsidRDefault="00952974" w:rsidP="00952974">
      <w:pPr>
        <w:rPr>
          <w:b/>
          <w:u w:val="single"/>
          <w:lang w:eastAsia="ja-JP"/>
        </w:rPr>
      </w:pPr>
      <w:bookmarkStart w:id="12" w:name="_Toc395710469"/>
    </w:p>
    <w:p w:rsidR="00265C97" w:rsidRPr="00952974" w:rsidRDefault="00265C97" w:rsidP="00265C97">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t>3.16</w:t>
      </w:r>
      <w:r w:rsidRPr="00952974">
        <w:rPr>
          <w:rFonts w:ascii="Times New Roman" w:hAnsi="Times New Roman" w:cs="Times New Roman" w:hint="eastAsia"/>
          <w:i w:val="0"/>
          <w:sz w:val="24"/>
          <w:szCs w:val="24"/>
          <w:u w:val="single"/>
          <w:lang w:eastAsia="ja-JP"/>
        </w:rPr>
        <w:t xml:space="preserve"> </w:t>
      </w:r>
      <w:r w:rsidRPr="00952974">
        <w:rPr>
          <w:rFonts w:ascii="Times New Roman" w:hAnsi="Times New Roman" w:cs="Times New Roman" w:hint="eastAsia"/>
          <w:i w:val="0"/>
          <w:sz w:val="24"/>
          <w:szCs w:val="24"/>
          <w:u w:val="single"/>
          <w:lang w:eastAsia="ja-JP"/>
        </w:rPr>
        <w:t>誤用、乱用および嗜癖</w:t>
      </w:r>
      <w:bookmarkEnd w:id="12"/>
    </w:p>
    <w:p w:rsidR="00265C97" w:rsidRPr="00952974" w:rsidRDefault="00265C97" w:rsidP="00952974">
      <w:pPr>
        <w:ind w:leftChars="118" w:left="283"/>
        <w:rPr>
          <w:rFonts w:ascii="Arial" w:hAnsi="Arial" w:cs="Arial"/>
          <w:sz w:val="22"/>
          <w:szCs w:val="22"/>
          <w:lang w:eastAsia="ja-JP"/>
        </w:rPr>
      </w:pPr>
      <w:r w:rsidRPr="00952974">
        <w:rPr>
          <w:rFonts w:ascii="Arial" w:hAnsi="Arial" w:cs="Arial" w:hint="eastAsia"/>
          <w:sz w:val="22"/>
          <w:szCs w:val="22"/>
          <w:lang w:eastAsia="ja-JP"/>
        </w:rPr>
        <w:t>表の説明文の変更</w:t>
      </w:r>
      <w:r w:rsidR="006232C4" w:rsidRPr="00952974">
        <w:rPr>
          <w:rFonts w:ascii="Arial" w:hAnsi="Arial" w:cs="Arial" w:hint="eastAsia"/>
          <w:sz w:val="22"/>
          <w:szCs w:val="22"/>
          <w:lang w:eastAsia="ja-JP"/>
        </w:rPr>
        <w:t>（「誤用」の説明に脚注が追加）</w:t>
      </w:r>
      <w:r w:rsidR="00B446D8" w:rsidRPr="00952974">
        <w:rPr>
          <w:rFonts w:ascii="Arial" w:hAnsi="Arial" w:cs="Arial" w:hint="eastAsia"/>
          <w:sz w:val="22"/>
          <w:szCs w:val="22"/>
          <w:lang w:eastAsia="ja-JP"/>
        </w:rPr>
        <w:t>：</w:t>
      </w:r>
    </w:p>
    <w:p w:rsidR="006232C4" w:rsidRPr="00B446D8" w:rsidRDefault="006232C4" w:rsidP="00B446D8">
      <w:pPr>
        <w:spacing w:beforeLines="50" w:before="120"/>
        <w:rPr>
          <w:sz w:val="21"/>
          <w:bdr w:val="single" w:sz="4" w:space="0" w:color="auto"/>
          <w:lang w:eastAsia="ja-JP"/>
        </w:rPr>
      </w:pPr>
      <w:r w:rsidRPr="00B446D8">
        <w:rPr>
          <w:rFonts w:hint="eastAsia"/>
          <w:sz w:val="21"/>
          <w:bdr w:val="single" w:sz="4" w:space="0" w:color="auto"/>
          <w:lang w:eastAsia="ja-JP"/>
        </w:rPr>
        <w:t>変更前</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6232C4" w:rsidRPr="00D03C79" w:rsidTr="00385167">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ind w:right="884"/>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6232C4" w:rsidRPr="00D03C79" w:rsidTr="00385167">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hideMark/>
          </w:tcPr>
          <w:p w:rsidR="006232C4" w:rsidRPr="00DE712C" w:rsidRDefault="006232C4" w:rsidP="00385167">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3.16.1</w:t>
            </w:r>
          </w:p>
        </w:tc>
      </w:tr>
      <w:tr w:rsidR="006232C4" w:rsidRPr="00D03C79" w:rsidTr="00385167">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hideMark/>
          </w:tcPr>
          <w:p w:rsidR="006232C4" w:rsidRPr="00DE712C" w:rsidRDefault="006232C4" w:rsidP="00385167">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3.16.2</w:t>
            </w:r>
          </w:p>
        </w:tc>
      </w:tr>
      <w:tr w:rsidR="006232C4" w:rsidRPr="00D03C79" w:rsidTr="00385167">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hideMark/>
          </w:tcPr>
          <w:p w:rsidR="006232C4" w:rsidRPr="00DE712C" w:rsidRDefault="006232C4" w:rsidP="00385167">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3.16.3</w:t>
            </w:r>
          </w:p>
        </w:tc>
      </w:tr>
      <w:tr w:rsidR="006232C4" w:rsidRPr="00D03C79" w:rsidTr="00385167">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投薬過誤</w:t>
            </w:r>
          </w:p>
          <w:p w:rsidR="006232C4" w:rsidRPr="00DE712C" w:rsidRDefault="006232C4" w:rsidP="00385167">
            <w:pPr>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hideMark/>
          </w:tcPr>
          <w:p w:rsidR="006232C4" w:rsidRPr="00DE712C" w:rsidRDefault="006232C4" w:rsidP="00385167">
            <w:pPr>
              <w:spacing w:beforeLines="30" w:before="72" w:afterLines="30" w:after="72"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rsidR="006232C4" w:rsidRPr="00DE712C" w:rsidRDefault="006232C4" w:rsidP="00385167">
            <w:pPr>
              <w:spacing w:line="200" w:lineRule="exact"/>
              <w:jc w:val="center"/>
              <w:rPr>
                <w:sz w:val="21"/>
                <w:szCs w:val="21"/>
                <w:lang w:eastAsia="ja-JP"/>
              </w:rPr>
            </w:pPr>
            <w:r w:rsidRPr="00DE712C">
              <w:rPr>
                <w:rFonts w:hint="eastAsia"/>
                <w:sz w:val="21"/>
                <w:szCs w:val="21"/>
                <w:lang w:eastAsia="ja-JP"/>
              </w:rPr>
              <w:t>または</w:t>
            </w:r>
          </w:p>
          <w:p w:rsidR="006232C4" w:rsidRPr="00DE712C" w:rsidRDefault="006232C4" w:rsidP="00385167">
            <w:pPr>
              <w:spacing w:beforeLines="30" w:before="72" w:afterLines="30" w:after="72"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3.15</w:t>
            </w:r>
          </w:p>
        </w:tc>
      </w:tr>
      <w:tr w:rsidR="006232C4" w:rsidRPr="00D03C79" w:rsidTr="00385167">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lastRenderedPageBreak/>
              <w:t>適応外使用</w:t>
            </w:r>
          </w:p>
          <w:p w:rsidR="006232C4" w:rsidRPr="00DE712C" w:rsidRDefault="006232C4" w:rsidP="00385167">
            <w:pPr>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hideMark/>
          </w:tcPr>
          <w:p w:rsidR="006232C4" w:rsidRPr="00DE712C" w:rsidRDefault="006232C4" w:rsidP="00385167">
            <w:pPr>
              <w:spacing w:before="200"/>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3.27</w:t>
            </w:r>
          </w:p>
        </w:tc>
      </w:tr>
    </w:tbl>
    <w:p w:rsidR="00952974" w:rsidRDefault="00952974" w:rsidP="00B446D8">
      <w:pPr>
        <w:spacing w:beforeLines="50" w:before="120"/>
        <w:rPr>
          <w:sz w:val="21"/>
          <w:bdr w:val="single" w:sz="4" w:space="0" w:color="auto"/>
          <w:lang w:eastAsia="ja-JP"/>
        </w:rPr>
      </w:pPr>
    </w:p>
    <w:p w:rsidR="006232C4" w:rsidRPr="00B446D8" w:rsidRDefault="006232C4" w:rsidP="00B446D8">
      <w:pPr>
        <w:spacing w:beforeLines="50" w:before="120"/>
        <w:rPr>
          <w:sz w:val="21"/>
          <w:bdr w:val="single" w:sz="4" w:space="0" w:color="auto"/>
          <w:lang w:eastAsia="ja-JP"/>
        </w:rPr>
      </w:pPr>
      <w:r w:rsidRPr="00B446D8">
        <w:rPr>
          <w:rFonts w:hint="eastAsia"/>
          <w:sz w:val="21"/>
          <w:bdr w:val="single" w:sz="4" w:space="0" w:color="auto"/>
          <w:lang w:eastAsia="ja-JP"/>
        </w:rPr>
        <w:t>変更後</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6232C4" w:rsidRPr="00D03C79" w:rsidTr="00385167">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232C4" w:rsidRPr="00DE712C" w:rsidRDefault="006232C4" w:rsidP="00385167">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6232C4" w:rsidRPr="00D03C79" w:rsidTr="00385167">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11A92" w:rsidRDefault="006232C4" w:rsidP="00385167">
            <w:pPr>
              <w:jc w:val="center"/>
              <w:rPr>
                <w:sz w:val="21"/>
                <w:szCs w:val="21"/>
                <w:vertAlign w:val="superscript"/>
                <w:lang w:eastAsia="ja-JP"/>
              </w:rPr>
            </w:pPr>
            <w:r w:rsidRPr="00DE712C">
              <w:rPr>
                <w:sz w:val="21"/>
                <w:szCs w:val="21"/>
                <w:lang w:eastAsia="ja-JP"/>
              </w:rPr>
              <w:t>Yes</w:t>
            </w:r>
            <w:r>
              <w:rPr>
                <w:rFonts w:hint="eastAsia"/>
                <w:sz w:val="21"/>
                <w:szCs w:val="21"/>
                <w:vertAlign w:val="superscript"/>
                <w:lang w:eastAsia="ja-JP"/>
              </w:rPr>
              <w: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3.16.1</w:t>
            </w:r>
          </w:p>
        </w:tc>
      </w:tr>
      <w:tr w:rsidR="006232C4" w:rsidRPr="00D03C79" w:rsidTr="00385167">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3.16.2</w:t>
            </w:r>
          </w:p>
        </w:tc>
      </w:tr>
      <w:tr w:rsidR="006232C4" w:rsidRPr="00D03C79" w:rsidTr="00385167">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3.16.3</w:t>
            </w:r>
          </w:p>
        </w:tc>
      </w:tr>
      <w:tr w:rsidR="006232C4" w:rsidRPr="00D03C79" w:rsidTr="00385167">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line="240" w:lineRule="exact"/>
              <w:jc w:val="center"/>
              <w:rPr>
                <w:sz w:val="21"/>
                <w:szCs w:val="21"/>
                <w:lang w:eastAsia="ja-JP"/>
              </w:rPr>
            </w:pPr>
            <w:r w:rsidRPr="00DE712C">
              <w:rPr>
                <w:sz w:val="21"/>
                <w:szCs w:val="21"/>
                <w:lang w:eastAsia="ja-JP"/>
              </w:rPr>
              <w:t>投薬過誤</w:t>
            </w:r>
          </w:p>
          <w:p w:rsidR="006232C4" w:rsidRPr="00DE712C" w:rsidRDefault="006232C4" w:rsidP="00385167">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rsidR="006232C4" w:rsidRPr="00DE712C" w:rsidRDefault="006232C4" w:rsidP="00385167">
            <w:pPr>
              <w:spacing w:line="240" w:lineRule="exact"/>
              <w:jc w:val="center"/>
              <w:rPr>
                <w:sz w:val="21"/>
                <w:szCs w:val="21"/>
                <w:lang w:eastAsia="ja-JP"/>
              </w:rPr>
            </w:pPr>
            <w:r w:rsidRPr="00DE712C">
              <w:rPr>
                <w:rFonts w:hint="eastAsia"/>
                <w:sz w:val="21"/>
                <w:szCs w:val="21"/>
                <w:lang w:eastAsia="ja-JP"/>
              </w:rPr>
              <w:t>または</w:t>
            </w:r>
          </w:p>
          <w:p w:rsidR="006232C4" w:rsidRPr="00DE712C" w:rsidRDefault="006232C4" w:rsidP="00385167">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3.15</w:t>
            </w:r>
          </w:p>
        </w:tc>
      </w:tr>
      <w:tr w:rsidR="006232C4" w:rsidRPr="00D03C79" w:rsidTr="00385167">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line="240" w:lineRule="exact"/>
              <w:jc w:val="center"/>
              <w:rPr>
                <w:sz w:val="21"/>
                <w:szCs w:val="21"/>
                <w:lang w:eastAsia="ja-JP"/>
              </w:rPr>
            </w:pPr>
            <w:r w:rsidRPr="00DE712C">
              <w:rPr>
                <w:sz w:val="21"/>
                <w:szCs w:val="21"/>
                <w:lang w:eastAsia="ja-JP"/>
              </w:rPr>
              <w:t>適応外使用</w:t>
            </w:r>
          </w:p>
          <w:p w:rsidR="006232C4" w:rsidRPr="00DE712C" w:rsidRDefault="006232C4" w:rsidP="00385167">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6232C4" w:rsidRPr="00DE712C" w:rsidRDefault="006232C4" w:rsidP="00385167">
            <w:pPr>
              <w:jc w:val="center"/>
              <w:rPr>
                <w:sz w:val="21"/>
                <w:szCs w:val="21"/>
                <w:lang w:eastAsia="ja-JP"/>
              </w:rPr>
            </w:pPr>
            <w:r w:rsidRPr="00DE712C">
              <w:rPr>
                <w:sz w:val="21"/>
                <w:szCs w:val="21"/>
                <w:lang w:eastAsia="ja-JP"/>
              </w:rPr>
              <w:t>3.27</w:t>
            </w:r>
          </w:p>
        </w:tc>
      </w:tr>
    </w:tbl>
    <w:p w:rsidR="00EC6A5F" w:rsidRPr="00B04B93" w:rsidRDefault="00EC6A5F" w:rsidP="00EC6A5F">
      <w:pPr>
        <w:pStyle w:val="36pt"/>
        <w:widowControl w:val="0"/>
        <w:spacing w:before="0"/>
        <w:ind w:leftChars="176" w:left="424" w:rightChars="-375" w:right="-900" w:hangingChars="1" w:hanging="2"/>
        <w:rPr>
          <w:rFonts w:ascii="Times New Roman" w:eastAsiaTheme="minorEastAsia" w:hAnsi="Times New Roman" w:cs="Times New Roman"/>
          <w:sz w:val="21"/>
          <w:szCs w:val="21"/>
          <w:lang w:eastAsia="ja-JP"/>
        </w:rPr>
      </w:pPr>
      <w:r w:rsidRPr="00B04B93">
        <w:rPr>
          <w:rFonts w:ascii="Times New Roman" w:eastAsiaTheme="minorEastAsia" w:hAnsi="Times New Roman" w:cs="Times New Roman"/>
          <w:sz w:val="21"/>
          <w:lang w:eastAsia="ja-JP"/>
        </w:rPr>
        <w:t>*</w:t>
      </w:r>
      <w:r w:rsidRPr="00B04B93">
        <w:rPr>
          <w:rFonts w:ascii="Times New Roman" w:eastAsiaTheme="minorEastAsia" w:hAnsi="Times New Roman" w:cs="Times New Roman"/>
          <w:bCs w:val="0"/>
          <w:sz w:val="21"/>
          <w:szCs w:val="21"/>
          <w:lang w:eastAsia="ja-JP"/>
        </w:rPr>
        <w:t>誤用（</w:t>
      </w:r>
      <w:r w:rsidRPr="00B04B93">
        <w:rPr>
          <w:rFonts w:ascii="Times New Roman" w:eastAsiaTheme="minorEastAsia" w:hAnsi="Times New Roman" w:cs="Times New Roman"/>
          <w:bCs w:val="0"/>
          <w:sz w:val="21"/>
          <w:szCs w:val="21"/>
          <w:lang w:eastAsia="ja-JP"/>
        </w:rPr>
        <w:t>Misuse</w:t>
      </w:r>
      <w:r w:rsidRPr="00B04B93">
        <w:rPr>
          <w:rFonts w:ascii="Times New Roman" w:eastAsiaTheme="minorEastAsia" w:hAnsi="Times New Roman" w:cs="Times New Roman"/>
          <w:bCs w:val="0"/>
          <w:sz w:val="21"/>
          <w:szCs w:val="21"/>
          <w:lang w:eastAsia="ja-JP"/>
        </w:rPr>
        <w:t>）</w:t>
      </w:r>
      <w:r w:rsidRPr="00B04B93">
        <w:rPr>
          <w:rFonts w:ascii="Times New Roman" w:eastAsiaTheme="minorEastAsia" w:hAnsi="Times New Roman" w:cs="Times New Roman"/>
          <w:sz w:val="21"/>
          <w:szCs w:val="21"/>
          <w:lang w:eastAsia="ja-JP"/>
        </w:rPr>
        <w:t>は必ずしも治療目的の概念であるとは限らない。誤用（</w:t>
      </w:r>
      <w:r w:rsidRPr="00B04B93">
        <w:rPr>
          <w:rFonts w:ascii="Times New Roman" w:eastAsiaTheme="minorEastAsia" w:hAnsi="Times New Roman" w:cs="Times New Roman"/>
          <w:sz w:val="21"/>
          <w:szCs w:val="21"/>
          <w:lang w:eastAsia="ja-JP"/>
        </w:rPr>
        <w:t>Misuse</w:t>
      </w:r>
      <w:r w:rsidRPr="00B04B93">
        <w:rPr>
          <w:rFonts w:ascii="Times New Roman" w:eastAsiaTheme="minorEastAsia" w:hAnsi="Times New Roman" w:cs="Times New Roman"/>
          <w:sz w:val="21"/>
          <w:szCs w:val="21"/>
          <w:lang w:eastAsia="ja-JP"/>
        </w:rPr>
        <w:t>）が乱用（</w:t>
      </w:r>
      <w:r w:rsidRPr="00B04B93">
        <w:rPr>
          <w:rFonts w:ascii="Times New Roman" w:eastAsiaTheme="minorEastAsia" w:hAnsi="Times New Roman" w:cs="Times New Roman"/>
          <w:sz w:val="21"/>
          <w:szCs w:val="21"/>
          <w:lang w:eastAsia="ja-JP"/>
        </w:rPr>
        <w:t>Abuse</w:t>
      </w:r>
      <w:r w:rsidRPr="00B04B93">
        <w:rPr>
          <w:rFonts w:ascii="Times New Roman" w:eastAsiaTheme="minorEastAsia" w:hAnsi="Times New Roman" w:cs="Times New Roman"/>
          <w:sz w:val="21"/>
          <w:szCs w:val="21"/>
          <w:lang w:eastAsia="ja-JP"/>
        </w:rPr>
        <w:t>）と同様の概念であるとする地域もある。</w:t>
      </w:r>
    </w:p>
    <w:p w:rsidR="00EC6A5F" w:rsidRPr="001D7637" w:rsidRDefault="00EC6A5F" w:rsidP="00EC6A5F">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最も適切な用語を選択し、常に選択した用語の上位の階層を確認し報告された情報を正確に反映しているかを確認する。場合によっては報告された情報を反映させるために複数の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rsidR="00284B35" w:rsidRPr="00EC6A5F" w:rsidRDefault="00284B35" w:rsidP="006232C4">
      <w:pPr>
        <w:pStyle w:val="36pt"/>
        <w:spacing w:beforeLines="50"/>
        <w:ind w:leftChars="0" w:left="0"/>
        <w:rPr>
          <w:rFonts w:ascii="ＭＳ 明朝" w:eastAsia="ＭＳ 明朝" w:hAnsi="ＭＳ 明朝"/>
          <w:sz w:val="21"/>
          <w:szCs w:val="21"/>
          <w:lang w:eastAsia="ja-JP"/>
        </w:rPr>
      </w:pPr>
    </w:p>
    <w:p w:rsidR="00284B35" w:rsidRPr="00952974" w:rsidRDefault="00284B35" w:rsidP="00952974">
      <w:pPr>
        <w:pStyle w:val="2"/>
        <w:spacing w:beforeLines="100"/>
        <w:rPr>
          <w:rFonts w:ascii="Times New Roman" w:hAnsi="Times New Roman" w:cs="Times New Roman"/>
          <w:i w:val="0"/>
          <w:sz w:val="24"/>
          <w:szCs w:val="24"/>
          <w:u w:val="single"/>
          <w:lang w:eastAsia="ja-JP"/>
        </w:rPr>
      </w:pPr>
      <w:bookmarkStart w:id="13" w:name="_Toc350436325"/>
      <w:r w:rsidRPr="00952974">
        <w:rPr>
          <w:rFonts w:ascii="Times New Roman" w:hAnsi="Times New Roman" w:cs="Times New Roman" w:hint="eastAsia"/>
          <w:i w:val="0"/>
          <w:sz w:val="24"/>
          <w:szCs w:val="24"/>
          <w:u w:val="single"/>
          <w:lang w:eastAsia="ja-JP"/>
        </w:rPr>
        <w:t xml:space="preserve">3.16.1 </w:t>
      </w:r>
      <w:r w:rsidRPr="00952974">
        <w:rPr>
          <w:rFonts w:ascii="Times New Roman" w:hAnsi="Times New Roman" w:cs="Times New Roman" w:hint="eastAsia"/>
          <w:i w:val="0"/>
          <w:sz w:val="24"/>
          <w:szCs w:val="24"/>
          <w:u w:val="single"/>
          <w:lang w:eastAsia="ja-JP"/>
        </w:rPr>
        <w:t>誤用</w:t>
      </w:r>
      <w:bookmarkEnd w:id="13"/>
    </w:p>
    <w:p w:rsidR="006232C4" w:rsidRPr="009F6089" w:rsidRDefault="00284B35" w:rsidP="009F6089">
      <w:pPr>
        <w:spacing w:beforeLines="50" w:before="120"/>
        <w:rPr>
          <w:sz w:val="21"/>
          <w:lang w:eastAsia="ja-JP"/>
        </w:rPr>
      </w:pPr>
      <w:r w:rsidRPr="009F6089">
        <w:rPr>
          <w:rFonts w:hint="eastAsia"/>
          <w:sz w:val="21"/>
          <w:lang w:eastAsia="ja-JP"/>
        </w:rPr>
        <w:t>例示の変更：</w:t>
      </w:r>
    </w:p>
    <w:p w:rsidR="00EA1B6D" w:rsidRPr="00B446D8" w:rsidRDefault="00284B35" w:rsidP="00B446D8">
      <w:pPr>
        <w:spacing w:beforeLines="50" w:before="120"/>
        <w:rPr>
          <w:sz w:val="21"/>
          <w:bdr w:val="single" w:sz="4" w:space="0" w:color="auto"/>
          <w:lang w:eastAsia="ja-JP"/>
        </w:rPr>
      </w:pPr>
      <w:r w:rsidRPr="00B446D8">
        <w:rPr>
          <w:rFonts w:hint="eastAsia"/>
          <w:sz w:val="21"/>
          <w:bdr w:val="single" w:sz="4" w:space="0" w:color="auto"/>
          <w:lang w:eastAsia="ja-JP"/>
        </w:rPr>
        <w:t>変更前</w:t>
      </w:r>
    </w:p>
    <w:tbl>
      <w:tblPr>
        <w:tblW w:w="8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4266"/>
      </w:tblGrid>
      <w:tr w:rsidR="00284B35" w:rsidRPr="00A66064" w:rsidTr="00952974">
        <w:trPr>
          <w:trHeight w:val="437"/>
          <w:tblHeader/>
        </w:trPr>
        <w:tc>
          <w:tcPr>
            <w:tcW w:w="4257" w:type="dxa"/>
            <w:shd w:val="clear" w:color="auto" w:fill="E0E0E0"/>
          </w:tcPr>
          <w:p w:rsidR="00284B35" w:rsidRPr="00A66064" w:rsidRDefault="00284B35" w:rsidP="00385167">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266" w:type="dxa"/>
            <w:shd w:val="clear" w:color="auto" w:fill="E0E0E0"/>
          </w:tcPr>
          <w:p w:rsidR="00284B35" w:rsidRPr="00AE395A" w:rsidRDefault="00284B35" w:rsidP="00385167">
            <w:pPr>
              <w:spacing w:beforeLines="40" w:before="96"/>
              <w:jc w:val="center"/>
              <w:rPr>
                <w:b/>
                <w:sz w:val="22"/>
                <w:szCs w:val="22"/>
                <w:lang w:eastAsia="ja-JP"/>
              </w:rPr>
            </w:pPr>
            <w:r>
              <w:rPr>
                <w:rFonts w:ascii="Comic Sans MS" w:hAnsi="Comic Sans MS" w:hint="eastAsia"/>
                <w:b/>
                <w:sz w:val="22"/>
                <w:szCs w:val="22"/>
                <w:lang w:eastAsia="ja-JP"/>
              </w:rPr>
              <w:t>選択された</w:t>
            </w:r>
            <w:r>
              <w:rPr>
                <w:rFonts w:hint="eastAsia"/>
                <w:b/>
                <w:sz w:val="22"/>
                <w:szCs w:val="22"/>
                <w:lang w:eastAsia="ja-JP"/>
              </w:rPr>
              <w:t>LLT</w:t>
            </w:r>
          </w:p>
        </w:tc>
      </w:tr>
      <w:tr w:rsidR="00284B35" w:rsidRPr="00A66064" w:rsidTr="00952974">
        <w:trPr>
          <w:trHeight w:val="353"/>
        </w:trPr>
        <w:tc>
          <w:tcPr>
            <w:tcW w:w="4257" w:type="dxa"/>
            <w:vAlign w:val="center"/>
          </w:tcPr>
          <w:p w:rsidR="00284B35" w:rsidRPr="00862A2E" w:rsidRDefault="00284B35" w:rsidP="00385167">
            <w:pPr>
              <w:rPr>
                <w:rFonts w:ascii="Comic Sans MS" w:hAnsi="Comic Sans MS"/>
                <w:sz w:val="22"/>
                <w:szCs w:val="22"/>
                <w:lang w:eastAsia="ja-JP"/>
              </w:rPr>
            </w:pPr>
            <w:r>
              <w:rPr>
                <w:rFonts w:ascii="Comic Sans MS" w:hAnsi="Comic Sans MS" w:hint="eastAsia"/>
                <w:sz w:val="22"/>
                <w:szCs w:val="22"/>
                <w:lang w:eastAsia="ja-JP"/>
              </w:rPr>
              <w:t>患者は意図的に局所外用薬を服用した</w:t>
            </w:r>
          </w:p>
        </w:tc>
        <w:tc>
          <w:tcPr>
            <w:tcW w:w="4266" w:type="dxa"/>
            <w:vAlign w:val="center"/>
          </w:tcPr>
          <w:p w:rsidR="00284B35" w:rsidRPr="00862A2E" w:rsidRDefault="00284B35" w:rsidP="00385167">
            <w:pPr>
              <w:jc w:val="center"/>
              <w:rPr>
                <w:rFonts w:ascii="Comic Sans MS" w:hAnsi="Comic Sans MS"/>
                <w:sz w:val="22"/>
                <w:szCs w:val="22"/>
                <w:lang w:eastAsia="ja-JP"/>
              </w:rPr>
            </w:pPr>
            <w:r w:rsidRPr="00136E03">
              <w:rPr>
                <w:rFonts w:ascii="Comic Sans MS" w:hAnsi="Comic Sans MS" w:hint="eastAsia"/>
                <w:sz w:val="22"/>
                <w:szCs w:val="22"/>
                <w:lang w:eastAsia="ja-JP"/>
              </w:rPr>
              <w:t>誤った経路での企図的使用</w:t>
            </w:r>
          </w:p>
        </w:tc>
      </w:tr>
      <w:tr w:rsidR="00284B35" w:rsidRPr="00A66064" w:rsidTr="00952974">
        <w:trPr>
          <w:trHeight w:val="717"/>
        </w:trPr>
        <w:tc>
          <w:tcPr>
            <w:tcW w:w="4257" w:type="dxa"/>
            <w:vAlign w:val="center"/>
          </w:tcPr>
          <w:p w:rsidR="00284B35" w:rsidRPr="00862A2E" w:rsidRDefault="00284B35" w:rsidP="00385167">
            <w:pPr>
              <w:rPr>
                <w:rFonts w:ascii="Comic Sans MS" w:hAnsi="Comic Sans MS"/>
                <w:sz w:val="22"/>
                <w:szCs w:val="22"/>
                <w:lang w:eastAsia="ja-JP"/>
              </w:rPr>
            </w:pPr>
            <w:r>
              <w:rPr>
                <w:rFonts w:ascii="Comic Sans MS" w:hAnsi="Comic Sans MS" w:hint="eastAsia"/>
                <w:sz w:val="22"/>
                <w:szCs w:val="22"/>
                <w:lang w:eastAsia="ja-JP"/>
              </w:rPr>
              <w:t>患者は意図的に添付文書記載の投与期間よりも</w:t>
            </w:r>
            <w:r>
              <w:rPr>
                <w:rFonts w:ascii="Comic Sans MS" w:hAnsi="Comic Sans MS" w:hint="eastAsia"/>
                <w:sz w:val="22"/>
                <w:szCs w:val="22"/>
                <w:lang w:eastAsia="ja-JP"/>
              </w:rPr>
              <w:t>2</w:t>
            </w:r>
            <w:r>
              <w:rPr>
                <w:rFonts w:ascii="Comic Sans MS" w:hAnsi="Comic Sans MS" w:hint="eastAsia"/>
                <w:sz w:val="22"/>
                <w:szCs w:val="22"/>
                <w:lang w:eastAsia="ja-JP"/>
              </w:rPr>
              <w:t>日間余分に薬剤を服用した</w:t>
            </w:r>
          </w:p>
        </w:tc>
        <w:tc>
          <w:tcPr>
            <w:tcW w:w="4266" w:type="dxa"/>
            <w:vAlign w:val="center"/>
          </w:tcPr>
          <w:p w:rsidR="00284B35" w:rsidRDefault="00284B35" w:rsidP="00385167">
            <w:pPr>
              <w:jc w:val="center"/>
              <w:rPr>
                <w:rFonts w:ascii="Comic Sans MS" w:hAnsi="Comic Sans MS"/>
                <w:sz w:val="22"/>
                <w:szCs w:val="22"/>
                <w:lang w:eastAsia="ja-JP"/>
              </w:rPr>
            </w:pPr>
            <w:r w:rsidRPr="00850484">
              <w:rPr>
                <w:rFonts w:ascii="Comic Sans MS" w:hAnsi="Comic Sans MS" w:hint="eastAsia"/>
                <w:sz w:val="22"/>
                <w:szCs w:val="22"/>
                <w:lang w:eastAsia="ja-JP"/>
              </w:rPr>
              <w:t>表示投与期間を超過した企図的使用</w:t>
            </w:r>
          </w:p>
        </w:tc>
      </w:tr>
    </w:tbl>
    <w:p w:rsidR="00284B35" w:rsidRPr="004F68BE" w:rsidRDefault="00284B35" w:rsidP="00284B35">
      <w:pPr>
        <w:spacing w:line="160" w:lineRule="exact"/>
        <w:rPr>
          <w:lang w:eastAsia="ja-JP"/>
        </w:rPr>
      </w:pPr>
    </w:p>
    <w:p w:rsidR="00284B35" w:rsidRPr="00D31ED7" w:rsidRDefault="00284B35" w:rsidP="00D31ED7">
      <w:pPr>
        <w:spacing w:beforeLines="50" w:before="120"/>
        <w:rPr>
          <w:sz w:val="21"/>
          <w:bdr w:val="single" w:sz="4" w:space="0" w:color="auto"/>
          <w:lang w:eastAsia="ja-JP"/>
        </w:rPr>
      </w:pPr>
      <w:r w:rsidRPr="00D31ED7">
        <w:rPr>
          <w:rFonts w:hint="eastAsia"/>
          <w:sz w:val="21"/>
          <w:bdr w:val="single" w:sz="4" w:space="0" w:color="auto"/>
          <w:lang w:eastAsia="ja-JP"/>
        </w:rPr>
        <w:t>変更後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284B35" w:rsidRPr="00A66064" w:rsidTr="00952974">
        <w:trPr>
          <w:trHeight w:val="437"/>
          <w:tblHeader/>
        </w:trPr>
        <w:tc>
          <w:tcPr>
            <w:tcW w:w="4144" w:type="dxa"/>
            <w:shd w:val="clear" w:color="auto" w:fill="E0E0E0"/>
          </w:tcPr>
          <w:p w:rsidR="00284B35" w:rsidRPr="00A66064" w:rsidRDefault="00284B35" w:rsidP="00385167">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159" w:type="dxa"/>
            <w:shd w:val="clear" w:color="auto" w:fill="E0E0E0"/>
          </w:tcPr>
          <w:p w:rsidR="00284B35" w:rsidRPr="00AE395A" w:rsidRDefault="00284B35" w:rsidP="00385167">
            <w:pPr>
              <w:spacing w:beforeLines="40" w:before="96"/>
              <w:jc w:val="center"/>
              <w:rPr>
                <w:b/>
                <w:sz w:val="22"/>
                <w:szCs w:val="22"/>
                <w:lang w:eastAsia="ja-JP"/>
              </w:rPr>
            </w:pPr>
            <w:r>
              <w:rPr>
                <w:rFonts w:ascii="Comic Sans MS" w:hAnsi="Comic Sans MS" w:hint="eastAsia"/>
                <w:b/>
                <w:sz w:val="22"/>
                <w:szCs w:val="22"/>
                <w:lang w:eastAsia="ja-JP"/>
              </w:rPr>
              <w:t>選択された</w:t>
            </w:r>
            <w:r>
              <w:rPr>
                <w:rFonts w:hint="eastAsia"/>
                <w:b/>
                <w:sz w:val="22"/>
                <w:szCs w:val="22"/>
                <w:lang w:eastAsia="ja-JP"/>
              </w:rPr>
              <w:t>LLT</w:t>
            </w:r>
          </w:p>
        </w:tc>
      </w:tr>
      <w:tr w:rsidR="00284B35" w:rsidRPr="00A66064" w:rsidTr="00952974">
        <w:trPr>
          <w:trHeight w:val="717"/>
        </w:trPr>
        <w:tc>
          <w:tcPr>
            <w:tcW w:w="4144" w:type="dxa"/>
            <w:vAlign w:val="center"/>
          </w:tcPr>
          <w:p w:rsidR="00284B35" w:rsidRPr="00862A2E" w:rsidRDefault="00284B35" w:rsidP="00385167">
            <w:pPr>
              <w:rPr>
                <w:rFonts w:ascii="Comic Sans MS" w:hAnsi="Comic Sans MS"/>
                <w:sz w:val="22"/>
                <w:szCs w:val="22"/>
                <w:lang w:eastAsia="ja-JP"/>
              </w:rPr>
            </w:pPr>
            <w:r>
              <w:rPr>
                <w:rFonts w:ascii="Comic Sans MS" w:hAnsi="Comic Sans MS" w:hint="eastAsia"/>
                <w:sz w:val="22"/>
                <w:szCs w:val="22"/>
                <w:lang w:eastAsia="ja-JP"/>
              </w:rPr>
              <w:t>患者は意図的に薬剤を１日１回でなく１日</w:t>
            </w:r>
            <w:r w:rsidRPr="00D11A92">
              <w:rPr>
                <w:rFonts w:ascii="ＭＳ 明朝" w:hAnsi="ＭＳ 明朝"/>
                <w:sz w:val="22"/>
                <w:szCs w:val="22"/>
                <w:lang w:eastAsia="ja-JP"/>
              </w:rPr>
              <w:t>2</w:t>
            </w:r>
            <w:r>
              <w:rPr>
                <w:rFonts w:ascii="Comic Sans MS" w:hAnsi="Comic Sans MS" w:hint="eastAsia"/>
                <w:sz w:val="22"/>
                <w:szCs w:val="22"/>
                <w:lang w:eastAsia="ja-JP"/>
              </w:rPr>
              <w:t>回服用した</w:t>
            </w:r>
          </w:p>
        </w:tc>
        <w:tc>
          <w:tcPr>
            <w:tcW w:w="4159" w:type="dxa"/>
            <w:vAlign w:val="center"/>
          </w:tcPr>
          <w:p w:rsidR="00284B35" w:rsidRDefault="00284B35" w:rsidP="00385167">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rsidR="00284B35" w:rsidRPr="00284B35" w:rsidRDefault="00284B35" w:rsidP="00284B35">
      <w:pPr>
        <w:rPr>
          <w:bdr w:val="single" w:sz="4" w:space="0" w:color="auto"/>
          <w:lang w:eastAsia="ja-JP"/>
        </w:rPr>
      </w:pPr>
    </w:p>
    <w:p w:rsidR="00F447EE" w:rsidRDefault="00F447EE" w:rsidP="00F447EE">
      <w:pPr>
        <w:rPr>
          <w:lang w:eastAsia="ja-JP"/>
        </w:rPr>
      </w:pPr>
    </w:p>
    <w:p w:rsidR="002608EB" w:rsidRDefault="002608EB" w:rsidP="00F447EE">
      <w:pPr>
        <w:rPr>
          <w:lang w:eastAsia="ja-JP"/>
        </w:rPr>
      </w:pPr>
    </w:p>
    <w:p w:rsidR="002608EB" w:rsidRDefault="002608EB" w:rsidP="00F447EE">
      <w:pPr>
        <w:rPr>
          <w:lang w:eastAsia="ja-JP"/>
        </w:rPr>
      </w:pPr>
    </w:p>
    <w:p w:rsidR="002608EB" w:rsidRDefault="002608EB" w:rsidP="00F447EE">
      <w:pPr>
        <w:rPr>
          <w:rFonts w:hint="eastAsia"/>
          <w:lang w:eastAsia="ja-JP"/>
        </w:rPr>
      </w:pPr>
    </w:p>
    <w:p w:rsidR="004728B9" w:rsidRPr="00952974" w:rsidRDefault="00F447EE" w:rsidP="00C32A98">
      <w:pPr>
        <w:pStyle w:val="2"/>
        <w:spacing w:beforeLines="100"/>
        <w:rPr>
          <w:rFonts w:ascii="Times New Roman" w:hAnsi="Times New Roman" w:cs="Times New Roman"/>
          <w:i w:val="0"/>
          <w:sz w:val="24"/>
          <w:szCs w:val="24"/>
          <w:u w:val="single"/>
          <w:lang w:eastAsia="ja-JP"/>
        </w:rPr>
      </w:pPr>
      <w:r w:rsidRPr="00952974">
        <w:rPr>
          <w:rFonts w:ascii="Times New Roman" w:hAnsi="Times New Roman" w:cs="Times New Roman"/>
          <w:i w:val="0"/>
          <w:sz w:val="24"/>
          <w:szCs w:val="24"/>
          <w:u w:val="single"/>
          <w:lang w:eastAsia="ja-JP"/>
        </w:rPr>
        <w:lastRenderedPageBreak/>
        <w:t xml:space="preserve">3.18 </w:t>
      </w:r>
      <w:r w:rsidRPr="00952974">
        <w:rPr>
          <w:rFonts w:ascii="Times New Roman" w:hAnsi="Times New Roman" w:cs="Times New Roman"/>
          <w:i w:val="0"/>
          <w:sz w:val="24"/>
          <w:szCs w:val="24"/>
          <w:u w:val="single"/>
          <w:lang w:eastAsia="ja-JP"/>
        </w:rPr>
        <w:t>過量投与</w:t>
      </w:r>
      <w:r w:rsidR="00545B9E" w:rsidRPr="00952974">
        <w:rPr>
          <w:rFonts w:ascii="Times New Roman" w:hAnsi="Times New Roman" w:cs="Times New Roman"/>
          <w:i w:val="0"/>
          <w:sz w:val="24"/>
          <w:szCs w:val="24"/>
          <w:u w:val="single"/>
          <w:lang w:eastAsia="ja-JP"/>
        </w:rPr>
        <w:t>、</w:t>
      </w:r>
      <w:r w:rsidRPr="00952974">
        <w:rPr>
          <w:rFonts w:ascii="Times New Roman" w:hAnsi="Times New Roman" w:cs="Times New Roman"/>
          <w:i w:val="0"/>
          <w:sz w:val="24"/>
          <w:szCs w:val="24"/>
          <w:u w:val="single"/>
          <w:lang w:eastAsia="ja-JP"/>
        </w:rPr>
        <w:t>毒性および中毒</w:t>
      </w:r>
    </w:p>
    <w:p w:rsidR="00F447EE" w:rsidRDefault="00F447EE" w:rsidP="005375AF">
      <w:pPr>
        <w:ind w:leftChars="118" w:left="283"/>
        <w:rPr>
          <w:rFonts w:ascii="Arial" w:hAnsi="Arial" w:cs="Arial"/>
          <w:sz w:val="22"/>
          <w:szCs w:val="22"/>
          <w:lang w:eastAsia="ja-JP"/>
        </w:rPr>
      </w:pPr>
      <w:r w:rsidRPr="00E81D26">
        <w:rPr>
          <w:rFonts w:ascii="Arial" w:hAnsi="Arial" w:cs="Arial" w:hint="eastAsia"/>
          <w:sz w:val="22"/>
          <w:szCs w:val="22"/>
          <w:lang w:eastAsia="ja-JP"/>
        </w:rPr>
        <w:t>例示の変更</w:t>
      </w:r>
      <w:r w:rsidR="00AB3D47" w:rsidRPr="005375AF">
        <w:rPr>
          <w:rFonts w:ascii="Arial" w:hAnsi="Arial" w:cs="Arial" w:hint="eastAsia"/>
          <w:sz w:val="22"/>
          <w:szCs w:val="22"/>
          <w:lang w:eastAsia="ja-JP"/>
        </w:rPr>
        <w:t>（</w:t>
      </w:r>
      <w:r w:rsidR="00AB3D47" w:rsidRPr="005375AF">
        <w:rPr>
          <w:rFonts w:ascii="Arial" w:hAnsi="Arial" w:cs="Arial" w:hint="eastAsia"/>
          <w:sz w:val="22"/>
          <w:szCs w:val="22"/>
          <w:lang w:eastAsia="ja-JP"/>
        </w:rPr>
        <w:t>1</w:t>
      </w:r>
      <w:r w:rsidR="00AB3D47" w:rsidRPr="005375AF">
        <w:rPr>
          <w:rFonts w:ascii="Arial" w:hAnsi="Arial" w:cs="Arial" w:hint="eastAsia"/>
          <w:sz w:val="22"/>
          <w:szCs w:val="22"/>
          <w:lang w:eastAsia="ja-JP"/>
        </w:rPr>
        <w:t>番目と</w:t>
      </w:r>
      <w:r w:rsidR="00AB3D47" w:rsidRPr="005375AF">
        <w:rPr>
          <w:rFonts w:ascii="Arial" w:hAnsi="Arial" w:cs="Arial" w:hint="eastAsia"/>
          <w:sz w:val="22"/>
          <w:szCs w:val="22"/>
          <w:lang w:eastAsia="ja-JP"/>
        </w:rPr>
        <w:t>4</w:t>
      </w:r>
      <w:r w:rsidR="00AB3D47" w:rsidRPr="005375AF">
        <w:rPr>
          <w:rFonts w:ascii="Arial" w:hAnsi="Arial" w:cs="Arial" w:hint="eastAsia"/>
          <w:sz w:val="22"/>
          <w:szCs w:val="22"/>
          <w:lang w:eastAsia="ja-JP"/>
        </w:rPr>
        <w:t>番目の例示を変更）</w:t>
      </w:r>
      <w:r w:rsidR="00E81D26">
        <w:rPr>
          <w:rFonts w:ascii="Arial" w:hAnsi="Arial" w:cs="Arial" w:hint="eastAsia"/>
          <w:sz w:val="22"/>
          <w:szCs w:val="22"/>
          <w:lang w:eastAsia="ja-JP"/>
        </w:rPr>
        <w:t>：</w:t>
      </w:r>
    </w:p>
    <w:p w:rsidR="00F447EE" w:rsidRPr="00420647" w:rsidRDefault="00E81D26" w:rsidP="005375AF">
      <w:pPr>
        <w:keepNext/>
        <w:spacing w:beforeLines="50" w:before="120"/>
        <w:rPr>
          <w:sz w:val="21"/>
          <w:bdr w:val="single" w:sz="4" w:space="0" w:color="auto"/>
          <w:lang w:eastAsia="ja-JP"/>
        </w:rPr>
      </w:pPr>
      <w:r w:rsidRPr="00420647">
        <w:rPr>
          <w:rFonts w:hint="eastAsia"/>
          <w:sz w:val="21"/>
          <w:bdr w:val="single" w:sz="4" w:space="0" w:color="auto"/>
          <w:lang w:eastAsia="ja-JP"/>
        </w:rPr>
        <w:t>変更前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813"/>
        <w:gridCol w:w="2977"/>
      </w:tblGrid>
      <w:tr w:rsidR="00545B9E" w:rsidRPr="00827478" w:rsidTr="008568F1">
        <w:trPr>
          <w:trHeight w:val="481"/>
          <w:tblHeader/>
        </w:trPr>
        <w:tc>
          <w:tcPr>
            <w:tcW w:w="3857" w:type="dxa"/>
            <w:shd w:val="clear" w:color="auto" w:fill="E0E0E0"/>
            <w:vAlign w:val="center"/>
          </w:tcPr>
          <w:p w:rsidR="00545B9E" w:rsidRPr="00070625" w:rsidRDefault="00545B9E" w:rsidP="00253EC7">
            <w:pPr>
              <w:jc w:val="center"/>
              <w:rPr>
                <w:b/>
                <w:sz w:val="22"/>
                <w:szCs w:val="22"/>
              </w:rPr>
            </w:pPr>
            <w:r w:rsidRPr="00070625">
              <w:rPr>
                <w:b/>
                <w:sz w:val="22"/>
                <w:szCs w:val="22"/>
              </w:rPr>
              <w:t>報告語</w:t>
            </w:r>
          </w:p>
        </w:tc>
        <w:tc>
          <w:tcPr>
            <w:tcW w:w="1813" w:type="dxa"/>
            <w:shd w:val="clear" w:color="auto" w:fill="E0E0E0"/>
            <w:vAlign w:val="center"/>
          </w:tcPr>
          <w:p w:rsidR="00545B9E" w:rsidRPr="00070625" w:rsidRDefault="00545B9E" w:rsidP="00253EC7">
            <w:pPr>
              <w:jc w:val="center"/>
              <w:rPr>
                <w:b/>
                <w:sz w:val="22"/>
                <w:szCs w:val="22"/>
              </w:rPr>
            </w:pPr>
            <w:r w:rsidRPr="00070625">
              <w:rPr>
                <w:b/>
                <w:sz w:val="22"/>
                <w:szCs w:val="22"/>
                <w:lang w:eastAsia="ja-JP"/>
              </w:rPr>
              <w:t>選択された</w:t>
            </w:r>
            <w:r w:rsidRPr="00070625">
              <w:rPr>
                <w:b/>
                <w:sz w:val="22"/>
                <w:szCs w:val="22"/>
              </w:rPr>
              <w:t>LLT</w:t>
            </w:r>
          </w:p>
        </w:tc>
        <w:tc>
          <w:tcPr>
            <w:tcW w:w="2977" w:type="dxa"/>
            <w:shd w:val="clear" w:color="auto" w:fill="E0E0E0"/>
            <w:vAlign w:val="center"/>
          </w:tcPr>
          <w:p w:rsidR="00545B9E" w:rsidRPr="00070625" w:rsidRDefault="00545B9E" w:rsidP="00253EC7">
            <w:pPr>
              <w:ind w:leftChars="50" w:left="120"/>
              <w:jc w:val="center"/>
              <w:rPr>
                <w:b/>
                <w:sz w:val="22"/>
                <w:szCs w:val="22"/>
                <w:lang w:eastAsia="ja-JP"/>
              </w:rPr>
            </w:pPr>
            <w:r w:rsidRPr="00070625">
              <w:rPr>
                <w:rFonts w:ascii="Comic Sans MS" w:hAnsi="Comic Sans MS" w:hint="eastAsia"/>
                <w:b/>
                <w:sz w:val="22"/>
                <w:szCs w:val="22"/>
                <w:lang w:eastAsia="ja-JP"/>
              </w:rPr>
              <w:t>コメント</w:t>
            </w:r>
          </w:p>
        </w:tc>
      </w:tr>
      <w:tr w:rsidR="00545B9E" w:rsidRPr="00827478" w:rsidTr="008568F1">
        <w:trPr>
          <w:trHeight w:val="460"/>
        </w:trPr>
        <w:tc>
          <w:tcPr>
            <w:tcW w:w="3857" w:type="dxa"/>
            <w:vAlign w:val="center"/>
          </w:tcPr>
          <w:p w:rsidR="00545B9E" w:rsidRPr="00827478" w:rsidRDefault="00545B9E" w:rsidP="00253EC7">
            <w:pPr>
              <w:rPr>
                <w:sz w:val="21"/>
                <w:szCs w:val="22"/>
              </w:rPr>
            </w:pPr>
            <w:r w:rsidRPr="00827478">
              <w:rPr>
                <w:sz w:val="21"/>
              </w:rPr>
              <w:t>ピルの過量投与</w:t>
            </w:r>
          </w:p>
        </w:tc>
        <w:tc>
          <w:tcPr>
            <w:tcW w:w="1813" w:type="dxa"/>
            <w:vAlign w:val="center"/>
          </w:tcPr>
          <w:p w:rsidR="00545B9E" w:rsidRPr="00827478" w:rsidRDefault="00545B9E" w:rsidP="00253EC7">
            <w:pPr>
              <w:jc w:val="center"/>
              <w:rPr>
                <w:sz w:val="21"/>
                <w:szCs w:val="22"/>
              </w:rPr>
            </w:pPr>
            <w:r w:rsidRPr="00827478">
              <w:rPr>
                <w:sz w:val="21"/>
              </w:rPr>
              <w:t>過量投与</w:t>
            </w:r>
          </w:p>
        </w:tc>
        <w:tc>
          <w:tcPr>
            <w:tcW w:w="2977" w:type="dxa"/>
          </w:tcPr>
          <w:p w:rsidR="00545B9E" w:rsidRPr="00827478" w:rsidRDefault="00545B9E" w:rsidP="00253EC7">
            <w:pPr>
              <w:jc w:val="center"/>
              <w:rPr>
                <w:sz w:val="21"/>
              </w:rPr>
            </w:pPr>
          </w:p>
        </w:tc>
      </w:tr>
      <w:tr w:rsidR="00545B9E" w:rsidRPr="00827478" w:rsidTr="008568F1">
        <w:trPr>
          <w:trHeight w:val="692"/>
        </w:trPr>
        <w:tc>
          <w:tcPr>
            <w:tcW w:w="3857" w:type="dxa"/>
            <w:vAlign w:val="center"/>
          </w:tcPr>
          <w:p w:rsidR="00545B9E" w:rsidRPr="00827478" w:rsidRDefault="00545B9E" w:rsidP="00253EC7">
            <w:pPr>
              <w:rPr>
                <w:sz w:val="21"/>
                <w:szCs w:val="22"/>
                <w:lang w:eastAsia="ja-JP"/>
              </w:rPr>
            </w:pPr>
            <w:r w:rsidRPr="00827478">
              <w:rPr>
                <w:iCs/>
                <w:sz w:val="21"/>
                <w:lang w:eastAsia="ja-JP"/>
              </w:rPr>
              <w:t>子供が</w:t>
            </w:r>
            <w:r>
              <w:rPr>
                <w:rFonts w:hint="eastAsia"/>
                <w:iCs/>
                <w:sz w:val="21"/>
                <w:lang w:eastAsia="ja-JP"/>
              </w:rPr>
              <w:t>化学</w:t>
            </w:r>
            <w:r w:rsidRPr="00827478">
              <w:rPr>
                <w:iCs/>
                <w:sz w:val="21"/>
                <w:lang w:eastAsia="ja-JP"/>
              </w:rPr>
              <w:t>洗浄剤を誤飲し、中毒症状を示した</w:t>
            </w:r>
          </w:p>
        </w:tc>
        <w:tc>
          <w:tcPr>
            <w:tcW w:w="1813" w:type="dxa"/>
            <w:vAlign w:val="center"/>
          </w:tcPr>
          <w:p w:rsidR="00545B9E" w:rsidRPr="00827478" w:rsidRDefault="00545B9E" w:rsidP="00253EC7">
            <w:pPr>
              <w:jc w:val="center"/>
              <w:rPr>
                <w:sz w:val="21"/>
                <w:szCs w:val="22"/>
              </w:rPr>
            </w:pPr>
            <w:r w:rsidRPr="00827478">
              <w:rPr>
                <w:iCs/>
                <w:sz w:val="21"/>
              </w:rPr>
              <w:t>偶発的中毒</w:t>
            </w:r>
          </w:p>
          <w:p w:rsidR="00545B9E" w:rsidRPr="00827478" w:rsidRDefault="00545B9E" w:rsidP="00253EC7">
            <w:pPr>
              <w:jc w:val="center"/>
              <w:rPr>
                <w:sz w:val="21"/>
                <w:szCs w:val="22"/>
              </w:rPr>
            </w:pPr>
            <w:r w:rsidRPr="00827478">
              <w:rPr>
                <w:sz w:val="21"/>
                <w:szCs w:val="22"/>
              </w:rPr>
              <w:t>化学物質中毒</w:t>
            </w:r>
          </w:p>
        </w:tc>
        <w:tc>
          <w:tcPr>
            <w:tcW w:w="2977" w:type="dxa"/>
          </w:tcPr>
          <w:p w:rsidR="00545B9E" w:rsidRPr="00827478" w:rsidRDefault="00545B9E" w:rsidP="00253EC7">
            <w:pPr>
              <w:jc w:val="center"/>
              <w:rPr>
                <w:iCs/>
                <w:sz w:val="21"/>
              </w:rPr>
            </w:pPr>
          </w:p>
        </w:tc>
      </w:tr>
      <w:tr w:rsidR="00545B9E" w:rsidRPr="00827478" w:rsidTr="008568F1">
        <w:trPr>
          <w:trHeight w:val="862"/>
        </w:trPr>
        <w:tc>
          <w:tcPr>
            <w:tcW w:w="3857" w:type="dxa"/>
            <w:vAlign w:val="center"/>
          </w:tcPr>
          <w:p w:rsidR="00545B9E" w:rsidRPr="00827478" w:rsidRDefault="00545B9E" w:rsidP="00253EC7">
            <w:pPr>
              <w:rPr>
                <w:sz w:val="21"/>
                <w:szCs w:val="22"/>
                <w:lang w:eastAsia="ja-JP"/>
              </w:rPr>
            </w:pPr>
            <w:r>
              <w:rPr>
                <w:rFonts w:hint="eastAsia"/>
                <w:sz w:val="21"/>
                <w:szCs w:val="22"/>
                <w:lang w:eastAsia="ja-JP"/>
              </w:rPr>
              <w:t>悪化する関節炎のため、患者は鎮痛薬の</w:t>
            </w:r>
            <w:r w:rsidRPr="00827478">
              <w:rPr>
                <w:sz w:val="21"/>
                <w:szCs w:val="22"/>
                <w:lang w:eastAsia="ja-JP"/>
              </w:rPr>
              <w:t>錠</w:t>
            </w:r>
            <w:r>
              <w:rPr>
                <w:rFonts w:hint="eastAsia"/>
                <w:sz w:val="21"/>
                <w:szCs w:val="22"/>
                <w:lang w:eastAsia="ja-JP"/>
              </w:rPr>
              <w:t>剤</w:t>
            </w:r>
            <w:r w:rsidRPr="00827478">
              <w:rPr>
                <w:sz w:val="21"/>
                <w:szCs w:val="22"/>
                <w:lang w:eastAsia="ja-JP"/>
              </w:rPr>
              <w:t>を</w:t>
            </w:r>
            <w:r>
              <w:rPr>
                <w:rFonts w:hint="eastAsia"/>
                <w:sz w:val="21"/>
                <w:szCs w:val="22"/>
                <w:lang w:eastAsia="ja-JP"/>
              </w:rPr>
              <w:t>故意</w:t>
            </w:r>
            <w:r w:rsidRPr="00827478">
              <w:rPr>
                <w:sz w:val="21"/>
                <w:szCs w:val="22"/>
                <w:lang w:eastAsia="ja-JP"/>
              </w:rPr>
              <w:t>に</w:t>
            </w:r>
            <w:r>
              <w:rPr>
                <w:rFonts w:hint="eastAsia"/>
                <w:sz w:val="21"/>
                <w:szCs w:val="22"/>
                <w:lang w:eastAsia="ja-JP"/>
              </w:rPr>
              <w:t>過量</w:t>
            </w:r>
            <w:r w:rsidRPr="00827478">
              <w:rPr>
                <w:sz w:val="21"/>
                <w:szCs w:val="22"/>
                <w:lang w:eastAsia="ja-JP"/>
              </w:rPr>
              <w:t>服用した</w:t>
            </w:r>
          </w:p>
        </w:tc>
        <w:tc>
          <w:tcPr>
            <w:tcW w:w="1813" w:type="dxa"/>
            <w:vAlign w:val="center"/>
          </w:tcPr>
          <w:p w:rsidR="00545B9E" w:rsidRPr="00827478" w:rsidRDefault="00545B9E" w:rsidP="00253EC7">
            <w:pPr>
              <w:jc w:val="center"/>
              <w:rPr>
                <w:sz w:val="21"/>
                <w:szCs w:val="22"/>
              </w:rPr>
            </w:pPr>
            <w:r w:rsidRPr="00827478">
              <w:rPr>
                <w:sz w:val="21"/>
                <w:szCs w:val="22"/>
              </w:rPr>
              <w:t>企図的過量投与</w:t>
            </w:r>
          </w:p>
        </w:tc>
        <w:tc>
          <w:tcPr>
            <w:tcW w:w="2977" w:type="dxa"/>
            <w:vAlign w:val="center"/>
          </w:tcPr>
          <w:p w:rsidR="00545B9E" w:rsidRPr="00827478" w:rsidRDefault="00545B9E" w:rsidP="00253EC7">
            <w:pPr>
              <w:jc w:val="both"/>
              <w:rPr>
                <w:sz w:val="21"/>
                <w:szCs w:val="22"/>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Pr>
                <w:rFonts w:hint="eastAsia"/>
                <w:sz w:val="21"/>
                <w:szCs w:val="21"/>
                <w:lang w:eastAsia="ja-JP"/>
              </w:rPr>
              <w:t>関節炎増悪</w:t>
            </w:r>
            <w:r w:rsidRPr="000F77AD">
              <w:rPr>
                <w:rFonts w:hint="eastAsia"/>
                <w:sz w:val="21"/>
                <w:szCs w:val="21"/>
                <w:lang w:eastAsia="ja-JP"/>
              </w:rPr>
              <w:t>」</w:t>
            </w:r>
            <w:r>
              <w:rPr>
                <w:rFonts w:hint="eastAsia"/>
                <w:sz w:val="21"/>
                <w:szCs w:val="21"/>
                <w:lang w:eastAsia="ja-JP"/>
              </w:rPr>
              <w:t>を治療対象の適応症として選択することも可能である。</w:t>
            </w:r>
          </w:p>
        </w:tc>
      </w:tr>
      <w:tr w:rsidR="00545B9E" w:rsidRPr="00827478" w:rsidTr="008568F1">
        <w:trPr>
          <w:trHeight w:val="687"/>
        </w:trPr>
        <w:tc>
          <w:tcPr>
            <w:tcW w:w="3857" w:type="dxa"/>
            <w:vAlign w:val="center"/>
          </w:tcPr>
          <w:p w:rsidR="00545B9E" w:rsidRPr="00827478" w:rsidRDefault="00545B9E" w:rsidP="00253EC7">
            <w:pPr>
              <w:rPr>
                <w:sz w:val="21"/>
                <w:szCs w:val="22"/>
                <w:lang w:eastAsia="ja-JP"/>
              </w:rPr>
            </w:pPr>
            <w:r>
              <w:rPr>
                <w:rFonts w:hint="eastAsia"/>
                <w:sz w:val="21"/>
                <w:szCs w:val="22"/>
                <w:lang w:eastAsia="ja-JP"/>
              </w:rPr>
              <w:t>服用した薬剤</w:t>
            </w:r>
            <w:r>
              <w:rPr>
                <w:rFonts w:hint="eastAsia"/>
                <w:sz w:val="21"/>
                <w:szCs w:val="22"/>
                <w:lang w:eastAsia="ja-JP"/>
              </w:rPr>
              <w:t>X</w:t>
            </w:r>
            <w:r>
              <w:rPr>
                <w:rFonts w:hint="eastAsia"/>
                <w:sz w:val="21"/>
                <w:szCs w:val="22"/>
                <w:lang w:eastAsia="ja-JP"/>
              </w:rPr>
              <w:t>の量は添付文書記載の最大投与量を超えていた</w:t>
            </w:r>
          </w:p>
        </w:tc>
        <w:tc>
          <w:tcPr>
            <w:tcW w:w="1813" w:type="dxa"/>
            <w:vAlign w:val="center"/>
          </w:tcPr>
          <w:p w:rsidR="00545B9E" w:rsidRPr="00827478" w:rsidRDefault="00545B9E" w:rsidP="00253EC7">
            <w:pPr>
              <w:jc w:val="center"/>
              <w:rPr>
                <w:sz w:val="21"/>
                <w:szCs w:val="22"/>
                <w:lang w:eastAsia="ja-JP"/>
              </w:rPr>
            </w:pPr>
            <w:r w:rsidRPr="00BE1EA0">
              <w:rPr>
                <w:rFonts w:hint="eastAsia"/>
                <w:sz w:val="21"/>
                <w:szCs w:val="22"/>
                <w:lang w:eastAsia="ja-JP"/>
              </w:rPr>
              <w:t>薬剤過量投与</w:t>
            </w:r>
          </w:p>
        </w:tc>
        <w:tc>
          <w:tcPr>
            <w:tcW w:w="2977" w:type="dxa"/>
          </w:tcPr>
          <w:p w:rsidR="00545B9E" w:rsidRPr="00827478" w:rsidRDefault="00545B9E" w:rsidP="00253EC7">
            <w:pPr>
              <w:jc w:val="center"/>
              <w:rPr>
                <w:sz w:val="21"/>
                <w:szCs w:val="22"/>
                <w:lang w:eastAsia="ja-JP"/>
              </w:rPr>
            </w:pPr>
          </w:p>
        </w:tc>
      </w:tr>
      <w:tr w:rsidR="00545B9E" w:rsidRPr="00827478" w:rsidTr="008568F1">
        <w:trPr>
          <w:trHeight w:val="1272"/>
        </w:trPr>
        <w:tc>
          <w:tcPr>
            <w:tcW w:w="3857" w:type="dxa"/>
            <w:vAlign w:val="center"/>
          </w:tcPr>
          <w:p w:rsidR="00545B9E" w:rsidRPr="00827478" w:rsidRDefault="00545B9E" w:rsidP="00253EC7">
            <w:pPr>
              <w:rPr>
                <w:sz w:val="21"/>
                <w:szCs w:val="22"/>
                <w:lang w:eastAsia="ja-JP"/>
              </w:rPr>
            </w:pPr>
            <w:r>
              <w:rPr>
                <w:rFonts w:hint="eastAsia"/>
                <w:sz w:val="21"/>
                <w:szCs w:val="22"/>
                <w:lang w:eastAsia="ja-JP"/>
              </w:rPr>
              <w:t>看護師が不注意で、すでに予防接種を受けた子供に再度ワクチンを投与した</w:t>
            </w:r>
          </w:p>
        </w:tc>
        <w:tc>
          <w:tcPr>
            <w:tcW w:w="1813" w:type="dxa"/>
            <w:vAlign w:val="center"/>
          </w:tcPr>
          <w:p w:rsidR="00545B9E" w:rsidRPr="00827478" w:rsidRDefault="00545B9E" w:rsidP="00253EC7">
            <w:pPr>
              <w:rPr>
                <w:sz w:val="21"/>
                <w:szCs w:val="22"/>
                <w:lang w:eastAsia="ja-JP"/>
              </w:rPr>
            </w:pPr>
            <w:r w:rsidRPr="0031749D">
              <w:rPr>
                <w:rFonts w:hint="eastAsia"/>
                <w:sz w:val="21"/>
                <w:szCs w:val="22"/>
                <w:lang w:eastAsia="ja-JP"/>
              </w:rPr>
              <w:t>不適切な用量のワクチン投与</w:t>
            </w:r>
          </w:p>
        </w:tc>
        <w:tc>
          <w:tcPr>
            <w:tcW w:w="2977" w:type="dxa"/>
            <w:vAlign w:val="center"/>
          </w:tcPr>
          <w:p w:rsidR="00545B9E" w:rsidRPr="000F77AD" w:rsidRDefault="00545B9E" w:rsidP="00253EC7">
            <w:pPr>
              <w:ind w:rightChars="-50" w:right="-120"/>
              <w:rPr>
                <w:sz w:val="21"/>
                <w:szCs w:val="21"/>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sidRPr="000F77AD">
              <w:rPr>
                <w:rFonts w:hint="eastAsia"/>
                <w:sz w:val="21"/>
                <w:szCs w:val="21"/>
                <w:lang w:eastAsia="ja-JP"/>
              </w:rPr>
              <w:t>不適切な用量のワクチン投与」は誤投与を示す用語であり、</w:t>
            </w:r>
            <w:r w:rsidRPr="000F77AD">
              <w:rPr>
                <w:rFonts w:ascii="Comic Sans MS" w:hAnsi="Comic Sans MS" w:hint="eastAsia"/>
                <w:color w:val="000000"/>
                <w:sz w:val="21"/>
                <w:szCs w:val="21"/>
                <w:lang w:eastAsia="ja-JP"/>
              </w:rPr>
              <w:t>特に「</w:t>
            </w:r>
            <w:r w:rsidRPr="000F77AD">
              <w:rPr>
                <w:rFonts w:hint="eastAsia"/>
                <w:sz w:val="21"/>
                <w:szCs w:val="21"/>
                <w:lang w:eastAsia="ja-JP"/>
              </w:rPr>
              <w:t>過量投与」のみを意味しない</w:t>
            </w:r>
            <w:r w:rsidRPr="000F77AD">
              <w:rPr>
                <w:rFonts w:ascii="Comic Sans MS" w:hAnsi="Comic Sans MS" w:hint="eastAsia"/>
                <w:color w:val="000000"/>
                <w:sz w:val="21"/>
                <w:szCs w:val="21"/>
                <w:lang w:eastAsia="ja-JP"/>
              </w:rPr>
              <w:t>ことに注意</w:t>
            </w:r>
            <w:r>
              <w:rPr>
                <w:rFonts w:ascii="Comic Sans MS" w:hAnsi="Comic Sans MS" w:hint="eastAsia"/>
                <w:color w:val="000000"/>
                <w:sz w:val="21"/>
                <w:szCs w:val="21"/>
                <w:lang w:eastAsia="ja-JP"/>
              </w:rPr>
              <w:t>。</w:t>
            </w:r>
          </w:p>
        </w:tc>
      </w:tr>
    </w:tbl>
    <w:p w:rsidR="00F447EE" w:rsidRDefault="00F447EE" w:rsidP="00F447EE">
      <w:pPr>
        <w:rPr>
          <w:rFonts w:ascii="Arial" w:hAnsi="Arial"/>
          <w:lang w:eastAsia="ja-JP"/>
        </w:rPr>
      </w:pPr>
    </w:p>
    <w:p w:rsidR="009A73A2" w:rsidRPr="005375AF" w:rsidRDefault="009A73A2" w:rsidP="005375AF">
      <w:pPr>
        <w:keepNext/>
        <w:spacing w:beforeLines="50" w:before="120"/>
        <w:rPr>
          <w:sz w:val="21"/>
          <w:bdr w:val="single" w:sz="4" w:space="0" w:color="auto"/>
          <w:lang w:eastAsia="ja-JP"/>
        </w:rPr>
      </w:pPr>
      <w:r w:rsidRPr="005375AF">
        <w:rPr>
          <w:rFonts w:hint="eastAsia"/>
          <w:sz w:val="21"/>
          <w:bdr w:val="single" w:sz="4" w:space="0" w:color="auto"/>
          <w:lang w:eastAsia="ja-JP"/>
        </w:rPr>
        <w:t>変更後</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55"/>
        <w:gridCol w:w="2835"/>
      </w:tblGrid>
      <w:tr w:rsidR="009A73A2" w:rsidRPr="00827478" w:rsidTr="00385167">
        <w:trPr>
          <w:trHeight w:val="481"/>
          <w:tblHeader/>
        </w:trPr>
        <w:tc>
          <w:tcPr>
            <w:tcW w:w="3857" w:type="dxa"/>
            <w:shd w:val="clear" w:color="auto" w:fill="E0E0E0"/>
            <w:vAlign w:val="center"/>
          </w:tcPr>
          <w:p w:rsidR="009A73A2" w:rsidRPr="00070625" w:rsidRDefault="009A73A2" w:rsidP="00385167">
            <w:pPr>
              <w:jc w:val="center"/>
              <w:rPr>
                <w:b/>
                <w:sz w:val="22"/>
                <w:szCs w:val="22"/>
              </w:rPr>
            </w:pPr>
            <w:r w:rsidRPr="00070625">
              <w:rPr>
                <w:b/>
                <w:sz w:val="22"/>
                <w:szCs w:val="22"/>
              </w:rPr>
              <w:t>報告語</w:t>
            </w:r>
          </w:p>
        </w:tc>
        <w:tc>
          <w:tcPr>
            <w:tcW w:w="1955" w:type="dxa"/>
            <w:shd w:val="clear" w:color="auto" w:fill="E0E0E0"/>
            <w:vAlign w:val="center"/>
          </w:tcPr>
          <w:p w:rsidR="009A73A2" w:rsidRPr="00070625" w:rsidRDefault="009A73A2" w:rsidP="00385167">
            <w:pPr>
              <w:jc w:val="center"/>
              <w:rPr>
                <w:b/>
                <w:sz w:val="22"/>
                <w:szCs w:val="22"/>
              </w:rPr>
            </w:pPr>
            <w:r w:rsidRPr="00070625">
              <w:rPr>
                <w:b/>
                <w:sz w:val="22"/>
                <w:szCs w:val="22"/>
                <w:lang w:eastAsia="ja-JP"/>
              </w:rPr>
              <w:t>選択された</w:t>
            </w:r>
            <w:r w:rsidRPr="00070625">
              <w:rPr>
                <w:b/>
                <w:sz w:val="22"/>
                <w:szCs w:val="22"/>
              </w:rPr>
              <w:t>LLT</w:t>
            </w:r>
          </w:p>
        </w:tc>
        <w:tc>
          <w:tcPr>
            <w:tcW w:w="2835" w:type="dxa"/>
            <w:shd w:val="clear" w:color="auto" w:fill="E0E0E0"/>
            <w:vAlign w:val="center"/>
          </w:tcPr>
          <w:p w:rsidR="009A73A2" w:rsidRPr="00070625" w:rsidRDefault="009A73A2" w:rsidP="00385167">
            <w:pPr>
              <w:ind w:leftChars="50" w:left="120"/>
              <w:jc w:val="center"/>
              <w:rPr>
                <w:b/>
                <w:sz w:val="22"/>
                <w:szCs w:val="22"/>
                <w:lang w:eastAsia="ja-JP"/>
              </w:rPr>
            </w:pPr>
            <w:r w:rsidRPr="00070625">
              <w:rPr>
                <w:rFonts w:ascii="Comic Sans MS" w:hAnsi="Comic Sans MS" w:hint="eastAsia"/>
                <w:b/>
                <w:sz w:val="22"/>
                <w:szCs w:val="22"/>
                <w:lang w:eastAsia="ja-JP"/>
              </w:rPr>
              <w:t>コメント</w:t>
            </w:r>
          </w:p>
        </w:tc>
      </w:tr>
      <w:tr w:rsidR="009A73A2" w:rsidRPr="00827478" w:rsidTr="00385167">
        <w:trPr>
          <w:trHeight w:val="460"/>
        </w:trPr>
        <w:tc>
          <w:tcPr>
            <w:tcW w:w="3857" w:type="dxa"/>
            <w:vAlign w:val="center"/>
          </w:tcPr>
          <w:p w:rsidR="009A73A2" w:rsidRPr="00827478" w:rsidRDefault="009A73A2" w:rsidP="00385167">
            <w:pPr>
              <w:rPr>
                <w:sz w:val="21"/>
                <w:szCs w:val="22"/>
              </w:rPr>
            </w:pPr>
            <w:r>
              <w:rPr>
                <w:rFonts w:hint="eastAsia"/>
                <w:sz w:val="21"/>
                <w:lang w:eastAsia="ja-JP"/>
              </w:rPr>
              <w:t>患者は</w:t>
            </w:r>
            <w:r w:rsidRPr="00827478">
              <w:rPr>
                <w:sz w:val="21"/>
              </w:rPr>
              <w:t>過量</w:t>
            </w:r>
            <w:r>
              <w:rPr>
                <w:rFonts w:hint="eastAsia"/>
                <w:sz w:val="21"/>
                <w:lang w:eastAsia="ja-JP"/>
              </w:rPr>
              <w:t>服用した</w:t>
            </w:r>
          </w:p>
        </w:tc>
        <w:tc>
          <w:tcPr>
            <w:tcW w:w="1955" w:type="dxa"/>
            <w:vAlign w:val="center"/>
          </w:tcPr>
          <w:p w:rsidR="009A73A2" w:rsidRPr="00827478" w:rsidRDefault="009A73A2" w:rsidP="00385167">
            <w:pPr>
              <w:jc w:val="center"/>
              <w:rPr>
                <w:sz w:val="21"/>
                <w:szCs w:val="22"/>
              </w:rPr>
            </w:pPr>
            <w:r w:rsidRPr="00827478">
              <w:rPr>
                <w:sz w:val="21"/>
              </w:rPr>
              <w:t>過量投与</w:t>
            </w:r>
          </w:p>
        </w:tc>
        <w:tc>
          <w:tcPr>
            <w:tcW w:w="2835" w:type="dxa"/>
          </w:tcPr>
          <w:p w:rsidR="009A73A2" w:rsidRPr="00827478" w:rsidRDefault="009A73A2" w:rsidP="00385167">
            <w:pPr>
              <w:jc w:val="center"/>
              <w:rPr>
                <w:sz w:val="21"/>
                <w:lang w:eastAsia="ja-JP"/>
              </w:rPr>
            </w:pPr>
            <w:r>
              <w:rPr>
                <w:rFonts w:hint="eastAsia"/>
                <w:sz w:val="21"/>
                <w:lang w:eastAsia="ja-JP"/>
              </w:rPr>
              <w:t>この報告からは、</w:t>
            </w:r>
            <w:r>
              <w:rPr>
                <w:rFonts w:hint="eastAsia"/>
                <w:sz w:val="21"/>
                <w:szCs w:val="21"/>
                <w:lang w:eastAsia="ja-JP"/>
              </w:rPr>
              <w:t>過量投与</w:t>
            </w:r>
            <w:r w:rsidRPr="00D11A92">
              <w:rPr>
                <w:rFonts w:hint="eastAsia"/>
                <w:sz w:val="21"/>
                <w:szCs w:val="21"/>
                <w:lang w:eastAsia="ja-JP"/>
              </w:rPr>
              <w:t>が</w:t>
            </w:r>
            <w:r>
              <w:rPr>
                <w:rFonts w:hint="eastAsia"/>
                <w:sz w:val="21"/>
                <w:szCs w:val="21"/>
                <w:lang w:eastAsia="ja-JP"/>
              </w:rPr>
              <w:t>企図的なのか、偶発的なのか不明である。</w:t>
            </w:r>
            <w:r>
              <w:rPr>
                <w:rFonts w:hint="eastAsia"/>
                <w:sz w:val="21"/>
                <w:szCs w:val="22"/>
                <w:lang w:val="es-ES" w:eastAsia="ja-JP"/>
              </w:rPr>
              <w:t>情報が入手できれば、</w:t>
            </w:r>
            <w:r>
              <w:rPr>
                <w:rFonts w:hint="eastAsia"/>
                <w:iCs/>
                <w:sz w:val="21"/>
                <w:szCs w:val="21"/>
                <w:lang w:eastAsia="ja-JP"/>
              </w:rPr>
              <w:t>より詳細な</w:t>
            </w:r>
            <w:r>
              <w:rPr>
                <w:rFonts w:hint="eastAsia"/>
                <w:iCs/>
                <w:sz w:val="21"/>
                <w:szCs w:val="21"/>
                <w:lang w:eastAsia="ja-JP"/>
              </w:rPr>
              <w:t>LLT</w:t>
            </w:r>
            <w:r>
              <w:rPr>
                <w:rFonts w:hint="eastAsia"/>
                <w:iCs/>
                <w:sz w:val="21"/>
                <w:szCs w:val="21"/>
                <w:lang w:eastAsia="ja-JP"/>
              </w:rPr>
              <w:t>「偶発的過量投与」もしくは</w:t>
            </w:r>
            <w:r>
              <w:rPr>
                <w:rFonts w:hint="eastAsia"/>
                <w:iCs/>
                <w:sz w:val="21"/>
                <w:szCs w:val="21"/>
                <w:lang w:eastAsia="ja-JP"/>
              </w:rPr>
              <w:t>LLT</w:t>
            </w:r>
            <w:r>
              <w:rPr>
                <w:rFonts w:hint="eastAsia"/>
                <w:iCs/>
                <w:sz w:val="21"/>
                <w:szCs w:val="21"/>
                <w:lang w:eastAsia="ja-JP"/>
              </w:rPr>
              <w:t>「企図的過量投与」を適切に選択する。</w:t>
            </w:r>
          </w:p>
        </w:tc>
      </w:tr>
      <w:tr w:rsidR="009A73A2" w:rsidRPr="00827478" w:rsidTr="00385167">
        <w:trPr>
          <w:trHeight w:val="692"/>
        </w:trPr>
        <w:tc>
          <w:tcPr>
            <w:tcW w:w="3857" w:type="dxa"/>
            <w:vAlign w:val="center"/>
          </w:tcPr>
          <w:p w:rsidR="009A73A2" w:rsidRPr="00827478" w:rsidRDefault="009A73A2" w:rsidP="00385167">
            <w:pPr>
              <w:rPr>
                <w:sz w:val="21"/>
                <w:szCs w:val="22"/>
                <w:lang w:eastAsia="ja-JP"/>
              </w:rPr>
            </w:pPr>
            <w:r w:rsidRPr="00827478">
              <w:rPr>
                <w:iCs/>
                <w:sz w:val="21"/>
                <w:lang w:eastAsia="ja-JP"/>
              </w:rPr>
              <w:t>子供が</w:t>
            </w:r>
            <w:r>
              <w:rPr>
                <w:rFonts w:hint="eastAsia"/>
                <w:iCs/>
                <w:sz w:val="21"/>
                <w:lang w:eastAsia="ja-JP"/>
              </w:rPr>
              <w:t>化学</w:t>
            </w:r>
            <w:r w:rsidRPr="00827478">
              <w:rPr>
                <w:iCs/>
                <w:sz w:val="21"/>
                <w:lang w:eastAsia="ja-JP"/>
              </w:rPr>
              <w:t>洗浄剤を誤飲し、中毒症状を示した</w:t>
            </w:r>
          </w:p>
        </w:tc>
        <w:tc>
          <w:tcPr>
            <w:tcW w:w="1955" w:type="dxa"/>
            <w:vAlign w:val="center"/>
          </w:tcPr>
          <w:p w:rsidR="009A73A2" w:rsidRPr="00827478" w:rsidRDefault="009A73A2" w:rsidP="00385167">
            <w:pPr>
              <w:jc w:val="center"/>
              <w:rPr>
                <w:sz w:val="21"/>
                <w:szCs w:val="22"/>
              </w:rPr>
            </w:pPr>
            <w:r w:rsidRPr="00827478">
              <w:rPr>
                <w:iCs/>
                <w:sz w:val="21"/>
              </w:rPr>
              <w:t>偶発的中毒</w:t>
            </w:r>
          </w:p>
          <w:p w:rsidR="009A73A2" w:rsidRPr="00827478" w:rsidRDefault="009A73A2" w:rsidP="00385167">
            <w:pPr>
              <w:jc w:val="center"/>
              <w:rPr>
                <w:sz w:val="21"/>
                <w:szCs w:val="22"/>
              </w:rPr>
            </w:pPr>
            <w:r w:rsidRPr="00827478">
              <w:rPr>
                <w:sz w:val="21"/>
                <w:szCs w:val="22"/>
              </w:rPr>
              <w:t>化学物質中毒</w:t>
            </w:r>
          </w:p>
        </w:tc>
        <w:tc>
          <w:tcPr>
            <w:tcW w:w="2835" w:type="dxa"/>
          </w:tcPr>
          <w:p w:rsidR="009A73A2" w:rsidRPr="00827478" w:rsidRDefault="009A73A2" w:rsidP="00385167">
            <w:pPr>
              <w:jc w:val="center"/>
              <w:rPr>
                <w:iCs/>
                <w:sz w:val="21"/>
              </w:rPr>
            </w:pPr>
          </w:p>
        </w:tc>
      </w:tr>
      <w:tr w:rsidR="009A73A2" w:rsidRPr="00827478" w:rsidTr="00385167">
        <w:trPr>
          <w:trHeight w:val="862"/>
        </w:trPr>
        <w:tc>
          <w:tcPr>
            <w:tcW w:w="3857" w:type="dxa"/>
            <w:vAlign w:val="center"/>
          </w:tcPr>
          <w:p w:rsidR="009A73A2" w:rsidRPr="00827478" w:rsidRDefault="009A73A2" w:rsidP="00385167">
            <w:pPr>
              <w:rPr>
                <w:sz w:val="21"/>
                <w:szCs w:val="22"/>
                <w:lang w:eastAsia="ja-JP"/>
              </w:rPr>
            </w:pPr>
            <w:r>
              <w:rPr>
                <w:rFonts w:hint="eastAsia"/>
                <w:sz w:val="21"/>
                <w:szCs w:val="22"/>
                <w:lang w:eastAsia="ja-JP"/>
              </w:rPr>
              <w:t>悪化する関節炎のため、患者は鎮痛薬の</w:t>
            </w:r>
            <w:r w:rsidRPr="00827478">
              <w:rPr>
                <w:sz w:val="21"/>
                <w:szCs w:val="22"/>
                <w:lang w:eastAsia="ja-JP"/>
              </w:rPr>
              <w:t>錠</w:t>
            </w:r>
            <w:r>
              <w:rPr>
                <w:rFonts w:hint="eastAsia"/>
                <w:sz w:val="21"/>
                <w:szCs w:val="22"/>
                <w:lang w:eastAsia="ja-JP"/>
              </w:rPr>
              <w:t>剤</w:t>
            </w:r>
            <w:r w:rsidRPr="00827478">
              <w:rPr>
                <w:sz w:val="21"/>
                <w:szCs w:val="22"/>
                <w:lang w:eastAsia="ja-JP"/>
              </w:rPr>
              <w:t>を</w:t>
            </w:r>
            <w:r>
              <w:rPr>
                <w:rFonts w:hint="eastAsia"/>
                <w:sz w:val="21"/>
                <w:szCs w:val="22"/>
                <w:lang w:eastAsia="ja-JP"/>
              </w:rPr>
              <w:t>故意</w:t>
            </w:r>
            <w:r w:rsidRPr="00827478">
              <w:rPr>
                <w:sz w:val="21"/>
                <w:szCs w:val="22"/>
                <w:lang w:eastAsia="ja-JP"/>
              </w:rPr>
              <w:t>に</w:t>
            </w:r>
            <w:r>
              <w:rPr>
                <w:rFonts w:hint="eastAsia"/>
                <w:sz w:val="21"/>
                <w:szCs w:val="22"/>
                <w:lang w:eastAsia="ja-JP"/>
              </w:rPr>
              <w:t>過量</w:t>
            </w:r>
            <w:r w:rsidRPr="00827478">
              <w:rPr>
                <w:sz w:val="21"/>
                <w:szCs w:val="22"/>
                <w:lang w:eastAsia="ja-JP"/>
              </w:rPr>
              <w:t>服用した</w:t>
            </w:r>
          </w:p>
        </w:tc>
        <w:tc>
          <w:tcPr>
            <w:tcW w:w="1955" w:type="dxa"/>
            <w:vAlign w:val="center"/>
          </w:tcPr>
          <w:p w:rsidR="009A73A2" w:rsidRPr="00827478" w:rsidRDefault="009A73A2" w:rsidP="00385167">
            <w:pPr>
              <w:jc w:val="center"/>
              <w:rPr>
                <w:sz w:val="21"/>
                <w:szCs w:val="22"/>
              </w:rPr>
            </w:pPr>
            <w:r w:rsidRPr="00827478">
              <w:rPr>
                <w:sz w:val="21"/>
                <w:szCs w:val="22"/>
              </w:rPr>
              <w:t>企図的過量投与</w:t>
            </w:r>
          </w:p>
        </w:tc>
        <w:tc>
          <w:tcPr>
            <w:tcW w:w="2835" w:type="dxa"/>
            <w:vAlign w:val="center"/>
          </w:tcPr>
          <w:p w:rsidR="009A73A2" w:rsidRPr="00827478" w:rsidRDefault="009A73A2" w:rsidP="00385167">
            <w:pPr>
              <w:jc w:val="both"/>
              <w:rPr>
                <w:sz w:val="21"/>
                <w:szCs w:val="22"/>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Pr>
                <w:rFonts w:hint="eastAsia"/>
                <w:sz w:val="21"/>
                <w:szCs w:val="21"/>
                <w:lang w:eastAsia="ja-JP"/>
              </w:rPr>
              <w:t>関節炎増悪</w:t>
            </w:r>
            <w:r w:rsidRPr="000F77AD">
              <w:rPr>
                <w:rFonts w:hint="eastAsia"/>
                <w:sz w:val="21"/>
                <w:szCs w:val="21"/>
                <w:lang w:eastAsia="ja-JP"/>
              </w:rPr>
              <w:t>」</w:t>
            </w:r>
            <w:r>
              <w:rPr>
                <w:rFonts w:hint="eastAsia"/>
                <w:sz w:val="21"/>
                <w:szCs w:val="21"/>
                <w:lang w:eastAsia="ja-JP"/>
              </w:rPr>
              <w:t>を治療対象の適応症として選択することも可能である。</w:t>
            </w:r>
          </w:p>
        </w:tc>
      </w:tr>
      <w:tr w:rsidR="009A73A2" w:rsidRPr="00827478" w:rsidTr="00385167">
        <w:trPr>
          <w:trHeight w:val="687"/>
        </w:trPr>
        <w:tc>
          <w:tcPr>
            <w:tcW w:w="3857" w:type="dxa"/>
            <w:vAlign w:val="center"/>
          </w:tcPr>
          <w:p w:rsidR="009A73A2" w:rsidRPr="00827478" w:rsidRDefault="009A73A2" w:rsidP="00385167">
            <w:pPr>
              <w:rPr>
                <w:sz w:val="21"/>
                <w:szCs w:val="22"/>
                <w:lang w:eastAsia="ja-JP"/>
              </w:rPr>
            </w:pPr>
            <w:r>
              <w:rPr>
                <w:rFonts w:hint="eastAsia"/>
                <w:sz w:val="21"/>
                <w:szCs w:val="22"/>
                <w:lang w:eastAsia="ja-JP"/>
              </w:rPr>
              <w:t>服用量は添付文書記載の最大投与量を超えていた</w:t>
            </w:r>
          </w:p>
        </w:tc>
        <w:tc>
          <w:tcPr>
            <w:tcW w:w="1955" w:type="dxa"/>
            <w:vAlign w:val="center"/>
          </w:tcPr>
          <w:p w:rsidR="009A73A2" w:rsidRPr="00827478" w:rsidRDefault="009A73A2" w:rsidP="00385167">
            <w:pPr>
              <w:jc w:val="center"/>
              <w:rPr>
                <w:sz w:val="21"/>
                <w:szCs w:val="22"/>
                <w:lang w:eastAsia="ja-JP"/>
              </w:rPr>
            </w:pPr>
            <w:r w:rsidRPr="00BE1EA0">
              <w:rPr>
                <w:rFonts w:hint="eastAsia"/>
                <w:sz w:val="21"/>
                <w:szCs w:val="22"/>
                <w:lang w:eastAsia="ja-JP"/>
              </w:rPr>
              <w:t>過量投与</w:t>
            </w:r>
          </w:p>
        </w:tc>
        <w:tc>
          <w:tcPr>
            <w:tcW w:w="2835" w:type="dxa"/>
          </w:tcPr>
          <w:p w:rsidR="009A73A2" w:rsidRPr="001E00B9" w:rsidRDefault="009A73A2" w:rsidP="00385167">
            <w:pPr>
              <w:rPr>
                <w:iCs/>
                <w:sz w:val="21"/>
                <w:szCs w:val="21"/>
                <w:lang w:eastAsia="ja-JP"/>
              </w:rPr>
            </w:pPr>
            <w:r>
              <w:rPr>
                <w:rFonts w:hint="eastAsia"/>
                <w:sz w:val="21"/>
                <w:lang w:eastAsia="ja-JP"/>
              </w:rPr>
              <w:t>この報告からは、</w:t>
            </w:r>
            <w:r w:rsidRPr="000B62F3">
              <w:rPr>
                <w:sz w:val="21"/>
                <w:szCs w:val="21"/>
                <w:lang w:eastAsia="ja-JP"/>
              </w:rPr>
              <w:t>過量投与</w:t>
            </w:r>
            <w:r w:rsidRPr="000B62F3">
              <w:rPr>
                <w:rFonts w:hint="eastAsia"/>
                <w:sz w:val="21"/>
                <w:szCs w:val="21"/>
                <w:lang w:eastAsia="ja-JP"/>
              </w:rPr>
              <w:t>が</w:t>
            </w:r>
            <w:r>
              <w:rPr>
                <w:rFonts w:hint="eastAsia"/>
                <w:sz w:val="21"/>
                <w:szCs w:val="21"/>
                <w:lang w:eastAsia="ja-JP"/>
              </w:rPr>
              <w:t>企図的なのか、偶発的なのか不明である。</w:t>
            </w:r>
            <w:r>
              <w:rPr>
                <w:rFonts w:hint="eastAsia"/>
                <w:sz w:val="21"/>
                <w:szCs w:val="22"/>
                <w:lang w:val="es-ES" w:eastAsia="ja-JP"/>
              </w:rPr>
              <w:t>情報が入手できれば、</w:t>
            </w:r>
            <w:r>
              <w:rPr>
                <w:rFonts w:hint="eastAsia"/>
                <w:iCs/>
                <w:sz w:val="21"/>
                <w:szCs w:val="21"/>
                <w:lang w:eastAsia="ja-JP"/>
              </w:rPr>
              <w:t>より詳細な</w:t>
            </w:r>
            <w:r>
              <w:rPr>
                <w:rFonts w:hint="eastAsia"/>
                <w:iCs/>
                <w:sz w:val="21"/>
                <w:szCs w:val="21"/>
                <w:lang w:eastAsia="ja-JP"/>
              </w:rPr>
              <w:t>LLT</w:t>
            </w:r>
            <w:r>
              <w:rPr>
                <w:rFonts w:hint="eastAsia"/>
                <w:iCs/>
                <w:sz w:val="21"/>
                <w:szCs w:val="21"/>
                <w:lang w:eastAsia="ja-JP"/>
              </w:rPr>
              <w:t>「偶発的過量投与」もしくは</w:t>
            </w:r>
            <w:r>
              <w:rPr>
                <w:rFonts w:hint="eastAsia"/>
                <w:iCs/>
                <w:sz w:val="21"/>
                <w:szCs w:val="21"/>
                <w:lang w:eastAsia="ja-JP"/>
              </w:rPr>
              <w:t>LLT;</w:t>
            </w:r>
            <w:r>
              <w:rPr>
                <w:rFonts w:hint="eastAsia"/>
                <w:iCs/>
                <w:sz w:val="21"/>
                <w:szCs w:val="21"/>
                <w:lang w:eastAsia="ja-JP"/>
              </w:rPr>
              <w:t>「企図的過量投与」を適切に選択する。</w:t>
            </w:r>
          </w:p>
        </w:tc>
      </w:tr>
      <w:tr w:rsidR="009A73A2" w:rsidRPr="00827478" w:rsidTr="00385167">
        <w:trPr>
          <w:trHeight w:val="1272"/>
        </w:trPr>
        <w:tc>
          <w:tcPr>
            <w:tcW w:w="3857" w:type="dxa"/>
            <w:vAlign w:val="center"/>
          </w:tcPr>
          <w:p w:rsidR="009A73A2" w:rsidRPr="00827478" w:rsidRDefault="009A73A2" w:rsidP="00385167">
            <w:pPr>
              <w:rPr>
                <w:sz w:val="21"/>
                <w:szCs w:val="22"/>
                <w:lang w:eastAsia="ja-JP"/>
              </w:rPr>
            </w:pPr>
            <w:r>
              <w:rPr>
                <w:rFonts w:hint="eastAsia"/>
                <w:sz w:val="21"/>
                <w:szCs w:val="22"/>
                <w:lang w:eastAsia="ja-JP"/>
              </w:rPr>
              <w:t>看護師が不注意で、すでに予防接種を受けた子供に再度ワクチンを投与した</w:t>
            </w:r>
          </w:p>
        </w:tc>
        <w:tc>
          <w:tcPr>
            <w:tcW w:w="1955" w:type="dxa"/>
            <w:vAlign w:val="center"/>
          </w:tcPr>
          <w:p w:rsidR="009A73A2" w:rsidRPr="00827478" w:rsidRDefault="009A73A2" w:rsidP="00385167">
            <w:pPr>
              <w:rPr>
                <w:sz w:val="21"/>
                <w:szCs w:val="22"/>
                <w:lang w:eastAsia="ja-JP"/>
              </w:rPr>
            </w:pPr>
            <w:r w:rsidRPr="0031749D">
              <w:rPr>
                <w:rFonts w:hint="eastAsia"/>
                <w:sz w:val="21"/>
                <w:szCs w:val="22"/>
                <w:lang w:eastAsia="ja-JP"/>
              </w:rPr>
              <w:t>不適切な用量のワクチン投与</w:t>
            </w:r>
          </w:p>
        </w:tc>
        <w:tc>
          <w:tcPr>
            <w:tcW w:w="2835" w:type="dxa"/>
            <w:vAlign w:val="center"/>
          </w:tcPr>
          <w:p w:rsidR="009A73A2" w:rsidRPr="000F77AD" w:rsidRDefault="009A73A2" w:rsidP="00385167">
            <w:pPr>
              <w:ind w:rightChars="-50" w:right="-120"/>
              <w:rPr>
                <w:sz w:val="21"/>
                <w:szCs w:val="21"/>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sidRPr="000F77AD">
              <w:rPr>
                <w:rFonts w:hint="eastAsia"/>
                <w:sz w:val="21"/>
                <w:szCs w:val="21"/>
                <w:lang w:eastAsia="ja-JP"/>
              </w:rPr>
              <w:t>不適切な用量のワクチン投与」は誤投与を示す用語であり、</w:t>
            </w:r>
            <w:r w:rsidRPr="000F77AD">
              <w:rPr>
                <w:rFonts w:ascii="Comic Sans MS" w:hAnsi="Comic Sans MS" w:hint="eastAsia"/>
                <w:color w:val="000000"/>
                <w:sz w:val="21"/>
                <w:szCs w:val="21"/>
                <w:lang w:eastAsia="ja-JP"/>
              </w:rPr>
              <w:t>特に「</w:t>
            </w:r>
            <w:r w:rsidRPr="000F77AD">
              <w:rPr>
                <w:rFonts w:hint="eastAsia"/>
                <w:sz w:val="21"/>
                <w:szCs w:val="21"/>
                <w:lang w:eastAsia="ja-JP"/>
              </w:rPr>
              <w:t>過量投与」のみを意味しない</w:t>
            </w:r>
            <w:r w:rsidRPr="000F77AD">
              <w:rPr>
                <w:rFonts w:ascii="Comic Sans MS" w:hAnsi="Comic Sans MS" w:hint="eastAsia"/>
                <w:color w:val="000000"/>
                <w:sz w:val="21"/>
                <w:szCs w:val="21"/>
                <w:lang w:eastAsia="ja-JP"/>
              </w:rPr>
              <w:t>ことに注意</w:t>
            </w:r>
            <w:r>
              <w:rPr>
                <w:rFonts w:ascii="Comic Sans MS" w:hAnsi="Comic Sans MS" w:hint="eastAsia"/>
                <w:color w:val="000000"/>
                <w:sz w:val="21"/>
                <w:szCs w:val="21"/>
                <w:lang w:eastAsia="ja-JP"/>
              </w:rPr>
              <w:t>。</w:t>
            </w:r>
          </w:p>
        </w:tc>
      </w:tr>
    </w:tbl>
    <w:p w:rsidR="009A73A2" w:rsidRPr="003E56BE" w:rsidRDefault="009A73A2" w:rsidP="00F447EE">
      <w:pPr>
        <w:rPr>
          <w:bdr w:val="single" w:sz="4" w:space="0" w:color="auto"/>
          <w:lang w:eastAsia="ja-JP"/>
        </w:rPr>
      </w:pPr>
    </w:p>
    <w:p w:rsidR="009C7611" w:rsidRPr="005375AF" w:rsidRDefault="009C7611" w:rsidP="005375AF">
      <w:pPr>
        <w:pStyle w:val="2"/>
        <w:spacing w:beforeLines="100"/>
        <w:rPr>
          <w:rFonts w:ascii="Times New Roman" w:hAnsi="Times New Roman" w:cs="Times New Roman"/>
          <w:i w:val="0"/>
          <w:sz w:val="24"/>
          <w:szCs w:val="24"/>
          <w:u w:val="single"/>
          <w:lang w:eastAsia="ja-JP"/>
        </w:rPr>
      </w:pPr>
      <w:bookmarkStart w:id="14" w:name="_Toc350436334"/>
      <w:r w:rsidRPr="005375AF">
        <w:rPr>
          <w:rFonts w:ascii="Times New Roman" w:hAnsi="Times New Roman" w:cs="Times New Roman"/>
          <w:i w:val="0"/>
          <w:sz w:val="24"/>
          <w:szCs w:val="24"/>
          <w:u w:val="single"/>
          <w:lang w:eastAsia="ja-JP"/>
        </w:rPr>
        <w:lastRenderedPageBreak/>
        <w:t>3.1</w:t>
      </w:r>
      <w:r w:rsidRPr="005375AF">
        <w:rPr>
          <w:rFonts w:ascii="Times New Roman" w:hAnsi="Times New Roman" w:cs="Times New Roman" w:hint="eastAsia"/>
          <w:i w:val="0"/>
          <w:sz w:val="24"/>
          <w:szCs w:val="24"/>
          <w:u w:val="single"/>
          <w:lang w:eastAsia="ja-JP"/>
        </w:rPr>
        <w:t>9</w:t>
      </w:r>
      <w:r w:rsidRPr="005375AF">
        <w:rPr>
          <w:rFonts w:ascii="Times New Roman" w:hAnsi="Times New Roman" w:cs="Times New Roman"/>
          <w:i w:val="0"/>
          <w:sz w:val="24"/>
          <w:szCs w:val="24"/>
          <w:u w:val="single"/>
          <w:lang w:eastAsia="ja-JP"/>
        </w:rPr>
        <w:t xml:space="preserve">.2 </w:t>
      </w:r>
      <w:r w:rsidRPr="005375AF">
        <w:rPr>
          <w:rFonts w:ascii="Times New Roman" w:hAnsi="Times New Roman" w:cs="Times New Roman"/>
          <w:i w:val="0"/>
          <w:sz w:val="24"/>
          <w:szCs w:val="24"/>
          <w:u w:val="single"/>
          <w:lang w:eastAsia="ja-JP"/>
        </w:rPr>
        <w:t>臨床的影響を伴わない医療機器に関連する事象</w:t>
      </w:r>
      <w:bookmarkEnd w:id="14"/>
    </w:p>
    <w:p w:rsidR="009C7611" w:rsidRPr="00827478" w:rsidRDefault="009C7611" w:rsidP="005375AF">
      <w:pPr>
        <w:spacing w:beforeLines="50" w:before="120"/>
        <w:ind w:firstLineChars="135" w:firstLine="283"/>
        <w:rPr>
          <w:sz w:val="21"/>
          <w:lang w:eastAsia="ja-JP"/>
        </w:rPr>
      </w:pPr>
      <w:r>
        <w:rPr>
          <w:rFonts w:hint="eastAsia"/>
          <w:sz w:val="21"/>
          <w:lang w:eastAsia="ja-JP"/>
        </w:rPr>
        <w:t>例示の変更</w:t>
      </w:r>
      <w:r w:rsidR="004B2440">
        <w:rPr>
          <w:rFonts w:hint="eastAsia"/>
          <w:sz w:val="21"/>
          <w:lang w:eastAsia="ja-JP"/>
        </w:rPr>
        <w:t>（</w:t>
      </w:r>
      <w:r w:rsidR="004B2440">
        <w:rPr>
          <w:rFonts w:hint="eastAsia"/>
          <w:sz w:val="21"/>
          <w:lang w:eastAsia="ja-JP"/>
        </w:rPr>
        <w:t>3</w:t>
      </w:r>
      <w:r w:rsidR="004B2440">
        <w:rPr>
          <w:rFonts w:hint="eastAsia"/>
          <w:sz w:val="21"/>
          <w:lang w:eastAsia="ja-JP"/>
        </w:rPr>
        <w:t>番目の例示を削除）</w:t>
      </w:r>
      <w:r>
        <w:rPr>
          <w:rFonts w:hint="eastAsia"/>
          <w:sz w:val="21"/>
          <w:lang w:eastAsia="ja-JP"/>
        </w:rPr>
        <w:t>：</w:t>
      </w:r>
    </w:p>
    <w:p w:rsidR="009C7611" w:rsidRPr="003E56BE" w:rsidRDefault="009C7611" w:rsidP="009C7611">
      <w:pPr>
        <w:keepNext/>
        <w:spacing w:beforeLines="50" w:before="120"/>
        <w:rPr>
          <w:sz w:val="21"/>
          <w:bdr w:val="single" w:sz="4" w:space="0" w:color="auto"/>
          <w:lang w:eastAsia="ja-JP"/>
        </w:rPr>
      </w:pPr>
      <w:r w:rsidRPr="003E56BE">
        <w:rPr>
          <w:rFonts w:hint="eastAsia"/>
          <w:sz w:val="21"/>
          <w:bdr w:val="single" w:sz="4" w:space="0" w:color="auto"/>
          <w:lang w:eastAsia="ja-JP"/>
        </w:rPr>
        <w:t>変更前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264"/>
      </w:tblGrid>
      <w:tr w:rsidR="009C7611" w:rsidRPr="00827478" w:rsidTr="00385167">
        <w:trPr>
          <w:trHeight w:val="423"/>
          <w:tblHeader/>
        </w:trPr>
        <w:tc>
          <w:tcPr>
            <w:tcW w:w="4320" w:type="dxa"/>
            <w:shd w:val="clear" w:color="auto" w:fill="E0E0E0"/>
            <w:vAlign w:val="center"/>
          </w:tcPr>
          <w:p w:rsidR="009C7611" w:rsidRPr="00DB1CE4" w:rsidRDefault="009C7611" w:rsidP="00385167">
            <w:pPr>
              <w:keepNext/>
              <w:jc w:val="center"/>
              <w:rPr>
                <w:b/>
                <w:sz w:val="22"/>
                <w:szCs w:val="22"/>
              </w:rPr>
            </w:pPr>
            <w:r w:rsidRPr="00DB1CE4">
              <w:rPr>
                <w:b/>
                <w:sz w:val="22"/>
                <w:szCs w:val="22"/>
                <w:lang w:eastAsia="ja-JP"/>
              </w:rPr>
              <w:t>報告語</w:t>
            </w:r>
          </w:p>
        </w:tc>
        <w:tc>
          <w:tcPr>
            <w:tcW w:w="4428" w:type="dxa"/>
            <w:shd w:val="clear" w:color="auto" w:fill="E0E0E0"/>
            <w:vAlign w:val="center"/>
          </w:tcPr>
          <w:p w:rsidR="009C7611" w:rsidRPr="00DB1CE4" w:rsidRDefault="009C7611" w:rsidP="00385167">
            <w:pPr>
              <w:jc w:val="center"/>
              <w:rPr>
                <w:b/>
                <w:sz w:val="22"/>
                <w:szCs w:val="22"/>
              </w:rPr>
            </w:pPr>
            <w:r w:rsidRPr="00DB1CE4">
              <w:rPr>
                <w:b/>
                <w:sz w:val="22"/>
                <w:szCs w:val="22"/>
                <w:lang w:eastAsia="ja-JP"/>
              </w:rPr>
              <w:t>選択された</w:t>
            </w:r>
            <w:r w:rsidRPr="00DB1CE4">
              <w:rPr>
                <w:b/>
                <w:sz w:val="22"/>
                <w:szCs w:val="22"/>
              </w:rPr>
              <w:t>LLT</w:t>
            </w:r>
          </w:p>
        </w:tc>
      </w:tr>
      <w:tr w:rsidR="009C7611" w:rsidRPr="00827478" w:rsidTr="00385167">
        <w:trPr>
          <w:trHeight w:val="450"/>
        </w:trPr>
        <w:tc>
          <w:tcPr>
            <w:tcW w:w="4320" w:type="dxa"/>
            <w:vAlign w:val="center"/>
          </w:tcPr>
          <w:p w:rsidR="009C7611" w:rsidRPr="00827478" w:rsidRDefault="009C7611" w:rsidP="00385167">
            <w:pPr>
              <w:jc w:val="center"/>
              <w:rPr>
                <w:sz w:val="21"/>
                <w:szCs w:val="22"/>
              </w:rPr>
            </w:pPr>
            <w:r w:rsidRPr="00827478">
              <w:rPr>
                <w:sz w:val="21"/>
                <w:szCs w:val="22"/>
                <w:lang w:eastAsia="ja-JP"/>
              </w:rPr>
              <w:t>医療機器が破損した</w:t>
            </w:r>
          </w:p>
        </w:tc>
        <w:tc>
          <w:tcPr>
            <w:tcW w:w="4428" w:type="dxa"/>
            <w:vAlign w:val="center"/>
          </w:tcPr>
          <w:p w:rsidR="009C7611" w:rsidRPr="00827478" w:rsidRDefault="009C7611" w:rsidP="00385167">
            <w:pPr>
              <w:jc w:val="center"/>
              <w:rPr>
                <w:sz w:val="21"/>
                <w:szCs w:val="22"/>
                <w:lang w:val="fr-FR"/>
              </w:rPr>
            </w:pPr>
            <w:r w:rsidRPr="00827478">
              <w:rPr>
                <w:color w:val="000000"/>
                <w:sz w:val="21"/>
                <w:szCs w:val="22"/>
              </w:rPr>
              <w:t>医療機器破損</w:t>
            </w:r>
          </w:p>
        </w:tc>
      </w:tr>
      <w:tr w:rsidR="009C7611" w:rsidRPr="00827478" w:rsidTr="00385167">
        <w:trPr>
          <w:trHeight w:val="465"/>
        </w:trPr>
        <w:tc>
          <w:tcPr>
            <w:tcW w:w="4320" w:type="dxa"/>
            <w:vAlign w:val="center"/>
          </w:tcPr>
          <w:p w:rsidR="009C7611" w:rsidRPr="00827478" w:rsidRDefault="009C7611" w:rsidP="00385167">
            <w:pPr>
              <w:jc w:val="center"/>
              <w:rPr>
                <w:sz w:val="21"/>
                <w:szCs w:val="22"/>
                <w:lang w:eastAsia="ja-JP"/>
              </w:rPr>
            </w:pPr>
            <w:r w:rsidRPr="00827478">
              <w:rPr>
                <w:sz w:val="21"/>
                <w:lang w:eastAsia="ja-JP"/>
              </w:rPr>
              <w:t>腕のパッチから薬剤</w:t>
            </w:r>
            <w:r>
              <w:rPr>
                <w:rFonts w:hint="eastAsia"/>
                <w:sz w:val="21"/>
                <w:lang w:eastAsia="ja-JP"/>
              </w:rPr>
              <w:t>が</w:t>
            </w:r>
            <w:r w:rsidRPr="00827478">
              <w:rPr>
                <w:sz w:val="21"/>
                <w:lang w:eastAsia="ja-JP"/>
              </w:rPr>
              <w:t>漏出</w:t>
            </w:r>
            <w:r>
              <w:rPr>
                <w:rFonts w:hint="eastAsia"/>
                <w:sz w:val="21"/>
                <w:lang w:eastAsia="ja-JP"/>
              </w:rPr>
              <w:t>した</w:t>
            </w:r>
          </w:p>
        </w:tc>
        <w:tc>
          <w:tcPr>
            <w:tcW w:w="4428" w:type="dxa"/>
            <w:vAlign w:val="center"/>
          </w:tcPr>
          <w:p w:rsidR="009C7611" w:rsidRPr="00827478" w:rsidRDefault="009C7611" w:rsidP="00385167">
            <w:pPr>
              <w:jc w:val="center"/>
              <w:rPr>
                <w:sz w:val="21"/>
                <w:szCs w:val="22"/>
                <w:lang w:eastAsia="ja-JP"/>
              </w:rPr>
            </w:pPr>
            <w:r w:rsidRPr="00827478">
              <w:rPr>
                <w:color w:val="000000"/>
                <w:sz w:val="21"/>
                <w:szCs w:val="22"/>
                <w:lang w:eastAsia="ja-JP"/>
              </w:rPr>
              <w:t>パッチからの薬剤漏出</w:t>
            </w:r>
          </w:p>
        </w:tc>
      </w:tr>
      <w:tr w:rsidR="009C7611" w:rsidRPr="00827478" w:rsidTr="00385167">
        <w:trPr>
          <w:trHeight w:val="465"/>
        </w:trPr>
        <w:tc>
          <w:tcPr>
            <w:tcW w:w="4320" w:type="dxa"/>
            <w:vAlign w:val="center"/>
          </w:tcPr>
          <w:p w:rsidR="009C7611" w:rsidRPr="00827478" w:rsidRDefault="009C7611" w:rsidP="00385167">
            <w:pPr>
              <w:jc w:val="center"/>
              <w:rPr>
                <w:sz w:val="21"/>
                <w:lang w:eastAsia="ja-JP"/>
              </w:rPr>
            </w:pPr>
            <w:r>
              <w:rPr>
                <w:rFonts w:hint="eastAsia"/>
                <w:sz w:val="21"/>
                <w:lang w:eastAsia="ja-JP"/>
              </w:rPr>
              <w:t>パッチが皮膚に密着しない</w:t>
            </w:r>
          </w:p>
        </w:tc>
        <w:tc>
          <w:tcPr>
            <w:tcW w:w="4428" w:type="dxa"/>
            <w:vAlign w:val="center"/>
          </w:tcPr>
          <w:p w:rsidR="009C7611" w:rsidRPr="00827478" w:rsidRDefault="009C7611" w:rsidP="00385167">
            <w:pPr>
              <w:jc w:val="center"/>
              <w:rPr>
                <w:color w:val="000000"/>
                <w:sz w:val="21"/>
                <w:szCs w:val="22"/>
                <w:lang w:eastAsia="ja-JP"/>
              </w:rPr>
            </w:pPr>
            <w:r w:rsidRPr="00460E2C">
              <w:rPr>
                <w:rFonts w:hint="eastAsia"/>
                <w:color w:val="000000"/>
                <w:sz w:val="21"/>
                <w:szCs w:val="22"/>
                <w:lang w:eastAsia="ja-JP"/>
              </w:rPr>
              <w:t>医療用パッチ粘着力の問題</w:t>
            </w:r>
            <w:r w:rsidRPr="00AE395A">
              <w:rPr>
                <w:color w:val="000000"/>
                <w:sz w:val="21"/>
                <w:szCs w:val="22"/>
                <w:highlight w:val="yellow"/>
                <w:lang w:eastAsia="ja-JP"/>
              </w:rPr>
              <w:t xml:space="preserve">    </w:t>
            </w:r>
          </w:p>
        </w:tc>
      </w:tr>
    </w:tbl>
    <w:p w:rsidR="005E5990" w:rsidRDefault="005E5990" w:rsidP="00F447EE">
      <w:pPr>
        <w:rPr>
          <w:lang w:eastAsia="ja-JP"/>
        </w:rPr>
      </w:pPr>
    </w:p>
    <w:p w:rsidR="00202D72" w:rsidRPr="003E56BE" w:rsidRDefault="00202D72" w:rsidP="00202D72">
      <w:pPr>
        <w:keepNext/>
        <w:spacing w:beforeLines="50" w:before="120"/>
        <w:rPr>
          <w:sz w:val="21"/>
          <w:bdr w:val="single" w:sz="4" w:space="0" w:color="auto"/>
          <w:lang w:eastAsia="ja-JP"/>
        </w:rPr>
      </w:pPr>
      <w:r w:rsidRPr="003E56BE">
        <w:rPr>
          <w:rFonts w:hint="eastAsia"/>
          <w:sz w:val="21"/>
          <w:bdr w:val="single" w:sz="4" w:space="0" w:color="auto"/>
          <w:lang w:eastAsia="ja-JP"/>
        </w:rPr>
        <w:t>変更後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202D72" w:rsidRPr="00827478" w:rsidTr="00385167">
        <w:trPr>
          <w:trHeight w:val="423"/>
          <w:tblHeader/>
        </w:trPr>
        <w:tc>
          <w:tcPr>
            <w:tcW w:w="4039" w:type="dxa"/>
            <w:shd w:val="clear" w:color="auto" w:fill="E0E0E0"/>
            <w:vAlign w:val="center"/>
          </w:tcPr>
          <w:p w:rsidR="00202D72" w:rsidRPr="00DB1CE4" w:rsidRDefault="00202D72" w:rsidP="00385167">
            <w:pPr>
              <w:keepNext/>
              <w:jc w:val="center"/>
              <w:rPr>
                <w:b/>
                <w:sz w:val="22"/>
                <w:szCs w:val="22"/>
              </w:rPr>
            </w:pPr>
            <w:r w:rsidRPr="00DB1CE4">
              <w:rPr>
                <w:b/>
                <w:sz w:val="22"/>
                <w:szCs w:val="22"/>
                <w:lang w:eastAsia="ja-JP"/>
              </w:rPr>
              <w:t>報告語</w:t>
            </w:r>
          </w:p>
        </w:tc>
        <w:tc>
          <w:tcPr>
            <w:tcW w:w="4156" w:type="dxa"/>
            <w:shd w:val="clear" w:color="auto" w:fill="E0E0E0"/>
            <w:vAlign w:val="center"/>
          </w:tcPr>
          <w:p w:rsidR="00202D72" w:rsidRPr="00DB1CE4" w:rsidRDefault="00202D72" w:rsidP="00385167">
            <w:pPr>
              <w:jc w:val="center"/>
              <w:rPr>
                <w:b/>
                <w:sz w:val="22"/>
                <w:szCs w:val="22"/>
              </w:rPr>
            </w:pPr>
            <w:r w:rsidRPr="00DB1CE4">
              <w:rPr>
                <w:b/>
                <w:sz w:val="22"/>
                <w:szCs w:val="22"/>
                <w:lang w:eastAsia="ja-JP"/>
              </w:rPr>
              <w:t>選択された</w:t>
            </w:r>
            <w:r w:rsidRPr="00DB1CE4">
              <w:rPr>
                <w:b/>
                <w:sz w:val="22"/>
                <w:szCs w:val="22"/>
              </w:rPr>
              <w:t>LLT</w:t>
            </w:r>
          </w:p>
        </w:tc>
      </w:tr>
      <w:tr w:rsidR="00202D72" w:rsidRPr="00827478" w:rsidTr="00385167">
        <w:trPr>
          <w:trHeight w:val="450"/>
        </w:trPr>
        <w:tc>
          <w:tcPr>
            <w:tcW w:w="4039" w:type="dxa"/>
            <w:vAlign w:val="center"/>
          </w:tcPr>
          <w:p w:rsidR="00202D72" w:rsidRPr="00827478" w:rsidRDefault="00202D72" w:rsidP="00385167">
            <w:pPr>
              <w:jc w:val="center"/>
              <w:rPr>
                <w:sz w:val="21"/>
                <w:szCs w:val="22"/>
              </w:rPr>
            </w:pPr>
            <w:r w:rsidRPr="00827478">
              <w:rPr>
                <w:sz w:val="21"/>
                <w:szCs w:val="22"/>
                <w:lang w:eastAsia="ja-JP"/>
              </w:rPr>
              <w:t>医療機器</w:t>
            </w:r>
            <w:r>
              <w:rPr>
                <w:rFonts w:hint="eastAsia"/>
                <w:sz w:val="21"/>
                <w:szCs w:val="22"/>
                <w:lang w:eastAsia="ja-JP"/>
              </w:rPr>
              <w:t>の</w:t>
            </w:r>
            <w:r w:rsidRPr="00827478">
              <w:rPr>
                <w:sz w:val="21"/>
                <w:szCs w:val="22"/>
                <w:lang w:eastAsia="ja-JP"/>
              </w:rPr>
              <w:t>破損</w:t>
            </w:r>
          </w:p>
        </w:tc>
        <w:tc>
          <w:tcPr>
            <w:tcW w:w="4156" w:type="dxa"/>
            <w:vAlign w:val="center"/>
          </w:tcPr>
          <w:p w:rsidR="00202D72" w:rsidRPr="00827478" w:rsidRDefault="00202D72" w:rsidP="00385167">
            <w:pPr>
              <w:jc w:val="center"/>
              <w:rPr>
                <w:sz w:val="21"/>
                <w:szCs w:val="22"/>
                <w:lang w:val="fr-FR"/>
              </w:rPr>
            </w:pPr>
            <w:r w:rsidRPr="00827478">
              <w:rPr>
                <w:color w:val="000000"/>
                <w:sz w:val="21"/>
                <w:szCs w:val="22"/>
              </w:rPr>
              <w:t>医療機器破損</w:t>
            </w:r>
          </w:p>
        </w:tc>
      </w:tr>
      <w:tr w:rsidR="00202D72" w:rsidRPr="00827478" w:rsidTr="00385167">
        <w:trPr>
          <w:trHeight w:val="465"/>
        </w:trPr>
        <w:tc>
          <w:tcPr>
            <w:tcW w:w="4039" w:type="dxa"/>
            <w:vAlign w:val="center"/>
          </w:tcPr>
          <w:p w:rsidR="00202D72" w:rsidRPr="00827478" w:rsidRDefault="00202D72" w:rsidP="00385167">
            <w:pPr>
              <w:jc w:val="center"/>
              <w:rPr>
                <w:sz w:val="21"/>
                <w:szCs w:val="22"/>
                <w:lang w:eastAsia="ja-JP"/>
              </w:rPr>
            </w:pPr>
            <w:r w:rsidRPr="00827478">
              <w:rPr>
                <w:sz w:val="21"/>
                <w:lang w:eastAsia="ja-JP"/>
              </w:rPr>
              <w:t>腕のパッチから</w:t>
            </w:r>
            <w:r>
              <w:rPr>
                <w:rFonts w:hint="eastAsia"/>
                <w:sz w:val="21"/>
                <w:lang w:eastAsia="ja-JP"/>
              </w:rPr>
              <w:t>の</w:t>
            </w:r>
            <w:r w:rsidRPr="00827478">
              <w:rPr>
                <w:sz w:val="21"/>
                <w:lang w:eastAsia="ja-JP"/>
              </w:rPr>
              <w:t>薬剤漏出</w:t>
            </w:r>
          </w:p>
        </w:tc>
        <w:tc>
          <w:tcPr>
            <w:tcW w:w="4156" w:type="dxa"/>
            <w:vAlign w:val="center"/>
          </w:tcPr>
          <w:p w:rsidR="00202D72" w:rsidRPr="00827478" w:rsidRDefault="00202D72" w:rsidP="00385167">
            <w:pPr>
              <w:jc w:val="center"/>
              <w:rPr>
                <w:sz w:val="21"/>
                <w:szCs w:val="22"/>
                <w:lang w:eastAsia="ja-JP"/>
              </w:rPr>
            </w:pPr>
            <w:r w:rsidRPr="00827478">
              <w:rPr>
                <w:color w:val="000000"/>
                <w:sz w:val="21"/>
                <w:szCs w:val="22"/>
                <w:lang w:eastAsia="ja-JP"/>
              </w:rPr>
              <w:t>パッチからの薬剤漏出</w:t>
            </w:r>
          </w:p>
        </w:tc>
      </w:tr>
    </w:tbl>
    <w:p w:rsidR="00E83C6C" w:rsidRPr="005375AF" w:rsidRDefault="00E83C6C" w:rsidP="00E83C6C">
      <w:pPr>
        <w:pStyle w:val="2"/>
        <w:spacing w:beforeLines="100"/>
        <w:rPr>
          <w:rFonts w:ascii="Times New Roman" w:hAnsi="Times New Roman" w:cs="Times New Roman"/>
          <w:i w:val="0"/>
          <w:sz w:val="24"/>
          <w:szCs w:val="24"/>
          <w:u w:val="single"/>
          <w:lang w:eastAsia="ja-JP"/>
        </w:rPr>
      </w:pPr>
      <w:bookmarkStart w:id="15" w:name="_Toc350436358"/>
      <w:r w:rsidRPr="005375AF">
        <w:rPr>
          <w:rFonts w:ascii="Times New Roman" w:hAnsi="Times New Roman" w:cs="Times New Roman"/>
          <w:i w:val="0"/>
          <w:sz w:val="24"/>
          <w:szCs w:val="24"/>
          <w:u w:val="single"/>
          <w:lang w:eastAsia="ja-JP"/>
        </w:rPr>
        <w:t>3.2</w:t>
      </w:r>
      <w:r w:rsidRPr="005375AF">
        <w:rPr>
          <w:rFonts w:ascii="Times New Roman" w:hAnsi="Times New Roman" w:cs="Times New Roman" w:hint="eastAsia"/>
          <w:i w:val="0"/>
          <w:sz w:val="24"/>
          <w:szCs w:val="24"/>
          <w:u w:val="single"/>
          <w:lang w:eastAsia="ja-JP"/>
        </w:rPr>
        <w:t>7</w:t>
      </w:r>
      <w:r w:rsidRPr="005375AF">
        <w:rPr>
          <w:rFonts w:ascii="Times New Roman" w:hAnsi="Times New Roman" w:cs="Times New Roman"/>
          <w:i w:val="0"/>
          <w:sz w:val="24"/>
          <w:szCs w:val="24"/>
          <w:u w:val="single"/>
          <w:lang w:eastAsia="ja-JP"/>
        </w:rPr>
        <w:t xml:space="preserve"> </w:t>
      </w:r>
      <w:r w:rsidRPr="005375AF">
        <w:rPr>
          <w:rFonts w:ascii="Times New Roman" w:hAnsi="Times New Roman" w:cs="Times New Roman"/>
          <w:i w:val="0"/>
          <w:sz w:val="24"/>
          <w:szCs w:val="24"/>
          <w:u w:val="single"/>
          <w:lang w:eastAsia="ja-JP"/>
        </w:rPr>
        <w:t>適応外使用</w:t>
      </w:r>
      <w:bookmarkEnd w:id="15"/>
    </w:p>
    <w:p w:rsidR="00E83C6C" w:rsidRPr="005375AF" w:rsidRDefault="00E83C6C" w:rsidP="005375AF">
      <w:pPr>
        <w:ind w:firstLineChars="129" w:firstLine="284"/>
        <w:rPr>
          <w:rFonts w:ascii="Arial" w:hAnsi="Arial" w:cs="Arial"/>
          <w:sz w:val="22"/>
          <w:szCs w:val="22"/>
          <w:lang w:eastAsia="ja-JP"/>
        </w:rPr>
      </w:pPr>
      <w:r w:rsidRPr="005375AF">
        <w:rPr>
          <w:rFonts w:ascii="Arial" w:hAnsi="Arial" w:cs="Arial" w:hint="eastAsia"/>
          <w:sz w:val="22"/>
          <w:szCs w:val="22"/>
          <w:lang w:eastAsia="ja-JP"/>
        </w:rPr>
        <w:t>説明文の変更：</w:t>
      </w:r>
    </w:p>
    <w:p w:rsidR="00BD15D6" w:rsidRPr="00A35495" w:rsidRDefault="00BD15D6" w:rsidP="00A35495">
      <w:pPr>
        <w:keepNext/>
        <w:spacing w:beforeLines="50" w:before="120"/>
        <w:rPr>
          <w:sz w:val="21"/>
          <w:bdr w:val="single" w:sz="4" w:space="0" w:color="auto"/>
          <w:lang w:eastAsia="ja-JP"/>
        </w:rPr>
      </w:pPr>
      <w:r w:rsidRPr="00A35495">
        <w:rPr>
          <w:rFonts w:hint="eastAsia"/>
          <w:sz w:val="21"/>
          <w:bdr w:val="single" w:sz="4" w:space="0" w:color="auto"/>
          <w:lang w:eastAsia="ja-JP"/>
        </w:rPr>
        <w:t>変更前</w:t>
      </w:r>
    </w:p>
    <w:p w:rsidR="00E83C6C" w:rsidRDefault="00E83C6C" w:rsidP="00E83C6C">
      <w:pPr>
        <w:spacing w:beforeLines="50" w:before="12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w:t>
      </w:r>
    </w:p>
    <w:p w:rsidR="00BD15D6" w:rsidRPr="00A35495" w:rsidRDefault="00BD15D6" w:rsidP="00A35495">
      <w:pPr>
        <w:keepNext/>
        <w:spacing w:beforeLines="50" w:before="120"/>
        <w:rPr>
          <w:sz w:val="21"/>
          <w:bdr w:val="single" w:sz="4" w:space="0" w:color="auto"/>
          <w:lang w:eastAsia="ja-JP"/>
        </w:rPr>
      </w:pPr>
      <w:r w:rsidRPr="00A35495">
        <w:rPr>
          <w:rFonts w:hint="eastAsia"/>
          <w:sz w:val="21"/>
          <w:bdr w:val="single" w:sz="4" w:space="0" w:color="auto"/>
          <w:lang w:eastAsia="ja-JP"/>
        </w:rPr>
        <w:t>変更後</w:t>
      </w:r>
    </w:p>
    <w:p w:rsidR="00136870" w:rsidRDefault="00136870" w:rsidP="00136870">
      <w:pPr>
        <w:spacing w:beforeLines="50" w:before="12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「適応外使用」の概念は製品を企図的かつ医療目的で、公式な製品情報に記載された内容に従わずに使用する状況をさす。「適応外使用」</w:t>
      </w:r>
      <w:r>
        <w:rPr>
          <w:rFonts w:ascii="ＭＳ 明朝" w:hAnsi="ＭＳ 明朝" w:hint="eastAsia"/>
          <w:sz w:val="21"/>
          <w:szCs w:val="21"/>
          <w:lang w:eastAsia="ja-JP"/>
        </w:rPr>
        <w:t>を記録する場合には、それぞれの地域の</w:t>
      </w:r>
      <w:r w:rsidRPr="00F41603">
        <w:rPr>
          <w:rFonts w:ascii="ＭＳ 明朝" w:hAnsi="ＭＳ 明朝" w:hint="eastAsia"/>
          <w:sz w:val="21"/>
          <w:szCs w:val="21"/>
          <w:lang w:eastAsia="ja-JP"/>
        </w:rPr>
        <w:t>製品情報</w:t>
      </w:r>
      <w:r>
        <w:rPr>
          <w:rFonts w:ascii="ＭＳ 明朝" w:hAnsi="ＭＳ 明朝" w:hint="eastAsia"/>
          <w:sz w:val="21"/>
          <w:szCs w:val="21"/>
          <w:lang w:eastAsia="ja-JP"/>
        </w:rPr>
        <w:t>あるいは規制要件が違うかもしれないことを考慮す</w:t>
      </w:r>
      <w:r w:rsidR="007E5B9B">
        <w:rPr>
          <w:rFonts w:ascii="ＭＳ 明朝" w:hAnsi="ＭＳ 明朝" w:hint="eastAsia"/>
          <w:sz w:val="21"/>
          <w:szCs w:val="21"/>
          <w:lang w:eastAsia="ja-JP"/>
        </w:rPr>
        <w:t>ること</w:t>
      </w:r>
      <w:r>
        <w:rPr>
          <w:rFonts w:ascii="ＭＳ 明朝" w:hAnsi="ＭＳ 明朝" w:hint="eastAsia"/>
          <w:sz w:val="21"/>
          <w:szCs w:val="21"/>
          <w:lang w:eastAsia="ja-JP"/>
        </w:rPr>
        <w:t>。</w:t>
      </w:r>
    </w:p>
    <w:p w:rsidR="00BD15D6" w:rsidRDefault="00BD15D6" w:rsidP="00F447EE">
      <w:pPr>
        <w:rPr>
          <w:bdr w:val="single" w:sz="4" w:space="0" w:color="auto"/>
          <w:lang w:eastAsia="ja-JP"/>
        </w:rPr>
      </w:pPr>
    </w:p>
    <w:p w:rsidR="00A5692F" w:rsidRPr="005375AF" w:rsidRDefault="00A5692F" w:rsidP="005375AF">
      <w:pPr>
        <w:pStyle w:val="2"/>
        <w:spacing w:beforeLines="100"/>
        <w:rPr>
          <w:rFonts w:ascii="Times New Roman" w:hAnsi="Times New Roman" w:cs="Times New Roman"/>
          <w:i w:val="0"/>
          <w:sz w:val="24"/>
          <w:szCs w:val="24"/>
          <w:u w:val="single"/>
          <w:lang w:eastAsia="ja-JP"/>
        </w:rPr>
      </w:pPr>
      <w:bookmarkStart w:id="16" w:name="_Toc350436359"/>
      <w:r w:rsidRPr="005375AF">
        <w:rPr>
          <w:rFonts w:ascii="Times New Roman" w:hAnsi="Times New Roman" w:cs="Times New Roman"/>
          <w:i w:val="0"/>
          <w:sz w:val="24"/>
          <w:szCs w:val="24"/>
          <w:u w:val="single"/>
          <w:lang w:eastAsia="ja-JP"/>
        </w:rPr>
        <w:t>3.2</w:t>
      </w:r>
      <w:r w:rsidRPr="005375AF">
        <w:rPr>
          <w:rFonts w:ascii="Times New Roman" w:hAnsi="Times New Roman" w:cs="Times New Roman" w:hint="eastAsia"/>
          <w:i w:val="0"/>
          <w:sz w:val="24"/>
          <w:szCs w:val="24"/>
          <w:u w:val="single"/>
          <w:lang w:eastAsia="ja-JP"/>
        </w:rPr>
        <w:t>7</w:t>
      </w:r>
      <w:r w:rsidRPr="005375AF">
        <w:rPr>
          <w:rFonts w:ascii="Times New Roman" w:hAnsi="Times New Roman" w:cs="Times New Roman"/>
          <w:i w:val="0"/>
          <w:sz w:val="24"/>
          <w:szCs w:val="24"/>
          <w:u w:val="single"/>
          <w:lang w:eastAsia="ja-JP"/>
        </w:rPr>
        <w:t xml:space="preserve">.1 </w:t>
      </w:r>
      <w:r w:rsidRPr="005375AF">
        <w:rPr>
          <w:rFonts w:ascii="Times New Roman" w:hAnsi="Times New Roman" w:cs="Times New Roman"/>
          <w:i w:val="0"/>
          <w:sz w:val="24"/>
          <w:szCs w:val="24"/>
          <w:u w:val="single"/>
          <w:lang w:eastAsia="ja-JP"/>
        </w:rPr>
        <w:t>適応症として報告された適応外使用</w:t>
      </w:r>
      <w:bookmarkEnd w:id="16"/>
    </w:p>
    <w:p w:rsidR="00A5692F" w:rsidRPr="005375AF" w:rsidRDefault="00A5692F" w:rsidP="005375AF">
      <w:pPr>
        <w:ind w:firstLineChars="129" w:firstLine="284"/>
        <w:rPr>
          <w:rFonts w:ascii="Arial" w:hAnsi="Arial" w:cs="Arial"/>
          <w:sz w:val="22"/>
          <w:szCs w:val="22"/>
          <w:lang w:eastAsia="ja-JP"/>
        </w:rPr>
      </w:pPr>
      <w:r w:rsidRPr="005375AF">
        <w:rPr>
          <w:rFonts w:ascii="Arial" w:hAnsi="Arial" w:cs="Arial" w:hint="eastAsia"/>
          <w:sz w:val="22"/>
          <w:szCs w:val="22"/>
          <w:lang w:eastAsia="ja-JP"/>
        </w:rPr>
        <w:t>説明文の変更：</w:t>
      </w:r>
    </w:p>
    <w:p w:rsidR="00A5692F" w:rsidRPr="00A35495" w:rsidRDefault="00A5692F" w:rsidP="00A35495">
      <w:pPr>
        <w:spacing w:beforeLines="50" w:before="120"/>
        <w:rPr>
          <w:sz w:val="21"/>
          <w:bdr w:val="single" w:sz="4" w:space="0" w:color="auto"/>
          <w:lang w:eastAsia="ja-JP"/>
        </w:rPr>
      </w:pPr>
      <w:r w:rsidRPr="00A35495">
        <w:rPr>
          <w:rFonts w:hint="eastAsia"/>
          <w:sz w:val="21"/>
          <w:bdr w:val="single" w:sz="4" w:space="0" w:color="auto"/>
          <w:lang w:eastAsia="ja-JP"/>
        </w:rPr>
        <w:t>変更前</w:t>
      </w:r>
    </w:p>
    <w:p w:rsidR="00FC64F5" w:rsidRDefault="00A5692F" w:rsidP="00A5692F">
      <w:pPr>
        <w:rPr>
          <w:rFonts w:hAnsi="Comic Sans MS"/>
          <w:sz w:val="21"/>
          <w:lang w:eastAsia="ja-JP"/>
        </w:rPr>
      </w:pPr>
      <w:r w:rsidRPr="00223710">
        <w:rPr>
          <w:rFonts w:hAnsi="Comic Sans MS" w:hint="eastAsia"/>
          <w:sz w:val="21"/>
          <w:lang w:eastAsia="ja-JP"/>
        </w:rPr>
        <w:t>ある医学的状態が使用目的として報告され、それが適応外使用であると明示されている場合には、</w:t>
      </w:r>
      <w:r w:rsidRPr="00223710">
        <w:rPr>
          <w:rFonts w:hAnsi="Comic Sans MS" w:hint="eastAsia"/>
          <w:b/>
          <w:sz w:val="21"/>
          <w:lang w:eastAsia="ja-JP"/>
        </w:rPr>
        <w:t>好ましい選択肢</w:t>
      </w:r>
      <w:r w:rsidRPr="00027406">
        <w:rPr>
          <w:rFonts w:hAnsi="Comic Sans MS" w:hint="eastAsia"/>
          <w:sz w:val="21"/>
          <w:lang w:eastAsia="ja-JP"/>
        </w:rPr>
        <w:t>は</w:t>
      </w:r>
      <w:r w:rsidRPr="00223710">
        <w:rPr>
          <w:rFonts w:hAnsi="Comic Sans MS" w:hint="eastAsia"/>
          <w:sz w:val="21"/>
          <w:lang w:eastAsia="ja-JP"/>
        </w:rPr>
        <w:t>その医学的状態を表す用語と</w:t>
      </w:r>
      <w:r w:rsidRPr="00223710">
        <w:rPr>
          <w:sz w:val="21"/>
          <w:lang w:eastAsia="ja-JP"/>
        </w:rPr>
        <w:t>LLT</w:t>
      </w:r>
      <w:r w:rsidRPr="00223710">
        <w:rPr>
          <w:rFonts w:hAnsi="Comic Sans MS" w:hint="eastAsia"/>
          <w:sz w:val="21"/>
          <w:lang w:eastAsia="ja-JP"/>
        </w:rPr>
        <w:t>「適応外使用」あるいは</w:t>
      </w:r>
      <w:r w:rsidRPr="00223710">
        <w:rPr>
          <w:rFonts w:hAnsi="Comic Sans MS"/>
          <w:sz w:val="21"/>
          <w:lang w:eastAsia="ja-JP"/>
        </w:rPr>
        <w:t>PT</w:t>
      </w:r>
      <w:r w:rsidRPr="00223710">
        <w:rPr>
          <w:rFonts w:hAnsi="Comic Sans MS" w:hint="eastAsia"/>
          <w:sz w:val="21"/>
          <w:lang w:eastAsia="ja-JP"/>
        </w:rPr>
        <w:t>「適応外使用」の下位の適切な</w:t>
      </w:r>
      <w:r w:rsidRPr="00223710">
        <w:rPr>
          <w:rFonts w:hAnsi="Comic Sans MS"/>
          <w:sz w:val="21"/>
          <w:lang w:eastAsia="ja-JP"/>
        </w:rPr>
        <w:t>LLT</w:t>
      </w:r>
      <w:r w:rsidRPr="00223710">
        <w:rPr>
          <w:rFonts w:hAnsi="Comic Sans MS" w:hint="eastAsia"/>
          <w:sz w:val="21"/>
          <w:lang w:eastAsia="ja-JP"/>
        </w:rPr>
        <w:t>用語の双方を選択することである。他の方法として、医学的状態を表す用語のみを選択することである。</w:t>
      </w:r>
      <w:r w:rsidRPr="00223710">
        <w:rPr>
          <w:sz w:val="21"/>
          <w:lang w:eastAsia="ja-JP"/>
        </w:rPr>
        <w:t>LLT</w:t>
      </w:r>
      <w:r w:rsidRPr="00223710">
        <w:rPr>
          <w:rFonts w:hAnsi="Comic Sans MS" w:hint="eastAsia"/>
          <w:sz w:val="21"/>
          <w:lang w:eastAsia="ja-JP"/>
        </w:rPr>
        <w:t>「適応外使用</w:t>
      </w:r>
      <w:r>
        <w:rPr>
          <w:rFonts w:hint="eastAsia"/>
          <w:sz w:val="21"/>
          <w:lang w:eastAsia="ja-JP"/>
        </w:rPr>
        <w:t>（</w:t>
      </w:r>
      <w:r w:rsidRPr="00223710">
        <w:rPr>
          <w:sz w:val="21"/>
          <w:lang w:eastAsia="ja-JP"/>
        </w:rPr>
        <w:t>Off label use</w:t>
      </w:r>
      <w:r>
        <w:rPr>
          <w:rFonts w:hint="eastAsia"/>
          <w:sz w:val="21"/>
          <w:lang w:eastAsia="ja-JP"/>
        </w:rPr>
        <w:t>）</w:t>
      </w:r>
      <w:r w:rsidRPr="00223710">
        <w:rPr>
          <w:rFonts w:hAnsi="Comic Sans MS" w:hint="eastAsia"/>
          <w:sz w:val="21"/>
          <w:lang w:eastAsia="ja-JP"/>
        </w:rPr>
        <w:t>」</w:t>
      </w:r>
      <w:r w:rsidRPr="00223710">
        <w:rPr>
          <w:rFonts w:hAnsi="Comic Sans MS" w:hint="eastAsia"/>
          <w:b/>
          <w:sz w:val="21"/>
          <w:lang w:eastAsia="ja-JP"/>
        </w:rPr>
        <w:t>のみ</w:t>
      </w:r>
      <w:r w:rsidRPr="00223710">
        <w:rPr>
          <w:rFonts w:hAnsi="Comic Sans MS" w:hint="eastAsia"/>
          <w:sz w:val="21"/>
          <w:lang w:eastAsia="ja-JP"/>
        </w:rPr>
        <w:t>を選択するのはそれ以外に情報がない場合に限定される。</w:t>
      </w:r>
    </w:p>
    <w:p w:rsidR="003C50B2" w:rsidRPr="00A35495" w:rsidRDefault="003C50B2" w:rsidP="00A35495">
      <w:pPr>
        <w:spacing w:beforeLines="50" w:before="120"/>
        <w:rPr>
          <w:sz w:val="21"/>
          <w:bdr w:val="single" w:sz="4" w:space="0" w:color="auto"/>
          <w:lang w:eastAsia="ja-JP"/>
        </w:rPr>
      </w:pPr>
      <w:r w:rsidRPr="00A35495">
        <w:rPr>
          <w:rFonts w:hint="eastAsia"/>
          <w:sz w:val="21"/>
          <w:bdr w:val="single" w:sz="4" w:space="0" w:color="auto"/>
          <w:lang w:eastAsia="ja-JP"/>
        </w:rPr>
        <w:t>変更後</w:t>
      </w:r>
    </w:p>
    <w:p w:rsidR="003C50B2" w:rsidRPr="00C62542" w:rsidRDefault="003C50B2" w:rsidP="00C62542">
      <w:pPr>
        <w:spacing w:beforeLines="50" w:before="120"/>
        <w:rPr>
          <w:rFonts w:hAnsi="Comic Sans MS"/>
          <w:sz w:val="21"/>
          <w:lang w:eastAsia="ja-JP"/>
        </w:rPr>
      </w:pPr>
      <w:r w:rsidRPr="00223710">
        <w:rPr>
          <w:rFonts w:hAnsi="Comic Sans MS" w:hint="eastAsia"/>
          <w:sz w:val="21"/>
          <w:lang w:eastAsia="ja-JP"/>
        </w:rPr>
        <w:t>ある医学的状態</w:t>
      </w:r>
      <w:r>
        <w:rPr>
          <w:rFonts w:hAnsi="Comic Sans MS" w:hint="eastAsia"/>
          <w:sz w:val="21"/>
          <w:lang w:eastAsia="ja-JP"/>
        </w:rPr>
        <w:t>・</w:t>
      </w:r>
      <w:r w:rsidRPr="00223710">
        <w:rPr>
          <w:rFonts w:hAnsi="Comic Sans MS" w:hint="eastAsia"/>
          <w:sz w:val="21"/>
          <w:lang w:eastAsia="ja-JP"/>
        </w:rPr>
        <w:t>使用目的が適応外使用として報告され</w:t>
      </w:r>
      <w:r>
        <w:rPr>
          <w:rFonts w:hAnsi="Comic Sans MS" w:hint="eastAsia"/>
          <w:sz w:val="21"/>
          <w:lang w:eastAsia="ja-JP"/>
        </w:rPr>
        <w:t>た</w:t>
      </w:r>
      <w:r w:rsidRPr="00223710">
        <w:rPr>
          <w:rFonts w:hAnsi="Comic Sans MS" w:hint="eastAsia"/>
          <w:sz w:val="21"/>
          <w:lang w:eastAsia="ja-JP"/>
        </w:rPr>
        <w:t>場合には、</w:t>
      </w:r>
      <w:r w:rsidRPr="00223710">
        <w:rPr>
          <w:rFonts w:hAnsi="Comic Sans MS" w:hint="eastAsia"/>
          <w:b/>
          <w:sz w:val="21"/>
          <w:lang w:eastAsia="ja-JP"/>
        </w:rPr>
        <w:t>好ましい選択肢</w:t>
      </w:r>
      <w:r w:rsidRPr="00027406">
        <w:rPr>
          <w:rFonts w:hAnsi="Comic Sans MS" w:hint="eastAsia"/>
          <w:sz w:val="21"/>
          <w:lang w:eastAsia="ja-JP"/>
        </w:rPr>
        <w:t>は</w:t>
      </w:r>
      <w:r w:rsidRPr="00223710">
        <w:rPr>
          <w:rFonts w:hAnsi="Comic Sans MS" w:hint="eastAsia"/>
          <w:sz w:val="21"/>
          <w:lang w:eastAsia="ja-JP"/>
        </w:rPr>
        <w:t>その医学的状態</w:t>
      </w:r>
      <w:r>
        <w:rPr>
          <w:rFonts w:hAnsi="Comic Sans MS" w:hint="eastAsia"/>
          <w:sz w:val="21"/>
          <w:lang w:eastAsia="ja-JP"/>
        </w:rPr>
        <w:t>・使用目的</w:t>
      </w:r>
      <w:r w:rsidRPr="00223710">
        <w:rPr>
          <w:rFonts w:hAnsi="Comic Sans MS" w:hint="eastAsia"/>
          <w:sz w:val="21"/>
          <w:lang w:eastAsia="ja-JP"/>
        </w:rPr>
        <w:t>を表す用語と</w:t>
      </w:r>
      <w:r w:rsidRPr="00223710">
        <w:rPr>
          <w:sz w:val="21"/>
          <w:lang w:eastAsia="ja-JP"/>
        </w:rPr>
        <w:t>LLT</w:t>
      </w:r>
      <w:r w:rsidRPr="00223710">
        <w:rPr>
          <w:rFonts w:hAnsi="Comic Sans MS" w:hint="eastAsia"/>
          <w:sz w:val="21"/>
          <w:lang w:eastAsia="ja-JP"/>
        </w:rPr>
        <w:t>「適応外使用」の双方を選択することである。他の方法として、医学的状態を表す用語のみを選択することである。</w:t>
      </w:r>
      <w:r w:rsidRPr="00223710">
        <w:rPr>
          <w:sz w:val="21"/>
          <w:lang w:eastAsia="ja-JP"/>
        </w:rPr>
        <w:t>LLT</w:t>
      </w:r>
      <w:r w:rsidRPr="00223710">
        <w:rPr>
          <w:rFonts w:hAnsi="Comic Sans MS" w:hint="eastAsia"/>
          <w:sz w:val="21"/>
          <w:lang w:eastAsia="ja-JP"/>
        </w:rPr>
        <w:t>「適応外使用</w:t>
      </w:r>
      <w:r>
        <w:rPr>
          <w:rFonts w:hint="eastAsia"/>
          <w:sz w:val="21"/>
          <w:lang w:eastAsia="ja-JP"/>
        </w:rPr>
        <w:t>（</w:t>
      </w:r>
      <w:r w:rsidRPr="00223710">
        <w:rPr>
          <w:sz w:val="21"/>
          <w:lang w:eastAsia="ja-JP"/>
        </w:rPr>
        <w:t>Off label use</w:t>
      </w:r>
      <w:r>
        <w:rPr>
          <w:rFonts w:hint="eastAsia"/>
          <w:sz w:val="21"/>
          <w:lang w:eastAsia="ja-JP"/>
        </w:rPr>
        <w:t>）</w:t>
      </w:r>
      <w:r w:rsidRPr="00223710">
        <w:rPr>
          <w:rFonts w:hAnsi="Comic Sans MS" w:hint="eastAsia"/>
          <w:sz w:val="21"/>
          <w:lang w:eastAsia="ja-JP"/>
        </w:rPr>
        <w:t>」</w:t>
      </w:r>
      <w:r w:rsidRPr="00D11A92">
        <w:rPr>
          <w:rFonts w:hAnsi="Comic Sans MS" w:hint="eastAsia"/>
          <w:sz w:val="21"/>
          <w:lang w:eastAsia="ja-JP"/>
        </w:rPr>
        <w:t>のみ</w:t>
      </w:r>
      <w:r w:rsidRPr="00223710">
        <w:rPr>
          <w:rFonts w:hAnsi="Comic Sans MS" w:hint="eastAsia"/>
          <w:sz w:val="21"/>
          <w:lang w:eastAsia="ja-JP"/>
        </w:rPr>
        <w:t>を選択するのはそれ以外に情報がない場合に限定される。</w:t>
      </w:r>
    </w:p>
    <w:p w:rsidR="005375AF" w:rsidRDefault="005375AF" w:rsidP="005375AF">
      <w:pPr>
        <w:ind w:firstLineChars="129" w:firstLine="284"/>
        <w:rPr>
          <w:rFonts w:ascii="Arial" w:hAnsi="Arial" w:cs="Arial"/>
          <w:sz w:val="22"/>
          <w:szCs w:val="22"/>
          <w:lang w:eastAsia="ja-JP"/>
        </w:rPr>
      </w:pPr>
    </w:p>
    <w:p w:rsidR="005375AF" w:rsidRDefault="005375AF" w:rsidP="005375AF">
      <w:pPr>
        <w:ind w:firstLineChars="129" w:firstLine="284"/>
        <w:rPr>
          <w:rFonts w:ascii="Arial" w:hAnsi="Arial" w:cs="Arial"/>
          <w:sz w:val="22"/>
          <w:szCs w:val="22"/>
          <w:lang w:eastAsia="ja-JP"/>
        </w:rPr>
      </w:pPr>
    </w:p>
    <w:p w:rsidR="002608EB" w:rsidRDefault="002608EB" w:rsidP="005375AF">
      <w:pPr>
        <w:ind w:firstLineChars="129" w:firstLine="284"/>
        <w:rPr>
          <w:rFonts w:ascii="Arial" w:hAnsi="Arial" w:cs="Arial" w:hint="eastAsia"/>
          <w:sz w:val="22"/>
          <w:szCs w:val="22"/>
          <w:lang w:eastAsia="ja-JP"/>
        </w:rPr>
      </w:pPr>
    </w:p>
    <w:p w:rsidR="007A0780" w:rsidRPr="005375AF" w:rsidRDefault="007A0780" w:rsidP="005375AF">
      <w:pPr>
        <w:ind w:firstLineChars="129" w:firstLine="284"/>
        <w:rPr>
          <w:rFonts w:ascii="Arial" w:hAnsi="Arial" w:cs="Arial"/>
          <w:sz w:val="22"/>
          <w:szCs w:val="22"/>
          <w:lang w:eastAsia="ja-JP"/>
        </w:rPr>
      </w:pPr>
      <w:r w:rsidRPr="005375AF">
        <w:rPr>
          <w:rFonts w:ascii="Arial" w:hAnsi="Arial" w:cs="Arial" w:hint="eastAsia"/>
          <w:sz w:val="22"/>
          <w:szCs w:val="22"/>
          <w:lang w:eastAsia="ja-JP"/>
        </w:rPr>
        <w:lastRenderedPageBreak/>
        <w:t>例示の変更（</w:t>
      </w:r>
      <w:r w:rsidR="003E56BE" w:rsidRPr="005375AF">
        <w:rPr>
          <w:rFonts w:ascii="Arial" w:hAnsi="Arial" w:cs="Arial" w:hint="eastAsia"/>
          <w:sz w:val="22"/>
          <w:szCs w:val="22"/>
          <w:lang w:eastAsia="ja-JP"/>
        </w:rPr>
        <w:t>2</w:t>
      </w:r>
      <w:r w:rsidR="003E56BE" w:rsidRPr="005375AF">
        <w:rPr>
          <w:rFonts w:ascii="Arial" w:hAnsi="Arial" w:cs="Arial" w:hint="eastAsia"/>
          <w:sz w:val="22"/>
          <w:szCs w:val="22"/>
          <w:lang w:eastAsia="ja-JP"/>
        </w:rPr>
        <w:t>および</w:t>
      </w:r>
      <w:r w:rsidRPr="005375AF">
        <w:rPr>
          <w:rFonts w:ascii="Arial" w:hAnsi="Arial" w:cs="Arial" w:hint="eastAsia"/>
          <w:sz w:val="22"/>
          <w:szCs w:val="22"/>
          <w:lang w:eastAsia="ja-JP"/>
        </w:rPr>
        <w:t>3</w:t>
      </w:r>
      <w:r w:rsidRPr="005375AF">
        <w:rPr>
          <w:rFonts w:ascii="Arial" w:hAnsi="Arial" w:cs="Arial" w:hint="eastAsia"/>
          <w:sz w:val="22"/>
          <w:szCs w:val="22"/>
          <w:lang w:eastAsia="ja-JP"/>
        </w:rPr>
        <w:t>番目の例示を削除）：</w:t>
      </w:r>
    </w:p>
    <w:p w:rsidR="003E56BE" w:rsidRDefault="007A0780" w:rsidP="003E56BE">
      <w:pPr>
        <w:spacing w:beforeLines="50" w:before="120"/>
        <w:rPr>
          <w:sz w:val="21"/>
          <w:lang w:eastAsia="ja-JP"/>
        </w:rPr>
      </w:pPr>
      <w:r w:rsidRPr="003E56BE">
        <w:rPr>
          <w:rFonts w:hint="eastAsia"/>
          <w:sz w:val="21"/>
          <w:bdr w:val="single" w:sz="4" w:space="0" w:color="auto"/>
          <w:lang w:eastAsia="ja-JP"/>
        </w:rPr>
        <w:t>変更前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905"/>
        <w:gridCol w:w="2322"/>
      </w:tblGrid>
      <w:tr w:rsidR="003E56BE" w:rsidRPr="009A035A" w:rsidTr="00385167">
        <w:trPr>
          <w:trHeight w:val="466"/>
          <w:tblHeader/>
        </w:trPr>
        <w:tc>
          <w:tcPr>
            <w:tcW w:w="3261" w:type="dxa"/>
            <w:shd w:val="clear" w:color="auto" w:fill="E0E0E0"/>
          </w:tcPr>
          <w:p w:rsidR="003E56BE" w:rsidRPr="00DB1CE4" w:rsidRDefault="003E56BE" w:rsidP="00385167">
            <w:pPr>
              <w:keepNext/>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報告語</w:t>
            </w:r>
          </w:p>
        </w:tc>
        <w:tc>
          <w:tcPr>
            <w:tcW w:w="2976" w:type="dxa"/>
            <w:shd w:val="clear" w:color="auto" w:fill="E0E0E0"/>
          </w:tcPr>
          <w:p w:rsidR="003E56BE" w:rsidRPr="00DB1CE4" w:rsidRDefault="003E56BE" w:rsidP="00385167">
            <w:pPr>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選択された</w:t>
            </w:r>
            <w:r w:rsidRPr="00DB1CE4">
              <w:rPr>
                <w:b/>
                <w:sz w:val="22"/>
                <w:szCs w:val="22"/>
              </w:rPr>
              <w:t>LLT</w:t>
            </w:r>
          </w:p>
        </w:tc>
        <w:tc>
          <w:tcPr>
            <w:tcW w:w="2375" w:type="dxa"/>
            <w:shd w:val="clear" w:color="auto" w:fill="E0E0E0"/>
          </w:tcPr>
          <w:p w:rsidR="003E56BE" w:rsidRPr="00DB1CE4" w:rsidRDefault="003E56BE" w:rsidP="00385167">
            <w:pPr>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コメント</w:t>
            </w:r>
          </w:p>
        </w:tc>
      </w:tr>
      <w:tr w:rsidR="003E56BE" w:rsidRPr="009A035A" w:rsidTr="00385167">
        <w:trPr>
          <w:trHeight w:val="507"/>
        </w:trPr>
        <w:tc>
          <w:tcPr>
            <w:tcW w:w="3261" w:type="dxa"/>
            <w:vAlign w:val="center"/>
          </w:tcPr>
          <w:p w:rsidR="003E56BE" w:rsidRPr="009A035A" w:rsidRDefault="003E56BE" w:rsidP="00385167">
            <w:pPr>
              <w:jc w:val="center"/>
              <w:rPr>
                <w:rFonts w:ascii="Comic Sans MS" w:hAnsi="Comic Sans MS"/>
                <w:sz w:val="22"/>
                <w:szCs w:val="22"/>
              </w:rPr>
            </w:pPr>
            <w:r w:rsidRPr="009A035A">
              <w:rPr>
                <w:rFonts w:ascii="Comic Sans MS" w:hAnsi="Comic Sans MS" w:hint="eastAsia"/>
                <w:sz w:val="21"/>
                <w:szCs w:val="22"/>
                <w:lang w:eastAsia="ja-JP"/>
              </w:rPr>
              <w:t>適応外</w:t>
            </w:r>
            <w:r>
              <w:rPr>
                <w:rFonts w:ascii="Comic Sans MS" w:hAnsi="Comic Sans MS" w:hint="eastAsia"/>
                <w:sz w:val="21"/>
                <w:szCs w:val="22"/>
                <w:lang w:eastAsia="ja-JP"/>
              </w:rPr>
              <w:t>に</w:t>
            </w:r>
            <w:r w:rsidRPr="009A035A">
              <w:rPr>
                <w:rFonts w:ascii="Comic Sans MS" w:hAnsi="Comic Sans MS" w:hint="eastAsia"/>
                <w:sz w:val="21"/>
                <w:szCs w:val="22"/>
                <w:lang w:eastAsia="ja-JP"/>
              </w:rPr>
              <w:t>使用</w:t>
            </w:r>
            <w:r>
              <w:rPr>
                <w:rFonts w:ascii="Comic Sans MS" w:hAnsi="Comic Sans MS" w:hint="eastAsia"/>
                <w:sz w:val="21"/>
                <w:szCs w:val="22"/>
                <w:lang w:eastAsia="ja-JP"/>
              </w:rPr>
              <w:t>した</w:t>
            </w:r>
          </w:p>
        </w:tc>
        <w:tc>
          <w:tcPr>
            <w:tcW w:w="2976" w:type="dxa"/>
            <w:vAlign w:val="center"/>
          </w:tcPr>
          <w:p w:rsidR="003E56BE" w:rsidRPr="009A035A" w:rsidRDefault="003E56BE" w:rsidP="00385167">
            <w:pPr>
              <w:jc w:val="center"/>
              <w:rPr>
                <w:rFonts w:ascii="Comic Sans MS" w:hAnsi="Comic Sans MS"/>
                <w:sz w:val="22"/>
                <w:szCs w:val="22"/>
              </w:rPr>
            </w:pPr>
            <w:r w:rsidRPr="009A035A">
              <w:rPr>
                <w:rFonts w:ascii="Comic Sans MS" w:hAnsi="Comic Sans MS" w:hint="eastAsia"/>
                <w:sz w:val="21"/>
                <w:szCs w:val="22"/>
                <w:lang w:eastAsia="ja-JP"/>
              </w:rPr>
              <w:t>適応外使用</w:t>
            </w:r>
          </w:p>
        </w:tc>
        <w:tc>
          <w:tcPr>
            <w:tcW w:w="2375" w:type="dxa"/>
          </w:tcPr>
          <w:p w:rsidR="003E56BE" w:rsidRPr="009A035A" w:rsidRDefault="003E56BE" w:rsidP="00385167">
            <w:pPr>
              <w:jc w:val="center"/>
              <w:rPr>
                <w:rFonts w:ascii="Comic Sans MS" w:hAnsi="Comic Sans MS"/>
                <w:sz w:val="22"/>
                <w:szCs w:val="22"/>
              </w:rPr>
            </w:pPr>
          </w:p>
        </w:tc>
      </w:tr>
      <w:tr w:rsidR="003E56BE" w:rsidRPr="009A035A" w:rsidTr="00385167">
        <w:trPr>
          <w:trHeight w:val="884"/>
        </w:trPr>
        <w:tc>
          <w:tcPr>
            <w:tcW w:w="3261" w:type="dxa"/>
            <w:vAlign w:val="center"/>
          </w:tcPr>
          <w:p w:rsidR="003E56BE" w:rsidRPr="009A035A" w:rsidRDefault="003E56BE" w:rsidP="00385167">
            <w:pPr>
              <w:jc w:val="center"/>
              <w:rPr>
                <w:rFonts w:ascii="Comic Sans MS" w:hAnsi="Comic Sans MS"/>
                <w:sz w:val="22"/>
                <w:szCs w:val="22"/>
                <w:lang w:eastAsia="ja-JP"/>
              </w:rPr>
            </w:pPr>
            <w:r w:rsidRPr="009A035A">
              <w:rPr>
                <w:rFonts w:ascii="Comic Sans MS" w:hAnsi="Comic Sans MS" w:hint="eastAsia"/>
                <w:sz w:val="21"/>
                <w:szCs w:val="22"/>
                <w:lang w:eastAsia="ja-JP"/>
              </w:rPr>
              <w:t>小児患者（群）への適応外使用</w:t>
            </w:r>
          </w:p>
        </w:tc>
        <w:tc>
          <w:tcPr>
            <w:tcW w:w="2976" w:type="dxa"/>
            <w:vAlign w:val="center"/>
          </w:tcPr>
          <w:p w:rsidR="003E56BE" w:rsidRPr="00835C9D" w:rsidRDefault="003E56BE" w:rsidP="00385167">
            <w:pPr>
              <w:autoSpaceDE w:val="0"/>
              <w:autoSpaceDN w:val="0"/>
              <w:spacing w:line="320" w:lineRule="atLeast"/>
              <w:rPr>
                <w:rFonts w:ascii="Comic Sans MS" w:hAnsi="Comic Sans MS"/>
                <w:color w:val="000000"/>
                <w:sz w:val="21"/>
                <w:szCs w:val="21"/>
                <w:lang w:eastAsia="ja-JP"/>
              </w:rPr>
            </w:pPr>
            <w:r w:rsidRPr="00835C9D">
              <w:rPr>
                <w:rFonts w:ascii="Comic Sans MS" w:hAnsi="Comic Sans MS" w:hint="eastAsia"/>
                <w:sz w:val="21"/>
                <w:szCs w:val="21"/>
                <w:lang w:eastAsia="ja-JP"/>
              </w:rPr>
              <w:t>使用が認められていない母集団での薬剤使用</w:t>
            </w:r>
          </w:p>
        </w:tc>
        <w:tc>
          <w:tcPr>
            <w:tcW w:w="2375" w:type="dxa"/>
            <w:vAlign w:val="center"/>
          </w:tcPr>
          <w:p w:rsidR="003E56BE" w:rsidRPr="00835C9D" w:rsidRDefault="003E56BE" w:rsidP="00385167">
            <w:pPr>
              <w:autoSpaceDE w:val="0"/>
              <w:autoSpaceDN w:val="0"/>
              <w:spacing w:line="320" w:lineRule="atLeast"/>
              <w:rPr>
                <w:rFonts w:ascii="Comic Sans MS" w:hAnsi="Comic Sans MS"/>
                <w:color w:val="000000"/>
                <w:sz w:val="21"/>
                <w:szCs w:val="21"/>
                <w:lang w:eastAsia="ja-JP"/>
              </w:rPr>
            </w:pPr>
            <w:r w:rsidRPr="00835C9D">
              <w:rPr>
                <w:rFonts w:ascii="Comic Sans MS" w:hAnsi="Comic Sans MS" w:hint="eastAsia"/>
                <w:color w:val="000000"/>
                <w:sz w:val="21"/>
                <w:szCs w:val="21"/>
                <w:lang w:eastAsia="ja-JP"/>
              </w:rPr>
              <w:t>患者の母集団に言及している</w:t>
            </w:r>
            <w:r>
              <w:rPr>
                <w:rFonts w:ascii="Comic Sans MS" w:hAnsi="Comic Sans MS" w:hint="eastAsia"/>
                <w:color w:val="000000"/>
                <w:sz w:val="21"/>
                <w:szCs w:val="21"/>
                <w:lang w:eastAsia="ja-JP"/>
              </w:rPr>
              <w:t>。</w:t>
            </w:r>
          </w:p>
        </w:tc>
      </w:tr>
      <w:tr w:rsidR="003E56BE" w:rsidRPr="009A035A" w:rsidTr="00385167">
        <w:trPr>
          <w:trHeight w:val="1499"/>
        </w:trPr>
        <w:tc>
          <w:tcPr>
            <w:tcW w:w="3261" w:type="dxa"/>
            <w:vAlign w:val="center"/>
          </w:tcPr>
          <w:p w:rsidR="003E56BE" w:rsidRPr="00835C9D" w:rsidRDefault="003E56BE" w:rsidP="00385167">
            <w:pPr>
              <w:rPr>
                <w:rFonts w:ascii="Comic Sans MS" w:hAnsi="Comic Sans MS"/>
                <w:sz w:val="21"/>
                <w:szCs w:val="21"/>
                <w:lang w:eastAsia="ja-JP"/>
              </w:rPr>
            </w:pPr>
            <w:r w:rsidRPr="00835C9D">
              <w:rPr>
                <w:rFonts w:hint="eastAsia"/>
                <w:sz w:val="21"/>
                <w:szCs w:val="21"/>
                <w:lang w:eastAsia="ja-JP"/>
              </w:rPr>
              <w:t>18</w:t>
            </w:r>
            <w:r w:rsidRPr="00835C9D">
              <w:rPr>
                <w:rFonts w:ascii="Comic Sans MS" w:hAnsi="Comic Sans MS" w:hint="eastAsia"/>
                <w:sz w:val="21"/>
                <w:szCs w:val="21"/>
                <w:lang w:eastAsia="ja-JP"/>
              </w:rPr>
              <w:t>歳未満の患者には使用が認められていない薬剤</w:t>
            </w:r>
            <w:r w:rsidRPr="00835C9D">
              <w:rPr>
                <w:rFonts w:hint="eastAsia"/>
                <w:sz w:val="21"/>
                <w:szCs w:val="21"/>
                <w:lang w:eastAsia="ja-JP"/>
              </w:rPr>
              <w:t>X</w:t>
            </w:r>
            <w:r w:rsidRPr="00835C9D">
              <w:rPr>
                <w:rFonts w:ascii="Comic Sans MS" w:hAnsi="Comic Sans MS" w:hint="eastAsia"/>
                <w:sz w:val="21"/>
                <w:szCs w:val="21"/>
                <w:lang w:eastAsia="ja-JP"/>
              </w:rPr>
              <w:t>が</w:t>
            </w:r>
            <w:r w:rsidRPr="00835C9D">
              <w:rPr>
                <w:rFonts w:hint="eastAsia"/>
                <w:sz w:val="21"/>
                <w:szCs w:val="21"/>
                <w:lang w:eastAsia="ja-JP"/>
              </w:rPr>
              <w:t>10</w:t>
            </w:r>
            <w:r w:rsidRPr="00835C9D">
              <w:rPr>
                <w:rFonts w:ascii="Comic Sans MS" w:hAnsi="Comic Sans MS" w:hint="eastAsia"/>
                <w:sz w:val="21"/>
                <w:szCs w:val="21"/>
                <w:lang w:eastAsia="ja-JP"/>
              </w:rPr>
              <w:t>歳の少年に投与された</w:t>
            </w:r>
          </w:p>
        </w:tc>
        <w:tc>
          <w:tcPr>
            <w:tcW w:w="2976" w:type="dxa"/>
            <w:vAlign w:val="center"/>
          </w:tcPr>
          <w:p w:rsidR="003E56BE" w:rsidRPr="00835C9D" w:rsidRDefault="003E56BE" w:rsidP="00385167">
            <w:pPr>
              <w:autoSpaceDE w:val="0"/>
              <w:autoSpaceDN w:val="0"/>
              <w:spacing w:before="60" w:after="120" w:line="320" w:lineRule="atLeast"/>
              <w:jc w:val="center"/>
              <w:rPr>
                <w:rFonts w:ascii="Comic Sans MS" w:hAnsi="Comic Sans MS"/>
                <w:color w:val="000000"/>
                <w:sz w:val="21"/>
                <w:szCs w:val="21"/>
                <w:lang w:eastAsia="ja-JP"/>
              </w:rPr>
            </w:pPr>
            <w:r w:rsidRPr="00835C9D">
              <w:rPr>
                <w:rFonts w:ascii="Comic Sans MS" w:hAnsi="Comic Sans MS" w:hint="eastAsia"/>
                <w:color w:val="000000"/>
                <w:sz w:val="21"/>
                <w:szCs w:val="21"/>
                <w:lang w:eastAsia="ja-JP"/>
              </w:rPr>
              <w:t>成人用製品の小児への使用</w:t>
            </w:r>
          </w:p>
        </w:tc>
        <w:tc>
          <w:tcPr>
            <w:tcW w:w="2375" w:type="dxa"/>
            <w:vAlign w:val="center"/>
          </w:tcPr>
          <w:p w:rsidR="003E56BE" w:rsidRDefault="003E56BE" w:rsidP="00385167">
            <w:pPr>
              <w:autoSpaceDE w:val="0"/>
              <w:autoSpaceDN w:val="0"/>
              <w:spacing w:line="320" w:lineRule="atLeast"/>
              <w:rPr>
                <w:sz w:val="21"/>
                <w:szCs w:val="21"/>
                <w:lang w:eastAsia="ja-JP"/>
              </w:rPr>
            </w:pPr>
            <w:r w:rsidRPr="00835C9D">
              <w:rPr>
                <w:sz w:val="21"/>
                <w:szCs w:val="21"/>
                <w:lang w:eastAsia="ja-JP"/>
              </w:rPr>
              <w:t>LLT</w:t>
            </w:r>
            <w:r w:rsidRPr="00835C9D">
              <w:rPr>
                <w:rFonts w:hint="eastAsia"/>
                <w:sz w:val="21"/>
                <w:szCs w:val="21"/>
                <w:lang w:eastAsia="ja-JP"/>
              </w:rPr>
              <w:t>「成人用製品の小児への使用」は</w:t>
            </w:r>
          </w:p>
          <w:p w:rsidR="003E56BE" w:rsidRPr="00835C9D" w:rsidRDefault="003E56BE" w:rsidP="00385167">
            <w:pPr>
              <w:autoSpaceDE w:val="0"/>
              <w:autoSpaceDN w:val="0"/>
              <w:spacing w:line="320" w:lineRule="atLeast"/>
              <w:rPr>
                <w:sz w:val="21"/>
                <w:szCs w:val="21"/>
                <w:lang w:eastAsia="ja-JP"/>
              </w:rPr>
            </w:pPr>
            <w:r w:rsidRPr="00835C9D">
              <w:rPr>
                <w:sz w:val="21"/>
                <w:szCs w:val="21"/>
                <w:lang w:eastAsia="ja-JP"/>
              </w:rPr>
              <w:t>PT</w:t>
            </w:r>
            <w:r w:rsidRPr="00835C9D">
              <w:rPr>
                <w:rFonts w:hint="eastAsia"/>
                <w:sz w:val="21"/>
                <w:szCs w:val="21"/>
                <w:lang w:eastAsia="ja-JP"/>
              </w:rPr>
              <w:t>「適応外使用」にリンクしている</w:t>
            </w:r>
            <w:r>
              <w:rPr>
                <w:rFonts w:hint="eastAsia"/>
                <w:sz w:val="21"/>
                <w:szCs w:val="21"/>
                <w:lang w:eastAsia="ja-JP"/>
              </w:rPr>
              <w:t>。</w:t>
            </w:r>
          </w:p>
        </w:tc>
      </w:tr>
    </w:tbl>
    <w:p w:rsidR="007A0780" w:rsidRDefault="007A0780" w:rsidP="007A0780">
      <w:pPr>
        <w:spacing w:beforeLines="50" w:before="120"/>
        <w:rPr>
          <w:sz w:val="21"/>
          <w:lang w:eastAsia="ja-JP"/>
        </w:rPr>
      </w:pPr>
    </w:p>
    <w:p w:rsidR="007A0780" w:rsidRPr="003E56BE" w:rsidRDefault="007A0780" w:rsidP="003E56BE">
      <w:pPr>
        <w:spacing w:beforeLines="50" w:before="120"/>
        <w:rPr>
          <w:sz w:val="21"/>
          <w:bdr w:val="single" w:sz="4" w:space="0" w:color="auto"/>
          <w:lang w:eastAsia="ja-JP"/>
        </w:rPr>
      </w:pPr>
      <w:r w:rsidRPr="003E56BE">
        <w:rPr>
          <w:rFonts w:hint="eastAsia"/>
          <w:sz w:val="21"/>
          <w:bdr w:val="single" w:sz="4" w:space="0" w:color="auto"/>
          <w:lang w:eastAsia="ja-JP"/>
        </w:rPr>
        <w:t>変更後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440"/>
        <w:gridCol w:w="2433"/>
      </w:tblGrid>
      <w:tr w:rsidR="007A0780" w:rsidRPr="00DB1CE4" w:rsidTr="00385167">
        <w:trPr>
          <w:trHeight w:val="451"/>
          <w:tblHeader/>
        </w:trPr>
        <w:tc>
          <w:tcPr>
            <w:tcW w:w="3544" w:type="dxa"/>
            <w:shd w:val="clear" w:color="auto" w:fill="E0E0E0"/>
            <w:vAlign w:val="center"/>
          </w:tcPr>
          <w:p w:rsidR="007A0780" w:rsidRPr="00DB1CE4" w:rsidRDefault="007A0780" w:rsidP="00385167">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rsidR="007A0780" w:rsidRPr="00DB1CE4" w:rsidRDefault="007A0780" w:rsidP="00385167">
            <w:pPr>
              <w:jc w:val="center"/>
              <w:rPr>
                <w:b/>
                <w:sz w:val="22"/>
                <w:szCs w:val="22"/>
              </w:rPr>
            </w:pPr>
            <w:r w:rsidRPr="00DB1CE4">
              <w:rPr>
                <w:rFonts w:hAnsi="Comic Sans MS"/>
                <w:b/>
                <w:sz w:val="22"/>
                <w:szCs w:val="22"/>
                <w:lang w:eastAsia="ja-JP"/>
              </w:rPr>
              <w:t>選択された</w:t>
            </w:r>
            <w:r w:rsidRPr="00DB1CE4">
              <w:rPr>
                <w:b/>
                <w:sz w:val="22"/>
                <w:szCs w:val="22"/>
              </w:rPr>
              <w:t>LLT</w:t>
            </w:r>
          </w:p>
        </w:tc>
        <w:tc>
          <w:tcPr>
            <w:tcW w:w="2435" w:type="dxa"/>
            <w:shd w:val="clear" w:color="auto" w:fill="E0E0E0"/>
            <w:vAlign w:val="center"/>
          </w:tcPr>
          <w:p w:rsidR="007A0780" w:rsidRPr="00DB1CE4" w:rsidRDefault="007A0780" w:rsidP="00385167">
            <w:pPr>
              <w:jc w:val="center"/>
              <w:rPr>
                <w:rFonts w:ascii="Comic Sans MS" w:hAnsi="Comic Sans MS"/>
                <w:b/>
                <w:sz w:val="22"/>
                <w:szCs w:val="22"/>
              </w:rPr>
            </w:pPr>
            <w:r>
              <w:rPr>
                <w:rFonts w:ascii="Comic Sans MS" w:hAnsi="Comic Sans MS" w:hint="eastAsia"/>
                <w:b/>
                <w:sz w:val="22"/>
                <w:szCs w:val="22"/>
                <w:lang w:eastAsia="ja-JP"/>
              </w:rPr>
              <w:t>コメント</w:t>
            </w:r>
          </w:p>
        </w:tc>
      </w:tr>
      <w:tr w:rsidR="007A0780" w:rsidRPr="008A2C39" w:rsidTr="00385167">
        <w:trPr>
          <w:trHeight w:val="684"/>
        </w:trPr>
        <w:tc>
          <w:tcPr>
            <w:tcW w:w="3544" w:type="dxa"/>
            <w:vAlign w:val="center"/>
          </w:tcPr>
          <w:p w:rsidR="007A0780" w:rsidRPr="00593E7F" w:rsidRDefault="007A0780"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2442" w:type="dxa"/>
            <w:vAlign w:val="center"/>
          </w:tcPr>
          <w:p w:rsidR="007A0780" w:rsidRDefault="007A0780" w:rsidP="00385167">
            <w:pPr>
              <w:spacing w:line="220" w:lineRule="exact"/>
              <w:jc w:val="center"/>
              <w:rPr>
                <w:rFonts w:hAnsi="Comic Sans MS"/>
                <w:sz w:val="21"/>
                <w:szCs w:val="22"/>
                <w:lang w:eastAsia="ja-JP"/>
              </w:rPr>
            </w:pPr>
          </w:p>
          <w:p w:rsidR="007A0780" w:rsidRDefault="007A0780" w:rsidP="00385167">
            <w:pPr>
              <w:spacing w:line="220" w:lineRule="exact"/>
              <w:jc w:val="center"/>
              <w:rPr>
                <w:rFonts w:hAnsi="Comic Sans MS"/>
                <w:sz w:val="21"/>
                <w:szCs w:val="22"/>
                <w:lang w:eastAsia="ja-JP"/>
              </w:rPr>
            </w:pPr>
            <w:r w:rsidRPr="00827478">
              <w:rPr>
                <w:rFonts w:hAnsi="Comic Sans MS"/>
                <w:sz w:val="21"/>
                <w:szCs w:val="22"/>
                <w:lang w:eastAsia="ja-JP"/>
              </w:rPr>
              <w:t>適応外使用</w:t>
            </w:r>
          </w:p>
          <w:p w:rsidR="007A0780" w:rsidRPr="00827478" w:rsidRDefault="007A0780" w:rsidP="00385167">
            <w:pPr>
              <w:spacing w:line="220" w:lineRule="exact"/>
              <w:jc w:val="center"/>
              <w:rPr>
                <w:sz w:val="21"/>
                <w:szCs w:val="22"/>
                <w:lang w:eastAsia="ja-JP"/>
              </w:rPr>
            </w:pPr>
          </w:p>
        </w:tc>
        <w:tc>
          <w:tcPr>
            <w:tcW w:w="2435" w:type="dxa"/>
            <w:vAlign w:val="center"/>
          </w:tcPr>
          <w:p w:rsidR="007A0780" w:rsidRPr="008A2C39" w:rsidRDefault="007A0780" w:rsidP="00385167">
            <w:pPr>
              <w:jc w:val="center"/>
              <w:rPr>
                <w:rFonts w:ascii="Comic Sans MS" w:hAnsi="Comic Sans MS"/>
                <w:b/>
                <w:sz w:val="21"/>
                <w:szCs w:val="22"/>
                <w:lang w:eastAsia="ja-JP"/>
              </w:rPr>
            </w:pPr>
          </w:p>
        </w:tc>
      </w:tr>
    </w:tbl>
    <w:p w:rsidR="007A0780" w:rsidRDefault="007A0780" w:rsidP="00A5692F">
      <w:pPr>
        <w:rPr>
          <w:bdr w:val="single" w:sz="4" w:space="0" w:color="auto"/>
          <w:lang w:eastAsia="ja-JP"/>
        </w:rPr>
      </w:pPr>
    </w:p>
    <w:p w:rsidR="005375AF" w:rsidRDefault="005375AF" w:rsidP="00A5692F">
      <w:pPr>
        <w:rPr>
          <w:bdr w:val="single" w:sz="4" w:space="0" w:color="auto"/>
          <w:lang w:eastAsia="ja-JP"/>
        </w:rPr>
      </w:pPr>
    </w:p>
    <w:p w:rsidR="005375AF" w:rsidRDefault="005375AF" w:rsidP="00A5692F">
      <w:pPr>
        <w:rPr>
          <w:bdr w:val="single" w:sz="4" w:space="0" w:color="auto"/>
          <w:lang w:eastAsia="ja-JP"/>
        </w:rPr>
      </w:pPr>
    </w:p>
    <w:p w:rsidR="005375AF" w:rsidRPr="003E56BE" w:rsidRDefault="005375AF" w:rsidP="00A5692F">
      <w:pPr>
        <w:rPr>
          <w:rFonts w:hint="eastAsia"/>
          <w:bdr w:val="single" w:sz="4" w:space="0" w:color="auto"/>
          <w:lang w:eastAsia="ja-JP"/>
        </w:rPr>
      </w:pPr>
    </w:p>
    <w:p w:rsidR="00F447EE" w:rsidRPr="005375AF" w:rsidRDefault="00F447EE" w:rsidP="005375AF">
      <w:pPr>
        <w:pStyle w:val="2"/>
        <w:spacing w:beforeLines="100"/>
        <w:rPr>
          <w:rFonts w:ascii="Times New Roman" w:hAnsi="Times New Roman" w:cs="Times New Roman"/>
          <w:i w:val="0"/>
          <w:sz w:val="24"/>
          <w:szCs w:val="24"/>
          <w:u w:val="single"/>
          <w:lang w:eastAsia="ja-JP"/>
        </w:rPr>
      </w:pPr>
      <w:r w:rsidRPr="005375AF">
        <w:rPr>
          <w:rFonts w:ascii="Times New Roman" w:hAnsi="Times New Roman" w:cs="Times New Roman"/>
          <w:i w:val="0"/>
          <w:sz w:val="24"/>
          <w:szCs w:val="24"/>
          <w:u w:val="single"/>
          <w:lang w:eastAsia="ja-JP"/>
        </w:rPr>
        <w:t xml:space="preserve">3.27.2  </w:t>
      </w:r>
      <w:r w:rsidRPr="005375AF">
        <w:rPr>
          <w:rFonts w:ascii="Times New Roman" w:hAnsi="Times New Roman" w:cs="Times New Roman"/>
          <w:i w:val="0"/>
          <w:sz w:val="24"/>
          <w:szCs w:val="24"/>
          <w:u w:val="single"/>
          <w:lang w:eastAsia="ja-JP"/>
        </w:rPr>
        <w:t>副作用／有害事象を伴って報告された適応外使用</w:t>
      </w:r>
    </w:p>
    <w:p w:rsidR="00F447EE" w:rsidRPr="00E81D26" w:rsidRDefault="00F447EE" w:rsidP="005375AF">
      <w:pPr>
        <w:ind w:firstLineChars="129" w:firstLine="284"/>
        <w:rPr>
          <w:rFonts w:ascii="Arial" w:hAnsi="Arial" w:cs="Arial"/>
          <w:sz w:val="22"/>
          <w:szCs w:val="22"/>
          <w:lang w:eastAsia="ja-JP"/>
        </w:rPr>
      </w:pPr>
      <w:r w:rsidRPr="00E81D26">
        <w:rPr>
          <w:rFonts w:ascii="Arial" w:hAnsi="Arial" w:cs="Arial" w:hint="eastAsia"/>
          <w:sz w:val="22"/>
          <w:szCs w:val="22"/>
          <w:lang w:eastAsia="ja-JP"/>
        </w:rPr>
        <w:t>説明文の変更</w:t>
      </w:r>
      <w:r w:rsidR="00E81D26">
        <w:rPr>
          <w:rFonts w:ascii="Arial" w:hAnsi="Arial" w:cs="Arial" w:hint="eastAsia"/>
          <w:sz w:val="22"/>
          <w:szCs w:val="22"/>
          <w:lang w:eastAsia="ja-JP"/>
        </w:rPr>
        <w:t>：</w:t>
      </w:r>
    </w:p>
    <w:p w:rsidR="00F447EE" w:rsidRPr="002E50E9" w:rsidRDefault="00F447EE" w:rsidP="00E81D26">
      <w:pPr>
        <w:spacing w:beforeLines="50" w:before="120"/>
        <w:rPr>
          <w:sz w:val="21"/>
          <w:bdr w:val="single" w:sz="4" w:space="0" w:color="auto"/>
          <w:lang w:eastAsia="ja-JP"/>
        </w:rPr>
      </w:pPr>
      <w:r w:rsidRPr="002E50E9">
        <w:rPr>
          <w:rFonts w:hint="eastAsia"/>
          <w:sz w:val="21"/>
          <w:bdr w:val="single" w:sz="4" w:space="0" w:color="auto"/>
          <w:lang w:eastAsia="ja-JP"/>
        </w:rPr>
        <w:t>変更前</w:t>
      </w:r>
    </w:p>
    <w:p w:rsidR="00C416E3" w:rsidRPr="009439D8" w:rsidRDefault="00C416E3" w:rsidP="00C416E3">
      <w:pPr>
        <w:spacing w:beforeLines="50" w:before="120"/>
        <w:rPr>
          <w:sz w:val="21"/>
          <w:lang w:eastAsia="ja-JP"/>
        </w:rPr>
      </w:pPr>
      <w:r>
        <w:rPr>
          <w:rFonts w:hint="eastAsia"/>
          <w:sz w:val="21"/>
          <w:lang w:eastAsia="ja-JP"/>
        </w:rPr>
        <w:t>ある</w:t>
      </w:r>
      <w:r w:rsidRPr="009439D8">
        <w:rPr>
          <w:rFonts w:hint="eastAsia"/>
          <w:sz w:val="21"/>
          <w:lang w:eastAsia="ja-JP"/>
        </w:rPr>
        <w:t>医学的状態</w:t>
      </w:r>
      <w:r>
        <w:rPr>
          <w:rFonts w:hint="eastAsia"/>
          <w:sz w:val="21"/>
          <w:lang w:eastAsia="ja-JP"/>
        </w:rPr>
        <w:t>に対して、</w:t>
      </w:r>
      <w:r w:rsidRPr="009439D8">
        <w:rPr>
          <w:rFonts w:hint="eastAsia"/>
          <w:sz w:val="21"/>
          <w:lang w:eastAsia="ja-JP"/>
        </w:rPr>
        <w:t>未承認の適応症に使用されたことにより副作用</w:t>
      </w:r>
      <w:r w:rsidRPr="009439D8">
        <w:rPr>
          <w:sz w:val="21"/>
          <w:lang w:eastAsia="ja-JP"/>
        </w:rPr>
        <w:t>/</w:t>
      </w:r>
      <w:r w:rsidRPr="009439D8">
        <w:rPr>
          <w:rFonts w:hint="eastAsia"/>
          <w:sz w:val="21"/>
          <w:lang w:eastAsia="ja-JP"/>
        </w:rPr>
        <w:t>有害事象が発現した場合の好ましい選択肢は、副作用</w:t>
      </w:r>
      <w:r w:rsidRPr="009439D8">
        <w:rPr>
          <w:sz w:val="21"/>
          <w:lang w:eastAsia="ja-JP"/>
        </w:rPr>
        <w:t>/</w:t>
      </w:r>
      <w:r w:rsidRPr="009439D8">
        <w:rPr>
          <w:rFonts w:hint="eastAsia"/>
          <w:sz w:val="21"/>
          <w:lang w:eastAsia="ja-JP"/>
        </w:rPr>
        <w:t>有害事象欄に副作用</w:t>
      </w:r>
      <w:r w:rsidRPr="009439D8">
        <w:rPr>
          <w:sz w:val="21"/>
          <w:lang w:eastAsia="ja-JP"/>
        </w:rPr>
        <w:t>/</w:t>
      </w:r>
      <w:r w:rsidRPr="009439D8">
        <w:rPr>
          <w:rFonts w:hint="eastAsia"/>
          <w:sz w:val="21"/>
          <w:lang w:eastAsia="ja-JP"/>
        </w:rPr>
        <w:t>有害事象の用語を選択し、さらに</w:t>
      </w:r>
      <w:r w:rsidRPr="009439D8">
        <w:rPr>
          <w:sz w:val="21"/>
          <w:lang w:eastAsia="ja-JP"/>
        </w:rPr>
        <w:t>LLT</w:t>
      </w:r>
      <w:r w:rsidRPr="009439D8">
        <w:rPr>
          <w:rFonts w:hint="eastAsia"/>
          <w:sz w:val="21"/>
          <w:lang w:eastAsia="ja-JP"/>
        </w:rPr>
        <w:t>「適応外使用」あるいは</w:t>
      </w:r>
      <w:r w:rsidRPr="009439D8">
        <w:rPr>
          <w:sz w:val="21"/>
          <w:lang w:eastAsia="ja-JP"/>
        </w:rPr>
        <w:t>PT</w:t>
      </w:r>
      <w:r w:rsidRPr="009439D8">
        <w:rPr>
          <w:rFonts w:hint="eastAsia"/>
          <w:sz w:val="21"/>
          <w:lang w:eastAsia="ja-JP"/>
        </w:rPr>
        <w:t>「適応外使用」の下位の適切な</w:t>
      </w:r>
      <w:r w:rsidRPr="009439D8">
        <w:rPr>
          <w:sz w:val="21"/>
          <w:lang w:eastAsia="ja-JP"/>
        </w:rPr>
        <w:t>LLT</w:t>
      </w:r>
      <w:r w:rsidRPr="009439D8">
        <w:rPr>
          <w:rFonts w:hint="eastAsia"/>
          <w:sz w:val="21"/>
          <w:lang w:eastAsia="ja-JP"/>
        </w:rPr>
        <w:t>および医学的状態を表す用語を選択することである。他の方法としては、医学的状態を表す用語を選択し、併せて副作用</w:t>
      </w:r>
      <w:r w:rsidRPr="009439D8">
        <w:rPr>
          <w:sz w:val="21"/>
          <w:lang w:eastAsia="ja-JP"/>
        </w:rPr>
        <w:t>/</w:t>
      </w:r>
      <w:r w:rsidRPr="009439D8">
        <w:rPr>
          <w:rFonts w:hint="eastAsia"/>
          <w:sz w:val="21"/>
          <w:lang w:eastAsia="ja-JP"/>
        </w:rPr>
        <w:t>有害事象の用語を選択することである。</w:t>
      </w:r>
    </w:p>
    <w:p w:rsidR="004728B9" w:rsidRDefault="004728B9" w:rsidP="00F447EE">
      <w:pPr>
        <w:rPr>
          <w:rFonts w:ascii="Arial" w:hAnsi="Arial" w:cs="Arial"/>
          <w:sz w:val="22"/>
          <w:szCs w:val="22"/>
          <w:lang w:eastAsia="ja-JP"/>
        </w:rPr>
      </w:pPr>
    </w:p>
    <w:p w:rsidR="00E81D26" w:rsidRPr="002E50E9" w:rsidRDefault="004728B9" w:rsidP="004C3912">
      <w:pPr>
        <w:spacing w:beforeLines="50" w:before="120"/>
        <w:rPr>
          <w:sz w:val="21"/>
          <w:bdr w:val="single" w:sz="4" w:space="0" w:color="auto"/>
          <w:lang w:eastAsia="ja-JP"/>
        </w:rPr>
      </w:pPr>
      <w:r w:rsidRPr="002E50E9">
        <w:rPr>
          <w:rFonts w:hint="eastAsia"/>
          <w:sz w:val="21"/>
          <w:bdr w:val="single" w:sz="4" w:space="0" w:color="auto"/>
          <w:lang w:eastAsia="ja-JP"/>
        </w:rPr>
        <w:t>変更後</w:t>
      </w:r>
    </w:p>
    <w:p w:rsidR="00174794" w:rsidRPr="009439D8" w:rsidRDefault="00174794" w:rsidP="00174794">
      <w:pPr>
        <w:spacing w:beforeLines="50" w:before="120"/>
        <w:rPr>
          <w:sz w:val="21"/>
          <w:lang w:eastAsia="ja-JP"/>
        </w:rPr>
      </w:pPr>
      <w:r>
        <w:rPr>
          <w:rFonts w:hint="eastAsia"/>
          <w:sz w:val="21"/>
          <w:lang w:eastAsia="ja-JP"/>
        </w:rPr>
        <w:t>ある</w:t>
      </w:r>
      <w:r w:rsidRPr="009439D8">
        <w:rPr>
          <w:rFonts w:hint="eastAsia"/>
          <w:sz w:val="21"/>
          <w:lang w:eastAsia="ja-JP"/>
        </w:rPr>
        <w:t>医学的状態</w:t>
      </w:r>
      <w:r w:rsidR="007E5B9B">
        <w:rPr>
          <w:rFonts w:hint="eastAsia"/>
          <w:sz w:val="21"/>
          <w:lang w:eastAsia="ja-JP"/>
        </w:rPr>
        <w:t>・使用目的</w:t>
      </w:r>
      <w:r>
        <w:rPr>
          <w:rFonts w:hint="eastAsia"/>
          <w:sz w:val="21"/>
          <w:lang w:eastAsia="ja-JP"/>
        </w:rPr>
        <w:t>に対して、</w:t>
      </w:r>
      <w:r w:rsidR="007E5B9B">
        <w:rPr>
          <w:rFonts w:hint="eastAsia"/>
          <w:sz w:val="21"/>
          <w:lang w:eastAsia="ja-JP"/>
        </w:rPr>
        <w:t>適応外使用</w:t>
      </w:r>
      <w:r w:rsidRPr="009439D8">
        <w:rPr>
          <w:rFonts w:hint="eastAsia"/>
          <w:sz w:val="21"/>
          <w:lang w:eastAsia="ja-JP"/>
        </w:rPr>
        <w:t>されたことにより</w:t>
      </w:r>
      <w:r w:rsidR="007E5B9B">
        <w:rPr>
          <w:rFonts w:hint="eastAsia"/>
          <w:sz w:val="21"/>
          <w:lang w:eastAsia="ja-JP"/>
        </w:rPr>
        <w:t>副作用</w:t>
      </w:r>
      <w:r w:rsidR="007E5B9B">
        <w:rPr>
          <w:rFonts w:hint="eastAsia"/>
          <w:sz w:val="21"/>
          <w:lang w:eastAsia="ja-JP"/>
        </w:rPr>
        <w:t>/</w:t>
      </w:r>
      <w:r w:rsidR="007E5B9B">
        <w:rPr>
          <w:rFonts w:hint="eastAsia"/>
          <w:sz w:val="21"/>
          <w:lang w:eastAsia="ja-JP"/>
        </w:rPr>
        <w:t>有害事象（</w:t>
      </w:r>
      <w:r>
        <w:rPr>
          <w:rFonts w:hint="eastAsia"/>
          <w:sz w:val="21"/>
          <w:lang w:eastAsia="ja-JP"/>
        </w:rPr>
        <w:t>A</w:t>
      </w:r>
      <w:r>
        <w:rPr>
          <w:sz w:val="21"/>
          <w:lang w:eastAsia="ja-JP"/>
        </w:rPr>
        <w:t>R</w:t>
      </w:r>
      <w:r w:rsidRPr="009439D8">
        <w:rPr>
          <w:sz w:val="21"/>
          <w:lang w:eastAsia="ja-JP"/>
        </w:rPr>
        <w:t>/</w:t>
      </w:r>
      <w:r>
        <w:rPr>
          <w:rFonts w:hint="eastAsia"/>
          <w:sz w:val="21"/>
          <w:lang w:eastAsia="ja-JP"/>
        </w:rPr>
        <w:t>A</w:t>
      </w:r>
      <w:r>
        <w:rPr>
          <w:sz w:val="21"/>
          <w:lang w:eastAsia="ja-JP"/>
        </w:rPr>
        <w:t>E</w:t>
      </w:r>
      <w:r w:rsidR="007E5B9B">
        <w:rPr>
          <w:rFonts w:hint="eastAsia"/>
          <w:sz w:val="21"/>
          <w:lang w:eastAsia="ja-JP"/>
        </w:rPr>
        <w:t>）</w:t>
      </w:r>
      <w:r w:rsidRPr="009439D8">
        <w:rPr>
          <w:rFonts w:hint="eastAsia"/>
          <w:sz w:val="21"/>
          <w:lang w:eastAsia="ja-JP"/>
        </w:rPr>
        <w:t>が発現した場合の好ましい選択肢は、</w:t>
      </w:r>
      <w:r>
        <w:rPr>
          <w:rFonts w:hint="eastAsia"/>
          <w:sz w:val="21"/>
          <w:lang w:eastAsia="ja-JP"/>
        </w:rPr>
        <w:t>A</w:t>
      </w:r>
      <w:r>
        <w:rPr>
          <w:sz w:val="21"/>
          <w:lang w:eastAsia="ja-JP"/>
        </w:rPr>
        <w:t>R</w:t>
      </w:r>
      <w:r w:rsidRPr="009439D8">
        <w:rPr>
          <w:sz w:val="21"/>
          <w:lang w:eastAsia="ja-JP"/>
        </w:rPr>
        <w:t>/</w:t>
      </w:r>
      <w:r>
        <w:rPr>
          <w:rFonts w:hint="eastAsia"/>
          <w:sz w:val="21"/>
          <w:lang w:eastAsia="ja-JP"/>
        </w:rPr>
        <w:t>A</w:t>
      </w:r>
      <w:r>
        <w:rPr>
          <w:sz w:val="21"/>
          <w:lang w:eastAsia="ja-JP"/>
        </w:rPr>
        <w:t>E</w:t>
      </w:r>
      <w:r w:rsidRPr="009439D8">
        <w:rPr>
          <w:rFonts w:hint="eastAsia"/>
          <w:sz w:val="21"/>
          <w:lang w:eastAsia="ja-JP"/>
        </w:rPr>
        <w:t>欄に</w:t>
      </w:r>
      <w:r>
        <w:rPr>
          <w:rFonts w:hint="eastAsia"/>
          <w:sz w:val="21"/>
          <w:lang w:eastAsia="ja-JP"/>
        </w:rPr>
        <w:t>A</w:t>
      </w:r>
      <w:r>
        <w:rPr>
          <w:sz w:val="21"/>
          <w:lang w:eastAsia="ja-JP"/>
        </w:rPr>
        <w:t>R</w:t>
      </w:r>
      <w:r w:rsidRPr="009439D8">
        <w:rPr>
          <w:sz w:val="21"/>
          <w:lang w:eastAsia="ja-JP"/>
        </w:rPr>
        <w:t>/</w:t>
      </w:r>
      <w:r>
        <w:rPr>
          <w:rFonts w:hint="eastAsia"/>
          <w:sz w:val="21"/>
          <w:lang w:eastAsia="ja-JP"/>
        </w:rPr>
        <w:t>A</w:t>
      </w:r>
      <w:r>
        <w:rPr>
          <w:sz w:val="21"/>
          <w:lang w:eastAsia="ja-JP"/>
        </w:rPr>
        <w:t>E</w:t>
      </w:r>
      <w:r w:rsidRPr="009439D8">
        <w:rPr>
          <w:rFonts w:hint="eastAsia"/>
          <w:sz w:val="21"/>
          <w:lang w:eastAsia="ja-JP"/>
        </w:rPr>
        <w:t>の用語を選択し、さらに</w:t>
      </w:r>
      <w:r w:rsidRPr="009439D8">
        <w:rPr>
          <w:sz w:val="21"/>
          <w:lang w:eastAsia="ja-JP"/>
        </w:rPr>
        <w:t>LLT</w:t>
      </w:r>
      <w:r w:rsidRPr="009439D8">
        <w:rPr>
          <w:rFonts w:hint="eastAsia"/>
          <w:sz w:val="21"/>
          <w:lang w:eastAsia="ja-JP"/>
        </w:rPr>
        <w:t>「適応外使用」あるいは</w:t>
      </w:r>
      <w:r w:rsidRPr="009439D8">
        <w:rPr>
          <w:sz w:val="21"/>
          <w:lang w:eastAsia="ja-JP"/>
        </w:rPr>
        <w:t>PT</w:t>
      </w:r>
      <w:r w:rsidRPr="009439D8">
        <w:rPr>
          <w:rFonts w:hint="eastAsia"/>
          <w:sz w:val="21"/>
          <w:lang w:eastAsia="ja-JP"/>
        </w:rPr>
        <w:t>「適応外使用」の下位の適切な</w:t>
      </w:r>
      <w:r w:rsidRPr="009439D8">
        <w:rPr>
          <w:sz w:val="21"/>
          <w:lang w:eastAsia="ja-JP"/>
        </w:rPr>
        <w:t>LLT</w:t>
      </w:r>
      <w:r w:rsidRPr="009439D8">
        <w:rPr>
          <w:rFonts w:hint="eastAsia"/>
          <w:sz w:val="21"/>
          <w:lang w:eastAsia="ja-JP"/>
        </w:rPr>
        <w:t>および医学的状態</w:t>
      </w:r>
      <w:r w:rsidR="001F1782">
        <w:rPr>
          <w:rFonts w:hint="eastAsia"/>
          <w:sz w:val="21"/>
          <w:lang w:eastAsia="ja-JP"/>
        </w:rPr>
        <w:t>・</w:t>
      </w:r>
      <w:r w:rsidR="00A00276">
        <w:rPr>
          <w:rFonts w:hint="eastAsia"/>
          <w:sz w:val="21"/>
          <w:lang w:eastAsia="ja-JP"/>
        </w:rPr>
        <w:t>使用目的</w:t>
      </w:r>
      <w:r w:rsidRPr="009439D8">
        <w:rPr>
          <w:rFonts w:hint="eastAsia"/>
          <w:sz w:val="21"/>
          <w:lang w:eastAsia="ja-JP"/>
        </w:rPr>
        <w:t>を表す用語を選択することである。他の方法としては、医学的状態</w:t>
      </w:r>
      <w:r w:rsidR="007E5B9B">
        <w:rPr>
          <w:rFonts w:hint="eastAsia"/>
          <w:sz w:val="21"/>
          <w:lang w:eastAsia="ja-JP"/>
        </w:rPr>
        <w:t>・使用目的</w:t>
      </w:r>
      <w:r w:rsidRPr="009439D8">
        <w:rPr>
          <w:rFonts w:hint="eastAsia"/>
          <w:sz w:val="21"/>
          <w:lang w:eastAsia="ja-JP"/>
        </w:rPr>
        <w:t>を表す用語を選択し、併せて</w:t>
      </w:r>
      <w:r>
        <w:rPr>
          <w:rFonts w:hint="eastAsia"/>
          <w:sz w:val="21"/>
          <w:lang w:eastAsia="ja-JP"/>
        </w:rPr>
        <w:t>A</w:t>
      </w:r>
      <w:r>
        <w:rPr>
          <w:sz w:val="21"/>
          <w:lang w:eastAsia="ja-JP"/>
        </w:rPr>
        <w:t>R</w:t>
      </w:r>
      <w:r w:rsidRPr="009439D8">
        <w:rPr>
          <w:sz w:val="21"/>
          <w:lang w:eastAsia="ja-JP"/>
        </w:rPr>
        <w:t>/</w:t>
      </w:r>
      <w:r>
        <w:rPr>
          <w:rFonts w:hint="eastAsia"/>
          <w:sz w:val="21"/>
          <w:lang w:eastAsia="ja-JP"/>
        </w:rPr>
        <w:t>A</w:t>
      </w:r>
      <w:r>
        <w:rPr>
          <w:sz w:val="21"/>
          <w:lang w:eastAsia="ja-JP"/>
        </w:rPr>
        <w:t>E</w:t>
      </w:r>
      <w:r w:rsidRPr="009439D8">
        <w:rPr>
          <w:rFonts w:hint="eastAsia"/>
          <w:sz w:val="21"/>
          <w:lang w:eastAsia="ja-JP"/>
        </w:rPr>
        <w:t>の用語を選択することである。</w:t>
      </w:r>
    </w:p>
    <w:p w:rsidR="004C3912" w:rsidRDefault="004C3912" w:rsidP="004C3912">
      <w:pPr>
        <w:spacing w:beforeLines="50" w:before="120"/>
        <w:rPr>
          <w:rFonts w:ascii="Arial" w:hAnsi="Arial"/>
          <w:b/>
          <w:lang w:eastAsia="ja-JP"/>
        </w:rPr>
      </w:pPr>
    </w:p>
    <w:p w:rsidR="002E50E9" w:rsidRDefault="002E50E9" w:rsidP="004C3912">
      <w:pPr>
        <w:spacing w:beforeLines="50" w:before="120"/>
        <w:rPr>
          <w:rFonts w:ascii="Arial" w:hAnsi="Arial"/>
          <w:b/>
          <w:lang w:eastAsia="ja-JP"/>
        </w:rPr>
      </w:pPr>
    </w:p>
    <w:p w:rsidR="002E50E9" w:rsidRDefault="002E50E9" w:rsidP="004C3912">
      <w:pPr>
        <w:spacing w:beforeLines="50" w:before="120"/>
        <w:rPr>
          <w:rFonts w:ascii="Arial" w:hAnsi="Arial"/>
          <w:b/>
          <w:lang w:eastAsia="ja-JP"/>
        </w:rPr>
      </w:pPr>
    </w:p>
    <w:p w:rsidR="002E50E9" w:rsidRDefault="002E50E9" w:rsidP="004C3912">
      <w:pPr>
        <w:spacing w:beforeLines="50" w:before="120"/>
        <w:rPr>
          <w:rFonts w:ascii="Arial" w:hAnsi="Arial"/>
          <w:b/>
          <w:lang w:eastAsia="ja-JP"/>
        </w:rPr>
      </w:pPr>
    </w:p>
    <w:p w:rsidR="002E50E9" w:rsidRDefault="002E50E9" w:rsidP="004C3912">
      <w:pPr>
        <w:spacing w:beforeLines="50" w:before="120"/>
        <w:rPr>
          <w:rFonts w:ascii="Arial" w:hAnsi="Arial"/>
          <w:b/>
          <w:lang w:eastAsia="ja-JP"/>
        </w:rPr>
      </w:pPr>
    </w:p>
    <w:p w:rsidR="00F447EE" w:rsidRPr="005375AF" w:rsidRDefault="00F447EE" w:rsidP="005375AF">
      <w:pPr>
        <w:pStyle w:val="2"/>
        <w:spacing w:beforeLines="100"/>
        <w:rPr>
          <w:rFonts w:ascii="Times New Roman" w:hAnsi="Times New Roman" w:cs="Times New Roman"/>
          <w:i w:val="0"/>
          <w:sz w:val="24"/>
          <w:szCs w:val="24"/>
          <w:u w:val="single"/>
          <w:lang w:eastAsia="ja-JP"/>
        </w:rPr>
      </w:pPr>
      <w:bookmarkStart w:id="17" w:name="_Toc350436362"/>
      <w:r w:rsidRPr="005375AF">
        <w:rPr>
          <w:rFonts w:ascii="Times New Roman" w:hAnsi="Times New Roman" w:cs="Times New Roman"/>
          <w:i w:val="0"/>
          <w:sz w:val="24"/>
          <w:szCs w:val="24"/>
          <w:u w:val="single"/>
          <w:lang w:eastAsia="ja-JP"/>
        </w:rPr>
        <w:t xml:space="preserve">3.28.1 </w:t>
      </w:r>
      <w:r w:rsidRPr="005375AF">
        <w:rPr>
          <w:rFonts w:ascii="Times New Roman" w:hAnsi="Times New Roman" w:cs="Times New Roman"/>
          <w:i w:val="0"/>
          <w:sz w:val="24"/>
          <w:szCs w:val="24"/>
          <w:u w:val="single"/>
          <w:lang w:eastAsia="ja-JP"/>
        </w:rPr>
        <w:t>臨床的影響を伴う製品品質の問題</w:t>
      </w:r>
      <w:bookmarkEnd w:id="17"/>
    </w:p>
    <w:p w:rsidR="00F447EE" w:rsidRPr="005375AF" w:rsidRDefault="00F447EE" w:rsidP="005375AF">
      <w:pPr>
        <w:ind w:firstLineChars="129" w:firstLine="284"/>
        <w:rPr>
          <w:rFonts w:ascii="Arial" w:hAnsi="Arial" w:cs="Arial"/>
          <w:sz w:val="22"/>
          <w:szCs w:val="22"/>
          <w:lang w:eastAsia="ja-JP"/>
        </w:rPr>
      </w:pPr>
      <w:r w:rsidRPr="005375AF">
        <w:rPr>
          <w:rFonts w:ascii="Arial" w:hAnsi="Arial" w:cs="Arial" w:hint="eastAsia"/>
          <w:sz w:val="22"/>
          <w:szCs w:val="22"/>
          <w:lang w:eastAsia="ja-JP"/>
        </w:rPr>
        <w:t>例示の変更</w:t>
      </w:r>
      <w:r w:rsidR="00D713C7" w:rsidRPr="005375AF">
        <w:rPr>
          <w:rFonts w:ascii="Arial" w:hAnsi="Arial" w:cs="Arial" w:hint="eastAsia"/>
          <w:sz w:val="22"/>
          <w:szCs w:val="22"/>
          <w:lang w:eastAsia="ja-JP"/>
        </w:rPr>
        <w:t>（</w:t>
      </w:r>
      <w:r w:rsidR="00D713C7" w:rsidRPr="005375AF">
        <w:rPr>
          <w:rFonts w:ascii="Arial" w:hAnsi="Arial" w:cs="Arial" w:hint="eastAsia"/>
          <w:sz w:val="22"/>
          <w:szCs w:val="22"/>
          <w:lang w:eastAsia="ja-JP"/>
        </w:rPr>
        <w:t>3</w:t>
      </w:r>
      <w:r w:rsidR="00D713C7" w:rsidRPr="005375AF">
        <w:rPr>
          <w:rFonts w:ascii="Arial" w:hAnsi="Arial" w:cs="Arial" w:hint="eastAsia"/>
          <w:sz w:val="22"/>
          <w:szCs w:val="22"/>
          <w:lang w:eastAsia="ja-JP"/>
        </w:rPr>
        <w:t>番目の例示を変更）</w:t>
      </w:r>
      <w:r w:rsidR="00E81D26" w:rsidRPr="005375AF">
        <w:rPr>
          <w:rFonts w:ascii="Arial" w:hAnsi="Arial" w:cs="Arial" w:hint="eastAsia"/>
          <w:sz w:val="22"/>
          <w:szCs w:val="22"/>
          <w:lang w:eastAsia="ja-JP"/>
        </w:rPr>
        <w:t>：</w:t>
      </w:r>
    </w:p>
    <w:p w:rsidR="00F447EE" w:rsidRPr="00C62542" w:rsidRDefault="00E81D26" w:rsidP="00E81D26">
      <w:pPr>
        <w:spacing w:beforeLines="50" w:before="120"/>
        <w:rPr>
          <w:sz w:val="21"/>
          <w:bdr w:val="single" w:sz="4" w:space="0" w:color="auto"/>
          <w:lang w:eastAsia="ja-JP"/>
        </w:rPr>
      </w:pPr>
      <w:r w:rsidRPr="00C62542">
        <w:rPr>
          <w:rFonts w:hint="eastAsia"/>
          <w:sz w:val="21"/>
          <w:bdr w:val="single" w:sz="4" w:space="0" w:color="auto"/>
          <w:lang w:eastAsia="ja-JP"/>
        </w:rPr>
        <w:t>変更前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7"/>
        <w:gridCol w:w="3200"/>
      </w:tblGrid>
      <w:tr w:rsidR="00C416E3" w:rsidRPr="00593E7F" w:rsidTr="00C33A2C">
        <w:trPr>
          <w:trHeight w:val="535"/>
          <w:tblHeader/>
        </w:trPr>
        <w:tc>
          <w:tcPr>
            <w:tcW w:w="5447" w:type="dxa"/>
            <w:shd w:val="clear" w:color="auto" w:fill="E0E0E0"/>
            <w:vAlign w:val="center"/>
          </w:tcPr>
          <w:p w:rsidR="00C416E3" w:rsidRPr="00DB1CE4" w:rsidRDefault="00C416E3" w:rsidP="00253EC7">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200" w:type="dxa"/>
            <w:shd w:val="clear" w:color="auto" w:fill="E0E0E0"/>
            <w:vAlign w:val="center"/>
          </w:tcPr>
          <w:p w:rsidR="00C416E3" w:rsidRPr="00DB1CE4" w:rsidRDefault="00C416E3" w:rsidP="00253EC7">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r>
      <w:tr w:rsidR="00C416E3" w:rsidRPr="00593E7F" w:rsidTr="00C33A2C">
        <w:trPr>
          <w:trHeight w:val="632"/>
        </w:trPr>
        <w:tc>
          <w:tcPr>
            <w:tcW w:w="5447" w:type="dxa"/>
            <w:vAlign w:val="center"/>
          </w:tcPr>
          <w:p w:rsidR="00C416E3" w:rsidRPr="00593E7F" w:rsidRDefault="00C416E3" w:rsidP="00253EC7">
            <w:pPr>
              <w:ind w:rightChars="13" w:right="31"/>
              <w:jc w:val="both"/>
              <w:rPr>
                <w:rFonts w:ascii="Comic Sans MS" w:hAnsi="Comic Sans MS"/>
                <w:sz w:val="21"/>
                <w:szCs w:val="22"/>
                <w:lang w:eastAsia="ja-JP"/>
              </w:rPr>
            </w:pPr>
            <w:r w:rsidRPr="00593E7F">
              <w:rPr>
                <w:rFonts w:ascii="Comic Sans MS" w:hAnsi="Comic Sans MS" w:hint="eastAsia"/>
                <w:sz w:val="21"/>
                <w:szCs w:val="22"/>
                <w:lang w:eastAsia="ja-JP"/>
              </w:rPr>
              <w:t>新しいボトルの</w:t>
            </w:r>
            <w:r>
              <w:rPr>
                <w:rFonts w:ascii="Comic Sans MS" w:hAnsi="Comic Sans MS" w:hint="eastAsia"/>
                <w:sz w:val="21"/>
                <w:szCs w:val="22"/>
                <w:lang w:eastAsia="ja-JP"/>
              </w:rPr>
              <w:t>錠</w:t>
            </w:r>
            <w:r w:rsidRPr="00593E7F">
              <w:rPr>
                <w:rFonts w:ascii="Comic Sans MS" w:hAnsi="Comic Sans MS" w:hint="eastAsia"/>
                <w:sz w:val="21"/>
                <w:szCs w:val="22"/>
                <w:lang w:eastAsia="ja-JP"/>
              </w:rPr>
              <w:t>剤は異常</w:t>
            </w:r>
            <w:r>
              <w:rPr>
                <w:rFonts w:ascii="Comic Sans MS" w:hAnsi="Comic Sans MS" w:hint="eastAsia"/>
                <w:sz w:val="21"/>
                <w:szCs w:val="22"/>
                <w:lang w:eastAsia="ja-JP"/>
              </w:rPr>
              <w:t>な化学</w:t>
            </w:r>
            <w:r w:rsidRPr="00593E7F">
              <w:rPr>
                <w:rFonts w:ascii="Comic Sans MS" w:hAnsi="Comic Sans MS" w:hint="eastAsia"/>
                <w:sz w:val="21"/>
                <w:szCs w:val="22"/>
                <w:lang w:eastAsia="ja-JP"/>
              </w:rPr>
              <w:t>臭がして、私は悪心</w:t>
            </w:r>
            <w:r>
              <w:rPr>
                <w:rFonts w:ascii="Comic Sans MS" w:hAnsi="Comic Sans MS" w:hint="eastAsia"/>
                <w:sz w:val="21"/>
                <w:szCs w:val="22"/>
                <w:lang w:eastAsia="ja-JP"/>
              </w:rPr>
              <w:t>を催した</w:t>
            </w:r>
          </w:p>
        </w:tc>
        <w:tc>
          <w:tcPr>
            <w:tcW w:w="3200" w:type="dxa"/>
            <w:vAlign w:val="center"/>
          </w:tcPr>
          <w:p w:rsidR="00C416E3" w:rsidRPr="00593E7F" w:rsidRDefault="00C416E3" w:rsidP="00253EC7">
            <w:pPr>
              <w:jc w:val="center"/>
              <w:rPr>
                <w:rFonts w:ascii="Comic Sans MS" w:hAnsi="Comic Sans MS"/>
                <w:sz w:val="21"/>
                <w:szCs w:val="22"/>
                <w:lang w:eastAsia="ja-JP"/>
              </w:rPr>
            </w:pPr>
            <w:r w:rsidRPr="00593E7F">
              <w:rPr>
                <w:rFonts w:ascii="Comic Sans MS" w:hAnsi="Comic Sans MS" w:hint="eastAsia"/>
                <w:sz w:val="21"/>
                <w:szCs w:val="22"/>
                <w:lang w:eastAsia="ja-JP"/>
              </w:rPr>
              <w:t>製品の異臭</w:t>
            </w:r>
          </w:p>
          <w:p w:rsidR="00C416E3" w:rsidRPr="00593E7F" w:rsidRDefault="00C416E3" w:rsidP="00253EC7">
            <w:pPr>
              <w:jc w:val="center"/>
              <w:rPr>
                <w:rFonts w:ascii="Comic Sans MS" w:hAnsi="Comic Sans MS"/>
                <w:sz w:val="21"/>
                <w:szCs w:val="22"/>
              </w:rPr>
            </w:pPr>
            <w:r w:rsidRPr="00593E7F">
              <w:rPr>
                <w:rFonts w:ascii="Comic Sans MS" w:hAnsi="Comic Sans MS" w:hint="eastAsia"/>
                <w:sz w:val="21"/>
                <w:szCs w:val="22"/>
                <w:lang w:eastAsia="ja-JP"/>
              </w:rPr>
              <w:t>悪心</w:t>
            </w:r>
          </w:p>
        </w:tc>
      </w:tr>
      <w:tr w:rsidR="00C416E3" w:rsidRPr="00593E7F" w:rsidTr="00C33A2C">
        <w:trPr>
          <w:trHeight w:val="731"/>
        </w:trPr>
        <w:tc>
          <w:tcPr>
            <w:tcW w:w="5447" w:type="dxa"/>
            <w:vAlign w:val="center"/>
          </w:tcPr>
          <w:p w:rsidR="00C416E3" w:rsidRPr="00593E7F" w:rsidRDefault="00C416E3" w:rsidP="00253EC7">
            <w:pPr>
              <w:jc w:val="both"/>
              <w:rPr>
                <w:rFonts w:ascii="Comic Sans MS" w:hAnsi="Comic Sans MS"/>
                <w:sz w:val="21"/>
                <w:szCs w:val="22"/>
                <w:lang w:eastAsia="ja-JP"/>
              </w:rPr>
            </w:pPr>
            <w:r>
              <w:rPr>
                <w:rFonts w:ascii="Comic Sans MS" w:hAnsi="Comic Sans MS" w:hint="eastAsia"/>
                <w:sz w:val="21"/>
                <w:szCs w:val="22"/>
                <w:lang w:eastAsia="ja-JP"/>
              </w:rPr>
              <w:t>降圧剤</w:t>
            </w:r>
            <w:r w:rsidRPr="00593E7F">
              <w:rPr>
                <w:rFonts w:ascii="Comic Sans MS" w:hAnsi="Comic Sans MS" w:hint="eastAsia"/>
                <w:sz w:val="21"/>
                <w:szCs w:val="22"/>
                <w:lang w:eastAsia="ja-JP"/>
              </w:rPr>
              <w:t>を</w:t>
            </w:r>
            <w:r>
              <w:rPr>
                <w:rFonts w:ascii="Comic Sans MS" w:hAnsi="Comic Sans MS" w:hint="eastAsia"/>
                <w:sz w:val="21"/>
                <w:szCs w:val="22"/>
                <w:lang w:eastAsia="ja-JP"/>
              </w:rPr>
              <w:t>或る銘柄から他に</w:t>
            </w:r>
            <w:r w:rsidRPr="00593E7F">
              <w:rPr>
                <w:rFonts w:ascii="Comic Sans MS" w:hAnsi="Comic Sans MS" w:hint="eastAsia"/>
                <w:sz w:val="21"/>
                <w:szCs w:val="22"/>
                <w:lang w:eastAsia="ja-JP"/>
              </w:rPr>
              <w:t>変更したら、口臭が発</w:t>
            </w:r>
            <w:r>
              <w:rPr>
                <w:rFonts w:ascii="Comic Sans MS" w:hAnsi="Comic Sans MS" w:hint="eastAsia"/>
                <w:sz w:val="21"/>
                <w:szCs w:val="22"/>
                <w:lang w:eastAsia="ja-JP"/>
              </w:rPr>
              <w:t>症</w:t>
            </w:r>
            <w:r w:rsidRPr="00593E7F">
              <w:rPr>
                <w:rFonts w:ascii="Comic Sans MS" w:hAnsi="Comic Sans MS" w:hint="eastAsia"/>
                <w:sz w:val="21"/>
                <w:szCs w:val="22"/>
                <w:lang w:eastAsia="ja-JP"/>
              </w:rPr>
              <w:t>した</w:t>
            </w:r>
          </w:p>
        </w:tc>
        <w:tc>
          <w:tcPr>
            <w:tcW w:w="3200" w:type="dxa"/>
            <w:vAlign w:val="center"/>
          </w:tcPr>
          <w:p w:rsidR="00C416E3" w:rsidRPr="00593E7F" w:rsidRDefault="00C416E3" w:rsidP="00253EC7">
            <w:pPr>
              <w:jc w:val="center"/>
              <w:rPr>
                <w:rFonts w:ascii="Comic Sans MS" w:hAnsi="Comic Sans MS"/>
                <w:sz w:val="21"/>
                <w:szCs w:val="22"/>
                <w:lang w:eastAsia="ja-JP"/>
              </w:rPr>
            </w:pPr>
            <w:r w:rsidRPr="00593E7F">
              <w:rPr>
                <w:rFonts w:ascii="Comic Sans MS" w:hAnsi="Comic Sans MS" w:hint="eastAsia"/>
                <w:sz w:val="21"/>
                <w:szCs w:val="22"/>
                <w:lang w:eastAsia="ja-JP"/>
              </w:rPr>
              <w:t>先発品間での製品代替の問題</w:t>
            </w:r>
          </w:p>
          <w:p w:rsidR="00C416E3" w:rsidRPr="00593E7F" w:rsidRDefault="00C416E3" w:rsidP="00253EC7">
            <w:pPr>
              <w:jc w:val="center"/>
              <w:rPr>
                <w:rFonts w:ascii="Comic Sans MS" w:hAnsi="Comic Sans MS"/>
                <w:sz w:val="21"/>
                <w:szCs w:val="22"/>
              </w:rPr>
            </w:pPr>
            <w:r w:rsidRPr="00593E7F">
              <w:rPr>
                <w:rFonts w:ascii="Comic Sans MS" w:hAnsi="Comic Sans MS" w:hint="eastAsia"/>
                <w:sz w:val="21"/>
                <w:szCs w:val="22"/>
                <w:lang w:eastAsia="ja-JP"/>
              </w:rPr>
              <w:t>口臭</w:t>
            </w:r>
          </w:p>
        </w:tc>
      </w:tr>
      <w:tr w:rsidR="00C416E3" w:rsidRPr="00593E7F" w:rsidTr="00C33A2C">
        <w:trPr>
          <w:trHeight w:val="1138"/>
        </w:trPr>
        <w:tc>
          <w:tcPr>
            <w:tcW w:w="5447" w:type="dxa"/>
            <w:vAlign w:val="center"/>
          </w:tcPr>
          <w:p w:rsidR="00C416E3" w:rsidRDefault="00C416E3" w:rsidP="00253EC7">
            <w:pPr>
              <w:jc w:val="both"/>
              <w:rPr>
                <w:rFonts w:ascii="Comic Sans MS" w:hAnsi="Comic Sans MS"/>
                <w:sz w:val="21"/>
                <w:szCs w:val="22"/>
                <w:lang w:eastAsia="ja-JP"/>
              </w:rPr>
            </w:pPr>
            <w:r>
              <w:rPr>
                <w:rFonts w:ascii="Comic Sans MS" w:hAnsi="Comic Sans MS" w:hint="eastAsia"/>
                <w:sz w:val="22"/>
                <w:szCs w:val="22"/>
                <w:lang w:eastAsia="ja-JP"/>
              </w:rPr>
              <w:t>消費者が購入したチューブ入り歯磨きの異常な味に気が付いた。後日の同一ロットの検査によりその製品は偽造品であることが判明した</w:t>
            </w:r>
          </w:p>
        </w:tc>
        <w:tc>
          <w:tcPr>
            <w:tcW w:w="3200" w:type="dxa"/>
            <w:vAlign w:val="center"/>
          </w:tcPr>
          <w:p w:rsidR="00C416E3" w:rsidRDefault="00C416E3" w:rsidP="00253EC7">
            <w:pPr>
              <w:jc w:val="center"/>
              <w:rPr>
                <w:rFonts w:ascii="Comic Sans MS" w:hAnsi="Comic Sans MS"/>
                <w:sz w:val="22"/>
                <w:szCs w:val="22"/>
                <w:lang w:eastAsia="ja-JP"/>
              </w:rPr>
            </w:pPr>
            <w:r w:rsidRPr="00AA2EB3">
              <w:rPr>
                <w:rFonts w:ascii="Comic Sans MS" w:hAnsi="Comic Sans MS" w:hint="eastAsia"/>
                <w:sz w:val="22"/>
                <w:szCs w:val="22"/>
                <w:lang w:eastAsia="ja-JP"/>
              </w:rPr>
              <w:t>製品の偽造</w:t>
            </w:r>
          </w:p>
          <w:p w:rsidR="00C416E3" w:rsidRPr="00593E7F" w:rsidRDefault="00C416E3" w:rsidP="00253EC7">
            <w:pPr>
              <w:jc w:val="center"/>
              <w:rPr>
                <w:rFonts w:ascii="Comic Sans MS" w:hAnsi="Comic Sans MS"/>
                <w:sz w:val="21"/>
                <w:szCs w:val="22"/>
                <w:lang w:eastAsia="ja-JP"/>
              </w:rPr>
            </w:pPr>
            <w:r w:rsidRPr="00AA2EB3">
              <w:rPr>
                <w:rFonts w:ascii="Comic Sans MS" w:hAnsi="Comic Sans MS" w:hint="eastAsia"/>
                <w:sz w:val="22"/>
                <w:szCs w:val="22"/>
                <w:lang w:eastAsia="ja-JP"/>
              </w:rPr>
              <w:t>製品の異</w:t>
            </w:r>
            <w:r>
              <w:rPr>
                <w:rFonts w:ascii="Comic Sans MS" w:hAnsi="Comic Sans MS" w:hint="eastAsia"/>
                <w:sz w:val="22"/>
                <w:szCs w:val="22"/>
                <w:lang w:eastAsia="ja-JP"/>
              </w:rPr>
              <w:t>味</w:t>
            </w:r>
          </w:p>
        </w:tc>
      </w:tr>
    </w:tbl>
    <w:p w:rsidR="00F447EE" w:rsidRPr="00900207" w:rsidRDefault="00F447EE" w:rsidP="00F447EE">
      <w:pPr>
        <w:rPr>
          <w:b/>
          <w:lang w:eastAsia="ja-JP"/>
        </w:rPr>
      </w:pPr>
    </w:p>
    <w:p w:rsidR="00F94868" w:rsidRPr="00F94868" w:rsidRDefault="00F94868" w:rsidP="00F94868">
      <w:pPr>
        <w:rPr>
          <w:bdr w:val="single" w:sz="4" w:space="0" w:color="auto"/>
          <w:lang w:eastAsia="ja-JP"/>
        </w:rPr>
      </w:pPr>
      <w:r w:rsidRPr="00C62542">
        <w:rPr>
          <w:rFonts w:hint="eastAsia"/>
          <w:sz w:val="21"/>
          <w:bdr w:val="single" w:sz="4" w:space="0" w:color="auto"/>
          <w:lang w:eastAsia="ja-JP"/>
        </w:rPr>
        <w:t>変更後</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260"/>
      </w:tblGrid>
      <w:tr w:rsidR="00F94868" w:rsidRPr="00593E7F" w:rsidTr="00F94868">
        <w:trPr>
          <w:trHeight w:val="535"/>
          <w:tblHeader/>
        </w:trPr>
        <w:tc>
          <w:tcPr>
            <w:tcW w:w="5416" w:type="dxa"/>
            <w:shd w:val="clear" w:color="auto" w:fill="E0E0E0"/>
            <w:vAlign w:val="center"/>
          </w:tcPr>
          <w:p w:rsidR="00F94868" w:rsidRPr="00DB1CE4" w:rsidRDefault="00F94868" w:rsidP="00385167">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260" w:type="dxa"/>
            <w:shd w:val="clear" w:color="auto" w:fill="E0E0E0"/>
            <w:vAlign w:val="center"/>
          </w:tcPr>
          <w:p w:rsidR="00F94868" w:rsidRPr="00DB1CE4" w:rsidRDefault="00F94868" w:rsidP="00385167">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r>
      <w:tr w:rsidR="00F94868" w:rsidRPr="00593E7F" w:rsidTr="00F94868">
        <w:trPr>
          <w:trHeight w:val="632"/>
        </w:trPr>
        <w:tc>
          <w:tcPr>
            <w:tcW w:w="5416" w:type="dxa"/>
            <w:vAlign w:val="center"/>
          </w:tcPr>
          <w:p w:rsidR="00F94868" w:rsidRPr="00593E7F" w:rsidRDefault="00F94868" w:rsidP="00385167">
            <w:pPr>
              <w:ind w:rightChars="13" w:right="31"/>
              <w:jc w:val="both"/>
              <w:rPr>
                <w:rFonts w:ascii="Comic Sans MS" w:hAnsi="Comic Sans MS"/>
                <w:sz w:val="21"/>
                <w:szCs w:val="22"/>
                <w:lang w:eastAsia="ja-JP"/>
              </w:rPr>
            </w:pPr>
            <w:r w:rsidRPr="00593E7F">
              <w:rPr>
                <w:rFonts w:ascii="Comic Sans MS" w:hAnsi="Comic Sans MS" w:hint="eastAsia"/>
                <w:sz w:val="21"/>
                <w:szCs w:val="22"/>
                <w:lang w:eastAsia="ja-JP"/>
              </w:rPr>
              <w:t>新しいボトルの</w:t>
            </w:r>
            <w:r>
              <w:rPr>
                <w:rFonts w:ascii="Comic Sans MS" w:hAnsi="Comic Sans MS" w:hint="eastAsia"/>
                <w:sz w:val="21"/>
                <w:szCs w:val="22"/>
                <w:lang w:eastAsia="ja-JP"/>
              </w:rPr>
              <w:t>錠</w:t>
            </w:r>
            <w:r w:rsidRPr="00593E7F">
              <w:rPr>
                <w:rFonts w:ascii="Comic Sans MS" w:hAnsi="Comic Sans MS" w:hint="eastAsia"/>
                <w:sz w:val="21"/>
                <w:szCs w:val="22"/>
                <w:lang w:eastAsia="ja-JP"/>
              </w:rPr>
              <w:t>剤は異常</w:t>
            </w:r>
            <w:r>
              <w:rPr>
                <w:rFonts w:ascii="Comic Sans MS" w:hAnsi="Comic Sans MS" w:hint="eastAsia"/>
                <w:sz w:val="21"/>
                <w:szCs w:val="22"/>
                <w:lang w:eastAsia="ja-JP"/>
              </w:rPr>
              <w:t>な化学</w:t>
            </w:r>
            <w:r w:rsidRPr="00593E7F">
              <w:rPr>
                <w:rFonts w:ascii="Comic Sans MS" w:hAnsi="Comic Sans MS" w:hint="eastAsia"/>
                <w:sz w:val="21"/>
                <w:szCs w:val="22"/>
                <w:lang w:eastAsia="ja-JP"/>
              </w:rPr>
              <w:t>臭がして、私は悪心</w:t>
            </w:r>
            <w:r>
              <w:rPr>
                <w:rFonts w:ascii="Comic Sans MS" w:hAnsi="Comic Sans MS" w:hint="eastAsia"/>
                <w:sz w:val="21"/>
                <w:szCs w:val="22"/>
                <w:lang w:eastAsia="ja-JP"/>
              </w:rPr>
              <w:t>を催した</w:t>
            </w:r>
          </w:p>
        </w:tc>
        <w:tc>
          <w:tcPr>
            <w:tcW w:w="3260" w:type="dxa"/>
            <w:vAlign w:val="center"/>
          </w:tcPr>
          <w:p w:rsidR="00F94868" w:rsidRPr="00593E7F" w:rsidRDefault="00F94868"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製品の異臭</w:t>
            </w:r>
          </w:p>
          <w:p w:rsidR="00F94868" w:rsidRPr="00593E7F" w:rsidRDefault="00F94868" w:rsidP="00385167">
            <w:pPr>
              <w:jc w:val="center"/>
              <w:rPr>
                <w:rFonts w:ascii="Comic Sans MS" w:hAnsi="Comic Sans MS"/>
                <w:sz w:val="21"/>
                <w:szCs w:val="22"/>
              </w:rPr>
            </w:pPr>
            <w:r w:rsidRPr="00593E7F">
              <w:rPr>
                <w:rFonts w:ascii="Comic Sans MS" w:hAnsi="Comic Sans MS" w:hint="eastAsia"/>
                <w:sz w:val="21"/>
                <w:szCs w:val="22"/>
                <w:lang w:eastAsia="ja-JP"/>
              </w:rPr>
              <w:t>悪心</w:t>
            </w:r>
          </w:p>
        </w:tc>
      </w:tr>
      <w:tr w:rsidR="00F94868" w:rsidRPr="00593E7F" w:rsidTr="00F94868">
        <w:trPr>
          <w:trHeight w:val="731"/>
        </w:trPr>
        <w:tc>
          <w:tcPr>
            <w:tcW w:w="5416" w:type="dxa"/>
            <w:vAlign w:val="center"/>
          </w:tcPr>
          <w:p w:rsidR="00F94868" w:rsidRPr="00593E7F" w:rsidRDefault="00F94868" w:rsidP="00385167">
            <w:pPr>
              <w:jc w:val="both"/>
              <w:rPr>
                <w:rFonts w:ascii="Comic Sans MS" w:hAnsi="Comic Sans MS"/>
                <w:sz w:val="21"/>
                <w:szCs w:val="22"/>
                <w:lang w:eastAsia="ja-JP"/>
              </w:rPr>
            </w:pPr>
            <w:r>
              <w:rPr>
                <w:rFonts w:ascii="Comic Sans MS" w:hAnsi="Comic Sans MS" w:hint="eastAsia"/>
                <w:sz w:val="21"/>
                <w:szCs w:val="22"/>
                <w:lang w:eastAsia="ja-JP"/>
              </w:rPr>
              <w:t>降圧剤</w:t>
            </w:r>
            <w:r w:rsidRPr="00593E7F">
              <w:rPr>
                <w:rFonts w:ascii="Comic Sans MS" w:hAnsi="Comic Sans MS" w:hint="eastAsia"/>
                <w:sz w:val="21"/>
                <w:szCs w:val="22"/>
                <w:lang w:eastAsia="ja-JP"/>
              </w:rPr>
              <w:t>を</w:t>
            </w:r>
            <w:r>
              <w:rPr>
                <w:rFonts w:ascii="Comic Sans MS" w:hAnsi="Comic Sans MS" w:hint="eastAsia"/>
                <w:sz w:val="21"/>
                <w:szCs w:val="22"/>
                <w:lang w:eastAsia="ja-JP"/>
              </w:rPr>
              <w:t>或る銘柄から他に</w:t>
            </w:r>
            <w:r w:rsidRPr="00593E7F">
              <w:rPr>
                <w:rFonts w:ascii="Comic Sans MS" w:hAnsi="Comic Sans MS" w:hint="eastAsia"/>
                <w:sz w:val="21"/>
                <w:szCs w:val="22"/>
                <w:lang w:eastAsia="ja-JP"/>
              </w:rPr>
              <w:t>変更したら、口臭が発</w:t>
            </w:r>
            <w:r>
              <w:rPr>
                <w:rFonts w:ascii="Comic Sans MS" w:hAnsi="Comic Sans MS" w:hint="eastAsia"/>
                <w:sz w:val="21"/>
                <w:szCs w:val="22"/>
                <w:lang w:eastAsia="ja-JP"/>
              </w:rPr>
              <w:t>生</w:t>
            </w:r>
            <w:r w:rsidRPr="00593E7F">
              <w:rPr>
                <w:rFonts w:ascii="Comic Sans MS" w:hAnsi="Comic Sans MS" w:hint="eastAsia"/>
                <w:sz w:val="21"/>
                <w:szCs w:val="22"/>
                <w:lang w:eastAsia="ja-JP"/>
              </w:rPr>
              <w:t>した</w:t>
            </w:r>
          </w:p>
        </w:tc>
        <w:tc>
          <w:tcPr>
            <w:tcW w:w="3260" w:type="dxa"/>
            <w:vAlign w:val="center"/>
          </w:tcPr>
          <w:p w:rsidR="00F94868" w:rsidRPr="00593E7F" w:rsidRDefault="00F94868"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先発品間での製品代替の問題</w:t>
            </w:r>
          </w:p>
          <w:p w:rsidR="00F94868" w:rsidRPr="00593E7F" w:rsidRDefault="00F94868" w:rsidP="00385167">
            <w:pPr>
              <w:jc w:val="center"/>
              <w:rPr>
                <w:rFonts w:ascii="Comic Sans MS" w:hAnsi="Comic Sans MS"/>
                <w:sz w:val="21"/>
                <w:szCs w:val="22"/>
              </w:rPr>
            </w:pPr>
            <w:r w:rsidRPr="00593E7F">
              <w:rPr>
                <w:rFonts w:ascii="Comic Sans MS" w:hAnsi="Comic Sans MS" w:hint="eastAsia"/>
                <w:sz w:val="21"/>
                <w:szCs w:val="22"/>
                <w:lang w:eastAsia="ja-JP"/>
              </w:rPr>
              <w:t>口臭</w:t>
            </w:r>
          </w:p>
        </w:tc>
      </w:tr>
      <w:tr w:rsidR="00F94868" w:rsidRPr="00593E7F" w:rsidTr="00F94868">
        <w:trPr>
          <w:trHeight w:val="1138"/>
        </w:trPr>
        <w:tc>
          <w:tcPr>
            <w:tcW w:w="5416" w:type="dxa"/>
            <w:vAlign w:val="center"/>
          </w:tcPr>
          <w:p w:rsidR="00F94868" w:rsidRDefault="00F94868" w:rsidP="00A55587">
            <w:pPr>
              <w:jc w:val="both"/>
              <w:rPr>
                <w:rFonts w:ascii="Comic Sans MS" w:hAnsi="Comic Sans MS"/>
                <w:sz w:val="21"/>
                <w:szCs w:val="22"/>
                <w:lang w:eastAsia="ja-JP"/>
              </w:rPr>
            </w:pPr>
            <w:r>
              <w:rPr>
                <w:rFonts w:ascii="Comic Sans MS" w:hAnsi="Comic Sans MS" w:hint="eastAsia"/>
                <w:sz w:val="22"/>
                <w:szCs w:val="22"/>
                <w:lang w:eastAsia="ja-JP"/>
              </w:rPr>
              <w:t>消費者</w:t>
            </w:r>
            <w:r w:rsidR="00A55587">
              <w:rPr>
                <w:rFonts w:ascii="Comic Sans MS" w:hAnsi="Comic Sans MS" w:hint="eastAsia"/>
                <w:sz w:val="22"/>
                <w:szCs w:val="22"/>
                <w:lang w:eastAsia="ja-JP"/>
              </w:rPr>
              <w:t>は、</w:t>
            </w:r>
            <w:r>
              <w:rPr>
                <w:rFonts w:ascii="Comic Sans MS" w:hAnsi="Comic Sans MS" w:hint="eastAsia"/>
                <w:sz w:val="22"/>
                <w:szCs w:val="22"/>
                <w:lang w:eastAsia="ja-JP"/>
              </w:rPr>
              <w:t>購入したチューブ入り歯磨き</w:t>
            </w:r>
            <w:r w:rsidR="00B17A0D">
              <w:rPr>
                <w:rFonts w:ascii="Comic Sans MS" w:hAnsi="Comic Sans MS" w:hint="eastAsia"/>
                <w:sz w:val="22"/>
                <w:szCs w:val="22"/>
                <w:lang w:eastAsia="ja-JP"/>
              </w:rPr>
              <w:t>粉</w:t>
            </w:r>
            <w:r w:rsidR="00A55587">
              <w:rPr>
                <w:rFonts w:ascii="Comic Sans MS" w:hAnsi="Comic Sans MS" w:hint="eastAsia"/>
                <w:sz w:val="22"/>
                <w:szCs w:val="22"/>
                <w:lang w:eastAsia="ja-JP"/>
              </w:rPr>
              <w:t>が</w:t>
            </w:r>
            <w:r>
              <w:rPr>
                <w:rFonts w:ascii="Comic Sans MS" w:hAnsi="Comic Sans MS" w:hint="eastAsia"/>
                <w:sz w:val="22"/>
                <w:szCs w:val="22"/>
                <w:lang w:eastAsia="ja-JP"/>
              </w:rPr>
              <w:t>口内刺痛感</w:t>
            </w:r>
            <w:r w:rsidR="00B17A0D">
              <w:rPr>
                <w:rFonts w:ascii="Comic Sans MS" w:hAnsi="Comic Sans MS" w:hint="eastAsia"/>
                <w:sz w:val="22"/>
                <w:szCs w:val="22"/>
                <w:lang w:eastAsia="ja-JP"/>
              </w:rPr>
              <w:t>を引き起こすことを</w:t>
            </w:r>
            <w:r w:rsidR="00A55587">
              <w:rPr>
                <w:rFonts w:ascii="Comic Sans MS" w:hAnsi="Comic Sans MS" w:hint="eastAsia"/>
                <w:sz w:val="22"/>
                <w:szCs w:val="22"/>
                <w:lang w:eastAsia="ja-JP"/>
              </w:rPr>
              <w:t>報告</w:t>
            </w:r>
            <w:r w:rsidR="00A55587">
              <w:rPr>
                <w:rFonts w:ascii="Comic Sans MS" w:hAnsi="Comic Sans MS"/>
                <w:sz w:val="22"/>
                <w:szCs w:val="22"/>
                <w:lang w:eastAsia="ja-JP"/>
              </w:rPr>
              <w:t>し</w:t>
            </w:r>
            <w:r>
              <w:rPr>
                <w:rFonts w:ascii="Comic Sans MS" w:hAnsi="Comic Sans MS" w:hint="eastAsia"/>
                <w:sz w:val="22"/>
                <w:szCs w:val="22"/>
                <w:lang w:eastAsia="ja-JP"/>
              </w:rPr>
              <w:t>た。後日の同一ロットの検査によりその製品は偽造品であることが判明した</w:t>
            </w:r>
          </w:p>
        </w:tc>
        <w:tc>
          <w:tcPr>
            <w:tcW w:w="3260" w:type="dxa"/>
            <w:vAlign w:val="center"/>
          </w:tcPr>
          <w:p w:rsidR="00F94868" w:rsidRDefault="00F94868" w:rsidP="00385167">
            <w:pPr>
              <w:jc w:val="center"/>
              <w:rPr>
                <w:rFonts w:ascii="Comic Sans MS" w:hAnsi="Comic Sans MS"/>
                <w:sz w:val="22"/>
                <w:szCs w:val="22"/>
                <w:lang w:eastAsia="ja-JP"/>
              </w:rPr>
            </w:pPr>
            <w:r w:rsidRPr="00AA2EB3">
              <w:rPr>
                <w:rFonts w:ascii="Comic Sans MS" w:hAnsi="Comic Sans MS" w:hint="eastAsia"/>
                <w:sz w:val="22"/>
                <w:szCs w:val="22"/>
                <w:lang w:eastAsia="ja-JP"/>
              </w:rPr>
              <w:t>製品の偽造</w:t>
            </w:r>
          </w:p>
          <w:p w:rsidR="00F94868" w:rsidRPr="00593E7F" w:rsidRDefault="00F94868" w:rsidP="00385167">
            <w:pPr>
              <w:jc w:val="center"/>
              <w:rPr>
                <w:rFonts w:ascii="Comic Sans MS" w:hAnsi="Comic Sans MS"/>
                <w:sz w:val="21"/>
                <w:szCs w:val="22"/>
                <w:lang w:eastAsia="ja-JP"/>
              </w:rPr>
            </w:pPr>
            <w:r>
              <w:rPr>
                <w:rFonts w:ascii="Comic Sans MS" w:hAnsi="Comic Sans MS" w:hint="eastAsia"/>
                <w:sz w:val="22"/>
                <w:szCs w:val="22"/>
                <w:lang w:eastAsia="ja-JP"/>
              </w:rPr>
              <w:t>口腔内刺痛感</w:t>
            </w:r>
          </w:p>
        </w:tc>
      </w:tr>
    </w:tbl>
    <w:p w:rsidR="00F94868" w:rsidRPr="004F68BE" w:rsidRDefault="00F94868" w:rsidP="00F94868">
      <w:pPr>
        <w:spacing w:line="160" w:lineRule="exact"/>
        <w:rPr>
          <w:lang w:eastAsia="ja-JP"/>
        </w:rPr>
      </w:pPr>
    </w:p>
    <w:p w:rsidR="002E50E9" w:rsidRDefault="002E50E9" w:rsidP="00680EBE">
      <w:pPr>
        <w:pStyle w:val="36pt"/>
        <w:spacing w:beforeLines="50"/>
        <w:ind w:leftChars="0" w:left="0"/>
        <w:rPr>
          <w:rFonts w:ascii="Times New Roman" w:eastAsia="ＭＳ 明朝" w:hAnsi="Times New Roman" w:cs="Times New Roman"/>
          <w:b/>
          <w:lang w:eastAsia="ja-JP"/>
        </w:rPr>
      </w:pPr>
      <w:bookmarkStart w:id="18" w:name="_Toc350436364"/>
    </w:p>
    <w:p w:rsidR="00680EBE" w:rsidRPr="005375AF" w:rsidRDefault="00680EBE" w:rsidP="005375AF">
      <w:pPr>
        <w:pStyle w:val="2"/>
        <w:spacing w:beforeLines="100"/>
        <w:rPr>
          <w:rFonts w:ascii="Times New Roman" w:hAnsi="Times New Roman" w:cs="Times New Roman"/>
          <w:i w:val="0"/>
          <w:sz w:val="24"/>
          <w:szCs w:val="24"/>
          <w:u w:val="single"/>
          <w:lang w:eastAsia="ja-JP"/>
        </w:rPr>
      </w:pPr>
      <w:r w:rsidRPr="005375AF">
        <w:rPr>
          <w:rFonts w:ascii="Times New Roman" w:hAnsi="Times New Roman" w:cs="Times New Roman" w:hint="eastAsia"/>
          <w:i w:val="0"/>
          <w:sz w:val="24"/>
          <w:szCs w:val="24"/>
          <w:u w:val="single"/>
          <w:lang w:eastAsia="ja-JP"/>
        </w:rPr>
        <w:t xml:space="preserve">3.28.3 </w:t>
      </w:r>
      <w:r w:rsidRPr="005375AF">
        <w:rPr>
          <w:rFonts w:ascii="Times New Roman" w:hAnsi="Times New Roman" w:cs="Times New Roman" w:hint="eastAsia"/>
          <w:i w:val="0"/>
          <w:sz w:val="24"/>
          <w:szCs w:val="24"/>
          <w:u w:val="single"/>
          <w:lang w:eastAsia="ja-JP"/>
        </w:rPr>
        <w:t>製品品質</w:t>
      </w:r>
      <w:r w:rsidR="00054F1E" w:rsidRPr="005375AF">
        <w:rPr>
          <w:rFonts w:ascii="Times New Roman" w:hAnsi="Times New Roman" w:cs="Times New Roman" w:hint="eastAsia"/>
          <w:i w:val="0"/>
          <w:sz w:val="24"/>
          <w:szCs w:val="24"/>
          <w:u w:val="single"/>
          <w:lang w:eastAsia="ja-JP"/>
        </w:rPr>
        <w:t>の</w:t>
      </w:r>
      <w:r w:rsidRPr="005375AF">
        <w:rPr>
          <w:rFonts w:ascii="Times New Roman" w:hAnsi="Times New Roman" w:cs="Times New Roman" w:hint="eastAsia"/>
          <w:i w:val="0"/>
          <w:sz w:val="24"/>
          <w:szCs w:val="24"/>
          <w:u w:val="single"/>
          <w:lang w:eastAsia="ja-JP"/>
        </w:rPr>
        <w:t>問題と投薬過誤</w:t>
      </w:r>
      <w:bookmarkEnd w:id="18"/>
    </w:p>
    <w:p w:rsidR="00680EBE" w:rsidRPr="00E81D26" w:rsidRDefault="00680EBE" w:rsidP="005375AF">
      <w:pPr>
        <w:spacing w:beforeLines="50" w:before="120" w:afterLines="50" w:after="120"/>
        <w:ind w:firstLineChars="129" w:firstLine="284"/>
        <w:rPr>
          <w:sz w:val="22"/>
          <w:szCs w:val="22"/>
          <w:lang w:eastAsia="ja-JP"/>
        </w:rPr>
      </w:pPr>
      <w:r w:rsidRPr="00E81D26">
        <w:rPr>
          <w:rFonts w:hint="eastAsia"/>
          <w:sz w:val="22"/>
          <w:szCs w:val="22"/>
          <w:lang w:eastAsia="ja-JP"/>
        </w:rPr>
        <w:t>例示の変更</w:t>
      </w:r>
      <w:r w:rsidR="00D713C7" w:rsidRPr="002E50E9">
        <w:rPr>
          <w:rFonts w:hint="eastAsia"/>
          <w:sz w:val="22"/>
          <w:szCs w:val="22"/>
          <w:lang w:eastAsia="ja-JP"/>
        </w:rPr>
        <w:t>（</w:t>
      </w:r>
      <w:r w:rsidR="00D713C7" w:rsidRPr="002E50E9">
        <w:rPr>
          <w:rFonts w:hint="eastAsia"/>
          <w:sz w:val="22"/>
          <w:szCs w:val="22"/>
          <w:lang w:eastAsia="ja-JP"/>
        </w:rPr>
        <w:t>3</w:t>
      </w:r>
      <w:r w:rsidR="00D713C7" w:rsidRPr="002E50E9">
        <w:rPr>
          <w:rFonts w:hint="eastAsia"/>
          <w:sz w:val="22"/>
          <w:szCs w:val="22"/>
          <w:lang w:eastAsia="ja-JP"/>
        </w:rPr>
        <w:t>番目の例示を変更）</w:t>
      </w:r>
      <w:r w:rsidRPr="00E81D26">
        <w:rPr>
          <w:rFonts w:hint="eastAsia"/>
          <w:sz w:val="22"/>
          <w:szCs w:val="22"/>
          <w:lang w:eastAsia="ja-JP"/>
        </w:rPr>
        <w:t>：</w:t>
      </w:r>
    </w:p>
    <w:p w:rsidR="00680EBE" w:rsidRPr="002E50E9" w:rsidRDefault="00680EBE" w:rsidP="00680EBE">
      <w:pPr>
        <w:spacing w:beforeLines="50" w:before="120"/>
        <w:rPr>
          <w:sz w:val="21"/>
          <w:bdr w:val="single" w:sz="4" w:space="0" w:color="auto"/>
          <w:lang w:eastAsia="ja-JP"/>
        </w:rPr>
      </w:pPr>
      <w:r w:rsidRPr="002E50E9">
        <w:rPr>
          <w:rFonts w:hint="eastAsia"/>
          <w:sz w:val="21"/>
          <w:bdr w:val="single" w:sz="4" w:space="0" w:color="auto"/>
          <w:lang w:eastAsia="ja-JP"/>
        </w:rPr>
        <w:t>変更前</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2505"/>
        <w:gridCol w:w="3261"/>
      </w:tblGrid>
      <w:tr w:rsidR="000E18FB" w:rsidRPr="00593E7F" w:rsidTr="00616B68">
        <w:trPr>
          <w:trHeight w:val="506"/>
          <w:tblHeader/>
        </w:trPr>
        <w:tc>
          <w:tcPr>
            <w:tcW w:w="3052" w:type="dxa"/>
            <w:shd w:val="clear" w:color="auto" w:fill="E0E0E0"/>
            <w:vAlign w:val="center"/>
          </w:tcPr>
          <w:p w:rsidR="000E18FB" w:rsidRPr="00DB1CE4" w:rsidRDefault="000E18FB" w:rsidP="00385167">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05" w:type="dxa"/>
            <w:shd w:val="clear" w:color="auto" w:fill="E0E0E0"/>
            <w:vAlign w:val="center"/>
          </w:tcPr>
          <w:p w:rsidR="000E18FB" w:rsidRPr="00DB1CE4" w:rsidRDefault="000E18FB" w:rsidP="00385167">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hAnsi="Comic Sans MS"/>
                <w:b/>
                <w:sz w:val="22"/>
                <w:szCs w:val="22"/>
                <w:lang w:eastAsia="ja-JP"/>
              </w:rPr>
              <w:t>た</w:t>
            </w:r>
            <w:r w:rsidRPr="00DB1CE4">
              <w:rPr>
                <w:b/>
                <w:sz w:val="22"/>
                <w:szCs w:val="22"/>
              </w:rPr>
              <w:t>LLT</w:t>
            </w:r>
          </w:p>
        </w:tc>
        <w:tc>
          <w:tcPr>
            <w:tcW w:w="3261" w:type="dxa"/>
            <w:shd w:val="clear" w:color="auto" w:fill="E0E0E0"/>
            <w:vAlign w:val="center"/>
          </w:tcPr>
          <w:p w:rsidR="000E18FB" w:rsidRPr="00DB1CE4" w:rsidRDefault="000E18FB" w:rsidP="00385167">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0E18FB" w:rsidRPr="00593E7F" w:rsidTr="00616B68">
        <w:trPr>
          <w:trHeight w:val="1107"/>
        </w:trPr>
        <w:tc>
          <w:tcPr>
            <w:tcW w:w="3052" w:type="dxa"/>
            <w:vAlign w:val="center"/>
          </w:tcPr>
          <w:p w:rsidR="000E18FB" w:rsidRPr="00827478" w:rsidRDefault="000E18FB" w:rsidP="00385167">
            <w:pPr>
              <w:jc w:val="both"/>
              <w:rPr>
                <w:sz w:val="21"/>
                <w:szCs w:val="22"/>
                <w:lang w:eastAsia="ja-JP"/>
              </w:rPr>
            </w:pPr>
            <w:r w:rsidRPr="00827478">
              <w:rPr>
                <w:rFonts w:hAnsi="Comic Sans MS"/>
                <w:sz w:val="21"/>
                <w:szCs w:val="22"/>
                <w:lang w:eastAsia="ja-JP"/>
              </w:rPr>
              <w:t>薬剤師が薬剤</w:t>
            </w:r>
            <w:r w:rsidRPr="00827478">
              <w:rPr>
                <w:sz w:val="21"/>
                <w:szCs w:val="22"/>
                <w:lang w:eastAsia="ja-JP"/>
              </w:rPr>
              <w:t>A</w:t>
            </w:r>
            <w:r w:rsidRPr="00827478">
              <w:rPr>
                <w:rFonts w:hAnsi="Comic Sans MS"/>
                <w:sz w:val="21"/>
                <w:szCs w:val="22"/>
                <w:lang w:eastAsia="ja-JP"/>
              </w:rPr>
              <w:t>の調剤の際、不注意で薬剤</w:t>
            </w:r>
            <w:r w:rsidRPr="00827478">
              <w:rPr>
                <w:sz w:val="21"/>
                <w:szCs w:val="22"/>
                <w:lang w:eastAsia="ja-JP"/>
              </w:rPr>
              <w:t>B</w:t>
            </w:r>
            <w:r w:rsidRPr="00827478">
              <w:rPr>
                <w:rFonts w:hAnsi="Comic Sans MS"/>
                <w:sz w:val="21"/>
                <w:szCs w:val="22"/>
                <w:lang w:eastAsia="ja-JP"/>
              </w:rPr>
              <w:t>のラベルを貼り付けた</w:t>
            </w:r>
          </w:p>
        </w:tc>
        <w:tc>
          <w:tcPr>
            <w:tcW w:w="2505" w:type="dxa"/>
            <w:vAlign w:val="center"/>
          </w:tcPr>
          <w:p w:rsidR="000E18FB" w:rsidRPr="00593E7F" w:rsidRDefault="000E18FB"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調剤中の薬剤表示過誤</w:t>
            </w:r>
          </w:p>
        </w:tc>
        <w:tc>
          <w:tcPr>
            <w:tcW w:w="3261" w:type="dxa"/>
            <w:vAlign w:val="center"/>
          </w:tcPr>
          <w:p w:rsidR="000E18FB" w:rsidRPr="00593E7F" w:rsidRDefault="000E18FB" w:rsidP="00385167">
            <w:pPr>
              <w:jc w:val="center"/>
              <w:rPr>
                <w:rFonts w:ascii="Comic Sans MS" w:hAnsi="Comic Sans MS"/>
                <w:sz w:val="21"/>
                <w:szCs w:val="22"/>
              </w:rPr>
            </w:pPr>
            <w:r w:rsidRPr="00593E7F">
              <w:rPr>
                <w:rFonts w:ascii="Comic Sans MS" w:hAnsi="Comic Sans MS" w:hint="eastAsia"/>
                <w:sz w:val="21"/>
                <w:szCs w:val="22"/>
                <w:lang w:eastAsia="ja-JP"/>
              </w:rPr>
              <w:t>投薬過誤</w:t>
            </w:r>
          </w:p>
        </w:tc>
      </w:tr>
      <w:tr w:rsidR="000E18FB" w:rsidRPr="00593E7F" w:rsidTr="00616B68">
        <w:trPr>
          <w:trHeight w:val="1401"/>
        </w:trPr>
        <w:tc>
          <w:tcPr>
            <w:tcW w:w="3052" w:type="dxa"/>
            <w:vAlign w:val="center"/>
          </w:tcPr>
          <w:p w:rsidR="000E18FB" w:rsidRPr="00827478" w:rsidRDefault="000E18FB" w:rsidP="00385167">
            <w:pPr>
              <w:jc w:val="both"/>
              <w:rPr>
                <w:sz w:val="21"/>
                <w:szCs w:val="22"/>
                <w:lang w:eastAsia="ja-JP"/>
              </w:rPr>
            </w:pPr>
            <w:r w:rsidRPr="00827478">
              <w:rPr>
                <w:rFonts w:hAnsi="Comic Sans MS"/>
                <w:sz w:val="21"/>
                <w:szCs w:val="22"/>
                <w:lang w:eastAsia="ja-JP"/>
              </w:rPr>
              <w:t>薬</w:t>
            </w:r>
            <w:r>
              <w:rPr>
                <w:rFonts w:hAnsi="Comic Sans MS" w:hint="eastAsia"/>
                <w:sz w:val="21"/>
                <w:szCs w:val="22"/>
                <w:lang w:eastAsia="ja-JP"/>
              </w:rPr>
              <w:t>店</w:t>
            </w:r>
            <w:r w:rsidRPr="00827478">
              <w:rPr>
                <w:rFonts w:hAnsi="Comic Sans MS"/>
                <w:sz w:val="21"/>
                <w:szCs w:val="22"/>
                <w:lang w:eastAsia="ja-JP"/>
              </w:rPr>
              <w:t>の店員が口内洗浄液を出荷する際、</w:t>
            </w:r>
            <w:r>
              <w:rPr>
                <w:rFonts w:hAnsi="Comic Sans MS"/>
                <w:sz w:val="21"/>
                <w:szCs w:val="22"/>
                <w:lang w:eastAsia="ja-JP"/>
              </w:rPr>
              <w:t>幾つか</w:t>
            </w:r>
            <w:r w:rsidRPr="00827478">
              <w:rPr>
                <w:rFonts w:hAnsi="Comic Sans MS"/>
                <w:sz w:val="21"/>
                <w:szCs w:val="22"/>
                <w:lang w:eastAsia="ja-JP"/>
              </w:rPr>
              <w:t>のボトルに間違った製品ラベルが貼ってあることに気が付いた</w:t>
            </w:r>
          </w:p>
        </w:tc>
        <w:tc>
          <w:tcPr>
            <w:tcW w:w="2505" w:type="dxa"/>
            <w:vAlign w:val="center"/>
          </w:tcPr>
          <w:p w:rsidR="000E18FB" w:rsidRPr="00593E7F" w:rsidRDefault="000E18FB" w:rsidP="00385167">
            <w:pPr>
              <w:jc w:val="center"/>
              <w:rPr>
                <w:rFonts w:ascii="Comic Sans MS" w:hAnsi="Comic Sans MS"/>
                <w:sz w:val="21"/>
                <w:szCs w:val="22"/>
              </w:rPr>
            </w:pPr>
            <w:r w:rsidRPr="00593E7F">
              <w:rPr>
                <w:rFonts w:ascii="Comic Sans MS" w:hAnsi="Comic Sans MS" w:hint="eastAsia"/>
                <w:sz w:val="21"/>
                <w:szCs w:val="22"/>
                <w:lang w:eastAsia="ja-JP"/>
              </w:rPr>
              <w:t>誤った製品への表示</w:t>
            </w:r>
          </w:p>
        </w:tc>
        <w:tc>
          <w:tcPr>
            <w:tcW w:w="3261" w:type="dxa"/>
            <w:vAlign w:val="center"/>
          </w:tcPr>
          <w:p w:rsidR="000E18FB" w:rsidRPr="00593E7F" w:rsidRDefault="000E18FB" w:rsidP="00117DD6">
            <w:pPr>
              <w:jc w:val="center"/>
              <w:rPr>
                <w:rFonts w:ascii="Comic Sans MS" w:hAnsi="Comic Sans MS"/>
                <w:sz w:val="21"/>
                <w:szCs w:val="22"/>
                <w:lang w:eastAsia="ja-JP"/>
              </w:rPr>
            </w:pPr>
            <w:r w:rsidRPr="00593E7F">
              <w:rPr>
                <w:rFonts w:ascii="Comic Sans MS" w:hAnsi="Comic Sans MS" w:hint="eastAsia"/>
                <w:sz w:val="21"/>
                <w:szCs w:val="22"/>
                <w:lang w:eastAsia="ja-JP"/>
              </w:rPr>
              <w:t>製品品質に関連する問題</w:t>
            </w:r>
          </w:p>
        </w:tc>
      </w:tr>
      <w:tr w:rsidR="000E18FB" w:rsidRPr="00593E7F" w:rsidTr="00616B68">
        <w:trPr>
          <w:trHeight w:val="1125"/>
        </w:trPr>
        <w:tc>
          <w:tcPr>
            <w:tcW w:w="3052" w:type="dxa"/>
            <w:vAlign w:val="center"/>
          </w:tcPr>
          <w:p w:rsidR="000E18FB" w:rsidRPr="00827478" w:rsidRDefault="000E18FB" w:rsidP="00385167">
            <w:pPr>
              <w:jc w:val="both"/>
              <w:rPr>
                <w:rFonts w:hAnsi="Comic Sans MS"/>
                <w:sz w:val="21"/>
                <w:szCs w:val="22"/>
                <w:lang w:eastAsia="ja-JP"/>
              </w:rPr>
            </w:pPr>
            <w:r>
              <w:rPr>
                <w:rFonts w:hAnsi="Comic Sans MS" w:hint="eastAsia"/>
                <w:sz w:val="21"/>
                <w:szCs w:val="22"/>
                <w:lang w:eastAsia="ja-JP"/>
              </w:rPr>
              <w:lastRenderedPageBreak/>
              <w:t>母親が</w:t>
            </w:r>
            <w:r w:rsidRPr="00EF7AE2">
              <w:rPr>
                <w:rFonts w:ascii="Comic Sans MS" w:hAnsi="Comic Sans MS" w:hint="eastAsia"/>
                <w:sz w:val="21"/>
                <w:szCs w:val="22"/>
                <w:lang w:eastAsia="ja-JP"/>
              </w:rPr>
              <w:t>滴下器の目盛</w:t>
            </w:r>
            <w:r>
              <w:rPr>
                <w:rFonts w:ascii="Comic Sans MS" w:hAnsi="Comic Sans MS" w:hint="eastAsia"/>
                <w:sz w:val="21"/>
                <w:szCs w:val="22"/>
                <w:lang w:eastAsia="ja-JP"/>
              </w:rPr>
              <w:t>が見づらいため、処方された抗生物質の量を少なく（子供に）投与した</w:t>
            </w:r>
          </w:p>
        </w:tc>
        <w:tc>
          <w:tcPr>
            <w:tcW w:w="2505" w:type="dxa"/>
            <w:vAlign w:val="center"/>
          </w:tcPr>
          <w:p w:rsidR="000E18FB" w:rsidRDefault="000E18FB" w:rsidP="00385167">
            <w:pPr>
              <w:jc w:val="center"/>
              <w:rPr>
                <w:rFonts w:ascii="Comic Sans MS" w:hAnsi="Comic Sans MS"/>
                <w:sz w:val="21"/>
                <w:szCs w:val="22"/>
                <w:lang w:eastAsia="ja-JP"/>
              </w:rPr>
            </w:pPr>
            <w:r w:rsidRPr="00EF7AE2">
              <w:rPr>
                <w:rFonts w:ascii="Comic Sans MS" w:hAnsi="Comic Sans MS" w:hint="eastAsia"/>
                <w:sz w:val="21"/>
                <w:szCs w:val="22"/>
                <w:lang w:eastAsia="ja-JP"/>
              </w:rPr>
              <w:t>製品滴下器の目盛読取不能</w:t>
            </w:r>
          </w:p>
          <w:p w:rsidR="000E18FB" w:rsidRPr="00593E7F" w:rsidRDefault="000E18FB" w:rsidP="00385167">
            <w:pPr>
              <w:jc w:val="center"/>
              <w:rPr>
                <w:rFonts w:ascii="Comic Sans MS" w:hAnsi="Comic Sans MS"/>
                <w:sz w:val="21"/>
                <w:szCs w:val="22"/>
                <w:lang w:eastAsia="ja-JP"/>
              </w:rPr>
            </w:pPr>
            <w:r w:rsidRPr="00EF7AE2">
              <w:rPr>
                <w:rFonts w:ascii="Comic Sans MS" w:hAnsi="Comic Sans MS" w:hint="eastAsia"/>
                <w:sz w:val="21"/>
                <w:szCs w:val="22"/>
                <w:lang w:eastAsia="ja-JP"/>
              </w:rPr>
              <w:t>不十分な投与量</w:t>
            </w:r>
          </w:p>
        </w:tc>
        <w:tc>
          <w:tcPr>
            <w:tcW w:w="3261" w:type="dxa"/>
            <w:vAlign w:val="center"/>
          </w:tcPr>
          <w:p w:rsidR="00D713C7" w:rsidRDefault="000E18FB" w:rsidP="00D713C7">
            <w:pPr>
              <w:jc w:val="center"/>
              <w:rPr>
                <w:rFonts w:ascii="Comic Sans MS" w:hAnsi="Comic Sans MS"/>
                <w:sz w:val="21"/>
                <w:szCs w:val="22"/>
                <w:lang w:eastAsia="ja-JP"/>
              </w:rPr>
            </w:pPr>
            <w:r w:rsidRPr="00593E7F">
              <w:rPr>
                <w:rFonts w:ascii="Comic Sans MS" w:hAnsi="Comic Sans MS" w:hint="eastAsia"/>
                <w:sz w:val="21"/>
                <w:szCs w:val="22"/>
                <w:lang w:eastAsia="ja-JP"/>
              </w:rPr>
              <w:t>製品品質に関連する問題</w:t>
            </w:r>
          </w:p>
          <w:p w:rsidR="000E18FB" w:rsidRPr="00593E7F" w:rsidRDefault="000E18FB" w:rsidP="00D713C7">
            <w:pPr>
              <w:jc w:val="center"/>
              <w:rPr>
                <w:rFonts w:ascii="Comic Sans MS" w:hAnsi="Comic Sans MS"/>
                <w:sz w:val="21"/>
                <w:szCs w:val="22"/>
                <w:lang w:eastAsia="ja-JP"/>
              </w:rPr>
            </w:pPr>
            <w:r>
              <w:rPr>
                <w:rFonts w:ascii="Comic Sans MS" w:hAnsi="Comic Sans MS" w:hint="eastAsia"/>
                <w:sz w:val="21"/>
                <w:szCs w:val="22"/>
                <w:lang w:eastAsia="ja-JP"/>
              </w:rPr>
              <w:t>および</w:t>
            </w:r>
            <w:r w:rsidRPr="00593E7F">
              <w:rPr>
                <w:rFonts w:ascii="Comic Sans MS" w:hAnsi="Comic Sans MS" w:hint="eastAsia"/>
                <w:sz w:val="21"/>
                <w:szCs w:val="22"/>
                <w:lang w:eastAsia="ja-JP"/>
              </w:rPr>
              <w:t>投薬過誤</w:t>
            </w:r>
          </w:p>
        </w:tc>
      </w:tr>
    </w:tbl>
    <w:p w:rsidR="002B2C8B" w:rsidRDefault="002B2C8B" w:rsidP="000E18FB">
      <w:pPr>
        <w:spacing w:line="160" w:lineRule="exact"/>
        <w:rPr>
          <w:lang w:eastAsia="ja-JP"/>
        </w:rPr>
      </w:pPr>
    </w:p>
    <w:p w:rsidR="002608EB" w:rsidRPr="004F68BE" w:rsidRDefault="002608EB" w:rsidP="000E18FB">
      <w:pPr>
        <w:spacing w:line="160" w:lineRule="exact"/>
        <w:rPr>
          <w:rFonts w:hint="eastAsia"/>
          <w:lang w:eastAsia="ja-JP"/>
        </w:rPr>
      </w:pPr>
      <w:bookmarkStart w:id="19" w:name="_GoBack"/>
      <w:bookmarkEnd w:id="19"/>
    </w:p>
    <w:p w:rsidR="002B2C8B" w:rsidRPr="002B2C8B" w:rsidRDefault="002B2C8B" w:rsidP="002B2C8B">
      <w:pPr>
        <w:rPr>
          <w:bdr w:val="single" w:sz="4" w:space="0" w:color="auto"/>
          <w:lang w:eastAsia="ja-JP"/>
        </w:rPr>
      </w:pPr>
      <w:r w:rsidRPr="002E50E9">
        <w:rPr>
          <w:rFonts w:hint="eastAsia"/>
          <w:sz w:val="21"/>
          <w:bdr w:val="single" w:sz="4" w:space="0" w:color="auto"/>
          <w:lang w:eastAsia="ja-JP"/>
        </w:rPr>
        <w:t>変更後</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06"/>
        <w:gridCol w:w="3122"/>
      </w:tblGrid>
      <w:tr w:rsidR="002B2C8B" w:rsidRPr="00593E7F" w:rsidTr="00616B68">
        <w:trPr>
          <w:trHeight w:val="506"/>
          <w:tblHeader/>
        </w:trPr>
        <w:tc>
          <w:tcPr>
            <w:tcW w:w="3006" w:type="dxa"/>
            <w:shd w:val="clear" w:color="auto" w:fill="E0E0E0"/>
            <w:vAlign w:val="center"/>
          </w:tcPr>
          <w:p w:rsidR="002B2C8B" w:rsidRPr="00DB1CE4" w:rsidRDefault="002B2C8B" w:rsidP="00385167">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06" w:type="dxa"/>
            <w:shd w:val="clear" w:color="auto" w:fill="E0E0E0"/>
            <w:vAlign w:val="center"/>
          </w:tcPr>
          <w:p w:rsidR="002B2C8B" w:rsidRPr="00DB1CE4" w:rsidRDefault="002B2C8B" w:rsidP="00385167">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hAnsi="Comic Sans MS"/>
                <w:b/>
                <w:sz w:val="22"/>
                <w:szCs w:val="22"/>
                <w:lang w:eastAsia="ja-JP"/>
              </w:rPr>
              <w:t>た</w:t>
            </w:r>
            <w:r w:rsidRPr="00DB1CE4">
              <w:rPr>
                <w:b/>
                <w:sz w:val="22"/>
                <w:szCs w:val="22"/>
              </w:rPr>
              <w:t>LLT</w:t>
            </w:r>
          </w:p>
        </w:tc>
        <w:tc>
          <w:tcPr>
            <w:tcW w:w="3122" w:type="dxa"/>
            <w:shd w:val="clear" w:color="auto" w:fill="E0E0E0"/>
            <w:vAlign w:val="center"/>
          </w:tcPr>
          <w:p w:rsidR="002B2C8B" w:rsidRPr="00DB1CE4" w:rsidRDefault="002B2C8B" w:rsidP="00385167">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2B2C8B" w:rsidRPr="00593E7F" w:rsidTr="00616B68">
        <w:trPr>
          <w:trHeight w:val="1107"/>
        </w:trPr>
        <w:tc>
          <w:tcPr>
            <w:tcW w:w="3006" w:type="dxa"/>
            <w:vAlign w:val="center"/>
          </w:tcPr>
          <w:p w:rsidR="002B2C8B" w:rsidRPr="00827478" w:rsidRDefault="002B2C8B" w:rsidP="00385167">
            <w:pPr>
              <w:jc w:val="both"/>
              <w:rPr>
                <w:sz w:val="21"/>
                <w:szCs w:val="22"/>
                <w:lang w:eastAsia="ja-JP"/>
              </w:rPr>
            </w:pPr>
            <w:r w:rsidRPr="00827478">
              <w:rPr>
                <w:rFonts w:hAnsi="Comic Sans MS"/>
                <w:sz w:val="21"/>
                <w:szCs w:val="22"/>
                <w:lang w:eastAsia="ja-JP"/>
              </w:rPr>
              <w:t>薬剤師が薬剤</w:t>
            </w:r>
            <w:r w:rsidRPr="00827478">
              <w:rPr>
                <w:sz w:val="21"/>
                <w:szCs w:val="22"/>
                <w:lang w:eastAsia="ja-JP"/>
              </w:rPr>
              <w:t>A</w:t>
            </w:r>
            <w:r w:rsidRPr="00827478">
              <w:rPr>
                <w:rFonts w:hAnsi="Comic Sans MS"/>
                <w:sz w:val="21"/>
                <w:szCs w:val="22"/>
                <w:lang w:eastAsia="ja-JP"/>
              </w:rPr>
              <w:t>の調剤の際、不注意で薬剤</w:t>
            </w:r>
            <w:r w:rsidRPr="00827478">
              <w:rPr>
                <w:sz w:val="21"/>
                <w:szCs w:val="22"/>
                <w:lang w:eastAsia="ja-JP"/>
              </w:rPr>
              <w:t>B</w:t>
            </w:r>
            <w:r w:rsidRPr="00827478">
              <w:rPr>
                <w:rFonts w:hAnsi="Comic Sans MS"/>
                <w:sz w:val="21"/>
                <w:szCs w:val="22"/>
                <w:lang w:eastAsia="ja-JP"/>
              </w:rPr>
              <w:t>のラベルを貼り付けた</w:t>
            </w:r>
          </w:p>
        </w:tc>
        <w:tc>
          <w:tcPr>
            <w:tcW w:w="2406" w:type="dxa"/>
            <w:vAlign w:val="center"/>
          </w:tcPr>
          <w:p w:rsidR="002B2C8B" w:rsidRPr="00593E7F" w:rsidRDefault="002B2C8B"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調剤中の薬剤表示過誤</w:t>
            </w:r>
          </w:p>
        </w:tc>
        <w:tc>
          <w:tcPr>
            <w:tcW w:w="3122" w:type="dxa"/>
            <w:vAlign w:val="center"/>
          </w:tcPr>
          <w:p w:rsidR="002B2C8B" w:rsidRPr="00593E7F" w:rsidRDefault="002B2C8B" w:rsidP="00385167">
            <w:pPr>
              <w:jc w:val="center"/>
              <w:rPr>
                <w:rFonts w:ascii="Comic Sans MS" w:hAnsi="Comic Sans MS"/>
                <w:sz w:val="21"/>
                <w:szCs w:val="22"/>
              </w:rPr>
            </w:pPr>
            <w:r w:rsidRPr="00593E7F">
              <w:rPr>
                <w:rFonts w:ascii="Comic Sans MS" w:hAnsi="Comic Sans MS" w:hint="eastAsia"/>
                <w:sz w:val="21"/>
                <w:szCs w:val="22"/>
                <w:lang w:eastAsia="ja-JP"/>
              </w:rPr>
              <w:t>投薬過誤</w:t>
            </w:r>
          </w:p>
        </w:tc>
      </w:tr>
      <w:tr w:rsidR="002B2C8B" w:rsidRPr="00593E7F" w:rsidTr="00616B68">
        <w:trPr>
          <w:trHeight w:val="1401"/>
        </w:trPr>
        <w:tc>
          <w:tcPr>
            <w:tcW w:w="3006" w:type="dxa"/>
            <w:vAlign w:val="center"/>
          </w:tcPr>
          <w:p w:rsidR="002B2C8B" w:rsidRPr="00827478" w:rsidRDefault="002B2C8B" w:rsidP="00385167">
            <w:pPr>
              <w:jc w:val="both"/>
              <w:rPr>
                <w:sz w:val="21"/>
                <w:szCs w:val="22"/>
                <w:lang w:eastAsia="ja-JP"/>
              </w:rPr>
            </w:pPr>
            <w:r w:rsidRPr="00827478">
              <w:rPr>
                <w:rFonts w:hAnsi="Comic Sans MS"/>
                <w:sz w:val="21"/>
                <w:szCs w:val="22"/>
                <w:lang w:eastAsia="ja-JP"/>
              </w:rPr>
              <w:t>薬</w:t>
            </w:r>
            <w:r>
              <w:rPr>
                <w:rFonts w:hAnsi="Comic Sans MS" w:hint="eastAsia"/>
                <w:sz w:val="21"/>
                <w:szCs w:val="22"/>
                <w:lang w:eastAsia="ja-JP"/>
              </w:rPr>
              <w:t>店</w:t>
            </w:r>
            <w:r w:rsidRPr="00827478">
              <w:rPr>
                <w:rFonts w:hAnsi="Comic Sans MS"/>
                <w:sz w:val="21"/>
                <w:szCs w:val="22"/>
                <w:lang w:eastAsia="ja-JP"/>
              </w:rPr>
              <w:t>の店員が口内洗浄液を出荷する際、</w:t>
            </w:r>
            <w:r>
              <w:rPr>
                <w:rFonts w:hAnsi="Comic Sans MS"/>
                <w:sz w:val="21"/>
                <w:szCs w:val="22"/>
                <w:lang w:eastAsia="ja-JP"/>
              </w:rPr>
              <w:t>幾つか</w:t>
            </w:r>
            <w:r w:rsidRPr="00827478">
              <w:rPr>
                <w:rFonts w:hAnsi="Comic Sans MS"/>
                <w:sz w:val="21"/>
                <w:szCs w:val="22"/>
                <w:lang w:eastAsia="ja-JP"/>
              </w:rPr>
              <w:t>のボトルに間違った製品ラベルが貼ってあることに気が付いた</w:t>
            </w:r>
          </w:p>
        </w:tc>
        <w:tc>
          <w:tcPr>
            <w:tcW w:w="2406" w:type="dxa"/>
            <w:vAlign w:val="center"/>
          </w:tcPr>
          <w:p w:rsidR="002B2C8B" w:rsidRPr="00593E7F" w:rsidRDefault="002B2C8B" w:rsidP="00385167">
            <w:pPr>
              <w:jc w:val="center"/>
              <w:rPr>
                <w:rFonts w:ascii="Comic Sans MS" w:hAnsi="Comic Sans MS"/>
                <w:sz w:val="21"/>
                <w:szCs w:val="22"/>
              </w:rPr>
            </w:pPr>
            <w:r w:rsidRPr="00593E7F">
              <w:rPr>
                <w:rFonts w:ascii="Comic Sans MS" w:hAnsi="Comic Sans MS" w:hint="eastAsia"/>
                <w:sz w:val="21"/>
                <w:szCs w:val="22"/>
                <w:lang w:eastAsia="ja-JP"/>
              </w:rPr>
              <w:t>誤った製品への表示</w:t>
            </w:r>
          </w:p>
        </w:tc>
        <w:tc>
          <w:tcPr>
            <w:tcW w:w="3122" w:type="dxa"/>
            <w:vAlign w:val="center"/>
          </w:tcPr>
          <w:p w:rsidR="002B2C8B" w:rsidRPr="00593E7F" w:rsidRDefault="002B2C8B" w:rsidP="00C5773F">
            <w:pPr>
              <w:jc w:val="center"/>
              <w:rPr>
                <w:rFonts w:ascii="Comic Sans MS" w:hAnsi="Comic Sans MS"/>
                <w:sz w:val="21"/>
                <w:szCs w:val="22"/>
                <w:lang w:eastAsia="ja-JP"/>
              </w:rPr>
            </w:pPr>
            <w:r w:rsidRPr="00593E7F">
              <w:rPr>
                <w:rFonts w:ascii="Comic Sans MS" w:hAnsi="Comic Sans MS" w:hint="eastAsia"/>
                <w:sz w:val="21"/>
                <w:szCs w:val="22"/>
                <w:lang w:eastAsia="ja-JP"/>
              </w:rPr>
              <w:t>製品品質</w:t>
            </w:r>
            <w:r w:rsidR="00C5773F">
              <w:rPr>
                <w:rFonts w:ascii="Comic Sans MS" w:hAnsi="Comic Sans MS" w:hint="eastAsia"/>
                <w:sz w:val="21"/>
                <w:szCs w:val="22"/>
                <w:lang w:eastAsia="ja-JP"/>
              </w:rPr>
              <w:t>の</w:t>
            </w:r>
            <w:r w:rsidRPr="00593E7F">
              <w:rPr>
                <w:rFonts w:ascii="Comic Sans MS" w:hAnsi="Comic Sans MS" w:hint="eastAsia"/>
                <w:sz w:val="21"/>
                <w:szCs w:val="22"/>
                <w:lang w:eastAsia="ja-JP"/>
              </w:rPr>
              <w:t>問題</w:t>
            </w:r>
          </w:p>
        </w:tc>
      </w:tr>
      <w:tr w:rsidR="002B2C8B" w:rsidRPr="00593E7F" w:rsidTr="00616B68">
        <w:trPr>
          <w:trHeight w:val="1125"/>
        </w:trPr>
        <w:tc>
          <w:tcPr>
            <w:tcW w:w="3006" w:type="dxa"/>
            <w:vAlign w:val="center"/>
          </w:tcPr>
          <w:p w:rsidR="002B2C8B" w:rsidRPr="00827478" w:rsidRDefault="002B2C8B" w:rsidP="00D82D20">
            <w:pPr>
              <w:jc w:val="both"/>
              <w:rPr>
                <w:rFonts w:hAnsi="Comic Sans MS"/>
                <w:sz w:val="21"/>
                <w:szCs w:val="22"/>
                <w:lang w:eastAsia="ja-JP"/>
              </w:rPr>
            </w:pPr>
            <w:r w:rsidRPr="00EF7AE2">
              <w:rPr>
                <w:rFonts w:ascii="Comic Sans MS" w:hAnsi="Comic Sans MS" w:hint="eastAsia"/>
                <w:sz w:val="21"/>
                <w:szCs w:val="22"/>
                <w:lang w:eastAsia="ja-JP"/>
              </w:rPr>
              <w:t>滴下器の目盛</w:t>
            </w:r>
            <w:r>
              <w:rPr>
                <w:rFonts w:ascii="Comic Sans MS" w:hAnsi="Comic Sans MS" w:hint="eastAsia"/>
                <w:sz w:val="21"/>
                <w:szCs w:val="22"/>
                <w:lang w:eastAsia="ja-JP"/>
              </w:rPr>
              <w:t>が見づらい</w:t>
            </w:r>
            <w:r w:rsidR="00D82D20">
              <w:rPr>
                <w:rFonts w:ascii="Comic Sans MS" w:hAnsi="Comic Sans MS" w:hint="eastAsia"/>
                <w:sz w:val="21"/>
                <w:szCs w:val="22"/>
                <w:lang w:eastAsia="ja-JP"/>
              </w:rPr>
              <w:t>かった</w:t>
            </w:r>
            <w:r>
              <w:rPr>
                <w:rFonts w:ascii="Comic Sans MS" w:hAnsi="Comic Sans MS" w:hint="eastAsia"/>
                <w:sz w:val="21"/>
                <w:szCs w:val="22"/>
                <w:lang w:eastAsia="ja-JP"/>
              </w:rPr>
              <w:t>ため、</w:t>
            </w:r>
            <w:r w:rsidR="00D82D20">
              <w:rPr>
                <w:rFonts w:hAnsi="Comic Sans MS" w:hint="eastAsia"/>
                <w:sz w:val="21"/>
                <w:szCs w:val="22"/>
                <w:lang w:eastAsia="ja-JP"/>
              </w:rPr>
              <w:t>母親は不十分な量の</w:t>
            </w:r>
            <w:r>
              <w:rPr>
                <w:rFonts w:ascii="Comic Sans MS" w:hAnsi="Comic Sans MS" w:hint="eastAsia"/>
                <w:sz w:val="21"/>
                <w:szCs w:val="22"/>
                <w:lang w:eastAsia="ja-JP"/>
              </w:rPr>
              <w:t>抗生物質を（子供に）投与した</w:t>
            </w:r>
          </w:p>
        </w:tc>
        <w:tc>
          <w:tcPr>
            <w:tcW w:w="2406" w:type="dxa"/>
            <w:vAlign w:val="center"/>
          </w:tcPr>
          <w:p w:rsidR="002B2C8B" w:rsidRDefault="002B2C8B" w:rsidP="00385167">
            <w:pPr>
              <w:jc w:val="center"/>
              <w:rPr>
                <w:rFonts w:ascii="Comic Sans MS" w:hAnsi="Comic Sans MS"/>
                <w:sz w:val="21"/>
                <w:szCs w:val="22"/>
                <w:lang w:eastAsia="ja-JP"/>
              </w:rPr>
            </w:pPr>
            <w:r w:rsidRPr="00EF7AE2">
              <w:rPr>
                <w:rFonts w:ascii="Comic Sans MS" w:hAnsi="Comic Sans MS" w:hint="eastAsia"/>
                <w:sz w:val="21"/>
                <w:szCs w:val="22"/>
                <w:lang w:eastAsia="ja-JP"/>
              </w:rPr>
              <w:t>製品滴下器の目盛読取不能</w:t>
            </w:r>
          </w:p>
          <w:p w:rsidR="002B2C8B" w:rsidRPr="00593E7F" w:rsidRDefault="002B2C8B" w:rsidP="00385167">
            <w:pPr>
              <w:jc w:val="center"/>
              <w:rPr>
                <w:rFonts w:ascii="Comic Sans MS" w:hAnsi="Comic Sans MS"/>
                <w:sz w:val="21"/>
                <w:szCs w:val="22"/>
                <w:lang w:eastAsia="ja-JP"/>
              </w:rPr>
            </w:pPr>
            <w:r>
              <w:rPr>
                <w:rFonts w:ascii="Comic Sans MS" w:hAnsi="Comic Sans MS" w:hint="eastAsia"/>
                <w:sz w:val="21"/>
                <w:szCs w:val="22"/>
                <w:lang w:eastAsia="ja-JP"/>
              </w:rPr>
              <w:t>偶発的過少量投与</w:t>
            </w:r>
          </w:p>
        </w:tc>
        <w:tc>
          <w:tcPr>
            <w:tcW w:w="3122" w:type="dxa"/>
            <w:vAlign w:val="center"/>
          </w:tcPr>
          <w:p w:rsidR="002B2C8B" w:rsidRDefault="002B2C8B" w:rsidP="00385167">
            <w:pPr>
              <w:jc w:val="center"/>
              <w:rPr>
                <w:rFonts w:ascii="Comic Sans MS" w:hAnsi="Comic Sans MS"/>
                <w:sz w:val="21"/>
                <w:szCs w:val="22"/>
                <w:lang w:eastAsia="ja-JP"/>
              </w:rPr>
            </w:pPr>
            <w:r w:rsidRPr="00593E7F">
              <w:rPr>
                <w:rFonts w:ascii="Comic Sans MS" w:hAnsi="Comic Sans MS" w:hint="eastAsia"/>
                <w:sz w:val="21"/>
                <w:szCs w:val="22"/>
                <w:lang w:eastAsia="ja-JP"/>
              </w:rPr>
              <w:t>製品品質</w:t>
            </w:r>
            <w:r w:rsidR="00C5773F">
              <w:rPr>
                <w:rFonts w:ascii="Comic Sans MS" w:hAnsi="Comic Sans MS" w:hint="eastAsia"/>
                <w:sz w:val="21"/>
                <w:szCs w:val="22"/>
                <w:lang w:eastAsia="ja-JP"/>
              </w:rPr>
              <w:t>の</w:t>
            </w:r>
            <w:r w:rsidRPr="00593E7F">
              <w:rPr>
                <w:rFonts w:ascii="Comic Sans MS" w:hAnsi="Comic Sans MS" w:hint="eastAsia"/>
                <w:sz w:val="21"/>
                <w:szCs w:val="22"/>
                <w:lang w:eastAsia="ja-JP"/>
              </w:rPr>
              <w:t>問題</w:t>
            </w:r>
          </w:p>
          <w:p w:rsidR="002B2C8B" w:rsidRDefault="002B2C8B" w:rsidP="00385167">
            <w:pPr>
              <w:jc w:val="center"/>
              <w:rPr>
                <w:rFonts w:ascii="Comic Sans MS" w:hAnsi="Comic Sans MS"/>
                <w:sz w:val="21"/>
                <w:szCs w:val="22"/>
                <w:lang w:eastAsia="ja-JP"/>
              </w:rPr>
            </w:pPr>
            <w:r>
              <w:rPr>
                <w:rFonts w:ascii="Comic Sans MS" w:hAnsi="Comic Sans MS" w:hint="eastAsia"/>
                <w:sz w:val="21"/>
                <w:szCs w:val="22"/>
                <w:lang w:eastAsia="ja-JP"/>
              </w:rPr>
              <w:t>および</w:t>
            </w:r>
            <w:r w:rsidRPr="00593E7F">
              <w:rPr>
                <w:rFonts w:ascii="Comic Sans MS" w:hAnsi="Comic Sans MS" w:hint="eastAsia"/>
                <w:sz w:val="21"/>
                <w:szCs w:val="22"/>
                <w:lang w:eastAsia="ja-JP"/>
              </w:rPr>
              <w:t>投薬過誤</w:t>
            </w:r>
          </w:p>
          <w:p w:rsidR="002B2C8B" w:rsidRDefault="002B2C8B" w:rsidP="00385167">
            <w:pPr>
              <w:jc w:val="center"/>
              <w:rPr>
                <w:rFonts w:ascii="Comic Sans MS" w:hAnsi="Comic Sans MS"/>
                <w:sz w:val="21"/>
                <w:szCs w:val="22"/>
                <w:lang w:eastAsia="ja-JP"/>
              </w:rPr>
            </w:pPr>
          </w:p>
          <w:p w:rsidR="002B2C8B" w:rsidRPr="00593E7F" w:rsidRDefault="002B2C8B" w:rsidP="00385167">
            <w:pPr>
              <w:jc w:val="center"/>
              <w:rPr>
                <w:rFonts w:ascii="Comic Sans MS" w:hAnsi="Comic Sans MS"/>
                <w:sz w:val="21"/>
                <w:szCs w:val="22"/>
                <w:lang w:eastAsia="ja-JP"/>
              </w:rPr>
            </w:pPr>
            <w:r>
              <w:rPr>
                <w:rFonts w:ascii="Comic Sans MS" w:hAnsi="Comic Sans MS" w:hint="eastAsia"/>
                <w:sz w:val="21"/>
                <w:szCs w:val="22"/>
                <w:lang w:eastAsia="ja-JP"/>
              </w:rPr>
              <w:t>もし過少量投与が投薬過誤との関連で報告された場合には、</w:t>
            </w:r>
            <w:r>
              <w:rPr>
                <w:rFonts w:hint="eastAsia"/>
                <w:iCs/>
                <w:sz w:val="21"/>
                <w:szCs w:val="21"/>
                <w:lang w:eastAsia="ja-JP"/>
              </w:rPr>
              <w:t>より詳細な</w:t>
            </w:r>
            <w:r>
              <w:rPr>
                <w:rFonts w:hint="eastAsia"/>
                <w:iCs/>
                <w:sz w:val="21"/>
                <w:szCs w:val="21"/>
                <w:lang w:eastAsia="ja-JP"/>
              </w:rPr>
              <w:t>LLT</w:t>
            </w:r>
            <w:r>
              <w:rPr>
                <w:rFonts w:hint="eastAsia"/>
                <w:iCs/>
                <w:sz w:val="21"/>
                <w:szCs w:val="21"/>
                <w:lang w:eastAsia="ja-JP"/>
              </w:rPr>
              <w:t>「偶発的過少量投与」を選択することができる。</w:t>
            </w:r>
          </w:p>
        </w:tc>
      </w:tr>
    </w:tbl>
    <w:p w:rsidR="002B2C8B" w:rsidRPr="004F68BE" w:rsidRDefault="002B2C8B" w:rsidP="002B2C8B">
      <w:pPr>
        <w:spacing w:line="160" w:lineRule="exact"/>
        <w:rPr>
          <w:lang w:eastAsia="ja-JP"/>
        </w:rPr>
      </w:pPr>
    </w:p>
    <w:p w:rsidR="000E18FB" w:rsidRPr="000E18FB" w:rsidRDefault="002B2C8B" w:rsidP="002B2C8B">
      <w:pPr>
        <w:rPr>
          <w:bdr w:val="single" w:sz="4" w:space="0" w:color="auto"/>
          <w:lang w:eastAsia="ja-JP"/>
        </w:rPr>
      </w:pPr>
      <w:r w:rsidRPr="00B4235D">
        <w:rPr>
          <w:b/>
          <w:sz w:val="21"/>
          <w:lang w:eastAsia="ja-JP"/>
        </w:rPr>
        <w:br w:type="page"/>
      </w:r>
    </w:p>
    <w:p w:rsidR="003D2BA9" w:rsidRPr="00381B50" w:rsidRDefault="00381B50" w:rsidP="003D2BA9">
      <w:pPr>
        <w:pStyle w:val="2"/>
        <w:rPr>
          <w:i w:val="0"/>
          <w:sz w:val="24"/>
          <w:szCs w:val="24"/>
          <w:u w:val="single"/>
          <w:lang w:eastAsia="ja-JP"/>
        </w:rPr>
      </w:pPr>
      <w:r w:rsidRPr="00381B50">
        <w:rPr>
          <w:rFonts w:hint="eastAsia"/>
          <w:i w:val="0"/>
          <w:sz w:val="24"/>
          <w:szCs w:val="24"/>
          <w:u w:val="single"/>
          <w:lang w:eastAsia="ja-JP"/>
        </w:rPr>
        <w:lastRenderedPageBreak/>
        <w:t>項目</w:t>
      </w:r>
      <w:r w:rsidR="003D2BA9" w:rsidRPr="00381B50">
        <w:rPr>
          <w:i w:val="0"/>
          <w:sz w:val="24"/>
          <w:szCs w:val="24"/>
          <w:u w:val="single"/>
          <w:lang w:eastAsia="ja-JP"/>
        </w:rPr>
        <w:t>4.3.1</w:t>
      </w:r>
      <w:r w:rsidRPr="00381B50">
        <w:rPr>
          <w:i w:val="0"/>
          <w:sz w:val="24"/>
          <w:szCs w:val="24"/>
          <w:u w:val="single"/>
          <w:lang w:eastAsia="ja-JP"/>
        </w:rPr>
        <w:t xml:space="preserve">, 4.3.2 </w:t>
      </w:r>
      <w:r w:rsidR="003D2BA9" w:rsidRPr="00381B50">
        <w:rPr>
          <w:i w:val="0"/>
          <w:sz w:val="24"/>
          <w:szCs w:val="24"/>
          <w:u w:val="single"/>
          <w:lang w:eastAsia="ja-JP"/>
        </w:rPr>
        <w:t xml:space="preserve">  </w:t>
      </w:r>
      <w:bookmarkEnd w:id="11"/>
      <w:r w:rsidRPr="00381B50">
        <w:rPr>
          <w:rFonts w:hint="eastAsia"/>
          <w:i w:val="0"/>
          <w:szCs w:val="26"/>
          <w:u w:val="single"/>
          <w:lang w:eastAsia="ja-JP"/>
        </w:rPr>
        <w:t>新旧ワーキング・グループメンバー表の変更</w:t>
      </w:r>
    </w:p>
    <w:p w:rsidR="00FE2B2D" w:rsidRPr="008B0A58" w:rsidRDefault="00FE2B2D" w:rsidP="00FE2B2D">
      <w:pPr>
        <w:rPr>
          <w:rFonts w:ascii="Arial" w:hAnsi="Arial" w:cs="Arial"/>
          <w:color w:val="17365D" w:themeColor="text2" w:themeShade="BF"/>
          <w:lang w:eastAsia="ja-JP"/>
        </w:rPr>
      </w:pPr>
    </w:p>
    <w:p w:rsidR="00FE2B2D" w:rsidRPr="00EE72AB" w:rsidRDefault="00381B50" w:rsidP="00FE2B2D">
      <w:pPr>
        <w:rPr>
          <w:b/>
          <w:sz w:val="22"/>
          <w:szCs w:val="22"/>
          <w:lang w:eastAsia="ja-JP"/>
        </w:rPr>
      </w:pPr>
      <w:r w:rsidRPr="00EE72AB">
        <w:rPr>
          <w:rFonts w:hint="eastAsia"/>
          <w:b/>
          <w:sz w:val="22"/>
          <w:szCs w:val="22"/>
          <w:lang w:eastAsia="ja-JP"/>
        </w:rPr>
        <w:t>省略</w:t>
      </w:r>
      <w:r w:rsidR="00396E2A" w:rsidRPr="00EE72AB">
        <w:rPr>
          <w:rFonts w:hint="eastAsia"/>
          <w:b/>
          <w:sz w:val="22"/>
          <w:szCs w:val="22"/>
          <w:lang w:eastAsia="ja-JP"/>
        </w:rPr>
        <w:t xml:space="preserve">　（本文参照）</w:t>
      </w:r>
    </w:p>
    <w:sectPr w:rsidR="00FE2B2D" w:rsidRPr="00EE72AB" w:rsidSect="00C56730">
      <w:footerReference w:type="even" r:id="rId13"/>
      <w:footerReference w:type="default" r:id="rId14"/>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1BE" w:rsidRDefault="009101BE">
      <w:r>
        <w:separator/>
      </w:r>
    </w:p>
  </w:endnote>
  <w:endnote w:type="continuationSeparator" w:id="0">
    <w:p w:rsidR="009101BE" w:rsidRDefault="0091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477"/>
      <w:docPartObj>
        <w:docPartGallery w:val="Page Numbers (Bottom of Page)"/>
        <w:docPartUnique/>
      </w:docPartObj>
    </w:sdtPr>
    <w:sdtContent>
      <w:p w:rsidR="00EB765E" w:rsidRDefault="00EB765E">
        <w:pPr>
          <w:pStyle w:val="a4"/>
          <w:jc w:val="center"/>
        </w:pPr>
        <w:r>
          <w:fldChar w:fldCharType="begin"/>
        </w:r>
        <w:r>
          <w:instrText xml:space="preserve"> PAGE   \* MERGEFORMAT </w:instrText>
        </w:r>
        <w:r>
          <w:fldChar w:fldCharType="separate"/>
        </w:r>
        <w:r w:rsidRPr="00122B8E">
          <w:rPr>
            <w:noProof/>
            <w:lang w:val="ja-JP"/>
          </w:rPr>
          <w:t>3</w:t>
        </w:r>
        <w:r>
          <w:rPr>
            <w:noProof/>
            <w:lang w:val="ja-JP"/>
          </w:rPr>
          <w:fldChar w:fldCharType="end"/>
        </w:r>
      </w:p>
    </w:sdtContent>
  </w:sdt>
  <w:p w:rsidR="00EB765E" w:rsidRDefault="00EB76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479"/>
      <w:docPartObj>
        <w:docPartGallery w:val="Page Numbers (Bottom of Page)"/>
        <w:docPartUnique/>
      </w:docPartObj>
    </w:sdtPr>
    <w:sdtContent>
      <w:p w:rsidR="00EB765E" w:rsidRDefault="00EB765E">
        <w:pPr>
          <w:pStyle w:val="a4"/>
          <w:jc w:val="center"/>
        </w:pPr>
      </w:p>
    </w:sdtContent>
  </w:sdt>
  <w:p w:rsidR="00EB765E" w:rsidRDefault="00EB765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5E" w:rsidRDefault="00EB765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B765E" w:rsidRDefault="00EB765E">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5E" w:rsidRDefault="00EB765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608EB">
      <w:rPr>
        <w:rStyle w:val="a6"/>
        <w:noProof/>
      </w:rPr>
      <w:t>14</w:t>
    </w:r>
    <w:r>
      <w:rPr>
        <w:rStyle w:val="a6"/>
      </w:rPr>
      <w:fldChar w:fldCharType="end"/>
    </w:r>
  </w:p>
  <w:p w:rsidR="00EB765E" w:rsidRDefault="00EB76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1BE" w:rsidRDefault="009101BE">
      <w:r>
        <w:separator/>
      </w:r>
    </w:p>
  </w:footnote>
  <w:footnote w:type="continuationSeparator" w:id="0">
    <w:p w:rsidR="009101BE" w:rsidRDefault="00910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B5"/>
    <w:multiLevelType w:val="multilevel"/>
    <w:tmpl w:val="0082B568"/>
    <w:lvl w:ilvl="0">
      <w:start w:val="3"/>
      <w:numFmt w:val="decimal"/>
      <w:lvlText w:val="%1"/>
      <w:lvlJc w:val="left"/>
      <w:pPr>
        <w:tabs>
          <w:tab w:val="num" w:pos="720"/>
        </w:tabs>
        <w:ind w:left="720" w:hanging="720"/>
      </w:pPr>
      <w:rPr>
        <w:rFonts w:hint="default"/>
        <w:b w:val="0"/>
      </w:rPr>
    </w:lvl>
    <w:lvl w:ilvl="1">
      <w:start w:val="10"/>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058F7A68"/>
    <w:multiLevelType w:val="hybridMultilevel"/>
    <w:tmpl w:val="F668979C"/>
    <w:lvl w:ilvl="0" w:tplc="338009B6">
      <w:start w:val="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F4F3A"/>
    <w:multiLevelType w:val="multilevel"/>
    <w:tmpl w:val="64FA361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07C76"/>
    <w:multiLevelType w:val="multilevel"/>
    <w:tmpl w:val="8F808766"/>
    <w:lvl w:ilvl="0">
      <w:start w:val="3"/>
      <w:numFmt w:val="decimal"/>
      <w:lvlText w:val="%1"/>
      <w:lvlJc w:val="left"/>
      <w:pPr>
        <w:ind w:left="480" w:hanging="480"/>
      </w:pPr>
      <w:rPr>
        <w:rFonts w:hint="default"/>
      </w:rPr>
    </w:lvl>
    <w:lvl w:ilvl="1">
      <w:start w:val="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
    <w:nsid w:val="0ECE1F60"/>
    <w:multiLevelType w:val="multilevel"/>
    <w:tmpl w:val="B3D6C270"/>
    <w:lvl w:ilvl="0">
      <w:start w:val="3"/>
      <w:numFmt w:val="decimal"/>
      <w:lvlText w:val="%1"/>
      <w:lvlJc w:val="left"/>
      <w:pPr>
        <w:tabs>
          <w:tab w:val="num" w:pos="615"/>
        </w:tabs>
        <w:ind w:left="615" w:hanging="615"/>
      </w:pPr>
      <w:rPr>
        <w:rFonts w:hint="default"/>
        <w:u w:val="none"/>
      </w:rPr>
    </w:lvl>
    <w:lvl w:ilvl="1">
      <w:start w:val="18"/>
      <w:numFmt w:val="decimal"/>
      <w:lvlText w:val="%1.%2"/>
      <w:lvlJc w:val="left"/>
      <w:pPr>
        <w:tabs>
          <w:tab w:val="num" w:pos="1047"/>
        </w:tabs>
        <w:ind w:left="1047" w:hanging="61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6">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7">
    <w:nsid w:val="1331738C"/>
    <w:multiLevelType w:val="hybridMultilevel"/>
    <w:tmpl w:val="1A8CF68E"/>
    <w:lvl w:ilvl="0" w:tplc="742AE262">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alibri"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alibri"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alibri"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8">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68C216D"/>
    <w:multiLevelType w:val="multilevel"/>
    <w:tmpl w:val="109ECDEE"/>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B24E9E"/>
    <w:multiLevelType w:val="multilevel"/>
    <w:tmpl w:val="F84AD1E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b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17AD05C0"/>
    <w:multiLevelType w:val="multilevel"/>
    <w:tmpl w:val="9E026316"/>
    <w:lvl w:ilvl="0">
      <w:start w:val="2"/>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D302AD"/>
    <w:multiLevelType w:val="multilevel"/>
    <w:tmpl w:val="33385AE8"/>
    <w:lvl w:ilvl="0">
      <w:start w:val="3"/>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9498E"/>
    <w:multiLevelType w:val="multilevel"/>
    <w:tmpl w:val="16086F06"/>
    <w:lvl w:ilvl="0">
      <w:start w:val="3"/>
      <w:numFmt w:val="decimal"/>
      <w:lvlText w:val="%1.0"/>
      <w:lvlJc w:val="left"/>
      <w:pPr>
        <w:tabs>
          <w:tab w:val="num" w:pos="420"/>
        </w:tabs>
        <w:ind w:left="420" w:hanging="420"/>
      </w:pPr>
      <w:rPr>
        <w:rFonts w:hint="default"/>
        <w:u w:val="none"/>
      </w:rPr>
    </w:lvl>
    <w:lvl w:ilvl="1">
      <w:start w:val="1"/>
      <w:numFmt w:val="decimal"/>
      <w:lvlText w:val="%1.%2"/>
      <w:lvlJc w:val="left"/>
      <w:pPr>
        <w:tabs>
          <w:tab w:val="num" w:pos="1140"/>
        </w:tabs>
        <w:ind w:left="1140" w:hanging="4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nsid w:val="2A7161D6"/>
    <w:multiLevelType w:val="multilevel"/>
    <w:tmpl w:val="279A947E"/>
    <w:lvl w:ilvl="0">
      <w:start w:val="3"/>
      <w:numFmt w:val="decimal"/>
      <w:lvlText w:val="%1"/>
      <w:lvlJc w:val="left"/>
      <w:pPr>
        <w:tabs>
          <w:tab w:val="num" w:pos="540"/>
        </w:tabs>
        <w:ind w:left="540" w:hanging="540"/>
      </w:pPr>
      <w:rPr>
        <w:rFonts w:hint="default"/>
      </w:rPr>
    </w:lvl>
    <w:lvl w:ilvl="1">
      <w:start w:val="2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F95DE2"/>
    <w:multiLevelType w:val="multilevel"/>
    <w:tmpl w:val="EF68EC00"/>
    <w:lvl w:ilvl="0">
      <w:start w:val="3"/>
      <w:numFmt w:val="decimal"/>
      <w:lvlText w:val="%1"/>
      <w:lvlJc w:val="left"/>
      <w:pPr>
        <w:tabs>
          <w:tab w:val="num" w:pos="510"/>
        </w:tabs>
        <w:ind w:left="510" w:hanging="510"/>
      </w:pPr>
      <w:rPr>
        <w:rFonts w:hint="default"/>
      </w:rPr>
    </w:lvl>
    <w:lvl w:ilvl="1">
      <w:start w:val="23"/>
      <w:numFmt w:val="decimal"/>
      <w:lvlText w:val="%1.%2"/>
      <w:lvlJc w:val="left"/>
      <w:pPr>
        <w:tabs>
          <w:tab w:val="num" w:pos="1005"/>
        </w:tabs>
        <w:ind w:left="1005" w:hanging="51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9">
    <w:nsid w:val="37877C55"/>
    <w:multiLevelType w:val="multilevel"/>
    <w:tmpl w:val="3392B30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A6209D"/>
    <w:multiLevelType w:val="multilevel"/>
    <w:tmpl w:val="C874BDA0"/>
    <w:lvl w:ilvl="0">
      <w:start w:val="3"/>
      <w:numFmt w:val="decimal"/>
      <w:lvlText w:val="%1"/>
      <w:lvlJc w:val="left"/>
      <w:pPr>
        <w:tabs>
          <w:tab w:val="num" w:pos="540"/>
        </w:tabs>
        <w:ind w:left="540" w:hanging="540"/>
      </w:pPr>
      <w:rPr>
        <w:rFonts w:hint="default"/>
      </w:rPr>
    </w:lvl>
    <w:lvl w:ilvl="1">
      <w:start w:val="1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ACB2C57"/>
    <w:multiLevelType w:val="hybridMultilevel"/>
    <w:tmpl w:val="9A76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446EF"/>
    <w:multiLevelType w:val="multilevel"/>
    <w:tmpl w:val="032ACC0C"/>
    <w:lvl w:ilvl="0">
      <w:start w:val="3"/>
      <w:numFmt w:val="decimal"/>
      <w:lvlText w:val="%1"/>
      <w:lvlJc w:val="left"/>
      <w:pPr>
        <w:tabs>
          <w:tab w:val="num" w:pos="600"/>
        </w:tabs>
        <w:ind w:left="600" w:hanging="600"/>
      </w:pPr>
      <w:rPr>
        <w:rFonts w:hint="default"/>
      </w:rPr>
    </w:lvl>
    <w:lvl w:ilvl="1">
      <w:start w:val="25"/>
      <w:numFmt w:val="decimal"/>
      <w:lvlText w:val="%1.%2"/>
      <w:lvlJc w:val="left"/>
      <w:pPr>
        <w:tabs>
          <w:tab w:val="num" w:pos="1050"/>
        </w:tabs>
        <w:ind w:left="105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3">
    <w:nsid w:val="440533C7"/>
    <w:multiLevelType w:val="multilevel"/>
    <w:tmpl w:val="2E6AE0FC"/>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A337B5"/>
    <w:multiLevelType w:val="multilevel"/>
    <w:tmpl w:val="CB3418AA"/>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F562F0"/>
    <w:multiLevelType w:val="hybridMultilevel"/>
    <w:tmpl w:val="94BC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E318C"/>
    <w:multiLevelType w:val="multilevel"/>
    <w:tmpl w:val="19EE2BC0"/>
    <w:lvl w:ilvl="0">
      <w:start w:val="3"/>
      <w:numFmt w:val="decimal"/>
      <w:lvlText w:val="%1"/>
      <w:lvlJc w:val="left"/>
      <w:pPr>
        <w:tabs>
          <w:tab w:val="num" w:pos="555"/>
        </w:tabs>
        <w:ind w:left="555" w:hanging="555"/>
      </w:pPr>
      <w:rPr>
        <w:rFonts w:hint="default"/>
        <w:u w:val="none"/>
      </w:rPr>
    </w:lvl>
    <w:lvl w:ilvl="1">
      <w:start w:val="16"/>
      <w:numFmt w:val="decimal"/>
      <w:lvlText w:val="%1.%2"/>
      <w:lvlJc w:val="left"/>
      <w:pPr>
        <w:tabs>
          <w:tab w:val="num" w:pos="987"/>
        </w:tabs>
        <w:ind w:left="987" w:hanging="55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27">
    <w:nsid w:val="4BB361FE"/>
    <w:multiLevelType w:val="hybridMultilevel"/>
    <w:tmpl w:val="B6F8D5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E1F56"/>
    <w:multiLevelType w:val="multilevel"/>
    <w:tmpl w:val="B82CE11C"/>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1215"/>
        </w:tabs>
        <w:ind w:left="1215" w:hanging="72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29">
    <w:nsid w:val="510B608A"/>
    <w:multiLevelType w:val="multilevel"/>
    <w:tmpl w:val="C970614A"/>
    <w:lvl w:ilvl="0">
      <w:start w:val="3"/>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64B3973"/>
    <w:multiLevelType w:val="multilevel"/>
    <w:tmpl w:val="86BED0B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102845"/>
    <w:multiLevelType w:val="multilevel"/>
    <w:tmpl w:val="16F642F0"/>
    <w:lvl w:ilvl="0">
      <w:start w:val="3"/>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nsid w:val="5CC84111"/>
    <w:multiLevelType w:val="multilevel"/>
    <w:tmpl w:val="D0F29086"/>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5">
    <w:nsid w:val="5FC5407F"/>
    <w:multiLevelType w:val="multilevel"/>
    <w:tmpl w:val="FDFEC5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6"/>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6">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5ED12BA"/>
    <w:multiLevelType w:val="multilevel"/>
    <w:tmpl w:val="1E32DF7A"/>
    <w:lvl w:ilvl="0">
      <w:start w:val="3"/>
      <w:numFmt w:val="decimal"/>
      <w:lvlText w:val="%1"/>
      <w:lvlJc w:val="left"/>
      <w:pPr>
        <w:tabs>
          <w:tab w:val="num" w:pos="600"/>
        </w:tabs>
        <w:ind w:left="600" w:hanging="600"/>
      </w:pPr>
      <w:rPr>
        <w:rFonts w:hint="default"/>
        <w:b w:val="0"/>
        <w:u w:val="none"/>
      </w:rPr>
    </w:lvl>
    <w:lvl w:ilvl="1">
      <w:start w:val="8"/>
      <w:numFmt w:val="decimal"/>
      <w:lvlText w:val="%1.%2"/>
      <w:lvlJc w:val="left"/>
      <w:pPr>
        <w:tabs>
          <w:tab w:val="num" w:pos="600"/>
        </w:tabs>
        <w:ind w:left="600" w:hanging="60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3033EF"/>
    <w:multiLevelType w:val="multilevel"/>
    <w:tmpl w:val="06369790"/>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C7E78AD"/>
    <w:multiLevelType w:val="multilevel"/>
    <w:tmpl w:val="9DF65FA0"/>
    <w:lvl w:ilvl="0">
      <w:start w:val="3"/>
      <w:numFmt w:val="decimal"/>
      <w:lvlText w:val="%1"/>
      <w:lvlJc w:val="left"/>
      <w:pPr>
        <w:tabs>
          <w:tab w:val="num" w:pos="540"/>
        </w:tabs>
        <w:ind w:left="540" w:hanging="540"/>
      </w:pPr>
      <w:rPr>
        <w:rFonts w:hint="default"/>
        <w:u w:val="none"/>
      </w:rPr>
    </w:lvl>
    <w:lvl w:ilvl="1">
      <w:start w:val="18"/>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nsid w:val="71675AE3"/>
    <w:multiLevelType w:val="multilevel"/>
    <w:tmpl w:val="F132D324"/>
    <w:lvl w:ilvl="0">
      <w:start w:val="3"/>
      <w:numFmt w:val="decimal"/>
      <w:lvlText w:val="%1"/>
      <w:lvlJc w:val="left"/>
      <w:pPr>
        <w:ind w:left="360" w:hanging="360"/>
      </w:pPr>
      <w:rPr>
        <w:rFonts w:hint="default"/>
      </w:rPr>
    </w:lvl>
    <w:lvl w:ilvl="1">
      <w:start w:val="2"/>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2">
    <w:nsid w:val="73BA72CD"/>
    <w:multiLevelType w:val="multilevel"/>
    <w:tmpl w:val="DAAA4FA6"/>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855"/>
        </w:tabs>
        <w:ind w:left="855" w:hanging="36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43">
    <w:nsid w:val="76C82FFC"/>
    <w:multiLevelType w:val="multilevel"/>
    <w:tmpl w:val="3F2287E6"/>
    <w:lvl w:ilvl="0">
      <w:start w:val="3"/>
      <w:numFmt w:val="decimal"/>
      <w:lvlText w:val="%1"/>
      <w:lvlJc w:val="left"/>
      <w:pPr>
        <w:tabs>
          <w:tab w:val="num" w:pos="840"/>
        </w:tabs>
        <w:ind w:left="840" w:hanging="840"/>
      </w:pPr>
      <w:rPr>
        <w:rFonts w:hint="default"/>
      </w:rPr>
    </w:lvl>
    <w:lvl w:ilvl="1">
      <w:start w:val="25"/>
      <w:numFmt w:val="decimal"/>
      <w:lvlText w:val="%1.%2"/>
      <w:lvlJc w:val="left"/>
      <w:pPr>
        <w:tabs>
          <w:tab w:val="num" w:pos="1272"/>
        </w:tabs>
        <w:ind w:left="1272" w:hanging="840"/>
      </w:pPr>
      <w:rPr>
        <w:rFonts w:hint="default"/>
      </w:rPr>
    </w:lvl>
    <w:lvl w:ilvl="2">
      <w:start w:val="5"/>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44">
    <w:nsid w:val="799E6E86"/>
    <w:multiLevelType w:val="multilevel"/>
    <w:tmpl w:val="CF769B7E"/>
    <w:lvl w:ilvl="0">
      <w:start w:val="3"/>
      <w:numFmt w:val="decimal"/>
      <w:lvlText w:val="%1"/>
      <w:lvlJc w:val="left"/>
      <w:pPr>
        <w:tabs>
          <w:tab w:val="num" w:pos="720"/>
        </w:tabs>
        <w:ind w:left="720" w:hanging="720"/>
      </w:pPr>
      <w:rPr>
        <w:rFonts w:hint="default"/>
        <w:b w:val="0"/>
        <w:u w:val="none"/>
      </w:rPr>
    </w:lvl>
    <w:lvl w:ilvl="1">
      <w:start w:val="13"/>
      <w:numFmt w:val="decimal"/>
      <w:lvlText w:val="%1.%2"/>
      <w:lvlJc w:val="left"/>
      <w:pPr>
        <w:tabs>
          <w:tab w:val="num" w:pos="720"/>
        </w:tabs>
        <w:ind w:left="720" w:hanging="72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45">
    <w:nsid w:val="7B9C50AB"/>
    <w:multiLevelType w:val="hybridMultilevel"/>
    <w:tmpl w:val="510E0E4E"/>
    <w:lvl w:ilvl="0" w:tplc="883CD2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6"/>
  </w:num>
  <w:num w:numId="3">
    <w:abstractNumId w:val="7"/>
  </w:num>
  <w:num w:numId="4">
    <w:abstractNumId w:val="5"/>
  </w:num>
  <w:num w:numId="5">
    <w:abstractNumId w:val="34"/>
  </w:num>
  <w:num w:numId="6">
    <w:abstractNumId w:val="2"/>
  </w:num>
  <w:num w:numId="7">
    <w:abstractNumId w:val="35"/>
  </w:num>
  <w:num w:numId="8">
    <w:abstractNumId w:val="19"/>
  </w:num>
  <w:num w:numId="9">
    <w:abstractNumId w:val="39"/>
  </w:num>
  <w:num w:numId="10">
    <w:abstractNumId w:val="24"/>
  </w:num>
  <w:num w:numId="11">
    <w:abstractNumId w:val="23"/>
  </w:num>
  <w:num w:numId="12">
    <w:abstractNumId w:val="20"/>
  </w:num>
  <w:num w:numId="13">
    <w:abstractNumId w:val="9"/>
  </w:num>
  <w:num w:numId="14">
    <w:abstractNumId w:val="17"/>
  </w:num>
  <w:num w:numId="15">
    <w:abstractNumId w:val="18"/>
  </w:num>
  <w:num w:numId="16">
    <w:abstractNumId w:val="22"/>
  </w:num>
  <w:num w:numId="17">
    <w:abstractNumId w:val="33"/>
  </w:num>
  <w:num w:numId="18">
    <w:abstractNumId w:val="26"/>
  </w:num>
  <w:num w:numId="19">
    <w:abstractNumId w:val="43"/>
  </w:num>
  <w:num w:numId="20">
    <w:abstractNumId w:val="10"/>
  </w:num>
  <w:num w:numId="21">
    <w:abstractNumId w:val="11"/>
  </w:num>
  <w:num w:numId="22">
    <w:abstractNumId w:val="16"/>
  </w:num>
  <w:num w:numId="23">
    <w:abstractNumId w:val="36"/>
  </w:num>
  <w:num w:numId="24">
    <w:abstractNumId w:val="12"/>
  </w:num>
  <w:num w:numId="25">
    <w:abstractNumId w:val="30"/>
  </w:num>
  <w:num w:numId="26">
    <w:abstractNumId w:val="8"/>
  </w:num>
  <w:num w:numId="27">
    <w:abstractNumId w:val="31"/>
  </w:num>
  <w:num w:numId="28">
    <w:abstractNumId w:val="13"/>
  </w:num>
  <w:num w:numId="29">
    <w:abstractNumId w:val="37"/>
  </w:num>
  <w:num w:numId="30">
    <w:abstractNumId w:val="0"/>
  </w:num>
  <w:num w:numId="31">
    <w:abstractNumId w:val="44"/>
  </w:num>
  <w:num w:numId="32">
    <w:abstractNumId w:val="40"/>
  </w:num>
  <w:num w:numId="33">
    <w:abstractNumId w:val="42"/>
  </w:num>
  <w:num w:numId="34">
    <w:abstractNumId w:val="29"/>
  </w:num>
  <w:num w:numId="35">
    <w:abstractNumId w:val="32"/>
  </w:num>
  <w:num w:numId="36">
    <w:abstractNumId w:val="28"/>
  </w:num>
  <w:num w:numId="37">
    <w:abstractNumId w:val="4"/>
  </w:num>
  <w:num w:numId="38">
    <w:abstractNumId w:val="41"/>
  </w:num>
  <w:num w:numId="39">
    <w:abstractNumId w:val="15"/>
  </w:num>
  <w:num w:numId="40">
    <w:abstractNumId w:val="21"/>
  </w:num>
  <w:num w:numId="41">
    <w:abstractNumId w:val="25"/>
  </w:num>
  <w:num w:numId="42">
    <w:abstractNumId w:val="3"/>
  </w:num>
  <w:num w:numId="43">
    <w:abstractNumId w:val="14"/>
  </w:num>
  <w:num w:numId="44">
    <w:abstractNumId w:val="1"/>
  </w:num>
  <w:num w:numId="45">
    <w:abstractNumId w:val="3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colormru v:ext="edit" colors="#ff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4B"/>
    <w:rsid w:val="0000013C"/>
    <w:rsid w:val="00005886"/>
    <w:rsid w:val="00007CF8"/>
    <w:rsid w:val="00010234"/>
    <w:rsid w:val="00010FB1"/>
    <w:rsid w:val="00020F28"/>
    <w:rsid w:val="00022183"/>
    <w:rsid w:val="000226F7"/>
    <w:rsid w:val="000244E8"/>
    <w:rsid w:val="00026A5B"/>
    <w:rsid w:val="00035CF5"/>
    <w:rsid w:val="00043DCC"/>
    <w:rsid w:val="00047E9E"/>
    <w:rsid w:val="00054169"/>
    <w:rsid w:val="00054849"/>
    <w:rsid w:val="00054F1E"/>
    <w:rsid w:val="00056B23"/>
    <w:rsid w:val="00061411"/>
    <w:rsid w:val="000673AC"/>
    <w:rsid w:val="00070E29"/>
    <w:rsid w:val="0007365A"/>
    <w:rsid w:val="0007778B"/>
    <w:rsid w:val="00080DA3"/>
    <w:rsid w:val="000835C9"/>
    <w:rsid w:val="000948B6"/>
    <w:rsid w:val="00097D3A"/>
    <w:rsid w:val="000A4620"/>
    <w:rsid w:val="000A5394"/>
    <w:rsid w:val="000B1E6A"/>
    <w:rsid w:val="000B322D"/>
    <w:rsid w:val="000B5A07"/>
    <w:rsid w:val="000C0B03"/>
    <w:rsid w:val="000C1908"/>
    <w:rsid w:val="000C2F89"/>
    <w:rsid w:val="000C5498"/>
    <w:rsid w:val="000D0936"/>
    <w:rsid w:val="000D0F15"/>
    <w:rsid w:val="000E1742"/>
    <w:rsid w:val="000E18FB"/>
    <w:rsid w:val="000E7391"/>
    <w:rsid w:val="000E7B89"/>
    <w:rsid w:val="000F1BCB"/>
    <w:rsid w:val="00103826"/>
    <w:rsid w:val="00111099"/>
    <w:rsid w:val="001121DB"/>
    <w:rsid w:val="00113F25"/>
    <w:rsid w:val="00114E77"/>
    <w:rsid w:val="001154B6"/>
    <w:rsid w:val="00116CCA"/>
    <w:rsid w:val="00117292"/>
    <w:rsid w:val="00117DD6"/>
    <w:rsid w:val="001203E0"/>
    <w:rsid w:val="0013138F"/>
    <w:rsid w:val="001334F7"/>
    <w:rsid w:val="00134088"/>
    <w:rsid w:val="00135F79"/>
    <w:rsid w:val="00135FF1"/>
    <w:rsid w:val="00136870"/>
    <w:rsid w:val="00143E92"/>
    <w:rsid w:val="00144C46"/>
    <w:rsid w:val="0014510F"/>
    <w:rsid w:val="001521A8"/>
    <w:rsid w:val="0015528D"/>
    <w:rsid w:val="00155FE7"/>
    <w:rsid w:val="001644C7"/>
    <w:rsid w:val="00164D25"/>
    <w:rsid w:val="00164EA9"/>
    <w:rsid w:val="00167D17"/>
    <w:rsid w:val="00171CD6"/>
    <w:rsid w:val="00174794"/>
    <w:rsid w:val="001749A8"/>
    <w:rsid w:val="00181948"/>
    <w:rsid w:val="00182D21"/>
    <w:rsid w:val="0018386E"/>
    <w:rsid w:val="00184033"/>
    <w:rsid w:val="00191532"/>
    <w:rsid w:val="001975EB"/>
    <w:rsid w:val="001A620A"/>
    <w:rsid w:val="001B0A50"/>
    <w:rsid w:val="001B17B0"/>
    <w:rsid w:val="001B2B3F"/>
    <w:rsid w:val="001B4B96"/>
    <w:rsid w:val="001B4F91"/>
    <w:rsid w:val="001B796E"/>
    <w:rsid w:val="001C1D0B"/>
    <w:rsid w:val="001C3268"/>
    <w:rsid w:val="001C5D66"/>
    <w:rsid w:val="001C74CF"/>
    <w:rsid w:val="001D26A9"/>
    <w:rsid w:val="001D474D"/>
    <w:rsid w:val="001D615B"/>
    <w:rsid w:val="001D6ED4"/>
    <w:rsid w:val="001D784D"/>
    <w:rsid w:val="001E3882"/>
    <w:rsid w:val="001E5539"/>
    <w:rsid w:val="001E7382"/>
    <w:rsid w:val="001F1782"/>
    <w:rsid w:val="001F1B9E"/>
    <w:rsid w:val="001F2A6B"/>
    <w:rsid w:val="001F36DF"/>
    <w:rsid w:val="001F6B98"/>
    <w:rsid w:val="002029C7"/>
    <w:rsid w:val="00202BC6"/>
    <w:rsid w:val="00202D72"/>
    <w:rsid w:val="0020315B"/>
    <w:rsid w:val="0020607B"/>
    <w:rsid w:val="002063F0"/>
    <w:rsid w:val="00211A4E"/>
    <w:rsid w:val="00211FF0"/>
    <w:rsid w:val="002202B8"/>
    <w:rsid w:val="00220DE5"/>
    <w:rsid w:val="00222E57"/>
    <w:rsid w:val="00223762"/>
    <w:rsid w:val="00223BC4"/>
    <w:rsid w:val="00224826"/>
    <w:rsid w:val="00224865"/>
    <w:rsid w:val="00224CBF"/>
    <w:rsid w:val="0023196E"/>
    <w:rsid w:val="002321CD"/>
    <w:rsid w:val="0023246B"/>
    <w:rsid w:val="0024511C"/>
    <w:rsid w:val="00250385"/>
    <w:rsid w:val="00253EC7"/>
    <w:rsid w:val="00255E10"/>
    <w:rsid w:val="0025640D"/>
    <w:rsid w:val="00257695"/>
    <w:rsid w:val="002608EB"/>
    <w:rsid w:val="00260AFD"/>
    <w:rsid w:val="0026178C"/>
    <w:rsid w:val="00262250"/>
    <w:rsid w:val="00265C97"/>
    <w:rsid w:val="00266300"/>
    <w:rsid w:val="00267031"/>
    <w:rsid w:val="00267466"/>
    <w:rsid w:val="00281495"/>
    <w:rsid w:val="00283C2B"/>
    <w:rsid w:val="00284B35"/>
    <w:rsid w:val="00295F4B"/>
    <w:rsid w:val="00296933"/>
    <w:rsid w:val="002A0474"/>
    <w:rsid w:val="002A3A52"/>
    <w:rsid w:val="002B2091"/>
    <w:rsid w:val="002B2C8B"/>
    <w:rsid w:val="002B3B2B"/>
    <w:rsid w:val="002C126C"/>
    <w:rsid w:val="002C2155"/>
    <w:rsid w:val="002C42D1"/>
    <w:rsid w:val="002C50A4"/>
    <w:rsid w:val="002C6451"/>
    <w:rsid w:val="002C6500"/>
    <w:rsid w:val="002D1581"/>
    <w:rsid w:val="002D263F"/>
    <w:rsid w:val="002E0C59"/>
    <w:rsid w:val="002E3168"/>
    <w:rsid w:val="002E4952"/>
    <w:rsid w:val="002E50E9"/>
    <w:rsid w:val="002E6ABE"/>
    <w:rsid w:val="002F0091"/>
    <w:rsid w:val="002F7A43"/>
    <w:rsid w:val="00300949"/>
    <w:rsid w:val="003010DD"/>
    <w:rsid w:val="003028B8"/>
    <w:rsid w:val="003042C5"/>
    <w:rsid w:val="00315BFD"/>
    <w:rsid w:val="00320572"/>
    <w:rsid w:val="00320B05"/>
    <w:rsid w:val="003216B7"/>
    <w:rsid w:val="0032180F"/>
    <w:rsid w:val="00321CE8"/>
    <w:rsid w:val="00326C22"/>
    <w:rsid w:val="0032714D"/>
    <w:rsid w:val="00327765"/>
    <w:rsid w:val="00333054"/>
    <w:rsid w:val="0033485A"/>
    <w:rsid w:val="0033719E"/>
    <w:rsid w:val="00337445"/>
    <w:rsid w:val="003414AE"/>
    <w:rsid w:val="00341570"/>
    <w:rsid w:val="00342535"/>
    <w:rsid w:val="00342B70"/>
    <w:rsid w:val="0034365E"/>
    <w:rsid w:val="00344F2F"/>
    <w:rsid w:val="00352358"/>
    <w:rsid w:val="003546D5"/>
    <w:rsid w:val="003628FD"/>
    <w:rsid w:val="003704A9"/>
    <w:rsid w:val="00373329"/>
    <w:rsid w:val="00375844"/>
    <w:rsid w:val="00381B50"/>
    <w:rsid w:val="00381EB2"/>
    <w:rsid w:val="00382F60"/>
    <w:rsid w:val="0038359A"/>
    <w:rsid w:val="00384F59"/>
    <w:rsid w:val="00385167"/>
    <w:rsid w:val="00386E40"/>
    <w:rsid w:val="003874A9"/>
    <w:rsid w:val="00391368"/>
    <w:rsid w:val="00396E2A"/>
    <w:rsid w:val="003A07C2"/>
    <w:rsid w:val="003B2462"/>
    <w:rsid w:val="003B5256"/>
    <w:rsid w:val="003B65F3"/>
    <w:rsid w:val="003B7414"/>
    <w:rsid w:val="003C0158"/>
    <w:rsid w:val="003C142C"/>
    <w:rsid w:val="003C50B2"/>
    <w:rsid w:val="003D0A1B"/>
    <w:rsid w:val="003D2BA9"/>
    <w:rsid w:val="003D79C3"/>
    <w:rsid w:val="003E0B68"/>
    <w:rsid w:val="003E1BE9"/>
    <w:rsid w:val="003E56BE"/>
    <w:rsid w:val="003F01B3"/>
    <w:rsid w:val="003F562E"/>
    <w:rsid w:val="004035B7"/>
    <w:rsid w:val="0041076C"/>
    <w:rsid w:val="00420647"/>
    <w:rsid w:val="00421BD6"/>
    <w:rsid w:val="0042225A"/>
    <w:rsid w:val="00422961"/>
    <w:rsid w:val="004240CB"/>
    <w:rsid w:val="00425BAD"/>
    <w:rsid w:val="004271B0"/>
    <w:rsid w:val="004401E4"/>
    <w:rsid w:val="00441F14"/>
    <w:rsid w:val="004428DB"/>
    <w:rsid w:val="00451577"/>
    <w:rsid w:val="00461C9A"/>
    <w:rsid w:val="004632A4"/>
    <w:rsid w:val="004645B5"/>
    <w:rsid w:val="004714FC"/>
    <w:rsid w:val="0047176B"/>
    <w:rsid w:val="00471B8E"/>
    <w:rsid w:val="004728B9"/>
    <w:rsid w:val="004835A4"/>
    <w:rsid w:val="004838DA"/>
    <w:rsid w:val="004839F7"/>
    <w:rsid w:val="0048442B"/>
    <w:rsid w:val="00486BEE"/>
    <w:rsid w:val="004A0DF4"/>
    <w:rsid w:val="004A7EF0"/>
    <w:rsid w:val="004B2440"/>
    <w:rsid w:val="004C0577"/>
    <w:rsid w:val="004C0BFB"/>
    <w:rsid w:val="004C3912"/>
    <w:rsid w:val="004C6BDC"/>
    <w:rsid w:val="004C6CAC"/>
    <w:rsid w:val="004C7FAC"/>
    <w:rsid w:val="004D092B"/>
    <w:rsid w:val="004D3A9B"/>
    <w:rsid w:val="004D58F7"/>
    <w:rsid w:val="004D771A"/>
    <w:rsid w:val="004E1718"/>
    <w:rsid w:val="004E4C2E"/>
    <w:rsid w:val="004E547F"/>
    <w:rsid w:val="004F2B8E"/>
    <w:rsid w:val="00503FD2"/>
    <w:rsid w:val="00513EEE"/>
    <w:rsid w:val="00514814"/>
    <w:rsid w:val="005154E9"/>
    <w:rsid w:val="00517062"/>
    <w:rsid w:val="00517D10"/>
    <w:rsid w:val="00520E70"/>
    <w:rsid w:val="00532EF3"/>
    <w:rsid w:val="00535C0B"/>
    <w:rsid w:val="0053610D"/>
    <w:rsid w:val="005375AF"/>
    <w:rsid w:val="00545B9E"/>
    <w:rsid w:val="0054600A"/>
    <w:rsid w:val="00547598"/>
    <w:rsid w:val="005628D4"/>
    <w:rsid w:val="005633B6"/>
    <w:rsid w:val="00563B05"/>
    <w:rsid w:val="00563B55"/>
    <w:rsid w:val="005709DD"/>
    <w:rsid w:val="00573052"/>
    <w:rsid w:val="0057502F"/>
    <w:rsid w:val="00575709"/>
    <w:rsid w:val="00575ABB"/>
    <w:rsid w:val="00583B20"/>
    <w:rsid w:val="00583CE2"/>
    <w:rsid w:val="00584175"/>
    <w:rsid w:val="00585C9B"/>
    <w:rsid w:val="00587359"/>
    <w:rsid w:val="0059208D"/>
    <w:rsid w:val="005950EE"/>
    <w:rsid w:val="005951F9"/>
    <w:rsid w:val="005A0F9B"/>
    <w:rsid w:val="005A67ED"/>
    <w:rsid w:val="005A6B7F"/>
    <w:rsid w:val="005B0D12"/>
    <w:rsid w:val="005B3FE3"/>
    <w:rsid w:val="005B48B9"/>
    <w:rsid w:val="005C097E"/>
    <w:rsid w:val="005C2228"/>
    <w:rsid w:val="005C2375"/>
    <w:rsid w:val="005C5A01"/>
    <w:rsid w:val="005C6BDC"/>
    <w:rsid w:val="005C78D1"/>
    <w:rsid w:val="005D3592"/>
    <w:rsid w:val="005D52B1"/>
    <w:rsid w:val="005E2F31"/>
    <w:rsid w:val="005E5990"/>
    <w:rsid w:val="005E6EFE"/>
    <w:rsid w:val="005F2650"/>
    <w:rsid w:val="005F3288"/>
    <w:rsid w:val="005F7145"/>
    <w:rsid w:val="00600525"/>
    <w:rsid w:val="00600E45"/>
    <w:rsid w:val="00614C98"/>
    <w:rsid w:val="00614D8D"/>
    <w:rsid w:val="00616B68"/>
    <w:rsid w:val="006201E2"/>
    <w:rsid w:val="006232C4"/>
    <w:rsid w:val="00625A45"/>
    <w:rsid w:val="00631324"/>
    <w:rsid w:val="00633D70"/>
    <w:rsid w:val="00634381"/>
    <w:rsid w:val="006355A0"/>
    <w:rsid w:val="00636787"/>
    <w:rsid w:val="00655BA9"/>
    <w:rsid w:val="00661924"/>
    <w:rsid w:val="0066462F"/>
    <w:rsid w:val="00674C22"/>
    <w:rsid w:val="00676AD4"/>
    <w:rsid w:val="00680EBE"/>
    <w:rsid w:val="00685FF3"/>
    <w:rsid w:val="00695088"/>
    <w:rsid w:val="00695BEF"/>
    <w:rsid w:val="006977B4"/>
    <w:rsid w:val="00697E76"/>
    <w:rsid w:val="006A1A4C"/>
    <w:rsid w:val="006A2AF7"/>
    <w:rsid w:val="006A2C9A"/>
    <w:rsid w:val="006C3623"/>
    <w:rsid w:val="006C3E8C"/>
    <w:rsid w:val="006C5D2C"/>
    <w:rsid w:val="006C6DA0"/>
    <w:rsid w:val="006D2A36"/>
    <w:rsid w:val="006D2DA0"/>
    <w:rsid w:val="006E0836"/>
    <w:rsid w:val="006E402C"/>
    <w:rsid w:val="006E4E97"/>
    <w:rsid w:val="006F28CA"/>
    <w:rsid w:val="00700F1B"/>
    <w:rsid w:val="00711485"/>
    <w:rsid w:val="00714AF0"/>
    <w:rsid w:val="00715283"/>
    <w:rsid w:val="007163A0"/>
    <w:rsid w:val="00716A26"/>
    <w:rsid w:val="00722E3D"/>
    <w:rsid w:val="00723886"/>
    <w:rsid w:val="00725A3F"/>
    <w:rsid w:val="00727177"/>
    <w:rsid w:val="007305E9"/>
    <w:rsid w:val="00730CDB"/>
    <w:rsid w:val="007318F0"/>
    <w:rsid w:val="00731AE9"/>
    <w:rsid w:val="00734ABB"/>
    <w:rsid w:val="00735F91"/>
    <w:rsid w:val="00745D6F"/>
    <w:rsid w:val="00747560"/>
    <w:rsid w:val="0074777E"/>
    <w:rsid w:val="00753F35"/>
    <w:rsid w:val="007603BD"/>
    <w:rsid w:val="00762E56"/>
    <w:rsid w:val="00770363"/>
    <w:rsid w:val="00771016"/>
    <w:rsid w:val="0077253C"/>
    <w:rsid w:val="00773CDE"/>
    <w:rsid w:val="0077532D"/>
    <w:rsid w:val="00775383"/>
    <w:rsid w:val="00781FFA"/>
    <w:rsid w:val="00782062"/>
    <w:rsid w:val="007836B0"/>
    <w:rsid w:val="007841E5"/>
    <w:rsid w:val="00785174"/>
    <w:rsid w:val="0078662C"/>
    <w:rsid w:val="007876F3"/>
    <w:rsid w:val="00793E3E"/>
    <w:rsid w:val="007954E8"/>
    <w:rsid w:val="007A0780"/>
    <w:rsid w:val="007A1A99"/>
    <w:rsid w:val="007A4587"/>
    <w:rsid w:val="007A5C6B"/>
    <w:rsid w:val="007A768D"/>
    <w:rsid w:val="007C0E8F"/>
    <w:rsid w:val="007C36E8"/>
    <w:rsid w:val="007C49E5"/>
    <w:rsid w:val="007C569A"/>
    <w:rsid w:val="007C5AE3"/>
    <w:rsid w:val="007C7B56"/>
    <w:rsid w:val="007E5B9B"/>
    <w:rsid w:val="007F5E9B"/>
    <w:rsid w:val="007F6FA7"/>
    <w:rsid w:val="007F7823"/>
    <w:rsid w:val="00814575"/>
    <w:rsid w:val="008166A8"/>
    <w:rsid w:val="00821FFB"/>
    <w:rsid w:val="00822991"/>
    <w:rsid w:val="00825E03"/>
    <w:rsid w:val="0082751D"/>
    <w:rsid w:val="008305F3"/>
    <w:rsid w:val="00830B08"/>
    <w:rsid w:val="00832291"/>
    <w:rsid w:val="00832579"/>
    <w:rsid w:val="00832DE0"/>
    <w:rsid w:val="00833C53"/>
    <w:rsid w:val="00836A0A"/>
    <w:rsid w:val="00837C1A"/>
    <w:rsid w:val="008408A3"/>
    <w:rsid w:val="00842C7A"/>
    <w:rsid w:val="00851810"/>
    <w:rsid w:val="008568F1"/>
    <w:rsid w:val="00862766"/>
    <w:rsid w:val="00864AC5"/>
    <w:rsid w:val="00867DD1"/>
    <w:rsid w:val="00873532"/>
    <w:rsid w:val="00874BA8"/>
    <w:rsid w:val="008763E8"/>
    <w:rsid w:val="00877E41"/>
    <w:rsid w:val="00887779"/>
    <w:rsid w:val="00893345"/>
    <w:rsid w:val="008A1168"/>
    <w:rsid w:val="008A193C"/>
    <w:rsid w:val="008A54B6"/>
    <w:rsid w:val="008B5B24"/>
    <w:rsid w:val="008B79BC"/>
    <w:rsid w:val="008D230E"/>
    <w:rsid w:val="008D3D7C"/>
    <w:rsid w:val="008D4274"/>
    <w:rsid w:val="008E1505"/>
    <w:rsid w:val="008E25E1"/>
    <w:rsid w:val="008E4D3B"/>
    <w:rsid w:val="008E54F4"/>
    <w:rsid w:val="008E70E8"/>
    <w:rsid w:val="008E7282"/>
    <w:rsid w:val="008F1A07"/>
    <w:rsid w:val="008F2B31"/>
    <w:rsid w:val="008F66CE"/>
    <w:rsid w:val="009000C8"/>
    <w:rsid w:val="00902A8E"/>
    <w:rsid w:val="009101BE"/>
    <w:rsid w:val="00912273"/>
    <w:rsid w:val="00912CC9"/>
    <w:rsid w:val="00913CE6"/>
    <w:rsid w:val="009146BE"/>
    <w:rsid w:val="0091491C"/>
    <w:rsid w:val="009231D1"/>
    <w:rsid w:val="009314DE"/>
    <w:rsid w:val="00931B32"/>
    <w:rsid w:val="00932E22"/>
    <w:rsid w:val="00940100"/>
    <w:rsid w:val="0094249A"/>
    <w:rsid w:val="0094278C"/>
    <w:rsid w:val="00942FA5"/>
    <w:rsid w:val="00944920"/>
    <w:rsid w:val="00952974"/>
    <w:rsid w:val="00955A98"/>
    <w:rsid w:val="00956687"/>
    <w:rsid w:val="009572E1"/>
    <w:rsid w:val="00961204"/>
    <w:rsid w:val="00971A44"/>
    <w:rsid w:val="00972F12"/>
    <w:rsid w:val="00974BCA"/>
    <w:rsid w:val="00977416"/>
    <w:rsid w:val="009808EB"/>
    <w:rsid w:val="00983D0C"/>
    <w:rsid w:val="00985DBC"/>
    <w:rsid w:val="00990223"/>
    <w:rsid w:val="00992CC8"/>
    <w:rsid w:val="00994482"/>
    <w:rsid w:val="00997123"/>
    <w:rsid w:val="009A1F81"/>
    <w:rsid w:val="009A73A2"/>
    <w:rsid w:val="009B4E0D"/>
    <w:rsid w:val="009C4040"/>
    <w:rsid w:val="009C5EF7"/>
    <w:rsid w:val="009C7611"/>
    <w:rsid w:val="009D17B2"/>
    <w:rsid w:val="009D6A4E"/>
    <w:rsid w:val="009D7CF5"/>
    <w:rsid w:val="009E05DB"/>
    <w:rsid w:val="009E0F4E"/>
    <w:rsid w:val="009F4FE9"/>
    <w:rsid w:val="009F6089"/>
    <w:rsid w:val="009F6FFB"/>
    <w:rsid w:val="00A00276"/>
    <w:rsid w:val="00A02C69"/>
    <w:rsid w:val="00A0601C"/>
    <w:rsid w:val="00A17D13"/>
    <w:rsid w:val="00A27694"/>
    <w:rsid w:val="00A3212E"/>
    <w:rsid w:val="00A35495"/>
    <w:rsid w:val="00A37088"/>
    <w:rsid w:val="00A404FB"/>
    <w:rsid w:val="00A443AB"/>
    <w:rsid w:val="00A515E4"/>
    <w:rsid w:val="00A55587"/>
    <w:rsid w:val="00A5692F"/>
    <w:rsid w:val="00A62199"/>
    <w:rsid w:val="00A6542A"/>
    <w:rsid w:val="00A66E24"/>
    <w:rsid w:val="00A72505"/>
    <w:rsid w:val="00A73C6E"/>
    <w:rsid w:val="00A77B9A"/>
    <w:rsid w:val="00A77F9F"/>
    <w:rsid w:val="00A841CE"/>
    <w:rsid w:val="00A86D5C"/>
    <w:rsid w:val="00A87C9B"/>
    <w:rsid w:val="00A960DC"/>
    <w:rsid w:val="00A973A8"/>
    <w:rsid w:val="00AA0268"/>
    <w:rsid w:val="00AA1873"/>
    <w:rsid w:val="00AB2DE3"/>
    <w:rsid w:val="00AB3D47"/>
    <w:rsid w:val="00AB74EF"/>
    <w:rsid w:val="00AC034B"/>
    <w:rsid w:val="00AC15F8"/>
    <w:rsid w:val="00AC5B64"/>
    <w:rsid w:val="00AD2171"/>
    <w:rsid w:val="00AE223C"/>
    <w:rsid w:val="00AF049B"/>
    <w:rsid w:val="00AF0AD9"/>
    <w:rsid w:val="00AF2B07"/>
    <w:rsid w:val="00AF337B"/>
    <w:rsid w:val="00AF34A6"/>
    <w:rsid w:val="00AF457A"/>
    <w:rsid w:val="00B021F0"/>
    <w:rsid w:val="00B0233A"/>
    <w:rsid w:val="00B0376E"/>
    <w:rsid w:val="00B122AC"/>
    <w:rsid w:val="00B177E7"/>
    <w:rsid w:val="00B17A0D"/>
    <w:rsid w:val="00B23FF9"/>
    <w:rsid w:val="00B333E5"/>
    <w:rsid w:val="00B33643"/>
    <w:rsid w:val="00B33853"/>
    <w:rsid w:val="00B349AC"/>
    <w:rsid w:val="00B37352"/>
    <w:rsid w:val="00B412B0"/>
    <w:rsid w:val="00B446D8"/>
    <w:rsid w:val="00B5090E"/>
    <w:rsid w:val="00B536DD"/>
    <w:rsid w:val="00B6187B"/>
    <w:rsid w:val="00B65529"/>
    <w:rsid w:val="00B65E70"/>
    <w:rsid w:val="00B678AD"/>
    <w:rsid w:val="00B764F4"/>
    <w:rsid w:val="00B862CC"/>
    <w:rsid w:val="00B933A1"/>
    <w:rsid w:val="00BA3EBE"/>
    <w:rsid w:val="00BB6637"/>
    <w:rsid w:val="00BB7209"/>
    <w:rsid w:val="00BC0E2C"/>
    <w:rsid w:val="00BC22E4"/>
    <w:rsid w:val="00BD043B"/>
    <w:rsid w:val="00BD15D6"/>
    <w:rsid w:val="00BE3E5C"/>
    <w:rsid w:val="00BF0E68"/>
    <w:rsid w:val="00BF419C"/>
    <w:rsid w:val="00BF7135"/>
    <w:rsid w:val="00C01424"/>
    <w:rsid w:val="00C1259F"/>
    <w:rsid w:val="00C1401F"/>
    <w:rsid w:val="00C15C75"/>
    <w:rsid w:val="00C17A4F"/>
    <w:rsid w:val="00C21137"/>
    <w:rsid w:val="00C21C6D"/>
    <w:rsid w:val="00C22234"/>
    <w:rsid w:val="00C24D74"/>
    <w:rsid w:val="00C263FD"/>
    <w:rsid w:val="00C3208C"/>
    <w:rsid w:val="00C32A98"/>
    <w:rsid w:val="00C33181"/>
    <w:rsid w:val="00C33A2C"/>
    <w:rsid w:val="00C363F5"/>
    <w:rsid w:val="00C37C9D"/>
    <w:rsid w:val="00C416E3"/>
    <w:rsid w:val="00C440A3"/>
    <w:rsid w:val="00C44B6D"/>
    <w:rsid w:val="00C5031A"/>
    <w:rsid w:val="00C555E8"/>
    <w:rsid w:val="00C55A88"/>
    <w:rsid w:val="00C56730"/>
    <w:rsid w:val="00C57540"/>
    <w:rsid w:val="00C5773F"/>
    <w:rsid w:val="00C62542"/>
    <w:rsid w:val="00C668F2"/>
    <w:rsid w:val="00C75A93"/>
    <w:rsid w:val="00C80530"/>
    <w:rsid w:val="00C80939"/>
    <w:rsid w:val="00C81FEF"/>
    <w:rsid w:val="00C87943"/>
    <w:rsid w:val="00C90804"/>
    <w:rsid w:val="00C91B0D"/>
    <w:rsid w:val="00CA043A"/>
    <w:rsid w:val="00CA59F7"/>
    <w:rsid w:val="00CB13F2"/>
    <w:rsid w:val="00CB1B13"/>
    <w:rsid w:val="00CB3501"/>
    <w:rsid w:val="00CB46EC"/>
    <w:rsid w:val="00CB4880"/>
    <w:rsid w:val="00CB7CE8"/>
    <w:rsid w:val="00CC199E"/>
    <w:rsid w:val="00CC3C3E"/>
    <w:rsid w:val="00CC3FBC"/>
    <w:rsid w:val="00CD4D9A"/>
    <w:rsid w:val="00CE54C9"/>
    <w:rsid w:val="00CE768F"/>
    <w:rsid w:val="00CE7FE4"/>
    <w:rsid w:val="00CF2395"/>
    <w:rsid w:val="00CF4BD1"/>
    <w:rsid w:val="00D038EC"/>
    <w:rsid w:val="00D130DF"/>
    <w:rsid w:val="00D1320C"/>
    <w:rsid w:val="00D16439"/>
    <w:rsid w:val="00D16B54"/>
    <w:rsid w:val="00D23B1B"/>
    <w:rsid w:val="00D25283"/>
    <w:rsid w:val="00D31095"/>
    <w:rsid w:val="00D31ED7"/>
    <w:rsid w:val="00D329F3"/>
    <w:rsid w:val="00D35167"/>
    <w:rsid w:val="00D42631"/>
    <w:rsid w:val="00D427A7"/>
    <w:rsid w:val="00D50DA7"/>
    <w:rsid w:val="00D517C8"/>
    <w:rsid w:val="00D557E5"/>
    <w:rsid w:val="00D5717C"/>
    <w:rsid w:val="00D622AA"/>
    <w:rsid w:val="00D649A6"/>
    <w:rsid w:val="00D655A0"/>
    <w:rsid w:val="00D713C7"/>
    <w:rsid w:val="00D71E82"/>
    <w:rsid w:val="00D7448C"/>
    <w:rsid w:val="00D74ABB"/>
    <w:rsid w:val="00D77617"/>
    <w:rsid w:val="00D779FB"/>
    <w:rsid w:val="00D81FAB"/>
    <w:rsid w:val="00D82D20"/>
    <w:rsid w:val="00D83C75"/>
    <w:rsid w:val="00D85A3D"/>
    <w:rsid w:val="00D85F78"/>
    <w:rsid w:val="00D87699"/>
    <w:rsid w:val="00D9517A"/>
    <w:rsid w:val="00D97ED0"/>
    <w:rsid w:val="00DA197C"/>
    <w:rsid w:val="00DB0FCA"/>
    <w:rsid w:val="00DB129C"/>
    <w:rsid w:val="00DB6083"/>
    <w:rsid w:val="00DB7BF7"/>
    <w:rsid w:val="00DC16EA"/>
    <w:rsid w:val="00DC503A"/>
    <w:rsid w:val="00DC527B"/>
    <w:rsid w:val="00DD04FC"/>
    <w:rsid w:val="00DD067B"/>
    <w:rsid w:val="00DD2F58"/>
    <w:rsid w:val="00DD5727"/>
    <w:rsid w:val="00DE02F1"/>
    <w:rsid w:val="00DE2DC3"/>
    <w:rsid w:val="00DE5897"/>
    <w:rsid w:val="00DE5E51"/>
    <w:rsid w:val="00DF0CE2"/>
    <w:rsid w:val="00DF371A"/>
    <w:rsid w:val="00DF62EF"/>
    <w:rsid w:val="00E02C16"/>
    <w:rsid w:val="00E031D9"/>
    <w:rsid w:val="00E0745E"/>
    <w:rsid w:val="00E103B8"/>
    <w:rsid w:val="00E13200"/>
    <w:rsid w:val="00E13E7B"/>
    <w:rsid w:val="00E14998"/>
    <w:rsid w:val="00E14EC6"/>
    <w:rsid w:val="00E16BEE"/>
    <w:rsid w:val="00E30FA7"/>
    <w:rsid w:val="00E31571"/>
    <w:rsid w:val="00E359C8"/>
    <w:rsid w:val="00E37AE3"/>
    <w:rsid w:val="00E4531E"/>
    <w:rsid w:val="00E51171"/>
    <w:rsid w:val="00E663A8"/>
    <w:rsid w:val="00E81D26"/>
    <w:rsid w:val="00E83C6C"/>
    <w:rsid w:val="00E9406B"/>
    <w:rsid w:val="00E9581B"/>
    <w:rsid w:val="00E9630E"/>
    <w:rsid w:val="00E974AC"/>
    <w:rsid w:val="00E97E4D"/>
    <w:rsid w:val="00EA1B6D"/>
    <w:rsid w:val="00EA2C87"/>
    <w:rsid w:val="00EA672F"/>
    <w:rsid w:val="00EA6FD6"/>
    <w:rsid w:val="00EA7276"/>
    <w:rsid w:val="00EB51D3"/>
    <w:rsid w:val="00EB765E"/>
    <w:rsid w:val="00EC0554"/>
    <w:rsid w:val="00EC07D4"/>
    <w:rsid w:val="00EC0CD1"/>
    <w:rsid w:val="00EC6A5F"/>
    <w:rsid w:val="00ED18B7"/>
    <w:rsid w:val="00ED1E14"/>
    <w:rsid w:val="00EE0C60"/>
    <w:rsid w:val="00EE18B1"/>
    <w:rsid w:val="00EE72AB"/>
    <w:rsid w:val="00EE7524"/>
    <w:rsid w:val="00EF078C"/>
    <w:rsid w:val="00EF66F9"/>
    <w:rsid w:val="00EF6D06"/>
    <w:rsid w:val="00F036F9"/>
    <w:rsid w:val="00F039FD"/>
    <w:rsid w:val="00F058A8"/>
    <w:rsid w:val="00F10C42"/>
    <w:rsid w:val="00F1277C"/>
    <w:rsid w:val="00F1309B"/>
    <w:rsid w:val="00F13BA2"/>
    <w:rsid w:val="00F13CEA"/>
    <w:rsid w:val="00F20181"/>
    <w:rsid w:val="00F20B91"/>
    <w:rsid w:val="00F20F20"/>
    <w:rsid w:val="00F21646"/>
    <w:rsid w:val="00F231F4"/>
    <w:rsid w:val="00F24362"/>
    <w:rsid w:val="00F30A79"/>
    <w:rsid w:val="00F34018"/>
    <w:rsid w:val="00F353FD"/>
    <w:rsid w:val="00F44780"/>
    <w:rsid w:val="00F447EE"/>
    <w:rsid w:val="00F44A4C"/>
    <w:rsid w:val="00F46C50"/>
    <w:rsid w:val="00F502AD"/>
    <w:rsid w:val="00F5305D"/>
    <w:rsid w:val="00F532F8"/>
    <w:rsid w:val="00F55D2B"/>
    <w:rsid w:val="00F63B8E"/>
    <w:rsid w:val="00F64044"/>
    <w:rsid w:val="00F73320"/>
    <w:rsid w:val="00F74320"/>
    <w:rsid w:val="00F74E0A"/>
    <w:rsid w:val="00F76A8E"/>
    <w:rsid w:val="00F77B1D"/>
    <w:rsid w:val="00F808EC"/>
    <w:rsid w:val="00F83DBB"/>
    <w:rsid w:val="00F85FD5"/>
    <w:rsid w:val="00F8680C"/>
    <w:rsid w:val="00F86ABB"/>
    <w:rsid w:val="00F9075C"/>
    <w:rsid w:val="00F92F26"/>
    <w:rsid w:val="00F93E86"/>
    <w:rsid w:val="00F9438B"/>
    <w:rsid w:val="00F947A0"/>
    <w:rsid w:val="00F94868"/>
    <w:rsid w:val="00FA13C2"/>
    <w:rsid w:val="00FA31E0"/>
    <w:rsid w:val="00FA5A89"/>
    <w:rsid w:val="00FA5BCE"/>
    <w:rsid w:val="00FA6344"/>
    <w:rsid w:val="00FA7403"/>
    <w:rsid w:val="00FA776F"/>
    <w:rsid w:val="00FA7F35"/>
    <w:rsid w:val="00FB0E81"/>
    <w:rsid w:val="00FB4E27"/>
    <w:rsid w:val="00FC0444"/>
    <w:rsid w:val="00FC325D"/>
    <w:rsid w:val="00FC3E36"/>
    <w:rsid w:val="00FC64F5"/>
    <w:rsid w:val="00FC6EB3"/>
    <w:rsid w:val="00FE03AE"/>
    <w:rsid w:val="00FE2B2D"/>
    <w:rsid w:val="00FE2C19"/>
    <w:rsid w:val="00FE6A8F"/>
    <w:rsid w:val="00FF2FC4"/>
    <w:rsid w:val="00FF32BB"/>
    <w:rsid w:val="00FF3F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F7"/>
  </w:style>
  <w:style w:type="paragraph" w:styleId="1">
    <w:name w:val="heading 1"/>
    <w:basedOn w:val="a"/>
    <w:next w:val="a"/>
    <w:qFormat/>
    <w:rsid w:val="00CA59F7"/>
    <w:pPr>
      <w:keepNext/>
      <w:outlineLvl w:val="0"/>
    </w:pPr>
    <w:rPr>
      <w:b/>
      <w:bCs/>
    </w:rPr>
  </w:style>
  <w:style w:type="paragraph" w:styleId="2">
    <w:name w:val="heading 2"/>
    <w:basedOn w:val="a"/>
    <w:next w:val="a"/>
    <w:qFormat/>
    <w:rsid w:val="00F9438B"/>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E4C2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A59F7"/>
    <w:pPr>
      <w:tabs>
        <w:tab w:val="left" w:pos="4230"/>
      </w:tabs>
      <w:jc w:val="center"/>
    </w:pPr>
    <w:rPr>
      <w:b/>
      <w:i/>
      <w:iCs/>
      <w:sz w:val="48"/>
      <w:bdr w:val="single" w:sz="4" w:space="0" w:color="auto"/>
    </w:rPr>
  </w:style>
  <w:style w:type="paragraph" w:styleId="a4">
    <w:name w:val="footer"/>
    <w:basedOn w:val="a"/>
    <w:link w:val="a5"/>
    <w:uiPriority w:val="99"/>
    <w:rsid w:val="00CA59F7"/>
    <w:pPr>
      <w:tabs>
        <w:tab w:val="center" w:pos="4320"/>
        <w:tab w:val="right" w:pos="8640"/>
      </w:tabs>
    </w:pPr>
  </w:style>
  <w:style w:type="character" w:styleId="a6">
    <w:name w:val="page number"/>
    <w:basedOn w:val="a0"/>
    <w:rsid w:val="00CA59F7"/>
  </w:style>
  <w:style w:type="paragraph" w:styleId="20">
    <w:name w:val="Body Text Indent 2"/>
    <w:basedOn w:val="a"/>
    <w:rsid w:val="00CA59F7"/>
    <w:pPr>
      <w:ind w:left="720"/>
    </w:pPr>
    <w:rPr>
      <w:i/>
      <w:szCs w:val="20"/>
    </w:rPr>
  </w:style>
  <w:style w:type="paragraph" w:customStyle="1" w:styleId="NormalIndent1">
    <w:name w:val="Normal Indent1"/>
    <w:basedOn w:val="a"/>
    <w:rsid w:val="00C57540"/>
    <w:pPr>
      <w:tabs>
        <w:tab w:val="left" w:pos="540"/>
      </w:tabs>
      <w:spacing w:after="360"/>
      <w:ind w:left="540"/>
      <w:jc w:val="both"/>
    </w:pPr>
    <w:rPr>
      <w:rFonts w:ascii="Arial" w:hAnsi="Arial"/>
      <w:iCs/>
      <w:sz w:val="22"/>
    </w:rPr>
  </w:style>
  <w:style w:type="paragraph" w:styleId="a7">
    <w:name w:val="Date"/>
    <w:basedOn w:val="a"/>
    <w:next w:val="a"/>
    <w:rsid w:val="00814575"/>
  </w:style>
  <w:style w:type="paragraph" w:styleId="a8">
    <w:name w:val="Balloon Text"/>
    <w:basedOn w:val="a"/>
    <w:semiHidden/>
    <w:rsid w:val="00AF337B"/>
    <w:rPr>
      <w:rFonts w:ascii="Tahoma" w:hAnsi="Tahoma" w:cs="Tahoma"/>
      <w:sz w:val="16"/>
      <w:szCs w:val="16"/>
    </w:rPr>
  </w:style>
  <w:style w:type="paragraph" w:styleId="31">
    <w:name w:val="Body Text Indent 3"/>
    <w:basedOn w:val="a"/>
    <w:rsid w:val="00983D0C"/>
    <w:pPr>
      <w:spacing w:after="120"/>
      <w:ind w:left="360"/>
    </w:pPr>
    <w:rPr>
      <w:sz w:val="16"/>
      <w:szCs w:val="16"/>
    </w:rPr>
  </w:style>
  <w:style w:type="paragraph" w:styleId="a9">
    <w:name w:val="Body Text"/>
    <w:basedOn w:val="a"/>
    <w:rsid w:val="00AF457A"/>
    <w:pPr>
      <w:spacing w:after="120"/>
    </w:pPr>
  </w:style>
  <w:style w:type="paragraph" w:styleId="aa">
    <w:name w:val="footnote text"/>
    <w:basedOn w:val="a"/>
    <w:rsid w:val="00224CBF"/>
    <w:rPr>
      <w:sz w:val="20"/>
      <w:szCs w:val="20"/>
    </w:rPr>
  </w:style>
  <w:style w:type="character" w:styleId="ab">
    <w:name w:val="annotation reference"/>
    <w:basedOn w:val="a0"/>
    <w:rsid w:val="005951F9"/>
    <w:rPr>
      <w:sz w:val="18"/>
    </w:rPr>
  </w:style>
  <w:style w:type="paragraph" w:styleId="ac">
    <w:name w:val="annotation text"/>
    <w:basedOn w:val="a"/>
    <w:link w:val="ad"/>
    <w:rsid w:val="005951F9"/>
  </w:style>
  <w:style w:type="paragraph" w:styleId="21">
    <w:name w:val="Body Text 2"/>
    <w:basedOn w:val="a"/>
    <w:rsid w:val="00723886"/>
    <w:pPr>
      <w:spacing w:after="120" w:line="480" w:lineRule="auto"/>
    </w:pPr>
  </w:style>
  <w:style w:type="paragraph" w:styleId="ae">
    <w:name w:val="header"/>
    <w:basedOn w:val="a"/>
    <w:link w:val="af"/>
    <w:uiPriority w:val="99"/>
    <w:rsid w:val="00F808EC"/>
    <w:pPr>
      <w:tabs>
        <w:tab w:val="center" w:pos="4320"/>
        <w:tab w:val="right" w:pos="8640"/>
      </w:tabs>
    </w:pPr>
    <w:rPr>
      <w:rFonts w:eastAsia="ＭＳ 明朝"/>
      <w:sz w:val="20"/>
      <w:szCs w:val="20"/>
    </w:rPr>
  </w:style>
  <w:style w:type="paragraph" w:customStyle="1" w:styleId="Default">
    <w:name w:val="Default"/>
    <w:rsid w:val="0023246B"/>
    <w:pPr>
      <w:autoSpaceDE w:val="0"/>
      <w:autoSpaceDN w:val="0"/>
      <w:adjustRightInd w:val="0"/>
    </w:pPr>
    <w:rPr>
      <w:rFonts w:ascii="Comic Sans MS" w:hAnsi="Comic Sans MS" w:cs="Comic Sans MS"/>
      <w:color w:val="000000"/>
    </w:rPr>
  </w:style>
  <w:style w:type="character" w:customStyle="1" w:styleId="30">
    <w:name w:val="見出し 3 (文字)"/>
    <w:basedOn w:val="a0"/>
    <w:link w:val="3"/>
    <w:rsid w:val="004E4C2E"/>
    <w:rPr>
      <w:rFonts w:ascii="Cambria" w:eastAsia="Times New Roman" w:hAnsi="Cambria" w:cs="Times New Roman"/>
      <w:b/>
      <w:bCs/>
      <w:sz w:val="26"/>
      <w:szCs w:val="26"/>
    </w:rPr>
  </w:style>
  <w:style w:type="character" w:customStyle="1" w:styleId="ad">
    <w:name w:val="コメント文字列 (文字)"/>
    <w:basedOn w:val="a0"/>
    <w:link w:val="ac"/>
    <w:rsid w:val="007603BD"/>
    <w:rPr>
      <w:sz w:val="24"/>
      <w:szCs w:val="24"/>
    </w:rPr>
  </w:style>
  <w:style w:type="character" w:styleId="af0">
    <w:name w:val="Hyperlink"/>
    <w:basedOn w:val="a0"/>
    <w:uiPriority w:val="99"/>
    <w:rsid w:val="00EA672F"/>
    <w:rPr>
      <w:color w:val="0000FF"/>
      <w:u w:val="single"/>
    </w:rPr>
  </w:style>
  <w:style w:type="character" w:styleId="af1">
    <w:name w:val="FollowedHyperlink"/>
    <w:basedOn w:val="a0"/>
    <w:rsid w:val="00EA672F"/>
    <w:rPr>
      <w:color w:val="800080"/>
      <w:u w:val="single"/>
    </w:rPr>
  </w:style>
  <w:style w:type="paragraph" w:styleId="af2">
    <w:name w:val="annotation subject"/>
    <w:basedOn w:val="ac"/>
    <w:next w:val="ac"/>
    <w:link w:val="af3"/>
    <w:rsid w:val="00867DD1"/>
    <w:rPr>
      <w:b/>
      <w:bCs/>
      <w:sz w:val="20"/>
      <w:szCs w:val="20"/>
    </w:rPr>
  </w:style>
  <w:style w:type="character" w:customStyle="1" w:styleId="af3">
    <w:name w:val="コメント内容 (文字)"/>
    <w:basedOn w:val="ad"/>
    <w:link w:val="af2"/>
    <w:rsid w:val="00867DD1"/>
    <w:rPr>
      <w:b/>
      <w:bCs/>
      <w:sz w:val="24"/>
      <w:szCs w:val="24"/>
    </w:rPr>
  </w:style>
  <w:style w:type="table" w:styleId="af4">
    <w:name w:val="Table Grid"/>
    <w:basedOn w:val="a1"/>
    <w:uiPriority w:val="59"/>
    <w:rsid w:val="000226F7"/>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614C98"/>
    <w:pPr>
      <w:ind w:left="720"/>
      <w:contextualSpacing/>
    </w:pPr>
  </w:style>
  <w:style w:type="paragraph" w:styleId="af6">
    <w:name w:val="Revision"/>
    <w:hidden/>
    <w:uiPriority w:val="99"/>
    <w:semiHidden/>
    <w:rsid w:val="009D17B2"/>
  </w:style>
  <w:style w:type="paragraph" w:styleId="af7">
    <w:name w:val="Plain Text"/>
    <w:basedOn w:val="a"/>
    <w:link w:val="af8"/>
    <w:uiPriority w:val="99"/>
    <w:unhideWhenUsed/>
    <w:rsid w:val="00FE2B2D"/>
    <w:rPr>
      <w:rFonts w:ascii="Consolas" w:eastAsia="Calibri" w:hAnsi="Consolas"/>
      <w:sz w:val="21"/>
      <w:szCs w:val="21"/>
    </w:rPr>
  </w:style>
  <w:style w:type="character" w:customStyle="1" w:styleId="af8">
    <w:name w:val="書式なし (文字)"/>
    <w:basedOn w:val="a0"/>
    <w:link w:val="af7"/>
    <w:uiPriority w:val="99"/>
    <w:rsid w:val="00FE2B2D"/>
    <w:rPr>
      <w:rFonts w:ascii="Consolas" w:eastAsia="Calibri" w:hAnsi="Consolas"/>
      <w:sz w:val="21"/>
      <w:szCs w:val="21"/>
    </w:rPr>
  </w:style>
  <w:style w:type="paragraph" w:customStyle="1" w:styleId="Body">
    <w:name w:val="Body"/>
    <w:basedOn w:val="af7"/>
    <w:rsid w:val="00583CE2"/>
    <w:rPr>
      <w:rFonts w:ascii="ＭＳ 明朝" w:eastAsia="ＭＳ 明朝" w:hAnsi="Courier New"/>
    </w:rPr>
  </w:style>
  <w:style w:type="paragraph" w:customStyle="1" w:styleId="36pt">
    <w:name w:val="スタイル 見出し 3 + 段落前 :  6 pt"/>
    <w:basedOn w:val="3"/>
    <w:rsid w:val="00F447EE"/>
    <w:pPr>
      <w:spacing w:before="120" w:after="0"/>
      <w:ind w:leftChars="400" w:left="400"/>
    </w:pPr>
    <w:rPr>
      <w:rFonts w:ascii="Arial" w:eastAsia="ＭＳ ゴシック" w:hAnsi="Arial" w:cs="ＭＳ 明朝"/>
      <w:b w:val="0"/>
      <w:sz w:val="24"/>
      <w:szCs w:val="24"/>
    </w:rPr>
  </w:style>
  <w:style w:type="character" w:customStyle="1" w:styleId="af">
    <w:name w:val="ヘッダー (文字)"/>
    <w:basedOn w:val="a0"/>
    <w:link w:val="ae"/>
    <w:uiPriority w:val="99"/>
    <w:rsid w:val="0094278C"/>
    <w:rPr>
      <w:rFonts w:eastAsia="ＭＳ 明朝"/>
      <w:sz w:val="20"/>
      <w:szCs w:val="20"/>
    </w:rPr>
  </w:style>
  <w:style w:type="character" w:customStyle="1" w:styleId="a5">
    <w:name w:val="フッター (文字)"/>
    <w:basedOn w:val="a0"/>
    <w:link w:val="a4"/>
    <w:uiPriority w:val="99"/>
    <w:rsid w:val="0094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3638">
      <w:bodyDiv w:val="1"/>
      <w:marLeft w:val="0"/>
      <w:marRight w:val="0"/>
      <w:marTop w:val="0"/>
      <w:marBottom w:val="0"/>
      <w:divBdr>
        <w:top w:val="none" w:sz="0" w:space="0" w:color="auto"/>
        <w:left w:val="none" w:sz="0" w:space="0" w:color="auto"/>
        <w:bottom w:val="none" w:sz="0" w:space="0" w:color="auto"/>
        <w:right w:val="none" w:sz="0" w:space="0" w:color="auto"/>
      </w:divBdr>
    </w:div>
    <w:div w:id="324481239">
      <w:bodyDiv w:val="1"/>
      <w:marLeft w:val="0"/>
      <w:marRight w:val="0"/>
      <w:marTop w:val="0"/>
      <w:marBottom w:val="0"/>
      <w:divBdr>
        <w:top w:val="none" w:sz="0" w:space="0" w:color="auto"/>
        <w:left w:val="none" w:sz="0" w:space="0" w:color="auto"/>
        <w:bottom w:val="none" w:sz="0" w:space="0" w:color="auto"/>
        <w:right w:val="none" w:sz="0" w:space="0" w:color="auto"/>
      </w:divBdr>
    </w:div>
    <w:div w:id="497234547">
      <w:bodyDiv w:val="1"/>
      <w:marLeft w:val="0"/>
      <w:marRight w:val="0"/>
      <w:marTop w:val="0"/>
      <w:marBottom w:val="0"/>
      <w:divBdr>
        <w:top w:val="none" w:sz="0" w:space="0" w:color="auto"/>
        <w:left w:val="none" w:sz="0" w:space="0" w:color="auto"/>
        <w:bottom w:val="none" w:sz="0" w:space="0" w:color="auto"/>
        <w:right w:val="none" w:sz="0" w:space="0" w:color="auto"/>
      </w:divBdr>
    </w:div>
    <w:div w:id="516579875">
      <w:bodyDiv w:val="1"/>
      <w:marLeft w:val="0"/>
      <w:marRight w:val="0"/>
      <w:marTop w:val="0"/>
      <w:marBottom w:val="0"/>
      <w:divBdr>
        <w:top w:val="none" w:sz="0" w:space="0" w:color="auto"/>
        <w:left w:val="none" w:sz="0" w:space="0" w:color="auto"/>
        <w:bottom w:val="none" w:sz="0" w:space="0" w:color="auto"/>
        <w:right w:val="none" w:sz="0" w:space="0" w:color="auto"/>
      </w:divBdr>
    </w:div>
    <w:div w:id="625433440">
      <w:bodyDiv w:val="1"/>
      <w:marLeft w:val="0"/>
      <w:marRight w:val="0"/>
      <w:marTop w:val="0"/>
      <w:marBottom w:val="0"/>
      <w:divBdr>
        <w:top w:val="none" w:sz="0" w:space="0" w:color="auto"/>
        <w:left w:val="none" w:sz="0" w:space="0" w:color="auto"/>
        <w:bottom w:val="none" w:sz="0" w:space="0" w:color="auto"/>
        <w:right w:val="none" w:sz="0" w:space="0" w:color="auto"/>
      </w:divBdr>
    </w:div>
    <w:div w:id="1275743739">
      <w:bodyDiv w:val="1"/>
      <w:marLeft w:val="0"/>
      <w:marRight w:val="0"/>
      <w:marTop w:val="0"/>
      <w:marBottom w:val="0"/>
      <w:divBdr>
        <w:top w:val="none" w:sz="0" w:space="0" w:color="auto"/>
        <w:left w:val="none" w:sz="0" w:space="0" w:color="auto"/>
        <w:bottom w:val="none" w:sz="0" w:space="0" w:color="auto"/>
        <w:right w:val="none" w:sz="0" w:space="0" w:color="auto"/>
      </w:divBdr>
    </w:div>
    <w:div w:id="1581066089">
      <w:bodyDiv w:val="1"/>
      <w:marLeft w:val="0"/>
      <w:marRight w:val="0"/>
      <w:marTop w:val="0"/>
      <w:marBottom w:val="0"/>
      <w:divBdr>
        <w:top w:val="none" w:sz="0" w:space="0" w:color="auto"/>
        <w:left w:val="none" w:sz="0" w:space="0" w:color="auto"/>
        <w:bottom w:val="none" w:sz="0" w:space="0" w:color="auto"/>
        <w:right w:val="none" w:sz="0" w:space="0" w:color="auto"/>
      </w:divBdr>
    </w:div>
    <w:div w:id="17839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1CA56-270B-466E-8B6E-F84C26022BFC}">
  <ds:schemaRefs>
    <ds:schemaRef ds:uri="http://schemas.microsoft.com/sharepoint/v3/contenttype/forms"/>
  </ds:schemaRefs>
</ds:datastoreItem>
</file>

<file path=customXml/itemProps2.xml><?xml version="1.0" encoding="utf-8"?>
<ds:datastoreItem xmlns:ds="http://schemas.openxmlformats.org/officeDocument/2006/customXml" ds:itemID="{0F34D76C-74DA-47F7-8DA9-2A4A292FBDA0}">
  <ds:schemaRefs>
    <ds:schemaRef ds:uri="http://schemas.microsoft.com/office/2006/metadata/properties"/>
  </ds:schemaRefs>
</ds:datastoreItem>
</file>

<file path=customXml/itemProps3.xml><?xml version="1.0" encoding="utf-8"?>
<ds:datastoreItem xmlns:ds="http://schemas.openxmlformats.org/officeDocument/2006/customXml" ds:itemID="{3E1DC8BD-512F-4EF8-9E2E-72B34863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C409D7-59DC-453D-A7A2-D85FA80C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1280</Words>
  <Characters>7302</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2015-02-24T06:55:00Z</dcterms:created>
  <dcterms:modified xsi:type="dcterms:W3CDTF">2015-02-24T07:16:00Z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