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CBA" w:rsidRPr="002D6108" w:rsidRDefault="00CF2CBA"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73362A">
        <w:rPr>
          <w:rFonts w:ascii="ＭＳ Ｐゴシック" w:eastAsia="ＭＳ Ｐゴシック" w:hAnsi="ＭＳ Ｐゴシック" w:hint="eastAsia"/>
          <w:b/>
          <w:bCs/>
          <w:sz w:val="40"/>
          <w:szCs w:val="40"/>
        </w:rPr>
        <w:t>1</w:t>
      </w:r>
      <w:r w:rsidR="00113EB4">
        <w:rPr>
          <w:rFonts w:ascii="ＭＳ Ｐゴシック" w:eastAsia="ＭＳ Ｐゴシック" w:hAnsi="ＭＳ Ｐゴシック" w:hint="eastAsia"/>
          <w:b/>
          <w:bCs/>
          <w:sz w:val="40"/>
          <w:szCs w:val="40"/>
        </w:rPr>
        <w:t>8</w:t>
      </w:r>
      <w:r w:rsidR="0073362A">
        <w:rPr>
          <w:rFonts w:ascii="ＭＳ Ｐゴシック" w:eastAsia="ＭＳ Ｐゴシック" w:hAnsi="ＭＳ Ｐゴシック" w:hint="eastAsia"/>
          <w:b/>
          <w:bCs/>
          <w:sz w:val="40"/>
          <w:szCs w:val="40"/>
        </w:rPr>
        <w:t>.</w:t>
      </w:r>
      <w:r w:rsidR="00113EB4">
        <w:rPr>
          <w:rFonts w:ascii="ＭＳ Ｐゴシック" w:eastAsia="ＭＳ Ｐゴシック" w:hAnsi="ＭＳ Ｐゴシック" w:hint="eastAsia"/>
          <w:b/>
          <w:bCs/>
          <w:sz w:val="40"/>
          <w:szCs w:val="40"/>
        </w:rPr>
        <w:t>0</w:t>
      </w:r>
    </w:p>
    <w:p w:rsidR="00874597" w:rsidRPr="004B1CE8" w:rsidRDefault="00874597" w:rsidP="00874597">
      <w:pPr>
        <w:rPr>
          <w:rFonts w:ascii="ＭＳ Ｐゴシック" w:eastAsia="ＭＳ Ｐゴシック" w:hAnsi="ＭＳ Ｐゴシック"/>
          <w:b/>
          <w:bCs/>
          <w:sz w:val="44"/>
          <w:szCs w:val="44"/>
        </w:rPr>
      </w:pPr>
    </w:p>
    <w:p w:rsidR="00874597" w:rsidRPr="002D6108" w:rsidRDefault="00874597" w:rsidP="00874597">
      <w:pPr>
        <w:rPr>
          <w:rFonts w:ascii="ＭＳ Ｐゴシック" w:eastAsia="ＭＳ Ｐゴシック" w:hAnsi="ＭＳ Ｐゴシック"/>
          <w:b/>
          <w:bCs/>
          <w:sz w:val="44"/>
          <w:szCs w:val="44"/>
        </w:rPr>
      </w:pPr>
    </w:p>
    <w:p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201</w:t>
      </w:r>
      <w:r w:rsidR="00113EB4">
        <w:rPr>
          <w:rFonts w:ascii="Arial" w:eastAsia="ＭＳ Ｐゴシック" w:hAnsi="Arial" w:cs="Arial" w:hint="eastAsia"/>
          <w:b/>
          <w:noProof/>
          <w:sz w:val="40"/>
          <w:szCs w:val="40"/>
        </w:rPr>
        <w:t>5</w:t>
      </w:r>
      <w:r w:rsidRPr="002D6108">
        <w:rPr>
          <w:rFonts w:ascii="ＭＳ Ｐゴシック" w:eastAsia="ＭＳ Ｐゴシック" w:hAnsi="ＭＳ Ｐゴシック" w:hint="eastAsia"/>
          <w:b/>
          <w:noProof/>
          <w:sz w:val="40"/>
          <w:szCs w:val="40"/>
        </w:rPr>
        <w:t>年</w:t>
      </w:r>
      <w:r w:rsidR="00113EB4">
        <w:rPr>
          <w:rFonts w:ascii="Arial" w:eastAsia="Arial Unicode MS" w:hAnsi="Arial" w:cstheme="majorHAnsi" w:hint="eastAsia"/>
          <w:b/>
          <w:noProof/>
          <w:sz w:val="40"/>
          <w:szCs w:val="40"/>
        </w:rPr>
        <w:t>3</w:t>
      </w:r>
      <w:r w:rsidRPr="002D6108">
        <w:rPr>
          <w:rFonts w:ascii="ＭＳ Ｐゴシック" w:eastAsia="ＭＳ Ｐゴシック" w:hAnsi="ＭＳ Ｐゴシック" w:hint="eastAsia"/>
          <w:b/>
          <w:noProof/>
          <w:sz w:val="40"/>
          <w:szCs w:val="40"/>
        </w:rPr>
        <w:t>月</w:t>
      </w: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7A5244"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rsidR="00874597" w:rsidRPr="002D6108" w:rsidRDefault="00874597" w:rsidP="00874597">
      <w:pPr>
        <w:rPr>
          <w:rFonts w:ascii="ＭＳ Ｐゴシック" w:eastAsia="ＭＳ Ｐゴシック" w:hAnsi="ＭＳ Ｐゴシック" w:cs="Arial"/>
          <w:b/>
          <w:bCs/>
          <w:sz w:val="40"/>
        </w:rPr>
      </w:pPr>
    </w:p>
    <w:p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8"/>
          <w:footerReference w:type="default" r:id="rId9"/>
          <w:footerReference w:type="first" r:id="rId10"/>
          <w:pgSz w:w="11906" w:h="16838"/>
          <w:pgMar w:top="1701" w:right="1418" w:bottom="1418" w:left="1418" w:header="851" w:footer="851" w:gutter="0"/>
          <w:pgNumType w:fmt="lowerRoman" w:start="1"/>
          <w:cols w:space="720"/>
          <w:titlePg/>
          <w:docGrid w:linePitch="285"/>
        </w:sectPr>
      </w:pPr>
    </w:p>
    <w:p w:rsidR="00874597" w:rsidRPr="002D6108" w:rsidRDefault="005B3090"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mc:AlternateContent>
          <mc:Choice Requires="wps">
            <w:drawing>
              <wp:anchor distT="0" distB="0" distL="114300" distR="114300" simplePos="0" relativeHeight="251644416" behindDoc="0" locked="0" layoutInCell="0" allowOverlap="1" wp14:anchorId="2BE24507" wp14:editId="227EE63A">
                <wp:simplePos x="0" y="0"/>
                <wp:positionH relativeFrom="column">
                  <wp:posOffset>-45720</wp:posOffset>
                </wp:positionH>
                <wp:positionV relativeFrom="paragraph">
                  <wp:posOffset>-506095</wp:posOffset>
                </wp:positionV>
                <wp:extent cx="5394960" cy="0"/>
                <wp:effectExtent l="0" t="2540" r="0" b="0"/>
                <wp:wrapNone/>
                <wp:docPr id="498"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BE3B0AC" id="Line 300"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GMVPVEsCAADXBAAADgAAAAAAAAAAAAAAAAAuAgAAZHJzL2Uyb0RvYy54bWxQSwECLQAUAAYACAAA&#10;ACEAZxg7u+AAAAAKAQAADwAAAAAAAAAAAAAAAAClBAAAZHJzL2Rvd25yZXYueG1sUEsFBgAAAAAE&#10;AAQA8wAAALIFAAAAAA==&#10;" o:allowincell="f" stroked="f" strokeweight="2.25pt"/>
            </w:pict>
          </mc:Fallback>
        </mc:AlternateContent>
      </w:r>
    </w:p>
    <w:p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rsidR="00874597" w:rsidRPr="002D6108" w:rsidRDefault="005B3090" w:rsidP="00B15FFD">
      <w:pPr>
        <w:spacing w:beforeLines="50" w:before="120"/>
        <w:ind w:left="310" w:hangingChars="147" w:hanging="310"/>
        <w:rPr>
          <w:rFonts w:eastAsia="ＭＳ Ｐ明朝"/>
          <w:szCs w:val="21"/>
        </w:rPr>
      </w:pPr>
      <w:r>
        <w:rPr>
          <w:rFonts w:eastAsia="ＭＳ Ｐ明朝"/>
          <w:b/>
          <w:noProof/>
          <w:szCs w:val="21"/>
        </w:rPr>
        <mc:AlternateContent>
          <mc:Choice Requires="wps">
            <w:drawing>
              <wp:anchor distT="0" distB="0" distL="114300" distR="114300" simplePos="0" relativeHeight="251690496" behindDoc="0" locked="0" layoutInCell="1" allowOverlap="1" wp14:anchorId="7952F9E3" wp14:editId="7F4969DB">
                <wp:simplePos x="0" y="0"/>
                <wp:positionH relativeFrom="column">
                  <wp:posOffset>3952240</wp:posOffset>
                </wp:positionH>
                <wp:positionV relativeFrom="paragraph">
                  <wp:posOffset>4088765</wp:posOffset>
                </wp:positionV>
                <wp:extent cx="263525" cy="246380"/>
                <wp:effectExtent l="4445" t="0" r="0" b="3175"/>
                <wp:wrapNone/>
                <wp:docPr id="49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95E" w:rsidRDefault="00EC195E" w:rsidP="00874597"/>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52F9E3" id="_x0000_t202" coordsize="21600,21600" o:spt="202" path="m,l,21600r21600,l21600,xe">
                <v:stroke joinstyle="miter"/>
                <v:path gradientshapeok="t" o:connecttype="rect"/>
              </v:shapetype>
              <v:shape id="Text Box 373" o:spid="_x0000_s1026" type="#_x0000_t202" style="position:absolute;left:0;text-align:left;margin-left:311.2pt;margin-top:321.95pt;width:20.75pt;height:19.4pt;z-index:251690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9tuQ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" filled="f" stroked="f">
                <v:textbox style="mso-fit-shape-to-text:t" inset="5.85pt,.7pt,5.85pt,.7pt">
                  <w:txbxContent>
                    <w:p w:rsidR="00EC195E" w:rsidRDefault="00EC195E" w:rsidP="00874597"/>
                  </w:txbxContent>
                </v:textbox>
              </v:shape>
            </w:pict>
          </mc:Fallback>
        </mc:AlternateConten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rsidR="00874597" w:rsidRPr="002D6108" w:rsidRDefault="00874597" w:rsidP="00874597">
      <w:pPr>
        <w:rPr>
          <w:rFonts w:eastAsia="ＭＳ Ｐ明朝"/>
          <w:szCs w:val="21"/>
        </w:rPr>
      </w:pPr>
    </w:p>
    <w:p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91520" behindDoc="0" locked="0" layoutInCell="1" allowOverlap="1" wp14:anchorId="3E6EE215" wp14:editId="3EE40C48">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14:sizeRelH relativeFrom="page">
              <wp14:pctWidth>0</wp14:pctWidth>
            </wp14:sizeRelH>
            <wp14:sizeRelV relativeFrom="page">
              <wp14:pctHeight>0</wp14:pctHeight>
            </wp14:sizeRelV>
          </wp:anchor>
        </w:drawing>
      </w:r>
    </w:p>
    <w:p w:rsidR="00874597" w:rsidRPr="002D6108" w:rsidRDefault="00874597" w:rsidP="00874597">
      <w:pPr>
        <w:tabs>
          <w:tab w:val="left" w:pos="360"/>
        </w:tabs>
        <w:ind w:right="210"/>
        <w:rPr>
          <w:rFonts w:eastAsia="ＭＳ Ｐ明朝"/>
          <w:szCs w:val="21"/>
        </w:rPr>
      </w:pPr>
    </w:p>
    <w:p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本文書は著作権によって保護されており、如何なる場合であっても文書中に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061A70">
          <w:headerReference w:type="first" r:id="rId12"/>
          <w:footerReference w:type="first" r:id="rId13"/>
          <w:pgSz w:w="11906" w:h="16838"/>
          <w:pgMar w:top="1701" w:right="1418" w:bottom="1418" w:left="1418" w:header="851" w:footer="851" w:gutter="0"/>
          <w:pgNumType w:fmt="lowerRoman" w:start="1"/>
          <w:cols w:space="720"/>
          <w:titlePg/>
          <w:docGrid w:linePitch="285"/>
        </w:sectPr>
      </w:pPr>
    </w:p>
    <w:p w:rsidR="00874597" w:rsidRPr="00821AD6" w:rsidRDefault="00874597" w:rsidP="00874597">
      <w:pPr>
        <w:jc w:val="center"/>
        <w:rPr>
          <w:rFonts w:ascii="ＭＳ Ｐ明朝" w:eastAsia="ＭＳ Ｐ明朝" w:hAnsi="ＭＳ Ｐ明朝"/>
          <w:b/>
          <w:sz w:val="22"/>
          <w:szCs w:val="22"/>
        </w:rPr>
      </w:pPr>
      <w:r w:rsidRPr="00821AD6">
        <w:rPr>
          <w:rFonts w:ascii="ＭＳ Ｐ明朝" w:eastAsia="ＭＳ Ｐ明朝" w:hAnsi="ＭＳ Ｐ明朝" w:hint="eastAsia"/>
          <w:b/>
          <w:sz w:val="22"/>
          <w:szCs w:val="22"/>
        </w:rPr>
        <w:lastRenderedPageBreak/>
        <w:t>目　次</w:t>
      </w:r>
    </w:p>
    <w:p w:rsidR="00F75A5B" w:rsidRPr="00042030" w:rsidRDefault="00F75A5B" w:rsidP="00874597">
      <w:pPr>
        <w:jc w:val="center"/>
        <w:rPr>
          <w:rFonts w:ascii="ＭＳ Ｐ明朝" w:eastAsia="ＭＳ Ｐ明朝" w:hAnsi="ＭＳ Ｐ明朝"/>
          <w:sz w:val="22"/>
          <w:szCs w:val="22"/>
          <w:lang w:val="it-IT"/>
        </w:rPr>
      </w:pPr>
    </w:p>
    <w:p w:rsidR="00643136" w:rsidRPr="00643136" w:rsidRDefault="00E340DD">
      <w:pPr>
        <w:pStyle w:val="13"/>
        <w:rPr>
          <w:rFonts w:cstheme="minorBidi"/>
          <w:szCs w:val="22"/>
        </w:rPr>
      </w:pPr>
      <w:r w:rsidRPr="00643136">
        <w:rPr>
          <w:noProof w:val="0"/>
        </w:rPr>
        <w:fldChar w:fldCharType="begin"/>
      </w:r>
      <w:r w:rsidR="00874597" w:rsidRPr="00643136">
        <w:instrText xml:space="preserve"> TOC \o "1-3" \h \z \u </w:instrText>
      </w:r>
      <w:r w:rsidRPr="00643136">
        <w:rPr>
          <w:noProof w:val="0"/>
        </w:rPr>
        <w:fldChar w:fldCharType="separate"/>
      </w:r>
      <w:hyperlink w:anchor="_Toc411862070" w:history="1">
        <w:r w:rsidR="00643136" w:rsidRPr="00643136">
          <w:rPr>
            <w:rStyle w:val="aa"/>
            <w:rFonts w:hint="eastAsia"/>
          </w:rPr>
          <w:t>読者への注意</w:t>
        </w:r>
        <w:r w:rsidR="00643136" w:rsidRPr="00643136">
          <w:rPr>
            <w:webHidden/>
          </w:rPr>
          <w:tab/>
        </w:r>
        <w:r w:rsidR="00643136" w:rsidRPr="00643136">
          <w:rPr>
            <w:webHidden/>
          </w:rPr>
          <w:fldChar w:fldCharType="begin"/>
        </w:r>
        <w:r w:rsidR="00643136" w:rsidRPr="00643136">
          <w:rPr>
            <w:webHidden/>
          </w:rPr>
          <w:instrText xml:space="preserve"> PAGEREF _Toc411862070 \h </w:instrText>
        </w:r>
        <w:r w:rsidR="00643136" w:rsidRPr="00643136">
          <w:rPr>
            <w:webHidden/>
          </w:rPr>
        </w:r>
        <w:r w:rsidR="00643136" w:rsidRPr="00643136">
          <w:rPr>
            <w:webHidden/>
          </w:rPr>
          <w:fldChar w:fldCharType="separate"/>
        </w:r>
        <w:r w:rsidR="00EB678B">
          <w:rPr>
            <w:webHidden/>
          </w:rPr>
          <w:t>viii</w:t>
        </w:r>
        <w:r w:rsidR="00643136" w:rsidRPr="00643136">
          <w:rPr>
            <w:webHidden/>
          </w:rPr>
          <w:fldChar w:fldCharType="end"/>
        </w:r>
      </w:hyperlink>
    </w:p>
    <w:p w:rsidR="00643136" w:rsidRPr="00643136" w:rsidRDefault="00643136">
      <w:pPr>
        <w:pStyle w:val="31"/>
        <w:rPr>
          <w:rStyle w:val="aa"/>
          <w:rFonts w:ascii="ＭＳ Ｐゴシック" w:eastAsia="ＭＳ Ｐゴシック" w:hAnsi="ＭＳ Ｐゴシック"/>
        </w:rPr>
      </w:pPr>
    </w:p>
    <w:p w:rsidR="00643136" w:rsidRPr="00643136" w:rsidRDefault="00564724">
      <w:pPr>
        <w:pStyle w:val="31"/>
        <w:rPr>
          <w:rFonts w:ascii="ＭＳ Ｐゴシック" w:eastAsia="ＭＳ Ｐゴシック" w:hAnsi="ＭＳ Ｐゴシック" w:cstheme="minorBidi"/>
          <w:szCs w:val="22"/>
        </w:rPr>
      </w:pPr>
      <w:hyperlink w:anchor="_Toc411862071" w:history="1">
        <w:r w:rsidR="00643136" w:rsidRPr="00643136">
          <w:rPr>
            <w:rStyle w:val="aa"/>
            <w:rFonts w:ascii="ＭＳ Ｐゴシック" w:eastAsia="ＭＳ Ｐゴシック" w:hAnsi="ＭＳ Ｐゴシック"/>
          </w:rPr>
          <w:t>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はじめに</w:t>
        </w:r>
      </w:hyperlink>
    </w:p>
    <w:p w:rsidR="00643136" w:rsidRPr="00643136" w:rsidRDefault="00643136">
      <w:pPr>
        <w:pStyle w:val="31"/>
        <w:rPr>
          <w:rStyle w:val="aa"/>
          <w:rFonts w:ascii="ＭＳ Ｐゴシック" w:eastAsia="ＭＳ Ｐゴシック" w:hAnsi="ＭＳ Ｐゴシック"/>
        </w:rPr>
      </w:pPr>
    </w:p>
    <w:p w:rsidR="00643136" w:rsidRPr="00643136" w:rsidRDefault="00564724">
      <w:pPr>
        <w:pStyle w:val="31"/>
        <w:rPr>
          <w:rFonts w:ascii="ＭＳ Ｐゴシック" w:eastAsia="ＭＳ Ｐゴシック" w:hAnsi="ＭＳ Ｐゴシック" w:cstheme="minorBidi"/>
          <w:szCs w:val="22"/>
        </w:rPr>
      </w:pPr>
      <w:hyperlink w:anchor="_Toc411862072" w:history="1">
        <w:r w:rsidR="00643136" w:rsidRPr="00643136">
          <w:rPr>
            <w:rStyle w:val="aa"/>
            <w:rFonts w:ascii="ＭＳ Ｐゴシック" w:eastAsia="ＭＳ Ｐゴシック" w:hAnsi="ＭＳ Ｐゴシック"/>
          </w:rPr>
          <w:t>1.1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rPr>
          <w:t>MedDRA</w:t>
        </w:r>
        <w:r w:rsidR="00643136" w:rsidRPr="00643136">
          <w:rPr>
            <w:rStyle w:val="aa"/>
            <w:rFonts w:ascii="ＭＳ Ｐゴシック" w:eastAsia="ＭＳ Ｐゴシック" w:hAnsi="ＭＳ Ｐゴシック" w:hint="eastAsia"/>
          </w:rPr>
          <w:t>標準検索式の定義</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73" w:history="1">
        <w:r w:rsidR="00643136" w:rsidRPr="00643136">
          <w:rPr>
            <w:rStyle w:val="aa"/>
            <w:rFonts w:ascii="ＭＳ Ｐゴシック" w:eastAsia="ＭＳ Ｐゴシック" w:hAnsi="ＭＳ Ｐゴシック"/>
          </w:rPr>
          <w:t>1.2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背景</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74" w:history="1">
        <w:r w:rsidR="00643136" w:rsidRPr="00643136">
          <w:rPr>
            <w:rStyle w:val="aa"/>
            <w:rFonts w:ascii="ＭＳ Ｐゴシック" w:eastAsia="ＭＳ Ｐゴシック" w:hAnsi="ＭＳ Ｐゴシック"/>
          </w:rPr>
          <w:t>1.3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rPr>
          <w:t>SMQ</w:t>
        </w:r>
        <w:r w:rsidR="00643136" w:rsidRPr="00643136">
          <w:rPr>
            <w:rStyle w:val="aa"/>
            <w:rFonts w:ascii="ＭＳ Ｐゴシック" w:eastAsia="ＭＳ Ｐゴシック" w:hAnsi="ＭＳ Ｐゴシック" w:hint="eastAsia"/>
          </w:rPr>
          <w:t>の開発</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75" w:history="1">
        <w:r w:rsidR="00643136" w:rsidRPr="00643136">
          <w:rPr>
            <w:rStyle w:val="aa"/>
            <w:rFonts w:ascii="ＭＳ Ｐゴシック" w:eastAsia="ＭＳ Ｐゴシック" w:hAnsi="ＭＳ Ｐゴシック"/>
          </w:rPr>
          <w:t>1.4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rPr>
          <w:t>SMQ</w:t>
        </w:r>
        <w:r w:rsidR="00643136" w:rsidRPr="00643136">
          <w:rPr>
            <w:rStyle w:val="aa"/>
            <w:rFonts w:ascii="ＭＳ Ｐゴシック" w:eastAsia="ＭＳ Ｐゴシック" w:hAnsi="ＭＳ Ｐゴシック" w:hint="eastAsia"/>
          </w:rPr>
          <w:t>内容として設定された考え方</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_Toc411862075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w:t>
        </w:r>
        <w:r w:rsidR="00643136" w:rsidRPr="00643136">
          <w:rPr>
            <w:rFonts w:ascii="ＭＳ Ｐゴシック" w:eastAsia="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76" w:history="1">
        <w:r w:rsidR="00643136" w:rsidRPr="00643136">
          <w:rPr>
            <w:rStyle w:val="aa"/>
            <w:rFonts w:ascii="ＭＳ Ｐゴシック" w:hAnsi="ＭＳ Ｐゴシック"/>
          </w:rPr>
          <w:t>1.4.1</w:t>
        </w:r>
        <w:r w:rsidR="00643136" w:rsidRPr="00643136">
          <w:rPr>
            <w:rFonts w:ascii="ＭＳ Ｐゴシック" w:hAnsi="ＭＳ Ｐゴシック" w:cstheme="minorBidi"/>
            <w:szCs w:val="22"/>
          </w:rPr>
          <w:tab/>
        </w:r>
        <w:r w:rsidR="00643136" w:rsidRPr="00643136">
          <w:rPr>
            <w:rStyle w:val="aa"/>
            <w:rFonts w:ascii="ＭＳ Ｐゴシック" w:hAnsi="ＭＳ Ｐゴシック" w:cstheme="majorHAnsi" w:hint="eastAsia"/>
            <w:lang w:val="fi-FI"/>
          </w:rPr>
          <w:t>狭域</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rPr>
          <w:t>Narrow</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hint="eastAsia"/>
            <w:lang w:val="fi-FI"/>
          </w:rPr>
          <w:t>と広域</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rPr>
          <w:t>Broad</w:t>
        </w:r>
        <w:r w:rsidR="00643136" w:rsidRPr="00643136">
          <w:rPr>
            <w:rStyle w:val="aa"/>
            <w:rFonts w:ascii="ＭＳ Ｐゴシック" w:hAnsi="ＭＳ Ｐゴシック" w:hint="eastAsia"/>
          </w:rPr>
          <w:t>）</w:t>
        </w:r>
        <w:r w:rsidR="00643136" w:rsidRPr="00643136">
          <w:rPr>
            <w:rStyle w:val="aa"/>
            <w:rFonts w:ascii="ＭＳ Ｐゴシック" w:hAnsi="ＭＳ Ｐゴシック" w:cstheme="majorHAnsi" w:hint="eastAsia"/>
            <w:lang w:val="fi-FI"/>
          </w:rPr>
          <w:t>のスコープ</w:t>
        </w:r>
        <w:r w:rsidR="00643136" w:rsidRPr="00643136">
          <w:rPr>
            <w:rStyle w:val="aa"/>
            <w:rFonts w:ascii="ＭＳ Ｐゴシック" w:hAnsi="ＭＳ Ｐゴシック" w:hint="eastAsia"/>
          </w:rPr>
          <w:t>（</w:t>
        </w:r>
        <w:r w:rsidR="00643136" w:rsidRPr="00643136">
          <w:rPr>
            <w:rStyle w:val="aa"/>
            <w:rFonts w:ascii="ＭＳ Ｐゴシック" w:hAnsi="ＭＳ Ｐゴシック"/>
          </w:rPr>
          <w:t>Scope</w:t>
        </w:r>
        <w:r w:rsidR="00643136" w:rsidRPr="00643136">
          <w:rPr>
            <w:rStyle w:val="aa"/>
            <w:rFonts w:ascii="ＭＳ Ｐゴシック" w:hAnsi="ＭＳ Ｐゴシック" w:hint="eastAsia"/>
          </w:rPr>
          <w:t>）</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_Toc411862076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2</w:t>
        </w:r>
        <w:r w:rsidR="00643136" w:rsidRPr="00643136">
          <w:rPr>
            <w:rFonts w:ascii="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77" w:history="1">
        <w:r w:rsidR="00643136" w:rsidRPr="00643136">
          <w:rPr>
            <w:rStyle w:val="aa"/>
            <w:rFonts w:ascii="ＭＳ Ｐゴシック" w:hAnsi="ＭＳ Ｐゴシック"/>
          </w:rPr>
          <w:t>1.4.2</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アルゴリズム仕様</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_Toc411862077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3</w:t>
        </w:r>
        <w:r w:rsidR="00643136" w:rsidRPr="00643136">
          <w:rPr>
            <w:rFonts w:ascii="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78" w:history="1">
        <w:r w:rsidR="00643136" w:rsidRPr="00643136">
          <w:rPr>
            <w:rStyle w:val="aa"/>
            <w:rFonts w:ascii="ＭＳ Ｐゴシック" w:hAnsi="ＭＳ Ｐゴシック"/>
          </w:rPr>
          <w:t>1.4.3</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カテゴリー（アルゴリズム区分）</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_Toc411862078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3</w:t>
        </w:r>
        <w:r w:rsidR="00643136" w:rsidRPr="00643136">
          <w:rPr>
            <w:rFonts w:ascii="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79" w:history="1">
        <w:r w:rsidR="00643136" w:rsidRPr="00643136">
          <w:rPr>
            <w:rStyle w:val="aa"/>
            <w:rFonts w:ascii="ＭＳ Ｐゴシック" w:hAnsi="ＭＳ Ｐゴシック" w:cstheme="majorHAnsi"/>
          </w:rPr>
          <w:t>1.4.4</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ウェイト（用語の重み）</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_Toc411862079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4</w:t>
        </w:r>
        <w:r w:rsidR="00643136" w:rsidRPr="00643136">
          <w:rPr>
            <w:rFonts w:ascii="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80" w:history="1">
        <w:r w:rsidR="00643136" w:rsidRPr="00643136">
          <w:rPr>
            <w:rStyle w:val="aa"/>
            <w:rFonts w:ascii="ＭＳ Ｐゴシック" w:hAnsi="ＭＳ Ｐゴシック" w:cstheme="majorHAnsi"/>
          </w:rPr>
          <w:t>1.4.5</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階層構造</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_Toc411862080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4</w:t>
        </w:r>
        <w:r w:rsidR="00643136" w:rsidRPr="00643136">
          <w:rPr>
            <w:rFonts w:ascii="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81" w:history="1">
        <w:r w:rsidR="00643136" w:rsidRPr="00643136">
          <w:rPr>
            <w:rStyle w:val="aa"/>
            <w:rFonts w:ascii="ＭＳ Ｐゴシック" w:hAnsi="ＭＳ Ｐゴシック" w:cstheme="majorHAnsi"/>
          </w:rPr>
          <w:t>1.4.6</w:t>
        </w:r>
        <w:r w:rsidR="00643136" w:rsidRPr="00643136">
          <w:rPr>
            <w:rFonts w:ascii="ＭＳ Ｐゴシック" w:hAnsi="ＭＳ Ｐゴシック" w:cstheme="minorBidi"/>
            <w:szCs w:val="22"/>
          </w:rPr>
          <w:tab/>
        </w:r>
        <w:r w:rsidR="00643136" w:rsidRPr="00643136">
          <w:rPr>
            <w:rStyle w:val="aa"/>
            <w:rFonts w:ascii="ＭＳ Ｐゴシック" w:hAnsi="ＭＳ Ｐゴシック" w:cstheme="majorHAnsi"/>
          </w:rPr>
          <w:t>PT/LLT</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_Toc411862081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4</w:t>
        </w:r>
        <w:r w:rsidR="00643136" w:rsidRPr="00643136">
          <w:rPr>
            <w:rFonts w:ascii="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82" w:history="1">
        <w:r w:rsidR="00643136" w:rsidRPr="00643136">
          <w:rPr>
            <w:rStyle w:val="aa"/>
            <w:rFonts w:ascii="ＭＳ Ｐゴシック" w:hAnsi="ＭＳ Ｐゴシック" w:cstheme="majorHAnsi"/>
          </w:rPr>
          <w:t>1.4.7</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用語のステータス</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_Toc411862082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4</w:t>
        </w:r>
        <w:r w:rsidR="00643136" w:rsidRPr="00643136">
          <w:rPr>
            <w:rFonts w:ascii="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83" w:history="1">
        <w:r w:rsidR="00643136" w:rsidRPr="00643136">
          <w:rPr>
            <w:rStyle w:val="aa"/>
            <w:rFonts w:ascii="ＭＳ Ｐゴシック" w:eastAsia="ＭＳ Ｐゴシック" w:hAnsi="ＭＳ Ｐゴシック"/>
          </w:rPr>
          <w:t>1.5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検索の実施と検索結果の予測に関する注釈</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5</w:t>
        </w:r>
        <w:r w:rsidR="00643136" w:rsidRPr="00643136">
          <w:rPr>
            <w:rFonts w:ascii="ＭＳ Ｐゴシック" w:eastAsia="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84" w:history="1">
        <w:r w:rsidR="00643136" w:rsidRPr="00643136">
          <w:rPr>
            <w:rStyle w:val="aa"/>
            <w:rFonts w:ascii="ＭＳ Ｐゴシック" w:hAnsi="ＭＳ Ｐゴシック"/>
          </w:rPr>
          <w:t>1.5.1</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付随する機能なしで</w:t>
        </w:r>
        <w:r w:rsidR="00643136" w:rsidRPr="00643136">
          <w:rPr>
            <w:rStyle w:val="aa"/>
            <w:rFonts w:ascii="ＭＳ Ｐゴシック" w:hAnsi="ＭＳ Ｐゴシック"/>
          </w:rPr>
          <w:t>SMQ</w:t>
        </w:r>
        <w:r w:rsidR="00643136" w:rsidRPr="00643136">
          <w:rPr>
            <w:rStyle w:val="aa"/>
            <w:rFonts w:ascii="ＭＳ Ｐゴシック" w:hAnsi="ＭＳ Ｐゴシック" w:hint="eastAsia"/>
            <w:lang w:val="fi-FI"/>
          </w:rPr>
          <w:t>を検索に使用する</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_Toc411862084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5</w:t>
        </w:r>
        <w:r w:rsidR="00643136" w:rsidRPr="00643136">
          <w:rPr>
            <w:rFonts w:ascii="ＭＳ Ｐゴシック" w:hAnsi="ＭＳ Ｐゴシック"/>
            <w:webHidden/>
          </w:rPr>
          <w:fldChar w:fldCharType="end"/>
        </w:r>
      </w:hyperlink>
    </w:p>
    <w:p w:rsidR="00643136" w:rsidRPr="00643136" w:rsidRDefault="00564724">
      <w:pPr>
        <w:pStyle w:val="22"/>
        <w:rPr>
          <w:rFonts w:ascii="ＭＳ Ｐゴシック" w:hAnsi="ＭＳ Ｐゴシック" w:cstheme="minorBidi"/>
          <w:szCs w:val="22"/>
        </w:rPr>
      </w:pPr>
      <w:hyperlink w:anchor="_Toc411862085" w:history="1">
        <w:r w:rsidR="00643136" w:rsidRPr="00643136">
          <w:rPr>
            <w:rStyle w:val="aa"/>
            <w:rFonts w:ascii="ＭＳ Ｐゴシック" w:hAnsi="ＭＳ Ｐゴシック"/>
          </w:rPr>
          <w:t>1.5.2</w:t>
        </w:r>
        <w:r w:rsidR="00643136" w:rsidRPr="00643136">
          <w:rPr>
            <w:rFonts w:ascii="ＭＳ Ｐゴシック" w:hAnsi="ＭＳ Ｐゴシック" w:cstheme="minorBidi"/>
            <w:szCs w:val="22"/>
          </w:rPr>
          <w:tab/>
        </w:r>
        <w:r w:rsidR="00643136" w:rsidRPr="00643136">
          <w:rPr>
            <w:rStyle w:val="aa"/>
            <w:rFonts w:ascii="ＭＳ Ｐゴシック" w:hAnsi="ＭＳ Ｐゴシック" w:hint="eastAsia"/>
            <w:lang w:val="fi-FI"/>
          </w:rPr>
          <w:t>設定された機能と共に</w:t>
        </w:r>
        <w:r w:rsidR="00643136" w:rsidRPr="00643136">
          <w:rPr>
            <w:rStyle w:val="aa"/>
            <w:rFonts w:ascii="ＭＳ Ｐゴシック" w:hAnsi="ＭＳ Ｐゴシック"/>
          </w:rPr>
          <w:t>SMQ</w:t>
        </w:r>
        <w:r w:rsidR="00643136" w:rsidRPr="00643136">
          <w:rPr>
            <w:rStyle w:val="aa"/>
            <w:rFonts w:ascii="ＭＳ Ｐゴシック" w:hAnsi="ＭＳ Ｐゴシック" w:hint="eastAsia"/>
            <w:lang w:val="fi-FI"/>
          </w:rPr>
          <w:t>を検索に使用する</w:t>
        </w:r>
        <w:r w:rsidR="00643136" w:rsidRPr="00643136">
          <w:rPr>
            <w:rFonts w:ascii="ＭＳ Ｐゴシック" w:hAnsi="ＭＳ Ｐゴシック"/>
            <w:webHidden/>
          </w:rPr>
          <w:tab/>
        </w:r>
        <w:r w:rsidR="00643136" w:rsidRPr="00643136">
          <w:rPr>
            <w:rFonts w:ascii="ＭＳ Ｐゴシック" w:hAnsi="ＭＳ Ｐゴシック"/>
            <w:webHidden/>
          </w:rPr>
          <w:fldChar w:fldCharType="begin"/>
        </w:r>
        <w:r w:rsidR="00643136" w:rsidRPr="00643136">
          <w:rPr>
            <w:rFonts w:ascii="ＭＳ Ｐゴシック" w:hAnsi="ＭＳ Ｐゴシック"/>
            <w:webHidden/>
          </w:rPr>
          <w:instrText xml:space="preserve"> PAGEREF _Toc411862085 \h </w:instrText>
        </w:r>
        <w:r w:rsidR="00643136" w:rsidRPr="00643136">
          <w:rPr>
            <w:rFonts w:ascii="ＭＳ Ｐゴシック" w:hAnsi="ＭＳ Ｐゴシック"/>
            <w:webHidden/>
          </w:rPr>
        </w:r>
        <w:r w:rsidR="00643136" w:rsidRPr="00643136">
          <w:rPr>
            <w:rFonts w:ascii="ＭＳ Ｐゴシック" w:hAnsi="ＭＳ Ｐゴシック"/>
            <w:webHidden/>
          </w:rPr>
          <w:fldChar w:fldCharType="separate"/>
        </w:r>
        <w:r w:rsidR="00EB678B">
          <w:rPr>
            <w:rFonts w:ascii="ＭＳ Ｐゴシック" w:hAnsi="ＭＳ Ｐゴシック"/>
            <w:webHidden/>
          </w:rPr>
          <w:t>5</w:t>
        </w:r>
        <w:r w:rsidR="00643136" w:rsidRPr="00643136">
          <w:rPr>
            <w:rFonts w:ascii="ＭＳ Ｐゴシック" w:hAnsi="ＭＳ Ｐゴシック"/>
            <w:webHidden/>
          </w:rPr>
          <w:fldChar w:fldCharType="end"/>
        </w:r>
      </w:hyperlink>
    </w:p>
    <w:p w:rsidR="00643136" w:rsidRPr="00643136" w:rsidRDefault="00643136">
      <w:pPr>
        <w:pStyle w:val="13"/>
        <w:rPr>
          <w:rStyle w:val="aa"/>
        </w:rPr>
      </w:pPr>
    </w:p>
    <w:p w:rsidR="00643136" w:rsidRPr="00643136" w:rsidRDefault="00564724">
      <w:pPr>
        <w:pStyle w:val="13"/>
        <w:rPr>
          <w:rFonts w:cstheme="minorBidi"/>
          <w:szCs w:val="22"/>
        </w:rPr>
      </w:pPr>
      <w:hyperlink w:anchor="_Toc411862086" w:history="1">
        <w:r w:rsidR="00643136" w:rsidRPr="00643136">
          <w:rPr>
            <w:rStyle w:val="aa"/>
          </w:rPr>
          <w:t xml:space="preserve">2. </w:t>
        </w:r>
        <w:r w:rsidR="00643136" w:rsidRPr="00643136">
          <w:rPr>
            <w:rStyle w:val="aa"/>
            <w:rFonts w:hint="eastAsia"/>
          </w:rPr>
          <w:t>個々の</w:t>
        </w:r>
        <w:r w:rsidR="00643136" w:rsidRPr="00643136">
          <w:rPr>
            <w:rStyle w:val="aa"/>
          </w:rPr>
          <w:t>SMQ</w:t>
        </w:r>
      </w:hyperlink>
    </w:p>
    <w:p w:rsidR="00643136" w:rsidRPr="00643136" w:rsidRDefault="00643136">
      <w:pPr>
        <w:pStyle w:val="31"/>
        <w:rPr>
          <w:rStyle w:val="aa"/>
          <w:rFonts w:ascii="ＭＳ Ｐゴシック" w:eastAsia="ＭＳ Ｐゴシック" w:hAnsi="ＭＳ Ｐゴシック"/>
        </w:rPr>
      </w:pPr>
    </w:p>
    <w:p w:rsidR="00643136" w:rsidRPr="00643136" w:rsidRDefault="00564724">
      <w:pPr>
        <w:pStyle w:val="31"/>
        <w:rPr>
          <w:rFonts w:ascii="ＭＳ Ｐゴシック" w:eastAsia="ＭＳ Ｐゴシック" w:hAnsi="ＭＳ Ｐゴシック" w:cstheme="minorBidi"/>
          <w:szCs w:val="22"/>
        </w:rPr>
      </w:pPr>
      <w:hyperlink w:anchor="_Toc411862087" w:history="1">
        <w:r w:rsidR="00643136" w:rsidRPr="00643136">
          <w:rPr>
            <w:rStyle w:val="aa"/>
            <w:rFonts w:ascii="ＭＳ Ｐゴシック" w:eastAsia="ＭＳ Ｐゴシック" w:hAnsi="ＭＳ Ｐゴシック"/>
          </w:rPr>
          <w:t>2.1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「事故および損傷（</w:t>
        </w:r>
        <w:r w:rsidR="00643136" w:rsidRPr="00643136">
          <w:rPr>
            <w:rStyle w:val="aa"/>
            <w:rFonts w:ascii="ＭＳ Ｐゴシック" w:eastAsia="ＭＳ Ｐゴシック" w:hAnsi="ＭＳ Ｐゴシック"/>
          </w:rPr>
          <w:t>Accidents and injuries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88" w:history="1">
        <w:r w:rsidR="00643136" w:rsidRPr="00643136">
          <w:rPr>
            <w:rStyle w:val="aa"/>
            <w:rFonts w:ascii="ＭＳ Ｐゴシック" w:eastAsia="ＭＳ Ｐゴシック" w:hAnsi="ＭＳ Ｐゴシック"/>
          </w:rPr>
          <w:t>2.2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「急性中枢性呼吸抑制（</w:t>
        </w:r>
        <w:r w:rsidR="00643136" w:rsidRPr="00643136">
          <w:rPr>
            <w:rStyle w:val="aa"/>
            <w:rFonts w:ascii="ＭＳ Ｐゴシック" w:eastAsia="ＭＳ Ｐゴシック" w:hAnsi="ＭＳ Ｐゴシック"/>
          </w:rPr>
          <w:t>Acute central respiratory depression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89" w:history="1">
        <w:r w:rsidR="00643136" w:rsidRPr="00643136">
          <w:rPr>
            <w:rStyle w:val="aa"/>
            <w:rFonts w:ascii="ＭＳ Ｐゴシック" w:eastAsia="ＭＳ Ｐゴシック" w:hAnsi="ＭＳ Ｐゴシック"/>
          </w:rPr>
          <w:t>2.3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「急性膵炎（</w:t>
        </w:r>
        <w:r w:rsidR="00643136" w:rsidRPr="00643136">
          <w:rPr>
            <w:rStyle w:val="aa"/>
            <w:rFonts w:ascii="ＭＳ Ｐゴシック" w:eastAsia="ＭＳ Ｐゴシック" w:hAnsi="ＭＳ Ｐゴシック"/>
          </w:rPr>
          <w:t>Acute pancreatitis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_Toc411862089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0" w:history="1">
        <w:r w:rsidR="00643136" w:rsidRPr="00643136">
          <w:rPr>
            <w:rStyle w:val="aa"/>
            <w:rFonts w:ascii="ＭＳ Ｐゴシック" w:eastAsia="ＭＳ Ｐゴシック" w:hAnsi="ＭＳ Ｐゴシック"/>
          </w:rPr>
          <w:t>2.4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「急性腎不全（</w:t>
        </w:r>
        <w:r w:rsidR="00643136" w:rsidRPr="00643136">
          <w:rPr>
            <w:rStyle w:val="aa"/>
            <w:rFonts w:ascii="ＭＳ Ｐゴシック" w:eastAsia="ＭＳ Ｐゴシック" w:hAnsi="ＭＳ Ｐゴシック"/>
          </w:rPr>
          <w:t>Acute renal failure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1" w:history="1">
        <w:r w:rsidR="00643136" w:rsidRPr="00643136">
          <w:rPr>
            <w:rStyle w:val="aa"/>
            <w:rFonts w:ascii="ＭＳ Ｐゴシック" w:eastAsia="ＭＳ Ｐゴシック" w:hAnsi="ＭＳ Ｐゴシック"/>
          </w:rPr>
          <w:t>2.5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「無顆粒球症（</w:t>
        </w:r>
        <w:r w:rsidR="00643136" w:rsidRPr="00643136">
          <w:rPr>
            <w:rStyle w:val="aa"/>
            <w:rFonts w:ascii="ＭＳ Ｐゴシック" w:eastAsia="ＭＳ Ｐゴシック" w:hAnsi="ＭＳ Ｐゴシック"/>
          </w:rPr>
          <w:t>Agranulocytosis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2" w:history="1">
        <w:r w:rsidR="00643136" w:rsidRPr="00643136">
          <w:rPr>
            <w:rStyle w:val="aa"/>
            <w:rFonts w:ascii="ＭＳ Ｐゴシック" w:eastAsia="ＭＳ Ｐゴシック" w:hAnsi="ＭＳ Ｐゴシック"/>
          </w:rPr>
          <w:t>2.6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「アナフィラキシー反応（</w:t>
        </w:r>
        <w:r w:rsidR="00643136" w:rsidRPr="00643136">
          <w:rPr>
            <w:rStyle w:val="aa"/>
            <w:rFonts w:ascii="ＭＳ Ｐゴシック" w:eastAsia="ＭＳ Ｐゴシック" w:hAnsi="ＭＳ Ｐゴシック"/>
          </w:rPr>
          <w:t>Anaphylactic reaction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3" w:history="1">
        <w:r w:rsidR="00643136" w:rsidRPr="00643136">
          <w:rPr>
            <w:rStyle w:val="aa"/>
            <w:rFonts w:ascii="ＭＳ Ｐゴシック" w:eastAsia="ＭＳ Ｐゴシック" w:hAnsi="ＭＳ Ｐゴシック"/>
          </w:rPr>
          <w:t>2.7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「血管浮腫（</w:t>
        </w:r>
        <w:r w:rsidR="00643136" w:rsidRPr="00643136">
          <w:rPr>
            <w:rStyle w:val="aa"/>
            <w:rFonts w:ascii="ＭＳ Ｐゴシック" w:eastAsia="ＭＳ Ｐゴシック" w:hAnsi="ＭＳ Ｐゴシック"/>
          </w:rPr>
          <w:t>Angioedema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4" w:history="1">
        <w:r w:rsidR="00643136" w:rsidRPr="00643136">
          <w:rPr>
            <w:rStyle w:val="aa"/>
            <w:rFonts w:ascii="ＭＳ Ｐゴシック" w:eastAsia="ＭＳ Ｐゴシック" w:hAnsi="ＭＳ Ｐゴシック"/>
          </w:rPr>
          <w:t>2.8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「抗コリン作動性症候群（</w:t>
        </w:r>
        <w:r w:rsidR="00643136" w:rsidRPr="00643136">
          <w:rPr>
            <w:rStyle w:val="aa"/>
            <w:rFonts w:ascii="ＭＳ Ｐゴシック" w:eastAsia="ＭＳ Ｐゴシック" w:hAnsi="ＭＳ Ｐゴシック"/>
          </w:rPr>
          <w:t>Anticholinergic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5" w:history="1">
        <w:r w:rsidR="00643136" w:rsidRPr="00643136">
          <w:rPr>
            <w:rStyle w:val="aa"/>
            <w:rFonts w:ascii="ＭＳ Ｐゴシック" w:eastAsia="ＭＳ Ｐゴシック" w:hAnsi="ＭＳ Ｐゴシック"/>
          </w:rPr>
          <w:t>2.9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「関節炎（</w:t>
        </w:r>
        <w:r w:rsidR="00643136" w:rsidRPr="00643136">
          <w:rPr>
            <w:rStyle w:val="aa"/>
            <w:rFonts w:ascii="ＭＳ Ｐゴシック" w:eastAsia="ＭＳ Ｐゴシック" w:hAnsi="ＭＳ Ｐゴシック"/>
          </w:rPr>
          <w:t>Arthritis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6" w:history="1">
        <w:r w:rsidR="00643136" w:rsidRPr="00643136">
          <w:rPr>
            <w:rStyle w:val="aa"/>
            <w:rFonts w:ascii="ＭＳ Ｐゴシック" w:eastAsia="ＭＳ Ｐゴシック" w:hAnsi="ＭＳ Ｐゴシック"/>
          </w:rPr>
          <w:t>2.10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「喘息／気管支痙攣（</w:t>
        </w:r>
        <w:r w:rsidR="00643136" w:rsidRPr="00643136">
          <w:rPr>
            <w:rStyle w:val="aa"/>
            <w:rFonts w:ascii="ＭＳ Ｐゴシック" w:eastAsia="ＭＳ Ｐゴシック" w:hAnsi="ＭＳ Ｐゴシック"/>
          </w:rPr>
          <w:t>Asthma</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Bronchospasm</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7" w:history="1">
        <w:r w:rsidR="00643136" w:rsidRPr="00643136">
          <w:rPr>
            <w:rStyle w:val="aa"/>
            <w:rFonts w:ascii="ＭＳ Ｐゴシック" w:eastAsia="ＭＳ Ｐゴシック" w:hAnsi="ＭＳ Ｐゴシック"/>
          </w:rPr>
          <w:t>2.11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「胆道系障害（</w:t>
        </w:r>
        <w:r w:rsidR="00643136" w:rsidRPr="00643136">
          <w:rPr>
            <w:rStyle w:val="aa"/>
            <w:rFonts w:ascii="ＭＳ Ｐゴシック" w:eastAsia="ＭＳ Ｐゴシック" w:hAnsi="ＭＳ Ｐゴシック"/>
          </w:rPr>
          <w:t>Biliary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8" w:history="1">
        <w:r w:rsidR="00643136" w:rsidRPr="00643136">
          <w:rPr>
            <w:rStyle w:val="aa"/>
            <w:rFonts w:ascii="ＭＳ Ｐゴシック" w:eastAsia="ＭＳ Ｐゴシック" w:hAnsi="ＭＳ Ｐゴシック"/>
          </w:rPr>
          <w:t>2.12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「悪性および詳細不明の乳房新生物</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Breast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31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099" w:history="1">
        <w:r w:rsidR="00643136" w:rsidRPr="00643136">
          <w:rPr>
            <w:rStyle w:val="aa"/>
            <w:rFonts w:ascii="ＭＳ Ｐゴシック" w:eastAsia="ＭＳ Ｐゴシック" w:hAnsi="ＭＳ Ｐゴシック"/>
          </w:rPr>
          <w:t>2.13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「不整脈（</w:t>
        </w:r>
        <w:r w:rsidR="00643136" w:rsidRPr="00643136">
          <w:rPr>
            <w:rStyle w:val="aa"/>
            <w:rFonts w:ascii="ＭＳ Ｐゴシック" w:eastAsia="ＭＳ Ｐゴシック" w:hAnsi="ＭＳ Ｐゴシック"/>
          </w:rPr>
          <w:t>Cardiac Arrhythmias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_Toc411862099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33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0" w:history="1">
        <w:r w:rsidR="00643136" w:rsidRPr="00643136">
          <w:rPr>
            <w:rStyle w:val="aa"/>
            <w:rFonts w:ascii="ＭＳ Ｐゴシック" w:eastAsia="ＭＳ Ｐゴシック" w:hAnsi="ＭＳ Ｐゴシック"/>
          </w:rPr>
          <w:t>2.14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「心不全（</w:t>
        </w:r>
        <w:r w:rsidR="00643136" w:rsidRPr="00643136">
          <w:rPr>
            <w:rStyle w:val="aa"/>
            <w:rFonts w:ascii="ＭＳ Ｐゴシック" w:eastAsia="ＭＳ Ｐゴシック" w:hAnsi="ＭＳ Ｐゴシック"/>
          </w:rPr>
          <w:t>Cardiac failure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36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1" w:history="1">
        <w:r w:rsidR="00643136" w:rsidRPr="00643136">
          <w:rPr>
            <w:rStyle w:val="aa"/>
            <w:rFonts w:ascii="ＭＳ Ｐゴシック" w:eastAsia="ＭＳ Ｐゴシック" w:hAnsi="ＭＳ Ｐゴシック"/>
          </w:rPr>
          <w:t>2.15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「心筋症（</w:t>
        </w:r>
        <w:r w:rsidR="00643136" w:rsidRPr="00643136">
          <w:rPr>
            <w:rStyle w:val="aa"/>
            <w:rFonts w:ascii="ＭＳ Ｐゴシック" w:eastAsia="ＭＳ Ｐゴシック" w:hAnsi="ＭＳ Ｐゴシック"/>
          </w:rPr>
          <w:t>Cardiomyopathy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38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2" w:history="1">
        <w:r w:rsidR="00643136" w:rsidRPr="00643136">
          <w:rPr>
            <w:rStyle w:val="aa"/>
            <w:rFonts w:ascii="ＭＳ Ｐゴシック" w:eastAsia="ＭＳ Ｐゴシック" w:hAnsi="ＭＳ Ｐゴシック"/>
          </w:rPr>
          <w:t>2.16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「中枢神経系血管障害（</w:t>
        </w:r>
        <w:r w:rsidR="00643136" w:rsidRPr="00643136">
          <w:rPr>
            <w:rStyle w:val="aa"/>
            <w:rFonts w:ascii="ＭＳ Ｐゴシック" w:eastAsia="ＭＳ Ｐゴシック" w:hAnsi="ＭＳ Ｐゴシック"/>
          </w:rPr>
          <w:t>Central nervous system vascular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40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3" w:history="1">
        <w:r w:rsidR="00643136" w:rsidRPr="00643136">
          <w:rPr>
            <w:rStyle w:val="aa"/>
            <w:rFonts w:ascii="ＭＳ Ｐゴシック" w:eastAsia="ＭＳ Ｐゴシック" w:hAnsi="ＭＳ Ｐゴシック"/>
          </w:rPr>
          <w:t>2.17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「慢性腎臓病（</w:t>
        </w:r>
        <w:r w:rsidR="00643136" w:rsidRPr="00643136">
          <w:rPr>
            <w:rStyle w:val="aa"/>
            <w:rFonts w:ascii="ＭＳ Ｐゴシック" w:eastAsia="ＭＳ Ｐゴシック" w:hAnsi="ＭＳ Ｐゴシック"/>
          </w:rPr>
          <w:t>Chronic Kidney disease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44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4" w:history="1">
        <w:r w:rsidR="00643136" w:rsidRPr="00643136">
          <w:rPr>
            <w:rStyle w:val="aa"/>
            <w:rFonts w:ascii="ＭＳ Ｐゴシック" w:eastAsia="ＭＳ Ｐゴシック" w:hAnsi="ＭＳ Ｐゴシック"/>
          </w:rPr>
          <w:t>2.18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「結膜障害（</w:t>
        </w:r>
        <w:r w:rsidR="00643136" w:rsidRPr="00643136">
          <w:rPr>
            <w:rStyle w:val="aa"/>
            <w:rFonts w:ascii="ＭＳ Ｐゴシック" w:eastAsia="ＭＳ Ｐゴシック" w:hAnsi="ＭＳ Ｐゴシック"/>
          </w:rPr>
          <w:t>Conjunctival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48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5" w:history="1">
        <w:r w:rsidR="00643136" w:rsidRPr="00643136">
          <w:rPr>
            <w:rStyle w:val="aa"/>
            <w:rFonts w:ascii="ＭＳ Ｐゴシック" w:eastAsia="ＭＳ Ｐゴシック" w:hAnsi="ＭＳ Ｐゴシック"/>
          </w:rPr>
          <w:t>2.19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「痙攣（</w:t>
        </w:r>
        <w:r w:rsidR="00643136" w:rsidRPr="00643136">
          <w:rPr>
            <w:rStyle w:val="aa"/>
            <w:rFonts w:ascii="ＭＳ Ｐゴシック" w:eastAsia="ＭＳ Ｐゴシック" w:hAnsi="ＭＳ Ｐゴシック"/>
          </w:rPr>
          <w:t>Convulsions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50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6" w:history="1">
        <w:r w:rsidR="00643136" w:rsidRPr="00643136">
          <w:rPr>
            <w:rStyle w:val="aa"/>
            <w:rFonts w:ascii="ＭＳ Ｐゴシック" w:eastAsia="ＭＳ Ｐゴシック" w:hAnsi="ＭＳ Ｐゴシック"/>
          </w:rPr>
          <w:t>2.20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「角膜障害（</w:t>
        </w:r>
        <w:r w:rsidR="00643136" w:rsidRPr="00643136">
          <w:rPr>
            <w:rStyle w:val="aa"/>
            <w:rFonts w:ascii="ＭＳ Ｐゴシック" w:eastAsia="ＭＳ Ｐゴシック" w:hAnsi="ＭＳ Ｐゴシック"/>
          </w:rPr>
          <w:t>Corneal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52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7" w:history="1">
        <w:r w:rsidR="00643136" w:rsidRPr="00643136">
          <w:rPr>
            <w:rStyle w:val="aa"/>
            <w:rFonts w:ascii="ＭＳ Ｐゴシック" w:eastAsia="ＭＳ Ｐゴシック" w:hAnsi="ＭＳ Ｐゴシック"/>
          </w:rPr>
          <w:t>2.21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「認知症（</w:t>
        </w:r>
        <w:r w:rsidR="00643136" w:rsidRPr="00643136">
          <w:rPr>
            <w:rStyle w:val="aa"/>
            <w:rFonts w:ascii="ＭＳ Ｐゴシック" w:eastAsia="ＭＳ Ｐゴシック" w:hAnsi="ＭＳ Ｐゴシック"/>
          </w:rPr>
          <w:t>Dementia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54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8" w:history="1">
        <w:r w:rsidR="00643136" w:rsidRPr="00643136">
          <w:rPr>
            <w:rStyle w:val="aa"/>
            <w:rFonts w:ascii="ＭＳ Ｐゴシック" w:eastAsia="ＭＳ Ｐゴシック" w:hAnsi="ＭＳ Ｐゴシック"/>
          </w:rPr>
          <w:t>2.22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「脱髄（</w:t>
        </w:r>
        <w:r w:rsidR="00643136" w:rsidRPr="00643136">
          <w:rPr>
            <w:rStyle w:val="aa"/>
            <w:rFonts w:ascii="ＭＳ Ｐゴシック" w:eastAsia="ＭＳ Ｐゴシック" w:hAnsi="ＭＳ Ｐゴシック"/>
          </w:rPr>
          <w:t>Demyelination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57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09" w:history="1">
        <w:r w:rsidR="00643136" w:rsidRPr="00643136">
          <w:rPr>
            <w:rStyle w:val="aa"/>
            <w:rFonts w:ascii="ＭＳ Ｐゴシック" w:eastAsia="ＭＳ Ｐゴシック" w:hAnsi="ＭＳ Ｐゴシック"/>
          </w:rPr>
          <w:t>2.23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「うつ病および自殺／自傷（</w:t>
        </w:r>
        <w:r w:rsidR="00643136" w:rsidRPr="00643136">
          <w:rPr>
            <w:rStyle w:val="aa"/>
            <w:rFonts w:ascii="ＭＳ Ｐゴシック" w:eastAsia="ＭＳ Ｐゴシック" w:hAnsi="ＭＳ Ｐゴシック"/>
          </w:rPr>
          <w:t>Depression and suicide/self-injury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_Toc411862109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60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0" w:history="1">
        <w:r w:rsidR="00643136" w:rsidRPr="00643136">
          <w:rPr>
            <w:rStyle w:val="aa"/>
            <w:rFonts w:ascii="ＭＳ Ｐゴシック" w:eastAsia="ＭＳ Ｐゴシック" w:hAnsi="ＭＳ Ｐゴシック"/>
          </w:rPr>
          <w:t>2.24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「薬物乱用、依存および離脱</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Drug abuse, dependence and withdrawal</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63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1" w:history="1">
        <w:r w:rsidR="00643136" w:rsidRPr="00643136">
          <w:rPr>
            <w:rStyle w:val="aa"/>
            <w:rFonts w:ascii="ＭＳ Ｐゴシック" w:eastAsia="ＭＳ Ｐゴシック" w:hAnsi="ＭＳ Ｐゴシック"/>
          </w:rPr>
          <w:t>2.25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「脂質異常症（</w:t>
        </w:r>
        <w:r w:rsidR="00643136" w:rsidRPr="00643136">
          <w:rPr>
            <w:rStyle w:val="aa"/>
            <w:rFonts w:ascii="ＭＳ Ｐゴシック" w:eastAsia="ＭＳ Ｐゴシック" w:hAnsi="ＭＳ Ｐゴシック"/>
          </w:rPr>
          <w:t>Dyslipidaemia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67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2" w:history="1">
        <w:r w:rsidR="00643136" w:rsidRPr="00643136">
          <w:rPr>
            <w:rStyle w:val="aa"/>
            <w:rFonts w:ascii="ＭＳ Ｐゴシック" w:eastAsia="ＭＳ Ｐゴシック" w:hAnsi="ＭＳ Ｐゴシック"/>
          </w:rPr>
          <w:t>2.26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「塞栓および血栓（</w:t>
        </w:r>
        <w:r w:rsidR="00643136" w:rsidRPr="00643136">
          <w:rPr>
            <w:rStyle w:val="aa"/>
            <w:rFonts w:ascii="ＭＳ Ｐゴシック" w:eastAsia="ＭＳ Ｐゴシック" w:hAnsi="ＭＳ Ｐゴシック"/>
          </w:rPr>
          <w:t>Embolic and thrombotic events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69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3" w:history="1">
        <w:r w:rsidR="00643136" w:rsidRPr="00643136">
          <w:rPr>
            <w:rStyle w:val="aa"/>
            <w:rFonts w:ascii="ＭＳ Ｐゴシック" w:eastAsia="ＭＳ Ｐゴシック" w:hAnsi="ＭＳ Ｐゴシック"/>
          </w:rPr>
          <w:t>2.27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「好酸球性肺炎（</w:t>
        </w:r>
        <w:r w:rsidR="00643136" w:rsidRPr="00643136">
          <w:rPr>
            <w:rStyle w:val="aa"/>
            <w:rFonts w:ascii="ＭＳ Ｐゴシック" w:eastAsia="ＭＳ Ｐゴシック" w:hAnsi="ＭＳ Ｐゴシック"/>
          </w:rPr>
          <w:t>Eosinophilic pneumonia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72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4" w:history="1">
        <w:r w:rsidR="00643136" w:rsidRPr="00643136">
          <w:rPr>
            <w:rStyle w:val="aa"/>
            <w:rFonts w:ascii="ＭＳ Ｐゴシック" w:eastAsia="ＭＳ Ｐゴシック" w:hAnsi="ＭＳ Ｐゴシック"/>
          </w:rPr>
          <w:t>2.28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「錐体外路症候群（</w:t>
        </w:r>
        <w:r w:rsidR="00643136" w:rsidRPr="00643136">
          <w:rPr>
            <w:rStyle w:val="aa"/>
            <w:rFonts w:ascii="ＭＳ Ｐゴシック" w:eastAsia="ＭＳ Ｐゴシック" w:hAnsi="ＭＳ Ｐゴシック"/>
          </w:rPr>
          <w:t>Extrapyramidal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75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5" w:history="1">
        <w:r w:rsidR="00643136" w:rsidRPr="00643136">
          <w:rPr>
            <w:rStyle w:val="aa"/>
            <w:rFonts w:ascii="ＭＳ Ｐゴシック" w:eastAsia="ＭＳ Ｐゴシック" w:hAnsi="ＭＳ Ｐゴシック"/>
          </w:rPr>
          <w:t>2.29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「血管外漏出（注射、注入および埋込み部位）</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rPr>
          <w:t>Extravasation events (injections, infusions and implants)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78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6" w:history="1">
        <w:r w:rsidR="00643136" w:rsidRPr="00643136">
          <w:rPr>
            <w:rStyle w:val="aa"/>
            <w:rFonts w:ascii="ＭＳ Ｐゴシック" w:eastAsia="ＭＳ Ｐゴシック" w:hAnsi="ＭＳ Ｐゴシック"/>
          </w:rPr>
          <w:t>2.30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「生殖能障害（</w:t>
        </w:r>
        <w:r w:rsidR="00643136" w:rsidRPr="00643136">
          <w:rPr>
            <w:rStyle w:val="aa"/>
            <w:rFonts w:ascii="ＭＳ Ｐゴシック" w:eastAsia="ＭＳ Ｐゴシック" w:hAnsi="ＭＳ Ｐゴシック"/>
          </w:rPr>
          <w:t>Fertility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80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7" w:history="1">
        <w:r w:rsidR="00643136" w:rsidRPr="00643136">
          <w:rPr>
            <w:rStyle w:val="aa"/>
            <w:rFonts w:ascii="ＭＳ Ｐゴシック" w:eastAsia="ＭＳ Ｐゴシック" w:hAnsi="ＭＳ Ｐゴシック"/>
          </w:rPr>
          <w:t>2.31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「消化管の非特異的炎症および機能障害</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Gastrointestinal nonspecific inflammation and dysfunctional conditions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82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8" w:history="1">
        <w:r w:rsidR="00643136" w:rsidRPr="00643136">
          <w:rPr>
            <w:rStyle w:val="aa"/>
            <w:rFonts w:ascii="ＭＳ Ｐゴシック" w:eastAsia="ＭＳ Ｐゴシック" w:hAnsi="ＭＳ Ｐゴシック"/>
          </w:rPr>
          <w:t>2.32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「消化管の穿孔、潰瘍、出血あるいは閉塞</w:t>
        </w:r>
        <w:r w:rsidR="00643136" w:rsidRPr="00643136">
          <w:rPr>
            <w:rStyle w:val="aa"/>
            <w:rFonts w:ascii="ＭＳ Ｐゴシック" w:eastAsia="ＭＳ Ｐゴシック" w:hAnsi="ＭＳ Ｐゴシック"/>
          </w:rPr>
          <w:t xml:space="preserve"> </w:t>
        </w:r>
        <w:r w:rsidR="00F12A1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Gastrointestinal perforation, ulceration, haemorrhage or obstruction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84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19" w:history="1">
        <w:r w:rsidR="00643136" w:rsidRPr="00643136">
          <w:rPr>
            <w:rStyle w:val="aa"/>
            <w:rFonts w:ascii="ＭＳ Ｐゴシック" w:eastAsia="ＭＳ Ｐゴシック" w:hAnsi="ＭＳ Ｐゴシック"/>
          </w:rPr>
          <w:t>2.33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「免疫処置後の全身痙攣発作</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Generalised convulsive seizures following immunisation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_Toc411862119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87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0" w:history="1">
        <w:r w:rsidR="00643136" w:rsidRPr="00643136">
          <w:rPr>
            <w:rStyle w:val="aa"/>
            <w:rFonts w:ascii="ＭＳ Ｐゴシック" w:eastAsia="ＭＳ Ｐゴシック" w:hAnsi="ＭＳ Ｐゴシック"/>
          </w:rPr>
          <w:t>2.34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「緑内障（</w:t>
        </w:r>
        <w:r w:rsidR="00643136" w:rsidRPr="00643136">
          <w:rPr>
            <w:rStyle w:val="aa"/>
            <w:rFonts w:ascii="ＭＳ Ｐゴシック" w:eastAsia="ＭＳ Ｐゴシック" w:hAnsi="ＭＳ Ｐゴシック"/>
          </w:rPr>
          <w:t>Glaucoma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89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1" w:history="1">
        <w:r w:rsidR="00643136" w:rsidRPr="00643136">
          <w:rPr>
            <w:rStyle w:val="aa"/>
            <w:rFonts w:ascii="ＭＳ Ｐゴシック" w:eastAsia="ＭＳ Ｐゴシック" w:hAnsi="ＭＳ Ｐゴシック"/>
          </w:rPr>
          <w:t>2.35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「ギラン・バレー症候群（</w:t>
        </w:r>
        <w:r w:rsidR="00643136" w:rsidRPr="00643136">
          <w:rPr>
            <w:rStyle w:val="aa"/>
            <w:rFonts w:ascii="ＭＳ Ｐゴシック" w:eastAsia="ＭＳ Ｐゴシック" w:hAnsi="ＭＳ Ｐゴシック"/>
          </w:rPr>
          <w:t>Guillain-Barre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92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2" w:history="1">
        <w:r w:rsidR="00643136" w:rsidRPr="00643136">
          <w:rPr>
            <w:rStyle w:val="aa"/>
            <w:rFonts w:ascii="ＭＳ Ｐゴシック" w:eastAsia="ＭＳ Ｐゴシック" w:hAnsi="ＭＳ Ｐゴシック"/>
          </w:rPr>
          <w:t>2.36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「造血障害による血球減少症（</w:t>
        </w:r>
        <w:r w:rsidR="00643136" w:rsidRPr="00643136">
          <w:rPr>
            <w:rStyle w:val="aa"/>
            <w:rFonts w:ascii="ＭＳ Ｐゴシック" w:eastAsia="ＭＳ Ｐゴシック" w:hAnsi="ＭＳ Ｐゴシック"/>
          </w:rPr>
          <w:t>Haematopoietic cytopenias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96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3" w:history="1">
        <w:r w:rsidR="00643136" w:rsidRPr="00643136">
          <w:rPr>
            <w:rStyle w:val="aa"/>
            <w:rFonts w:ascii="ＭＳ Ｐゴシック" w:eastAsia="ＭＳ Ｐゴシック" w:hAnsi="ＭＳ Ｐゴシック"/>
            <w:lang w:val="pt-BR"/>
          </w:rPr>
          <w:t>2.37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「血行動態的浮腫、蓄水および体液過負荷</w:t>
        </w:r>
        <w:r w:rsidR="00643136" w:rsidRPr="00643136">
          <w:rPr>
            <w:rStyle w:val="aa"/>
            <w:rFonts w:ascii="ＭＳ Ｐゴシック" w:eastAsia="ＭＳ Ｐゴシック" w:hAnsi="ＭＳ Ｐゴシック"/>
            <w:lang w:val="pt-BR"/>
          </w:rPr>
          <w:t xml:space="preserve"> </w:t>
        </w:r>
        <w:r w:rsidR="00643136">
          <w:rPr>
            <w:rStyle w:val="aa"/>
            <w:rFonts w:ascii="ＭＳ Ｐゴシック" w:eastAsia="ＭＳ Ｐゴシック" w:hAnsi="ＭＳ Ｐゴシック"/>
            <w:lang w:val="pt-BR"/>
          </w:rPr>
          <w:br/>
        </w:r>
        <w:r w:rsidR="00643136" w:rsidRPr="00643136">
          <w:rPr>
            <w:rStyle w:val="aa"/>
            <w:rFonts w:ascii="ＭＳ Ｐゴシック" w:eastAsia="ＭＳ Ｐゴシック" w:hAnsi="ＭＳ Ｐゴシック" w:hint="eastAsia"/>
            <w:lang w:val="pt-BR"/>
          </w:rPr>
          <w:t>（</w:t>
        </w:r>
        <w:r w:rsidR="00643136" w:rsidRPr="00643136">
          <w:rPr>
            <w:rStyle w:val="aa"/>
            <w:rFonts w:ascii="ＭＳ Ｐゴシック" w:eastAsia="ＭＳ Ｐゴシック" w:hAnsi="ＭＳ Ｐゴシック"/>
            <w:lang w:val="pt-BR"/>
          </w:rPr>
          <w:t>Haemodynamic oedema, effusions and fluid overload</w:t>
        </w:r>
        <w:r w:rsidR="00643136" w:rsidRPr="00643136">
          <w:rPr>
            <w:rStyle w:val="aa"/>
            <w:rFonts w:ascii="ＭＳ Ｐゴシック" w:eastAsia="ＭＳ Ｐゴシック" w:hAnsi="ＭＳ Ｐゴシック" w:hint="eastAsia"/>
            <w:lang w:val="pt-BR"/>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99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4" w:history="1">
        <w:r w:rsidR="00643136" w:rsidRPr="00643136">
          <w:rPr>
            <w:rStyle w:val="aa"/>
            <w:rFonts w:ascii="ＭＳ Ｐゴシック" w:eastAsia="ＭＳ Ｐゴシック" w:hAnsi="ＭＳ Ｐゴシック"/>
          </w:rPr>
          <w:t>2.38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「溶血性障害（</w:t>
        </w:r>
        <w:r w:rsidR="00643136" w:rsidRPr="00643136">
          <w:rPr>
            <w:rStyle w:val="aa"/>
            <w:rFonts w:ascii="ＭＳ Ｐゴシック" w:eastAsia="ＭＳ Ｐゴシック" w:hAnsi="ＭＳ Ｐゴシック"/>
          </w:rPr>
          <w:t>Haemolytic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102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5" w:history="1">
        <w:r w:rsidR="00643136" w:rsidRPr="00643136">
          <w:rPr>
            <w:rStyle w:val="aa"/>
            <w:rFonts w:ascii="ＭＳ Ｐゴシック" w:eastAsia="ＭＳ Ｐゴシック" w:hAnsi="ＭＳ Ｐゴシック"/>
          </w:rPr>
          <w:t>2.39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「出血（</w:t>
        </w:r>
        <w:r w:rsidR="00643136" w:rsidRPr="00643136">
          <w:rPr>
            <w:rStyle w:val="aa"/>
            <w:rFonts w:ascii="ＭＳ Ｐゴシック" w:eastAsia="ＭＳ Ｐゴシック" w:hAnsi="ＭＳ Ｐゴシック"/>
          </w:rPr>
          <w:t>Haemorrhages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104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6" w:history="1">
        <w:r w:rsidR="00643136" w:rsidRPr="00643136">
          <w:rPr>
            <w:rStyle w:val="aa"/>
            <w:rFonts w:ascii="ＭＳ Ｐゴシック" w:eastAsia="ＭＳ Ｐゴシック" w:hAnsi="ＭＳ Ｐゴシック"/>
          </w:rPr>
          <w:t>2.40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「聴覚および前庭障害（</w:t>
        </w:r>
        <w:r w:rsidR="00643136" w:rsidRPr="00643136">
          <w:rPr>
            <w:rStyle w:val="aa"/>
            <w:rFonts w:ascii="ＭＳ Ｐゴシック" w:eastAsia="ＭＳ Ｐゴシック" w:hAnsi="ＭＳ Ｐゴシック"/>
          </w:rPr>
          <w:t>Hearing and vestibular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106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7" w:history="1">
        <w:r w:rsidR="00643136" w:rsidRPr="00643136">
          <w:rPr>
            <w:rStyle w:val="aa"/>
            <w:rFonts w:ascii="ＭＳ Ｐゴシック" w:eastAsia="ＭＳ Ｐゴシック" w:hAnsi="ＭＳ Ｐゴシック"/>
          </w:rPr>
          <w:t>2.41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「肝障害（</w:t>
        </w:r>
        <w:r w:rsidR="00643136" w:rsidRPr="00643136">
          <w:rPr>
            <w:rStyle w:val="aa"/>
            <w:rFonts w:ascii="ＭＳ Ｐゴシック" w:eastAsia="ＭＳ Ｐゴシック" w:hAnsi="ＭＳ Ｐゴシック"/>
          </w:rPr>
          <w:t>Hepatic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108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8" w:history="1">
        <w:r w:rsidR="00643136" w:rsidRPr="00643136">
          <w:rPr>
            <w:rStyle w:val="aa"/>
            <w:rFonts w:ascii="ＭＳ Ｐゴシック" w:eastAsia="ＭＳ Ｐゴシック" w:hAnsi="ＭＳ Ｐゴシック"/>
          </w:rPr>
          <w:t>2.42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「敵意／攻撃性（</w:t>
        </w:r>
        <w:r w:rsidR="00643136" w:rsidRPr="00643136">
          <w:rPr>
            <w:rStyle w:val="aa"/>
            <w:rFonts w:ascii="ＭＳ Ｐゴシック" w:eastAsia="ＭＳ Ｐゴシック" w:hAnsi="ＭＳ Ｐゴシック"/>
          </w:rPr>
          <w:t>Hostility/aggression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114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29" w:history="1">
        <w:r w:rsidR="00643136" w:rsidRPr="00643136">
          <w:rPr>
            <w:rStyle w:val="aa"/>
            <w:rFonts w:ascii="ＭＳ Ｐゴシック" w:eastAsia="ＭＳ Ｐゴシック" w:hAnsi="ＭＳ Ｐゴシック"/>
          </w:rPr>
          <w:t>2.43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「高血糖／糖尿病の発症</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Hyperglycaemia/new onset diabetes mellitus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_Toc411862129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116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0" w:history="1">
        <w:r w:rsidR="00643136" w:rsidRPr="00643136">
          <w:rPr>
            <w:rStyle w:val="aa"/>
            <w:rFonts w:ascii="ＭＳ Ｐゴシック" w:eastAsia="ＭＳ Ｐゴシック" w:hAnsi="ＭＳ Ｐゴシック"/>
          </w:rPr>
          <w:t>2.44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「過敏症（</w:t>
        </w:r>
        <w:r w:rsidR="00643136" w:rsidRPr="00643136">
          <w:rPr>
            <w:rStyle w:val="aa"/>
            <w:rFonts w:ascii="ＭＳ Ｐゴシック" w:eastAsia="ＭＳ Ｐゴシック" w:hAnsi="ＭＳ Ｐゴシック"/>
          </w:rPr>
          <w:t>Hypersensitivity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120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1" w:history="1">
        <w:r w:rsidR="00643136" w:rsidRPr="00643136">
          <w:rPr>
            <w:rStyle w:val="aa"/>
            <w:rFonts w:ascii="ＭＳ Ｐゴシック" w:eastAsia="ＭＳ Ｐゴシック" w:hAnsi="ＭＳ Ｐゴシック"/>
          </w:rPr>
          <w:t>2.45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「高血圧（</w:t>
        </w:r>
        <w:r w:rsidR="00643136" w:rsidRPr="00643136">
          <w:rPr>
            <w:rStyle w:val="aa"/>
            <w:rFonts w:ascii="ＭＳ Ｐゴシック" w:eastAsia="ＭＳ Ｐゴシック" w:hAnsi="ＭＳ Ｐゴシック"/>
          </w:rPr>
          <w:t>Hypertension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122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2" w:history="1">
        <w:r w:rsidR="00643136" w:rsidRPr="00643136">
          <w:rPr>
            <w:rStyle w:val="aa"/>
            <w:rFonts w:ascii="ＭＳ Ｐゴシック" w:eastAsia="ＭＳ Ｐゴシック" w:hAnsi="ＭＳ Ｐゴシック"/>
          </w:rPr>
          <w:t>2.46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「低ナトリウム血症／ＳＩＡＤＨ（</w:t>
        </w:r>
        <w:r w:rsidR="00643136" w:rsidRPr="00643136">
          <w:rPr>
            <w:rStyle w:val="aa"/>
            <w:rFonts w:ascii="ＭＳ Ｐゴシック" w:eastAsia="ＭＳ Ｐゴシック" w:hAnsi="ＭＳ Ｐゴシック"/>
          </w:rPr>
          <w:t>Hyponatraemia/SIADH</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125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3" w:history="1">
        <w:r w:rsidR="00643136" w:rsidRPr="00643136">
          <w:rPr>
            <w:rStyle w:val="aa"/>
            <w:rFonts w:ascii="ＭＳ Ｐゴシック" w:eastAsia="ＭＳ Ｐゴシック" w:hAnsi="ＭＳ Ｐゴシック"/>
          </w:rPr>
          <w:t>2.47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「筋緊張低下－反応性低下発作</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Hypotonic-hyporesponsive episode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128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4" w:history="1">
        <w:r w:rsidR="00643136" w:rsidRPr="00643136">
          <w:rPr>
            <w:rStyle w:val="aa"/>
            <w:rFonts w:ascii="ＭＳ Ｐゴシック" w:eastAsia="ＭＳ Ｐゴシック" w:hAnsi="ＭＳ Ｐゴシック"/>
            <w:lang w:val="fr-FR"/>
          </w:rPr>
          <w:t>2.48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「間質性肺疾患</w:t>
        </w:r>
        <w:r w:rsidR="00643136" w:rsidRPr="00643136">
          <w:rPr>
            <w:rStyle w:val="aa"/>
            <w:rFonts w:ascii="ＭＳ Ｐゴシック" w:eastAsia="ＭＳ Ｐゴシック" w:hAnsi="ＭＳ Ｐゴシック" w:hint="eastAsia"/>
            <w:lang w:val="fr-FR"/>
          </w:rPr>
          <w:t>（</w:t>
        </w:r>
        <w:r w:rsidR="00643136" w:rsidRPr="00643136">
          <w:rPr>
            <w:rStyle w:val="aa"/>
            <w:rFonts w:ascii="ＭＳ Ｐゴシック" w:eastAsia="ＭＳ Ｐゴシック" w:hAnsi="ＭＳ Ｐゴシック"/>
            <w:lang w:val="fr-FR"/>
          </w:rPr>
          <w:t>Interstitial lung disease</w:t>
        </w:r>
        <w:r w:rsidR="00643136" w:rsidRPr="00643136">
          <w:rPr>
            <w:rStyle w:val="aa"/>
            <w:rFonts w:ascii="ＭＳ Ｐゴシック" w:eastAsia="ＭＳ Ｐゴシック" w:hAnsi="ＭＳ Ｐゴシック" w:hint="eastAsia"/>
            <w:lang w:val="fr-FR"/>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131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5" w:history="1">
        <w:r w:rsidR="00643136" w:rsidRPr="00643136">
          <w:rPr>
            <w:rStyle w:val="aa"/>
            <w:rFonts w:ascii="ＭＳ Ｐゴシック" w:eastAsia="ＭＳ Ｐゴシック" w:hAnsi="ＭＳ Ｐゴシック"/>
          </w:rPr>
          <w:t>2.49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「虚血性大腸炎（</w:t>
        </w:r>
        <w:r w:rsidR="00643136" w:rsidRPr="00643136">
          <w:rPr>
            <w:rStyle w:val="aa"/>
            <w:rFonts w:ascii="ＭＳ Ｐゴシック" w:eastAsia="ＭＳ Ｐゴシック" w:hAnsi="ＭＳ Ｐゴシック"/>
          </w:rPr>
          <w:t>Ischaemic colitis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133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6" w:history="1">
        <w:r w:rsidR="00643136" w:rsidRPr="00643136">
          <w:rPr>
            <w:rStyle w:val="aa"/>
            <w:rFonts w:ascii="ＭＳ Ｐゴシック" w:eastAsia="ＭＳ Ｐゴシック" w:hAnsi="ＭＳ Ｐゴシック"/>
          </w:rPr>
          <w:t>2.50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「虚血性心疾患（</w:t>
        </w:r>
        <w:r w:rsidR="00643136" w:rsidRPr="00643136">
          <w:rPr>
            <w:rStyle w:val="aa"/>
            <w:rFonts w:ascii="ＭＳ Ｐゴシック" w:eastAsia="ＭＳ Ｐゴシック" w:hAnsi="ＭＳ Ｐゴシック"/>
          </w:rPr>
          <w:t>Ischaemic heart disease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135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7" w:history="1">
        <w:r w:rsidR="00643136" w:rsidRPr="00643136">
          <w:rPr>
            <w:rStyle w:val="aa"/>
            <w:rFonts w:ascii="ＭＳ Ｐゴシック" w:eastAsia="ＭＳ Ｐゴシック" w:hAnsi="ＭＳ Ｐゴシック"/>
          </w:rPr>
          <w:t>2.51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「効果の欠如（</w:t>
        </w:r>
        <w:r w:rsidR="00643136" w:rsidRPr="00643136">
          <w:rPr>
            <w:rStyle w:val="aa"/>
            <w:rFonts w:ascii="ＭＳ Ｐゴシック" w:eastAsia="ＭＳ Ｐゴシック" w:hAnsi="ＭＳ Ｐゴシック"/>
          </w:rPr>
          <w:t>Lack of efficacy/effect</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137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8" w:history="1">
        <w:r w:rsidR="00643136" w:rsidRPr="00643136">
          <w:rPr>
            <w:rStyle w:val="aa"/>
            <w:rFonts w:ascii="ＭＳ Ｐゴシック" w:eastAsia="ＭＳ Ｐゴシック" w:hAnsi="ＭＳ Ｐゴシック"/>
            <w:lang w:val="it-IT"/>
          </w:rPr>
          <w:t>2.52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「涙器障害</w:t>
        </w:r>
        <w:r w:rsidR="00643136" w:rsidRPr="00643136">
          <w:rPr>
            <w:rStyle w:val="aa"/>
            <w:rFonts w:ascii="ＭＳ Ｐゴシック" w:eastAsia="ＭＳ Ｐゴシック" w:hAnsi="ＭＳ Ｐゴシック" w:hint="eastAsia"/>
            <w:lang w:val="it-IT"/>
          </w:rPr>
          <w:t>（</w:t>
        </w:r>
        <w:r w:rsidR="00643136" w:rsidRPr="00643136">
          <w:rPr>
            <w:rStyle w:val="aa"/>
            <w:rFonts w:ascii="ＭＳ Ｐゴシック" w:eastAsia="ＭＳ Ｐゴシック" w:hAnsi="ＭＳ Ｐゴシック"/>
            <w:lang w:val="it-IT"/>
          </w:rPr>
          <w:t>Lacrimal disorders</w:t>
        </w:r>
        <w:r w:rsidR="00643136" w:rsidRPr="00643136">
          <w:rPr>
            <w:rStyle w:val="aa"/>
            <w:rFonts w:ascii="ＭＳ Ｐゴシック" w:eastAsia="ＭＳ Ｐゴシック" w:hAnsi="ＭＳ Ｐゴシック" w:hint="eastAsia"/>
            <w:lang w:val="it-IT"/>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139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39" w:history="1">
        <w:r w:rsidR="00643136" w:rsidRPr="00643136">
          <w:rPr>
            <w:rStyle w:val="aa"/>
            <w:rFonts w:ascii="ＭＳ Ｐゴシック" w:eastAsia="ＭＳ Ｐゴシック" w:hAnsi="ＭＳ Ｐゴシック"/>
          </w:rPr>
          <w:t>2.53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「乳酸アシドーシス（</w:t>
        </w:r>
        <w:r w:rsidR="00643136" w:rsidRPr="00643136">
          <w:rPr>
            <w:rStyle w:val="aa"/>
            <w:rFonts w:ascii="ＭＳ Ｐゴシック" w:eastAsia="ＭＳ Ｐゴシック" w:hAnsi="ＭＳ Ｐゴシック"/>
          </w:rPr>
          <w:t>Lactic acidosis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_Toc411862139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141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0" w:history="1">
        <w:r w:rsidR="00643136" w:rsidRPr="00643136">
          <w:rPr>
            <w:rStyle w:val="aa"/>
            <w:rFonts w:ascii="ＭＳ Ｐゴシック" w:eastAsia="ＭＳ Ｐゴシック" w:hAnsi="ＭＳ Ｐゴシック"/>
          </w:rPr>
          <w:t>2.54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「水晶体障害（</w:t>
        </w:r>
        <w:r w:rsidR="00643136" w:rsidRPr="00643136">
          <w:rPr>
            <w:rStyle w:val="aa"/>
            <w:rFonts w:ascii="ＭＳ Ｐゴシック" w:eastAsia="ＭＳ Ｐゴシック" w:hAnsi="ＭＳ Ｐゴシック"/>
          </w:rPr>
          <w:t>Lens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143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1" w:history="1">
        <w:r w:rsidR="00643136" w:rsidRPr="00643136">
          <w:rPr>
            <w:rStyle w:val="aa"/>
            <w:rFonts w:ascii="ＭＳ Ｐゴシック" w:eastAsia="ＭＳ Ｐゴシック" w:hAnsi="ＭＳ Ｐゴシック"/>
          </w:rPr>
          <w:t>2.55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「リポジストロフィー（</w:t>
        </w:r>
        <w:r w:rsidR="00643136" w:rsidRPr="00643136">
          <w:rPr>
            <w:rStyle w:val="aa"/>
            <w:rFonts w:ascii="ＭＳ Ｐゴシック" w:eastAsia="ＭＳ Ｐゴシック" w:hAnsi="ＭＳ Ｐゴシック"/>
          </w:rPr>
          <w:t>Lipodystrophy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145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2" w:history="1">
        <w:r w:rsidR="00643136" w:rsidRPr="00643136">
          <w:rPr>
            <w:rStyle w:val="aa"/>
            <w:rFonts w:ascii="ＭＳ Ｐゴシック" w:eastAsia="ＭＳ Ｐゴシック" w:hAnsi="ＭＳ Ｐゴシック"/>
          </w:rPr>
          <w:t>2.56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「悪性疾患（</w:t>
        </w:r>
        <w:r w:rsidR="00643136" w:rsidRPr="00643136">
          <w:rPr>
            <w:rStyle w:val="aa"/>
            <w:rFonts w:ascii="ＭＳ Ｐゴシック" w:eastAsia="ＭＳ Ｐゴシック" w:hAnsi="ＭＳ Ｐゴシック"/>
          </w:rPr>
          <w:t>Malignancies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148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3" w:history="1">
        <w:r w:rsidR="00643136" w:rsidRPr="00643136">
          <w:rPr>
            <w:rStyle w:val="aa"/>
            <w:rFonts w:ascii="ＭＳ Ｐゴシック" w:eastAsia="ＭＳ Ｐゴシック" w:hAnsi="ＭＳ Ｐゴシック"/>
          </w:rPr>
          <w:t>2.57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「悪性リンパ腫（</w:t>
        </w:r>
        <w:r w:rsidR="00643136" w:rsidRPr="00643136">
          <w:rPr>
            <w:rStyle w:val="aa"/>
            <w:rFonts w:ascii="ＭＳ Ｐゴシック" w:eastAsia="ＭＳ Ｐゴシック" w:hAnsi="ＭＳ Ｐゴシック"/>
          </w:rPr>
          <w:t>Malignant lymphomas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151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4" w:history="1">
        <w:r w:rsidR="00643136" w:rsidRPr="00643136">
          <w:rPr>
            <w:rStyle w:val="aa"/>
            <w:rFonts w:ascii="ＭＳ Ｐゴシック" w:eastAsia="ＭＳ Ｐゴシック" w:hAnsi="ＭＳ Ｐゴシック"/>
            <w:lang w:val="fr-BE"/>
          </w:rPr>
          <w:t>2.58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「骨髄異形成症候群</w:t>
        </w:r>
        <w:r w:rsidR="00643136" w:rsidRPr="00643136">
          <w:rPr>
            <w:rStyle w:val="aa"/>
            <w:rFonts w:ascii="ＭＳ Ｐゴシック" w:eastAsia="ＭＳ Ｐゴシック" w:hAnsi="ＭＳ Ｐゴシック" w:hint="eastAsia"/>
            <w:lang w:val="fr-BE"/>
          </w:rPr>
          <w:t>（</w:t>
        </w:r>
        <w:r w:rsidR="00643136" w:rsidRPr="00643136">
          <w:rPr>
            <w:rStyle w:val="aa"/>
            <w:rFonts w:ascii="ＭＳ Ｐゴシック" w:eastAsia="ＭＳ Ｐゴシック" w:hAnsi="ＭＳ Ｐゴシック"/>
            <w:lang w:val="fr-BE"/>
          </w:rPr>
          <w:t>Myelodysplastic syndrome</w:t>
        </w:r>
        <w:r w:rsidR="00643136" w:rsidRPr="00643136">
          <w:rPr>
            <w:rStyle w:val="aa"/>
            <w:rFonts w:ascii="ＭＳ Ｐゴシック" w:eastAsia="ＭＳ Ｐゴシック" w:hAnsi="ＭＳ Ｐゴシック" w:hint="eastAsia"/>
            <w:lang w:val="fr-BE"/>
          </w:rPr>
          <w:t>）（ＳＭＱ）</w:t>
        </w:r>
        <w:r w:rsidR="00643136" w:rsidRPr="00643136">
          <w:rPr>
            <w:rStyle w:val="aa"/>
            <w:rFonts w:ascii="ＭＳ Ｐゴシック" w:eastAsia="ＭＳ Ｐゴシック" w:hAnsi="ＭＳ Ｐゴシック" w:hint="eastAsia"/>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153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5" w:history="1">
        <w:r w:rsidR="00643136" w:rsidRPr="00643136">
          <w:rPr>
            <w:rStyle w:val="aa"/>
            <w:rFonts w:ascii="ＭＳ Ｐゴシック" w:eastAsia="ＭＳ Ｐゴシック" w:hAnsi="ＭＳ Ｐゴシック"/>
          </w:rPr>
          <w:t>2.59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「悪性症候群（</w:t>
        </w:r>
        <w:r w:rsidR="00643136" w:rsidRPr="00643136">
          <w:rPr>
            <w:rStyle w:val="aa"/>
            <w:rFonts w:ascii="ＭＳ Ｐゴシック" w:eastAsia="ＭＳ Ｐゴシック" w:hAnsi="ＭＳ Ｐゴシック"/>
          </w:rPr>
          <w:t>Neuroleptic malignant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156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6" w:history="1">
        <w:r w:rsidR="00643136" w:rsidRPr="00643136">
          <w:rPr>
            <w:rStyle w:val="aa"/>
            <w:rFonts w:ascii="ＭＳ Ｐゴシック" w:eastAsia="ＭＳ Ｐゴシック" w:hAnsi="ＭＳ Ｐゴシック"/>
          </w:rPr>
          <w:t>2.60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「非感染性下痢（</w:t>
        </w:r>
        <w:r w:rsidR="00643136" w:rsidRPr="00643136">
          <w:rPr>
            <w:rStyle w:val="aa"/>
            <w:rFonts w:ascii="ＭＳ Ｐゴシック" w:eastAsia="ＭＳ Ｐゴシック" w:hAnsi="ＭＳ Ｐゴシック"/>
          </w:rPr>
          <w:t>Noninfectious diarrhoea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159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7" w:history="1">
        <w:r w:rsidR="00643136" w:rsidRPr="00643136">
          <w:rPr>
            <w:rStyle w:val="aa"/>
            <w:rFonts w:ascii="ＭＳ Ｐゴシック" w:eastAsia="ＭＳ Ｐゴシック" w:hAnsi="ＭＳ Ｐゴシック"/>
          </w:rPr>
          <w:t>2.61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「非感染性脳炎（</w:t>
        </w:r>
        <w:r w:rsidR="00643136" w:rsidRPr="00643136">
          <w:rPr>
            <w:rStyle w:val="aa"/>
            <w:rFonts w:ascii="ＭＳ Ｐゴシック" w:eastAsia="ＭＳ Ｐゴシック" w:hAnsi="ＭＳ Ｐゴシック"/>
          </w:rPr>
          <w:t>Noninfectious encephalitis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161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8" w:history="1">
        <w:r w:rsidR="00643136" w:rsidRPr="00643136">
          <w:rPr>
            <w:rStyle w:val="aa"/>
            <w:rFonts w:ascii="ＭＳ Ｐゴシック" w:eastAsia="ＭＳ Ｐゴシック" w:hAnsi="ＭＳ Ｐゴシック"/>
          </w:rPr>
          <w:t>2.62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「非感染性脳症／譫妄（</w:t>
        </w:r>
        <w:r w:rsidR="00643136" w:rsidRPr="00643136">
          <w:rPr>
            <w:rStyle w:val="aa"/>
            <w:rFonts w:ascii="ＭＳ Ｐゴシック" w:eastAsia="ＭＳ Ｐゴシック" w:hAnsi="ＭＳ Ｐゴシック"/>
          </w:rPr>
          <w:t>Noninfectious encephalopathy/delirium</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163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49" w:history="1">
        <w:r w:rsidR="00643136" w:rsidRPr="00643136">
          <w:rPr>
            <w:rStyle w:val="aa"/>
            <w:rFonts w:ascii="ＭＳ Ｐゴシック" w:eastAsia="ＭＳ Ｐゴシック" w:hAnsi="ＭＳ Ｐゴシック"/>
          </w:rPr>
          <w:t>2.63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「非感染性髄膜炎（</w:t>
        </w:r>
        <w:r w:rsidR="00643136" w:rsidRPr="00643136">
          <w:rPr>
            <w:rStyle w:val="aa"/>
            <w:rFonts w:ascii="ＭＳ Ｐゴシック" w:eastAsia="ＭＳ Ｐゴシック" w:hAnsi="ＭＳ Ｐゴシック"/>
          </w:rPr>
          <w:t>Noninfectious meningitis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_Toc411862149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166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0" w:history="1">
        <w:r w:rsidR="00643136" w:rsidRPr="00643136">
          <w:rPr>
            <w:rStyle w:val="aa"/>
            <w:rFonts w:ascii="ＭＳ Ｐゴシック" w:eastAsia="ＭＳ Ｐゴシック" w:hAnsi="ＭＳ Ｐゴシック"/>
          </w:rPr>
          <w:t>2.64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「眼感染（</w:t>
        </w:r>
        <w:r w:rsidR="00643136" w:rsidRPr="00643136">
          <w:rPr>
            <w:rStyle w:val="aa"/>
            <w:rFonts w:ascii="ＭＳ Ｐゴシック" w:eastAsia="ＭＳ Ｐゴシック" w:hAnsi="ＭＳ Ｐゴシック"/>
          </w:rPr>
          <w:t>Ocular Infections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168</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1" w:history="1">
        <w:r w:rsidR="00643136" w:rsidRPr="00643136">
          <w:rPr>
            <w:rStyle w:val="aa"/>
            <w:rFonts w:ascii="ＭＳ Ｐゴシック" w:eastAsia="ＭＳ Ｐゴシック" w:hAnsi="ＭＳ Ｐゴシック"/>
          </w:rPr>
          <w:t>2.65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「眼球運動障害（</w:t>
        </w:r>
        <w:r w:rsidR="00643136" w:rsidRPr="00643136">
          <w:rPr>
            <w:rStyle w:val="aa"/>
            <w:rFonts w:ascii="ＭＳ Ｐゴシック" w:eastAsia="ＭＳ Ｐゴシック" w:hAnsi="ＭＳ Ｐゴシック"/>
          </w:rPr>
          <w:t>Ocular motility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170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2" w:history="1">
        <w:r w:rsidR="00643136" w:rsidRPr="00643136">
          <w:rPr>
            <w:rStyle w:val="aa"/>
            <w:rFonts w:ascii="ＭＳ Ｐゴシック" w:eastAsia="ＭＳ Ｐゴシック" w:hAnsi="ＭＳ Ｐゴシック"/>
          </w:rPr>
          <w:t>2.66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「視神経障害（</w:t>
        </w:r>
        <w:r w:rsidR="00643136" w:rsidRPr="00643136">
          <w:rPr>
            <w:rStyle w:val="aa"/>
            <w:rFonts w:ascii="ＭＳ Ｐゴシック" w:eastAsia="ＭＳ Ｐゴシック" w:hAnsi="ＭＳ Ｐゴシック"/>
          </w:rPr>
          <w:t>Optic nerve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172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3" w:history="1">
        <w:r w:rsidR="00643136" w:rsidRPr="00643136">
          <w:rPr>
            <w:rStyle w:val="aa"/>
            <w:rFonts w:ascii="ＭＳ Ｐゴシック" w:eastAsia="ＭＳ Ｐゴシック" w:hAnsi="ＭＳ Ｐゴシック"/>
          </w:rPr>
          <w:t>2.67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「口腔咽頭障害（</w:t>
        </w:r>
        <w:r w:rsidR="00643136" w:rsidRPr="00643136">
          <w:rPr>
            <w:rStyle w:val="aa"/>
            <w:rFonts w:ascii="ＭＳ Ｐゴシック" w:eastAsia="ＭＳ Ｐゴシック" w:hAnsi="ＭＳ Ｐゴシック"/>
          </w:rPr>
          <w:t>Oropharyngeal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174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4" w:history="1">
        <w:r w:rsidR="00643136" w:rsidRPr="00643136">
          <w:rPr>
            <w:rStyle w:val="aa"/>
            <w:rFonts w:ascii="ＭＳ Ｐゴシック" w:eastAsia="ＭＳ Ｐゴシック" w:hAnsi="ＭＳ Ｐゴシック"/>
          </w:rPr>
          <w:t>2.68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「骨壊死（</w:t>
        </w:r>
        <w:r w:rsidR="00643136" w:rsidRPr="00643136">
          <w:rPr>
            <w:rStyle w:val="aa"/>
            <w:rFonts w:ascii="ＭＳ Ｐゴシック" w:eastAsia="ＭＳ Ｐゴシック" w:hAnsi="ＭＳ Ｐゴシック"/>
          </w:rPr>
          <w:t>Osteonecrosis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177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5" w:history="1">
        <w:r w:rsidR="00643136" w:rsidRPr="00643136">
          <w:rPr>
            <w:rStyle w:val="aa"/>
            <w:rFonts w:ascii="ＭＳ Ｐゴシック" w:eastAsia="ＭＳ Ｐゴシック" w:hAnsi="ＭＳ Ｐゴシック"/>
          </w:rPr>
          <w:t>2.69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「骨粗鬆症／骨減少症（</w:t>
        </w:r>
        <w:r w:rsidR="00643136" w:rsidRPr="00643136">
          <w:rPr>
            <w:rStyle w:val="aa"/>
            <w:rFonts w:ascii="ＭＳ Ｐゴシック" w:eastAsia="ＭＳ Ｐゴシック" w:hAnsi="ＭＳ Ｐゴシック"/>
          </w:rPr>
          <w:t>Osteoporosis/osteopenia</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179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6" w:history="1">
        <w:r w:rsidR="00643136" w:rsidRPr="00643136">
          <w:rPr>
            <w:rStyle w:val="aa"/>
            <w:rFonts w:ascii="ＭＳ Ｐゴシック" w:eastAsia="ＭＳ Ｐゴシック" w:hAnsi="ＭＳ Ｐゴシック"/>
          </w:rPr>
          <w:t>2.70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「悪性および詳細不明の卵巣新生物</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Ovarian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182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7" w:history="1">
        <w:r w:rsidR="00643136" w:rsidRPr="00643136">
          <w:rPr>
            <w:rStyle w:val="aa"/>
            <w:rFonts w:ascii="ＭＳ Ｐゴシック" w:eastAsia="ＭＳ Ｐゴシック" w:hAnsi="ＭＳ Ｐゴシック"/>
          </w:rPr>
          <w:t>2.71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「眼窩周囲および眼瞼障害（</w:t>
        </w:r>
        <w:r w:rsidR="00643136" w:rsidRPr="00643136">
          <w:rPr>
            <w:rStyle w:val="aa"/>
            <w:rFonts w:ascii="ＭＳ Ｐゴシック" w:eastAsia="ＭＳ Ｐゴシック" w:hAnsi="ＭＳ Ｐゴシック"/>
          </w:rPr>
          <w:t>Periorbital and eyelid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184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8" w:history="1">
        <w:r w:rsidR="00643136" w:rsidRPr="00643136">
          <w:rPr>
            <w:rStyle w:val="aa"/>
            <w:rFonts w:ascii="ＭＳ Ｐゴシック" w:eastAsia="ＭＳ Ｐゴシック" w:hAnsi="ＭＳ Ｐゴシック"/>
          </w:rPr>
          <w:t>2.72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「末梢性ニューロパチー（</w:t>
        </w:r>
        <w:r w:rsidR="00643136" w:rsidRPr="00643136">
          <w:rPr>
            <w:rStyle w:val="aa"/>
            <w:rFonts w:ascii="ＭＳ Ｐゴシック" w:eastAsia="ＭＳ Ｐゴシック" w:hAnsi="ＭＳ Ｐゴシック"/>
          </w:rPr>
          <w:t>Peripheral neuropathy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186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59" w:history="1">
        <w:r w:rsidR="00643136" w:rsidRPr="00643136">
          <w:rPr>
            <w:rStyle w:val="aa"/>
            <w:rFonts w:ascii="ＭＳ Ｐゴシック" w:eastAsia="ＭＳ Ｐゴシック" w:hAnsi="ＭＳ Ｐゴシック"/>
          </w:rPr>
          <w:t>2.73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「妊娠と新生児のトピック（</w:t>
        </w:r>
        <w:r w:rsidR="00643136" w:rsidRPr="00643136">
          <w:rPr>
            <w:rStyle w:val="aa"/>
            <w:rFonts w:ascii="ＭＳ Ｐゴシック" w:eastAsia="ＭＳ Ｐゴシック" w:hAnsi="ＭＳ Ｐゴシック"/>
          </w:rPr>
          <w:t>Pregrancy and neonatal topics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_Toc411862159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187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0" w:history="1">
        <w:r w:rsidR="00643136" w:rsidRPr="00643136">
          <w:rPr>
            <w:rStyle w:val="aa"/>
            <w:rFonts w:ascii="ＭＳ Ｐゴシック" w:eastAsia="ＭＳ Ｐゴシック" w:hAnsi="ＭＳ Ｐゴシック"/>
          </w:rPr>
          <w:t>2.74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「前癌状態（</w:t>
        </w:r>
        <w:r w:rsidR="00643136" w:rsidRPr="00643136">
          <w:rPr>
            <w:rStyle w:val="aa"/>
            <w:rFonts w:ascii="ＭＳ Ｐゴシック" w:eastAsia="ＭＳ Ｐゴシック" w:hAnsi="ＭＳ Ｐゴシック"/>
          </w:rPr>
          <w:t>Premalignant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191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1" w:history="1">
        <w:r w:rsidR="00643136" w:rsidRPr="00643136">
          <w:rPr>
            <w:rStyle w:val="aa"/>
            <w:rFonts w:ascii="ＭＳ Ｐゴシック" w:eastAsia="ＭＳ Ｐゴシック" w:hAnsi="ＭＳ Ｐゴシック"/>
          </w:rPr>
          <w:t>2.75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「悪性および詳細不明の前立腺新生物</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Prostate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195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2" w:history="1">
        <w:r w:rsidR="00643136" w:rsidRPr="00643136">
          <w:rPr>
            <w:rStyle w:val="aa"/>
            <w:rFonts w:ascii="ＭＳ Ｐゴシック" w:eastAsia="ＭＳ Ｐゴシック" w:hAnsi="ＭＳ Ｐゴシック"/>
            <w:lang w:val="fi-FI"/>
          </w:rPr>
          <w:t>2.76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lang w:val="fi-FI"/>
          </w:rPr>
          <w:t>「蛋白尿</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Proteinuria</w:t>
        </w:r>
        <w:r w:rsidR="00643136" w:rsidRPr="00643136">
          <w:rPr>
            <w:rStyle w:val="aa"/>
            <w:rFonts w:ascii="ＭＳ Ｐゴシック" w:eastAsia="ＭＳ Ｐゴシック" w:hAnsi="ＭＳ Ｐゴシック" w:hint="eastAsia"/>
          </w:rPr>
          <w:t>）（ＳＭＱ）</w:t>
        </w:r>
        <w:r w:rsidR="00643136" w:rsidRPr="00643136">
          <w:rPr>
            <w:rStyle w:val="aa"/>
            <w:rFonts w:ascii="ＭＳ Ｐゴシック" w:eastAsia="ＭＳ Ｐゴシック" w:hAnsi="ＭＳ Ｐゴシック" w:hint="eastAsia"/>
            <w:lang w:val="fi-FI"/>
          </w:rPr>
          <w:t>」</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197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3" w:history="1">
        <w:r w:rsidR="00643136" w:rsidRPr="00643136">
          <w:rPr>
            <w:rStyle w:val="aa"/>
            <w:rFonts w:ascii="ＭＳ Ｐゴシック" w:eastAsia="ＭＳ Ｐゴシック" w:hAnsi="ＭＳ Ｐゴシック"/>
          </w:rPr>
          <w:t>2.77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「偽膜性大腸炎（</w:t>
        </w:r>
        <w:r w:rsidR="00643136" w:rsidRPr="00643136">
          <w:rPr>
            <w:rStyle w:val="aa"/>
            <w:rFonts w:ascii="ＭＳ Ｐゴシック" w:eastAsia="ＭＳ Ｐゴシック" w:hAnsi="ＭＳ Ｐゴシック"/>
          </w:rPr>
          <w:t>Pseudomembranous colitis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200</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4" w:history="1">
        <w:r w:rsidR="00643136" w:rsidRPr="00643136">
          <w:rPr>
            <w:rStyle w:val="aa"/>
            <w:rFonts w:ascii="ＭＳ Ｐゴシック" w:eastAsia="ＭＳ Ｐゴシック" w:hAnsi="ＭＳ Ｐゴシック"/>
          </w:rPr>
          <w:t>2.78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「精神病および精神病性障害</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Psychosis and psychotic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202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5" w:history="1">
        <w:r w:rsidR="00643136" w:rsidRPr="00643136">
          <w:rPr>
            <w:rStyle w:val="aa"/>
            <w:rFonts w:ascii="ＭＳ Ｐゴシック" w:eastAsia="ＭＳ Ｐゴシック" w:hAnsi="ＭＳ Ｐゴシック"/>
          </w:rPr>
          <w:t>2.79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「肺高血圧症（</w:t>
        </w:r>
        <w:r w:rsidR="00643136" w:rsidRPr="00643136">
          <w:rPr>
            <w:rStyle w:val="aa"/>
            <w:rFonts w:ascii="ＭＳ Ｐゴシック" w:eastAsia="ＭＳ Ｐゴシック" w:hAnsi="ＭＳ Ｐゴシック"/>
          </w:rPr>
          <w:t>Pulmonary hypertension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205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6" w:history="1">
        <w:r w:rsidR="00643136" w:rsidRPr="00643136">
          <w:rPr>
            <w:rStyle w:val="aa"/>
            <w:rFonts w:ascii="ＭＳ Ｐゴシック" w:eastAsia="ＭＳ Ｐゴシック" w:hAnsi="ＭＳ Ｐゴシック"/>
          </w:rPr>
          <w:t>2.80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「腎血管障害（</w:t>
        </w:r>
        <w:r w:rsidR="00643136" w:rsidRPr="00643136">
          <w:rPr>
            <w:rStyle w:val="aa"/>
            <w:rFonts w:ascii="ＭＳ Ｐゴシック" w:eastAsia="ＭＳ Ｐゴシック" w:hAnsi="ＭＳ Ｐゴシック"/>
          </w:rPr>
          <w:t>Renovascular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207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7" w:history="1">
        <w:r w:rsidR="00643136" w:rsidRPr="00643136">
          <w:rPr>
            <w:rStyle w:val="aa"/>
            <w:rFonts w:ascii="ＭＳ Ｐゴシック" w:eastAsia="ＭＳ Ｐゴシック" w:hAnsi="ＭＳ Ｐゴシック"/>
          </w:rPr>
          <w:t>2.81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「呼吸不全（</w:t>
        </w:r>
        <w:r w:rsidR="00643136" w:rsidRPr="00643136">
          <w:rPr>
            <w:rStyle w:val="aa"/>
            <w:rFonts w:ascii="ＭＳ Ｐゴシック" w:eastAsia="ＭＳ Ｐゴシック" w:hAnsi="ＭＳ Ｐゴシック"/>
          </w:rPr>
          <w:t>Respiratory failure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209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8" w:history="1">
        <w:r w:rsidR="00643136" w:rsidRPr="00643136">
          <w:rPr>
            <w:rStyle w:val="aa"/>
            <w:rFonts w:ascii="ＭＳ Ｐゴシック" w:eastAsia="ＭＳ Ｐゴシック" w:hAnsi="ＭＳ Ｐゴシック"/>
          </w:rPr>
          <w:t>2.82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「網膜障害（</w:t>
        </w:r>
        <w:r w:rsidR="00643136" w:rsidRPr="00643136">
          <w:rPr>
            <w:rStyle w:val="aa"/>
            <w:rFonts w:ascii="ＭＳ Ｐゴシック" w:eastAsia="ＭＳ Ｐゴシック" w:hAnsi="ＭＳ Ｐゴシック"/>
          </w:rPr>
          <w:t>Retinal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211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69" w:history="1">
        <w:r w:rsidR="00643136" w:rsidRPr="00643136">
          <w:rPr>
            <w:rStyle w:val="aa"/>
            <w:rFonts w:ascii="ＭＳ Ｐゴシック" w:eastAsia="ＭＳ Ｐゴシック" w:hAnsi="ＭＳ Ｐゴシック"/>
          </w:rPr>
          <w:t>2.83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「後腹膜線維症（</w:t>
        </w:r>
        <w:r w:rsidR="00643136" w:rsidRPr="00643136">
          <w:rPr>
            <w:rStyle w:val="aa"/>
            <w:rFonts w:ascii="ＭＳ Ｐゴシック" w:eastAsia="ＭＳ Ｐゴシック" w:hAnsi="ＭＳ Ｐゴシック"/>
          </w:rPr>
          <w:t>Retroperitoneal fibrosis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_Toc411862169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212</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0" w:history="1">
        <w:r w:rsidR="00643136" w:rsidRPr="00643136">
          <w:rPr>
            <w:rStyle w:val="aa"/>
            <w:rFonts w:ascii="ＭＳ Ｐゴシック" w:eastAsia="ＭＳ Ｐゴシック" w:hAnsi="ＭＳ Ｐゴシック"/>
          </w:rPr>
          <w:t>2.84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「横紋筋融解症／ミオパチー（</w:t>
        </w:r>
        <w:r w:rsidR="00643136" w:rsidRPr="00643136">
          <w:rPr>
            <w:rStyle w:val="aa"/>
            <w:rFonts w:ascii="ＭＳ Ｐゴシック" w:eastAsia="ＭＳ Ｐゴシック" w:hAnsi="ＭＳ Ｐゴシック"/>
          </w:rPr>
          <w:t>Rhabdomyolysis/Myopathy</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214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1" w:history="1">
        <w:r w:rsidR="00643136" w:rsidRPr="00643136">
          <w:rPr>
            <w:rStyle w:val="aa"/>
            <w:rFonts w:ascii="ＭＳ Ｐゴシック" w:eastAsia="ＭＳ Ｐゴシック" w:hAnsi="ＭＳ Ｐゴシック"/>
          </w:rPr>
          <w:t>2.85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「強膜障害（</w:t>
        </w:r>
        <w:r w:rsidR="00643136" w:rsidRPr="00643136">
          <w:rPr>
            <w:rStyle w:val="aa"/>
            <w:rFonts w:ascii="ＭＳ Ｐゴシック" w:eastAsia="ＭＳ Ｐゴシック" w:hAnsi="ＭＳ Ｐゴシック"/>
          </w:rPr>
          <w:t>Scleral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216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2" w:history="1">
        <w:r w:rsidR="00643136" w:rsidRPr="00643136">
          <w:rPr>
            <w:rStyle w:val="aa"/>
            <w:rFonts w:ascii="ＭＳ Ｐゴシック" w:eastAsia="ＭＳ Ｐゴシック" w:hAnsi="ＭＳ Ｐゴシック"/>
          </w:rPr>
          <w:t>2.86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「重症皮膚副作用（</w:t>
        </w:r>
        <w:r w:rsidR="00643136" w:rsidRPr="00643136">
          <w:rPr>
            <w:rStyle w:val="aa"/>
            <w:rFonts w:ascii="ＭＳ Ｐゴシック" w:eastAsia="ＭＳ Ｐゴシック" w:hAnsi="ＭＳ Ｐゴシック"/>
          </w:rPr>
          <w:t>Severe cutaneous adverse reactions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219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3" w:history="1">
        <w:r w:rsidR="00643136" w:rsidRPr="00643136">
          <w:rPr>
            <w:rStyle w:val="aa"/>
            <w:rFonts w:ascii="ＭＳ Ｐゴシック" w:eastAsia="ＭＳ Ｐゴシック" w:hAnsi="ＭＳ Ｐゴシック"/>
          </w:rPr>
          <w:t>2.87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「ショック（</w:t>
        </w:r>
        <w:r w:rsidR="00643136" w:rsidRPr="00643136">
          <w:rPr>
            <w:rStyle w:val="aa"/>
            <w:rFonts w:ascii="ＭＳ Ｐゴシック" w:eastAsia="ＭＳ Ｐゴシック" w:hAnsi="ＭＳ Ｐゴシック"/>
          </w:rPr>
          <w:t>Shock</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221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4" w:history="1">
        <w:r w:rsidR="00643136" w:rsidRPr="00643136">
          <w:rPr>
            <w:rStyle w:val="aa"/>
            <w:rFonts w:ascii="ＭＳ Ｐゴシック" w:eastAsia="ＭＳ Ｐゴシック" w:hAnsi="ＭＳ Ｐゴシック"/>
          </w:rPr>
          <w:t>2.88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「悪性および詳細不明の皮膚新生物</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Skin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225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5" w:history="1">
        <w:r w:rsidR="00643136" w:rsidRPr="00643136">
          <w:rPr>
            <w:rStyle w:val="aa"/>
            <w:rFonts w:ascii="ＭＳ Ｐゴシック" w:eastAsia="ＭＳ Ｐゴシック" w:hAnsi="ＭＳ Ｐゴシック"/>
          </w:rPr>
          <w:t>2.89</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「全身性エリテマトーデス（</w:t>
        </w:r>
        <w:r w:rsidR="00643136" w:rsidRPr="00643136">
          <w:rPr>
            <w:rStyle w:val="aa"/>
            <w:rFonts w:ascii="ＭＳ Ｐゴシック" w:eastAsia="ＭＳ Ｐゴシック" w:hAnsi="ＭＳ Ｐゴシック"/>
          </w:rPr>
          <w:t>Systemic lupus erythematosus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_Toc411862175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227</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6" w:history="1">
        <w:r w:rsidR="00643136" w:rsidRPr="00643136">
          <w:rPr>
            <w:rStyle w:val="aa"/>
            <w:rFonts w:ascii="ＭＳ Ｐゴシック" w:eastAsia="ＭＳ Ｐゴシック" w:hAnsi="ＭＳ Ｐゴシック"/>
          </w:rPr>
          <w:t>2.90</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「味覚および嗅覚障害（</w:t>
        </w:r>
        <w:r w:rsidR="00643136" w:rsidRPr="00643136">
          <w:rPr>
            <w:rStyle w:val="aa"/>
            <w:rFonts w:ascii="ＭＳ Ｐゴシック" w:eastAsia="ＭＳ Ｐゴシック" w:hAnsi="ＭＳ Ｐゴシック"/>
          </w:rPr>
          <w:t>Taste and smell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_Toc411862176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231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7" w:history="1">
        <w:r w:rsidR="00643136" w:rsidRPr="00643136">
          <w:rPr>
            <w:rStyle w:val="aa"/>
            <w:rFonts w:ascii="ＭＳ Ｐゴシック" w:eastAsia="ＭＳ Ｐゴシック" w:hAnsi="ＭＳ Ｐゴシック"/>
          </w:rPr>
          <w:t>2.91</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「腱障害および靱帯障害（</w:t>
        </w:r>
        <w:r w:rsidR="00643136" w:rsidRPr="00643136">
          <w:rPr>
            <w:rStyle w:val="aa"/>
            <w:rFonts w:ascii="ＭＳ Ｐゴシック" w:eastAsia="ＭＳ Ｐゴシック" w:hAnsi="ＭＳ Ｐゴシック"/>
          </w:rPr>
          <w:t>Tendinopathies and ligament disorders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_Toc411862177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233</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8" w:history="1">
        <w:r w:rsidR="00643136" w:rsidRPr="00643136">
          <w:rPr>
            <w:rStyle w:val="aa"/>
            <w:rFonts w:ascii="ＭＳ Ｐゴシック" w:eastAsia="ＭＳ Ｐゴシック" w:hAnsi="ＭＳ Ｐゴシック"/>
          </w:rPr>
          <w:t>2.92</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「血栓性静脈炎（</w:t>
        </w:r>
        <w:r w:rsidR="00643136" w:rsidRPr="00643136">
          <w:rPr>
            <w:rStyle w:val="aa"/>
            <w:rFonts w:ascii="ＭＳ Ｐゴシック" w:eastAsia="ＭＳ Ｐゴシック" w:hAnsi="ＭＳ Ｐゴシック"/>
          </w:rPr>
          <w:t>Thrombophlebitis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_Toc411862178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235</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79" w:history="1">
        <w:r w:rsidR="00643136" w:rsidRPr="00643136">
          <w:rPr>
            <w:rStyle w:val="aa"/>
            <w:rFonts w:ascii="ＭＳ Ｐゴシック" w:eastAsia="ＭＳ Ｐゴシック" w:hAnsi="ＭＳ Ｐゴシック"/>
          </w:rPr>
          <w:t>2.93</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「甲状腺機能障害（</w:t>
        </w:r>
        <w:r w:rsidR="00643136" w:rsidRPr="00643136">
          <w:rPr>
            <w:rStyle w:val="aa"/>
            <w:rFonts w:ascii="ＭＳ Ｐゴシック" w:eastAsia="ＭＳ Ｐゴシック" w:hAnsi="ＭＳ Ｐゴシック"/>
          </w:rPr>
          <w:t>Thyroid dysfunction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_Toc411862179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236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80" w:history="1">
        <w:r w:rsidR="00643136" w:rsidRPr="00643136">
          <w:rPr>
            <w:rStyle w:val="aa"/>
            <w:rFonts w:ascii="ＭＳ Ｐゴシック" w:eastAsia="ＭＳ Ｐゴシック" w:hAnsi="ＭＳ Ｐゴシック"/>
          </w:rPr>
          <w:t>2.94</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「トルサード</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ド</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ポアント／</w:t>
        </w:r>
        <w:r w:rsidR="00643136" w:rsidRPr="00643136">
          <w:rPr>
            <w:rStyle w:val="aa"/>
            <w:rFonts w:ascii="ＭＳ Ｐゴシック" w:eastAsia="ＭＳ Ｐゴシック" w:hAnsi="ＭＳ Ｐゴシック"/>
          </w:rPr>
          <w:t>QT</w:t>
        </w:r>
        <w:r w:rsidR="00643136" w:rsidRPr="00643136">
          <w:rPr>
            <w:rStyle w:val="aa"/>
            <w:rFonts w:ascii="ＭＳ Ｐゴシック" w:eastAsia="ＭＳ Ｐゴシック" w:hAnsi="ＭＳ Ｐゴシック" w:hint="eastAsia"/>
          </w:rPr>
          <w:t>延長</w:t>
        </w:r>
        <w:r w:rsidR="00643136" w:rsidRPr="00643136">
          <w:rPr>
            <w:rStyle w:val="aa"/>
            <w:rFonts w:ascii="ＭＳ Ｐゴシック" w:eastAsia="ＭＳ Ｐゴシック" w:hAnsi="ＭＳ Ｐゴシック"/>
          </w:rPr>
          <w:t xml:space="preserve"> </w:t>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Torsade de pointes/QT prolongation</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_Toc411862180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239</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81" w:history="1">
        <w:r w:rsidR="00643136" w:rsidRPr="00643136">
          <w:rPr>
            <w:rStyle w:val="aa"/>
            <w:rFonts w:ascii="ＭＳ Ｐゴシック" w:eastAsia="ＭＳ Ｐゴシック" w:hAnsi="ＭＳ Ｐゴシック"/>
          </w:rPr>
          <w:t>2.95</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「尿細管間質性疾患（</w:t>
        </w:r>
        <w:r w:rsidR="00643136" w:rsidRPr="00643136">
          <w:rPr>
            <w:rStyle w:val="aa"/>
            <w:rFonts w:ascii="ＭＳ Ｐゴシック" w:eastAsia="ＭＳ Ｐゴシック" w:hAnsi="ＭＳ Ｐゴシック"/>
          </w:rPr>
          <w:t>Tubulointerstitial diseases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_Toc411862181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241</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82" w:history="1">
        <w:r w:rsidR="00643136" w:rsidRPr="00643136">
          <w:rPr>
            <w:rStyle w:val="aa"/>
            <w:rFonts w:ascii="ＭＳ Ｐゴシック" w:eastAsia="ＭＳ Ｐゴシック" w:hAnsi="ＭＳ Ｐゴシック"/>
          </w:rPr>
          <w:t>2.96</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「腫瘍崩壊症候群（</w:t>
        </w:r>
        <w:r w:rsidR="00643136" w:rsidRPr="00643136">
          <w:rPr>
            <w:rStyle w:val="aa"/>
            <w:rFonts w:ascii="ＭＳ Ｐゴシック" w:eastAsia="ＭＳ Ｐゴシック" w:hAnsi="ＭＳ Ｐゴシック"/>
          </w:rPr>
          <w:t>Tumour lysis syndrome</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_Toc411862182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244</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83" w:history="1">
        <w:r w:rsidR="00643136" w:rsidRPr="00643136">
          <w:rPr>
            <w:rStyle w:val="aa"/>
            <w:rFonts w:ascii="ＭＳ Ｐゴシック" w:eastAsia="ＭＳ Ｐゴシック" w:hAnsi="ＭＳ Ｐゴシック"/>
          </w:rPr>
          <w:t>2.97</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「悪性および詳細不明の子宮／卵管新生物</w:t>
        </w:r>
        <w:r w:rsidR="00643136" w:rsidRPr="00643136">
          <w:rPr>
            <w:rStyle w:val="aa"/>
            <w:rFonts w:ascii="ＭＳ Ｐゴシック" w:eastAsia="ＭＳ Ｐゴシック" w:hAnsi="ＭＳ Ｐゴシック"/>
          </w:rPr>
          <w:t xml:space="preserve"> </w:t>
        </w:r>
        <w:r w:rsidR="00643136">
          <w:rPr>
            <w:rStyle w:val="aa"/>
            <w:rFonts w:ascii="ＭＳ Ｐゴシック" w:eastAsia="ＭＳ Ｐゴシック" w:hAnsi="ＭＳ Ｐゴシック"/>
          </w:rPr>
          <w:br/>
        </w:r>
        <w:r w:rsidR="00643136" w:rsidRPr="00643136">
          <w:rPr>
            <w:rStyle w:val="aa"/>
            <w:rFonts w:ascii="ＭＳ Ｐゴシック" w:eastAsia="ＭＳ Ｐゴシック" w:hAnsi="ＭＳ Ｐゴシック" w:hint="eastAsia"/>
          </w:rPr>
          <w:t>（</w:t>
        </w:r>
        <w:r w:rsidR="00643136" w:rsidRPr="00643136">
          <w:rPr>
            <w:rStyle w:val="aa"/>
            <w:rFonts w:ascii="ＭＳ Ｐゴシック" w:eastAsia="ＭＳ Ｐゴシック" w:hAnsi="ＭＳ Ｐゴシック"/>
          </w:rPr>
          <w:t>Uterine and fallopian tube neoplasms, malignant and unspecified</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_Toc411862183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246</w:t>
        </w:r>
        <w:r w:rsidR="00643136" w:rsidRPr="00643136">
          <w:rPr>
            <w:rFonts w:ascii="ＭＳ Ｐゴシック" w:eastAsia="ＭＳ Ｐゴシック" w:hAnsi="ＭＳ Ｐゴシック"/>
            <w:webHidden/>
          </w:rPr>
          <w:fldChar w:fldCharType="end"/>
        </w:r>
      </w:hyperlink>
    </w:p>
    <w:p w:rsidR="00643136" w:rsidRPr="00643136" w:rsidRDefault="00564724">
      <w:pPr>
        <w:pStyle w:val="31"/>
        <w:rPr>
          <w:rFonts w:ascii="ＭＳ Ｐゴシック" w:eastAsia="ＭＳ Ｐゴシック" w:hAnsi="ＭＳ Ｐゴシック" w:cstheme="minorBidi"/>
          <w:szCs w:val="22"/>
        </w:rPr>
      </w:pPr>
      <w:hyperlink w:anchor="_Toc411862184" w:history="1">
        <w:r w:rsidR="00643136" w:rsidRPr="00643136">
          <w:rPr>
            <w:rStyle w:val="aa"/>
            <w:rFonts w:ascii="ＭＳ Ｐゴシック" w:eastAsia="ＭＳ Ｐゴシック" w:hAnsi="ＭＳ Ｐゴシック"/>
          </w:rPr>
          <w:t>2.98</w:t>
        </w:r>
        <w:r w:rsidR="00643136" w:rsidRPr="00643136">
          <w:rPr>
            <w:rFonts w:ascii="ＭＳ Ｐゴシック" w:eastAsia="ＭＳ Ｐゴシック" w:hAnsi="ＭＳ Ｐゴシック" w:cstheme="minorBidi"/>
            <w:szCs w:val="22"/>
          </w:rPr>
          <w:tab/>
        </w:r>
        <w:r w:rsidR="00643136" w:rsidRPr="00643136">
          <w:rPr>
            <w:rStyle w:val="aa"/>
            <w:rFonts w:ascii="ＭＳ Ｐゴシック" w:eastAsia="ＭＳ Ｐゴシック" w:hAnsi="ＭＳ Ｐゴシック" w:hint="eastAsia"/>
          </w:rPr>
          <w:t>「血管炎（</w:t>
        </w:r>
        <w:r w:rsidR="00643136" w:rsidRPr="00643136">
          <w:rPr>
            <w:rStyle w:val="aa"/>
            <w:rFonts w:ascii="ＭＳ Ｐゴシック" w:eastAsia="ＭＳ Ｐゴシック" w:hAnsi="ＭＳ Ｐゴシック"/>
          </w:rPr>
          <w:t>Vasculitis</w:t>
        </w:r>
        <w:r w:rsidR="00643136" w:rsidRPr="00643136">
          <w:rPr>
            <w:rStyle w:val="aa"/>
            <w:rFonts w:ascii="ＭＳ Ｐゴシック" w:eastAsia="ＭＳ Ｐゴシック" w:hAnsi="ＭＳ Ｐゴシック" w:hint="eastAsia"/>
          </w:rPr>
          <w:t>）（ＳＭＱ）」</w:t>
        </w:r>
        <w:r w:rsidR="00643136" w:rsidRPr="00643136">
          <w:rPr>
            <w:rFonts w:ascii="ＭＳ Ｐゴシック" w:eastAsia="ＭＳ Ｐゴシック" w:hAnsi="ＭＳ Ｐゴシック"/>
            <w:webHidden/>
          </w:rPr>
          <w:tab/>
        </w:r>
        <w:r w:rsidR="00643136" w:rsidRPr="00643136">
          <w:rPr>
            <w:rFonts w:ascii="ＭＳ Ｐゴシック" w:eastAsia="ＭＳ Ｐゴシック" w:hAnsi="ＭＳ Ｐゴシック"/>
            <w:webHidden/>
          </w:rPr>
          <w:fldChar w:fldCharType="begin"/>
        </w:r>
        <w:r w:rsidR="00643136" w:rsidRPr="00643136">
          <w:rPr>
            <w:rFonts w:ascii="ＭＳ Ｐゴシック" w:eastAsia="ＭＳ Ｐゴシック" w:hAnsi="ＭＳ Ｐゴシック"/>
            <w:webHidden/>
          </w:rPr>
          <w:instrText xml:space="preserve"> PAGEREF _Toc411862184 \h </w:instrText>
        </w:r>
        <w:r w:rsidR="00643136" w:rsidRPr="00643136">
          <w:rPr>
            <w:rFonts w:ascii="ＭＳ Ｐゴシック" w:eastAsia="ＭＳ Ｐゴシック" w:hAnsi="ＭＳ Ｐゴシック"/>
            <w:webHidden/>
          </w:rPr>
        </w:r>
        <w:r w:rsidR="00643136"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webHidden/>
          </w:rPr>
          <w:t>248</w:t>
        </w:r>
        <w:r w:rsidR="00643136" w:rsidRPr="00643136">
          <w:rPr>
            <w:rFonts w:ascii="ＭＳ Ｐゴシック" w:eastAsia="ＭＳ Ｐゴシック" w:hAnsi="ＭＳ Ｐゴシック"/>
            <w:webHidden/>
          </w:rPr>
          <w:fldChar w:fldCharType="end"/>
        </w:r>
      </w:hyperlink>
    </w:p>
    <w:p w:rsidR="00643136" w:rsidRPr="00643136" w:rsidRDefault="00564724">
      <w:pPr>
        <w:pStyle w:val="13"/>
        <w:rPr>
          <w:rFonts w:cstheme="minorBidi"/>
          <w:szCs w:val="22"/>
        </w:rPr>
      </w:pPr>
      <w:hyperlink w:anchor="_Toc411862185" w:history="1">
        <w:r w:rsidR="00643136" w:rsidRPr="00643136">
          <w:rPr>
            <w:rStyle w:val="aa"/>
            <w:rFonts w:hint="eastAsia"/>
          </w:rPr>
          <w:t xml:space="preserve">付録　</w:t>
        </w:r>
        <w:r w:rsidR="00643136" w:rsidRPr="00643136">
          <w:rPr>
            <w:rStyle w:val="aa"/>
          </w:rPr>
          <w:t xml:space="preserve">I – </w:t>
        </w:r>
        <w:r w:rsidR="00643136" w:rsidRPr="00643136">
          <w:rPr>
            <w:rStyle w:val="aa"/>
            <w:rFonts w:hint="eastAsia"/>
          </w:rPr>
          <w:t>本書中の略語一覧</w:t>
        </w:r>
        <w:r w:rsidR="00643136" w:rsidRPr="00643136">
          <w:rPr>
            <w:webHidden/>
          </w:rPr>
          <w:tab/>
        </w:r>
        <w:r w:rsidR="00643136" w:rsidRPr="00643136">
          <w:rPr>
            <w:webHidden/>
          </w:rPr>
          <w:fldChar w:fldCharType="begin"/>
        </w:r>
        <w:r w:rsidR="00643136" w:rsidRPr="00643136">
          <w:rPr>
            <w:webHidden/>
          </w:rPr>
          <w:instrText xml:space="preserve"> PAGEREF _Toc411862185 \h </w:instrText>
        </w:r>
        <w:r w:rsidR="00643136" w:rsidRPr="00643136">
          <w:rPr>
            <w:webHidden/>
          </w:rPr>
        </w:r>
        <w:r w:rsidR="00643136" w:rsidRPr="00643136">
          <w:rPr>
            <w:webHidden/>
          </w:rPr>
          <w:fldChar w:fldCharType="separate"/>
        </w:r>
        <w:r w:rsidR="00EB678B">
          <w:rPr>
            <w:webHidden/>
          </w:rPr>
          <w:t>250</w:t>
        </w:r>
        <w:r w:rsidR="00643136" w:rsidRPr="00643136">
          <w:rPr>
            <w:webHidden/>
          </w:rPr>
          <w:fldChar w:fldCharType="end"/>
        </w:r>
      </w:hyperlink>
    </w:p>
    <w:p w:rsidR="00643136" w:rsidRPr="00DC54D7" w:rsidRDefault="00564724">
      <w:pPr>
        <w:pStyle w:val="13"/>
        <w:rPr>
          <w:rStyle w:val="aa"/>
        </w:rPr>
      </w:pPr>
      <w:hyperlink w:anchor="_Toc411862186" w:history="1">
        <w:r w:rsidR="00643136" w:rsidRPr="00643136">
          <w:rPr>
            <w:rStyle w:val="aa"/>
            <w:rFonts w:hint="eastAsia"/>
          </w:rPr>
          <w:t xml:space="preserve">付録　</w:t>
        </w:r>
        <w:r w:rsidR="00643136" w:rsidRPr="00643136">
          <w:rPr>
            <w:rStyle w:val="aa"/>
          </w:rPr>
          <w:t>II – CIOMS-WG</w:t>
        </w:r>
        <w:r w:rsidR="00643136" w:rsidRPr="00643136">
          <w:rPr>
            <w:rStyle w:val="aa"/>
            <w:rFonts w:hint="eastAsia"/>
          </w:rPr>
          <w:t xml:space="preserve">　メンバー一覧（</w:t>
        </w:r>
        <w:r w:rsidR="00643136" w:rsidRPr="00643136">
          <w:rPr>
            <w:rStyle w:val="aa"/>
          </w:rPr>
          <w:t>2014</w:t>
        </w:r>
        <w:r w:rsidR="00643136" w:rsidRPr="00643136">
          <w:rPr>
            <w:rStyle w:val="aa"/>
            <w:rFonts w:hint="eastAsia"/>
          </w:rPr>
          <w:t>年</w:t>
        </w:r>
        <w:r w:rsidR="00643136" w:rsidRPr="00643136">
          <w:rPr>
            <w:rStyle w:val="aa"/>
          </w:rPr>
          <w:t>7</w:t>
        </w:r>
        <w:r w:rsidR="00643136" w:rsidRPr="00643136">
          <w:rPr>
            <w:rStyle w:val="aa"/>
            <w:rFonts w:hint="eastAsia"/>
          </w:rPr>
          <w:t>月現在）</w:t>
        </w:r>
        <w:r w:rsidR="00643136" w:rsidRPr="00DC54D7">
          <w:rPr>
            <w:rStyle w:val="aa"/>
            <w:webHidden/>
          </w:rPr>
          <w:tab/>
        </w:r>
        <w:r w:rsidR="00643136" w:rsidRPr="00DC54D7">
          <w:rPr>
            <w:rStyle w:val="aa"/>
            <w:webHidden/>
          </w:rPr>
          <w:fldChar w:fldCharType="begin"/>
        </w:r>
        <w:r w:rsidR="00643136" w:rsidRPr="00DC54D7">
          <w:rPr>
            <w:rStyle w:val="aa"/>
            <w:webHidden/>
          </w:rPr>
          <w:instrText xml:space="preserve"> PAGEREF _Toc411862186 \h </w:instrText>
        </w:r>
        <w:r w:rsidR="00643136" w:rsidRPr="00DC54D7">
          <w:rPr>
            <w:rStyle w:val="aa"/>
            <w:webHidden/>
          </w:rPr>
        </w:r>
        <w:r w:rsidR="00643136" w:rsidRPr="00DC54D7">
          <w:rPr>
            <w:rStyle w:val="aa"/>
            <w:webHidden/>
          </w:rPr>
          <w:fldChar w:fldCharType="separate"/>
        </w:r>
        <w:r w:rsidR="00EB678B">
          <w:rPr>
            <w:rStyle w:val="aa"/>
            <w:webHidden/>
          </w:rPr>
          <w:t>251</w:t>
        </w:r>
        <w:r w:rsidR="00643136" w:rsidRPr="00DC54D7">
          <w:rPr>
            <w:rStyle w:val="aa"/>
            <w:webHidden/>
          </w:rPr>
          <w:fldChar w:fldCharType="end"/>
        </w:r>
      </w:hyperlink>
    </w:p>
    <w:p w:rsidR="00643136" w:rsidRDefault="00564724">
      <w:pPr>
        <w:pStyle w:val="13"/>
        <w:rPr>
          <w:rStyle w:val="aa"/>
        </w:rPr>
      </w:pPr>
      <w:hyperlink w:anchor="_Toc411862187" w:history="1">
        <w:r w:rsidR="00643136" w:rsidRPr="00643136">
          <w:rPr>
            <w:rStyle w:val="aa"/>
            <w:rFonts w:hint="eastAsia"/>
          </w:rPr>
          <w:t xml:space="preserve">付録　</w:t>
        </w:r>
        <w:r w:rsidR="00643136" w:rsidRPr="00643136">
          <w:rPr>
            <w:rStyle w:val="aa"/>
          </w:rPr>
          <w:t xml:space="preserve">III – </w:t>
        </w:r>
        <w:r w:rsidR="00643136" w:rsidRPr="00643136">
          <w:rPr>
            <w:rStyle w:val="aa"/>
            <w:rFonts w:hint="eastAsia"/>
          </w:rPr>
          <w:t>サブ</w:t>
        </w:r>
        <w:r w:rsidR="00643136" w:rsidRPr="00643136">
          <w:rPr>
            <w:rStyle w:val="aa"/>
          </w:rPr>
          <w:t>SMQ</w:t>
        </w:r>
        <w:r w:rsidR="00643136" w:rsidRPr="00643136">
          <w:rPr>
            <w:rStyle w:val="aa"/>
            <w:rFonts w:hint="eastAsia"/>
          </w:rPr>
          <w:t>を含めた利用可能な</w:t>
        </w:r>
        <w:r w:rsidR="00643136" w:rsidRPr="00643136">
          <w:rPr>
            <w:rStyle w:val="aa"/>
          </w:rPr>
          <w:t>SMQ</w:t>
        </w:r>
        <w:r w:rsidR="00643136" w:rsidRPr="00643136">
          <w:rPr>
            <w:rStyle w:val="aa"/>
            <w:rFonts w:hint="eastAsia"/>
          </w:rPr>
          <w:t>総合リスト</w:t>
        </w:r>
        <w:r w:rsidR="00643136" w:rsidRPr="00DC54D7">
          <w:rPr>
            <w:rStyle w:val="aa"/>
            <w:webHidden/>
          </w:rPr>
          <w:tab/>
        </w:r>
        <w:r w:rsidR="00643136" w:rsidRPr="00DC54D7">
          <w:rPr>
            <w:rStyle w:val="aa"/>
            <w:webHidden/>
          </w:rPr>
          <w:fldChar w:fldCharType="begin"/>
        </w:r>
        <w:r w:rsidR="00643136" w:rsidRPr="00DC54D7">
          <w:rPr>
            <w:rStyle w:val="aa"/>
            <w:webHidden/>
          </w:rPr>
          <w:instrText xml:space="preserve"> PAGEREF _Toc411862187 \h </w:instrText>
        </w:r>
        <w:r w:rsidR="00643136" w:rsidRPr="00DC54D7">
          <w:rPr>
            <w:rStyle w:val="aa"/>
            <w:webHidden/>
          </w:rPr>
        </w:r>
        <w:r w:rsidR="00643136" w:rsidRPr="00DC54D7">
          <w:rPr>
            <w:rStyle w:val="aa"/>
            <w:webHidden/>
          </w:rPr>
          <w:fldChar w:fldCharType="separate"/>
        </w:r>
        <w:r w:rsidR="00EB678B">
          <w:rPr>
            <w:rStyle w:val="aa"/>
            <w:webHidden/>
          </w:rPr>
          <w:t>253</w:t>
        </w:r>
        <w:r w:rsidR="00643136" w:rsidRPr="00DC54D7">
          <w:rPr>
            <w:rStyle w:val="aa"/>
            <w:webHidden/>
          </w:rPr>
          <w:fldChar w:fldCharType="end"/>
        </w:r>
      </w:hyperlink>
    </w:p>
    <w:p w:rsidR="00643136" w:rsidRDefault="00643136" w:rsidP="00643136">
      <w:pPr>
        <w:rPr>
          <w:noProof/>
        </w:rPr>
      </w:pPr>
      <w:r>
        <w:rPr>
          <w:noProof/>
        </w:rPr>
        <w:br w:type="page"/>
      </w:r>
    </w:p>
    <w:p w:rsidR="00316E12" w:rsidRPr="00793599" w:rsidRDefault="00E340DD" w:rsidP="005B1F17">
      <w:pPr>
        <w:pStyle w:val="13"/>
      </w:pPr>
      <w:r w:rsidRPr="00643136">
        <w:rPr>
          <w:rFonts w:cs="Arial"/>
        </w:rPr>
        <w:lastRenderedPageBreak/>
        <w:fldChar w:fldCharType="end"/>
      </w:r>
      <w:r w:rsidR="00316E12" w:rsidRPr="00793599">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rsidTr="00E63ED9">
        <w:trPr>
          <w:trHeight w:val="410"/>
        </w:trPr>
        <w:tc>
          <w:tcPr>
            <w:tcW w:w="3674"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ゴシック" w:hAnsi="Arial" w:cs="Arial"/>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_Toc411862182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244</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rsidR="00316E12" w:rsidRPr="00657059" w:rsidRDefault="00941DDF"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195</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31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225</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182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148</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156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151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60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214</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rsidR="00316E12" w:rsidRPr="00657059" w:rsidRDefault="00D63AC1"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52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120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184</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168</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170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131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108</w:t>
            </w:r>
            <w:r w:rsidRPr="00643136">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rsidR="00D53F2B" w:rsidRPr="00D538A1" w:rsidRDefault="007A5244" w:rsidP="00214472">
            <w:pPr>
              <w:widowControl/>
              <w:adjustRightInd/>
              <w:snapToGrid w:val="0"/>
              <w:spacing w:line="240" w:lineRule="atLeast"/>
              <w:jc w:val="right"/>
              <w:textAlignment w:val="auto"/>
              <w:rPr>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rsidR="00316E12" w:rsidRPr="00657059" w:rsidRDefault="00941DDF"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200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14</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rsidR="00316E12" w:rsidRPr="00657059" w:rsidRDefault="007A5244" w:rsidP="000E02CD">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_Toc411862089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rsidR="00316E12" w:rsidRPr="00657059" w:rsidRDefault="007A5244" w:rsidP="000E02CD">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_Toc411862088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216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rsidR="00316E12" w:rsidRPr="00657059" w:rsidRDefault="004810B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135</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rsidR="00316E12" w:rsidRPr="00657059" w:rsidRDefault="004810B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133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tcBorders>
              <w:bottom w:val="single" w:sz="4" w:space="0" w:color="auto"/>
            </w:tcBorders>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92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webHidden/>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128</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rsidR="00316E12" w:rsidRPr="00657059" w:rsidRDefault="00D63AC1"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50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_Toc411862184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248</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78</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19</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99</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235</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rsidR="00316E12" w:rsidRPr="00657059" w:rsidRDefault="00D63AC1"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48</w:t>
            </w:r>
            <w:r w:rsidRPr="00643136">
              <w:rPr>
                <w:rFonts w:ascii="ＭＳ Ｐゴシック" w:eastAsia="ＭＳ Ｐゴシック" w:hAnsi="ＭＳ Ｐゴシック"/>
                <w:webHidden/>
              </w:rPr>
              <w:fldChar w:fldCharType="end"/>
            </w:r>
          </w:p>
        </w:tc>
      </w:tr>
      <w:tr w:rsidR="004A7D41" w:rsidRPr="00CE57B8" w:rsidTr="00E63ED9">
        <w:trPr>
          <w:trHeight w:val="270"/>
        </w:trPr>
        <w:tc>
          <w:tcPr>
            <w:tcW w:w="3674" w:type="dxa"/>
            <w:noWrap/>
            <w:vAlign w:val="center"/>
          </w:tcPr>
          <w:p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rsidR="004A7D41" w:rsidRPr="00E93045" w:rsidRDefault="0082130A" w:rsidP="00214472">
            <w:pPr>
              <w:widowControl/>
              <w:adjustRightInd/>
              <w:snapToGrid w:val="0"/>
              <w:spacing w:line="240" w:lineRule="atLeast"/>
              <w:jc w:val="right"/>
              <w:textAlignment w:val="auto"/>
              <w:rPr>
                <w:rFonts w:ascii="ＭＳ Ｐゴシック" w:eastAsia="ＭＳ Ｐゴシック" w:hAnsi="ＭＳ Ｐゴシック"/>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233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rsidR="00316E12" w:rsidRPr="00657059" w:rsidRDefault="004810B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137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174</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122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116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72</w:t>
            </w:r>
            <w:r w:rsidRPr="00643136">
              <w:rPr>
                <w:rFonts w:ascii="ＭＳ Ｐゴシック" w:eastAsia="ＭＳ Ｐゴシック" w:hAnsi="ＭＳ Ｐゴシック"/>
                <w:webHidden/>
              </w:rPr>
              <w:fldChar w:fldCharType="end"/>
            </w:r>
          </w:p>
        </w:tc>
      </w:tr>
      <w:tr w:rsidR="00140940" w:rsidRPr="002D6108" w:rsidTr="00DF16EF">
        <w:trPr>
          <w:trHeight w:val="410"/>
        </w:trPr>
        <w:tc>
          <w:tcPr>
            <w:tcW w:w="3674"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140940" w:rsidRPr="002D6108" w:rsidRDefault="00140940" w:rsidP="00DF16EF">
            <w:pPr>
              <w:widowControl/>
              <w:adjustRightInd/>
              <w:snapToGrid w:val="0"/>
              <w:spacing w:line="240" w:lineRule="atLeast"/>
              <w:jc w:val="center"/>
              <w:textAlignment w:val="auto"/>
              <w:rPr>
                <w:rFonts w:ascii="ＭＳ Ｐ明朝" w:eastAsia="ＭＳ Ｐ明朝" w:hAnsi="ＭＳ Ｐ明朝" w:cs="ＭＳ Ｐゴシック"/>
                <w:kern w:val="0"/>
                <w:sz w:val="20"/>
              </w:rPr>
            </w:pP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236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212</w:t>
            </w:r>
            <w:r w:rsidRPr="00643136">
              <w:rPr>
                <w:rFonts w:ascii="ＭＳ Ｐゴシック" w:eastAsia="ＭＳ Ｐゴシック" w:hAnsi="ＭＳ Ｐゴシック"/>
                <w:webHidden/>
              </w:rPr>
              <w:fldChar w:fldCharType="end"/>
            </w:r>
          </w:p>
        </w:tc>
      </w:tr>
      <w:tr w:rsidR="006B414F" w:rsidRPr="00CE57B8" w:rsidTr="00E63ED9">
        <w:trPr>
          <w:trHeight w:val="70"/>
        </w:trPr>
        <w:tc>
          <w:tcPr>
            <w:tcW w:w="3674" w:type="dxa"/>
            <w:noWrap/>
            <w:vAlign w:val="center"/>
          </w:tcPr>
          <w:p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rsidR="006B414F" w:rsidRPr="00E93045" w:rsidRDefault="00BC7889" w:rsidP="00214472">
            <w:pPr>
              <w:widowControl/>
              <w:adjustRightInd/>
              <w:snapToGrid w:val="0"/>
              <w:spacing w:line="240" w:lineRule="atLeast"/>
              <w:jc w:val="right"/>
              <w:textAlignment w:val="auto"/>
              <w:rPr>
                <w:rFonts w:ascii="ＭＳ Ｐゴシック" w:eastAsia="ＭＳ Ｐゴシック" w:hAnsi="ＭＳ Ｐゴシック"/>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209</w:t>
            </w:r>
            <w:r w:rsidRPr="00643136">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177</w:t>
            </w:r>
            <w:r w:rsidRPr="00643136">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rsidR="00D53F2B" w:rsidRPr="00D538A1" w:rsidRDefault="007B44DB" w:rsidP="00214472">
            <w:pPr>
              <w:widowControl/>
              <w:adjustRightInd/>
              <w:snapToGrid w:val="0"/>
              <w:spacing w:line="240" w:lineRule="atLeast"/>
              <w:jc w:val="right"/>
              <w:textAlignment w:val="auto"/>
              <w:rPr>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179</w:t>
            </w:r>
            <w:r w:rsidRPr="00643136">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rsidR="00D53F2B" w:rsidRPr="00D538A1" w:rsidRDefault="007B44DB" w:rsidP="00214472">
            <w:pPr>
              <w:widowControl/>
              <w:adjustRightInd/>
              <w:snapToGrid w:val="0"/>
              <w:spacing w:line="240" w:lineRule="atLeast"/>
              <w:jc w:val="right"/>
              <w:textAlignment w:val="auto"/>
              <w:rPr>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153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rsidR="00316E12" w:rsidRPr="000E02CD" w:rsidRDefault="007A5244" w:rsidP="00214472">
            <w:pPr>
              <w:widowControl/>
              <w:adjustRightInd/>
              <w:snapToGrid w:val="0"/>
              <w:spacing w:line="240" w:lineRule="atLeast"/>
              <w:jc w:val="right"/>
              <w:textAlignment w:val="auto"/>
              <w:rPr>
                <w:rFonts w:ascii="ＭＳ Ｐゴシック" w:eastAsia="ＭＳ Ｐゴシック" w:hAnsi="ＭＳ Ｐゴシック"/>
                <w:noProof/>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_Toc411862087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8</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67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172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219</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104</w:t>
            </w:r>
            <w:r w:rsidRPr="00643136">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rsidR="00D53F2B" w:rsidRPr="00D538A1" w:rsidRDefault="00BC7889" w:rsidP="00214472">
            <w:pPr>
              <w:widowControl/>
              <w:adjustRightInd/>
              <w:snapToGrid w:val="0"/>
              <w:spacing w:line="240" w:lineRule="atLeast"/>
              <w:jc w:val="right"/>
              <w:textAlignment w:val="auto"/>
              <w:rPr>
                <w:noProof/>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_Toc411862181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241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84</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82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221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38</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207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36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143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75</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webHidden/>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80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202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rsidR="00316E12" w:rsidRPr="00657059" w:rsidRDefault="00941DDF"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191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227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Pr="00657059">
              <w:rPr>
                <w:rFonts w:ascii="Arial" w:eastAsia="ＭＳ Ｐ明朝" w:hAnsi="ＭＳ Ｐ明朝"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25</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96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69</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57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27</w:t>
            </w:r>
            <w:r w:rsidRPr="00643136">
              <w:rPr>
                <w:rFonts w:ascii="ＭＳ Ｐゴシック" w:eastAsia="ＭＳ Ｐゴシック" w:hAnsi="ＭＳ Ｐゴシック"/>
                <w:webHidden/>
              </w:rPr>
              <w:fldChar w:fldCharType="end"/>
            </w:r>
          </w:p>
        </w:tc>
      </w:tr>
      <w:tr w:rsidR="00CA46B1" w:rsidRPr="00CE57B8" w:rsidTr="00E63ED9">
        <w:trPr>
          <w:trHeight w:val="270"/>
        </w:trPr>
        <w:tc>
          <w:tcPr>
            <w:tcW w:w="3674" w:type="dxa"/>
            <w:noWrap/>
            <w:vAlign w:val="center"/>
          </w:tcPr>
          <w:p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rsidR="00CA46B1" w:rsidRPr="00B06648" w:rsidRDefault="00941DDF"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197</w:t>
            </w:r>
            <w:r w:rsidRPr="00643136">
              <w:rPr>
                <w:rFonts w:ascii="ＭＳ Ｐゴシック" w:eastAsia="ＭＳ Ｐゴシック" w:hAnsi="ＭＳ Ｐゴシック"/>
                <w:webHidden/>
              </w:rPr>
              <w:fldChar w:fldCharType="end"/>
            </w:r>
          </w:p>
        </w:tc>
      </w:tr>
      <w:tr w:rsidR="00761D97" w:rsidRPr="00CE57B8" w:rsidTr="00761D97">
        <w:trPr>
          <w:trHeight w:val="270"/>
        </w:trPr>
        <w:tc>
          <w:tcPr>
            <w:tcW w:w="3674" w:type="dxa"/>
            <w:noWrap/>
            <w:vAlign w:val="center"/>
          </w:tcPr>
          <w:p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rsidR="00761D97" w:rsidRPr="00E93045" w:rsidRDefault="00D63AC1" w:rsidP="00214472">
            <w:pPr>
              <w:widowControl/>
              <w:adjustRightInd/>
              <w:snapToGrid w:val="0"/>
              <w:spacing w:line="240" w:lineRule="atLeast"/>
              <w:jc w:val="right"/>
              <w:textAlignment w:val="auto"/>
              <w:rPr>
                <w:rFonts w:ascii="ＭＳ Ｐゴシック" w:eastAsia="ＭＳ Ｐゴシック" w:hAnsi="ＭＳ Ｐゴシック"/>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40</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106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_Toc411862132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125</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114</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トルサード ド ポアント／QT延長 </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Torsade de pointes/QT prolongation</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_Toc411862180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239</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141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rsidR="00316E12" w:rsidRPr="00657059" w:rsidRDefault="00941DDF"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187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54</w:t>
            </w:r>
            <w:r w:rsidRPr="00643136">
              <w:rPr>
                <w:rFonts w:ascii="ＭＳ Ｐゴシック" w:eastAsia="ＭＳ Ｐゴシック" w:hAnsi="ＭＳ Ｐゴシック"/>
                <w:webHidden/>
              </w:rPr>
              <w:fldChar w:fldCharType="end"/>
            </w:r>
          </w:p>
        </w:tc>
      </w:tr>
      <w:tr w:rsidR="00D1559B" w:rsidRPr="00CE57B8" w:rsidTr="00E63ED9">
        <w:trPr>
          <w:trHeight w:val="270"/>
        </w:trPr>
        <w:tc>
          <w:tcPr>
            <w:tcW w:w="3674"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rsidR="00D1559B" w:rsidRPr="00793599" w:rsidRDefault="0082130A"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_Toc411862181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241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_Toc411862165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205</w:t>
            </w:r>
            <w:r w:rsidRPr="00643136">
              <w:rPr>
                <w:rFonts w:ascii="ＭＳ Ｐゴシック" w:eastAsia="ＭＳ Ｐゴシック" w:hAnsi="ＭＳ Ｐゴシック"/>
                <w:webHidden/>
              </w:rPr>
              <w:fldChar w:fldCharType="end"/>
            </w:r>
          </w:p>
        </w:tc>
      </w:tr>
      <w:tr w:rsidR="00E31695" w:rsidRPr="00CE57B8" w:rsidTr="00E63ED9">
        <w:trPr>
          <w:trHeight w:val="270"/>
        </w:trPr>
        <w:tc>
          <w:tcPr>
            <w:tcW w:w="3674" w:type="dxa"/>
            <w:noWrap/>
            <w:vAlign w:val="center"/>
          </w:tcPr>
          <w:p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rsidR="00E31695"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159</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166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_Toc411862147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161</w:t>
            </w:r>
            <w:r w:rsidRPr="00643136">
              <w:rPr>
                <w:rFonts w:ascii="ＭＳ Ｐゴシック" w:eastAsia="ＭＳ Ｐゴシック" w:hAnsi="ＭＳ Ｐゴシック"/>
                <w:webHidden/>
              </w:rPr>
              <w:fldChar w:fldCharType="end"/>
            </w:r>
          </w:p>
        </w:tc>
      </w:tr>
      <w:tr w:rsidR="00140940" w:rsidRPr="002D6108" w:rsidTr="00DF16EF">
        <w:trPr>
          <w:trHeight w:val="410"/>
        </w:trPr>
        <w:tc>
          <w:tcPr>
            <w:tcW w:w="3674"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140940" w:rsidRPr="002D6108" w:rsidRDefault="00140940" w:rsidP="00DF16EF">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140940" w:rsidRPr="002D6108" w:rsidRDefault="00140940" w:rsidP="00DF16EF">
            <w:pPr>
              <w:widowControl/>
              <w:adjustRightInd/>
              <w:snapToGrid w:val="0"/>
              <w:spacing w:line="240" w:lineRule="atLeast"/>
              <w:jc w:val="center"/>
              <w:textAlignment w:val="auto"/>
              <w:rPr>
                <w:rFonts w:ascii="ＭＳ Ｐ明朝" w:eastAsia="ＭＳ Ｐ明朝" w:hAnsi="ＭＳ Ｐ明朝" w:cs="ＭＳ Ｐゴシック"/>
                <w:kern w:val="0"/>
                <w:sz w:val="20"/>
              </w:rPr>
            </w:pP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163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rsidR="00316E12" w:rsidRPr="00657059" w:rsidRDefault="007A5244"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33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rsidR="00316E12" w:rsidRPr="00657059" w:rsidRDefault="00D63AC1"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_Toc411862103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44</w:t>
            </w:r>
            <w:r w:rsidRPr="00643136">
              <w:rPr>
                <w:rFonts w:ascii="ＭＳ Ｐゴシック" w:eastAsia="ＭＳ Ｐゴシック" w:hAnsi="ＭＳ Ｐゴシック"/>
                <w:webHidden/>
              </w:rPr>
              <w:fldChar w:fldCharType="end"/>
            </w:r>
          </w:p>
        </w:tc>
      </w:tr>
      <w:tr w:rsidR="00894DA3" w:rsidRPr="00894DA3"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7B44DB" w:rsidP="00894DA3">
            <w:pPr>
              <w:widowControl/>
              <w:adjustRightInd/>
              <w:snapToGrid w:val="0"/>
              <w:spacing w:line="240" w:lineRule="atLeast"/>
              <w:jc w:val="right"/>
              <w:textAlignment w:val="auto"/>
              <w:rPr>
                <w:rFonts w:ascii="ＭＳ Ｐゴシック" w:eastAsia="ＭＳ Ｐゴシック" w:hAnsi="ＭＳ Ｐゴシック"/>
                <w:noProof/>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_Toc411862158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186</w:t>
            </w:r>
            <w:r w:rsidRPr="00643136">
              <w:rPr>
                <w:rFonts w:ascii="ＭＳ Ｐゴシック" w:eastAsia="ＭＳ Ｐゴシック" w:hAnsi="ＭＳ Ｐゴシック"/>
                <w:webHidden/>
              </w:rPr>
              <w:fldChar w:fldCharType="end"/>
            </w:r>
          </w:p>
        </w:tc>
      </w:tr>
      <w:tr w:rsidR="00894DA3" w:rsidRPr="00894DA3"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2130A" w:rsidP="00894DA3">
            <w:pPr>
              <w:widowControl/>
              <w:adjustRightInd/>
              <w:snapToGrid w:val="0"/>
              <w:spacing w:line="240" w:lineRule="atLeast"/>
              <w:jc w:val="right"/>
              <w:textAlignment w:val="auto"/>
              <w:rPr>
                <w:rFonts w:ascii="ＭＳ Ｐゴシック" w:eastAsia="ＭＳ Ｐゴシック" w:hAnsi="ＭＳ Ｐゴシック"/>
                <w:noProof/>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_Toc411862176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231</w:t>
            </w:r>
            <w:r w:rsidRPr="00643136">
              <w:rPr>
                <w:rFonts w:ascii="ＭＳ Ｐゴシック" w:eastAsia="ＭＳ Ｐゴシック" w:hAnsi="ＭＳ Ｐゴシック"/>
                <w:webHidden/>
              </w:rPr>
              <w:fldChar w:fldCharType="end"/>
            </w:r>
          </w:p>
        </w:tc>
      </w:tr>
      <w:tr w:rsidR="00E8144F" w:rsidRPr="00CE57B8" w:rsidTr="00E63ED9">
        <w:trPr>
          <w:trHeight w:val="270"/>
        </w:trPr>
        <w:tc>
          <w:tcPr>
            <w:tcW w:w="3674" w:type="dxa"/>
            <w:noWrap/>
            <w:vAlign w:val="center"/>
          </w:tcPr>
          <w:p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rsidR="00E8144F" w:rsidRPr="00657059" w:rsidRDefault="007A5244" w:rsidP="0073362A">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_Toc411862091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16</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webHidden/>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_Toc411862119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87</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rsidR="00316E12" w:rsidRPr="00657059" w:rsidRDefault="0082130A"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_Toc411862168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211</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薬物乱用、依存および離脱 </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rsidR="00316E12" w:rsidRPr="00657059" w:rsidRDefault="000F669C"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_Toc411862110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63</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_Toc411862124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102</w:t>
            </w:r>
            <w:r w:rsidRPr="0064313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_Toc411862141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145</w:t>
            </w:r>
            <w:r w:rsidRPr="00643136">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rsidR="00316E12" w:rsidRPr="00657059" w:rsidRDefault="00F12A16"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_Toc411862120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89</w:t>
            </w:r>
            <w:r w:rsidRPr="00643136">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rsidR="00316E12" w:rsidRPr="00657059" w:rsidRDefault="007B44DB" w:rsidP="00214472">
            <w:pPr>
              <w:widowControl/>
              <w:adjustRightInd/>
              <w:snapToGrid w:val="0"/>
              <w:spacing w:line="240" w:lineRule="atLeast"/>
              <w:jc w:val="right"/>
              <w:textAlignment w:val="auto"/>
              <w:rPr>
                <w:rFonts w:ascii="Arial" w:eastAsia="ＭＳ Ｐ明朝" w:hAnsi="Arial" w:cs="Arial"/>
                <w:kern w:val="0"/>
                <w:sz w:val="19"/>
                <w:szCs w:val="19"/>
              </w:rPr>
            </w:pPr>
            <w:r w:rsidRPr="00643136">
              <w:rPr>
                <w:rFonts w:ascii="ＭＳ Ｐゴシック" w:eastAsia="ＭＳ Ｐゴシック" w:hAnsi="ＭＳ Ｐゴシック"/>
                <w:webHidden/>
              </w:rPr>
              <w:fldChar w:fldCharType="begin"/>
            </w:r>
            <w:r w:rsidRPr="00643136">
              <w:rPr>
                <w:rFonts w:ascii="ＭＳ Ｐゴシック" w:eastAsia="ＭＳ Ｐゴシック" w:hAnsi="ＭＳ Ｐゴシック"/>
                <w:webHidden/>
              </w:rPr>
              <w:instrText xml:space="preserve"> PAGEREF _Toc411862138 \h </w:instrText>
            </w:r>
            <w:r w:rsidRPr="00643136">
              <w:rPr>
                <w:rFonts w:ascii="ＭＳ Ｐゴシック" w:eastAsia="ＭＳ Ｐゴシック" w:hAnsi="ＭＳ Ｐゴシック"/>
                <w:webHidden/>
              </w:rPr>
            </w:r>
            <w:r w:rsidRPr="00643136">
              <w:rPr>
                <w:rFonts w:ascii="ＭＳ Ｐゴシック" w:eastAsia="ＭＳ Ｐゴシック" w:hAnsi="ＭＳ Ｐゴシック"/>
                <w:webHidden/>
              </w:rPr>
              <w:fldChar w:fldCharType="separate"/>
            </w:r>
            <w:r w:rsidR="00EB678B">
              <w:rPr>
                <w:rFonts w:ascii="ＭＳ Ｐゴシック" w:eastAsia="ＭＳ Ｐゴシック" w:hAnsi="ＭＳ Ｐゴシック"/>
                <w:noProof/>
                <w:webHidden/>
              </w:rPr>
              <w:t>139</w:t>
            </w:r>
            <w:r w:rsidRPr="00643136">
              <w:rPr>
                <w:rFonts w:ascii="ＭＳ Ｐゴシック" w:eastAsia="ＭＳ Ｐゴシック" w:hAnsi="ＭＳ Ｐゴシック"/>
                <w:webHidden/>
              </w:rPr>
              <w:fldChar w:fldCharType="end"/>
            </w:r>
          </w:p>
        </w:tc>
      </w:tr>
    </w:tbl>
    <w:p w:rsidR="00A36DD3" w:rsidRPr="002B46AC" w:rsidRDefault="00874597" w:rsidP="00B15FFD">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D1559B" w:rsidRPr="002B46AC">
        <w:rPr>
          <w:rFonts w:ascii="Arial" w:eastAsia="ＭＳ Ｐ明朝" w:hAnsi="Arial" w:cs="Arial" w:hint="eastAsia"/>
          <w:szCs w:val="21"/>
        </w:rPr>
        <w:t>1</w:t>
      </w:r>
      <w:r w:rsidR="00113EB4">
        <w:rPr>
          <w:rFonts w:ascii="Arial" w:eastAsia="ＭＳ Ｐ明朝" w:hAnsi="Arial" w:cs="Arial" w:hint="eastAsia"/>
          <w:szCs w:val="21"/>
        </w:rPr>
        <w:t>8.0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9C2B04" w:rsidRPr="002B46AC">
        <w:rPr>
          <w:rFonts w:ascii="Arial" w:eastAsia="ＭＳ Ｐ明朝" w:hAnsi="Arial" w:cs="Arial"/>
          <w:szCs w:val="21"/>
        </w:rPr>
        <w:t>9</w:t>
      </w:r>
      <w:r w:rsidR="00113EB4">
        <w:rPr>
          <w:rFonts w:ascii="Arial" w:eastAsia="ＭＳ Ｐ明朝" w:hAnsi="Arial" w:cs="Arial" w:hint="eastAsia"/>
          <w:szCs w:val="21"/>
        </w:rPr>
        <w:t>8</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F24CE7" w:rsidRPr="00E63ED9">
        <w:rPr>
          <w:rFonts w:ascii="Arial" w:eastAsia="ＭＳ Ｐ明朝" w:hAnsi="Arial" w:cs="Arial"/>
          <w:szCs w:val="21"/>
        </w:rPr>
        <w:t>2</w:t>
      </w:r>
      <w:r w:rsidR="004B5E8B" w:rsidRPr="00E63ED9">
        <w:rPr>
          <w:rFonts w:ascii="Arial" w:eastAsia="ＭＳ Ｐ明朝" w:hAnsi="Arial" w:cs="Arial"/>
          <w:szCs w:val="21"/>
        </w:rPr>
        <w:t>1</w:t>
      </w:r>
      <w:r w:rsidR="00D1559B" w:rsidRPr="00E63ED9">
        <w:rPr>
          <w:rFonts w:ascii="Arial" w:eastAsia="ＭＳ Ｐ明朝" w:hAnsi="Arial" w:cs="Arial"/>
          <w:szCs w:val="21"/>
        </w:rPr>
        <w:t>2</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_1</w:t>
      </w:r>
      <w:r w:rsidR="00113EB4">
        <w:rPr>
          <w:rFonts w:ascii="Arial" w:eastAsia="ＭＳ Ｐ明朝" w:hAnsi="Arial" w:cs="Arial" w:hint="eastAsia"/>
          <w:szCs w:val="21"/>
        </w:rPr>
        <w:t>8</w:t>
      </w:r>
      <w:r w:rsidR="009C2B04" w:rsidRPr="002B46AC">
        <w:rPr>
          <w:rFonts w:ascii="Arial" w:eastAsia="ＭＳ Ｐ明朝" w:hAnsi="Arial" w:cs="Arial"/>
          <w:szCs w:val="21"/>
        </w:rPr>
        <w:t>_</w:t>
      </w:r>
      <w:r w:rsidR="00113EB4">
        <w:rPr>
          <w:rFonts w:ascii="Arial" w:eastAsia="ＭＳ Ｐ明朝" w:hAnsi="Arial" w:cs="Arial" w:hint="eastAsia"/>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rsidR="00874597" w:rsidRPr="005A24F7"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では手引書中で引用または参照を推奨している場合がある。</w:t>
      </w:r>
    </w:p>
    <w:p w:rsidR="00874597" w:rsidRPr="005A24F7" w:rsidRDefault="00874597" w:rsidP="00657059">
      <w:pPr>
        <w:ind w:leftChars="627" w:left="1554" w:hangingChars="113" w:hanging="237"/>
        <w:rPr>
          <w:rFonts w:ascii="ＭＳ Ｐ明朝" w:eastAsia="ＭＳ Ｐ明朝" w:hAnsi="ＭＳ Ｐ明朝"/>
        </w:rPr>
      </w:pPr>
    </w:p>
    <w:p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4" w:name="_Toc411862070"/>
      <w:r w:rsidR="005B3090">
        <w:rPr>
          <w:rFonts w:ascii="ＭＳ Ｐ明朝" w:eastAsia="ＭＳ Ｐ明朝" w:hAnsi="ＭＳ Ｐ明朝"/>
          <w:noProof/>
          <w:sz w:val="22"/>
          <w:szCs w:val="22"/>
        </w:rPr>
        <w:lastRenderedPageBreak/>
        <mc:AlternateContent>
          <mc:Choice Requires="wps">
            <w:drawing>
              <wp:anchor distT="0" distB="0" distL="114300" distR="114300" simplePos="0" relativeHeight="251688448" behindDoc="0" locked="0" layoutInCell="0" allowOverlap="1" wp14:anchorId="4DB7F907" wp14:editId="25D95756">
                <wp:simplePos x="0" y="0"/>
                <wp:positionH relativeFrom="column">
                  <wp:posOffset>-45720</wp:posOffset>
                </wp:positionH>
                <wp:positionV relativeFrom="paragraph">
                  <wp:posOffset>-506095</wp:posOffset>
                </wp:positionV>
                <wp:extent cx="5394960" cy="0"/>
                <wp:effectExtent l="1905" t="0" r="3810" b="1270"/>
                <wp:wrapNone/>
                <wp:docPr id="49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FB08F21" id="Line 354" o:spid="_x0000_s1026"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yiF1K0sCAADXBAAADgAAAAAAAAAAAAAAAAAuAgAAZHJzL2Uyb0RvYy54bWxQSwECLQAUAAYACAAA&#10;ACEAZxg7u+AAAAAKAQAADwAAAAAAAAAAAAAAAAClBAAAZHJzL2Rvd25yZXYueG1sUEsFBgAAAAAE&#10;AAQA8wAAALIFAAAAAA==&#10;" o:allowincell="f" stroked="f" strokeweight="2.25pt"/>
            </w:pict>
          </mc:Fallback>
        </mc:AlternateContent>
      </w:r>
      <w:bookmarkStart w:id="5" w:name="_Toc90371213"/>
      <w:bookmarkStart w:id="6" w:name="_Toc252957553"/>
      <w:bookmarkStart w:id="7" w:name="_Toc252959932"/>
      <w:bookmarkStart w:id="8" w:name="_Toc268182169"/>
      <w:bookmarkStart w:id="9" w:name="_Toc285022332"/>
      <w:bookmarkStart w:id="10" w:name="_Toc300908349"/>
      <w:bookmarkStart w:id="11" w:name="_Toc300930470"/>
      <w:r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p>
    <w:p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r w:rsidR="00874597" w:rsidRPr="002B46AC">
        <w:rPr>
          <w:rFonts w:ascii="Arial" w:eastAsia="ＭＳ Ｐ明朝" w:hAnsi="Arial" w:cs="Arial"/>
          <w:szCs w:val="21"/>
        </w:rPr>
        <w:t xml:space="preserve"> </w:t>
      </w:r>
    </w:p>
    <w:p w:rsidR="00874597" w:rsidRPr="005A24F7" w:rsidRDefault="00874597" w:rsidP="00657059">
      <w:pPr>
        <w:ind w:left="945" w:hangingChars="450" w:hanging="945"/>
        <w:rPr>
          <w:rFonts w:ascii="Arial" w:eastAsia="ＭＳ Ｐ明朝" w:hAnsi="Arial" w:cs="Arial"/>
          <w:szCs w:val="21"/>
        </w:rPr>
      </w:pPr>
    </w:p>
    <w:p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rsidR="002E55E3" w:rsidRPr="005A24F7" w:rsidRDefault="002E55E3" w:rsidP="00657059">
      <w:pPr>
        <w:ind w:left="945" w:hangingChars="450" w:hanging="945"/>
        <w:rPr>
          <w:rFonts w:ascii="Arial" w:eastAsia="ＭＳ Ｐ明朝" w:hAnsi="Arial" w:cs="Arial"/>
          <w:szCs w:val="21"/>
        </w:rPr>
      </w:pPr>
    </w:p>
    <w:p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rsidR="00874597" w:rsidRDefault="00874597" w:rsidP="0075741B">
      <w:pPr>
        <w:spacing w:line="320" w:lineRule="atLeast"/>
        <w:rPr>
          <w:rFonts w:ascii="Arial" w:eastAsia="ＭＳ Ｐ明朝" w:hAnsi="Arial" w:cs="Arial"/>
          <w:szCs w:val="21"/>
        </w:rPr>
      </w:pPr>
    </w:p>
    <w:p w:rsidR="0073362A" w:rsidRPr="002B46AC" w:rsidRDefault="0073362A" w:rsidP="0073362A">
      <w:pPr>
        <w:spacing w:line="320" w:lineRule="atLeast"/>
        <w:rPr>
          <w:rFonts w:ascii="Arial" w:eastAsia="ＭＳ Ｐ明朝" w:hAnsi="Arial" w:cs="Arial"/>
          <w:szCs w:val="21"/>
        </w:rPr>
      </w:pPr>
      <w:r w:rsidRPr="002B46AC">
        <w:rPr>
          <w:rFonts w:ascii="Arial" w:eastAsia="ＭＳ Ｐ明朝" w:hAnsi="Arial" w:cs="Arial" w:hint="eastAsia"/>
          <w:szCs w:val="21"/>
        </w:rPr>
        <w:t>MedDRA</w:t>
      </w:r>
      <w:r w:rsidRPr="002B46AC">
        <w:rPr>
          <w:rFonts w:ascii="Arial" w:eastAsia="ＭＳ Ｐ明朝" w:hAnsi="Arial" w:cs="Arial" w:hint="eastAsia"/>
          <w:szCs w:val="21"/>
        </w:rPr>
        <w:t>標準検索式（</w:t>
      </w:r>
      <w:r w:rsidRPr="002B46AC">
        <w:rPr>
          <w:rFonts w:ascii="Arial" w:eastAsia="ＭＳ Ｐ明朝" w:hAnsi="Arial" w:cs="Arial" w:hint="eastAsia"/>
          <w:szCs w:val="21"/>
        </w:rPr>
        <w:t>SMQ</w:t>
      </w:r>
      <w:r w:rsidRPr="002B46AC">
        <w:rPr>
          <w:rFonts w:ascii="Arial" w:eastAsia="ＭＳ Ｐ明朝" w:hAnsi="Arial" w:cs="Arial" w:hint="eastAsia"/>
          <w:szCs w:val="21"/>
        </w:rPr>
        <w:t>）手引書バージョン</w:t>
      </w:r>
      <w:r w:rsidRPr="002B46AC">
        <w:rPr>
          <w:rFonts w:ascii="Arial" w:eastAsia="ＭＳ Ｐ明朝" w:hAnsi="Arial" w:cs="Arial" w:hint="eastAsia"/>
          <w:szCs w:val="21"/>
        </w:rPr>
        <w:t>1</w:t>
      </w:r>
      <w:r w:rsidR="00113EB4">
        <w:rPr>
          <w:rFonts w:ascii="Arial" w:eastAsia="ＭＳ Ｐ明朝" w:hAnsi="Arial" w:cs="Arial" w:hint="eastAsia"/>
          <w:szCs w:val="21"/>
        </w:rPr>
        <w:t>8.0</w:t>
      </w:r>
      <w:r w:rsidRPr="002B46AC">
        <w:rPr>
          <w:rFonts w:ascii="Arial" w:eastAsia="ＭＳ Ｐ明朝" w:hAnsi="Arial" w:cs="Arial" w:hint="eastAsia"/>
          <w:szCs w:val="21"/>
        </w:rPr>
        <w:t>の新規・改訂の内容を確認する読者</w:t>
      </w:r>
      <w:r w:rsidR="00834C20" w:rsidRPr="002B46AC">
        <w:rPr>
          <w:rFonts w:ascii="Arial" w:eastAsia="ＭＳ Ｐ明朝" w:hAnsi="Arial" w:cs="Arial" w:hint="eastAsia"/>
          <w:szCs w:val="21"/>
        </w:rPr>
        <w:t>の</w:t>
      </w:r>
      <w:r w:rsidRPr="002B46AC">
        <w:rPr>
          <w:rFonts w:ascii="Arial" w:eastAsia="ＭＳ Ｐ明朝" w:hAnsi="Arial" w:cs="Arial" w:hint="eastAsia"/>
          <w:szCs w:val="21"/>
        </w:rPr>
        <w:t>支援のために、本文書への重要な更新は、次の</w:t>
      </w:r>
      <w:r w:rsidR="00834C20" w:rsidRPr="002B46AC">
        <w:rPr>
          <w:rFonts w:ascii="Arial" w:eastAsia="ＭＳ Ｐ明朝" w:hAnsi="Arial" w:cs="Arial" w:hint="eastAsia"/>
          <w:szCs w:val="21"/>
        </w:rPr>
        <w:t>リスト</w:t>
      </w:r>
      <w:r w:rsidRPr="002B46AC">
        <w:rPr>
          <w:rFonts w:ascii="Arial" w:eastAsia="ＭＳ Ｐ明朝" w:hAnsi="Arial" w:cs="Arial" w:hint="eastAsia"/>
          <w:szCs w:val="21"/>
        </w:rPr>
        <w:t>とおり</w:t>
      </w:r>
      <w:r w:rsidR="00834C20" w:rsidRPr="002B46AC">
        <w:rPr>
          <w:rFonts w:ascii="Arial" w:eastAsia="ＭＳ Ｐ明朝" w:hAnsi="Arial" w:cs="Arial" w:hint="eastAsia"/>
          <w:szCs w:val="21"/>
        </w:rPr>
        <w:t>である</w:t>
      </w:r>
      <w:r w:rsidRPr="002B46AC">
        <w:rPr>
          <w:rFonts w:ascii="Arial" w:eastAsia="ＭＳ Ｐ明朝" w:hAnsi="Arial" w:cs="Arial" w:hint="eastAsia"/>
          <w:szCs w:val="21"/>
        </w:rPr>
        <w:t>。</w:t>
      </w:r>
      <w:r w:rsidRPr="002B46AC">
        <w:rPr>
          <w:rFonts w:ascii="Arial" w:eastAsia="ＭＳ Ｐ明朝" w:hAnsi="Arial" w:cs="Arial" w:hint="eastAsia"/>
          <w:szCs w:val="21"/>
        </w:rPr>
        <w:t xml:space="preserve"> </w:t>
      </w:r>
    </w:p>
    <w:p w:rsidR="0073362A" w:rsidRPr="0073362A" w:rsidRDefault="0073362A" w:rsidP="0073362A">
      <w:pPr>
        <w:spacing w:line="320" w:lineRule="atLeast"/>
        <w:rPr>
          <w:rFonts w:ascii="Arial" w:eastAsia="ＭＳ Ｐ明朝" w:hAnsi="Arial" w:cs="Arial"/>
          <w:szCs w:val="21"/>
        </w:rPr>
      </w:pPr>
    </w:p>
    <w:p w:rsidR="0073362A" w:rsidRPr="007E2D64" w:rsidRDefault="00113EB4" w:rsidP="00E01B5B">
      <w:pPr>
        <w:pStyle w:val="aff4"/>
        <w:numPr>
          <w:ilvl w:val="0"/>
          <w:numId w:val="118"/>
        </w:numPr>
        <w:spacing w:line="320" w:lineRule="atLeast"/>
        <w:ind w:leftChars="0" w:hanging="278"/>
        <w:rPr>
          <w:rFonts w:ascii="Arial" w:eastAsia="ＭＳ Ｐ明朝" w:hAnsi="Arial" w:cs="Arial"/>
          <w:szCs w:val="21"/>
        </w:rPr>
      </w:pPr>
      <w:r>
        <w:rPr>
          <w:rFonts w:ascii="Arial" w:eastAsia="ＭＳ Ｐ明朝" w:hAnsi="Arial" w:cs="Arial" w:hint="eastAsia"/>
          <w:szCs w:val="21"/>
        </w:rPr>
        <w:t>新</w:t>
      </w:r>
      <w:r>
        <w:rPr>
          <w:rFonts w:ascii="Arial" w:eastAsia="ＭＳ Ｐ明朝" w:hAnsi="Arial" w:cs="Arial" w:hint="eastAsia"/>
          <w:szCs w:val="21"/>
        </w:rPr>
        <w:t>SMQ</w:t>
      </w:r>
      <w:r>
        <w:rPr>
          <w:rFonts w:ascii="Arial" w:eastAsia="ＭＳ Ｐ明朝" w:hAnsi="Arial" w:cs="Arial" w:hint="eastAsia"/>
          <w:szCs w:val="21"/>
        </w:rPr>
        <w:t>：</w:t>
      </w:r>
      <w:r w:rsidR="0073362A" w:rsidRPr="007E2D64">
        <w:rPr>
          <w:rFonts w:ascii="Arial" w:eastAsia="ＭＳ Ｐ明朝" w:hAnsi="Arial" w:cs="Arial" w:hint="eastAsia"/>
          <w:szCs w:val="21"/>
        </w:rPr>
        <w:t>2</w:t>
      </w:r>
      <w:r w:rsidR="0073362A" w:rsidRPr="007E2D64">
        <w:rPr>
          <w:rFonts w:ascii="Arial" w:eastAsia="ＭＳ Ｐ明朝" w:hAnsi="Arial" w:cs="Arial" w:hint="eastAsia"/>
          <w:szCs w:val="21"/>
        </w:rPr>
        <w:t>つの新規</w:t>
      </w:r>
      <w:r w:rsidR="0073362A" w:rsidRPr="007E2D64">
        <w:rPr>
          <w:rFonts w:ascii="Arial" w:eastAsia="ＭＳ Ｐ明朝" w:hAnsi="Arial" w:cs="Arial" w:hint="eastAsia"/>
          <w:szCs w:val="21"/>
        </w:rPr>
        <w:t>SMQ</w:t>
      </w:r>
      <w:r w:rsidR="0073362A" w:rsidRPr="007E2D64">
        <w:rPr>
          <w:rFonts w:ascii="Arial" w:eastAsia="ＭＳ Ｐ明朝" w:hAnsi="Arial" w:cs="Arial" w:hint="eastAsia"/>
          <w:szCs w:val="21"/>
        </w:rPr>
        <w:t>が追加され、本手引書のそれぞれのセクションに包含された</w:t>
      </w:r>
      <w:r w:rsidR="0073362A" w:rsidRPr="007E2D64">
        <w:rPr>
          <w:rFonts w:ascii="Arial" w:eastAsia="ＭＳ Ｐ明朝" w:hAnsi="Arial" w:cs="Arial" w:hint="eastAsia"/>
          <w:szCs w:val="21"/>
        </w:rPr>
        <w:t xml:space="preserve"> </w:t>
      </w:r>
    </w:p>
    <w:p w:rsidR="0073362A" w:rsidRPr="00E336C4" w:rsidRDefault="0073362A" w:rsidP="0073362A">
      <w:pPr>
        <w:spacing w:line="320" w:lineRule="atLeast"/>
        <w:rPr>
          <w:rFonts w:ascii="Arial" w:eastAsia="ＭＳ Ｐ明朝" w:hAnsi="Arial" w:cs="Arial"/>
          <w:color w:val="FF0000"/>
          <w:szCs w:val="21"/>
        </w:rPr>
      </w:pPr>
    </w:p>
    <w:p w:rsidR="0073362A" w:rsidRPr="007E2D64" w:rsidRDefault="0073362A" w:rsidP="00C26A34">
      <w:pPr>
        <w:spacing w:line="320" w:lineRule="atLeast"/>
        <w:ind w:firstLineChars="405" w:firstLine="850"/>
        <w:rPr>
          <w:rFonts w:ascii="Arial" w:eastAsia="ＭＳ Ｐ明朝" w:hAnsi="Arial" w:cs="Arial"/>
          <w:szCs w:val="21"/>
        </w:rPr>
      </w:pPr>
      <w:r w:rsidRPr="007E2D64">
        <w:rPr>
          <w:rFonts w:ascii="Arial" w:eastAsia="ＭＳ Ｐ明朝" w:hAnsi="Arial" w:cs="Arial" w:hint="eastAsia"/>
          <w:szCs w:val="21"/>
        </w:rPr>
        <w:t>2.</w:t>
      </w:r>
      <w:r w:rsidR="00741E7B">
        <w:rPr>
          <w:rFonts w:ascii="Arial" w:eastAsia="ＭＳ Ｐ明朝" w:hAnsi="Arial" w:cs="Arial" w:hint="eastAsia"/>
          <w:szCs w:val="21"/>
        </w:rPr>
        <w:t xml:space="preserve">81 </w:t>
      </w:r>
      <w:r w:rsidR="00741E7B">
        <w:rPr>
          <w:rFonts w:ascii="Arial" w:eastAsia="ＭＳ Ｐ明朝" w:hAnsi="Arial" w:cs="Arial"/>
          <w:szCs w:val="21"/>
        </w:rPr>
        <w:t>–</w:t>
      </w:r>
      <w:r w:rsidR="00741E7B">
        <w:rPr>
          <w:rFonts w:ascii="Arial" w:eastAsia="ＭＳ Ｐ明朝" w:hAnsi="Arial" w:cs="Arial" w:hint="eastAsia"/>
          <w:szCs w:val="21"/>
        </w:rPr>
        <w:t xml:space="preserve"> </w:t>
      </w:r>
      <w:r w:rsidR="00D321C8">
        <w:rPr>
          <w:rFonts w:ascii="Arial" w:eastAsia="ＭＳ Ｐ明朝" w:hAnsi="Arial" w:cs="Arial" w:hint="eastAsia"/>
          <w:szCs w:val="21"/>
        </w:rPr>
        <w:t>「</w:t>
      </w:r>
      <w:r w:rsidR="00741E7B">
        <w:rPr>
          <w:rFonts w:ascii="Arial" w:eastAsia="ＭＳ Ｐ明朝" w:hAnsi="Arial" w:cs="Arial" w:hint="eastAsia"/>
          <w:szCs w:val="21"/>
        </w:rPr>
        <w:t>呼吸不全（</w:t>
      </w:r>
      <w:r w:rsidR="00741E7B">
        <w:rPr>
          <w:rFonts w:ascii="Arial" w:eastAsia="ＭＳ Ｐ明朝" w:hAnsi="Arial" w:cs="Arial" w:hint="eastAsia"/>
          <w:szCs w:val="21"/>
        </w:rPr>
        <w:t>Respiratory failure</w:t>
      </w:r>
      <w:r w:rsidR="00741E7B">
        <w:rPr>
          <w:rFonts w:ascii="Arial" w:eastAsia="ＭＳ Ｐ明朝" w:hAnsi="Arial" w:cs="Arial" w:hint="eastAsia"/>
          <w:szCs w:val="21"/>
        </w:rPr>
        <w:t>）（</w:t>
      </w:r>
      <w:r w:rsidR="00741E7B">
        <w:rPr>
          <w:rFonts w:ascii="Arial" w:eastAsia="ＭＳ Ｐ明朝" w:hAnsi="Arial" w:cs="Arial" w:hint="eastAsia"/>
          <w:szCs w:val="21"/>
        </w:rPr>
        <w:t>SMQ</w:t>
      </w:r>
      <w:r w:rsidR="00741E7B">
        <w:rPr>
          <w:rFonts w:ascii="Arial" w:eastAsia="ＭＳ Ｐ明朝" w:hAnsi="Arial" w:cs="Arial" w:hint="eastAsia"/>
          <w:szCs w:val="21"/>
        </w:rPr>
        <w:t>）</w:t>
      </w:r>
      <w:r w:rsidR="00D321C8">
        <w:rPr>
          <w:rFonts w:ascii="Arial" w:eastAsia="ＭＳ Ｐ明朝" w:hAnsi="Arial" w:cs="Arial" w:hint="eastAsia"/>
          <w:szCs w:val="21"/>
        </w:rPr>
        <w:t>」</w:t>
      </w:r>
    </w:p>
    <w:p w:rsidR="0073362A" w:rsidRDefault="0073362A" w:rsidP="00C26A34">
      <w:pPr>
        <w:spacing w:line="320" w:lineRule="atLeast"/>
        <w:ind w:firstLineChars="405" w:firstLine="850"/>
        <w:rPr>
          <w:rFonts w:ascii="Arial" w:eastAsia="ＭＳ Ｐ明朝" w:hAnsi="Arial" w:cs="Arial"/>
          <w:szCs w:val="21"/>
        </w:rPr>
      </w:pPr>
      <w:r w:rsidRPr="007E2D64">
        <w:rPr>
          <w:rFonts w:ascii="Arial" w:eastAsia="ＭＳ Ｐ明朝" w:hAnsi="Arial" w:cs="Arial" w:hint="eastAsia"/>
          <w:szCs w:val="21"/>
        </w:rPr>
        <w:t>2.</w:t>
      </w:r>
      <w:r w:rsidR="00D321C8">
        <w:rPr>
          <w:rFonts w:ascii="Arial" w:eastAsia="ＭＳ Ｐ明朝" w:hAnsi="Arial" w:cs="Arial" w:hint="eastAsia"/>
          <w:szCs w:val="21"/>
        </w:rPr>
        <w:t xml:space="preserve">91 </w:t>
      </w:r>
      <w:r w:rsidR="00D321C8">
        <w:rPr>
          <w:rFonts w:ascii="Arial" w:eastAsia="ＭＳ Ｐ明朝" w:hAnsi="Arial" w:cs="Arial"/>
          <w:szCs w:val="21"/>
        </w:rPr>
        <w:t>–</w:t>
      </w:r>
      <w:r w:rsidR="00D321C8">
        <w:rPr>
          <w:rFonts w:ascii="Arial" w:eastAsia="ＭＳ Ｐ明朝" w:hAnsi="Arial" w:cs="Arial" w:hint="eastAsia"/>
          <w:szCs w:val="21"/>
        </w:rPr>
        <w:t xml:space="preserve"> </w:t>
      </w:r>
      <w:r w:rsidRPr="007E2D64">
        <w:rPr>
          <w:rFonts w:ascii="Arial" w:eastAsia="ＭＳ Ｐ明朝" w:hAnsi="Arial" w:cs="Arial" w:hint="eastAsia"/>
          <w:szCs w:val="21"/>
        </w:rPr>
        <w:t>「</w:t>
      </w:r>
      <w:r w:rsidR="00D321C8" w:rsidRPr="00E63ED9">
        <w:rPr>
          <w:rFonts w:ascii="Arial" w:eastAsia="ＭＳ Ｐ明朝" w:hAnsi="Arial" w:cs="Arial" w:hint="eastAsia"/>
          <w:szCs w:val="21"/>
        </w:rPr>
        <w:t>腱障害および靱帯障害</w:t>
      </w:r>
      <w:r w:rsidRPr="001C37EF">
        <w:rPr>
          <w:rFonts w:ascii="Arial" w:eastAsia="ＭＳ Ｐ明朝" w:hAnsi="Arial" w:cs="Arial"/>
          <w:szCs w:val="21"/>
        </w:rPr>
        <w:t>（</w:t>
      </w:r>
      <w:r w:rsidR="00D321C8" w:rsidRPr="001C37EF">
        <w:rPr>
          <w:rFonts w:ascii="Arial" w:hAnsi="Arial" w:cs="Arial"/>
          <w:iCs/>
        </w:rPr>
        <w:t>Tendinopathies and ligament disorders</w:t>
      </w:r>
      <w:r w:rsidRPr="001C37EF">
        <w:rPr>
          <w:rFonts w:ascii="Arial" w:eastAsia="ＭＳ Ｐ明朝" w:hAnsi="Arial" w:cs="Arial"/>
          <w:szCs w:val="21"/>
        </w:rPr>
        <w:t>）</w:t>
      </w:r>
      <w:r w:rsidRPr="007E2D64">
        <w:rPr>
          <w:rFonts w:ascii="Arial" w:eastAsia="ＭＳ Ｐ明朝" w:hAnsi="Arial" w:cs="Arial" w:hint="eastAsia"/>
          <w:szCs w:val="21"/>
        </w:rPr>
        <w:t>（</w:t>
      </w:r>
      <w:r w:rsidRPr="007E2D64">
        <w:rPr>
          <w:rFonts w:ascii="Arial" w:eastAsia="ＭＳ Ｐ明朝" w:hAnsi="Arial" w:cs="Arial" w:hint="eastAsia"/>
          <w:szCs w:val="21"/>
        </w:rPr>
        <w:t>SMQ</w:t>
      </w:r>
      <w:r w:rsidRPr="007E2D64">
        <w:rPr>
          <w:rFonts w:ascii="Arial" w:eastAsia="ＭＳ Ｐ明朝" w:hAnsi="Arial" w:cs="Arial" w:hint="eastAsia"/>
          <w:szCs w:val="21"/>
        </w:rPr>
        <w:t>）</w:t>
      </w:r>
      <w:r w:rsidR="007E2D64" w:rsidRPr="007E2D64">
        <w:rPr>
          <w:rFonts w:ascii="Arial" w:eastAsia="ＭＳ Ｐ明朝" w:hAnsi="Arial" w:cs="Arial" w:hint="eastAsia"/>
          <w:szCs w:val="21"/>
        </w:rPr>
        <w:t>」</w:t>
      </w:r>
      <w:r w:rsidRPr="007E2D64">
        <w:rPr>
          <w:rFonts w:ascii="Arial" w:eastAsia="ＭＳ Ｐ明朝" w:hAnsi="Arial" w:cs="Arial" w:hint="eastAsia"/>
          <w:szCs w:val="21"/>
        </w:rPr>
        <w:t xml:space="preserve"> </w:t>
      </w:r>
    </w:p>
    <w:p w:rsidR="00D321C8" w:rsidRPr="007E2D64" w:rsidRDefault="00D321C8" w:rsidP="00C26A34">
      <w:pPr>
        <w:spacing w:line="320" w:lineRule="atLeast"/>
        <w:ind w:firstLineChars="405" w:firstLine="850"/>
        <w:rPr>
          <w:rFonts w:ascii="Arial" w:eastAsia="ＭＳ Ｐ明朝" w:hAnsi="Arial" w:cs="Arial"/>
          <w:szCs w:val="21"/>
        </w:rPr>
      </w:pPr>
    </w:p>
    <w:p w:rsidR="0073362A" w:rsidRPr="007E2D64" w:rsidRDefault="00D321C8" w:rsidP="0085437D">
      <w:pPr>
        <w:pStyle w:val="aff4"/>
        <w:numPr>
          <w:ilvl w:val="0"/>
          <w:numId w:val="119"/>
        </w:numPr>
        <w:spacing w:line="320" w:lineRule="atLeast"/>
        <w:ind w:leftChars="0"/>
        <w:rPr>
          <w:rFonts w:ascii="Arial" w:eastAsia="ＭＳ Ｐ明朝" w:hAnsi="Arial" w:cs="Arial"/>
          <w:szCs w:val="21"/>
        </w:rPr>
      </w:pPr>
      <w:r>
        <w:rPr>
          <w:rFonts w:ascii="Arial" w:eastAsia="ＭＳ Ｐ明朝" w:hAnsi="Arial" w:cs="Arial" w:hint="eastAsia"/>
          <w:szCs w:val="21"/>
        </w:rPr>
        <w:lastRenderedPageBreak/>
        <w:t>SMQ</w:t>
      </w:r>
      <w:r w:rsidR="0085437D">
        <w:rPr>
          <w:rFonts w:ascii="Arial" w:eastAsia="ＭＳ Ｐ明朝" w:hAnsi="Arial" w:cs="Arial" w:hint="eastAsia"/>
          <w:szCs w:val="21"/>
        </w:rPr>
        <w:t xml:space="preserve">　名称変更：</w:t>
      </w:r>
      <w:r w:rsidR="008F0CDB">
        <w:rPr>
          <w:rFonts w:ascii="Arial" w:eastAsia="ＭＳ Ｐ明朝" w:hAnsi="Arial" w:cs="Arial" w:hint="eastAsia"/>
          <w:szCs w:val="21"/>
        </w:rPr>
        <w:t>四</w:t>
      </w:r>
      <w:r w:rsidR="0085437D">
        <w:rPr>
          <w:rFonts w:ascii="Arial" w:eastAsia="ＭＳ Ｐ明朝" w:hAnsi="Arial" w:cs="Arial" w:hint="eastAsia"/>
          <w:szCs w:val="21"/>
        </w:rPr>
        <w:t>つの</w:t>
      </w:r>
      <w:r w:rsidR="0085437D" w:rsidRPr="0085437D">
        <w:rPr>
          <w:rFonts w:ascii="Arial" w:eastAsia="ＭＳ Ｐ明朝" w:hAnsi="Arial" w:cs="Arial" w:hint="eastAsia"/>
          <w:szCs w:val="21"/>
        </w:rPr>
        <w:t>SMQ</w:t>
      </w:r>
      <w:r w:rsidR="0085437D">
        <w:rPr>
          <w:rFonts w:ascii="Arial" w:eastAsia="ＭＳ Ｐ明朝" w:hAnsi="Arial" w:cs="Arial" w:hint="eastAsia"/>
          <w:szCs w:val="21"/>
        </w:rPr>
        <w:t>用語</w:t>
      </w:r>
      <w:r w:rsidR="004A5323">
        <w:rPr>
          <w:rFonts w:ascii="Arial" w:eastAsia="ＭＳ Ｐ明朝" w:hAnsi="Arial" w:cs="Arial" w:hint="eastAsia"/>
          <w:szCs w:val="21"/>
        </w:rPr>
        <w:t>、それぞれ</w:t>
      </w:r>
      <w:r w:rsidR="0085437D">
        <w:rPr>
          <w:rFonts w:ascii="Arial" w:eastAsia="ＭＳ Ｐ明朝" w:hAnsi="Arial" w:cs="Arial" w:hint="eastAsia"/>
          <w:szCs w:val="21"/>
        </w:rPr>
        <w:t>が、</w:t>
      </w:r>
      <w:r w:rsidR="0085437D" w:rsidRPr="0085437D">
        <w:rPr>
          <w:rFonts w:ascii="Arial" w:eastAsia="ＭＳ Ｐ明朝" w:hAnsi="Arial" w:cs="Arial" w:hint="eastAsia"/>
          <w:szCs w:val="21"/>
        </w:rPr>
        <w:t>中枢神経系の</w:t>
      </w:r>
      <w:r w:rsidR="0085437D">
        <w:rPr>
          <w:rFonts w:ascii="Arial" w:eastAsia="ＭＳ Ｐ明朝" w:hAnsi="Arial" w:cs="Arial" w:hint="eastAsia"/>
          <w:szCs w:val="21"/>
        </w:rPr>
        <w:t>脳および</w:t>
      </w:r>
      <w:r w:rsidR="0085437D" w:rsidRPr="0085437D">
        <w:rPr>
          <w:rFonts w:ascii="Arial" w:eastAsia="ＭＳ Ｐ明朝" w:hAnsi="Arial" w:cs="Arial" w:hint="eastAsia"/>
          <w:szCs w:val="21"/>
        </w:rPr>
        <w:t>脊髄の両方に関係することを</w:t>
      </w:r>
      <w:r w:rsidR="0085437D">
        <w:rPr>
          <w:rFonts w:ascii="Arial" w:eastAsia="ＭＳ Ｐ明朝" w:hAnsi="Arial" w:cs="Arial" w:hint="eastAsia"/>
          <w:szCs w:val="21"/>
        </w:rPr>
        <w:t>より正確に</w:t>
      </w:r>
      <w:r w:rsidR="0085437D" w:rsidRPr="0085437D">
        <w:rPr>
          <w:rFonts w:ascii="Arial" w:eastAsia="ＭＳ Ｐ明朝" w:hAnsi="Arial" w:cs="Arial" w:hint="eastAsia"/>
          <w:szCs w:val="21"/>
        </w:rPr>
        <w:t>表現するために</w:t>
      </w:r>
      <w:r w:rsidR="0085437D">
        <w:rPr>
          <w:rFonts w:ascii="Arial" w:eastAsia="ＭＳ Ｐ明朝" w:hAnsi="Arial" w:cs="Arial" w:hint="eastAsia"/>
          <w:szCs w:val="21"/>
        </w:rPr>
        <w:t>MedDRA</w:t>
      </w:r>
      <w:r w:rsidR="0085437D">
        <w:rPr>
          <w:rFonts w:ascii="Arial" w:eastAsia="ＭＳ Ｐ明朝" w:hAnsi="Arial" w:cs="Arial" w:hint="eastAsia"/>
          <w:szCs w:val="21"/>
        </w:rPr>
        <w:t>バージョン</w:t>
      </w:r>
      <w:r w:rsidR="0085437D">
        <w:rPr>
          <w:rFonts w:ascii="Arial" w:eastAsia="ＭＳ Ｐ明朝" w:hAnsi="Arial" w:cs="Arial" w:hint="eastAsia"/>
          <w:szCs w:val="21"/>
        </w:rPr>
        <w:t>18.0</w:t>
      </w:r>
      <w:r w:rsidR="0085437D">
        <w:rPr>
          <w:rFonts w:ascii="Arial" w:eastAsia="ＭＳ Ｐ明朝" w:hAnsi="Arial" w:cs="Arial" w:hint="eastAsia"/>
          <w:szCs w:val="21"/>
        </w:rPr>
        <w:t>で</w:t>
      </w:r>
      <w:r w:rsidR="004A5323">
        <w:rPr>
          <w:rFonts w:ascii="Arial" w:eastAsia="ＭＳ Ｐ明朝" w:hAnsi="Arial" w:cs="Arial" w:hint="eastAsia"/>
          <w:szCs w:val="21"/>
        </w:rPr>
        <w:t>、</w:t>
      </w:r>
      <w:r w:rsidR="0085437D">
        <w:rPr>
          <w:rFonts w:ascii="Arial" w:eastAsia="ＭＳ Ｐ明朝" w:hAnsi="Arial" w:cs="Arial" w:hint="eastAsia"/>
          <w:szCs w:val="21"/>
        </w:rPr>
        <w:t>名称変更を行った</w:t>
      </w:r>
      <w:r w:rsidR="0085437D" w:rsidRPr="0085437D">
        <w:rPr>
          <w:rFonts w:ascii="Arial" w:eastAsia="ＭＳ Ｐ明朝" w:hAnsi="Arial" w:cs="Arial" w:hint="eastAsia"/>
          <w:szCs w:val="21"/>
        </w:rPr>
        <w:t>（セクション</w:t>
      </w:r>
      <w:r w:rsidR="0085437D" w:rsidRPr="0085437D">
        <w:rPr>
          <w:rFonts w:ascii="Arial" w:eastAsia="ＭＳ Ｐ明朝" w:hAnsi="Arial" w:cs="Arial" w:hint="eastAsia"/>
          <w:szCs w:val="21"/>
        </w:rPr>
        <w:t>2.16</w:t>
      </w:r>
      <w:r w:rsidR="0085437D" w:rsidRPr="0085437D">
        <w:rPr>
          <w:rFonts w:ascii="Arial" w:eastAsia="ＭＳ Ｐ明朝" w:hAnsi="Arial" w:cs="Arial" w:hint="eastAsia"/>
          <w:szCs w:val="21"/>
        </w:rPr>
        <w:t>を参照）</w:t>
      </w:r>
      <w:r w:rsidR="0073362A" w:rsidRPr="007E2D64">
        <w:rPr>
          <w:rFonts w:ascii="Arial" w:eastAsia="ＭＳ Ｐ明朝" w:hAnsi="Arial" w:cs="Arial" w:hint="eastAsia"/>
          <w:szCs w:val="21"/>
        </w:rPr>
        <w:t>。</w:t>
      </w:r>
    </w:p>
    <w:p w:rsidR="00C7717D" w:rsidRDefault="00C7717D">
      <w:pPr>
        <w:widowControl/>
        <w:adjustRightInd/>
        <w:spacing w:line="240" w:lineRule="auto"/>
        <w:jc w:val="left"/>
        <w:textAlignment w:val="auto"/>
        <w:rPr>
          <w:rFonts w:ascii="Arial" w:eastAsia="ＭＳ Ｐ明朝" w:hAnsi="Arial" w:cs="Arial"/>
          <w:szCs w:val="21"/>
        </w:rPr>
      </w:pPr>
    </w:p>
    <w:p w:rsidR="004A5323" w:rsidRDefault="004A5323">
      <w:pPr>
        <w:widowControl/>
        <w:adjustRightInd/>
        <w:spacing w:line="240" w:lineRule="auto"/>
        <w:jc w:val="left"/>
        <w:textAlignment w:val="auto"/>
        <w:rPr>
          <w:rFonts w:ascii="Arial" w:eastAsia="ＭＳ Ｐ明朝" w:hAnsi="Arial" w:cs="Arial"/>
          <w:szCs w:val="21"/>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2A12B8" w:rsidRPr="00F745C7" w:rsidTr="00B922AA">
        <w:trPr>
          <w:trHeight w:val="575"/>
        </w:trPr>
        <w:tc>
          <w:tcPr>
            <w:tcW w:w="4559" w:type="dxa"/>
            <w:shd w:val="clear" w:color="auto" w:fill="D9D9D9" w:themeFill="background1" w:themeFillShade="D9"/>
            <w:vAlign w:val="center"/>
          </w:tcPr>
          <w:p w:rsidR="002A12B8" w:rsidRPr="00B922AA" w:rsidRDefault="00261951" w:rsidP="00B922AA">
            <w:pPr>
              <w:pStyle w:val="bulleted-level2"/>
              <w:numPr>
                <w:ilvl w:val="0"/>
                <w:numId w:val="0"/>
              </w:numPr>
              <w:spacing w:after="0"/>
              <w:jc w:val="center"/>
              <w:rPr>
                <w:b/>
              </w:rPr>
            </w:pPr>
            <w:r w:rsidRPr="00B922AA">
              <w:rPr>
                <w:rFonts w:hint="eastAsia"/>
                <w:b/>
                <w:lang w:eastAsia="ja-JP"/>
              </w:rPr>
              <w:t>旧</w:t>
            </w:r>
            <w:r w:rsidR="002A12B8" w:rsidRPr="00B922AA">
              <w:rPr>
                <w:b/>
              </w:rPr>
              <w:t xml:space="preserve"> SMQ </w:t>
            </w:r>
            <w:r w:rsidRPr="00B922AA">
              <w:rPr>
                <w:rFonts w:hint="eastAsia"/>
                <w:b/>
              </w:rPr>
              <w:t>名称</w:t>
            </w:r>
          </w:p>
        </w:tc>
        <w:tc>
          <w:tcPr>
            <w:tcW w:w="4619" w:type="dxa"/>
            <w:shd w:val="clear" w:color="auto" w:fill="D9D9D9" w:themeFill="background1" w:themeFillShade="D9"/>
            <w:vAlign w:val="center"/>
          </w:tcPr>
          <w:p w:rsidR="002A12B8" w:rsidRPr="00B922AA" w:rsidRDefault="00261951" w:rsidP="00B922AA">
            <w:pPr>
              <w:pStyle w:val="bulleted-level2"/>
              <w:numPr>
                <w:ilvl w:val="0"/>
                <w:numId w:val="0"/>
              </w:numPr>
              <w:spacing w:after="0"/>
              <w:jc w:val="center"/>
              <w:rPr>
                <w:b/>
              </w:rPr>
            </w:pPr>
            <w:r w:rsidRPr="00B922AA">
              <w:rPr>
                <w:rFonts w:hint="eastAsia"/>
                <w:b/>
              </w:rPr>
              <w:t>新</w:t>
            </w:r>
            <w:r w:rsidR="002A12B8" w:rsidRPr="00B922AA">
              <w:rPr>
                <w:b/>
              </w:rPr>
              <w:t xml:space="preserve"> SMQ </w:t>
            </w:r>
            <w:r w:rsidRPr="00B922AA">
              <w:rPr>
                <w:rFonts w:hint="eastAsia"/>
                <w:b/>
              </w:rPr>
              <w:t>名称</w:t>
            </w:r>
          </w:p>
        </w:tc>
      </w:tr>
      <w:tr w:rsidR="002A12B8" w:rsidRPr="00F745C7" w:rsidTr="00B922AA">
        <w:trPr>
          <w:trHeight w:val="964"/>
        </w:trPr>
        <w:tc>
          <w:tcPr>
            <w:tcW w:w="4559" w:type="dxa"/>
          </w:tcPr>
          <w:p w:rsidR="00261951" w:rsidRPr="00E63ED9" w:rsidRDefault="00261951" w:rsidP="00B922AA">
            <w:pPr>
              <w:pStyle w:val="bulleted-level2"/>
              <w:numPr>
                <w:ilvl w:val="0"/>
                <w:numId w:val="0"/>
              </w:numPr>
              <w:spacing w:beforeLines="30" w:before="72" w:after="0"/>
              <w:jc w:val="both"/>
              <w:rPr>
                <w:i/>
                <w:sz w:val="21"/>
                <w:szCs w:val="21"/>
                <w:lang w:eastAsia="ja-JP"/>
              </w:rPr>
            </w:pPr>
            <w:r w:rsidRPr="00E63ED9">
              <w:rPr>
                <w:rFonts w:hint="eastAsia"/>
                <w:i/>
                <w:sz w:val="21"/>
                <w:szCs w:val="21"/>
              </w:rPr>
              <w:t>脳血管障害</w:t>
            </w:r>
            <w:r w:rsidRPr="00E63ED9">
              <w:rPr>
                <w:rFonts w:hint="eastAsia"/>
                <w:i/>
                <w:sz w:val="21"/>
                <w:szCs w:val="21"/>
                <w:lang w:eastAsia="ja-JP"/>
              </w:rPr>
              <w:t>（ＳＭＱ）</w:t>
            </w:r>
          </w:p>
          <w:p w:rsidR="002A12B8" w:rsidRPr="00A672DD" w:rsidRDefault="002A12B8" w:rsidP="00B922AA">
            <w:pPr>
              <w:pStyle w:val="bulleted-level2"/>
              <w:numPr>
                <w:ilvl w:val="0"/>
                <w:numId w:val="0"/>
              </w:numPr>
              <w:spacing w:beforeLines="50" w:before="120" w:after="0"/>
              <w:jc w:val="both"/>
              <w:rPr>
                <w:i/>
                <w:sz w:val="21"/>
                <w:szCs w:val="21"/>
              </w:rPr>
            </w:pPr>
            <w:r w:rsidRPr="00A672DD">
              <w:rPr>
                <w:i/>
                <w:sz w:val="21"/>
                <w:szCs w:val="21"/>
              </w:rPr>
              <w:t>Cerebrovascular disorders</w:t>
            </w:r>
            <w:r w:rsidRPr="009A1F8B">
              <w:rPr>
                <w:i/>
                <w:sz w:val="21"/>
                <w:szCs w:val="21"/>
              </w:rPr>
              <w:t xml:space="preserve"> (SMQ)</w:t>
            </w:r>
          </w:p>
        </w:tc>
        <w:tc>
          <w:tcPr>
            <w:tcW w:w="4619" w:type="dxa"/>
            <w:vAlign w:val="center"/>
          </w:tcPr>
          <w:p w:rsidR="00261951" w:rsidRPr="00A672DD" w:rsidRDefault="00261951" w:rsidP="00B922AA">
            <w:pPr>
              <w:pStyle w:val="bulleted-level2"/>
              <w:numPr>
                <w:ilvl w:val="0"/>
                <w:numId w:val="0"/>
              </w:numPr>
              <w:spacing w:beforeLines="30" w:before="72" w:after="0"/>
              <w:jc w:val="both"/>
              <w:rPr>
                <w:sz w:val="21"/>
                <w:szCs w:val="21"/>
                <w:lang w:eastAsia="zh-CN"/>
              </w:rPr>
            </w:pPr>
            <w:r w:rsidRPr="00A672DD">
              <w:rPr>
                <w:rFonts w:hint="eastAsia"/>
                <w:i/>
                <w:sz w:val="21"/>
                <w:szCs w:val="21"/>
                <w:lang w:eastAsia="zh-CN"/>
              </w:rPr>
              <w:t>中枢神経系血管障害</w:t>
            </w:r>
            <w:r w:rsidRPr="00E63ED9">
              <w:rPr>
                <w:rFonts w:hint="eastAsia"/>
                <w:i/>
                <w:sz w:val="21"/>
                <w:szCs w:val="21"/>
                <w:lang w:eastAsia="zh-CN"/>
              </w:rPr>
              <w:t>（ＳＭＱ）</w:t>
            </w:r>
          </w:p>
          <w:p w:rsidR="002A12B8" w:rsidRPr="00E63ED9" w:rsidRDefault="002A12B8" w:rsidP="00B922AA">
            <w:pPr>
              <w:pStyle w:val="bulleted-level2"/>
              <w:numPr>
                <w:ilvl w:val="0"/>
                <w:numId w:val="0"/>
              </w:numPr>
              <w:spacing w:beforeLines="50" w:before="120" w:afterLines="50"/>
              <w:jc w:val="both"/>
              <w:rPr>
                <w:sz w:val="21"/>
                <w:szCs w:val="21"/>
              </w:rPr>
            </w:pPr>
            <w:r w:rsidRPr="00DF16EF">
              <w:rPr>
                <w:bCs w:val="0"/>
                <w:i/>
                <w:kern w:val="2"/>
                <w:sz w:val="21"/>
                <w:szCs w:val="21"/>
                <w:lang w:eastAsia="ja-JP"/>
              </w:rPr>
              <w:t>Central nervous system vascular disorders (SMQ)</w:t>
            </w:r>
          </w:p>
        </w:tc>
      </w:tr>
      <w:tr w:rsidR="002A12B8" w:rsidRPr="00F745C7" w:rsidTr="00B922AA">
        <w:trPr>
          <w:trHeight w:val="1291"/>
        </w:trPr>
        <w:tc>
          <w:tcPr>
            <w:tcW w:w="4559" w:type="dxa"/>
          </w:tcPr>
          <w:p w:rsidR="00261951" w:rsidRPr="00E63ED9" w:rsidRDefault="00261951" w:rsidP="00B922AA">
            <w:pPr>
              <w:pStyle w:val="bulleted-level2"/>
              <w:numPr>
                <w:ilvl w:val="0"/>
                <w:numId w:val="0"/>
              </w:numPr>
              <w:spacing w:beforeLines="30" w:before="72" w:after="0"/>
              <w:jc w:val="both"/>
              <w:rPr>
                <w:i/>
                <w:sz w:val="21"/>
                <w:szCs w:val="21"/>
                <w:lang w:eastAsia="ja-JP"/>
              </w:rPr>
            </w:pPr>
            <w:r w:rsidRPr="00E63ED9">
              <w:rPr>
                <w:rFonts w:hint="eastAsia"/>
                <w:i/>
                <w:sz w:val="21"/>
                <w:szCs w:val="21"/>
                <w:lang w:eastAsia="ja-JP"/>
              </w:rPr>
              <w:t>出血性あるいは虚血性と特定されない脳血管障害（ＳＭＱ）</w:t>
            </w:r>
          </w:p>
          <w:p w:rsidR="002A12B8" w:rsidRPr="009A1F8B" w:rsidRDefault="002A12B8" w:rsidP="00B922AA">
            <w:pPr>
              <w:pStyle w:val="bulleted-level2"/>
              <w:numPr>
                <w:ilvl w:val="0"/>
                <w:numId w:val="0"/>
              </w:numPr>
              <w:spacing w:beforeLines="50" w:before="120" w:afterLines="50"/>
              <w:jc w:val="both"/>
              <w:rPr>
                <w:i/>
                <w:sz w:val="21"/>
                <w:szCs w:val="21"/>
              </w:rPr>
            </w:pPr>
            <w:r w:rsidRPr="009A1F8B">
              <w:rPr>
                <w:i/>
                <w:sz w:val="21"/>
                <w:szCs w:val="21"/>
              </w:rPr>
              <w:t>Cerebrovascular disorders, not specified as haemorrhagic or ischaemic (SMQ)</w:t>
            </w:r>
          </w:p>
        </w:tc>
        <w:tc>
          <w:tcPr>
            <w:tcW w:w="4619" w:type="dxa"/>
          </w:tcPr>
          <w:p w:rsidR="00E80F19" w:rsidRPr="00B922AA" w:rsidRDefault="00E80F19" w:rsidP="00B922AA">
            <w:pPr>
              <w:spacing w:beforeLines="30" w:before="72" w:line="240" w:lineRule="auto"/>
              <w:rPr>
                <w:rFonts w:ascii="Arial" w:hAnsi="Arial" w:cs="Arial"/>
                <w:bCs/>
                <w:i/>
                <w:kern w:val="0"/>
                <w:szCs w:val="21"/>
              </w:rPr>
            </w:pPr>
            <w:r w:rsidRPr="00B922AA">
              <w:rPr>
                <w:rFonts w:ascii="Arial" w:hAnsi="Arial" w:cs="Arial" w:hint="eastAsia"/>
                <w:bCs/>
                <w:i/>
                <w:kern w:val="0"/>
                <w:szCs w:val="21"/>
              </w:rPr>
              <w:t>出血性あるいは虚血性と特定されない中枢神経系血管障害（ＳＭＱ）</w:t>
            </w:r>
          </w:p>
          <w:p w:rsidR="002A12B8" w:rsidRPr="00A672DD" w:rsidRDefault="002A12B8" w:rsidP="00B922AA">
            <w:pPr>
              <w:spacing w:beforeLines="50" w:before="120" w:line="240" w:lineRule="auto"/>
              <w:rPr>
                <w:rFonts w:ascii="Times New Roman" w:hAnsi="Times New Roman"/>
                <w:szCs w:val="21"/>
              </w:rPr>
            </w:pPr>
            <w:r w:rsidRPr="009A1F8B">
              <w:rPr>
                <w:rFonts w:ascii="Arial" w:hAnsi="Arial" w:cs="Arial"/>
                <w:i/>
                <w:szCs w:val="21"/>
              </w:rPr>
              <w:t>Central nervous system vascular disorders, not specified as haemorrhagic or ischaemic (SMQ)</w:t>
            </w:r>
          </w:p>
        </w:tc>
      </w:tr>
      <w:tr w:rsidR="002A12B8" w:rsidRPr="00F745C7" w:rsidTr="00DF16EF">
        <w:trPr>
          <w:trHeight w:val="827"/>
        </w:trPr>
        <w:tc>
          <w:tcPr>
            <w:tcW w:w="4559" w:type="dxa"/>
          </w:tcPr>
          <w:p w:rsidR="00261951" w:rsidRPr="00B922AA" w:rsidRDefault="00261951" w:rsidP="00B922AA">
            <w:pPr>
              <w:pStyle w:val="bulleted-level2"/>
              <w:numPr>
                <w:ilvl w:val="0"/>
                <w:numId w:val="0"/>
              </w:numPr>
              <w:spacing w:beforeLines="30" w:before="72" w:after="0"/>
              <w:jc w:val="both"/>
              <w:rPr>
                <w:i/>
                <w:sz w:val="21"/>
                <w:szCs w:val="21"/>
                <w:lang w:eastAsia="zh-CN"/>
              </w:rPr>
            </w:pPr>
            <w:r w:rsidRPr="00B922AA">
              <w:rPr>
                <w:rFonts w:hint="eastAsia"/>
                <w:i/>
                <w:sz w:val="21"/>
                <w:szCs w:val="21"/>
                <w:lang w:eastAsia="zh-CN"/>
              </w:rPr>
              <w:t>虚血性脳血管障害（ＳＭＱ）</w:t>
            </w:r>
          </w:p>
          <w:p w:rsidR="002A12B8" w:rsidRPr="00B922AA" w:rsidRDefault="002A12B8" w:rsidP="00B922AA">
            <w:pPr>
              <w:pStyle w:val="bulleted-level2"/>
              <w:numPr>
                <w:ilvl w:val="0"/>
                <w:numId w:val="0"/>
              </w:numPr>
              <w:spacing w:beforeLines="50" w:before="120" w:afterLines="50"/>
              <w:jc w:val="both"/>
              <w:rPr>
                <w:i/>
                <w:sz w:val="21"/>
                <w:szCs w:val="21"/>
              </w:rPr>
            </w:pPr>
            <w:r w:rsidRPr="00B922AA">
              <w:rPr>
                <w:i/>
                <w:sz w:val="21"/>
                <w:szCs w:val="21"/>
              </w:rPr>
              <w:t xml:space="preserve">Ischaemic cerebrovascular conditions (SMQ) </w:t>
            </w:r>
          </w:p>
        </w:tc>
        <w:tc>
          <w:tcPr>
            <w:tcW w:w="4619" w:type="dxa"/>
            <w:vAlign w:val="center"/>
          </w:tcPr>
          <w:p w:rsidR="008B7389" w:rsidRPr="00B922AA" w:rsidRDefault="00E80F19" w:rsidP="00B922AA">
            <w:pPr>
              <w:spacing w:beforeLines="30" w:before="72" w:line="240" w:lineRule="auto"/>
              <w:rPr>
                <w:rFonts w:ascii="Arial" w:hAnsi="Arial" w:cs="Arial"/>
                <w:bCs/>
                <w:i/>
                <w:kern w:val="0"/>
                <w:szCs w:val="21"/>
                <w:lang w:eastAsia="zh-CN"/>
              </w:rPr>
            </w:pPr>
            <w:r w:rsidRPr="00B922AA">
              <w:rPr>
                <w:rFonts w:ascii="Arial" w:hAnsi="Arial" w:cs="Arial" w:hint="eastAsia"/>
                <w:bCs/>
                <w:i/>
                <w:kern w:val="0"/>
                <w:szCs w:val="21"/>
                <w:lang w:eastAsia="zh-CN"/>
              </w:rPr>
              <w:t>虚血性中枢神経系</w:t>
            </w:r>
            <w:r w:rsidR="008B7389" w:rsidRPr="00B922AA">
              <w:rPr>
                <w:rFonts w:ascii="Arial" w:hAnsi="Arial" w:cs="Arial" w:hint="eastAsia"/>
                <w:bCs/>
                <w:i/>
                <w:kern w:val="0"/>
                <w:szCs w:val="21"/>
                <w:lang w:eastAsia="zh-CN"/>
              </w:rPr>
              <w:t>血管障害（ＳＭＱ）</w:t>
            </w:r>
          </w:p>
          <w:p w:rsidR="002A12B8" w:rsidRPr="00A672DD" w:rsidRDefault="002A12B8" w:rsidP="00B922AA">
            <w:pPr>
              <w:spacing w:beforeLines="50" w:before="120" w:afterLines="50" w:after="120" w:line="240" w:lineRule="auto"/>
              <w:rPr>
                <w:rFonts w:ascii="Times New Roman" w:hAnsi="Times New Roman"/>
                <w:szCs w:val="21"/>
              </w:rPr>
            </w:pPr>
            <w:r w:rsidRPr="009A1F8B">
              <w:rPr>
                <w:rFonts w:ascii="Arial" w:hAnsi="Arial" w:cs="Arial"/>
                <w:i/>
                <w:szCs w:val="21"/>
              </w:rPr>
              <w:t>Ischaemic central nervous system vascular conditions (SMQ</w:t>
            </w:r>
            <w:r w:rsidRPr="00A672DD">
              <w:rPr>
                <w:rFonts w:ascii="Arial" w:hAnsi="Arial" w:cs="Arial"/>
                <w:szCs w:val="21"/>
              </w:rPr>
              <w:t>)</w:t>
            </w:r>
          </w:p>
        </w:tc>
      </w:tr>
      <w:tr w:rsidR="002A12B8" w:rsidRPr="00F745C7" w:rsidTr="00DF16EF">
        <w:trPr>
          <w:trHeight w:val="1154"/>
        </w:trPr>
        <w:tc>
          <w:tcPr>
            <w:tcW w:w="4559" w:type="dxa"/>
          </w:tcPr>
          <w:p w:rsidR="009A1F8B" w:rsidRPr="00B922AA" w:rsidRDefault="00261951" w:rsidP="00DF16EF">
            <w:pPr>
              <w:rPr>
                <w:rFonts w:ascii="Arial" w:hAnsi="Arial" w:cs="Arial"/>
                <w:bCs/>
                <w:i/>
                <w:kern w:val="0"/>
                <w:szCs w:val="21"/>
                <w:lang w:eastAsia="en-US"/>
              </w:rPr>
            </w:pPr>
            <w:r w:rsidRPr="00B922AA">
              <w:rPr>
                <w:rFonts w:ascii="Arial" w:hAnsi="Arial" w:cs="Arial" w:hint="eastAsia"/>
                <w:bCs/>
                <w:i/>
                <w:kern w:val="0"/>
                <w:szCs w:val="21"/>
                <w:lang w:eastAsia="en-US"/>
              </w:rPr>
              <w:t>出血性脳血管障害（ＳＭＱ）</w:t>
            </w:r>
          </w:p>
          <w:p w:rsidR="002A12B8" w:rsidRPr="00A672DD" w:rsidRDefault="002A12B8" w:rsidP="00B922AA">
            <w:pPr>
              <w:spacing w:beforeLines="50" w:before="120" w:afterLines="50" w:after="120" w:line="240" w:lineRule="auto"/>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w:t>
            </w:r>
            <w:r w:rsidRPr="00E63ED9">
              <w:rPr>
                <w:rFonts w:ascii="Arial" w:hAnsi="Arial" w:cs="Arial"/>
                <w:i/>
                <w:szCs w:val="21"/>
              </w:rPr>
              <w:t xml:space="preserve">(SMQ) </w:t>
            </w:r>
          </w:p>
        </w:tc>
        <w:tc>
          <w:tcPr>
            <w:tcW w:w="4619" w:type="dxa"/>
          </w:tcPr>
          <w:p w:rsidR="008B7389" w:rsidRPr="00B922AA" w:rsidRDefault="008B7389" w:rsidP="00B922AA">
            <w:pPr>
              <w:spacing w:beforeLines="30" w:before="72" w:line="240" w:lineRule="auto"/>
              <w:rPr>
                <w:rFonts w:ascii="Arial" w:hAnsi="Arial" w:cs="Arial"/>
                <w:bCs/>
                <w:i/>
                <w:kern w:val="0"/>
                <w:szCs w:val="21"/>
                <w:lang w:eastAsia="zh-CN"/>
              </w:rPr>
            </w:pPr>
            <w:r w:rsidRPr="00B922AA">
              <w:rPr>
                <w:rFonts w:ascii="Arial" w:hAnsi="Arial" w:cs="Arial" w:hint="eastAsia"/>
                <w:bCs/>
                <w:i/>
                <w:kern w:val="0"/>
                <w:szCs w:val="21"/>
                <w:lang w:eastAsia="zh-CN"/>
              </w:rPr>
              <w:t>出血性中枢神経系</w:t>
            </w:r>
            <w:r w:rsidR="00010D95" w:rsidRPr="00B922AA">
              <w:rPr>
                <w:rFonts w:ascii="Arial" w:hAnsi="Arial" w:cs="Arial" w:hint="eastAsia"/>
                <w:bCs/>
                <w:i/>
                <w:kern w:val="0"/>
                <w:szCs w:val="21"/>
                <w:lang w:eastAsia="zh-CN"/>
              </w:rPr>
              <w:t>脳血管障害</w:t>
            </w:r>
            <w:r w:rsidRPr="00B922AA">
              <w:rPr>
                <w:rFonts w:ascii="Arial" w:hAnsi="Arial" w:cs="Arial" w:hint="eastAsia"/>
                <w:bCs/>
                <w:i/>
                <w:kern w:val="0"/>
                <w:szCs w:val="21"/>
                <w:lang w:eastAsia="zh-CN"/>
              </w:rPr>
              <w:t>（ＳＭＱ）</w:t>
            </w:r>
          </w:p>
          <w:p w:rsidR="002A12B8" w:rsidRPr="00E63ED9" w:rsidRDefault="002A12B8" w:rsidP="00B922AA">
            <w:pPr>
              <w:spacing w:beforeLines="50" w:before="120" w:afterLines="50" w:after="120" w:line="240" w:lineRule="auto"/>
              <w:rPr>
                <w:rFonts w:ascii="Times New Roman" w:hAnsi="Times New Roman"/>
                <w:i/>
                <w:szCs w:val="21"/>
              </w:rPr>
            </w:pPr>
            <w:r w:rsidRPr="009A1F8B">
              <w:rPr>
                <w:rFonts w:ascii="Arial" w:hAnsi="Arial" w:cs="Arial"/>
                <w:i/>
                <w:szCs w:val="21"/>
              </w:rPr>
              <w:t>H</w:t>
            </w:r>
            <w:r w:rsidRPr="00B922AA">
              <w:rPr>
                <w:rFonts w:ascii="Arial" w:hAnsi="Arial" w:cs="Arial"/>
                <w:bCs/>
                <w:i/>
                <w:kern w:val="0"/>
                <w:szCs w:val="21"/>
                <w:lang w:eastAsia="en-US"/>
              </w:rPr>
              <w:t>aemorrhagic central nervous system vascular conditions (SMQ)</w:t>
            </w:r>
          </w:p>
        </w:tc>
      </w:tr>
    </w:tbl>
    <w:p w:rsidR="004A5323" w:rsidRDefault="004A5323">
      <w:pPr>
        <w:widowControl/>
        <w:adjustRightInd/>
        <w:spacing w:line="240" w:lineRule="auto"/>
        <w:jc w:val="left"/>
        <w:textAlignment w:val="auto"/>
        <w:rPr>
          <w:rFonts w:ascii="Arial" w:eastAsia="ＭＳ Ｐ明朝" w:hAnsi="Arial" w:cs="Arial"/>
          <w:szCs w:val="21"/>
        </w:rPr>
      </w:pPr>
    </w:p>
    <w:p w:rsidR="00D4678C" w:rsidRDefault="002A12B8">
      <w:pPr>
        <w:pStyle w:val="aff4"/>
        <w:widowControl/>
        <w:numPr>
          <w:ilvl w:val="0"/>
          <w:numId w:val="134"/>
        </w:numPr>
        <w:adjustRightInd/>
        <w:spacing w:line="320" w:lineRule="atLeast"/>
        <w:ind w:leftChars="0"/>
        <w:jc w:val="left"/>
        <w:textAlignment w:val="auto"/>
        <w:rPr>
          <w:rFonts w:ascii="Arial" w:eastAsia="ＭＳ Ｐ明朝" w:hAnsi="Arial" w:cs="Arial"/>
          <w:szCs w:val="21"/>
        </w:rPr>
        <w:sectPr w:rsidR="00D4678C" w:rsidSect="00061A70">
          <w:footerReference w:type="default" r:id="rId14"/>
          <w:headerReference w:type="first" r:id="rId15"/>
          <w:footerReference w:type="first" r:id="rId16"/>
          <w:pgSz w:w="11906" w:h="16838" w:code="9"/>
          <w:pgMar w:top="1701" w:right="1418" w:bottom="1418" w:left="1418" w:header="851" w:footer="992" w:gutter="0"/>
          <w:pgNumType w:fmt="lowerRoman" w:start="1"/>
          <w:cols w:space="425"/>
          <w:docGrid w:linePitch="286"/>
        </w:sectPr>
      </w:pPr>
      <w:r w:rsidRPr="00F745C7">
        <w:rPr>
          <w:rFonts w:ascii="Arial" w:eastAsia="ＭＳ Ｐ明朝" w:hAnsi="Arial" w:cs="Arial" w:hint="eastAsia"/>
          <w:szCs w:val="21"/>
        </w:rPr>
        <w:t>「</w:t>
      </w:r>
      <w:r w:rsidRPr="008C1B3B">
        <w:rPr>
          <w:rFonts w:ascii="Arial" w:eastAsia="ＭＳ Ｐ明朝" w:hAnsi="Arial" w:cs="Arial" w:hint="eastAsia"/>
          <w:szCs w:val="21"/>
        </w:rPr>
        <w:t>急性中枢性呼吸抑制</w:t>
      </w:r>
      <w:r w:rsidRPr="00137C32">
        <w:rPr>
          <w:rFonts w:ascii="Arial" w:eastAsia="ＭＳ Ｐ明朝" w:hAnsi="Arial" w:cs="Arial" w:hint="eastAsia"/>
          <w:szCs w:val="21"/>
        </w:rPr>
        <w:t>（</w:t>
      </w:r>
      <w:r w:rsidRPr="00137C32">
        <w:rPr>
          <w:rFonts w:ascii="Arial" w:eastAsia="ＭＳ Ｐ明朝" w:hAnsi="Arial" w:cs="Arial" w:hint="eastAsia"/>
          <w:szCs w:val="21"/>
        </w:rPr>
        <w:t>Acute central resporatory depression</w:t>
      </w:r>
      <w:r w:rsidRPr="00137C32">
        <w:rPr>
          <w:rFonts w:ascii="Arial" w:eastAsia="ＭＳ Ｐ明朝" w:hAnsi="Arial" w:cs="Arial" w:hint="eastAsia"/>
          <w:szCs w:val="21"/>
        </w:rPr>
        <w:t>）</w:t>
      </w:r>
      <w:r w:rsidR="005F05F4" w:rsidRPr="005F05F4">
        <w:rPr>
          <w:rFonts w:ascii="Arial" w:hAnsi="Arial" w:cs="Arial" w:hint="eastAsia"/>
          <w:bCs/>
          <w:kern w:val="0"/>
          <w:szCs w:val="21"/>
          <w:lang w:eastAsia="en-US"/>
        </w:rPr>
        <w:t>（ＳＭＱ）</w:t>
      </w:r>
      <w:r w:rsidRPr="00137C32">
        <w:rPr>
          <w:rFonts w:ascii="Arial" w:eastAsia="ＭＳ Ｐ明朝" w:hAnsi="Arial" w:cs="Arial" w:hint="eastAsia"/>
          <w:szCs w:val="21"/>
        </w:rPr>
        <w:t>」</w:t>
      </w:r>
      <w:r w:rsidR="007B7817">
        <w:rPr>
          <w:rFonts w:ascii="Arial" w:eastAsia="ＭＳ Ｐ明朝" w:hAnsi="Arial" w:cs="Arial" w:hint="eastAsia"/>
          <w:szCs w:val="21"/>
        </w:rPr>
        <w:t>の検討</w:t>
      </w:r>
      <w:r w:rsidR="008B7389" w:rsidRPr="00137C32">
        <w:rPr>
          <w:rFonts w:ascii="Arial" w:eastAsia="ＭＳ Ｐ明朝" w:hAnsi="Arial" w:cs="Arial" w:hint="eastAsia"/>
          <w:szCs w:val="21"/>
        </w:rPr>
        <w:t>：</w:t>
      </w:r>
      <w:r w:rsidR="00C8236E">
        <w:rPr>
          <w:rFonts w:ascii="Arial" w:eastAsia="ＭＳ Ｐ明朝" w:hAnsi="Arial" w:cs="Arial" w:hint="eastAsia"/>
          <w:szCs w:val="21"/>
        </w:rPr>
        <w:t xml:space="preserve"> </w:t>
      </w:r>
      <w:r w:rsidRPr="007F5066">
        <w:rPr>
          <w:rFonts w:ascii="Arial" w:eastAsia="ＭＳ Ｐ明朝" w:hAnsi="Arial" w:cs="Arial" w:hint="eastAsia"/>
          <w:szCs w:val="21"/>
        </w:rPr>
        <w:t>急性中枢性呼吸抑</w:t>
      </w:r>
      <w:r w:rsidRPr="00F745C7">
        <w:rPr>
          <w:rFonts w:ascii="Arial" w:eastAsia="ＭＳ Ｐ明朝" w:hAnsi="Arial" w:cs="Arial" w:hint="eastAsia"/>
          <w:szCs w:val="21"/>
        </w:rPr>
        <w:t>制</w:t>
      </w:r>
      <w:r w:rsidR="00930910" w:rsidRPr="005F05F4">
        <w:rPr>
          <w:rFonts w:ascii="Arial" w:hAnsi="Arial" w:cs="Arial" w:hint="eastAsia"/>
          <w:bCs/>
          <w:kern w:val="0"/>
          <w:szCs w:val="21"/>
          <w:lang w:eastAsia="en-US"/>
        </w:rPr>
        <w:t>（ＳＭＱ）</w:t>
      </w:r>
      <w:r w:rsidR="008B7389" w:rsidRPr="00F745C7">
        <w:rPr>
          <w:rFonts w:ascii="Arial" w:eastAsia="ＭＳ Ｐ明朝" w:hAnsi="Arial" w:cs="Arial" w:hint="eastAsia"/>
          <w:szCs w:val="21"/>
        </w:rPr>
        <w:t>中</w:t>
      </w:r>
      <w:r w:rsidRPr="00F745C7">
        <w:rPr>
          <w:rFonts w:ascii="Arial" w:eastAsia="ＭＳ Ｐ明朝" w:hAnsi="Arial" w:cs="Arial" w:hint="eastAsia"/>
          <w:szCs w:val="21"/>
        </w:rPr>
        <w:t>の用語</w:t>
      </w:r>
      <w:r w:rsidR="00687B14" w:rsidRPr="00F745C7">
        <w:rPr>
          <w:rFonts w:ascii="Arial" w:eastAsia="ＭＳ Ｐ明朝" w:hAnsi="Arial" w:cs="Arial" w:hint="eastAsia"/>
          <w:szCs w:val="21"/>
        </w:rPr>
        <w:t>を</w:t>
      </w:r>
      <w:r w:rsidRPr="00F745C7">
        <w:rPr>
          <w:rFonts w:ascii="Arial" w:eastAsia="ＭＳ Ｐ明朝" w:hAnsi="Arial" w:cs="Arial" w:hint="eastAsia"/>
          <w:szCs w:val="21"/>
        </w:rPr>
        <w:t>新たなテスト結果に基づきバージョン</w:t>
      </w:r>
      <w:r w:rsidRPr="00F745C7">
        <w:rPr>
          <w:rFonts w:ascii="Arial" w:eastAsia="ＭＳ Ｐ明朝" w:hAnsi="Arial" w:cs="Arial"/>
          <w:szCs w:val="21"/>
        </w:rPr>
        <w:t>18.0</w:t>
      </w:r>
      <w:r w:rsidRPr="00F745C7">
        <w:rPr>
          <w:rFonts w:ascii="Arial" w:eastAsia="ＭＳ Ｐ明朝" w:hAnsi="Arial" w:cs="Arial" w:hint="eastAsia"/>
          <w:szCs w:val="21"/>
        </w:rPr>
        <w:t>で</w:t>
      </w:r>
      <w:r w:rsidR="00687B14" w:rsidRPr="00F745C7">
        <w:rPr>
          <w:rFonts w:ascii="Arial" w:eastAsia="ＭＳ Ｐ明朝" w:hAnsi="Arial" w:cs="Arial" w:hint="eastAsia"/>
          <w:szCs w:val="21"/>
        </w:rPr>
        <w:t>更新した</w:t>
      </w:r>
      <w:r w:rsidRPr="00F745C7">
        <w:rPr>
          <w:rFonts w:ascii="Arial" w:eastAsia="ＭＳ Ｐ明朝" w:hAnsi="Arial" w:cs="Arial" w:hint="eastAsia"/>
          <w:szCs w:val="21"/>
        </w:rPr>
        <w:t>。</w:t>
      </w:r>
      <w:r w:rsidR="00B95E6E" w:rsidRPr="00F745C7">
        <w:rPr>
          <w:rFonts w:ascii="Arial" w:eastAsia="ＭＳ Ｐ明朝" w:hAnsi="Arial" w:cs="Arial" w:hint="eastAsia"/>
          <w:szCs w:val="21"/>
        </w:rPr>
        <w:t>急性中枢性呼吸抑制</w:t>
      </w:r>
      <w:r w:rsidR="00930910" w:rsidRPr="005F05F4">
        <w:rPr>
          <w:rFonts w:ascii="Arial" w:hAnsi="Arial" w:cs="Arial" w:hint="eastAsia"/>
          <w:bCs/>
          <w:kern w:val="0"/>
          <w:szCs w:val="21"/>
        </w:rPr>
        <w:t>（ＳＭＱ）</w:t>
      </w:r>
      <w:r w:rsidR="00B95E6E" w:rsidRPr="00F745C7">
        <w:rPr>
          <w:rFonts w:ascii="Arial" w:eastAsia="ＭＳ Ｐ明朝" w:hAnsi="Arial" w:cs="Arial" w:hint="eastAsia"/>
          <w:szCs w:val="21"/>
        </w:rPr>
        <w:t>に関する最初のテストは、</w:t>
      </w:r>
      <w:r w:rsidR="00B95E6E" w:rsidRPr="00F745C7">
        <w:rPr>
          <w:rFonts w:ascii="Arial" w:eastAsia="ＭＳ Ｐ明朝" w:hAnsi="Arial" w:cs="Arial"/>
          <w:szCs w:val="21"/>
        </w:rPr>
        <w:t xml:space="preserve">MedDRA </w:t>
      </w:r>
      <w:r w:rsidR="00B95E6E" w:rsidRPr="00F745C7">
        <w:rPr>
          <w:rFonts w:ascii="Arial" w:eastAsia="ＭＳ Ｐ明朝" w:hAnsi="Arial" w:cs="Arial" w:hint="eastAsia"/>
          <w:szCs w:val="21"/>
        </w:rPr>
        <w:t>バージョン</w:t>
      </w:r>
      <w:r w:rsidR="00B95E6E" w:rsidRPr="00F745C7">
        <w:rPr>
          <w:rFonts w:ascii="Arial" w:eastAsia="ＭＳ Ｐ明朝" w:hAnsi="Arial" w:cs="Arial"/>
          <w:szCs w:val="21"/>
        </w:rPr>
        <w:t>10.</w:t>
      </w:r>
      <w:r w:rsidR="00CD336F">
        <w:rPr>
          <w:rFonts w:ascii="Arial" w:eastAsia="ＭＳ Ｐ明朝" w:hAnsi="Arial" w:cs="Arial" w:hint="eastAsia"/>
          <w:szCs w:val="21"/>
        </w:rPr>
        <w:t>1</w:t>
      </w:r>
      <w:r w:rsidR="00B95E6E" w:rsidRPr="00CD336F">
        <w:rPr>
          <w:rFonts w:ascii="Arial" w:eastAsia="ＭＳ Ｐ明朝" w:hAnsi="Arial" w:cs="Arial" w:hint="eastAsia"/>
          <w:szCs w:val="21"/>
        </w:rPr>
        <w:t>で実施</w:t>
      </w:r>
      <w:r w:rsidR="005E78F5" w:rsidRPr="00CD336F">
        <w:rPr>
          <w:rFonts w:ascii="Arial" w:eastAsia="ＭＳ Ｐ明朝" w:hAnsi="Arial" w:cs="Arial" w:hint="eastAsia"/>
          <w:szCs w:val="21"/>
        </w:rPr>
        <w:t>された</w:t>
      </w:r>
      <w:r w:rsidR="00B95E6E" w:rsidRPr="00CD336F">
        <w:rPr>
          <w:rFonts w:ascii="Arial" w:eastAsia="ＭＳ Ｐ明朝" w:hAnsi="Arial" w:cs="Arial" w:hint="eastAsia"/>
          <w:szCs w:val="21"/>
        </w:rPr>
        <w:t>。</w:t>
      </w:r>
      <w:r w:rsidR="000F7D67" w:rsidRPr="00CD336F">
        <w:rPr>
          <w:rFonts w:ascii="Arial" w:eastAsia="ＭＳ Ｐ明朝" w:hAnsi="Arial" w:cs="Arial" w:hint="eastAsia"/>
          <w:szCs w:val="21"/>
        </w:rPr>
        <w:t>慢性および非中枢性の両方原因に関する用語を</w:t>
      </w:r>
      <w:r w:rsidR="005619A9" w:rsidRPr="00CD336F">
        <w:rPr>
          <w:rFonts w:ascii="Arial" w:eastAsia="ＭＳ Ｐ明朝" w:hAnsi="Arial" w:cs="Arial" w:hint="eastAsia"/>
          <w:szCs w:val="21"/>
        </w:rPr>
        <w:t>含む</w:t>
      </w:r>
      <w:r w:rsidR="000F7D67" w:rsidRPr="00CD336F">
        <w:rPr>
          <w:rFonts w:ascii="Arial" w:eastAsia="ＭＳ Ｐ明朝" w:hAnsi="Arial" w:cs="Arial" w:hint="eastAsia"/>
          <w:szCs w:val="21"/>
        </w:rPr>
        <w:t>本</w:t>
      </w:r>
      <w:r w:rsidR="000F7D67" w:rsidRPr="00CD336F">
        <w:rPr>
          <w:rFonts w:ascii="Arial" w:eastAsia="ＭＳ Ｐ明朝" w:hAnsi="Arial" w:cs="Arial"/>
          <w:szCs w:val="21"/>
        </w:rPr>
        <w:t>SMQ</w:t>
      </w:r>
      <w:r w:rsidR="000F7D67" w:rsidRPr="00CD336F">
        <w:rPr>
          <w:rFonts w:ascii="Arial" w:eastAsia="ＭＳ Ｐ明朝" w:hAnsi="Arial" w:cs="Arial" w:hint="eastAsia"/>
          <w:szCs w:val="21"/>
        </w:rPr>
        <w:t>のスコープ</w:t>
      </w:r>
      <w:r w:rsidR="000E3C01" w:rsidRPr="00CD336F">
        <w:rPr>
          <w:rFonts w:ascii="Arial" w:eastAsia="ＭＳ Ｐ明朝" w:hAnsi="Arial" w:cs="Arial" w:hint="eastAsia"/>
          <w:szCs w:val="21"/>
        </w:rPr>
        <w:t>を広げるため</w:t>
      </w:r>
      <w:r w:rsidR="00CD336F">
        <w:rPr>
          <w:rFonts w:ascii="Arial" w:eastAsia="ＭＳ Ｐ明朝" w:hAnsi="Arial" w:cs="Arial" w:hint="eastAsia"/>
          <w:szCs w:val="21"/>
        </w:rPr>
        <w:t>最初の</w:t>
      </w:r>
      <w:r w:rsidR="00FB52C3">
        <w:rPr>
          <w:rFonts w:ascii="Arial" w:eastAsia="ＭＳ Ｐ明朝" w:hAnsi="Arial" w:cs="Arial" w:hint="eastAsia"/>
          <w:szCs w:val="21"/>
        </w:rPr>
        <w:t>構想</w:t>
      </w:r>
      <w:r w:rsidR="00CD336F">
        <w:rPr>
          <w:rFonts w:ascii="Arial" w:eastAsia="ＭＳ Ｐ明朝" w:hAnsi="Arial" w:cs="Arial" w:hint="eastAsia"/>
          <w:szCs w:val="21"/>
        </w:rPr>
        <w:t>のテスト後</w:t>
      </w:r>
      <w:r w:rsidR="00910A94" w:rsidRPr="00CD336F">
        <w:rPr>
          <w:rFonts w:ascii="Arial" w:eastAsia="ＭＳ Ｐ明朝" w:hAnsi="Arial" w:cs="Arial" w:hint="eastAsia"/>
          <w:szCs w:val="21"/>
        </w:rPr>
        <w:t>、再テストは、既存の急性中枢性</w:t>
      </w:r>
      <w:r w:rsidR="005619A9" w:rsidRPr="00CD336F">
        <w:rPr>
          <w:rFonts w:ascii="Arial" w:eastAsia="ＭＳ Ｐ明朝" w:hAnsi="Arial" w:cs="Arial" w:hint="eastAsia"/>
          <w:szCs w:val="21"/>
        </w:rPr>
        <w:t>呼吸抑制</w:t>
      </w:r>
      <w:r w:rsidR="00930910" w:rsidRPr="005F05F4">
        <w:rPr>
          <w:rFonts w:ascii="Arial" w:hAnsi="Arial" w:cs="Arial" w:hint="eastAsia"/>
          <w:bCs/>
          <w:kern w:val="0"/>
          <w:szCs w:val="21"/>
        </w:rPr>
        <w:t>（ＳＭＱ）</w:t>
      </w:r>
      <w:r w:rsidR="00910A94" w:rsidRPr="00CD336F">
        <w:rPr>
          <w:rFonts w:ascii="Arial" w:eastAsia="ＭＳ Ｐ明朝" w:hAnsi="Arial" w:cs="Arial" w:hint="eastAsia"/>
          <w:szCs w:val="21"/>
        </w:rPr>
        <w:t>の</w:t>
      </w:r>
      <w:r w:rsidR="00910A94" w:rsidRPr="00CD336F">
        <w:rPr>
          <w:rFonts w:ascii="Arial" w:eastAsia="ＭＳ Ｐ明朝" w:hAnsi="Arial" w:cs="Arial"/>
          <w:szCs w:val="21"/>
        </w:rPr>
        <w:t>PT</w:t>
      </w:r>
      <w:r w:rsidR="00910A94" w:rsidRPr="00CD336F">
        <w:rPr>
          <w:rFonts w:ascii="Arial" w:eastAsia="ＭＳ Ｐ明朝" w:hAnsi="Arial" w:cs="Arial" w:hint="eastAsia"/>
          <w:szCs w:val="21"/>
        </w:rPr>
        <w:t>を用いて実施し、更に開発中のより広域の</w:t>
      </w:r>
      <w:r w:rsidR="005619A9" w:rsidRPr="00CD336F">
        <w:rPr>
          <w:rFonts w:ascii="Arial" w:eastAsia="ＭＳ Ｐ明朝" w:hAnsi="Arial" w:cs="Arial" w:hint="eastAsia"/>
          <w:szCs w:val="21"/>
        </w:rPr>
        <w:t>呼吸不全</w:t>
      </w:r>
      <w:r w:rsidR="00930910" w:rsidRPr="005F05F4">
        <w:rPr>
          <w:rFonts w:ascii="Arial" w:hAnsi="Arial" w:cs="Arial" w:hint="eastAsia"/>
          <w:bCs/>
          <w:kern w:val="0"/>
          <w:szCs w:val="21"/>
        </w:rPr>
        <w:t>（ＳＭＱ）</w:t>
      </w:r>
      <w:r w:rsidR="005619A9" w:rsidRPr="00CD336F">
        <w:rPr>
          <w:rFonts w:ascii="Arial" w:eastAsia="ＭＳ Ｐ明朝" w:hAnsi="Arial" w:cs="Arial" w:hint="eastAsia"/>
          <w:szCs w:val="21"/>
        </w:rPr>
        <w:t>の</w:t>
      </w:r>
      <w:r w:rsidR="00910A94" w:rsidRPr="00CD336F">
        <w:rPr>
          <w:rFonts w:ascii="Arial" w:eastAsia="ＭＳ Ｐ明朝" w:hAnsi="Arial" w:cs="Arial" w:hint="eastAsia"/>
          <w:szCs w:val="21"/>
        </w:rPr>
        <w:t>新規提案</w:t>
      </w:r>
      <w:r w:rsidR="005619A9" w:rsidRPr="00CD336F">
        <w:rPr>
          <w:rFonts w:ascii="Arial" w:eastAsia="ＭＳ Ｐ明朝" w:hAnsi="Arial" w:cs="Arial"/>
          <w:szCs w:val="21"/>
        </w:rPr>
        <w:t>PT</w:t>
      </w:r>
      <w:r w:rsidR="005619A9" w:rsidRPr="00CD336F">
        <w:rPr>
          <w:rFonts w:ascii="Arial" w:eastAsia="ＭＳ Ｐ明朝" w:hAnsi="Arial" w:cs="Arial" w:hint="eastAsia"/>
          <w:szCs w:val="21"/>
        </w:rPr>
        <w:t>のセット</w:t>
      </w:r>
      <w:r w:rsidR="00910A94" w:rsidRPr="00CD336F">
        <w:rPr>
          <w:rFonts w:ascii="Arial" w:eastAsia="ＭＳ Ｐ明朝" w:hAnsi="Arial" w:cs="Arial" w:hint="eastAsia"/>
          <w:szCs w:val="21"/>
        </w:rPr>
        <w:t>を用いて実施</w:t>
      </w:r>
      <w:r w:rsidR="00687B14" w:rsidRPr="00CD336F">
        <w:rPr>
          <w:rFonts w:ascii="Arial" w:eastAsia="ＭＳ Ｐ明朝" w:hAnsi="Arial" w:cs="Arial" w:hint="eastAsia"/>
          <w:szCs w:val="21"/>
        </w:rPr>
        <w:t>された</w:t>
      </w:r>
      <w:r w:rsidR="005619A9" w:rsidRPr="00CD336F">
        <w:rPr>
          <w:rFonts w:ascii="Arial" w:eastAsia="ＭＳ Ｐ明朝" w:hAnsi="Arial" w:cs="Arial" w:hint="eastAsia"/>
          <w:szCs w:val="21"/>
        </w:rPr>
        <w:t>。</w:t>
      </w:r>
      <w:r w:rsidR="009F5344" w:rsidRPr="00CD336F">
        <w:rPr>
          <w:rFonts w:ascii="Arial" w:eastAsia="ＭＳ Ｐ明朝" w:hAnsi="Arial" w:cs="Arial" w:hint="eastAsia"/>
          <w:szCs w:val="21"/>
        </w:rPr>
        <w:t>テスト結果の再検討により、</w:t>
      </w:r>
      <w:r w:rsidR="009A1F8B">
        <w:rPr>
          <w:rFonts w:ascii="Arial" w:eastAsia="ＭＳ Ｐ明朝" w:hAnsi="Arial" w:cs="Arial" w:hint="eastAsia"/>
          <w:szCs w:val="21"/>
        </w:rPr>
        <w:t>最初の構想は</w:t>
      </w:r>
      <w:r w:rsidR="009F5344" w:rsidRPr="00CD336F">
        <w:rPr>
          <w:rFonts w:ascii="Arial" w:eastAsia="ＭＳ Ｐ明朝" w:hAnsi="Arial" w:cs="Arial" w:hint="eastAsia"/>
          <w:szCs w:val="21"/>
        </w:rPr>
        <w:t>継続しなかった。</w:t>
      </w:r>
      <w:r w:rsidR="009F5344" w:rsidRPr="00CD336F">
        <w:rPr>
          <w:rFonts w:ascii="Arial" w:eastAsia="ＭＳ Ｐ明朝" w:hAnsi="Arial" w:cs="Arial"/>
          <w:szCs w:val="21"/>
        </w:rPr>
        <w:t>SMQ</w:t>
      </w:r>
      <w:r w:rsidR="009F5344" w:rsidRPr="00CD336F">
        <w:rPr>
          <w:rFonts w:ascii="Arial" w:eastAsia="ＭＳ Ｐ明朝" w:hAnsi="Arial" w:cs="Arial" w:hint="eastAsia"/>
          <w:szCs w:val="21"/>
        </w:rPr>
        <w:t>の特異性が減少したと判断されたため</w:t>
      </w:r>
      <w:r w:rsidR="00EB7605" w:rsidRPr="00CD336F">
        <w:rPr>
          <w:rFonts w:ascii="Arial" w:eastAsia="ＭＳ Ｐ明朝" w:hAnsi="Arial" w:cs="Arial" w:hint="eastAsia"/>
          <w:szCs w:val="21"/>
        </w:rPr>
        <w:t>、過多の</w:t>
      </w:r>
      <w:r w:rsidR="0079491F">
        <w:rPr>
          <w:rFonts w:ascii="Arial" w:eastAsia="ＭＳ Ｐ明朝" w:hAnsi="Arial" w:cs="Arial" w:hint="eastAsia"/>
          <w:szCs w:val="21"/>
        </w:rPr>
        <w:t>「</w:t>
      </w:r>
      <w:r w:rsidR="00EB7605" w:rsidRPr="00CD336F">
        <w:rPr>
          <w:rFonts w:ascii="Arial" w:eastAsia="ＭＳ Ｐ明朝" w:hAnsi="Arial" w:cs="Arial" w:hint="eastAsia"/>
          <w:szCs w:val="21"/>
        </w:rPr>
        <w:t>ノイズ</w:t>
      </w:r>
      <w:r w:rsidR="0079491F">
        <w:rPr>
          <w:rFonts w:ascii="Arial" w:eastAsia="ＭＳ Ｐ明朝" w:hAnsi="Arial" w:cs="Arial" w:hint="eastAsia"/>
          <w:szCs w:val="21"/>
        </w:rPr>
        <w:t>」</w:t>
      </w:r>
      <w:r w:rsidR="00EB7605" w:rsidRPr="00CD336F">
        <w:rPr>
          <w:rFonts w:ascii="Arial" w:eastAsia="ＭＳ Ｐ明朝" w:hAnsi="Arial" w:cs="Arial" w:hint="eastAsia"/>
          <w:szCs w:val="21"/>
        </w:rPr>
        <w:t>が潜在的に急性中</w:t>
      </w:r>
      <w:r w:rsidR="00930910">
        <w:rPr>
          <w:rFonts w:ascii="Arial" w:eastAsia="ＭＳ Ｐ明朝" w:hAnsi="Arial" w:cs="Arial" w:hint="eastAsia"/>
          <w:szCs w:val="21"/>
        </w:rPr>
        <w:t>枢性呼吸抑制に関連する中枢活性薬の症例特異の検索を複雑にした。</w:t>
      </w:r>
      <w:r w:rsidR="00EB7605" w:rsidRPr="00CD336F">
        <w:rPr>
          <w:rFonts w:ascii="Arial" w:eastAsia="ＭＳ Ｐ明朝" w:hAnsi="Arial" w:cs="Arial" w:hint="eastAsia"/>
          <w:szCs w:val="21"/>
        </w:rPr>
        <w:t>結果、呼吸不全</w:t>
      </w:r>
      <w:r w:rsidR="00930910" w:rsidRPr="005F05F4">
        <w:rPr>
          <w:rFonts w:ascii="Arial" w:hAnsi="Arial" w:cs="Arial" w:hint="eastAsia"/>
          <w:bCs/>
          <w:kern w:val="0"/>
          <w:szCs w:val="21"/>
        </w:rPr>
        <w:t>（ＳＭＱ）</w:t>
      </w:r>
      <w:r w:rsidR="00EB7605" w:rsidRPr="00CD336F">
        <w:rPr>
          <w:rFonts w:ascii="Arial" w:eastAsia="ＭＳ Ｐ明朝" w:hAnsi="Arial" w:cs="Arial" w:hint="eastAsia"/>
          <w:szCs w:val="21"/>
        </w:rPr>
        <w:t>が、独立</w:t>
      </w:r>
      <w:r w:rsidR="00EB7605" w:rsidRPr="00CD336F">
        <w:rPr>
          <w:rFonts w:ascii="Arial" w:eastAsia="ＭＳ Ｐ明朝" w:hAnsi="Arial" w:cs="Arial"/>
          <w:szCs w:val="21"/>
        </w:rPr>
        <w:t>SMQ</w:t>
      </w:r>
      <w:r w:rsidR="00EB7605" w:rsidRPr="00CD336F">
        <w:rPr>
          <w:rFonts w:ascii="Arial" w:eastAsia="ＭＳ Ｐ明朝" w:hAnsi="Arial" w:cs="Arial" w:hint="eastAsia"/>
          <w:szCs w:val="21"/>
        </w:rPr>
        <w:t>として追加開発された。このテストの結果を受け、急性中枢性呼吸抑制</w:t>
      </w:r>
      <w:r w:rsidR="00930910" w:rsidRPr="005F05F4">
        <w:rPr>
          <w:rFonts w:ascii="Arial" w:hAnsi="Arial" w:cs="Arial" w:hint="eastAsia"/>
          <w:bCs/>
          <w:kern w:val="0"/>
          <w:szCs w:val="21"/>
        </w:rPr>
        <w:t>（ＳＭＱ）</w:t>
      </w:r>
      <w:r w:rsidR="00EB7605" w:rsidRPr="00CD336F">
        <w:rPr>
          <w:rFonts w:ascii="Arial" w:eastAsia="ＭＳ Ｐ明朝" w:hAnsi="Arial" w:cs="Arial" w:hint="eastAsia"/>
          <w:szCs w:val="21"/>
        </w:rPr>
        <w:t>に</w:t>
      </w:r>
      <w:r w:rsidR="00EB7605" w:rsidRPr="00CD336F">
        <w:rPr>
          <w:rFonts w:ascii="Arial" w:eastAsia="ＭＳ Ｐ明朝" w:hAnsi="Arial" w:cs="Arial"/>
          <w:szCs w:val="21"/>
        </w:rPr>
        <w:t>28</w:t>
      </w:r>
      <w:r w:rsidR="00EB7605" w:rsidRPr="00CD336F">
        <w:rPr>
          <w:rFonts w:ascii="Arial" w:eastAsia="ＭＳ Ｐ明朝" w:hAnsi="Arial" w:cs="Arial" w:hint="eastAsia"/>
          <w:szCs w:val="21"/>
        </w:rPr>
        <w:t>語の修正用語が</w:t>
      </w:r>
      <w:r w:rsidR="00EB7605" w:rsidRPr="00CD336F">
        <w:rPr>
          <w:rFonts w:ascii="Arial" w:eastAsia="ＭＳ Ｐ明朝" w:hAnsi="Arial" w:cs="Arial"/>
          <w:szCs w:val="21"/>
        </w:rPr>
        <w:t>MedDRA</w:t>
      </w:r>
      <w:r w:rsidR="00EB7605" w:rsidRPr="00CD336F">
        <w:rPr>
          <w:rFonts w:ascii="Arial" w:eastAsia="ＭＳ Ｐ明朝" w:hAnsi="Arial" w:cs="Arial" w:hint="eastAsia"/>
          <w:szCs w:val="21"/>
        </w:rPr>
        <w:t>バージョン</w:t>
      </w:r>
      <w:r w:rsidR="00EB7605" w:rsidRPr="00CD336F">
        <w:rPr>
          <w:rFonts w:ascii="Arial" w:eastAsia="ＭＳ Ｐ明朝" w:hAnsi="Arial" w:cs="Arial"/>
          <w:szCs w:val="21"/>
        </w:rPr>
        <w:t>18.0</w:t>
      </w:r>
      <w:r w:rsidR="00EB7605" w:rsidRPr="00CD336F">
        <w:rPr>
          <w:rFonts w:ascii="Arial" w:eastAsia="ＭＳ Ｐ明朝" w:hAnsi="Arial" w:cs="Arial" w:hint="eastAsia"/>
          <w:szCs w:val="21"/>
        </w:rPr>
        <w:t>に</w:t>
      </w:r>
      <w:r w:rsidR="00930910">
        <w:rPr>
          <w:rFonts w:ascii="Arial" w:eastAsia="ＭＳ Ｐ明朝" w:hAnsi="Arial" w:cs="Arial" w:hint="eastAsia"/>
          <w:szCs w:val="21"/>
        </w:rPr>
        <w:t>盛り込んでいる。</w:t>
      </w:r>
      <w:r w:rsidR="00944511" w:rsidRPr="00CD336F">
        <w:rPr>
          <w:rFonts w:ascii="Arial" w:eastAsia="ＭＳ Ｐ明朝" w:hAnsi="Arial" w:cs="Arial" w:hint="eastAsia"/>
          <w:szCs w:val="21"/>
        </w:rPr>
        <w:t>詳細情報については、急性中枢性呼吸抑制</w:t>
      </w:r>
      <w:r w:rsidR="00930910" w:rsidRPr="005F05F4">
        <w:rPr>
          <w:rFonts w:ascii="Arial" w:hAnsi="Arial" w:cs="Arial" w:hint="eastAsia"/>
          <w:bCs/>
          <w:kern w:val="0"/>
          <w:szCs w:val="21"/>
        </w:rPr>
        <w:t>（ＳＭＱ）</w:t>
      </w:r>
      <w:r w:rsidR="00944511" w:rsidRPr="00CD336F">
        <w:rPr>
          <w:rFonts w:ascii="Arial" w:eastAsia="ＭＳ Ｐ明朝" w:hAnsi="Arial" w:cs="Arial" w:hint="eastAsia"/>
          <w:szCs w:val="21"/>
        </w:rPr>
        <w:t>（最新の再テスト結果が含まれている）に関するオリジナル文書を参照されたい。</w:t>
      </w:r>
    </w:p>
    <w:p w:rsidR="00E83BCD" w:rsidRPr="002B7CB7" w:rsidRDefault="00E83BCD" w:rsidP="000867A7">
      <w:pPr>
        <w:pStyle w:val="3"/>
        <w:numPr>
          <w:ilvl w:val="0"/>
          <w:numId w:val="120"/>
        </w:numPr>
      </w:pPr>
      <w:bookmarkStart w:id="12" w:name="_Toc411862071"/>
      <w:r w:rsidRPr="002B7CB7">
        <w:rPr>
          <w:rFonts w:hint="eastAsia"/>
        </w:rPr>
        <w:lastRenderedPageBreak/>
        <w:t>はじめに</w:t>
      </w:r>
      <w:bookmarkEnd w:id="12"/>
    </w:p>
    <w:p w:rsidR="00BF3E43" w:rsidRPr="00BF3E43" w:rsidRDefault="00BF3E43" w:rsidP="00BF3E43">
      <w:pPr>
        <w:rPr>
          <w:lang w:val="fi-FI"/>
        </w:rPr>
      </w:pPr>
    </w:p>
    <w:p w:rsidR="00874597" w:rsidRPr="0063547B" w:rsidRDefault="00874597" w:rsidP="000867A7">
      <w:pPr>
        <w:pStyle w:val="3"/>
      </w:pPr>
      <w:bookmarkStart w:id="13" w:name="_Toc252957554"/>
      <w:bookmarkStart w:id="14" w:name="_Toc252959933"/>
      <w:bookmarkStart w:id="15" w:name="_Toc411862072"/>
      <w:r w:rsidRPr="00785F49">
        <w:rPr>
          <w:rFonts w:ascii="Arial" w:hAnsi="Arial"/>
        </w:rPr>
        <w:t>1.</w:t>
      </w:r>
      <w:r w:rsidR="00F71421" w:rsidRPr="00785F49">
        <w:rPr>
          <w:rFonts w:ascii="Arial" w:hAnsi="Arial"/>
        </w:rPr>
        <w:t>1</w:t>
      </w:r>
      <w:r w:rsidR="00F71421" w:rsidRPr="0063547B">
        <w:rPr>
          <w:rFonts w:hint="eastAsia"/>
        </w:rPr>
        <w:tab/>
      </w:r>
      <w:r w:rsidRPr="009D5517">
        <w:rPr>
          <w:rFonts w:ascii="Arial" w:hAnsi="Arial"/>
        </w:rPr>
        <w:t>MedDRA</w:t>
      </w:r>
      <w:r w:rsidRPr="0063547B">
        <w:rPr>
          <w:rFonts w:hint="eastAsia"/>
        </w:rPr>
        <w:t>標準検索式の定義</w:t>
      </w:r>
      <w:bookmarkEnd w:id="13"/>
      <w:bookmarkEnd w:id="14"/>
      <w:bookmarkEnd w:id="1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rsidR="00D538A1" w:rsidRPr="005A24F7" w:rsidRDefault="00D538A1" w:rsidP="00657059">
      <w:pPr>
        <w:ind w:firstLineChars="100" w:firstLine="210"/>
        <w:rPr>
          <w:rFonts w:ascii="Arial" w:eastAsia="ＭＳ Ｐ明朝" w:hAnsi="Arial" w:cs="Arial"/>
        </w:rPr>
      </w:pPr>
    </w:p>
    <w:p w:rsidR="00874597" w:rsidRPr="0063547B" w:rsidRDefault="00874597" w:rsidP="000867A7">
      <w:pPr>
        <w:pStyle w:val="3"/>
      </w:pPr>
      <w:bookmarkStart w:id="16" w:name="_Toc110251200"/>
      <w:bookmarkStart w:id="17" w:name="_Toc252957555"/>
      <w:bookmarkStart w:id="18" w:name="_Toc252959934"/>
      <w:bookmarkStart w:id="19" w:name="_Toc411862073"/>
      <w:r w:rsidRPr="00785F49">
        <w:rPr>
          <w:rFonts w:ascii="Arial" w:hAnsi="Arial"/>
        </w:rPr>
        <w:t>1.2</w:t>
      </w:r>
      <w:r w:rsidR="00F71421" w:rsidRPr="0063547B">
        <w:rPr>
          <w:rFonts w:hint="eastAsia"/>
        </w:rPr>
        <w:tab/>
      </w:r>
      <w:r w:rsidRPr="0063547B">
        <w:t>背景</w:t>
      </w:r>
      <w:bookmarkEnd w:id="16"/>
      <w:bookmarkEnd w:id="17"/>
      <w:bookmarkEnd w:id="18"/>
      <w:bookmarkEnd w:id="19"/>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に属する用語の集合体と定義され、当該医学的状態または関心領域に係わる徴候、症状、身体所見、臨床検査データ、その他の生理学的検査データ、および関連する社会的環境などを含むものとされた。</w:t>
      </w:r>
    </w:p>
    <w:p w:rsidR="00874597" w:rsidRPr="005A24F7" w:rsidRDefault="00874597" w:rsidP="00874597">
      <w:pPr>
        <w:rPr>
          <w:rFonts w:ascii="Arial" w:eastAsia="ＭＳ Ｐ明朝" w:hAnsi="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Pr="005A24F7">
        <w:rPr>
          <w:rFonts w:ascii="Arial" w:eastAsia="ＭＳ Ｐ明朝" w:hAnsi="Arial" w:cs="Arial"/>
        </w:rPr>
        <w:t>運営委員会（</w:t>
      </w:r>
      <w:r w:rsidRPr="005A24F7">
        <w:rPr>
          <w:rFonts w:ascii="Arial" w:eastAsia="ＭＳ Ｐ明朝" w:hAnsi="Arial" w:cs="Arial"/>
        </w:rPr>
        <w:t>MedDRA Management Board</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rsidR="00D538A1" w:rsidRPr="005A24F7" w:rsidRDefault="00D538A1" w:rsidP="00657059">
      <w:pPr>
        <w:ind w:firstLineChars="100" w:firstLine="210"/>
        <w:rPr>
          <w:rFonts w:ascii="Arial" w:eastAsia="ＭＳ Ｐ明朝" w:hAnsi="Arial" w:cs="Arial"/>
        </w:rPr>
      </w:pPr>
    </w:p>
    <w:p w:rsidR="00874597" w:rsidRPr="0063547B" w:rsidRDefault="00874597" w:rsidP="000867A7">
      <w:pPr>
        <w:pStyle w:val="3"/>
      </w:pPr>
      <w:bookmarkStart w:id="20" w:name="_Toc110251201"/>
      <w:bookmarkStart w:id="21" w:name="_Toc252957556"/>
      <w:bookmarkStart w:id="22" w:name="_Toc252959935"/>
      <w:bookmarkStart w:id="23" w:name="_Toc411862074"/>
      <w:r w:rsidRPr="009D5517">
        <w:rPr>
          <w:rFonts w:ascii="Arial" w:hAnsi="Arial"/>
        </w:rPr>
        <w:t>1.</w:t>
      </w:r>
      <w:r w:rsidR="00F71421" w:rsidRPr="009D5517">
        <w:rPr>
          <w:rFonts w:ascii="Arial" w:hAnsi="Arial"/>
        </w:rPr>
        <w:t>3</w:t>
      </w:r>
      <w:r w:rsidR="00F71421" w:rsidRPr="0063547B">
        <w:rPr>
          <w:rFonts w:hint="eastAsia"/>
        </w:rPr>
        <w:tab/>
      </w:r>
      <w:r w:rsidRPr="009D5517">
        <w:rPr>
          <w:rFonts w:ascii="Arial" w:hAnsi="Arial"/>
        </w:rPr>
        <w:t>SMQ</w:t>
      </w:r>
      <w:r w:rsidRPr="0063547B">
        <w:t>の開発</w:t>
      </w:r>
      <w:bookmarkEnd w:id="20"/>
      <w:bookmarkEnd w:id="21"/>
      <w:bookmarkEnd w:id="22"/>
      <w:bookmarkEnd w:id="2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除外基準、使用されている場合は階層構造やアルゴリズムが記述されている。この情報の多くは、匿名化された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rsidR="00874597" w:rsidRPr="005A24F7" w:rsidRDefault="00564724" w:rsidP="00050F22">
      <w:pPr>
        <w:rPr>
          <w:rFonts w:ascii="Arial" w:eastAsia="ＭＳ Ｐ明朝" w:hAnsi="Arial" w:cs="Arial"/>
        </w:rPr>
      </w:pPr>
      <w:hyperlink r:id="rId17"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公表された。</w:t>
      </w:r>
    </w:p>
    <w:p w:rsidR="00874597" w:rsidRPr="005A24F7" w:rsidRDefault="00874597" w:rsidP="00050F22">
      <w:pPr>
        <w:rPr>
          <w:rFonts w:ascii="Arial" w:eastAsia="ＭＳ Ｐ明朝" w:hAnsi="Arial" w:cs="Arial"/>
        </w:rPr>
      </w:pP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CIOMS</w:t>
      </w:r>
      <w:r w:rsidRPr="005A24F7">
        <w:rPr>
          <w:rFonts w:ascii="Arial" w:eastAsia="ＭＳ Ｐ明朝" w:hAnsi="Arial" w:cs="Arial"/>
        </w:rPr>
        <w:t>の刊行物は「</w:t>
      </w:r>
      <w:r w:rsidRPr="005A24F7">
        <w:rPr>
          <w:rFonts w:ascii="Arial" w:eastAsia="ＭＳ Ｐ明朝" w:hAnsi="Arial" w:cs="Arial"/>
        </w:rPr>
        <w:t>Development and Rational Use of Standardised MedDRA Queries</w:t>
      </w:r>
      <w:r w:rsidRPr="005A24F7">
        <w:rPr>
          <w:rFonts w:ascii="Arial" w:eastAsia="ＭＳ Ｐ明朝" w:hAnsi="Arial" w:cs="Arial"/>
        </w:rPr>
        <w:t>（</w:t>
      </w:r>
      <w:r w:rsidRPr="005A24F7">
        <w:rPr>
          <w:rFonts w:ascii="Arial" w:eastAsia="ＭＳ Ｐ明朝" w:hAnsi="Arial" w:cs="Arial"/>
        </w:rPr>
        <w:t>SMQs</w:t>
      </w:r>
      <w:r w:rsidRPr="005A24F7">
        <w:rPr>
          <w:rFonts w:ascii="Arial" w:eastAsia="ＭＳ Ｐ明朝" w:hAnsi="Arial" w:cs="Arial"/>
        </w:rPr>
        <w:t>）」である。この刊行物は</w:t>
      </w:r>
      <w:r w:rsidRPr="005A24F7">
        <w:rPr>
          <w:rFonts w:ascii="Arial" w:eastAsia="ＭＳ Ｐ明朝" w:hAnsi="Arial" w:cs="Arial"/>
        </w:rPr>
        <w:t>CIOMS</w:t>
      </w:r>
      <w:r w:rsidRPr="005A24F7">
        <w:rPr>
          <w:rFonts w:ascii="Arial" w:eastAsia="ＭＳ Ｐ明朝" w:hAnsi="Arial" w:cs="Arial"/>
        </w:rPr>
        <w:t>から購入できる。また、日本語翻訳版は</w:t>
      </w:r>
      <w:r w:rsidRPr="005A24F7">
        <w:rPr>
          <w:rFonts w:ascii="Arial" w:eastAsia="ＭＳ Ｐ明朝" w:hAnsi="Arial" w:cs="Arial"/>
        </w:rPr>
        <w:t>JMO</w:t>
      </w:r>
      <w:r w:rsidRPr="005A24F7">
        <w:rPr>
          <w:rFonts w:ascii="Arial" w:eastAsia="ＭＳ Ｐ明朝" w:hAnsi="Arial" w:cs="Arial"/>
        </w:rPr>
        <w:t>から入手可能である。</w:t>
      </w:r>
      <w:r w:rsidRPr="005A24F7">
        <w:rPr>
          <w:rFonts w:ascii="Arial" w:eastAsia="ＭＳ Ｐ明朝" w:hAnsi="Arial" w:cs="Arial"/>
        </w:rPr>
        <w:br/>
      </w:r>
      <w:r w:rsidRPr="005A24F7">
        <w:rPr>
          <w:rFonts w:ascii="Arial" w:eastAsia="ＭＳ Ｐ明朝" w:hAnsi="Arial" w:cs="Arial"/>
        </w:rPr>
        <w:t>また、</w:t>
      </w: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rsidR="00D538A1" w:rsidRPr="005A24F7" w:rsidRDefault="00D538A1" w:rsidP="00657059">
      <w:pPr>
        <w:ind w:leftChars="99" w:left="1033" w:hangingChars="393" w:hanging="825"/>
        <w:rPr>
          <w:rFonts w:ascii="Arial" w:eastAsia="ＭＳ Ｐ明朝" w:hAnsi="Arial" w:cs="Arial"/>
        </w:rPr>
      </w:pPr>
    </w:p>
    <w:p w:rsidR="00874597" w:rsidRPr="0063547B" w:rsidRDefault="00874597" w:rsidP="000867A7">
      <w:pPr>
        <w:pStyle w:val="3"/>
      </w:pPr>
      <w:bookmarkStart w:id="24" w:name="_Toc110251202"/>
      <w:bookmarkStart w:id="25" w:name="_Toc252957557"/>
      <w:bookmarkStart w:id="26" w:name="_Toc252959936"/>
      <w:bookmarkStart w:id="27" w:name="_Toc411862075"/>
      <w:r w:rsidRPr="00051133">
        <w:rPr>
          <w:rFonts w:ascii="Arial" w:hAnsi="Arial"/>
        </w:rPr>
        <w:t>1.</w:t>
      </w:r>
      <w:r w:rsidR="00F71421" w:rsidRPr="00051133">
        <w:rPr>
          <w:rFonts w:ascii="Arial" w:hAnsi="Arial"/>
        </w:rPr>
        <w:t>4</w:t>
      </w:r>
      <w:r w:rsidR="00F71421" w:rsidRPr="0063547B">
        <w:rPr>
          <w:rFonts w:hint="eastAsia"/>
        </w:rPr>
        <w:tab/>
      </w:r>
      <w:r w:rsidRPr="00051133">
        <w:rPr>
          <w:rFonts w:ascii="Arial" w:hAnsi="Arial"/>
        </w:rPr>
        <w:t>SMQ</w:t>
      </w:r>
      <w:r w:rsidRPr="0063547B">
        <w:t>内容として設定された考え方</w:t>
      </w:r>
      <w:bookmarkEnd w:id="24"/>
      <w:bookmarkEnd w:id="25"/>
      <w:bookmarkEnd w:id="26"/>
      <w:bookmarkEnd w:id="2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rsidR="00874597" w:rsidRPr="005A24F7" w:rsidRDefault="00874597" w:rsidP="00657059">
      <w:pPr>
        <w:ind w:firstLineChars="100" w:firstLine="210"/>
        <w:rPr>
          <w:rFonts w:ascii="Arial" w:eastAsia="ＭＳ Ｐ明朝" w:hAnsi="Arial" w:cs="Arial"/>
        </w:rPr>
      </w:pPr>
    </w:p>
    <w:p w:rsidR="003C4D96" w:rsidRPr="005A24F7" w:rsidRDefault="00355CB9" w:rsidP="00922B4C">
      <w:pPr>
        <w:pStyle w:val="4"/>
        <w:rPr>
          <w:rStyle w:val="20"/>
          <w:b/>
          <w:sz w:val="22"/>
          <w:szCs w:val="22"/>
        </w:rPr>
      </w:pPr>
      <w:bookmarkStart w:id="28" w:name="_Toc252957558"/>
      <w:bookmarkStart w:id="29" w:name="_Toc252959937"/>
      <w:bookmarkStart w:id="30" w:name="_Toc332980605"/>
      <w:bookmarkStart w:id="31" w:name="_Toc411862076"/>
      <w:r w:rsidRPr="00355CB9">
        <w:rPr>
          <w:rStyle w:val="20"/>
          <w:rFonts w:ascii="Arial" w:hAnsi="Arial"/>
          <w:b/>
          <w:sz w:val="22"/>
          <w:szCs w:val="22"/>
        </w:rPr>
        <w:t>1.4.</w:t>
      </w:r>
      <w:r w:rsidR="00F71421" w:rsidRPr="00355CB9">
        <w:rPr>
          <w:rStyle w:val="20"/>
          <w:rFonts w:ascii="Arial" w:hAnsi="Arial"/>
          <w:b/>
          <w:sz w:val="22"/>
          <w:szCs w:val="22"/>
        </w:rPr>
        <w:t>1</w:t>
      </w:r>
      <w:r w:rsidR="00A62EB5">
        <w:rPr>
          <w:rStyle w:val="20"/>
          <w:rFonts w:ascii="Arial" w:hAnsi="Arial"/>
          <w:b/>
          <w:sz w:val="22"/>
          <w:szCs w:val="22"/>
        </w:rPr>
        <w:tab/>
      </w:r>
      <w:r w:rsidRPr="005C699D">
        <w:rPr>
          <w:rFonts w:hint="eastAsia"/>
          <w:lang w:val="fi-FI"/>
        </w:rPr>
        <w:t>狭域</w:t>
      </w:r>
      <w:r w:rsidRPr="005C699D">
        <w:rPr>
          <w:rStyle w:val="20"/>
          <w:rFonts w:hint="eastAsia"/>
          <w:b/>
          <w:sz w:val="22"/>
          <w:szCs w:val="22"/>
        </w:rPr>
        <w:t>（</w:t>
      </w:r>
      <w:r w:rsidRPr="00916C9B">
        <w:rPr>
          <w:rStyle w:val="20"/>
          <w:rFonts w:asciiTheme="majorHAnsi" w:hAnsiTheme="majorHAnsi" w:cstheme="majorHAnsi"/>
          <w:b/>
          <w:sz w:val="22"/>
          <w:szCs w:val="22"/>
        </w:rPr>
        <w:t>Narrow</w:t>
      </w:r>
      <w:r w:rsidRPr="005C699D">
        <w:rPr>
          <w:rStyle w:val="20"/>
          <w:rFonts w:hint="eastAsia"/>
          <w:b/>
          <w:sz w:val="22"/>
          <w:szCs w:val="22"/>
        </w:rPr>
        <w:t>）</w:t>
      </w:r>
      <w:r w:rsidRPr="005C699D">
        <w:rPr>
          <w:rFonts w:hint="eastAsia"/>
          <w:lang w:val="fi-FI"/>
        </w:rPr>
        <w:t>と広域</w:t>
      </w:r>
      <w:r w:rsidRPr="005C699D">
        <w:rPr>
          <w:rStyle w:val="20"/>
          <w:rFonts w:hint="eastAsia"/>
          <w:b/>
          <w:sz w:val="22"/>
          <w:szCs w:val="22"/>
        </w:rPr>
        <w:t>（</w:t>
      </w:r>
      <w:r w:rsidRPr="008F0CDB">
        <w:rPr>
          <w:rStyle w:val="20"/>
          <w:rFonts w:asciiTheme="majorHAnsi" w:hAnsiTheme="majorHAnsi" w:cstheme="majorHAnsi"/>
          <w:b/>
          <w:sz w:val="22"/>
          <w:szCs w:val="22"/>
        </w:rPr>
        <w:t>Broad</w:t>
      </w:r>
      <w:r w:rsidRPr="005C699D">
        <w:rPr>
          <w:rStyle w:val="20"/>
          <w:rFonts w:hint="eastAsia"/>
          <w:b/>
          <w:sz w:val="22"/>
          <w:szCs w:val="22"/>
        </w:rPr>
        <w:t>）</w:t>
      </w:r>
      <w:bookmarkEnd w:id="28"/>
      <w:bookmarkEnd w:id="29"/>
      <w:r w:rsidRPr="005C699D">
        <w:rPr>
          <w:rFonts w:hint="eastAsia"/>
          <w:lang w:val="fi-FI"/>
        </w:rPr>
        <w:t>のスコープ</w:t>
      </w:r>
      <w:r w:rsidRPr="005C699D">
        <w:rPr>
          <w:rStyle w:val="20"/>
          <w:rFonts w:hint="eastAsia"/>
          <w:b/>
          <w:sz w:val="22"/>
          <w:szCs w:val="22"/>
        </w:rPr>
        <w:t>（</w:t>
      </w:r>
      <w:r w:rsidRPr="00916C9B">
        <w:rPr>
          <w:rStyle w:val="20"/>
          <w:rFonts w:ascii="Arial" w:hAnsi="Arial"/>
          <w:b/>
          <w:sz w:val="22"/>
          <w:szCs w:val="22"/>
        </w:rPr>
        <w:t>Scope</w:t>
      </w:r>
      <w:r w:rsidRPr="005C699D">
        <w:rPr>
          <w:rStyle w:val="20"/>
          <w:rFonts w:hint="eastAsia"/>
          <w:b/>
          <w:sz w:val="22"/>
          <w:szCs w:val="22"/>
        </w:rPr>
        <w:t>）</w:t>
      </w:r>
      <w:bookmarkEnd w:id="30"/>
      <w:bookmarkEnd w:id="3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w:t>
      </w:r>
      <w:r w:rsidRPr="005A24F7">
        <w:rPr>
          <w:rFonts w:ascii="Arial" w:eastAsia="ＭＳ Ｐ明朝" w:hAnsi="Arial" w:cs="Arial"/>
        </w:rPr>
        <w:lastRenderedPageBreak/>
        <w:t>により「特異性」が得られる一方、「広域」検索からは「感度」が得られる。「広域」検索には、「狭域」用語と追加された「広域」用語が含まれており、追加用語は特異性が低いことが多い。</w:t>
      </w:r>
    </w:p>
    <w:p w:rsidR="00B970AC" w:rsidRPr="005A24F7" w:rsidRDefault="00B970AC" w:rsidP="00657059">
      <w:pPr>
        <w:ind w:firstLineChars="100" w:firstLine="210"/>
        <w:rPr>
          <w:rFonts w:ascii="Arial" w:eastAsia="ＭＳ Ｐ明朝" w:hAnsi="Arial" w:cs="Arial"/>
        </w:rPr>
      </w:pPr>
    </w:p>
    <w:p w:rsidR="00507518" w:rsidRPr="005A24F7" w:rsidRDefault="00507518" w:rsidP="00657059">
      <w:pPr>
        <w:ind w:firstLineChars="100" w:firstLine="210"/>
        <w:rPr>
          <w:rFonts w:ascii="Arial" w:eastAsia="ＭＳ Ｐ明朝" w:hAnsi="Arial" w:cs="Arial"/>
        </w:rPr>
      </w:pPr>
    </w:p>
    <w:p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75pt;height:211.35pt" o:ole="">
            <v:imagedata r:id="rId18" o:title=""/>
          </v:shape>
          <o:OLEObject Type="Embed" ProgID="Visio.Drawing.11" ShapeID="_x0000_i1025" DrawAspect="Content" ObjectID="_1485779926" r:id="rId19"/>
        </w:object>
      </w:r>
    </w:p>
    <w:p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rsidR="00874597" w:rsidRPr="005A24F7" w:rsidRDefault="00874597" w:rsidP="00874597">
      <w:pPr>
        <w:jc w:val="center"/>
        <w:rPr>
          <w:rFonts w:ascii="Arial" w:eastAsia="ＭＳ Ｐ明朝" w:hAnsi="Arial" w:cs="Arial"/>
          <w:b/>
          <w:bCs/>
          <w:szCs w:val="21"/>
        </w:rPr>
      </w:pPr>
    </w:p>
    <w:p w:rsidR="00874597" w:rsidRPr="00E26873" w:rsidRDefault="00355CB9" w:rsidP="00922B4C">
      <w:pPr>
        <w:pStyle w:val="4"/>
        <w:rPr>
          <w:rStyle w:val="20"/>
          <w:rFonts w:ascii="ＭＳ Ｐ明朝" w:eastAsia="ＭＳ Ｐ明朝" w:hAnsi="ＭＳ Ｐ明朝"/>
          <w:b/>
          <w:sz w:val="22"/>
          <w:szCs w:val="22"/>
        </w:rPr>
      </w:pPr>
      <w:bookmarkStart w:id="32" w:name="_Toc252957559"/>
      <w:bookmarkStart w:id="33" w:name="_Toc252959938"/>
      <w:bookmarkStart w:id="34" w:name="_Toc411862077"/>
      <w:r w:rsidRPr="00355CB9">
        <w:rPr>
          <w:rStyle w:val="20"/>
          <w:rFonts w:ascii="Arial" w:hAnsi="Arial"/>
          <w:b/>
          <w:sz w:val="22"/>
          <w:szCs w:val="22"/>
        </w:rPr>
        <w:t>1.4.</w:t>
      </w:r>
      <w:r w:rsidR="00F71421" w:rsidRPr="00355CB9">
        <w:rPr>
          <w:rStyle w:val="20"/>
          <w:rFonts w:ascii="Arial" w:hAnsi="Arial"/>
          <w:b/>
          <w:sz w:val="22"/>
          <w:szCs w:val="22"/>
        </w:rPr>
        <w:t>2</w:t>
      </w:r>
      <w:r w:rsidR="00F71421">
        <w:rPr>
          <w:rStyle w:val="20"/>
          <w:rFonts w:ascii="Arial" w:hAnsi="Arial" w:hint="eastAsia"/>
          <w:b/>
          <w:sz w:val="22"/>
          <w:szCs w:val="22"/>
        </w:rPr>
        <w:tab/>
      </w:r>
      <w:r w:rsidRPr="00B93BCC">
        <w:rPr>
          <w:lang w:val="fi-FI"/>
        </w:rPr>
        <w:t>アルゴリズム仕様</w:t>
      </w:r>
      <w:bookmarkEnd w:id="32"/>
      <w:bookmarkEnd w:id="33"/>
      <w:bookmarkEnd w:id="3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rsidR="00874597" w:rsidRPr="005A24F7" w:rsidRDefault="00874597" w:rsidP="00874597">
      <w:pPr>
        <w:rPr>
          <w:rFonts w:ascii="Arial" w:eastAsia="ＭＳ Ｐ明朝" w:hAnsi="Arial" w:cs="Arial"/>
          <w:szCs w:val="21"/>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rsidR="00874597" w:rsidRPr="005A24F7" w:rsidRDefault="00874597" w:rsidP="00657059">
      <w:pPr>
        <w:ind w:left="433" w:hangingChars="206" w:hanging="433"/>
        <w:rPr>
          <w:rFonts w:ascii="Arial" w:eastAsia="ＭＳ Ｐ明朝" w:hAnsi="Arial" w:cs="Arial"/>
        </w:rPr>
      </w:pPr>
    </w:p>
    <w:p w:rsidR="00874597" w:rsidRPr="00E26873" w:rsidRDefault="00355CB9" w:rsidP="00922B4C">
      <w:pPr>
        <w:pStyle w:val="4"/>
        <w:rPr>
          <w:rStyle w:val="20"/>
          <w:rFonts w:ascii="ＭＳ Ｐ明朝" w:eastAsia="ＭＳ Ｐ明朝" w:hAnsi="ＭＳ Ｐ明朝"/>
          <w:b/>
          <w:sz w:val="22"/>
          <w:szCs w:val="22"/>
        </w:rPr>
      </w:pPr>
      <w:bookmarkStart w:id="35" w:name="_Toc252957560"/>
      <w:bookmarkStart w:id="36" w:name="_Toc252959939"/>
      <w:bookmarkStart w:id="37" w:name="_Toc411862078"/>
      <w:r w:rsidRPr="00355CB9">
        <w:rPr>
          <w:rStyle w:val="20"/>
          <w:rFonts w:ascii="Arial" w:eastAsia="ＭＳ Ｐ明朝" w:hAnsi="Arial"/>
          <w:b/>
          <w:sz w:val="22"/>
          <w:szCs w:val="22"/>
        </w:rPr>
        <w:t>1.4.</w:t>
      </w:r>
      <w:r w:rsidR="00F71421" w:rsidRPr="00355CB9">
        <w:rPr>
          <w:rStyle w:val="20"/>
          <w:rFonts w:ascii="Arial" w:eastAsia="ＭＳ Ｐ明朝" w:hAnsi="Arial"/>
          <w:b/>
          <w:sz w:val="22"/>
          <w:szCs w:val="22"/>
        </w:rPr>
        <w:t>3</w:t>
      </w:r>
      <w:r w:rsidR="00F71421">
        <w:rPr>
          <w:rStyle w:val="20"/>
          <w:rFonts w:ascii="ＭＳ Ｐ明朝" w:eastAsia="ＭＳ Ｐ明朝" w:hAnsi="ＭＳ Ｐ明朝" w:hint="eastAsia"/>
          <w:b/>
          <w:sz w:val="22"/>
          <w:szCs w:val="22"/>
        </w:rPr>
        <w:tab/>
      </w:r>
      <w:r w:rsidRPr="00B93BCC">
        <w:rPr>
          <w:lang w:val="fi-FI"/>
        </w:rPr>
        <w:t>カテゴリー（アルゴリズム区分）</w:t>
      </w:r>
      <w:bookmarkEnd w:id="35"/>
      <w:bookmarkEnd w:id="36"/>
      <w:bookmarkEnd w:id="3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w:t>
      </w:r>
      <w:r w:rsidRPr="005A24F7">
        <w:rPr>
          <w:rFonts w:ascii="Arial" w:eastAsia="ＭＳ Ｐ明朝" w:hAnsi="Arial" w:cs="Arial"/>
        </w:rPr>
        <w:lastRenderedPageBreak/>
        <w:t>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狭域の</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であり、幅広い検索語は常になど、</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例えば、「急性膵炎（ＳＭＱ）」では、広域の検索語が</w:t>
      </w:r>
      <w:r w:rsidR="00A86128">
        <w:rPr>
          <w:rFonts w:ascii="Arial" w:eastAsia="ＭＳ Ｐ明朝" w:hAnsi="Arial" w:cs="Arial" w:hint="eastAsia"/>
        </w:rPr>
        <w:t>二</w:t>
      </w:r>
      <w:r w:rsidRPr="005A24F7">
        <w:rPr>
          <w:rFonts w:ascii="Arial" w:eastAsia="ＭＳ Ｐ明朝" w:hAnsi="Arial" w:cs="Arial"/>
        </w:rPr>
        <w:t>つのカテゴリーにグループ化されている。カテゴリー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（狭域）の用語の</w:t>
      </w:r>
      <w:r w:rsidR="00A86128">
        <w:rPr>
          <w:rFonts w:ascii="Arial" w:eastAsia="ＭＳ Ｐ明朝" w:hAnsi="Arial" w:cs="Arial" w:hint="eastAsia"/>
        </w:rPr>
        <w:t>一つ</w:t>
      </w:r>
      <w:r w:rsidRPr="005A24F7">
        <w:rPr>
          <w:rFonts w:ascii="Arial" w:eastAsia="ＭＳ Ｐ明朝" w:hAnsi="Arial" w:cs="Arial"/>
        </w:rPr>
        <w:t>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rsidR="00874597" w:rsidRPr="00A86128" w:rsidRDefault="00874597" w:rsidP="00657059">
      <w:pPr>
        <w:ind w:left="434" w:hangingChars="206" w:hanging="434"/>
        <w:rPr>
          <w:rFonts w:ascii="Arial" w:eastAsia="ＭＳ Ｐ明朝" w:hAnsi="Arial" w:cs="Arial"/>
          <w:b/>
          <w:szCs w:val="21"/>
        </w:rPr>
      </w:pPr>
    </w:p>
    <w:p w:rsidR="00874597" w:rsidRPr="008436D2" w:rsidRDefault="00355CB9" w:rsidP="00922B4C">
      <w:pPr>
        <w:pStyle w:val="4"/>
        <w:rPr>
          <w:rStyle w:val="20"/>
          <w:rFonts w:ascii="Arial" w:hAnsi="Arial"/>
          <w:b/>
          <w:sz w:val="22"/>
          <w:szCs w:val="22"/>
        </w:rPr>
      </w:pPr>
      <w:bookmarkStart w:id="38" w:name="_Toc252957561"/>
      <w:bookmarkStart w:id="39" w:name="_Toc252959940"/>
      <w:bookmarkStart w:id="40" w:name="_Toc411862079"/>
      <w:r w:rsidRPr="00355CB9">
        <w:rPr>
          <w:rStyle w:val="20"/>
          <w:rFonts w:asciiTheme="majorHAnsi" w:hAnsiTheme="majorHAnsi" w:cstheme="majorHAnsi"/>
          <w:b/>
          <w:sz w:val="22"/>
          <w:szCs w:val="22"/>
        </w:rPr>
        <w:t>1.4.</w:t>
      </w:r>
      <w:r w:rsidR="00F71421" w:rsidRPr="00355CB9">
        <w:rPr>
          <w:rStyle w:val="20"/>
          <w:rFonts w:asciiTheme="majorHAnsi" w:hAnsiTheme="majorHAnsi" w:cstheme="majorHAnsi"/>
          <w:b/>
          <w:sz w:val="22"/>
          <w:szCs w:val="22"/>
        </w:rPr>
        <w:t>4</w:t>
      </w:r>
      <w:r w:rsidR="00A62EB5">
        <w:rPr>
          <w:rStyle w:val="20"/>
          <w:rFonts w:asciiTheme="majorHAnsi" w:hAnsiTheme="majorHAnsi" w:cstheme="majorHAnsi"/>
          <w:b/>
          <w:sz w:val="22"/>
          <w:szCs w:val="22"/>
        </w:rPr>
        <w:tab/>
      </w:r>
      <w:r w:rsidRPr="00B93BCC">
        <w:rPr>
          <w:lang w:val="fi-FI"/>
        </w:rPr>
        <w:t>ウェイト（用語の重み）</w:t>
      </w:r>
      <w:bookmarkEnd w:id="38"/>
      <w:bookmarkEnd w:id="39"/>
      <w:bookmarkEnd w:id="4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rsidR="00874597" w:rsidRPr="005A24F7" w:rsidRDefault="00874597" w:rsidP="00657059">
      <w:pPr>
        <w:ind w:firstLineChars="100" w:firstLine="210"/>
        <w:rPr>
          <w:rFonts w:ascii="Arial" w:eastAsia="ＭＳ Ｐ明朝" w:hAnsi="Arial" w:cs="Arial"/>
        </w:rPr>
      </w:pPr>
    </w:p>
    <w:p w:rsidR="00874597" w:rsidRPr="008436D2" w:rsidRDefault="00355CB9" w:rsidP="00922B4C">
      <w:pPr>
        <w:pStyle w:val="4"/>
        <w:rPr>
          <w:rStyle w:val="20"/>
          <w:rFonts w:ascii="ＭＳ Ｐ明朝" w:eastAsia="ＭＳ Ｐ明朝" w:hAnsi="ＭＳ Ｐ明朝"/>
          <w:b/>
          <w:sz w:val="22"/>
          <w:szCs w:val="22"/>
        </w:rPr>
      </w:pPr>
      <w:bookmarkStart w:id="41" w:name="_Toc252957562"/>
      <w:bookmarkStart w:id="42" w:name="_Toc252959941"/>
      <w:bookmarkStart w:id="43" w:name="_Toc411862080"/>
      <w:r w:rsidRPr="00355CB9">
        <w:rPr>
          <w:rStyle w:val="20"/>
          <w:rFonts w:asciiTheme="majorHAnsi" w:eastAsia="ＭＳ Ｐ明朝" w:hAnsiTheme="majorHAnsi" w:cstheme="majorHAnsi"/>
          <w:b/>
          <w:sz w:val="22"/>
          <w:szCs w:val="22"/>
        </w:rPr>
        <w:t>1.4.</w:t>
      </w:r>
      <w:r w:rsidR="00F71421" w:rsidRPr="00355CB9">
        <w:rPr>
          <w:rStyle w:val="20"/>
          <w:rFonts w:asciiTheme="majorHAnsi" w:eastAsia="ＭＳ Ｐ明朝" w:hAnsiTheme="majorHAnsi" w:cstheme="majorHAnsi"/>
          <w:b/>
          <w:sz w:val="22"/>
          <w:szCs w:val="22"/>
        </w:rPr>
        <w:t>5</w:t>
      </w:r>
      <w:r w:rsidR="00A62EB5">
        <w:rPr>
          <w:rStyle w:val="20"/>
          <w:rFonts w:asciiTheme="majorHAnsi" w:eastAsia="ＭＳ Ｐ明朝" w:hAnsiTheme="majorHAnsi" w:cstheme="majorHAnsi"/>
          <w:b/>
          <w:sz w:val="22"/>
          <w:szCs w:val="22"/>
        </w:rPr>
        <w:tab/>
      </w:r>
      <w:r w:rsidRPr="00B93BCC">
        <w:rPr>
          <w:lang w:val="fi-FI"/>
        </w:rPr>
        <w:t>階層構造</w:t>
      </w:r>
      <w:bookmarkEnd w:id="41"/>
      <w:bookmarkEnd w:id="42"/>
      <w:bookmarkEnd w:id="4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4" w:name="_Toc143311188"/>
    </w:p>
    <w:p w:rsidR="00874597" w:rsidRPr="005A24F7" w:rsidRDefault="00874597" w:rsidP="00657059">
      <w:pPr>
        <w:ind w:left="433" w:hangingChars="206" w:hanging="433"/>
        <w:rPr>
          <w:rFonts w:ascii="Arial" w:eastAsia="ＭＳ Ｐ明朝" w:hAnsi="Arial" w:cs="Arial"/>
        </w:rPr>
      </w:pPr>
    </w:p>
    <w:p w:rsidR="00874597" w:rsidRPr="00A62EB5" w:rsidRDefault="00A62EB5" w:rsidP="00922B4C">
      <w:pPr>
        <w:pStyle w:val="4"/>
        <w:rPr>
          <w:rStyle w:val="20"/>
          <w:rFonts w:asciiTheme="majorHAnsi" w:eastAsia="ＭＳ Ｐ明朝" w:hAnsiTheme="majorHAnsi" w:cstheme="majorHAnsi"/>
          <w:b/>
          <w:sz w:val="22"/>
          <w:szCs w:val="22"/>
        </w:rPr>
      </w:pPr>
      <w:bookmarkStart w:id="45" w:name="_Toc252957563"/>
      <w:bookmarkStart w:id="46" w:name="_Toc252959942"/>
      <w:bookmarkStart w:id="47" w:name="_Toc411862081"/>
      <w:r w:rsidRPr="00355CB9">
        <w:rPr>
          <w:rStyle w:val="20"/>
          <w:rFonts w:asciiTheme="majorHAnsi" w:eastAsia="ＭＳ Ｐ明朝" w:hAnsiTheme="majorHAnsi" w:cstheme="majorHAnsi"/>
          <w:b/>
          <w:sz w:val="22"/>
          <w:szCs w:val="22"/>
        </w:rPr>
        <w:t>1.4.</w:t>
      </w:r>
      <w:r>
        <w:rPr>
          <w:rStyle w:val="20"/>
          <w:rFonts w:asciiTheme="majorHAnsi" w:eastAsia="ＭＳ Ｐ明朝" w:hAnsiTheme="majorHAnsi" w:cstheme="majorHAnsi" w:hint="eastAsia"/>
          <w:b/>
          <w:sz w:val="22"/>
          <w:szCs w:val="22"/>
        </w:rPr>
        <w:t>6</w:t>
      </w:r>
      <w:r>
        <w:rPr>
          <w:rStyle w:val="20"/>
          <w:rFonts w:asciiTheme="majorHAnsi" w:eastAsia="ＭＳ Ｐ明朝" w:hAnsiTheme="majorHAnsi" w:cstheme="majorHAnsi"/>
          <w:b/>
          <w:sz w:val="22"/>
          <w:szCs w:val="22"/>
        </w:rPr>
        <w:tab/>
      </w:r>
      <w:r w:rsidR="00355CB9" w:rsidRPr="00A62EB5">
        <w:rPr>
          <w:rStyle w:val="20"/>
          <w:rFonts w:asciiTheme="majorHAnsi" w:eastAsia="ＭＳ Ｐ明朝" w:hAnsiTheme="majorHAnsi" w:cstheme="majorHAnsi"/>
          <w:b/>
          <w:sz w:val="22"/>
          <w:szCs w:val="22"/>
        </w:rPr>
        <w:t>PT</w:t>
      </w:r>
      <w:r w:rsidR="00E83BCD" w:rsidRPr="00916C9B">
        <w:rPr>
          <w:rStyle w:val="20"/>
          <w:rFonts w:cstheme="majorHAnsi"/>
          <w:b/>
          <w:sz w:val="22"/>
          <w:szCs w:val="22"/>
        </w:rPr>
        <w:t>/</w:t>
      </w:r>
      <w:r w:rsidR="00355CB9" w:rsidRPr="00A62EB5">
        <w:rPr>
          <w:rStyle w:val="20"/>
          <w:rFonts w:asciiTheme="majorHAnsi" w:eastAsia="ＭＳ Ｐ明朝" w:hAnsiTheme="majorHAnsi" w:cstheme="majorHAnsi"/>
          <w:b/>
          <w:sz w:val="22"/>
          <w:szCs w:val="22"/>
        </w:rPr>
        <w:t>LLT</w:t>
      </w:r>
      <w:bookmarkEnd w:id="44"/>
      <w:bookmarkEnd w:id="45"/>
      <w:bookmarkEnd w:id="46"/>
      <w:bookmarkEnd w:id="4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rsidR="00874597" w:rsidRPr="00657F42" w:rsidRDefault="00355CB9" w:rsidP="00922B4C">
      <w:pPr>
        <w:pStyle w:val="4"/>
        <w:rPr>
          <w:rStyle w:val="20"/>
          <w:rFonts w:asciiTheme="majorHAnsi" w:hAnsiTheme="majorHAnsi" w:cstheme="majorHAnsi"/>
          <w:b/>
          <w:sz w:val="22"/>
          <w:szCs w:val="22"/>
        </w:rPr>
      </w:pPr>
      <w:bookmarkStart w:id="48" w:name="_Toc252957564"/>
      <w:bookmarkStart w:id="49" w:name="_Toc252959943"/>
      <w:bookmarkStart w:id="50" w:name="_Toc411862082"/>
      <w:r w:rsidRPr="00657F42">
        <w:rPr>
          <w:rStyle w:val="20"/>
          <w:rFonts w:asciiTheme="majorHAnsi" w:hAnsiTheme="majorHAnsi" w:cstheme="majorHAnsi"/>
          <w:b/>
          <w:sz w:val="22"/>
          <w:szCs w:val="22"/>
        </w:rPr>
        <w:t>1.4.</w:t>
      </w:r>
      <w:r w:rsidR="00F71421" w:rsidRPr="00657F42">
        <w:rPr>
          <w:rStyle w:val="20"/>
          <w:rFonts w:asciiTheme="majorHAnsi" w:hAnsiTheme="majorHAnsi" w:cstheme="majorHAnsi"/>
          <w:b/>
          <w:sz w:val="22"/>
          <w:szCs w:val="22"/>
        </w:rPr>
        <w:t>7</w:t>
      </w:r>
      <w:r w:rsidR="00F71421" w:rsidRPr="00657F42">
        <w:rPr>
          <w:rStyle w:val="20"/>
          <w:rFonts w:asciiTheme="majorHAnsi" w:hAnsiTheme="majorHAnsi" w:cstheme="majorHAnsi" w:hint="eastAsia"/>
          <w:b/>
          <w:sz w:val="22"/>
          <w:szCs w:val="22"/>
        </w:rPr>
        <w:tab/>
      </w:r>
      <w:r w:rsidRPr="00657F42">
        <w:rPr>
          <w:lang w:val="fi-FI"/>
        </w:rPr>
        <w:t>用語のステータス</w:t>
      </w:r>
      <w:bookmarkEnd w:id="48"/>
      <w:bookmarkEnd w:id="49"/>
      <w:bookmarkEnd w:id="5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w:t>
      </w:r>
      <w:r w:rsidRPr="005A24F7">
        <w:rPr>
          <w:rFonts w:ascii="Arial" w:eastAsia="ＭＳ Ｐ明朝" w:hAnsi="Arial" w:cs="Arial"/>
        </w:rPr>
        <w:lastRenderedPageBreak/>
        <w:t>は</w:t>
      </w:r>
      <w:r w:rsidRPr="005A24F7">
        <w:rPr>
          <w:rFonts w:ascii="Arial" w:eastAsia="ＭＳ Ｐ明朝" w:hAnsi="Arial" w:cs="Arial"/>
        </w:rPr>
        <w:t>”Inactive”</w:t>
      </w:r>
      <w:r w:rsidRPr="005A24F7">
        <w:rPr>
          <w:rFonts w:ascii="Arial" w:eastAsia="ＭＳ Ｐ明朝" w:hAnsi="Arial" w:cs="Arial"/>
        </w:rPr>
        <w:t>である。</w:t>
      </w:r>
    </w:p>
    <w:p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4.0.0</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rsidR="00115B4E" w:rsidRPr="005A24F7" w:rsidRDefault="00115B4E" w:rsidP="00657059">
      <w:pPr>
        <w:ind w:left="825" w:hangingChars="393" w:hanging="825"/>
        <w:rPr>
          <w:rFonts w:ascii="Arial" w:eastAsia="ＭＳ Ｐ明朝" w:hAnsi="Arial" w:cs="Arial"/>
        </w:rPr>
      </w:pPr>
    </w:p>
    <w:p w:rsidR="00874597" w:rsidRPr="0063547B" w:rsidRDefault="00874597" w:rsidP="000867A7">
      <w:pPr>
        <w:pStyle w:val="3"/>
      </w:pPr>
      <w:bookmarkStart w:id="51" w:name="_Toc252957565"/>
      <w:bookmarkStart w:id="52" w:name="_Toc252959944"/>
      <w:bookmarkStart w:id="53" w:name="_Toc411862083"/>
      <w:r w:rsidRPr="00621D77">
        <w:rPr>
          <w:rFonts w:ascii="Arial" w:hAnsi="Arial"/>
        </w:rPr>
        <w:t>1.</w:t>
      </w:r>
      <w:r w:rsidR="00F71421" w:rsidRPr="00621D77">
        <w:rPr>
          <w:rFonts w:ascii="Arial" w:hAnsi="Arial"/>
        </w:rPr>
        <w:t>5</w:t>
      </w:r>
      <w:r w:rsidR="00F71421" w:rsidRPr="0063547B">
        <w:rPr>
          <w:rFonts w:hint="eastAsia"/>
        </w:rPr>
        <w:tab/>
      </w:r>
      <w:r w:rsidRPr="0063547B">
        <w:t>検索の実施と検索結果の予測に関する注釈</w:t>
      </w:r>
      <w:bookmarkEnd w:id="51"/>
      <w:bookmarkEnd w:id="52"/>
      <w:bookmarkEnd w:id="53"/>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rsidR="00874597" w:rsidRPr="005A24F7" w:rsidRDefault="00874597" w:rsidP="00874597">
      <w:pPr>
        <w:rPr>
          <w:rFonts w:ascii="Arial" w:eastAsia="ＭＳ Ｐ明朝" w:hAnsi="Arial" w:cs="Arial"/>
        </w:rPr>
      </w:pPr>
    </w:p>
    <w:p w:rsidR="00874597" w:rsidRPr="00C05CF3" w:rsidRDefault="00355CB9" w:rsidP="00922B4C">
      <w:pPr>
        <w:pStyle w:val="4"/>
        <w:rPr>
          <w:rStyle w:val="20"/>
          <w:rFonts w:asciiTheme="majorHAnsi" w:hAnsiTheme="majorHAnsi"/>
          <w:b/>
          <w:sz w:val="22"/>
          <w:szCs w:val="22"/>
        </w:rPr>
      </w:pPr>
      <w:bookmarkStart w:id="54" w:name="_Toc252957566"/>
      <w:bookmarkStart w:id="55" w:name="_Toc252959945"/>
      <w:bookmarkStart w:id="56" w:name="_Toc411862084"/>
      <w:r w:rsidRPr="00C05CF3">
        <w:rPr>
          <w:rStyle w:val="20"/>
          <w:rFonts w:asciiTheme="majorHAnsi" w:hAnsiTheme="majorHAnsi"/>
          <w:b/>
          <w:sz w:val="22"/>
          <w:szCs w:val="22"/>
        </w:rPr>
        <w:t>1.5.</w:t>
      </w:r>
      <w:r w:rsidR="00F71421" w:rsidRPr="00C05CF3">
        <w:rPr>
          <w:rStyle w:val="20"/>
          <w:rFonts w:asciiTheme="majorHAnsi" w:hAnsiTheme="majorHAnsi"/>
          <w:b/>
          <w:sz w:val="22"/>
          <w:szCs w:val="22"/>
        </w:rPr>
        <w:t>1</w:t>
      </w:r>
      <w:r w:rsidR="00F71421">
        <w:rPr>
          <w:rStyle w:val="20"/>
          <w:rFonts w:asciiTheme="majorHAnsi" w:hAnsiTheme="majorHAnsi" w:hint="eastAsia"/>
          <w:b/>
          <w:sz w:val="22"/>
          <w:szCs w:val="22"/>
        </w:rPr>
        <w:tab/>
      </w:r>
      <w:r w:rsidRPr="00B93BCC">
        <w:rPr>
          <w:lang w:val="fi-FI"/>
        </w:rPr>
        <w:t>付随する機能なしで</w:t>
      </w:r>
      <w:r w:rsidRPr="00916C9B">
        <w:rPr>
          <w:rStyle w:val="20"/>
          <w:rFonts w:ascii="Arial" w:hAnsi="Arial"/>
          <w:b/>
          <w:sz w:val="22"/>
          <w:szCs w:val="22"/>
        </w:rPr>
        <w:t>SMQ</w:t>
      </w:r>
      <w:r w:rsidRPr="00B93BCC">
        <w:rPr>
          <w:lang w:val="fi-FI"/>
        </w:rPr>
        <w:t>を</w:t>
      </w:r>
      <w:r w:rsidR="004A5323">
        <w:rPr>
          <w:rFonts w:hint="eastAsia"/>
          <w:lang w:val="fi-FI"/>
        </w:rPr>
        <w:t>検索</w:t>
      </w:r>
      <w:r w:rsidRPr="00B93BCC">
        <w:rPr>
          <w:lang w:val="fi-FI"/>
        </w:rPr>
        <w:t>に使用する</w:t>
      </w:r>
      <w:bookmarkEnd w:id="54"/>
      <w:bookmarkEnd w:id="55"/>
      <w:bookmarkEnd w:id="5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rsidR="00874597" w:rsidRPr="005A24F7" w:rsidRDefault="00874597" w:rsidP="00874597">
      <w:pPr>
        <w:rPr>
          <w:rFonts w:ascii="Arial" w:eastAsia="ＭＳ Ｐ明朝" w:hAnsi="Arial" w:cs="Arial"/>
        </w:rPr>
      </w:pPr>
    </w:p>
    <w:p w:rsidR="00874597" w:rsidRPr="00C05CF3" w:rsidRDefault="00355CB9" w:rsidP="00922B4C">
      <w:pPr>
        <w:pStyle w:val="4"/>
        <w:rPr>
          <w:rStyle w:val="20"/>
          <w:rFonts w:asciiTheme="majorHAnsi" w:hAnsiTheme="majorHAnsi"/>
          <w:b/>
          <w:sz w:val="22"/>
          <w:szCs w:val="22"/>
        </w:rPr>
      </w:pPr>
      <w:bookmarkStart w:id="57" w:name="_Toc252957567"/>
      <w:bookmarkStart w:id="58" w:name="_Toc252959946"/>
      <w:bookmarkStart w:id="59" w:name="_Toc411862085"/>
      <w:r w:rsidRPr="00C05CF3">
        <w:rPr>
          <w:rStyle w:val="20"/>
          <w:rFonts w:asciiTheme="majorHAnsi" w:hAnsiTheme="majorHAnsi"/>
          <w:b/>
          <w:sz w:val="22"/>
          <w:szCs w:val="22"/>
        </w:rPr>
        <w:t>1.5.</w:t>
      </w:r>
      <w:r w:rsidR="00F71421" w:rsidRPr="00C05CF3">
        <w:rPr>
          <w:rStyle w:val="20"/>
          <w:rFonts w:asciiTheme="majorHAnsi" w:hAnsiTheme="majorHAnsi"/>
          <w:b/>
          <w:sz w:val="22"/>
          <w:szCs w:val="22"/>
        </w:rPr>
        <w:t>2</w:t>
      </w:r>
      <w:r w:rsidR="00F71421">
        <w:rPr>
          <w:rStyle w:val="20"/>
          <w:rFonts w:asciiTheme="majorHAnsi" w:hAnsiTheme="majorHAnsi" w:hint="eastAsia"/>
          <w:b/>
          <w:sz w:val="22"/>
          <w:szCs w:val="22"/>
        </w:rPr>
        <w:tab/>
      </w:r>
      <w:r w:rsidRPr="00B93BCC">
        <w:rPr>
          <w:lang w:val="fi-FI"/>
        </w:rPr>
        <w:t>設定された機能と共に</w:t>
      </w:r>
      <w:r w:rsidRPr="00B7738C">
        <w:rPr>
          <w:rStyle w:val="20"/>
          <w:rFonts w:ascii="Arial" w:hAnsi="Arial"/>
          <w:b/>
          <w:sz w:val="22"/>
          <w:szCs w:val="22"/>
        </w:rPr>
        <w:t>SMQ</w:t>
      </w:r>
      <w:r w:rsidRPr="00B93BCC">
        <w:rPr>
          <w:lang w:val="fi-FI"/>
        </w:rPr>
        <w:t>を検索に使用する</w:t>
      </w:r>
      <w:bookmarkEnd w:id="57"/>
      <w:bookmarkEnd w:id="58"/>
      <w:bookmarkEnd w:id="59"/>
    </w:p>
    <w:p w:rsidR="00874597" w:rsidRPr="005A24F7" w:rsidRDefault="00874597" w:rsidP="00874597">
      <w:pPr>
        <w:adjustRightInd/>
        <w:spacing w:line="240" w:lineRule="auto"/>
        <w:textAlignment w:val="auto"/>
        <w:rPr>
          <w:rFonts w:ascii="Arial" w:eastAsia="ＭＳ Ｐ明朝" w:hAnsi="Arial" w:cs="Arial"/>
          <w:b/>
        </w:rPr>
      </w:pPr>
    </w:p>
    <w:p w:rsidR="00E83BCD" w:rsidRPr="00DC7433" w:rsidRDefault="00355CB9" w:rsidP="000867A7">
      <w:pPr>
        <w:pStyle w:val="4"/>
      </w:pPr>
      <w:r w:rsidRPr="000350FE">
        <w:t>1.5.2.1</w:t>
      </w:r>
      <w:r w:rsidRPr="00DC7433">
        <w:t xml:space="preserve"> </w:t>
      </w:r>
      <w:r w:rsidRPr="00B93BCC">
        <w:rPr>
          <w:rFonts w:cstheme="majorHAnsi"/>
          <w:lang w:val="fi-FI"/>
        </w:rPr>
        <w:t>狭域検索と広域検索</w:t>
      </w:r>
    </w:p>
    <w:p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w:t>
      </w:r>
      <w:r w:rsidRPr="005A24F7">
        <w:rPr>
          <w:rFonts w:ascii="Arial" w:eastAsia="ＭＳ Ｐ明朝" w:hAnsi="Arial" w:cs="Arial"/>
        </w:rPr>
        <w:lastRenderedPageBreak/>
        <w:t>与える。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rsidR="00874597" w:rsidRPr="005A24F7" w:rsidRDefault="00874597" w:rsidP="00874597">
      <w:pPr>
        <w:adjustRightInd/>
        <w:ind w:left="210"/>
        <w:textAlignment w:val="auto"/>
        <w:rPr>
          <w:rFonts w:ascii="Arial" w:eastAsia="ＭＳ Ｐ明朝" w:hAnsi="Arial" w:cs="Arial"/>
        </w:rPr>
      </w:pPr>
    </w:p>
    <w:p w:rsidR="00874597" w:rsidRPr="00DC7433" w:rsidRDefault="00355CB9" w:rsidP="000867A7">
      <w:pPr>
        <w:pStyle w:val="4"/>
      </w:pPr>
      <w:bookmarkStart w:id="60" w:name="_Toc252957569"/>
      <w:bookmarkStart w:id="61" w:name="_Toc252959948"/>
      <w:bookmarkStart w:id="62" w:name="_Toc300908365"/>
      <w:bookmarkStart w:id="63" w:name="_Toc300930486"/>
      <w:bookmarkStart w:id="64" w:name="_Toc332980616"/>
      <w:bookmarkStart w:id="65" w:name="_Toc348617402"/>
      <w:r w:rsidRPr="000350FE">
        <w:t>1.5.2.2</w:t>
      </w:r>
      <w:r w:rsidRPr="00DC7433">
        <w:t xml:space="preserve"> </w:t>
      </w:r>
      <w:r w:rsidRPr="00B93BCC">
        <w:rPr>
          <w:lang w:val="fi-FI"/>
        </w:rPr>
        <w:t>アルゴリズムを利用した検索</w:t>
      </w:r>
      <w:bookmarkEnd w:id="60"/>
      <w:bookmarkEnd w:id="61"/>
      <w:bookmarkEnd w:id="62"/>
      <w:bookmarkEnd w:id="63"/>
      <w:bookmarkEnd w:id="64"/>
      <w:bookmarkEnd w:id="6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rsidR="00874597" w:rsidRPr="005A24F7" w:rsidRDefault="00874597" w:rsidP="00874597">
      <w:pPr>
        <w:rPr>
          <w:rFonts w:ascii="Arial" w:eastAsia="ＭＳ Ｐ明朝" w:hAnsi="Arial" w:cs="Arial"/>
        </w:rPr>
      </w:pPr>
    </w:p>
    <w:p w:rsidR="00E83BCD" w:rsidRPr="00DC7433" w:rsidRDefault="00355CB9" w:rsidP="000867A7">
      <w:pPr>
        <w:pStyle w:val="4"/>
      </w:pPr>
      <w:bookmarkStart w:id="66" w:name="_Toc252957570"/>
      <w:bookmarkStart w:id="67" w:name="_Toc252959949"/>
      <w:bookmarkStart w:id="68" w:name="_Toc300908366"/>
      <w:bookmarkStart w:id="69" w:name="_Toc300930487"/>
      <w:bookmarkStart w:id="70" w:name="_Toc332980617"/>
      <w:bookmarkStart w:id="71" w:name="_Toc348617403"/>
      <w:r w:rsidRPr="000350FE">
        <w:t>1.5.2.3</w:t>
      </w:r>
      <w:r w:rsidRPr="00DC7433">
        <w:t xml:space="preserve"> </w:t>
      </w:r>
      <w:r w:rsidRPr="00B93BCC">
        <w:rPr>
          <w:lang w:val="fi-FI"/>
        </w:rPr>
        <w:t>階層構造を利用した検索</w:t>
      </w:r>
      <w:bookmarkEnd w:id="66"/>
      <w:bookmarkEnd w:id="67"/>
      <w:bookmarkEnd w:id="68"/>
      <w:bookmarkEnd w:id="69"/>
      <w:bookmarkEnd w:id="70"/>
      <w:bookmarkEnd w:id="7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rsidR="00874597" w:rsidRPr="005A24F7" w:rsidRDefault="00874597" w:rsidP="00874597">
      <w:pPr>
        <w:rPr>
          <w:rFonts w:ascii="Arial" w:eastAsia="ＭＳ Ｐ明朝" w:hAnsi="Arial" w:cs="Arial"/>
        </w:rPr>
      </w:pPr>
      <w:r w:rsidRPr="005A24F7">
        <w:rPr>
          <w:rFonts w:ascii="Arial" w:eastAsia="ＭＳ Ｐ明朝" w:hAnsi="Arial" w:cs="Arial"/>
        </w:rPr>
        <w:br w:type="page"/>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3463DB" w:rsidRDefault="004A0111" w:rsidP="003463DB">
      <w:pPr>
        <w:pStyle w:val="1"/>
        <w:jc w:val="center"/>
        <w:rPr>
          <w:rFonts w:ascii="Arial" w:hAnsi="Arial"/>
          <w:sz w:val="36"/>
          <w:szCs w:val="36"/>
        </w:rPr>
      </w:pPr>
      <w:bookmarkStart w:id="72" w:name="_Toc285022348"/>
      <w:bookmarkStart w:id="73" w:name="_Toc411862086"/>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2"/>
      <w:bookmarkEnd w:id="73"/>
    </w:p>
    <w:p w:rsidR="00874597" w:rsidRPr="005A24F7" w:rsidRDefault="00874597" w:rsidP="00874597">
      <w:pPr>
        <w:rPr>
          <w:rFonts w:ascii="Arial" w:eastAsia="ＭＳ Ｐ明朝" w:hAnsi="Arial" w:cs="Arial"/>
          <w:b/>
          <w:sz w:val="28"/>
          <w:szCs w:val="28"/>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BA191C" w:rsidRDefault="00874597" w:rsidP="000867A7">
      <w:pPr>
        <w:pStyle w:val="3"/>
      </w:pPr>
      <w:r w:rsidRPr="005A24F7">
        <w:br w:type="page"/>
      </w:r>
      <w:bookmarkStart w:id="74" w:name="OLE_LINK2"/>
      <w:bookmarkStart w:id="75" w:name="_Toc252957571"/>
      <w:bookmarkStart w:id="76" w:name="_Toc252959950"/>
      <w:bookmarkStart w:id="77" w:name="_Toc411862087"/>
      <w:bookmarkStart w:id="78" w:name="_Toc110251203"/>
      <w:r w:rsidRPr="00EB7057">
        <w:rPr>
          <w:rFonts w:asciiTheme="majorHAnsi" w:hAnsiTheme="majorHAnsi" w:cstheme="majorHAnsi"/>
        </w:rPr>
        <w:lastRenderedPageBreak/>
        <w:t>2.</w:t>
      </w:r>
      <w:bookmarkEnd w:id="74"/>
      <w:r w:rsidR="005B277E" w:rsidRPr="00EB7057">
        <w:rPr>
          <w:rFonts w:asciiTheme="majorHAnsi" w:hAnsiTheme="majorHAnsi" w:cstheme="majorHAnsi"/>
        </w:rPr>
        <w:t>1</w:t>
      </w:r>
      <w:r w:rsidR="005B277E">
        <w:rPr>
          <w:rFonts w:hint="eastAsia"/>
        </w:rPr>
        <w:tab/>
      </w:r>
      <w:r w:rsidRPr="008F0CDB">
        <w:t>「事故および損傷（Accidents and injuries</w:t>
      </w:r>
      <w:bookmarkStart w:id="79" w:name="OLE_LINK3"/>
      <w:r w:rsidRPr="008F0CDB">
        <w:t>）</w:t>
      </w:r>
      <w:bookmarkEnd w:id="79"/>
      <w:r w:rsidRPr="008F0CDB">
        <w:t>（ＳＭＱ）」</w:t>
      </w:r>
      <w:bookmarkEnd w:id="75"/>
      <w:bookmarkEnd w:id="76"/>
      <w:bookmarkEnd w:id="77"/>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463DB" w:rsidRDefault="00355CB9" w:rsidP="000867A7">
      <w:pPr>
        <w:pStyle w:val="4"/>
      </w:pPr>
      <w:r w:rsidRPr="00EB7057">
        <w:rPr>
          <w:rFonts w:asciiTheme="majorHAnsi" w:hAnsiTheme="majorHAnsi" w:cstheme="majorHAnsi"/>
        </w:rPr>
        <w:t>2.1.1</w:t>
      </w:r>
      <w:r w:rsidR="00A62EB5">
        <w:rPr>
          <w:rFonts w:hint="eastAsia"/>
        </w:rPr>
        <w:t xml:space="preserve">　</w:t>
      </w:r>
      <w:r w:rsidRPr="003463DB">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rsidR="00874597" w:rsidRPr="005A24F7" w:rsidRDefault="00874597" w:rsidP="00874597">
      <w:pPr>
        <w:rPr>
          <w:rFonts w:ascii="Arial" w:eastAsia="ＭＳ Ｐ明朝" w:hAnsi="Arial" w:cs="Arial"/>
          <w:szCs w:val="22"/>
        </w:rPr>
      </w:pPr>
    </w:p>
    <w:p w:rsidR="00E83BCD" w:rsidRPr="003463DB" w:rsidRDefault="00355CB9" w:rsidP="000867A7">
      <w:pPr>
        <w:pStyle w:val="4"/>
      </w:pPr>
      <w:r w:rsidRPr="00EB7057">
        <w:rPr>
          <w:rFonts w:asciiTheme="majorHAnsi" w:hAnsiTheme="majorHAnsi" w:cstheme="majorHAnsi"/>
        </w:rPr>
        <w:t>2.1.2</w:t>
      </w:r>
      <w:r w:rsidRPr="003463DB">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0" w:name="OLE_LINK4"/>
      <w:r w:rsidRPr="005A24F7">
        <w:rPr>
          <w:rFonts w:ascii="Arial" w:eastAsia="ＭＳ Ｐ明朝" w:hAnsi="ＭＳ Ｐ明朝" w:cs="Arial"/>
          <w:szCs w:val="22"/>
        </w:rPr>
        <w:t>創傷感染</w:t>
      </w:r>
      <w:bookmarkEnd w:id="80"/>
      <w:r w:rsidRPr="005A24F7">
        <w:rPr>
          <w:rFonts w:ascii="Arial" w:eastAsia="ＭＳ Ｐ明朝" w:hAnsi="ＭＳ Ｐ明朝" w:cs="Arial"/>
          <w:szCs w:val="22"/>
        </w:rPr>
        <w:t>（</w:t>
      </w:r>
      <w:bookmarkStart w:id="81" w:name="OLE_LINK5"/>
      <w:r w:rsidRPr="005A24F7">
        <w:rPr>
          <w:rFonts w:ascii="Arial" w:eastAsia="ＭＳ Ｐ明朝" w:hAnsi="Arial" w:cs="Arial"/>
          <w:szCs w:val="22"/>
        </w:rPr>
        <w:t>Wound Infection</w:t>
      </w:r>
      <w:bookmarkEnd w:id="81"/>
      <w:r w:rsidRPr="005A24F7">
        <w:rPr>
          <w:rFonts w:ascii="Arial" w:eastAsia="ＭＳ Ｐ明朝" w:hAnsi="ＭＳ Ｐ明朝" w:cs="Arial"/>
          <w:szCs w:val="22"/>
        </w:rPr>
        <w:t>）」のような創傷の合併症用語ではない用語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ＭＳ Ｐ明朝" w:cs="Arial"/>
          <w:szCs w:val="22"/>
        </w:rPr>
        <w:t>蛇咬傷（</w:t>
      </w:r>
      <w:bookmarkStart w:id="82" w:name="OLE_LINK6"/>
      <w:r w:rsidRPr="005A24F7">
        <w:rPr>
          <w:rFonts w:ascii="Arial" w:eastAsia="ＭＳ Ｐ明朝" w:hAnsi="Arial" w:cs="Arial"/>
          <w:szCs w:val="22"/>
        </w:rPr>
        <w:t>Snake bite</w:t>
      </w:r>
      <w:bookmarkEnd w:id="82"/>
      <w:r w:rsidRPr="005A24F7">
        <w:rPr>
          <w:rFonts w:ascii="Arial" w:eastAsia="ＭＳ Ｐ明朝" w:hAnsi="ＭＳ Ｐ明朝" w:cs="Arial"/>
          <w:szCs w:val="22"/>
        </w:rPr>
        <w:t>）」およびその他の動物、人による咬傷（節足動物による咬傷、刺傷を除く）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外傷に関連づけられるだけの手術用語、たとえば、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ＭＳ Ｐ明朝" w:cs="Arial"/>
          <w:szCs w:val="22"/>
        </w:rPr>
        <w:lastRenderedPageBreak/>
        <w:t>（</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rsidR="00874597" w:rsidRPr="005A24F7" w:rsidRDefault="00874597" w:rsidP="00874597">
      <w:pPr>
        <w:rPr>
          <w:rFonts w:ascii="Arial" w:eastAsia="ＭＳ Ｐ明朝" w:hAnsi="Arial" w:cs="Arial"/>
          <w:szCs w:val="22"/>
        </w:rPr>
      </w:pPr>
    </w:p>
    <w:p w:rsidR="00E83BCD" w:rsidRPr="003463DB" w:rsidRDefault="00355CB9" w:rsidP="001325BB">
      <w:pPr>
        <w:pStyle w:val="4"/>
      </w:pPr>
      <w:r w:rsidRPr="003463DB">
        <w:t>2.1.3</w:t>
      </w:r>
      <w:r w:rsidRPr="003463D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463DB" w:rsidRDefault="00355CB9" w:rsidP="000867A7">
      <w:pPr>
        <w:pStyle w:val="4"/>
      </w:pPr>
      <w:r w:rsidRPr="003463DB">
        <w:t>2.1.4</w:t>
      </w:r>
      <w:r w:rsidRPr="003463DB">
        <w:t xml:space="preserve">　「事故および損傷（ＳＭＱ）」の参考資料リスト</w:t>
      </w:r>
    </w:p>
    <w:p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rsidR="00874597" w:rsidRPr="008F0CDB" w:rsidRDefault="00874597" w:rsidP="000867A7">
      <w:pPr>
        <w:pStyle w:val="3"/>
      </w:pPr>
      <w:r w:rsidRPr="005A24F7">
        <w:br w:type="page"/>
      </w:r>
      <w:bookmarkStart w:id="83" w:name="_Toc252957572"/>
      <w:bookmarkStart w:id="84" w:name="_Toc252959951"/>
      <w:bookmarkStart w:id="85" w:name="_Toc411862088"/>
      <w:r w:rsidRPr="00CA798E">
        <w:rPr>
          <w:rFonts w:ascii="Arial" w:hAnsi="Arial"/>
        </w:rPr>
        <w:lastRenderedPageBreak/>
        <w:t>2.</w:t>
      </w:r>
      <w:r w:rsidR="005B277E" w:rsidRPr="00CA798E">
        <w:rPr>
          <w:rFonts w:ascii="Arial" w:hAnsi="Arial"/>
        </w:rPr>
        <w:t>2</w:t>
      </w:r>
      <w:r w:rsidR="005B277E" w:rsidRPr="00DE001B">
        <w:rPr>
          <w:rFonts w:hint="eastAsia"/>
        </w:rPr>
        <w:tab/>
      </w:r>
      <w:r w:rsidRPr="008F0CDB">
        <w:t>「急性中枢性呼吸抑制（Acute central respiratory depression）（ＳＭＱ）」</w:t>
      </w:r>
      <w:bookmarkEnd w:id="83"/>
      <w:bookmarkEnd w:id="84"/>
      <w:bookmarkEnd w:id="85"/>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9632B1" w:rsidRDefault="00355CB9" w:rsidP="000867A7">
      <w:pPr>
        <w:pStyle w:val="4"/>
      </w:pPr>
      <w:r w:rsidRPr="009632B1">
        <w:t>2.2.1</w:t>
      </w:r>
      <w:r w:rsidRPr="009632B1">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rsidR="00874597" w:rsidRPr="005A24F7" w:rsidRDefault="00874597" w:rsidP="00874597">
      <w:pPr>
        <w:rPr>
          <w:rFonts w:ascii="Arial" w:eastAsia="ＭＳ Ｐ明朝" w:hAnsi="Arial" w:cs="Arial"/>
          <w:szCs w:val="22"/>
        </w:rPr>
      </w:pPr>
    </w:p>
    <w:p w:rsidR="00E83BCD" w:rsidRPr="009632B1" w:rsidRDefault="00355CB9" w:rsidP="000867A7">
      <w:pPr>
        <w:pStyle w:val="4"/>
      </w:pPr>
      <w:r w:rsidRPr="009632B1">
        <w:t>2.2.2</w:t>
      </w:r>
      <w:r w:rsidRPr="009632B1">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failures</w:t>
      </w:r>
      <w:r w:rsidRPr="005A24F7">
        <w:rPr>
          <w:rFonts w:ascii="Arial" w:eastAsia="ＭＳ Ｐ明朝" w:hAnsi="ＭＳ Ｐ明朝" w:cs="Arial"/>
          <w:szCs w:val="22"/>
        </w:rPr>
        <w:t>）」のような広範囲で「包括的」用語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Default="00874597" w:rsidP="00874597">
      <w:pPr>
        <w:rPr>
          <w:rFonts w:ascii="Arial" w:eastAsia="ＭＳ Ｐ明朝" w:hAnsi="Arial" w:cs="Arial"/>
          <w:szCs w:val="22"/>
        </w:rPr>
      </w:pPr>
    </w:p>
    <w:p w:rsidR="00944511" w:rsidRDefault="00944511" w:rsidP="00874597">
      <w:pPr>
        <w:rPr>
          <w:rFonts w:ascii="Arial" w:eastAsia="ＭＳ Ｐ明朝" w:hAnsi="Arial" w:cs="Arial"/>
          <w:szCs w:val="22"/>
        </w:rPr>
      </w:pPr>
      <w:r>
        <w:rPr>
          <w:rFonts w:ascii="Arial" w:eastAsia="ＭＳ Ｐ明朝" w:hAnsi="Arial" w:cs="Arial" w:hint="eastAsia"/>
          <w:szCs w:val="22"/>
        </w:rPr>
        <w:t>注：</w:t>
      </w:r>
      <w:r w:rsidR="00687B14" w:rsidRPr="00687B14">
        <w:rPr>
          <w:rFonts w:ascii="Arial" w:eastAsia="ＭＳ Ｐ明朝" w:hAnsi="Arial" w:cs="Arial" w:hint="eastAsia"/>
          <w:szCs w:val="22"/>
        </w:rPr>
        <w:t>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　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　結果、呼吸不全（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）（最新の再テスト結果が含まれている）に関するオリジナル文書を参照されたい。</w:t>
      </w:r>
    </w:p>
    <w:p w:rsidR="00944511" w:rsidRPr="005A24F7" w:rsidRDefault="00944511" w:rsidP="00874597">
      <w:pPr>
        <w:rPr>
          <w:rFonts w:ascii="Arial" w:eastAsia="ＭＳ Ｐ明朝" w:hAnsi="Arial" w:cs="Arial"/>
          <w:szCs w:val="22"/>
        </w:rPr>
      </w:pPr>
    </w:p>
    <w:p w:rsidR="00E83BCD" w:rsidRPr="009632B1" w:rsidRDefault="00355CB9" w:rsidP="000867A7">
      <w:pPr>
        <w:pStyle w:val="4"/>
      </w:pPr>
      <w:r w:rsidRPr="009632B1">
        <w:t>2.2.3</w:t>
      </w:r>
      <w:r w:rsidRPr="009632B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9632B1" w:rsidRDefault="00355CB9" w:rsidP="000867A7">
      <w:pPr>
        <w:pStyle w:val="4"/>
      </w:pPr>
      <w:r w:rsidRPr="009632B1">
        <w:t>2.2.4</w:t>
      </w:r>
      <w:r w:rsidRPr="009632B1">
        <w:t xml:space="preserve">　「急性中枢性呼吸抑制（ＳＭＱ）」の参考資料リスト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20" w:history="1">
        <w:r w:rsidR="00D215E1" w:rsidRPr="005A24F7">
          <w:rPr>
            <w:rFonts w:ascii="Arial" w:eastAsia="ＭＳ Ｐ明朝" w:hAnsi="Arial" w:cs="Arial"/>
          </w:rPr>
          <w:t>http://www.merck.com/mmpe/sec06/ch065c.html?qt=acute%20respiratory&amp;alt</w:t>
        </w:r>
      </w:hyperlink>
      <w:r w:rsidRPr="005A24F7">
        <w:rPr>
          <w:rFonts w:ascii="Arial" w:eastAsia="ＭＳ Ｐ明朝" w:hAnsi="Arial" w:cs="Arial"/>
        </w:rPr>
        <w:t>=sh</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Harrison's Principles of Internal Medicine, accessed online on 12 January 2006</w:t>
      </w:r>
    </w:p>
    <w:p w:rsidR="00874597" w:rsidRPr="005A24F7" w:rsidRDefault="00874597" w:rsidP="00874597">
      <w:pPr>
        <w:rPr>
          <w:rFonts w:ascii="Arial" w:eastAsia="ＭＳ Ｐ明朝" w:hAnsi="Arial" w:cs="Arial"/>
          <w:b/>
        </w:rPr>
      </w:pPr>
    </w:p>
    <w:p w:rsidR="00874597" w:rsidRPr="00BA191C" w:rsidRDefault="00874597" w:rsidP="000867A7">
      <w:pPr>
        <w:pStyle w:val="3"/>
      </w:pPr>
      <w:r w:rsidRPr="005A24F7">
        <w:br w:type="page"/>
      </w:r>
      <w:bookmarkStart w:id="86" w:name="_Toc252957573"/>
      <w:bookmarkStart w:id="87" w:name="_Toc252959952"/>
      <w:bookmarkStart w:id="88" w:name="_Toc411862089"/>
      <w:r w:rsidR="00D215E1" w:rsidRPr="00CA798E">
        <w:rPr>
          <w:rFonts w:ascii="Arial" w:hAnsi="Arial"/>
        </w:rPr>
        <w:lastRenderedPageBreak/>
        <w:t>2.</w:t>
      </w:r>
      <w:r w:rsidR="005B277E" w:rsidRPr="00CA798E">
        <w:rPr>
          <w:rFonts w:ascii="Arial" w:hAnsi="Arial"/>
        </w:rPr>
        <w:t>3</w:t>
      </w:r>
      <w:r w:rsidR="005B277E">
        <w:rPr>
          <w:rFonts w:hint="eastAsia"/>
        </w:rPr>
        <w:tab/>
      </w:r>
      <w:r w:rsidR="00D215E1" w:rsidRPr="008F0CDB">
        <w:t>「急性膵炎（Acute pancreatitis）（ＳＭＱ）」</w:t>
      </w:r>
      <w:bookmarkEnd w:id="86"/>
      <w:bookmarkEnd w:id="87"/>
      <w:bookmarkEnd w:id="88"/>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80939" w:rsidRDefault="00355CB9" w:rsidP="000867A7">
      <w:pPr>
        <w:pStyle w:val="4"/>
      </w:pPr>
      <w:r w:rsidRPr="00780939">
        <w:t>2.3.1</w:t>
      </w:r>
      <w:r w:rsidRPr="00780939">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rsidR="00874597" w:rsidRPr="005A24F7" w:rsidRDefault="00874597" w:rsidP="00874597">
      <w:pPr>
        <w:rPr>
          <w:rFonts w:ascii="Arial" w:eastAsia="ＭＳ Ｐ明朝" w:hAnsi="Arial" w:cs="Arial"/>
        </w:rPr>
      </w:pPr>
    </w:p>
    <w:p w:rsidR="00E83BCD" w:rsidRPr="00780939" w:rsidRDefault="00355CB9" w:rsidP="000867A7">
      <w:pPr>
        <w:pStyle w:val="4"/>
      </w:pPr>
      <w:bookmarkStart w:id="89" w:name="_Toc159224732"/>
      <w:r w:rsidRPr="00780939">
        <w:t>2.3.2</w:t>
      </w:r>
      <w:r w:rsidRPr="00780939">
        <w:t xml:space="preserve">　包含／除外基準</w:t>
      </w:r>
      <w:bookmarkEnd w:id="8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780939" w:rsidRDefault="00355CB9" w:rsidP="000867A7">
      <w:pPr>
        <w:pStyle w:val="4"/>
      </w:pPr>
      <w:bookmarkStart w:id="90" w:name="_Toc159224733"/>
      <w:r w:rsidRPr="00780939">
        <w:t>2.3.3</w:t>
      </w:r>
      <w:r w:rsidRPr="00780939">
        <w:t xml:space="preserve">　アルゴリズム</w:t>
      </w:r>
      <w:bookmarkEnd w:id="90"/>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rsidR="00E83BCD" w:rsidRPr="00780939" w:rsidRDefault="00355CB9" w:rsidP="000867A7">
      <w:pPr>
        <w:pStyle w:val="4"/>
      </w:pPr>
      <w:r w:rsidRPr="00780939">
        <w:lastRenderedPageBreak/>
        <w:t>2.3.4</w:t>
      </w:r>
      <w:r w:rsidRPr="00780939">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657059">
      <w:pPr>
        <w:adjustRightInd/>
        <w:ind w:firstLineChars="100" w:firstLine="210"/>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F515CC">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214472" w:rsidRPr="005A24F7" w:rsidRDefault="00874597" w:rsidP="00657059">
      <w:pPr>
        <w:adjustRightInd/>
        <w:ind w:leftChars="99" w:left="319" w:hangingChars="53" w:hanging="111"/>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B</w:t>
      </w:r>
      <w:r w:rsidRPr="005A24F7">
        <w:rPr>
          <w:rFonts w:ascii="Arial" w:eastAsia="ＭＳ Ｐ明朝" w:hAnsi="ＭＳ Ｐ明朝" w:cs="Arial"/>
        </w:rPr>
        <w:t xml:space="preserve">　</w:t>
      </w:r>
      <w:r w:rsidRPr="005A24F7">
        <w:rPr>
          <w:rFonts w:ascii="Arial" w:eastAsia="ＭＳ Ｐ明朝" w:hAnsi="Arial" w:cs="Arial"/>
        </w:rPr>
        <w:t>and</w:t>
      </w:r>
      <w:r w:rsidRPr="005A24F7">
        <w:rPr>
          <w:rFonts w:ascii="Arial" w:eastAsia="ＭＳ Ｐ明朝" w:hAnsi="ＭＳ Ｐ明朝" w:cs="Arial"/>
        </w:rPr>
        <w:t xml:space="preserve">　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rPr>
          <w:rFonts w:ascii="Arial" w:eastAsia="ＭＳ Ｐ明朝" w:hAnsi="Arial" w:cs="Arial"/>
        </w:rPr>
      </w:pPr>
    </w:p>
    <w:p w:rsidR="00E83BCD" w:rsidRPr="00780939" w:rsidRDefault="00355CB9" w:rsidP="000867A7">
      <w:pPr>
        <w:pStyle w:val="4"/>
      </w:pPr>
      <w:r w:rsidRPr="00780939">
        <w:t>2.3.5</w:t>
      </w:r>
      <w:r w:rsidRPr="00780939">
        <w:t xml:space="preserve">　「急性膵炎（ＳＭＱ）」の参考資料リスト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rsidR="00874597" w:rsidRPr="005A24F7" w:rsidRDefault="00874597" w:rsidP="00874597">
      <w:pPr>
        <w:rPr>
          <w:rFonts w:ascii="Arial" w:eastAsia="ＭＳ Ｐ明朝" w:hAnsi="Arial" w:cs="Arial"/>
          <w:szCs w:val="21"/>
        </w:rPr>
      </w:pPr>
    </w:p>
    <w:p w:rsidR="00874597" w:rsidRPr="00AA2575" w:rsidRDefault="00874597" w:rsidP="000867A7">
      <w:pPr>
        <w:pStyle w:val="3"/>
        <w:rPr>
          <w:rStyle w:val="40"/>
          <w:rFonts w:ascii="ＭＳ Ｐゴシック" w:hAnsi="ＭＳ Ｐゴシック"/>
          <w:b/>
        </w:rPr>
      </w:pPr>
      <w:r w:rsidRPr="005A24F7">
        <w:br w:type="page"/>
      </w:r>
      <w:bookmarkStart w:id="91" w:name="_Toc252957574"/>
      <w:bookmarkStart w:id="92" w:name="_Toc252959953"/>
      <w:bookmarkStart w:id="93" w:name="_Toc411862090"/>
      <w:bookmarkStart w:id="94" w:name="_Toc110251211"/>
      <w:r w:rsidR="005378DA" w:rsidRPr="005932A1">
        <w:rPr>
          <w:rFonts w:ascii="Arial" w:hAnsi="Arial"/>
        </w:rPr>
        <w:lastRenderedPageBreak/>
        <w:t>2.</w:t>
      </w:r>
      <w:r w:rsidR="005B277E" w:rsidRPr="005932A1">
        <w:rPr>
          <w:rFonts w:ascii="Arial" w:hAnsi="Arial"/>
        </w:rPr>
        <w:t>4</w:t>
      </w:r>
      <w:r w:rsidR="005B277E">
        <w:rPr>
          <w:rFonts w:hint="eastAsia"/>
        </w:rPr>
        <w:tab/>
      </w:r>
      <w:r w:rsidR="005378DA" w:rsidRPr="008F0CDB">
        <w:t>「急性腎不全（</w:t>
      </w:r>
      <w:r w:rsidR="00D215E1" w:rsidRPr="008F0CDB">
        <w:t>Acute renal failure）（ＳＭＱ）」</w:t>
      </w:r>
      <w:bookmarkEnd w:id="91"/>
      <w:bookmarkEnd w:id="92"/>
      <w:bookmarkEnd w:id="9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B5155B" w:rsidRDefault="00355CB9" w:rsidP="000867A7">
      <w:pPr>
        <w:pStyle w:val="4"/>
      </w:pPr>
      <w:bookmarkStart w:id="95" w:name="_Toc110251212"/>
      <w:bookmarkStart w:id="96" w:name="_Toc159224735"/>
      <w:bookmarkEnd w:id="94"/>
      <w:r w:rsidRPr="00B5155B">
        <w:t>2.4.1</w:t>
      </w:r>
      <w:r w:rsidRPr="00B5155B">
        <w:t xml:space="preserve">　定義</w:t>
      </w:r>
      <w:bookmarkEnd w:id="95"/>
      <w:bookmarkEnd w:id="96"/>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97" w:name="_Toc110251213"/>
      <w:bookmarkStart w:id="98" w:name="_Toc159224736"/>
      <w:r w:rsidRPr="00B5155B">
        <w:t>2.4.2</w:t>
      </w:r>
      <w:r w:rsidRPr="00B5155B">
        <w:t xml:space="preserve">　包含／除外基準</w:t>
      </w:r>
      <w:bookmarkEnd w:id="97"/>
      <w:bookmarkEnd w:id="9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「急性腎不全（</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rsidR="00874597" w:rsidRPr="005A24F7" w:rsidRDefault="00E36E94" w:rsidP="00B5155B">
      <w:pPr>
        <w:tabs>
          <w:tab w:val="left" w:pos="938"/>
        </w:tabs>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w:t>
      </w:r>
    </w:p>
    <w:p w:rsidR="00874597" w:rsidRPr="005A24F7" w:rsidRDefault="00874597" w:rsidP="00B5155B">
      <w:pPr>
        <w:tabs>
          <w:tab w:val="left" w:pos="896"/>
          <w:tab w:val="left" w:pos="1064"/>
        </w:tabs>
        <w:adjustRightInd/>
        <w:ind w:firstLine="882"/>
        <w:textAlignment w:val="auto"/>
        <w:rPr>
          <w:rFonts w:ascii="Arial" w:eastAsia="ＭＳ Ｐ明朝" w:hAnsi="Arial" w:cs="Arial"/>
          <w:szCs w:val="22"/>
        </w:rPr>
      </w:pPr>
      <w:r w:rsidRPr="005A24F7">
        <w:rPr>
          <w:rFonts w:ascii="Arial" w:eastAsia="ＭＳ Ｐ明朝" w:hAnsi="ＭＳ Ｐ明朝" w:cs="Arial"/>
          <w:szCs w:val="22"/>
        </w:rPr>
        <w:t>素増加（</w:t>
      </w:r>
      <w:r w:rsidRPr="005A24F7">
        <w:rPr>
          <w:rFonts w:ascii="Arial" w:eastAsia="ＭＳ Ｐ明朝" w:hAnsi="Arial" w:cs="Arial"/>
          <w:szCs w:val="22"/>
        </w:rPr>
        <w:t>Blood urea increased</w:t>
      </w:r>
      <w:r w:rsidRPr="005A24F7">
        <w:rPr>
          <w:rFonts w:ascii="Arial" w:eastAsia="ＭＳ Ｐ明朝" w:hAnsi="ＭＳ Ｐ明朝" w:cs="Arial"/>
          <w:szCs w:val="22"/>
        </w:rPr>
        <w:t>）」（検査結果）</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急性腎不全の病理学的変化要素、例えば急性腎尿細管壊死</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rsidR="00FC4B8D" w:rsidRDefault="00FC4B8D" w:rsidP="00A672DD">
      <w:pPr>
        <w:adjustRightInd/>
        <w:ind w:left="780"/>
        <w:textAlignment w:val="auto"/>
        <w:rPr>
          <w:rFonts w:ascii="Arial" w:eastAsia="ＭＳ Ｐ明朝" w:hAnsi="ＭＳ Ｐ明朝" w:cs="Arial"/>
          <w:szCs w:val="22"/>
        </w:rPr>
      </w:pPr>
    </w:p>
    <w:p w:rsidR="003E0C90" w:rsidRDefault="003E0C90" w:rsidP="00A672DD">
      <w:pPr>
        <w:adjustRightInd/>
        <w:ind w:leftChars="-1" w:left="-2"/>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「急性腎不全（</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956270">
        <w:rPr>
          <w:rFonts w:ascii="Arial" w:eastAsia="ＭＳ Ｐ明朝" w:hAnsi="Arial" w:cs="Arial" w:hint="eastAsia"/>
          <w:szCs w:val="22"/>
        </w:rPr>
        <w:t>(Renal failure acute)</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「急性腎不全</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rsidR="00FC4B8D" w:rsidRPr="00A672DD" w:rsidRDefault="00FC4B8D" w:rsidP="00A672DD">
      <w:pPr>
        <w:adjustRightInd/>
        <w:ind w:leftChars="-1" w:left="-2"/>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7D352C">
        <w:rPr>
          <w:rFonts w:ascii="Arial" w:eastAsia="ＭＳ Ｐ明朝" w:hAnsi="ＭＳ Ｐ明朝" w:cs="Arial" w:hint="eastAsia"/>
          <w:szCs w:val="22"/>
        </w:rPr>
        <w:t>SMQ</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 xml:space="preserve">　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2.4.3</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99" w:name="_Toc110251214"/>
      <w:r w:rsidRPr="00B5155B">
        <w:t>2.4.4</w:t>
      </w:r>
      <w:r w:rsidRPr="00B5155B">
        <w:t xml:space="preserve">　「急性腎不全（ＳＭＱ）」の参考資料リスト</w:t>
      </w:r>
      <w:bookmarkEnd w:id="99"/>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rsidR="00874597" w:rsidRPr="00BA191C" w:rsidRDefault="00874597" w:rsidP="000867A7">
      <w:pPr>
        <w:pStyle w:val="3"/>
      </w:pPr>
      <w:r w:rsidRPr="005A24F7">
        <w:br w:type="page"/>
      </w:r>
      <w:bookmarkStart w:id="100" w:name="_Toc252957577"/>
      <w:bookmarkStart w:id="101" w:name="_Toc252959956"/>
      <w:bookmarkStart w:id="102" w:name="_Toc411862091"/>
      <w:r w:rsidR="00D215E1" w:rsidRPr="005932A1">
        <w:rPr>
          <w:rFonts w:ascii="Arial" w:hAnsi="Arial"/>
        </w:rPr>
        <w:lastRenderedPageBreak/>
        <w:t>2.</w:t>
      </w:r>
      <w:r w:rsidR="005B277E" w:rsidRPr="005932A1">
        <w:rPr>
          <w:rFonts w:ascii="Arial" w:hAnsi="Arial"/>
        </w:rPr>
        <w:t>5</w:t>
      </w:r>
      <w:r w:rsidR="005B277E">
        <w:rPr>
          <w:rFonts w:hint="eastAsia"/>
        </w:rPr>
        <w:tab/>
      </w:r>
      <w:r w:rsidR="00D215E1" w:rsidRPr="008F0CDB">
        <w:t>「無顆粒球症（Agranulocytosis）（ＳＭＱ）」</w:t>
      </w:r>
      <w:bookmarkEnd w:id="100"/>
      <w:bookmarkEnd w:id="101"/>
      <w:bookmarkEnd w:id="10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2.5.1</w:t>
      </w:r>
      <w:r w:rsidRPr="00B5155B">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03" w:name="_Toc159224742"/>
      <w:r w:rsidRPr="00B5155B">
        <w:t>2.5.2</w:t>
      </w:r>
      <w:r w:rsidRPr="00B5155B">
        <w:t xml:space="preserve">　包含／除外基準</w:t>
      </w:r>
      <w:bookmarkEnd w:id="10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rsidR="00722397" w:rsidRPr="005A24F7" w:rsidRDefault="00722397" w:rsidP="00722397">
      <w:pPr>
        <w:rPr>
          <w:rFonts w:ascii="Arial" w:eastAsia="ＭＳ Ｐ明朝" w:hAnsi="Arial" w:cs="Arial"/>
        </w:rPr>
      </w:pPr>
    </w:p>
    <w:p w:rsidR="00E83BCD" w:rsidRPr="00B5155B" w:rsidRDefault="00355CB9" w:rsidP="000867A7">
      <w:pPr>
        <w:pStyle w:val="4"/>
      </w:pPr>
      <w:r w:rsidRPr="00B5155B">
        <w:t>2.5.3</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2.5.4</w:t>
      </w:r>
      <w:r w:rsidRPr="00B5155B">
        <w:t xml:space="preserve">　「無顆粒球症（ＳＭＱ）」の参考資料リスト</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p>
    <w:p w:rsidR="00874597" w:rsidRPr="00AA2575" w:rsidRDefault="00355CB9" w:rsidP="000867A7">
      <w:pPr>
        <w:pStyle w:val="3"/>
      </w:pPr>
      <w:bookmarkStart w:id="104" w:name="_Toc252957578"/>
      <w:bookmarkStart w:id="105" w:name="_Toc252959957"/>
      <w:bookmarkStart w:id="106" w:name="_Toc411862092"/>
      <w:r w:rsidRPr="005932A1">
        <w:rPr>
          <w:rFonts w:ascii="Arial" w:hAnsi="Arial"/>
        </w:rPr>
        <w:lastRenderedPageBreak/>
        <w:t>2.</w:t>
      </w:r>
      <w:r w:rsidR="005B277E" w:rsidRPr="005932A1">
        <w:rPr>
          <w:rFonts w:ascii="Arial" w:hAnsi="Arial"/>
        </w:rPr>
        <w:t>6</w:t>
      </w:r>
      <w:r w:rsidR="005B277E">
        <w:rPr>
          <w:rFonts w:hint="eastAsia"/>
        </w:rPr>
        <w:tab/>
      </w:r>
      <w:r w:rsidRPr="008F0CDB">
        <w:t>「アナフィラキシー反応（Anaphylactic reaction）（ＳＭＱ）」</w:t>
      </w:r>
      <w:bookmarkEnd w:id="104"/>
      <w:bookmarkEnd w:id="105"/>
      <w:bookmarkEnd w:id="10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rPr>
      </w:pPr>
    </w:p>
    <w:p w:rsidR="00E83BCD" w:rsidRPr="00B5155B" w:rsidRDefault="00355CB9" w:rsidP="000867A7">
      <w:pPr>
        <w:pStyle w:val="4"/>
      </w:pPr>
      <w:bookmarkStart w:id="107" w:name="_Toc159224744"/>
      <w:r w:rsidRPr="00B5155B">
        <w:t>2.6.1</w:t>
      </w:r>
      <w:r w:rsidRPr="00B5155B">
        <w:t xml:space="preserve">　定義</w:t>
      </w:r>
      <w:bookmarkEnd w:id="10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08" w:name="_Toc159224745"/>
      <w:r w:rsidRPr="00B5155B">
        <w:t>2.6.2</w:t>
      </w:r>
      <w:r w:rsidRPr="00B5155B">
        <w:t xml:space="preserve">　包含／除外基準</w:t>
      </w:r>
      <w:bookmarkEnd w:id="10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は二つある。「アナフィラキシー反応（ＳＭＱ）」と「ショック（ＳＭＱ）」のレベル２のサブ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09" w:name="_Toc159224746"/>
      <w:r w:rsidRPr="00B5155B">
        <w:t>2.6.3</w:t>
      </w:r>
      <w:r w:rsidRPr="00B5155B">
        <w:t xml:space="preserve">　アルゴリズム</w:t>
      </w:r>
      <w:bookmarkEnd w:id="109"/>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に属する用語（上気道／呼吸性）、かつ、カテゴリー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rsidR="00874597" w:rsidRPr="005A24F7" w:rsidRDefault="00874597" w:rsidP="00874597">
      <w:pPr>
        <w:ind w:left="630" w:hanging="315"/>
        <w:rPr>
          <w:rFonts w:ascii="Arial" w:eastAsia="ＭＳ Ｐ明朝" w:hAnsi="Arial" w:cs="Arial"/>
        </w:rPr>
      </w:pPr>
    </w:p>
    <w:p w:rsidR="00E83BCD" w:rsidRPr="00B5155B" w:rsidRDefault="00355CB9" w:rsidP="000867A7">
      <w:pPr>
        <w:pStyle w:val="4"/>
      </w:pPr>
      <w:r w:rsidRPr="00B5155B">
        <w:t>2.6.4</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B5155B" w:rsidRDefault="00355CB9" w:rsidP="000867A7">
      <w:pPr>
        <w:pStyle w:val="4"/>
      </w:pPr>
      <w:r w:rsidRPr="00B5155B">
        <w:t>2.6.5</w:t>
      </w:r>
      <w:r w:rsidRPr="00B5155B">
        <w:t xml:space="preserve">　「アナフィラキシー反応（ＳＭＱ）」の参考資料リスト</w:t>
      </w:r>
    </w:p>
    <w:p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rsidR="00874597" w:rsidRPr="00AA2575" w:rsidRDefault="00874597" w:rsidP="000867A7">
      <w:pPr>
        <w:pStyle w:val="3"/>
      </w:pPr>
      <w:r w:rsidRPr="005A24F7">
        <w:br w:type="page"/>
      </w:r>
      <w:bookmarkStart w:id="110" w:name="_Toc252957579"/>
      <w:bookmarkStart w:id="111" w:name="_Toc252959958"/>
      <w:bookmarkStart w:id="112" w:name="_Toc411862093"/>
      <w:r w:rsidR="00355CB9" w:rsidRPr="005932A1">
        <w:rPr>
          <w:rFonts w:ascii="Arial" w:hAnsi="Arial"/>
        </w:rPr>
        <w:lastRenderedPageBreak/>
        <w:t>2.</w:t>
      </w:r>
      <w:r w:rsidR="005B277E" w:rsidRPr="005932A1">
        <w:rPr>
          <w:rFonts w:ascii="Arial" w:hAnsi="Arial"/>
        </w:rPr>
        <w:t>7</w:t>
      </w:r>
      <w:r w:rsidR="005B277E">
        <w:rPr>
          <w:rFonts w:hint="eastAsia"/>
        </w:rPr>
        <w:tab/>
      </w:r>
      <w:r w:rsidR="00D215E1" w:rsidRPr="008F0CDB">
        <w:t>「血管浮腫（</w:t>
      </w:r>
      <w:r w:rsidR="00355CB9" w:rsidRPr="008F0CDB">
        <w:t>Angioedema</w:t>
      </w:r>
      <w:r w:rsidR="00D215E1" w:rsidRPr="008F0CDB">
        <w:t>）（ＳＭＱ）」</w:t>
      </w:r>
      <w:bookmarkEnd w:id="110"/>
      <w:bookmarkEnd w:id="111"/>
      <w:bookmarkEnd w:id="1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5155B" w:rsidRDefault="00355CB9" w:rsidP="000867A7">
      <w:pPr>
        <w:pStyle w:val="4"/>
      </w:pPr>
      <w:bookmarkStart w:id="113" w:name="_Toc159224748"/>
      <w:r w:rsidRPr="00B5155B">
        <w:t>2.7.1</w:t>
      </w:r>
      <w:r w:rsidRPr="00B5155B">
        <w:t xml:space="preserve">　定義</w:t>
      </w:r>
      <w:bookmarkEnd w:id="113"/>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蕁麻疹（</w:t>
      </w:r>
      <w:r w:rsidRPr="005A24F7">
        <w:rPr>
          <w:rFonts w:ascii="Arial" w:eastAsia="ＭＳ Ｐ明朝" w:hAnsi="Arial" w:cs="Arial"/>
          <w:szCs w:val="22"/>
          <w:lang w:eastAsia="zh-TW"/>
        </w:rPr>
        <w:t>CIOMS</w:t>
      </w:r>
      <w:r w:rsidRPr="005A24F7">
        <w:rPr>
          <w:rFonts w:ascii="Arial" w:eastAsia="ＭＳ Ｐ明朝" w:hAnsi="ＭＳ Ｐ明朝" w:cs="Arial"/>
          <w:szCs w:val="22"/>
          <w:lang w:eastAsia="zh-TW"/>
        </w:rPr>
        <w:t>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rsidR="00874597" w:rsidRPr="005A24F7" w:rsidRDefault="00874597" w:rsidP="00874597">
      <w:pPr>
        <w:rPr>
          <w:rFonts w:ascii="Arial" w:eastAsia="ＭＳ Ｐ明朝" w:hAnsi="Arial" w:cs="Arial"/>
          <w:lang w:eastAsia="zh-TW"/>
        </w:rPr>
      </w:pPr>
    </w:p>
    <w:p w:rsidR="00E83BCD" w:rsidRPr="00B5155B" w:rsidRDefault="00355CB9" w:rsidP="000867A7">
      <w:pPr>
        <w:pStyle w:val="4"/>
      </w:pPr>
      <w:bookmarkStart w:id="114" w:name="_Toc159224749"/>
      <w:r w:rsidRPr="00B5155B">
        <w:t>2.7.2</w:t>
      </w:r>
      <w:r w:rsidRPr="00B5155B">
        <w:t xml:space="preserve">　包含／除外基準</w:t>
      </w:r>
      <w:bookmarkEnd w:id="1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「投与部位蕁麻疹（</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2.7.3</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2.7.4</w:t>
      </w:r>
      <w:r w:rsidRPr="00B5155B">
        <w:t xml:space="preserve">　「血管浮腫（ＳＭＱ）」の参考資料リスト</w:t>
      </w:r>
    </w:p>
    <w:p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rsidR="00874597" w:rsidRPr="005A24F7" w:rsidRDefault="00874597" w:rsidP="00874597">
      <w:pPr>
        <w:rPr>
          <w:rFonts w:ascii="Arial" w:eastAsia="ＭＳ Ｐ明朝" w:hAnsi="Arial" w:cs="Arial"/>
        </w:rPr>
      </w:pPr>
    </w:p>
    <w:p w:rsidR="00E83BCD" w:rsidRDefault="00874597" w:rsidP="000867A7">
      <w:pPr>
        <w:pStyle w:val="3"/>
      </w:pPr>
      <w:r w:rsidRPr="005A24F7">
        <w:br w:type="page"/>
      </w:r>
      <w:bookmarkStart w:id="115" w:name="_Toc252957580"/>
      <w:bookmarkStart w:id="116" w:name="_Toc252959959"/>
      <w:bookmarkStart w:id="117" w:name="_Toc411862094"/>
      <w:r w:rsidR="00D215E1" w:rsidRPr="005932A1">
        <w:rPr>
          <w:rFonts w:ascii="Arial" w:hAnsi="Arial"/>
        </w:rPr>
        <w:lastRenderedPageBreak/>
        <w:t>2.</w:t>
      </w:r>
      <w:r w:rsidR="005B277E" w:rsidRPr="005932A1">
        <w:rPr>
          <w:rFonts w:ascii="Arial" w:hAnsi="Arial"/>
        </w:rPr>
        <w:t>8</w:t>
      </w:r>
      <w:r w:rsidR="005B277E">
        <w:rPr>
          <w:rFonts w:hint="eastAsia"/>
        </w:rPr>
        <w:tab/>
      </w:r>
      <w:r w:rsidR="00D215E1" w:rsidRPr="008F0CDB">
        <w:t>「抗コリン作動性症候群（Anticholinergic syndrome）（ＳＭＱ）」</w:t>
      </w:r>
      <w:bookmarkEnd w:id="115"/>
      <w:bookmarkEnd w:id="116"/>
      <w:bookmarkEnd w:id="11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Cs/>
          <w:sz w:val="24"/>
          <w:szCs w:val="24"/>
        </w:rPr>
      </w:pPr>
    </w:p>
    <w:p w:rsidR="00E83BCD" w:rsidRPr="00B5155B" w:rsidRDefault="00355CB9" w:rsidP="000867A7">
      <w:pPr>
        <w:pStyle w:val="4"/>
      </w:pPr>
      <w:r w:rsidRPr="00B5155B">
        <w:t>2.8.1</w:t>
      </w:r>
      <w:r w:rsidRPr="00B5155B">
        <w:t xml:space="preserve">　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rsidR="00E83BCD" w:rsidRPr="00B5155B" w:rsidRDefault="00355CB9" w:rsidP="000867A7">
      <w:pPr>
        <w:pStyle w:val="4"/>
      </w:pPr>
      <w:bookmarkStart w:id="118" w:name="_Toc159224752"/>
      <w:r w:rsidRPr="00B5155B">
        <w:t>2.8.2</w:t>
      </w:r>
      <w:r w:rsidRPr="00B5155B">
        <w:t xml:space="preserve">　包含／除外基準</w:t>
      </w:r>
      <w:bookmarkEnd w:id="11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rsidR="00874597" w:rsidRPr="005A24F7" w:rsidRDefault="00874597" w:rsidP="00874597">
      <w:pPr>
        <w:widowControl/>
        <w:adjustRightInd/>
        <w:ind w:left="360"/>
        <w:jc w:val="left"/>
        <w:textAlignment w:val="auto"/>
        <w:rPr>
          <w:rFonts w:ascii="Arial" w:eastAsia="ＭＳ Ｐ明朝" w:hAnsi="Arial" w:cs="Arial"/>
          <w:bCs/>
          <w:szCs w:val="21"/>
        </w:rPr>
      </w:pPr>
    </w:p>
    <w:p w:rsidR="00E83BCD" w:rsidRPr="00B5155B" w:rsidRDefault="00355CB9" w:rsidP="000867A7">
      <w:pPr>
        <w:pStyle w:val="4"/>
      </w:pPr>
      <w:bookmarkStart w:id="119" w:name="_Toc136956737"/>
      <w:bookmarkStart w:id="120" w:name="_Toc139885875"/>
      <w:bookmarkStart w:id="121" w:name="_Toc159224753"/>
      <w:r w:rsidRPr="00B5155B">
        <w:t>2.8.3</w:t>
      </w:r>
      <w:r w:rsidRPr="00B5155B">
        <w:t xml:space="preserve">　アルゴリズム</w:t>
      </w:r>
      <w:bookmarkEnd w:id="119"/>
      <w:bookmarkEnd w:id="120"/>
      <w:bookmarkEnd w:id="121"/>
    </w:p>
    <w:p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rsidR="00874597" w:rsidRPr="005A24F7" w:rsidRDefault="00874597" w:rsidP="00657059">
      <w:pPr>
        <w:ind w:leftChars="100" w:left="210"/>
        <w:jc w:val="left"/>
        <w:rPr>
          <w:rFonts w:ascii="Arial" w:eastAsia="ＭＳ Ｐ明朝" w:hAnsi="Arial" w:cs="Arial"/>
          <w:bCs/>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rsidR="00874597" w:rsidRPr="005A24F7" w:rsidRDefault="00874597" w:rsidP="00874597">
      <w:pPr>
        <w:jc w:val="left"/>
        <w:rPr>
          <w:rFonts w:ascii="Arial" w:eastAsia="ＭＳ Ｐ明朝" w:hAnsi="Arial" w:cs="Arial"/>
          <w:bCs/>
          <w:szCs w:val="21"/>
        </w:rPr>
      </w:pPr>
    </w:p>
    <w:p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rsidR="00874597" w:rsidRPr="005A24F7" w:rsidRDefault="00874597" w:rsidP="00874597">
      <w:pPr>
        <w:rPr>
          <w:rFonts w:ascii="Arial" w:eastAsia="ＭＳ Ｐ明朝" w:hAnsi="Arial" w:cs="Arial"/>
        </w:rPr>
      </w:pPr>
    </w:p>
    <w:p w:rsidR="00E83BCD" w:rsidRPr="00B5155B" w:rsidRDefault="00355CB9" w:rsidP="000867A7">
      <w:pPr>
        <w:pStyle w:val="4"/>
      </w:pPr>
      <w:r w:rsidRPr="00B5155B">
        <w:t>2.8.4</w:t>
      </w:r>
      <w:r w:rsidRPr="00B5155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Pr="005A24F7">
        <w:rPr>
          <w:rFonts w:ascii="Arial" w:eastAsia="ＭＳ Ｐ明朝" w:hAnsi="Arial" w:cs="Arial"/>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B5155B" w:rsidRDefault="00355CB9" w:rsidP="000867A7">
      <w:pPr>
        <w:pStyle w:val="4"/>
      </w:pPr>
      <w:bookmarkStart w:id="122" w:name="_Toc169508658"/>
      <w:bookmarkStart w:id="123" w:name="_Toc173736895"/>
      <w:r w:rsidRPr="00B5155B">
        <w:t>2.8.5</w:t>
      </w:r>
      <w:r w:rsidRPr="00B5155B">
        <w:t xml:space="preserve">　「抗コリン作動性症候群（ＳＭＱ）」の参考資料リスト</w:t>
      </w:r>
      <w:bookmarkEnd w:id="122"/>
      <w:bookmarkEnd w:id="123"/>
    </w:p>
    <w:p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rsidR="00874597" w:rsidRPr="005A24F7" w:rsidRDefault="00874597" w:rsidP="00874597">
      <w:pPr>
        <w:jc w:val="left"/>
        <w:rPr>
          <w:rFonts w:ascii="Arial" w:eastAsia="ＭＳ Ｐ明朝" w:hAnsi="Arial" w:cs="Arial"/>
          <w:bCs/>
          <w:szCs w:val="21"/>
        </w:rPr>
      </w:pPr>
    </w:p>
    <w:p w:rsidR="00391C7E" w:rsidRPr="00201D67" w:rsidRDefault="00874597" w:rsidP="000867A7">
      <w:pPr>
        <w:pStyle w:val="3"/>
      </w:pPr>
      <w:r w:rsidRPr="005A24F7">
        <w:br w:type="page"/>
      </w:r>
      <w:bookmarkStart w:id="124" w:name="_Toc411862095"/>
      <w:bookmarkStart w:id="125" w:name="_Toc252957581"/>
      <w:bookmarkStart w:id="126" w:name="_Toc252959960"/>
      <w:r w:rsidR="00355CB9" w:rsidRPr="00E47F9A">
        <w:rPr>
          <w:rFonts w:ascii="Arial" w:hAnsi="Arial"/>
        </w:rPr>
        <w:lastRenderedPageBreak/>
        <w:t>2.</w:t>
      </w:r>
      <w:r w:rsidR="005B277E" w:rsidRPr="00E47F9A">
        <w:rPr>
          <w:rFonts w:ascii="Arial" w:hAnsi="Arial"/>
        </w:rPr>
        <w:t>9</w:t>
      </w:r>
      <w:r w:rsidR="005B277E">
        <w:rPr>
          <w:rFonts w:hint="eastAsia"/>
        </w:rPr>
        <w:tab/>
      </w:r>
      <w:r w:rsidR="00355CB9" w:rsidRPr="00201D67">
        <w:rPr>
          <w:rFonts w:hint="eastAsia"/>
        </w:rPr>
        <w:t>「</w:t>
      </w:r>
      <w:r w:rsidR="00355CB9" w:rsidRPr="00201D67">
        <w:t>関節炎</w:t>
      </w:r>
      <w:r w:rsidR="00DC7433" w:rsidRPr="00201D67">
        <w:t>（</w:t>
      </w:r>
      <w:r w:rsidR="00355CB9" w:rsidRPr="00201D67">
        <w:t>Arthritis）</w:t>
      </w:r>
      <w:r w:rsidR="00DC7433" w:rsidRPr="00201D67">
        <w:t>（ＳＭＱ）</w:t>
      </w:r>
      <w:r w:rsidR="00355CB9" w:rsidRPr="00201D67">
        <w:rPr>
          <w:rFonts w:hint="eastAsia"/>
        </w:rPr>
        <w:t>」</w:t>
      </w:r>
      <w:bookmarkEnd w:id="124"/>
    </w:p>
    <w:p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rsidR="00E83BCD" w:rsidRDefault="00E83BCD"/>
    <w:p w:rsidR="00E83BCD" w:rsidRPr="00B5155B" w:rsidRDefault="00355CB9" w:rsidP="000867A7">
      <w:pPr>
        <w:pStyle w:val="4"/>
      </w:pPr>
      <w:r w:rsidRPr="00B5155B">
        <w:t>2.9.1</w:t>
      </w:r>
      <w:r w:rsidR="00384A9F">
        <w:rPr>
          <w:rFonts w:hint="eastAsia"/>
        </w:rPr>
        <w:t xml:space="preserve">　</w:t>
      </w:r>
      <w:r w:rsidRPr="00B5155B">
        <w:rPr>
          <w:rFonts w:hint="eastAsia"/>
        </w:rPr>
        <w:t>定義</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w:t>
      </w:r>
      <w:r w:rsidRPr="00BC4DCB">
        <w:rPr>
          <w:rFonts w:ascii="Arial" w:eastAsia="ＭＳ Ｐ明朝" w:hAnsi="ＭＳ Ｐ明朝" w:cs="Arial" w:hint="eastAsia"/>
          <w:szCs w:val="22"/>
        </w:rPr>
        <w:lastRenderedPageBreak/>
        <w:t>義の基準を満たしてないこともある</w:t>
      </w:r>
    </w:p>
    <w:p w:rsidR="00E83BCD" w:rsidRDefault="00E83BCD" w:rsidP="00DC7433">
      <w:pPr>
        <w:ind w:firstLine="1518"/>
      </w:pPr>
    </w:p>
    <w:p w:rsidR="00E83BCD" w:rsidRPr="00B5155B" w:rsidRDefault="00F24CE7" w:rsidP="000867A7">
      <w:pPr>
        <w:pStyle w:val="4"/>
      </w:pPr>
      <w:r w:rsidRPr="00D67929">
        <w:t>2.9.2</w:t>
      </w:r>
      <w:r w:rsidR="00384A9F">
        <w:rPr>
          <w:rFonts w:hint="eastAsia"/>
        </w:rPr>
        <w:t xml:space="preserve">　</w:t>
      </w:r>
      <w:r w:rsidR="00355CB9" w:rsidRPr="00B5155B">
        <w:rPr>
          <w:rFonts w:hint="eastAsia"/>
        </w:rPr>
        <w:t>包含／除外基準</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szCs w:val="22"/>
        </w:rPr>
        <w:t>SLE</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プリカ症候群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糖尿病性関節症</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rsidR="00E83BCD" w:rsidRDefault="00E83BCD"/>
    <w:p w:rsidR="00E83BCD" w:rsidRPr="00B5155B" w:rsidRDefault="00355CB9" w:rsidP="000867A7">
      <w:pPr>
        <w:pStyle w:val="4"/>
      </w:pPr>
      <w:r w:rsidRPr="00B5155B">
        <w:t>2.9.3</w:t>
      </w:r>
      <w:r w:rsidR="00384A9F">
        <w:rPr>
          <w:rFonts w:hint="eastAsia"/>
        </w:rPr>
        <w:t xml:space="preserve">　</w:t>
      </w:r>
      <w:r w:rsidRPr="00B5155B">
        <w:rPr>
          <w:rFonts w:hint="eastAsia"/>
        </w:rPr>
        <w:t>「関節炎</w:t>
      </w:r>
      <w:r w:rsidR="00B5155B" w:rsidRPr="00B5155B">
        <w:t>（ＳＭＱ）</w:t>
      </w:r>
      <w:r w:rsidRPr="00B5155B">
        <w:rPr>
          <w:rFonts w:hint="eastAsia"/>
        </w:rPr>
        <w:t>」の参考資料リスト</w:t>
      </w:r>
    </w:p>
    <w:p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rsidR="00F2038E" w:rsidRPr="00AA2575" w:rsidRDefault="00391C7E" w:rsidP="000867A7">
      <w:pPr>
        <w:pStyle w:val="3"/>
      </w:pPr>
      <w:r w:rsidRPr="00694D57">
        <w:br w:type="page"/>
      </w:r>
      <w:bookmarkStart w:id="127" w:name="_Toc411862096"/>
      <w:r w:rsidR="00354F00" w:rsidRPr="00E47F9A">
        <w:rPr>
          <w:rFonts w:ascii="Arial" w:hAnsi="Arial"/>
        </w:rPr>
        <w:lastRenderedPageBreak/>
        <w:t>2.</w:t>
      </w:r>
      <w:r w:rsidR="00997E97" w:rsidRPr="00E47F9A">
        <w:rPr>
          <w:rFonts w:ascii="Arial" w:hAnsi="Arial"/>
        </w:rPr>
        <w:t>10</w:t>
      </w:r>
      <w:r w:rsidR="00997E97">
        <w:rPr>
          <w:rFonts w:hint="eastAsia"/>
        </w:rPr>
        <w:tab/>
      </w:r>
      <w:r w:rsidR="00997E97" w:rsidRPr="00201D67">
        <w:t>「</w:t>
      </w:r>
      <w:r w:rsidR="00D215E1" w:rsidRPr="00201D67">
        <w:t>喘息／気管支痙攣（Asthma／Bronchospasm）（ＳＭＱ）」</w:t>
      </w:r>
      <w:bookmarkEnd w:id="125"/>
      <w:bookmarkEnd w:id="126"/>
      <w:bookmarkEnd w:id="127"/>
    </w:p>
    <w:p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129C2" w:rsidRDefault="00355CB9" w:rsidP="000867A7">
      <w:pPr>
        <w:pStyle w:val="4"/>
      </w:pPr>
      <w:bookmarkStart w:id="128" w:name="_Toc159224754"/>
      <w:r w:rsidRPr="006129C2">
        <w:t>2.10.1</w:t>
      </w:r>
      <w:r w:rsidRPr="006129C2">
        <w:t xml:space="preserve">　定義</w:t>
      </w:r>
      <w:bookmarkEnd w:id="12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rsidR="00874597" w:rsidRPr="005A24F7" w:rsidRDefault="00874597" w:rsidP="00874597">
      <w:pPr>
        <w:rPr>
          <w:rFonts w:ascii="Arial" w:eastAsia="ＭＳ Ｐ明朝" w:hAnsi="Arial" w:cs="Arial"/>
        </w:rPr>
      </w:pPr>
    </w:p>
    <w:p w:rsidR="00E83BCD" w:rsidRPr="006129C2" w:rsidRDefault="00355CB9" w:rsidP="000867A7">
      <w:pPr>
        <w:pStyle w:val="4"/>
      </w:pPr>
      <w:bookmarkStart w:id="129" w:name="_Toc159224755"/>
      <w:r w:rsidRPr="006129C2">
        <w:t>2.10.2</w:t>
      </w:r>
      <w:r w:rsidRPr="006129C2">
        <w:t xml:space="preserve">　包含／除外基準</w:t>
      </w:r>
      <w:bookmarkEnd w:id="12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rsidR="006129C2" w:rsidRPr="005A24F7" w:rsidRDefault="006129C2" w:rsidP="006129C2">
      <w:pPr>
        <w:adjustRightInd/>
        <w:textAlignment w:val="auto"/>
        <w:rPr>
          <w:rFonts w:ascii="Arial" w:eastAsia="ＭＳ Ｐ明朝" w:hAnsi="Arial" w:cs="Arial"/>
          <w:szCs w:val="22"/>
        </w:rPr>
      </w:pPr>
    </w:p>
    <w:p w:rsidR="00E83BCD" w:rsidRPr="006129C2" w:rsidRDefault="00355CB9" w:rsidP="000867A7">
      <w:pPr>
        <w:pStyle w:val="4"/>
      </w:pPr>
      <w:r w:rsidRPr="006129C2">
        <w:lastRenderedPageBreak/>
        <w:t>2.10.3</w:t>
      </w:r>
      <w:r w:rsidRPr="006129C2">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「喘息／気管支喘息（ＳＭＱ）」は狭域検索と広域検索を備えている。詳細は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201F4" w:rsidRPr="005A24F7" w:rsidRDefault="001201F4" w:rsidP="00874597">
      <w:pPr>
        <w:rPr>
          <w:rFonts w:ascii="Arial" w:eastAsia="ＭＳ Ｐ明朝" w:hAnsi="Arial" w:cs="Arial"/>
        </w:rPr>
      </w:pPr>
    </w:p>
    <w:p w:rsidR="00E83BCD" w:rsidRPr="006129C2" w:rsidRDefault="00355CB9" w:rsidP="000867A7">
      <w:pPr>
        <w:pStyle w:val="4"/>
      </w:pPr>
      <w:r w:rsidRPr="006129C2">
        <w:t>2.10.4</w:t>
      </w:r>
      <w:r w:rsidRPr="006129C2">
        <w:t xml:space="preserve">　「喘息／気管支痙攣（ＳＭＱ）」の参考資料リスト</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rsidR="00E83BCD" w:rsidRPr="00AA2575" w:rsidRDefault="00874597" w:rsidP="000867A7">
      <w:pPr>
        <w:pStyle w:val="3"/>
      </w:pPr>
      <w:r w:rsidRPr="005A24F7">
        <w:rPr>
          <w:lang w:val="en-GB"/>
        </w:rPr>
        <w:br w:type="page"/>
      </w:r>
      <w:bookmarkStart w:id="130" w:name="_Toc252957582"/>
      <w:bookmarkStart w:id="131" w:name="_Toc252959961"/>
      <w:bookmarkStart w:id="132" w:name="_Toc411862097"/>
      <w:r w:rsidR="00354F00" w:rsidRPr="00E47F9A">
        <w:rPr>
          <w:rFonts w:ascii="Arial" w:hAnsi="Arial"/>
        </w:rPr>
        <w:lastRenderedPageBreak/>
        <w:t>2.</w:t>
      </w:r>
      <w:r w:rsidR="005B277E" w:rsidRPr="00E47F9A">
        <w:rPr>
          <w:rFonts w:ascii="Arial" w:hAnsi="Arial"/>
        </w:rPr>
        <w:t>11</w:t>
      </w:r>
      <w:r w:rsidR="005B277E" w:rsidRPr="005C699D">
        <w:rPr>
          <w:rFonts w:hint="eastAsia"/>
        </w:rPr>
        <w:tab/>
      </w:r>
      <w:r w:rsidR="00D215E1" w:rsidRPr="00201D67">
        <w:t>「胆道</w:t>
      </w:r>
      <w:r w:rsidR="00510668" w:rsidRPr="00201D67">
        <w:rPr>
          <w:rFonts w:hint="eastAsia"/>
        </w:rPr>
        <w:t>系</w:t>
      </w:r>
      <w:r w:rsidR="00D215E1" w:rsidRPr="00201D67">
        <w:t>障害（Biliary disorders）（ＳＭＱ）」</w:t>
      </w:r>
      <w:bookmarkEnd w:id="130"/>
      <w:bookmarkEnd w:id="131"/>
      <w:bookmarkEnd w:id="13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6129C2" w:rsidRDefault="00355CB9" w:rsidP="000867A7">
      <w:pPr>
        <w:pStyle w:val="4"/>
      </w:pPr>
      <w:r w:rsidRPr="006129C2">
        <w:t>2.11.1</w:t>
      </w:r>
      <w:r w:rsidRPr="006129C2">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rsidR="00874597" w:rsidRPr="005A24F7" w:rsidRDefault="00874597" w:rsidP="00874597">
      <w:pPr>
        <w:rPr>
          <w:rFonts w:ascii="Arial" w:eastAsia="ＭＳ Ｐ明朝" w:hAnsi="Arial" w:cs="Arial"/>
        </w:rPr>
      </w:pPr>
    </w:p>
    <w:p w:rsidR="00E83BCD" w:rsidRPr="006129C2" w:rsidRDefault="00355CB9" w:rsidP="000867A7">
      <w:pPr>
        <w:pStyle w:val="4"/>
      </w:pPr>
      <w:r w:rsidRPr="006129C2">
        <w:t>2.11.2</w:t>
      </w:r>
      <w:r w:rsidRPr="006129C2">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胆管系に関連する臨床検査、徴候および症状（ＳＭＱ）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・胆嚢に特異的な障害</w:t>
      </w:r>
    </w:p>
    <w:p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・胆管に特異的な障害</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・胆管の感染症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・感染の結果である可能性がある炎症の状態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・胆石に関連する状態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・胆道の新生物（良性および悪性）</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・悪性の胆道新生物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・良性、悪性が特定されていない胆道新生物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・良性の胆道新生物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・先天性の胆管系障害</w:t>
      </w:r>
    </w:p>
    <w:p w:rsidR="00874597" w:rsidRPr="005A24F7" w:rsidRDefault="00874597" w:rsidP="00874597">
      <w:pPr>
        <w:widowControl/>
        <w:jc w:val="left"/>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ind w:leftChars="200" w:left="735" w:hangingChars="150" w:hanging="315"/>
        <w:rPr>
          <w:rFonts w:ascii="Arial" w:eastAsia="ＭＳ Ｐ明朝" w:hAnsi="Arial" w:cs="Arial"/>
          <w:szCs w:val="22"/>
        </w:rPr>
      </w:pPr>
    </w:p>
    <w:p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新生物の事象／症例、または両者を組み合わせて悪性および詳細不明の新生物の事象／</w:t>
      </w:r>
      <w:r w:rsidRPr="00657059">
        <w:rPr>
          <w:rFonts w:ascii="Arial" w:eastAsia="ＭＳ Ｐ明朝" w:hAnsi="ＭＳ Ｐ明朝" w:cs="Arial"/>
          <w:szCs w:val="21"/>
        </w:rPr>
        <w:lastRenderedPageBreak/>
        <w:t>症例を検索できるようになった。</w:t>
      </w:r>
    </w:p>
    <w:p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rsidR="00384A9F" w:rsidRPr="00657059" w:rsidRDefault="00384A9F" w:rsidP="00657059">
      <w:pPr>
        <w:ind w:leftChars="200" w:left="735" w:hangingChars="150" w:hanging="315"/>
        <w:rPr>
          <w:rFonts w:ascii="Arial" w:eastAsia="ＭＳ Ｐ明朝" w:hAnsi="Arial" w:cs="Arial"/>
          <w:szCs w:val="22"/>
        </w:rPr>
      </w:pPr>
    </w:p>
    <w:p w:rsidR="00E83BCD" w:rsidRPr="006129C2" w:rsidRDefault="00355CB9" w:rsidP="000867A7">
      <w:pPr>
        <w:pStyle w:val="4"/>
      </w:pPr>
      <w:r w:rsidRPr="006129C2">
        <w:t>2.11.3</w:t>
      </w:r>
      <w:r w:rsidRPr="006129C2">
        <w:t xml:space="preserve">　階層構造</w:t>
      </w:r>
    </w:p>
    <w:p w:rsidR="00874597" w:rsidRPr="00657059" w:rsidRDefault="00874597" w:rsidP="00874597">
      <w:pPr>
        <w:rPr>
          <w:rFonts w:ascii="Arial" w:eastAsia="ＭＳ Ｐ明朝" w:hAnsi="Arial" w:cs="Arial"/>
        </w:rPr>
      </w:pPr>
    </w:p>
    <w:p w:rsidR="0022656C" w:rsidRPr="00657059" w:rsidRDefault="005B3090"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86400" behindDoc="0" locked="0" layoutInCell="1" allowOverlap="1" wp14:anchorId="1DF85742" wp14:editId="5B3850B9">
                <wp:simplePos x="0" y="0"/>
                <wp:positionH relativeFrom="column">
                  <wp:posOffset>2785745</wp:posOffset>
                </wp:positionH>
                <wp:positionV relativeFrom="paragraph">
                  <wp:posOffset>3809365</wp:posOffset>
                </wp:positionV>
                <wp:extent cx="1212850" cy="823595"/>
                <wp:effectExtent l="13970" t="8890" r="11430" b="5715"/>
                <wp:wrapNone/>
                <wp:docPr id="494"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rsidR="00EC195E" w:rsidRPr="00364A45" w:rsidRDefault="00EC195E" w:rsidP="000834C2">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EC195E" w:rsidRPr="00364A45" w:rsidRDefault="00EC195E" w:rsidP="000834C2">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85742" id="Text Box 352" o:spid="_x0000_s1027" type="#_x0000_t202" style="position:absolute;left:0;text-align:left;margin-left:219.35pt;margin-top:299.95pt;width:95.5pt;height:64.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">
                <v:textbox inset="5.85pt,.7pt,5.85pt,.7pt">
                  <w:txbxContent>
                    <w:p w:rsidR="00EC195E" w:rsidRPr="00364A45" w:rsidRDefault="00EC195E" w:rsidP="000834C2">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EC195E" w:rsidRPr="00364A45" w:rsidRDefault="00EC195E" w:rsidP="000834C2">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1A7DA991" wp14:editId="61DEE9C7">
                <wp:extent cx="6334125" cy="4782185"/>
                <wp:effectExtent l="9525" t="9525" r="0" b="0"/>
                <wp:docPr id="528"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8" name="Text Box 200"/>
                        <wps:cNvSpPr txBox="1">
                          <a:spLocks noChangeArrowheads="1"/>
                        </wps:cNvSpPr>
                        <wps:spPr bwMode="auto">
                          <a:xfrm>
                            <a:off x="2457450" y="0"/>
                            <a:ext cx="1467485" cy="723900"/>
                          </a:xfrm>
                          <a:prstGeom prst="rect">
                            <a:avLst/>
                          </a:prstGeom>
                          <a:solidFill>
                            <a:srgbClr val="FFFFFF"/>
                          </a:solidFill>
                          <a:ln w="9525">
                            <a:solidFill>
                              <a:srgbClr val="000000"/>
                            </a:solidFill>
                            <a:miter lim="800000"/>
                            <a:headEnd/>
                            <a:tailEnd/>
                          </a:ln>
                        </wps:spPr>
                        <wps:txbx>
                          <w:txbxContent>
                            <w:p w:rsidR="00EC195E" w:rsidRPr="007C6042" w:rsidRDefault="00EC195E"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EC195E" w:rsidRPr="00AE6CB4" w:rsidRDefault="00EC195E"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59" name="Text Box 201"/>
                        <wps:cNvSpPr txBox="1">
                          <a:spLocks noChangeArrowheads="1"/>
                        </wps:cNvSpPr>
                        <wps:spPr bwMode="auto">
                          <a:xfrm>
                            <a:off x="66675" y="1085850"/>
                            <a:ext cx="1467485" cy="723900"/>
                          </a:xfrm>
                          <a:prstGeom prst="rect">
                            <a:avLst/>
                          </a:prstGeom>
                          <a:solidFill>
                            <a:srgbClr val="FFFFFF"/>
                          </a:solidFill>
                          <a:ln w="9525">
                            <a:solidFill>
                              <a:srgbClr val="000000"/>
                            </a:solidFill>
                            <a:miter lim="800000"/>
                            <a:headEnd/>
                            <a:tailEnd/>
                          </a:ln>
                        </wps:spPr>
                        <wps:txbx>
                          <w:txbxContent>
                            <w:p w:rsidR="00EC195E" w:rsidRDefault="00EC195E" w:rsidP="000834C2">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EC195E" w:rsidRPr="007C6042" w:rsidRDefault="00EC195E"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0" name="Text Box 204"/>
                        <wps:cNvSpPr txBox="1">
                          <a:spLocks noChangeArrowheads="1"/>
                        </wps:cNvSpPr>
                        <wps:spPr bwMode="auto">
                          <a:xfrm>
                            <a:off x="4801235" y="1085850"/>
                            <a:ext cx="1232535" cy="723900"/>
                          </a:xfrm>
                          <a:prstGeom prst="rect">
                            <a:avLst/>
                          </a:prstGeom>
                          <a:solidFill>
                            <a:srgbClr val="FFFFFF"/>
                          </a:solidFill>
                          <a:ln w="9525">
                            <a:solidFill>
                              <a:srgbClr val="000000"/>
                            </a:solidFill>
                            <a:miter lim="800000"/>
                            <a:headEnd/>
                            <a:tailEnd/>
                          </a:ln>
                        </wps:spPr>
                        <wps:txbx>
                          <w:txbxContent>
                            <w:p w:rsidR="00EC195E" w:rsidRPr="00C04495" w:rsidRDefault="00EC195E" w:rsidP="000834C2">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EC195E" w:rsidRPr="0014550B" w:rsidRDefault="00EC195E"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2" name="Text Box 205"/>
                        <wps:cNvSpPr txBox="1">
                          <a:spLocks noChangeArrowheads="1"/>
                        </wps:cNvSpPr>
                        <wps:spPr bwMode="auto">
                          <a:xfrm>
                            <a:off x="0" y="2352675"/>
                            <a:ext cx="1000125" cy="1085850"/>
                          </a:xfrm>
                          <a:prstGeom prst="rect">
                            <a:avLst/>
                          </a:prstGeom>
                          <a:solidFill>
                            <a:srgbClr val="FFFFFF"/>
                          </a:solidFill>
                          <a:ln w="9525">
                            <a:solidFill>
                              <a:srgbClr val="000000"/>
                            </a:solidFill>
                            <a:miter lim="800000"/>
                            <a:headEnd/>
                            <a:tailEnd/>
                          </a:ln>
                        </wps:spPr>
                        <wps:txbx>
                          <w:txbxContent>
                            <w:p w:rsidR="00EC195E" w:rsidRDefault="00EC195E" w:rsidP="000834C2">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EC195E" w:rsidRDefault="00EC195E"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363" name="Group 568"/>
                        <wpg:cNvGrpSpPr>
                          <a:grpSpLocks/>
                        </wpg:cNvGrpSpPr>
                        <wpg:grpSpPr bwMode="auto">
                          <a:xfrm>
                            <a:off x="533400" y="723900"/>
                            <a:ext cx="5010150" cy="3076575"/>
                            <a:chOff x="2266" y="6450"/>
                            <a:chExt cx="7890" cy="4845"/>
                          </a:xfrm>
                        </wpg:grpSpPr>
                        <wps:wsp>
                          <wps:cNvPr id="36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rsidR="00EC195E" w:rsidRDefault="00EC195E" w:rsidP="000834C2">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5" name="Text Box 203"/>
                          <wps:cNvSpPr txBox="1">
                            <a:spLocks noChangeArrowheads="1"/>
                          </wps:cNvSpPr>
                          <wps:spPr bwMode="auto">
                            <a:xfrm>
                              <a:off x="6526" y="7020"/>
                              <a:ext cx="2311" cy="1140"/>
                            </a:xfrm>
                            <a:prstGeom prst="rect">
                              <a:avLst/>
                            </a:prstGeom>
                            <a:solidFill>
                              <a:srgbClr val="FFFFFF"/>
                            </a:solidFill>
                            <a:ln w="9525">
                              <a:solidFill>
                                <a:srgbClr val="000000"/>
                              </a:solidFill>
                              <a:miter lim="800000"/>
                              <a:headEnd/>
                              <a:tailEnd/>
                            </a:ln>
                          </wps:spPr>
                          <wps:txbx>
                            <w:txbxContent>
                              <w:p w:rsidR="00EC195E" w:rsidRPr="007C6042" w:rsidRDefault="00EC195E"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EC195E" w:rsidRPr="007C6042" w:rsidRDefault="00EC195E"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366" name="Text Box 208"/>
                          <wps:cNvSpPr txBox="1">
                            <a:spLocks noChangeArrowheads="1"/>
                          </wps:cNvSpPr>
                          <wps:spPr bwMode="auto">
                            <a:xfrm>
                              <a:off x="7104" y="9015"/>
                              <a:ext cx="1431" cy="1710"/>
                            </a:xfrm>
                            <a:prstGeom prst="rect">
                              <a:avLst/>
                            </a:prstGeom>
                            <a:solidFill>
                              <a:srgbClr val="FFFFFF"/>
                            </a:solidFill>
                            <a:ln w="9525">
                              <a:solidFill>
                                <a:srgbClr val="000000"/>
                              </a:solidFill>
                              <a:miter lim="800000"/>
                              <a:headEnd/>
                              <a:tailEnd/>
                            </a:ln>
                          </wps:spPr>
                          <wps:txbx>
                            <w:txbxContent>
                              <w:p w:rsidR="00EC195E" w:rsidRPr="00215E44" w:rsidRDefault="00EC195E" w:rsidP="000834C2">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EC195E" w:rsidRPr="00215E44" w:rsidRDefault="00EC195E"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EC195E" w:rsidRPr="00215E44" w:rsidRDefault="00EC195E"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67" name="Text Box 209"/>
                          <wps:cNvSpPr txBox="1">
                            <a:spLocks noChangeArrowheads="1"/>
                          </wps:cNvSpPr>
                          <wps:spPr bwMode="auto">
                            <a:xfrm>
                              <a:off x="3106" y="9015"/>
                              <a:ext cx="1155" cy="1710"/>
                            </a:xfrm>
                            <a:prstGeom prst="rect">
                              <a:avLst/>
                            </a:prstGeom>
                            <a:solidFill>
                              <a:srgbClr val="FFFFFF"/>
                            </a:solidFill>
                            <a:ln w="9525">
                              <a:solidFill>
                                <a:srgbClr val="000000"/>
                              </a:solidFill>
                              <a:miter lim="800000"/>
                              <a:headEnd/>
                              <a:tailEnd/>
                            </a:ln>
                          </wps:spPr>
                          <wps:txbx>
                            <w:txbxContent>
                              <w:p w:rsidR="00EC195E" w:rsidRPr="00215E44" w:rsidRDefault="00EC195E" w:rsidP="000834C2">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EC195E" w:rsidRPr="00215E44" w:rsidRDefault="00EC195E" w:rsidP="000834C2">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EC195E" w:rsidRPr="0014550B" w:rsidRDefault="00EC195E" w:rsidP="0022656C">
                                <w:pPr>
                                  <w:rPr>
                                    <w:sz w:val="18"/>
                                    <w:szCs w:val="18"/>
                                  </w:rPr>
                                </w:pPr>
                              </w:p>
                            </w:txbxContent>
                          </wps:txbx>
                          <wps:bodyPr rot="0" vert="horz" wrap="square" lIns="74295" tIns="8890" rIns="74295" bIns="8890" anchor="t" anchorCtr="0" upright="1">
                            <a:noAutofit/>
                          </wps:bodyPr>
                        </wps:wsp>
                        <wps:wsp>
                          <wps:cNvPr id="368" name="Text Box 210"/>
                          <wps:cNvSpPr txBox="1">
                            <a:spLocks noChangeArrowheads="1"/>
                          </wps:cNvSpPr>
                          <wps:spPr bwMode="auto">
                            <a:xfrm>
                              <a:off x="5700" y="9015"/>
                              <a:ext cx="1284" cy="1710"/>
                            </a:xfrm>
                            <a:prstGeom prst="rect">
                              <a:avLst/>
                            </a:prstGeom>
                            <a:solidFill>
                              <a:srgbClr val="FFFFFF"/>
                            </a:solidFill>
                            <a:ln w="9525">
                              <a:solidFill>
                                <a:srgbClr val="000000"/>
                              </a:solidFill>
                              <a:miter lim="800000"/>
                              <a:headEnd/>
                              <a:tailEnd/>
                            </a:ln>
                          </wps:spPr>
                          <wps:txbx>
                            <w:txbxContent>
                              <w:p w:rsidR="00EC195E" w:rsidRPr="00215E44" w:rsidRDefault="00EC195E" w:rsidP="000834C2">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EC195E" w:rsidRPr="00215E44" w:rsidRDefault="00EC195E"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EC195E" w:rsidRPr="00215E44" w:rsidRDefault="00EC195E"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75"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Text Box 228"/>
                          <wps:cNvSpPr txBox="1">
                            <a:spLocks noChangeArrowheads="1"/>
                          </wps:cNvSpPr>
                          <wps:spPr bwMode="auto">
                            <a:xfrm>
                              <a:off x="8598" y="9015"/>
                              <a:ext cx="1543" cy="1710"/>
                            </a:xfrm>
                            <a:prstGeom prst="rect">
                              <a:avLst/>
                            </a:prstGeom>
                            <a:solidFill>
                              <a:srgbClr val="FFFFFF"/>
                            </a:solidFill>
                            <a:ln w="9525">
                              <a:solidFill>
                                <a:srgbClr val="000000"/>
                              </a:solidFill>
                              <a:miter lim="800000"/>
                              <a:headEnd/>
                              <a:tailEnd/>
                            </a:ln>
                          </wps:spPr>
                          <wps:txbx>
                            <w:txbxContent>
                              <w:p w:rsidR="00EC195E" w:rsidRPr="00215E44" w:rsidRDefault="00EC195E" w:rsidP="000834C2">
                                <w:pPr>
                                  <w:spacing w:beforeLines="50" w:before="12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EC195E" w:rsidRPr="00215E44" w:rsidRDefault="00EC195E" w:rsidP="000834C2">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EC195E" w:rsidRPr="00215E44" w:rsidRDefault="00EC195E"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488"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Text Box 378"/>
                          <wps:cNvSpPr txBox="1">
                            <a:spLocks noChangeArrowheads="1"/>
                          </wps:cNvSpPr>
                          <wps:spPr bwMode="auto">
                            <a:xfrm>
                              <a:off x="4367" y="9015"/>
                              <a:ext cx="1258" cy="1710"/>
                            </a:xfrm>
                            <a:prstGeom prst="rect">
                              <a:avLst/>
                            </a:prstGeom>
                            <a:solidFill>
                              <a:srgbClr val="FFFFFF"/>
                            </a:solidFill>
                            <a:ln w="9525">
                              <a:solidFill>
                                <a:srgbClr val="000000"/>
                              </a:solidFill>
                              <a:miter lim="800000"/>
                              <a:headEnd/>
                              <a:tailEnd/>
                            </a:ln>
                          </wps:spPr>
                          <wps:txbx>
                            <w:txbxContent>
                              <w:p w:rsidR="00EC195E" w:rsidRPr="00215E44" w:rsidRDefault="00EC195E" w:rsidP="000834C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EC195E" w:rsidRPr="0014550B" w:rsidRDefault="00EC195E"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EC195E" w:rsidRPr="0014550B" w:rsidRDefault="00EC195E" w:rsidP="0022656C">
                                <w:pPr>
                                  <w:rPr>
                                    <w:sz w:val="18"/>
                                    <w:szCs w:val="18"/>
                                  </w:rPr>
                                </w:pPr>
                              </w:p>
                            </w:txbxContent>
                          </wps:txbx>
                          <wps:bodyPr rot="0" vert="horz" wrap="square" lIns="74295" tIns="8890" rIns="74295" bIns="8890" anchor="t" anchorCtr="0" upright="1">
                            <a:noAutofit/>
                          </wps:bodyPr>
                        </wps:wsp>
                        <wps:wsp>
                          <wps:cNvPr id="49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493" name="Text Box 302"/>
                        <wps:cNvSpPr txBox="1">
                          <a:spLocks noChangeArrowheads="1"/>
                        </wps:cNvSpPr>
                        <wps:spPr bwMode="auto">
                          <a:xfrm>
                            <a:off x="4210050" y="3796665"/>
                            <a:ext cx="933450" cy="823595"/>
                          </a:xfrm>
                          <a:prstGeom prst="rect">
                            <a:avLst/>
                          </a:prstGeom>
                          <a:solidFill>
                            <a:srgbClr val="FFFFFF"/>
                          </a:solidFill>
                          <a:ln w="9525">
                            <a:solidFill>
                              <a:srgbClr val="000000"/>
                            </a:solidFill>
                            <a:miter lim="800000"/>
                            <a:headEnd/>
                            <a:tailEnd/>
                          </a:ln>
                        </wps:spPr>
                        <wps:txbx>
                          <w:txbxContent>
                            <w:p w:rsidR="00EC195E" w:rsidRPr="00364A45" w:rsidRDefault="00EC195E" w:rsidP="000834C2">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EC195E" w:rsidRPr="00364A45" w:rsidRDefault="00EC195E"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1A7DA991" id="キャンバス 298" o:spid="_x0000_s1028"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">
                <v:shape id="_x0000_s1029" type="#_x0000_t75" style="position:absolute;width:63341;height:47821;visibility:visible;mso-wrap-style:square">
                  <v:fill o:detectmouseclick="t"/>
                  <v:path o:connecttype="none"/>
                </v:shape>
                <v:shape id="Text Box 200" o:spid="_x0000_s1030" type="#_x0000_t202" style="position:absolute;left:24574;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Pm8MA&#10;AADcAAAADwAAAGRycy9kb3ducmV2LnhtbERPz2vCMBS+D/wfwhN2GZq6YZmdUWSwYU+ydgjeHs1b&#10;W2xeSpJqt7/eHIQdP77f6+1oOnEh51vLChbzBARxZXXLtYLv8mP2CsIHZI2dZVLwSx62m8nDGjNt&#10;r/xFlyLUIoawz1BBE0KfSemrhgz6ue2JI/djncEQoauldniN4aaTz0mSSoMtx4YGe3pvqDoXg1Fw&#10;zofKDMeT2x+G8jP/S7V8SlZKPU7H3RuIQGP4F9/de63gZRnXxj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HPm8MAAADcAAAADwAAAAAAAAAAAAAAAACYAgAAZHJzL2Rv&#10;d25yZXYueG1sUEsFBgAAAAAEAAQA9QAAAIgDAAAAAA==&#10;">
                  <v:textbox inset="5.85pt,.7pt,5.85pt,.7pt">
                    <w:txbxContent>
                      <w:p w:rsidR="00EC195E" w:rsidRPr="007C6042" w:rsidRDefault="00EC195E"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EC195E" w:rsidRPr="00AE6CB4" w:rsidRDefault="00EC195E"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qAMYA&#10;AADcAAAADwAAAGRycy9kb3ducmV2LnhtbESPQWvCQBSE74X+h+UJXopubKk0MasUoaKnYiyCt0f2&#10;mQSzb8PuRtP++m6h4HGYmW+YfDWYVlzJ+caygtk0AUFcWt1wpeDr8DF5A+EDssbWMin4Jg+r5eND&#10;jpm2N97TtQiViBD2GSqoQ+gyKX1Zk0E/tR1x9M7WGQxRukpqh7cIN618TpK5NNhwXKixo3VN5aXo&#10;jYLLri9Nfzy57Wd/2Ox+5lo+JalS49HwvgARaAj38H97qxW8vK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1qAMYAAADcAAAADwAAAAAAAAAAAAAAAACYAgAAZHJz&#10;L2Rvd25yZXYueG1sUEsFBgAAAAAEAAQA9QAAAIsDAAAAAA==&#10;">
                  <v:textbox inset="5.85pt,.7pt,5.85pt,.7pt">
                    <w:txbxContent>
                      <w:p w:rsidR="00EC195E" w:rsidRDefault="00EC195E" w:rsidP="000834C2">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EC195E" w:rsidRPr="007C6042" w:rsidRDefault="00EC195E"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JIMIA&#10;AADcAAAADwAAAGRycy9kb3ducmV2LnhtbERPTYvCMBC9L/gfwgheFk11oWg1igiKnmRVBG9DM7bF&#10;ZlKSVLv76zcHYY+P971YdaYWT3K+sqxgPEpAEOdWV1wouJy3wykIH5A11pZJwQ95WC17HwvMtH3x&#10;Nz1PoRAxhH2GCsoQmkxKn5dk0I9sQxy5u3UGQ4SukNrhK4abWk6SJJUGK44NJTa0KSl/nFqj4HFo&#10;c9Neb25/bM+7w2+q5WcyU2rQ79ZzEIG68C9+u/dawVca58c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wkgwgAAANwAAAAPAAAAAAAAAAAAAAAAAJgCAABkcnMvZG93&#10;bnJldi54bWxQSwUGAAAAAAQABAD1AAAAhwMAAAAA&#10;">
                  <v:textbox inset="5.85pt,.7pt,5.85pt,.7pt">
                    <w:txbxContent>
                      <w:p w:rsidR="00EC195E" w:rsidRPr="00C04495" w:rsidRDefault="00EC195E" w:rsidP="000834C2">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EC195E" w:rsidRPr="0014550B" w:rsidRDefault="00EC195E"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yzMYA&#10;AADcAAAADwAAAGRycy9kb3ducmV2LnhtbESPT2vCQBTE70K/w/IKXkQ3tRA0dSOlUNFT8Q+Ct0f2&#10;NQnJvg27G0376bsFweMwM79hVuvBtOJKzteWFbzMEhDEhdU1lwpOx8/pAoQPyBpby6Tghzys86fR&#10;CjNtb7yn6yGUIkLYZ6igCqHLpPRFRQb9zHbE0fu2zmCI0pVSO7xFuGnlPElSabDmuFBhRx8VFc2h&#10;NwqaXV+Y/nxx26/+uNn9plpOkqVS4+fh/Q1EoCE8wvf2Vit4Tef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UyzMYAAADcAAAADwAAAAAAAAAAAAAAAACYAgAAZHJz&#10;L2Rvd25yZXYueG1sUEsFBgAAAAAEAAQA9QAAAIsDAAAAAA==&#10;">
                  <v:textbox inset="5.85pt,.7pt,5.85pt,.7pt">
                    <w:txbxContent>
                      <w:p w:rsidR="00EC195E" w:rsidRDefault="00EC195E" w:rsidP="000834C2">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EC195E" w:rsidRDefault="00EC195E"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Text Box 202" o:spid="_x0000_s1035"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I8UA&#10;AADcAAAADwAAAGRycy9kb3ducmV2LnhtbESPQWvCQBSE70L/w/IEL6KbthI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A8jxQAAANwAAAAPAAAAAAAAAAAAAAAAAJgCAABkcnMv&#10;ZG93bnJldi54bWxQSwUGAAAAAAQABAD1AAAAigMAAAAA&#10;">
                    <v:textbox inset="5.85pt,.7pt,5.85pt,.7pt">
                      <w:txbxContent>
                        <w:p w:rsidR="00EC195E" w:rsidRDefault="00EC195E" w:rsidP="000834C2">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quMUA&#10;AADcAAAADwAAAGRycy9kb3ducmV2LnhtbESPQWvCQBSE70L/w/IEL6Kbthg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Kq4xQAAANwAAAAPAAAAAAAAAAAAAAAAAJgCAABkcnMv&#10;ZG93bnJldi54bWxQSwUGAAAAAAQABAD1AAAAigMAAAAA&#10;">
                    <v:textbox inset="5.85pt,.7pt,5.85pt,.7pt">
                      <w:txbxContent>
                        <w:p w:rsidR="00EC195E" w:rsidRPr="007C6042" w:rsidRDefault="00EC195E" w:rsidP="000834C2">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EC195E" w:rsidRPr="007C6042" w:rsidRDefault="00EC195E"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0z8UA&#10;AADcAAAADwAAAGRycy9kb3ducmV2LnhtbESPQWvCQBSE7wX/w/IEL0U3VQgaXUUKLXqSmlLw9sg+&#10;k2D2bdjdaNpf7woFj8PMfMOsNr1pxJWcry0reJskIIgLq2suFXznH+M5CB+QNTaWScEvedisBy8r&#10;zLS98Rddj6EUEcI+QwVVCG0mpS8qMugntiWO3tk6gyFKV0rt8BbhppHTJEmlwZrjQoUtvVdUXI6d&#10;UXDZd4Xpfk5ud+jyz/1fquVrslBqNOy3SxCB+vAM/7d3WsEsTeFx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jTPxQAAANwAAAAPAAAAAAAAAAAAAAAAAJgCAABkcnMv&#10;ZG93bnJldi54bWxQSwUGAAAAAAQABAD1AAAAigMAAAAA&#10;">
                    <v:textbox inset="5.85pt,.7pt,5.85pt,.7pt">
                      <w:txbxContent>
                        <w:p w:rsidR="00EC195E" w:rsidRPr="00215E44" w:rsidRDefault="00EC195E" w:rsidP="000834C2">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EC195E" w:rsidRPr="00215E44" w:rsidRDefault="00EC195E"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EC195E" w:rsidRPr="00215E44" w:rsidRDefault="00EC195E"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RVMUA&#10;AADcAAAADwAAAGRycy9kb3ducmV2LnhtbESPQWvCQBSE70L/w/IEL6KbtpBqdJVSqOipqEXw9sg+&#10;k2D2bdjdaOqvdwuCx2FmvmHmy87U4kLOV5YVvI4TEMS51RUXCn7336MJCB+QNdaWScEfeVguXnpz&#10;zLS98pYuu1CICGGfoYIyhCaT0uclGfRj2xBH72SdwRClK6R2eI1wU8u3JEmlwYrjQokNfZWUn3et&#10;UXDetLlpD0e3/mn3q80t1XKYTJUa9LvPGYhAXXiGH+21VvCefsD/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pFUxQAAANwAAAAPAAAAAAAAAAAAAAAAAJgCAABkcnMv&#10;ZG93bnJldi54bWxQSwUGAAAAAAQABAD1AAAAigMAAAAA&#10;">
                    <v:textbox inset="5.85pt,.7pt,5.85pt,.7pt">
                      <w:txbxContent>
                        <w:p w:rsidR="00EC195E" w:rsidRPr="00215E44" w:rsidRDefault="00EC195E" w:rsidP="000834C2">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EC195E" w:rsidRPr="00215E44" w:rsidRDefault="00EC195E" w:rsidP="000834C2">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EC195E" w:rsidRPr="0014550B" w:rsidRDefault="00EC195E" w:rsidP="0022656C">
                          <w:pPr>
                            <w:rPr>
                              <w:sz w:val="18"/>
                              <w:szCs w:val="18"/>
                            </w:rPr>
                          </w:pPr>
                        </w:p>
                      </w:txbxContent>
                    </v:textbox>
                  </v:shape>
                  <v:shape id="Text Box 210" o:spid="_x0000_s1039" type="#_x0000_t202" style="position:absolute;left:5700;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FJsIA&#10;AADcAAAADwAAAGRycy9kb3ducmV2LnhtbERPTYvCMBC9L/gfwgheFk11oWg1igiKnmRVBG9DM7bF&#10;ZlKSVLv76zcHYY+P971YdaYWT3K+sqxgPEpAEOdWV1wouJy3wykIH5A11pZJwQ95WC17HwvMtH3x&#10;Nz1PoRAxhH2GCsoQmkxKn5dk0I9sQxy5u3UGQ4SukNrhK4abWk6SJJUGK44NJTa0KSl/nFqj4HFo&#10;c9Neb25/bM+7w2+q5WcyU2rQ79ZzEIG68C9+u/dawVca18Y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QUmwgAAANwAAAAPAAAAAAAAAAAAAAAAAJgCAABkcnMvZG93&#10;bnJldi54bWxQSwUGAAAAAAQABAD1AAAAhwMAAAAA&#10;">
                    <v:textbox inset="5.85pt,.7pt,5.85pt,.7pt">
                      <w:txbxContent>
                        <w:p w:rsidR="00EC195E" w:rsidRPr="00215E44" w:rsidRDefault="00EC195E" w:rsidP="000834C2">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EC195E" w:rsidRPr="00215E44" w:rsidRDefault="00EC195E"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EC195E" w:rsidRPr="00215E44" w:rsidRDefault="00EC195E" w:rsidP="0022656C">
                          <w:pPr>
                            <w:rPr>
                              <w:rFonts w:ascii="ＭＳ Ｐ明朝" w:eastAsia="ＭＳ Ｐ明朝" w:hAnsi="ＭＳ Ｐ明朝"/>
                              <w:sz w:val="18"/>
                              <w:szCs w:val="18"/>
                            </w:rPr>
                          </w:pPr>
                        </w:p>
                      </w:txbxContent>
                    </v:textbox>
                  </v:shape>
                  <v:line id="Line 211" o:spid="_x0000_s1040"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212" o:spid="_x0000_s1041"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13" o:spid="_x0000_s1042"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14" o:spid="_x0000_s1043"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215" o:spid="_x0000_s1044"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216" o:spid="_x0000_s1045"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17" o:spid="_x0000_s1046"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18" o:spid="_x0000_s1047"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19" o:spid="_x0000_s1048"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220" o:spid="_x0000_s1049"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221" o:spid="_x0000_s1050"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222" o:spid="_x0000_s1051"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v:line id="Line 224" o:spid="_x0000_s1052"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d8cAAADcAAAADwAAAGRycy9kb3ducmV2LnhtbESPT2vCQBTE7wW/w/KE3uqmtQS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j53xwAAANwAAAAPAAAAAAAA&#10;AAAAAAAAAKECAABkcnMvZG93bnJldi54bWxQSwUGAAAAAAQABAD5AAAAlQMAAAAA&#10;"/>
                  <v:line id="Line 225" o:spid="_x0000_s1053"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Line 226" o:spid="_x0000_s1054"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line id="Line 227" o:spid="_x0000_s1055"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kFsQAAADcAAAADwAAAGRycy9kb3ducmV2LnhtbESPT4vCMBTE74LfITxhL7KmulJKNYoI&#10;LntS/MdeH82zLTYvpcna6qffCILHYWZ+w8yXnanEjRpXWlYwHkUgiDOrS84VnI6bzwSE88gaK8uk&#10;4E4Olot+b46pti3v6XbwuQgQdikqKLyvUyldVpBBN7I1cfAutjHog2xyqRtsA9xUchJFsTRYclgo&#10;sKZ1Qdn18GcUIG8fX0k7pqn8pl832e6Gq/NFqY9Bt5qB8NT5d/jV/tEKpk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tSQWxAAAANwAAAAPAAAAAAAAAAAA&#10;AAAAAKECAABkcnMvZG93bnJldi54bWxQSwUGAAAAAAQABAD5AAAAkgMAAAAA&#10;"/>
                  <v:shape id="Text Box 228" o:spid="_x0000_s1056" type="#_x0000_t202" style="position:absolute;left:8598;top:9015;width:1543;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rsidR="00EC195E" w:rsidRPr="00215E44" w:rsidRDefault="00EC195E" w:rsidP="000834C2">
                          <w:pPr>
                            <w:spacing w:beforeLines="50" w:before="12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EC195E" w:rsidRPr="00215E44" w:rsidRDefault="00EC195E" w:rsidP="000834C2">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EC195E" w:rsidRPr="00215E44" w:rsidRDefault="00EC195E" w:rsidP="0022656C">
                          <w:pPr>
                            <w:rPr>
                              <w:rFonts w:ascii="ＭＳ Ｐ明朝" w:eastAsia="ＭＳ Ｐ明朝" w:hAnsi="ＭＳ Ｐ明朝"/>
                              <w:sz w:val="18"/>
                              <w:szCs w:val="18"/>
                            </w:rPr>
                          </w:pPr>
                        </w:p>
                      </w:txbxContent>
                    </v:textbox>
                  </v:shape>
                  <v:line id="Line 229" o:spid="_x0000_s1057"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30" o:spid="_x0000_s1058"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I4sYAAADcAAAADwAAAGRycy9kb3ducmV2LnhtbESPQWsCMRSE74X+h/AKvZSarUhZV6NI&#10;QfDgpVZWentuXjfLbl62SdTtv28EweMwM98w8+VgO3EmHxrHCt5GGQjiyumGawX7r/VrDiJEZI2d&#10;Y1LwRwGWi8eHORbaXfiTzrtYiwThUKACE2NfSBkqQxbDyPXEyftx3mJM0tdSe7wkuO3kOMvepcWG&#10;04LBnj4MVe3uZBXIfPvy61fHSVu2h8PUlFXZf2+Ven4aVjMQkYZ4D9/aG61gkk/heiYd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aiOLGAAAA3AAAAA8AAAAAAAAA&#10;AAAAAAAAoQIAAGRycy9kb3ducmV2LnhtbFBLBQYAAAAABAAEAPkAAACUAwAAAAA=&#10;"/>
                  <v:line id="Line 231" o:spid="_x0000_s1059"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shape id="Text Box 378" o:spid="_x0000_s1060" type="#_x0000_t202" style="position:absolute;left:4367;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R+cQA&#10;AADcAAAADwAAAGRycy9kb3ducmV2LnhtbESPQYvCMBSE74L/ITxhL6Kpi4hWoywLip5EXRa8PZpn&#10;W2xeSpJqd3+9EQSPw8x8wyxWranEjZwvLSsYDRMQxJnVJecKfk7rwRSED8gaK8uk4I88rJbdzgJT&#10;be98oNsx5CJC2KeooAihTqX0WUEG/dDWxNG7WGcwROlyqR3eI9xU8jNJJtJgyXGhwJq+C8qux8Yo&#10;uO6azDS/Z7fdN6fN7n+iZT+ZKfXRa7/mIAK14R1+tbdawXg2gu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EfnEAAAA3AAAAA8AAAAAAAAAAAAAAAAAmAIAAGRycy9k&#10;b3ducmV2LnhtbFBLBQYAAAAABAAEAPUAAACJAwAAAAA=&#10;">
                    <v:textbox inset="5.85pt,.7pt,5.85pt,.7pt">
                      <w:txbxContent>
                        <w:p w:rsidR="00EC195E" w:rsidRPr="00215E44" w:rsidRDefault="00EC195E" w:rsidP="000834C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EC195E" w:rsidRPr="0014550B" w:rsidRDefault="00EC195E"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EC195E" w:rsidRPr="0014550B" w:rsidRDefault="00EC195E" w:rsidP="0022656C">
                          <w:pPr>
                            <w:rPr>
                              <w:sz w:val="18"/>
                              <w:szCs w:val="18"/>
                            </w:rPr>
                          </w:pPr>
                        </w:p>
                      </w:txbxContent>
                    </v:textbox>
                  </v:shape>
                  <v:line id="Line 560" o:spid="_x0000_s1061"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group>
                <v:shape id="Text Box 302" o:spid="_x0000_s1062" type="#_x0000_t202" style="position:absolute;left:42100;top:37966;width:9335;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qFcYA&#10;AADcAAAADwAAAGRycy9kb3ducmV2LnhtbESPQWvCQBSE74X+h+UJXopubIs0MasUoaKnYiyCt0f2&#10;mQSzb8PuRtP++m6h4HGYmW+YfDWYVlzJ+caygtk0AUFcWt1wpeDr8DF5A+EDssbWMin4Jg+r5eND&#10;jpm2N97TtQiViBD2GSqoQ+gyKX1Zk0E/tR1x9M7WGQxRukpqh7cIN618TpK5NNhwXKixo3VN5aXo&#10;jYLLri9Nfzy57Wd/2Ox+5lo+JalS49HwvgARaAj38H97qxW8pi/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qFcYAAADcAAAADwAAAAAAAAAAAAAAAACYAgAAZHJz&#10;L2Rvd25yZXYueG1sUEsFBgAAAAAEAAQA9QAAAIsDAAAAAA==&#10;">
                  <v:textbox inset="5.85pt,.7pt,5.85pt,.7pt">
                    <w:txbxContent>
                      <w:p w:rsidR="00EC195E" w:rsidRPr="00364A45" w:rsidRDefault="00EC195E" w:rsidP="000834C2">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EC195E" w:rsidRPr="00364A45" w:rsidRDefault="00EC195E"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rsidR="00E83BCD" w:rsidRPr="006129C2" w:rsidRDefault="00355CB9" w:rsidP="000867A7">
      <w:pPr>
        <w:pStyle w:val="4"/>
      </w:pPr>
      <w:r w:rsidRPr="006129C2">
        <w:lastRenderedPageBreak/>
        <w:t>2.11.4</w:t>
      </w:r>
      <w:r w:rsidRPr="006129C2">
        <w:t xml:space="preserve">　検索の実施と検索結果の予測に関する注釈</w:t>
      </w:r>
    </w:p>
    <w:p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と狭域と広域検索用語を持つ１個のサブ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rsidR="00874597" w:rsidRPr="00657059" w:rsidRDefault="00874597" w:rsidP="00874597">
      <w:pPr>
        <w:rPr>
          <w:rFonts w:ascii="Arial" w:eastAsia="ＭＳ Ｐ明朝" w:hAnsi="Arial" w:cs="Arial"/>
        </w:rPr>
      </w:pPr>
    </w:p>
    <w:p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を利用する際は自動的に適用するのではなく、医学的な判断をを行い適切なものを選択する必要がある。</w:t>
      </w:r>
    </w:p>
    <w:p w:rsidR="00874597" w:rsidRPr="00657059" w:rsidRDefault="00874597" w:rsidP="00874597">
      <w:pPr>
        <w:rPr>
          <w:rFonts w:ascii="Arial" w:eastAsia="ＭＳ Ｐ明朝" w:hAnsi="Arial" w:cs="Arial"/>
          <w:sz w:val="22"/>
          <w:szCs w:val="22"/>
        </w:rPr>
      </w:pPr>
    </w:p>
    <w:p w:rsidR="00E83BCD" w:rsidRPr="006129C2" w:rsidRDefault="00355CB9" w:rsidP="000867A7">
      <w:pPr>
        <w:pStyle w:val="4"/>
      </w:pPr>
      <w:r w:rsidRPr="006129C2">
        <w:t>2.11.5</w:t>
      </w:r>
      <w:r w:rsidRPr="006129C2">
        <w:t xml:space="preserve">　「胆道</w:t>
      </w:r>
      <w:r w:rsidRPr="006129C2">
        <w:rPr>
          <w:rFonts w:hint="eastAsia"/>
        </w:rPr>
        <w:t>系</w:t>
      </w:r>
      <w:r w:rsidRPr="006129C2">
        <w:t>障害（ＳＭＱ）」の参考資料リスト</w:t>
      </w:r>
    </w:p>
    <w:p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rsidR="00E83BCD" w:rsidRPr="00201D67" w:rsidRDefault="00874597" w:rsidP="000867A7">
      <w:pPr>
        <w:pStyle w:val="3"/>
      </w:pPr>
      <w:r w:rsidRPr="00657059">
        <w:br w:type="page"/>
      </w:r>
      <w:bookmarkStart w:id="133" w:name="_Toc252957583"/>
      <w:bookmarkStart w:id="134" w:name="_Toc252959962"/>
      <w:bookmarkStart w:id="135" w:name="_Toc411862098"/>
      <w:r w:rsidR="00354F00" w:rsidRPr="00E47F9A">
        <w:rPr>
          <w:rFonts w:ascii="Arial" w:hAnsi="Arial"/>
        </w:rPr>
        <w:lastRenderedPageBreak/>
        <w:t>2.</w:t>
      </w:r>
      <w:r w:rsidR="005B277E" w:rsidRPr="00E47F9A">
        <w:rPr>
          <w:rFonts w:ascii="Arial" w:hAnsi="Arial"/>
        </w:rPr>
        <w:t>12</w:t>
      </w:r>
      <w:r w:rsidR="005B277E">
        <w:rPr>
          <w:rFonts w:hint="eastAsia"/>
        </w:rPr>
        <w:tab/>
      </w:r>
      <w:r w:rsidR="00D215E1" w:rsidRPr="00201D67">
        <w:t>「悪性および詳細不明の乳房新生物</w:t>
      </w:r>
      <w:r w:rsidR="00D215E1" w:rsidRPr="00201D67">
        <w:br/>
        <w:t>（Breast neoplasms, malignant and unspecified）（ＳＭＱ）」</w:t>
      </w:r>
      <w:bookmarkEnd w:id="133"/>
      <w:bookmarkEnd w:id="134"/>
      <w:bookmarkEnd w:id="13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36" w:name="_Toc205706681"/>
      <w:bookmarkStart w:id="137" w:name="_Toc205710507"/>
      <w:bookmarkStart w:id="138" w:name="_Toc205710861"/>
      <w:r w:rsidRPr="00A87D59">
        <w:t>2.12.1</w:t>
      </w:r>
      <w:r w:rsidRPr="00A87D59">
        <w:t xml:space="preserve">　定義</w:t>
      </w:r>
      <w:bookmarkEnd w:id="136"/>
      <w:bookmarkEnd w:id="137"/>
      <w:bookmarkEnd w:id="1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39" w:name="_Toc205706682"/>
      <w:bookmarkStart w:id="140" w:name="_Toc205710508"/>
      <w:bookmarkStart w:id="141" w:name="_Toc205710862"/>
      <w:r w:rsidRPr="00A87D59">
        <w:t>2.12.2</w:t>
      </w:r>
      <w:r w:rsidRPr="00A87D59">
        <w:t xml:space="preserve">　包含／除外基準</w:t>
      </w:r>
      <w:bookmarkEnd w:id="139"/>
      <w:bookmarkEnd w:id="140"/>
      <w:bookmarkEnd w:id="14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悪性および詳細不明の新生物に関する用語で明らかに乳房に言及しているもの。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下記の項目を含む悪性および詳細不明の乳房新生物に関連する状態に関する用語。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悪性および詳細不明の新生物に関する用語であるが明確に乳房に言及していないもの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不明の新生物の事象／症例、または両者を組み合わせて悪性および詳細不明の新生物の事象／症例を検索ができるようになった。</w:t>
      </w:r>
    </w:p>
    <w:p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rsidR="00874597" w:rsidRPr="005A24F7" w:rsidRDefault="00874597" w:rsidP="00874597">
      <w:pPr>
        <w:jc w:val="left"/>
        <w:rPr>
          <w:rFonts w:ascii="Arial" w:eastAsia="ＭＳ Ｐ明朝" w:hAnsi="Arial" w:cs="Arial"/>
          <w:sz w:val="24"/>
          <w:szCs w:val="24"/>
        </w:rPr>
      </w:pPr>
    </w:p>
    <w:p w:rsidR="00E83BCD" w:rsidRPr="00A87D59" w:rsidRDefault="00355CB9" w:rsidP="000867A7">
      <w:pPr>
        <w:pStyle w:val="4"/>
      </w:pPr>
      <w:r w:rsidRPr="00A87D59">
        <w:t>2.12.3</w:t>
      </w:r>
      <w:r w:rsidRPr="00A87D59">
        <w:t xml:space="preserve">　階層構造</w:t>
      </w:r>
    </w:p>
    <w:p w:rsidR="00874597" w:rsidRPr="005A24F7" w:rsidRDefault="005B3090"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3FBB69C9" wp14:editId="13D60C7A">
                <wp:extent cx="5267325" cy="2477135"/>
                <wp:effectExtent l="0" t="0" r="0" b="0"/>
                <wp:docPr id="357" name="キャンバス 1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1" name="Line 191"/>
                        <wps:cNvCnPr>
                          <a:cxnSpLocks noChangeShapeType="1"/>
                        </wps:cNvCnPr>
                        <wps:spPr bwMode="auto">
                          <a:xfrm>
                            <a:off x="2600325"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Text Box 192"/>
                        <wps:cNvSpPr txBox="1">
                          <a:spLocks noChangeArrowheads="1"/>
                        </wps:cNvSpPr>
                        <wps:spPr bwMode="auto">
                          <a:xfrm>
                            <a:off x="544195" y="1447165"/>
                            <a:ext cx="1892300" cy="772160"/>
                          </a:xfrm>
                          <a:prstGeom prst="rect">
                            <a:avLst/>
                          </a:prstGeom>
                          <a:solidFill>
                            <a:srgbClr val="FFFFFF"/>
                          </a:solidFill>
                          <a:ln w="9525">
                            <a:solidFill>
                              <a:srgbClr val="000000"/>
                            </a:solidFill>
                            <a:miter lim="800000"/>
                            <a:headEnd/>
                            <a:tailEnd/>
                          </a:ln>
                        </wps:spPr>
                        <wps:txbx>
                          <w:txbxContent>
                            <w:p w:rsidR="00EC195E" w:rsidRPr="00107128" w:rsidRDefault="00EC195E"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EC195E" w:rsidRPr="00107128" w:rsidRDefault="00EC195E"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23" name="Text Box 193"/>
                        <wps:cNvSpPr txBox="1">
                          <a:spLocks noChangeArrowheads="1"/>
                        </wps:cNvSpPr>
                        <wps:spPr bwMode="auto">
                          <a:xfrm>
                            <a:off x="2798445" y="1447165"/>
                            <a:ext cx="1956435" cy="772160"/>
                          </a:xfrm>
                          <a:prstGeom prst="rect">
                            <a:avLst/>
                          </a:prstGeom>
                          <a:solidFill>
                            <a:srgbClr val="FFFFFF"/>
                          </a:solidFill>
                          <a:ln w="9525">
                            <a:solidFill>
                              <a:srgbClr val="000000"/>
                            </a:solidFill>
                            <a:miter lim="800000"/>
                            <a:headEnd/>
                            <a:tailEnd/>
                          </a:ln>
                        </wps:spPr>
                        <wps:txbx>
                          <w:txbxContent>
                            <w:p w:rsidR="00EC195E" w:rsidRPr="00107128" w:rsidRDefault="00EC195E"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EC195E" w:rsidRPr="00107128" w:rsidRDefault="00EC195E"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352" name="Line 194"/>
                        <wps:cNvCnPr>
                          <a:cxnSpLocks noChangeShapeType="1"/>
                        </wps:cNvCnPr>
                        <wps:spPr bwMode="auto">
                          <a:xfrm>
                            <a:off x="1501140" y="1085215"/>
                            <a:ext cx="22936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195"/>
                        <wps:cNvCnPr>
                          <a:cxnSpLocks noChangeShapeType="1"/>
                        </wps:cNvCnPr>
                        <wps:spPr bwMode="auto">
                          <a:xfrm>
                            <a:off x="1501140" y="1085850"/>
                            <a:ext cx="635" cy="3619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4" name="Line 196"/>
                        <wps:cNvCnPr>
                          <a:cxnSpLocks noChangeShapeType="1"/>
                        </wps:cNvCnPr>
                        <wps:spPr bwMode="auto">
                          <a:xfrm>
                            <a:off x="3794760" y="1085215"/>
                            <a:ext cx="635"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197"/>
                        <wps:cNvSpPr>
                          <a:spLocks noChangeArrowheads="1"/>
                        </wps:cNvSpPr>
                        <wps:spPr bwMode="auto">
                          <a:xfrm>
                            <a:off x="1226185" y="190500"/>
                            <a:ext cx="3018790" cy="714375"/>
                          </a:xfrm>
                          <a:prstGeom prst="rect">
                            <a:avLst/>
                          </a:prstGeom>
                          <a:solidFill>
                            <a:srgbClr val="FFFFFF"/>
                          </a:solidFill>
                          <a:ln w="9525">
                            <a:solidFill>
                              <a:srgbClr val="000000"/>
                            </a:solidFill>
                            <a:miter lim="800000"/>
                            <a:headEnd/>
                            <a:tailEnd/>
                          </a:ln>
                        </wps:spPr>
                        <wps:txbx>
                          <w:txbxContent>
                            <w:p w:rsidR="00EC195E" w:rsidRPr="00107128" w:rsidRDefault="00EC195E"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EC195E" w:rsidRPr="00107128" w:rsidRDefault="00EC195E"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3FBB69C9" id="キャンバス 189" o:spid="_x0000_s1063"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">
                <v:shape id="_x0000_s1064" type="#_x0000_t75" style="position:absolute;width:52673;height:24771;visibility:visible;mso-wrap-style:square">
                  <v:fill o:detectmouseclick="t"/>
                  <v:path o:connecttype="none"/>
                </v:shape>
                <v:line id="Line 191" o:spid="_x0000_s1065"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192" o:spid="_x0000_s1066"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EkcYA&#10;AADcAAAADwAAAGRycy9kb3ducmV2LnhtbESPQWvCQBSE7wX/w/KEXopumkOw0VWKYElOxVgKvT2y&#10;r0kw+zbsbjTtr+8WBI/DzHzDbHaT6cWFnO8sK3heJiCIa6s7bhR8nA6LFQgfkDX2lknBD3nYbWcP&#10;G8y1vfKRLlVoRISwz1FBG8KQS+nrlgz6pR2Io/dtncEQpWukdniNcNPLNEkyabDjuNDiQPuW6nM1&#10;GgXncqzN+Pnlivfx9Fb+Zlo+JS9KPc6n1zWIQFO4h2/tQitI0xT+z8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6EkcYAAADcAAAADwAAAAAAAAAAAAAAAACYAgAAZHJz&#10;L2Rvd25yZXYueG1sUEsFBgAAAAAEAAQA9QAAAIsDAAAAAA==&#10;">
                  <v:textbox inset="5.85pt,.7pt,5.85pt,.7pt">
                    <w:txbxContent>
                      <w:p w:rsidR="00EC195E" w:rsidRPr="00107128" w:rsidRDefault="00EC195E"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EC195E" w:rsidRPr="00107128" w:rsidRDefault="00EC195E"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hCsUA&#10;AADcAAAADwAAAGRycy9kb3ducmV2LnhtbESPQWvCQBSE7wX/w/KEXopuGkE0uooILXqSqgjeHtln&#10;Esy+DbsbTfvrXaHgcZiZb5j5sjO1uJHzlWUFn8MEBHFudcWFguPhazAB4QOyxtoyKfglD8tF722O&#10;mbZ3/qHbPhQiQthnqKAMocmk9HlJBv3QNsTRu1hnMETpCqkd3iPc1DJNkrE0WHFcKLGhdUn5dd8a&#10;Bddtm5v2dHabXXv43v6NtfxIpkq997vVDESgLrzC/+2NVpCm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iEKxQAAANwAAAAPAAAAAAAAAAAAAAAAAJgCAABkcnMv&#10;ZG93bnJldi54bWxQSwUGAAAAAAQABAD1AAAAigMAAAAA&#10;">
                  <v:textbox inset="5.85pt,.7pt,5.85pt,.7pt">
                    <w:txbxContent>
                      <w:p w:rsidR="00EC195E" w:rsidRPr="00107128" w:rsidRDefault="00EC195E"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EC195E" w:rsidRPr="00107128" w:rsidRDefault="00EC195E"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95" o:spid="_x0000_s1069"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A8YAAADcAAAADwAAAGRycy9kb3ducmV2LnhtbESPQWvCQBSE70L/w/IK3nTTqkVSN9Iq&#10;QsGDJPbS2yP7mqTNvg272xj7611B8DjMzDfMaj2YVvTkfGNZwdM0AUFcWt1wpeDzuJssQfiArLG1&#10;TArO5GGdPYxWmGp74pz6IlQiQtinqKAOoUul9GVNBv3UdsTR+7bOYIjSVVI7PEW4aeVzkrxIgw3H&#10;hRo72tRU/hZ/RsHy2PntefO1swf385/v5znN8V2p8ePw9goi0BDu4Vv7QyuYLWZwPROP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6/wPGAAAA3AAAAA8AAAAAAAAA&#10;AAAAAAAAoQIAAGRycy9kb3ducmV2LnhtbFBLBQYAAAAABAAEAPkAAACUAwAAAAA=&#10;" strokeweight=".5pt"/>
                <v:line id="Line 196" o:spid="_x0000_s1070"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rect id="Rectangle 197" o:spid="_x0000_s1071"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Pg8MA&#10;AADcAAAADwAAAGRycy9kb3ducmV2LnhtbESPT4vCMBTE78J+h/AEb5r6F6lNZXdB8KKL7uL52Tzb&#10;YvNSmljrtzfCgsdhZn7DJOvOVKKlxpWWFYxHEQjizOqScwV/v5vhEoTzyBory6TgQQ7W6UcvwVjb&#10;Ox+oPfpcBAi7GBUU3texlC4ryKAb2Zo4eBfbGPRBNrnUDd4D3FRyEkULabDksFBgTd8FZdfjzShY&#10;/kzyWWXN12k/v/rd+dEyH6RSg373uQLhqfPv8H97qxVM5wt4nQlH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Pg8MAAADcAAAADwAAAAAAAAAAAAAAAACYAgAAZHJzL2Rv&#10;d25yZXYueG1sUEsFBgAAAAAEAAQA9QAAAIgDAAAAAA==&#10;">
                  <v:textbox inset="5.85pt,.7pt,5.85pt,.7pt">
                    <w:txbxContent>
                      <w:p w:rsidR="00EC195E" w:rsidRPr="00107128" w:rsidRDefault="00EC195E"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EC195E" w:rsidRPr="00107128" w:rsidRDefault="00EC195E"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p>
    <w:p w:rsidR="00A36DD3" w:rsidRPr="005A24F7" w:rsidRDefault="00874597" w:rsidP="00B15FFD">
      <w:pPr>
        <w:spacing w:beforeLines="80" w:before="192"/>
        <w:jc w:val="center"/>
        <w:rPr>
          <w:rFonts w:ascii="Arial" w:eastAsia="ＭＳ Ｐ明朝" w:hAnsi="Arial" w:cs="Arial"/>
          <w:b/>
          <w:szCs w:val="21"/>
        </w:rPr>
      </w:pPr>
      <w:bookmarkStart w:id="142"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42"/>
      <w:r w:rsidRPr="005A24F7">
        <w:rPr>
          <w:rFonts w:ascii="Arial" w:eastAsia="ＭＳ Ｐ明朝" w:hAnsi="ＭＳ Ｐ明朝" w:cs="Arial"/>
          <w:b/>
          <w:szCs w:val="21"/>
        </w:rPr>
        <w:t>（ＳＭＱ）の階層構造</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43" w:name="_Toc205706683"/>
      <w:bookmarkStart w:id="144" w:name="_Toc205710509"/>
      <w:bookmarkStart w:id="145" w:name="_Toc205710863"/>
      <w:r w:rsidRPr="00A87D59">
        <w:t>2.12.4</w:t>
      </w:r>
      <w:r w:rsidRPr="00A87D59">
        <w:t xml:space="preserve">　検索の実施と検索結果の予測に関する注釈</w:t>
      </w:r>
      <w:bookmarkEnd w:id="143"/>
      <w:bookmarkEnd w:id="144"/>
      <w:bookmarkEnd w:id="145"/>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A87D59" w:rsidRDefault="00355CB9" w:rsidP="000867A7">
      <w:pPr>
        <w:pStyle w:val="4"/>
      </w:pPr>
      <w:bookmarkStart w:id="146" w:name="_Toc205706684"/>
      <w:bookmarkStart w:id="147" w:name="_Toc205710510"/>
      <w:bookmarkStart w:id="148" w:name="_Toc205710864"/>
      <w:r w:rsidRPr="00A87D59">
        <w:t>2.12.5</w:t>
      </w:r>
      <w:r w:rsidRPr="00A87D59">
        <w:t xml:space="preserve">　「悪性および詳細不明の乳房新生物（ＳＭＱ）」の参考資料リスト</w:t>
      </w:r>
      <w:bookmarkEnd w:id="146"/>
      <w:bookmarkEnd w:id="147"/>
      <w:bookmarkEnd w:id="148"/>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rsidR="00E83BCD" w:rsidRPr="00201D67" w:rsidRDefault="00354F00" w:rsidP="000867A7">
      <w:pPr>
        <w:pStyle w:val="3"/>
      </w:pPr>
      <w:bookmarkStart w:id="149" w:name="_Toc252957584"/>
      <w:bookmarkStart w:id="150" w:name="_Toc252959963"/>
      <w:bookmarkStart w:id="151" w:name="_Toc411862099"/>
      <w:r w:rsidRPr="00E47F9A">
        <w:rPr>
          <w:rFonts w:ascii="Arial" w:hAnsi="Arial"/>
        </w:rPr>
        <w:lastRenderedPageBreak/>
        <w:t>2.</w:t>
      </w:r>
      <w:r w:rsidR="005B277E" w:rsidRPr="00E47F9A">
        <w:rPr>
          <w:rFonts w:ascii="Arial" w:hAnsi="Arial"/>
        </w:rPr>
        <w:t>13</w:t>
      </w:r>
      <w:r w:rsidR="005B277E">
        <w:rPr>
          <w:rFonts w:hint="eastAsia"/>
        </w:rPr>
        <w:tab/>
      </w:r>
      <w:r w:rsidR="00D215E1" w:rsidRPr="00201D67">
        <w:t>「不整脈（Cardiac Arrhythmias）（ＳＭＱ）」</w:t>
      </w:r>
      <w:bookmarkEnd w:id="149"/>
      <w:bookmarkEnd w:id="150"/>
      <w:bookmarkEnd w:id="15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A87D59" w:rsidRDefault="00355CB9" w:rsidP="000867A7">
      <w:pPr>
        <w:pStyle w:val="4"/>
      </w:pPr>
      <w:r w:rsidRPr="00A87D59">
        <w:t>2.13.1</w:t>
      </w:r>
      <w:r w:rsidRPr="00A87D59">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rsidR="00874597" w:rsidRPr="005A24F7" w:rsidRDefault="00874597" w:rsidP="00657059">
      <w:pPr>
        <w:ind w:leftChars="100" w:left="210"/>
        <w:rPr>
          <w:rFonts w:ascii="Arial" w:eastAsia="ＭＳ Ｐ明朝" w:hAnsi="Arial" w:cs="Arial"/>
          <w:lang w:eastAsia="zh-TW"/>
        </w:rPr>
      </w:pPr>
    </w:p>
    <w:p w:rsidR="00E83BCD" w:rsidRPr="00A87D59" w:rsidRDefault="00355CB9" w:rsidP="000867A7">
      <w:pPr>
        <w:pStyle w:val="4"/>
      </w:pPr>
      <w:bookmarkStart w:id="152" w:name="_Toc159224758"/>
      <w:r w:rsidRPr="00A87D59">
        <w:t>2.13.2</w:t>
      </w:r>
      <w:r w:rsidRPr="00A87D59">
        <w:t xml:space="preserve">　包含／除外基準</w:t>
      </w:r>
      <w:bookmarkEnd w:id="15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rsidR="00A36DD3" w:rsidRPr="005A24F7" w:rsidRDefault="00874597" w:rsidP="00B15FFD">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（レベル１）である。不整脈の症例検討をする際には、この「トルサード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rsidR="00A36DD3" w:rsidRPr="005A24F7" w:rsidRDefault="00874597" w:rsidP="00B15FFD">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rsidR="00A36DD3" w:rsidRPr="005A24F7" w:rsidRDefault="00874597" w:rsidP="00B15FFD">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先天性および新生児不整脈（ＳＭＱ）</w:t>
      </w:r>
    </w:p>
    <w:p w:rsidR="00A36DD3" w:rsidRPr="005A24F7" w:rsidRDefault="00874597" w:rsidP="00B15FFD">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lastRenderedPageBreak/>
        <w:t>伝導障害（ＳＭＱ）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657059">
      <w:pPr>
        <w:ind w:leftChars="300" w:left="630"/>
        <w:rPr>
          <w:rFonts w:ascii="Arial" w:eastAsia="ＭＳ Ｐ明朝" w:hAnsi="Arial" w:cs="Arial"/>
          <w:lang w:eastAsia="zh-TW"/>
        </w:rPr>
      </w:pPr>
    </w:p>
    <w:p w:rsidR="00E83BCD" w:rsidRPr="00A87D59" w:rsidRDefault="00355CB9" w:rsidP="000867A7">
      <w:pPr>
        <w:pStyle w:val="4"/>
      </w:pPr>
      <w:bookmarkStart w:id="153" w:name="_Toc159224759"/>
      <w:r w:rsidRPr="00A87D59">
        <w:t>2.13.3</w:t>
      </w:r>
      <w:r w:rsidRPr="00A87D59">
        <w:t xml:space="preserve">　階層構造</w:t>
      </w:r>
      <w:bookmarkEnd w:id="153"/>
    </w:p>
    <w:p w:rsidR="00874597" w:rsidRPr="005A24F7" w:rsidRDefault="005B3090"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5A9709A" wp14:editId="205173FA">
                <wp:extent cx="6190615" cy="4341495"/>
                <wp:effectExtent l="9525" t="0" r="635" b="1905"/>
                <wp:docPr id="220" name="キャンバス 1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5" name="Text Box 155"/>
                        <wps:cNvSpPr txBox="1">
                          <a:spLocks noChangeArrowheads="1"/>
                        </wps:cNvSpPr>
                        <wps:spPr bwMode="auto">
                          <a:xfrm>
                            <a:off x="2066925" y="2352675"/>
                            <a:ext cx="1933575" cy="723900"/>
                          </a:xfrm>
                          <a:prstGeom prst="rect">
                            <a:avLst/>
                          </a:prstGeom>
                          <a:solidFill>
                            <a:srgbClr val="FFFFFF"/>
                          </a:solidFill>
                          <a:ln w="9525">
                            <a:solidFill>
                              <a:srgbClr val="000000"/>
                            </a:solidFill>
                            <a:miter lim="800000"/>
                            <a:headEnd/>
                            <a:tailEnd/>
                          </a:ln>
                        </wps:spPr>
                        <wps:txbx>
                          <w:txbxContent>
                            <w:p w:rsidR="00EC195E" w:rsidRDefault="00EC195E"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EC195E" w:rsidRPr="007047CE" w:rsidRDefault="00EC195E"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176" name="Text Box 156"/>
                        <wps:cNvSpPr txBox="1">
                          <a:spLocks noChangeArrowheads="1"/>
                        </wps:cNvSpPr>
                        <wps:spPr bwMode="auto">
                          <a:xfrm>
                            <a:off x="2000250" y="180975"/>
                            <a:ext cx="1999615" cy="542925"/>
                          </a:xfrm>
                          <a:prstGeom prst="rect">
                            <a:avLst/>
                          </a:prstGeom>
                          <a:solidFill>
                            <a:srgbClr val="FFFFFF"/>
                          </a:solidFill>
                          <a:ln w="9525">
                            <a:solidFill>
                              <a:srgbClr val="000000"/>
                            </a:solidFill>
                            <a:miter lim="800000"/>
                            <a:headEnd/>
                            <a:tailEnd/>
                          </a:ln>
                        </wps:spPr>
                        <wps:txbx>
                          <w:txbxContent>
                            <w:p w:rsidR="00EC195E" w:rsidRPr="007047CE" w:rsidRDefault="00EC195E"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EC195E" w:rsidRPr="007047CE" w:rsidRDefault="00EC195E"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7" name="Text Box 157"/>
                        <wps:cNvSpPr txBox="1">
                          <a:spLocks noChangeArrowheads="1"/>
                        </wps:cNvSpPr>
                        <wps:spPr bwMode="auto">
                          <a:xfrm>
                            <a:off x="66675" y="1085850"/>
                            <a:ext cx="1800225" cy="72517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EC195E" w:rsidRPr="007047CE" w:rsidRDefault="00EC195E"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8" name="Text Box 158"/>
                        <wps:cNvSpPr txBox="1">
                          <a:spLocks noChangeArrowheads="1"/>
                        </wps:cNvSpPr>
                        <wps:spPr bwMode="auto">
                          <a:xfrm>
                            <a:off x="2133600" y="1085850"/>
                            <a:ext cx="1800225" cy="72517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EC195E" w:rsidRPr="007047CE" w:rsidRDefault="00EC195E"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79" name="Text Box 159"/>
                        <wps:cNvSpPr txBox="1">
                          <a:spLocks noChangeArrowheads="1"/>
                        </wps:cNvSpPr>
                        <wps:spPr bwMode="auto">
                          <a:xfrm>
                            <a:off x="4200525" y="1085850"/>
                            <a:ext cx="1800225" cy="725170"/>
                          </a:xfrm>
                          <a:prstGeom prst="rect">
                            <a:avLst/>
                          </a:prstGeom>
                          <a:solidFill>
                            <a:srgbClr val="FFFFFF"/>
                          </a:solidFill>
                          <a:ln w="9525">
                            <a:solidFill>
                              <a:srgbClr val="000000"/>
                            </a:solidFill>
                            <a:miter lim="800000"/>
                            <a:headEnd/>
                            <a:tailEnd/>
                          </a:ln>
                        </wps:spPr>
                        <wps:txbx>
                          <w:txbxContent>
                            <w:p w:rsidR="00EC195E" w:rsidRPr="007047CE" w:rsidRDefault="00EC195E" w:rsidP="000834C2">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EC195E" w:rsidRPr="007047CE" w:rsidRDefault="00EC195E"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180" name="Text Box 160"/>
                        <wps:cNvSpPr txBox="1">
                          <a:spLocks noChangeArrowheads="1"/>
                        </wps:cNvSpPr>
                        <wps:spPr bwMode="auto">
                          <a:xfrm>
                            <a:off x="66675" y="2352675"/>
                            <a:ext cx="1933575" cy="72390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EC195E" w:rsidRPr="007047CE" w:rsidRDefault="00EC195E"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181" name="Text Box 161"/>
                        <wps:cNvSpPr txBox="1">
                          <a:spLocks noChangeArrowheads="1"/>
                        </wps:cNvSpPr>
                        <wps:spPr bwMode="auto">
                          <a:xfrm>
                            <a:off x="0" y="3438525"/>
                            <a:ext cx="898525" cy="723900"/>
                          </a:xfrm>
                          <a:prstGeom prst="rect">
                            <a:avLst/>
                          </a:prstGeom>
                          <a:solidFill>
                            <a:srgbClr val="FFFFFF"/>
                          </a:solidFill>
                          <a:ln w="9525">
                            <a:solidFill>
                              <a:srgbClr val="000000"/>
                            </a:solidFill>
                            <a:miter lim="800000"/>
                            <a:headEnd/>
                            <a:tailEnd/>
                          </a:ln>
                        </wps:spPr>
                        <wps:txbx>
                          <w:txbxContent>
                            <w:p w:rsidR="00EC195E" w:rsidRPr="007047CE" w:rsidRDefault="00EC195E"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EC195E" w:rsidRPr="007047CE" w:rsidRDefault="00EC195E"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82" name="Text Box 162"/>
                        <wps:cNvSpPr txBox="1">
                          <a:spLocks noChangeArrowheads="1"/>
                        </wps:cNvSpPr>
                        <wps:spPr bwMode="auto">
                          <a:xfrm>
                            <a:off x="942975" y="3438525"/>
                            <a:ext cx="1066800" cy="723900"/>
                          </a:xfrm>
                          <a:prstGeom prst="rect">
                            <a:avLst/>
                          </a:prstGeom>
                          <a:solidFill>
                            <a:srgbClr val="FFFFFF"/>
                          </a:solidFill>
                          <a:ln w="9525">
                            <a:solidFill>
                              <a:srgbClr val="000000"/>
                            </a:solidFill>
                            <a:miter lim="800000"/>
                            <a:headEnd/>
                            <a:tailEnd/>
                          </a:ln>
                        </wps:spPr>
                        <wps:txbx>
                          <w:txbxContent>
                            <w:p w:rsidR="00EC195E" w:rsidRPr="007047CE" w:rsidRDefault="00EC195E"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EC195E" w:rsidRPr="007047CE" w:rsidRDefault="00EC195E"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83" name="Text Box 163"/>
                        <wps:cNvSpPr txBox="1">
                          <a:spLocks noChangeArrowheads="1"/>
                        </wps:cNvSpPr>
                        <wps:spPr bwMode="auto">
                          <a:xfrm>
                            <a:off x="3120390" y="3438525"/>
                            <a:ext cx="1000125" cy="72390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EC195E" w:rsidRPr="007047CE" w:rsidRDefault="00EC195E"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EC195E" w:rsidRPr="007047CE" w:rsidRDefault="00EC195E"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184" name="Text Box 164"/>
                        <wps:cNvSpPr txBox="1">
                          <a:spLocks noChangeArrowheads="1"/>
                        </wps:cNvSpPr>
                        <wps:spPr bwMode="auto">
                          <a:xfrm>
                            <a:off x="5174615" y="3438525"/>
                            <a:ext cx="959485" cy="72390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EC195E" w:rsidRPr="007047CE" w:rsidRDefault="00EC195E"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EC195E" w:rsidRPr="007047CE" w:rsidRDefault="00EC195E"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185" name="Line 165"/>
                        <wps:cNvCnPr>
                          <a:cxnSpLocks noChangeShapeType="1"/>
                        </wps:cNvCnPr>
                        <wps:spPr bwMode="auto">
                          <a:xfrm>
                            <a:off x="1000125" y="904875"/>
                            <a:ext cx="41338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66"/>
                        <wps:cNvCnPr>
                          <a:cxnSpLocks noChangeShapeType="1"/>
                        </wps:cNvCnPr>
                        <wps:spPr bwMode="auto">
                          <a:xfrm flipV="1">
                            <a:off x="3000375" y="723900"/>
                            <a:ext cx="635"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67"/>
                        <wps:cNvCnPr>
                          <a:cxnSpLocks noChangeShapeType="1"/>
                        </wps:cNvCnPr>
                        <wps:spPr bwMode="auto">
                          <a:xfrm>
                            <a:off x="1000125"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68"/>
                        <wps:cNvCnPr>
                          <a:cxnSpLocks noChangeShapeType="1"/>
                        </wps:cNvCnPr>
                        <wps:spPr bwMode="auto">
                          <a:xfrm>
                            <a:off x="5133340" y="90487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69"/>
                        <wps:cNvCnPr>
                          <a:cxnSpLocks noChangeShapeType="1"/>
                        </wps:cNvCnPr>
                        <wps:spPr bwMode="auto">
                          <a:xfrm>
                            <a:off x="1000125" y="2171700"/>
                            <a:ext cx="40671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70"/>
                        <wps:cNvCnPr>
                          <a:cxnSpLocks noChangeShapeType="1"/>
                        </wps:cNvCnPr>
                        <wps:spPr bwMode="auto">
                          <a:xfrm>
                            <a:off x="1000125" y="21717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171"/>
                        <wps:cNvCnPr>
                          <a:cxnSpLocks noChangeShapeType="1"/>
                        </wps:cNvCnPr>
                        <wps:spPr bwMode="auto">
                          <a:xfrm>
                            <a:off x="4733925" y="271462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172"/>
                        <wps:cNvCnPr>
                          <a:cxnSpLocks noChangeShapeType="1"/>
                        </wps:cNvCnPr>
                        <wps:spPr bwMode="auto">
                          <a:xfrm>
                            <a:off x="400050" y="3257550"/>
                            <a:ext cx="2133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173"/>
                        <wps:cNvCnPr>
                          <a:cxnSpLocks noChangeShapeType="1"/>
                        </wps:cNvCnPr>
                        <wps:spPr bwMode="auto">
                          <a:xfrm>
                            <a:off x="3994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174"/>
                        <wps:cNvCnPr>
                          <a:cxnSpLocks noChangeShapeType="1"/>
                        </wps:cNvCnPr>
                        <wps:spPr bwMode="auto">
                          <a:xfrm>
                            <a:off x="2800350" y="3438525"/>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175"/>
                        <wps:cNvCnPr>
                          <a:cxnSpLocks noChangeShapeType="1"/>
                        </wps:cNvCnPr>
                        <wps:spPr bwMode="auto">
                          <a:xfrm>
                            <a:off x="1000125" y="3076575"/>
                            <a:ext cx="40005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176"/>
                        <wps:cNvCnPr>
                          <a:cxnSpLocks noChangeShapeType="1"/>
                        </wps:cNvCnPr>
                        <wps:spPr bwMode="auto">
                          <a:xfrm>
                            <a:off x="3600450" y="3257550"/>
                            <a:ext cx="20669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177"/>
                        <wps:cNvCnPr>
                          <a:cxnSpLocks noChangeShapeType="1"/>
                        </wps:cNvCnPr>
                        <wps:spPr bwMode="auto">
                          <a:xfrm>
                            <a:off x="35998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178"/>
                        <wps:cNvCnPr>
                          <a:cxnSpLocks noChangeShapeType="1"/>
                        </wps:cNvCnPr>
                        <wps:spPr bwMode="auto">
                          <a:xfrm>
                            <a:off x="5666740"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179"/>
                        <wps:cNvCnPr>
                          <a:cxnSpLocks noChangeShapeType="1"/>
                        </wps:cNvCnPr>
                        <wps:spPr bwMode="auto">
                          <a:xfrm flipH="1">
                            <a:off x="4600575" y="3076575"/>
                            <a:ext cx="46672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180"/>
                        <wps:cNvSpPr txBox="1">
                          <a:spLocks noChangeArrowheads="1"/>
                        </wps:cNvSpPr>
                        <wps:spPr bwMode="auto">
                          <a:xfrm>
                            <a:off x="2068830" y="3438525"/>
                            <a:ext cx="1000125" cy="72390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EC195E" w:rsidRPr="007047CE" w:rsidRDefault="00EC195E"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11" name="Line 181"/>
                        <wps:cNvCnPr>
                          <a:cxnSpLocks noChangeShapeType="1"/>
                        </wps:cNvCnPr>
                        <wps:spPr bwMode="auto">
                          <a:xfrm>
                            <a:off x="253301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182"/>
                        <wps:cNvCnPr>
                          <a:cxnSpLocks noChangeShapeType="1"/>
                        </wps:cNvCnPr>
                        <wps:spPr bwMode="auto">
                          <a:xfrm>
                            <a:off x="140017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Text Box 183"/>
                        <wps:cNvSpPr txBox="1">
                          <a:spLocks noChangeArrowheads="1"/>
                        </wps:cNvSpPr>
                        <wps:spPr bwMode="auto">
                          <a:xfrm>
                            <a:off x="4179570" y="3438525"/>
                            <a:ext cx="934085" cy="72390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EC195E" w:rsidRPr="007047CE" w:rsidRDefault="00EC195E"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EC195E" w:rsidRPr="007047CE" w:rsidRDefault="00EC195E"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4" name="Line 184"/>
                        <wps:cNvCnPr>
                          <a:cxnSpLocks noChangeShapeType="1"/>
                        </wps:cNvCnPr>
                        <wps:spPr bwMode="auto">
                          <a:xfrm>
                            <a:off x="4600575" y="325755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Text Box 186"/>
                        <wps:cNvSpPr txBox="1">
                          <a:spLocks noChangeArrowheads="1"/>
                        </wps:cNvSpPr>
                        <wps:spPr bwMode="auto">
                          <a:xfrm>
                            <a:off x="4067175" y="2352675"/>
                            <a:ext cx="1933575" cy="723900"/>
                          </a:xfrm>
                          <a:prstGeom prst="rect">
                            <a:avLst/>
                          </a:prstGeom>
                          <a:solidFill>
                            <a:srgbClr val="FFFFFF"/>
                          </a:solidFill>
                          <a:ln w="9525">
                            <a:solidFill>
                              <a:srgbClr val="000000"/>
                            </a:solidFill>
                            <a:miter lim="800000"/>
                            <a:headEnd/>
                            <a:tailEnd/>
                          </a:ln>
                        </wps:spPr>
                        <wps:txbx>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EC195E" w:rsidRPr="007047CE" w:rsidRDefault="00EC195E"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6" name="Line 187"/>
                        <wps:cNvCnPr>
                          <a:cxnSpLocks noChangeShapeType="1"/>
                        </wps:cNvCnPr>
                        <wps:spPr bwMode="auto">
                          <a:xfrm>
                            <a:off x="5067300" y="21717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188"/>
                        <wps:cNvCnPr>
                          <a:cxnSpLocks noChangeShapeType="1"/>
                        </wps:cNvCnPr>
                        <wps:spPr bwMode="auto">
                          <a:xfrm>
                            <a:off x="1000125" y="1809750"/>
                            <a:ext cx="635" cy="137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直線コネクタ 300"/>
                        <wps:cNvCnPr>
                          <a:cxnSpLocks noChangeShapeType="1"/>
                        </wps:cNvCnPr>
                        <wps:spPr bwMode="auto">
                          <a:xfrm>
                            <a:off x="1002030" y="1945640"/>
                            <a:ext cx="206121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直線コネクタ 301"/>
                        <wps:cNvCnPr>
                          <a:cxnSpLocks noChangeShapeType="1"/>
                        </wps:cNvCnPr>
                        <wps:spPr bwMode="auto">
                          <a:xfrm>
                            <a:off x="3063240" y="1945640"/>
                            <a:ext cx="635"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5A9709A" id="キャンバス 153" o:spid="_x0000_s1072"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">
                <v:shape id="_x0000_s1073" type="#_x0000_t75" style="position:absolute;width:61906;height:43414;visibility:visible;mso-wrap-style:square">
                  <v:fill o:detectmouseclick="t"/>
                  <v:path o:connecttype="none"/>
                </v:shape>
                <v:shape id="Text Box 155" o:spid="_x0000_s1074"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rsidR="00EC195E" w:rsidRDefault="00EC195E"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EC195E" w:rsidRPr="007047CE" w:rsidRDefault="00EC195E"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M88MA&#10;AADcAAAADwAAAGRycy9kb3ducmV2LnhtbERPTWvCQBC9F/wPyxS8FN3oIa2pGxFB0VOpitDbkJ0m&#10;IdnZsLvR6K/vFgq9zeN9znI1mFZcyfnasoLZNAFBXFhdc6ngfNpO3kD4gKyxtUwK7uRhlY+elphp&#10;e+NPuh5DKWII+wwVVCF0mZS+qMign9qOOHLf1hkMEbpSaoe3GG5aOU+SVBqsOTZU2NGmoqI59kZB&#10;c+gL01++3P6jP+0Oj1TLl2Sh1Ph5WL+DCDSEf/Gfe6/j/NcU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M88MAAADcAAAADwAAAAAAAAAAAAAAAACYAgAAZHJzL2Rv&#10;d25yZXYueG1sUEsFBgAAAAAEAAQA9QAAAIgDAAAAAA==&#10;">
                  <v:textbox inset="5.85pt,.7pt,5.85pt,.7pt">
                    <w:txbxContent>
                      <w:p w:rsidR="00EC195E" w:rsidRPr="007047CE" w:rsidRDefault="00EC195E"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EC195E" w:rsidRPr="007047CE" w:rsidRDefault="00EC195E"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paMIA&#10;AADcAAAADwAAAGRycy9kb3ducmV2LnhtbERPTYvCMBC9C/sfwix4EU31oGs1yrKg6EnURfA2NGNb&#10;bCYlSbXur98Igrd5vM+ZL1tTiRs5X1pWMBwkIIgzq0vOFfweV/0vED4ga6wsk4IHeVguPjpzTLW9&#10;855uh5CLGMI+RQVFCHUqpc8KMugHtiaO3MU6gyFCl0vt8B7DTSVHSTKWBkuODQXW9FNQdj00RsF1&#10;22SmOZ3dZtcc19u/sZa9ZKpU97P9noEI1Ia3+OXe6Dh/MoH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2lowgAAANwAAAAPAAAAAAAAAAAAAAAAAJgCAABkcnMvZG93&#10;bnJldi54bWxQSwUGAAAAAAQABAD1AAAAhwM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EC195E" w:rsidRPr="007047CE" w:rsidRDefault="00EC195E"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9GscA&#10;AADcAAAADwAAAGRycy9kb3ducmV2LnhtbESPzWvCQBDF74X+D8sIXopu6sGP1FVKoUVP4gdCb0N2&#10;TILZ2bC70bR/vXMo9DbDe/Peb5br3jXqRiHWng28jjNQxIW3NZcGTsfP0RxUTMgWG89k4IcirFfP&#10;T0vMrb/znm6HVCoJ4ZijgSqlNtc6FhU5jGPfEot28cFhkjWU2ga8S7hr9CTLptphzdJQYUsfFRXX&#10;Q+cMXLdd4brzd9jsuuPX9ndq9Uu2MGY46N/fQCXq07/573pjBX8mtPKMTK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RrHAAAA3AAAAA8AAAAAAAAAAAAAAAAAmAIAAGRy&#10;cy9kb3ducmV2LnhtbFBLBQYAAAAABAAEAPUAAACMAw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EC195E" w:rsidRPr="007047CE" w:rsidRDefault="00EC195E"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YgcQA&#10;AADcAAAADwAAAGRycy9kb3ducmV2LnhtbERPTWvCQBC9C/0PyxR6kbppD2mNbkIptJiTVEvB25Cd&#10;JsHsbNjdaPTXu4LgbR7vc5bFaDpxIOdbywpeZgkI4srqlmsFv9uv53cQPiBr7CyTghN5KPKHyRIz&#10;bY/8Q4dNqEUMYZ+hgiaEPpPSVw0Z9DPbE0fu3zqDIUJXS+3wGMNNJ1+TJJUGW44NDfb02VC13wxG&#10;wb4cKjP87dxqPWy/y3Oq5TSZK/X0OH4sQAQaw118c690nP82h+sz8QK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WIHEAAAA3AAAAA8AAAAAAAAAAAAAAAAAmAIAAGRycy9k&#10;b3ducmV2LnhtbFBLBQYAAAAABAAEAPUAAACJAwAAAAA=&#10;">
                  <v:textbox inset="5.85pt,.7pt,5.85pt,.7pt">
                    <w:txbxContent>
                      <w:p w:rsidR="00EC195E" w:rsidRPr="007047CE" w:rsidRDefault="00EC195E" w:rsidP="000834C2">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EC195E" w:rsidRPr="007047CE" w:rsidRDefault="00EC195E" w:rsidP="000834C2">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BO8YA&#10;AADcAAAADwAAAGRycy9kb3ducmV2LnhtbESPT2vCQBDF7wW/wzKCl1I37UE0dRURWvQk/kHobchO&#10;k2B2NuxuNPbTdw6Ctxnem/d+M1/2rlFXCrH2bOB9nIEiLrytuTRwOn69TUHFhGyx8UwG7hRhuRi8&#10;zDG3/sZ7uh5SqSSEY44GqpTaXOtYVOQwjn1LLNqvDw6TrKHUNuBNwl2jP7Jsoh3WLA0VtrSuqLgc&#10;Omfgsu0K151/wmbXHb+3fxOrX7OZMaNhv/oElahPT/PjemMFfyr4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OBO8YAAADcAAAADwAAAAAAAAAAAAAAAACYAgAAZHJz&#10;L2Rvd25yZXYueG1sUEsFBgAAAAAEAAQA9QAAAIsDA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EC195E" w:rsidRPr="007047CE" w:rsidRDefault="00EC195E"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koMMA&#10;AADcAAAADwAAAGRycy9kb3ducmV2LnhtbERPTWvCQBC9F/oflil4KXWjh6DRVUqhJTmVRhF6G7Jj&#10;EszOht2NRn99tyB4m8f7nPV2NJ04k/OtZQWzaQKCuLK65VrBfvf5tgDhA7LGzjIpuJKH7eb5aY2Z&#10;thf+oXMZahFD2GeooAmhz6T0VUMG/dT2xJE7WmcwROhqqR1eYrjp5DxJUmmw5djQYE8fDVWncjAK&#10;TsVQmeHw6/LvYfdV3FItX5OlUpOX8X0FItAYHuK7O9dx/mIG/8/EC+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8koMMAAADcAAAADwAAAAAAAAAAAAAAAACYAgAAZHJzL2Rv&#10;d25yZXYueG1sUEsFBgAAAAAEAAQA9QAAAIgDAAAAAA==&#10;">
                  <v:textbox inset="5.85pt,.7pt,5.85pt,.7pt">
                    <w:txbxContent>
                      <w:p w:rsidR="00EC195E" w:rsidRPr="007047CE" w:rsidRDefault="00EC195E"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EC195E" w:rsidRPr="007047CE" w:rsidRDefault="00EC195E"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618MA&#10;AADcAAAADwAAAGRycy9kb3ducmV2LnhtbERPS2vCQBC+F/wPyxR6KXXTHESjayhCi56KD4TehuyY&#10;BLOzYXfz0F/fFQq9zcf3nFU+mkb05HxtWcH7NAFBXFhdc6ngdPx8m4PwAVljY5kU3MhDvp48rTDT&#10;duA99YdQihjCPkMFVQhtJqUvKjLop7YljtzFOoMhQldK7XCI4aaRaZLMpMGaY0OFLW0qKq6Hzii4&#10;7rrCdOcft/3ujl+7+0zL12Sh1Mvz+LEEEWgM/+I/91bH+fMUH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2618MAAADcAAAADwAAAAAAAAAAAAAAAACYAgAAZHJzL2Rv&#10;d25yZXYueG1sUEsFBgAAAAAEAAQA9QAAAIgDAAAAAA==&#10;">
                  <v:textbox inset="5.85pt,.7pt,5.85pt,.7pt">
                    <w:txbxContent>
                      <w:p w:rsidR="00EC195E" w:rsidRPr="007047CE" w:rsidRDefault="00EC195E"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EC195E" w:rsidRPr="007047CE" w:rsidRDefault="00EC195E"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fTMQA&#10;AADcAAAADwAAAGRycy9kb3ducmV2LnhtbERPTWvCQBC9C/0PyxR6Ed3YQ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BH0zEAAAA3AAAAA8AAAAAAAAAAAAAAAAAmAIAAGRycy9k&#10;b3ducmV2LnhtbFBLBQYAAAAABAAEAPUAAACJAw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EC195E" w:rsidRPr="007047CE" w:rsidRDefault="00EC195E"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EC195E" w:rsidRPr="007047CE" w:rsidRDefault="00EC195E"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HOMQA&#10;AADcAAAADwAAAGRycy9kb3ducmV2LnhtbERPTWvCQBC9C/0PyxR6Ed1YS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hzjEAAAA3AAAAA8AAAAAAAAAAAAAAAAAmAIAAGRycy9k&#10;b3ducmV2LnhtbFBLBQYAAAAABAAEAPUAAACJAw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EC195E" w:rsidRPr="007047CE" w:rsidRDefault="00EC195E"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EC195E" w:rsidRPr="007047CE" w:rsidRDefault="00EC195E"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66" o:spid="_x0000_s1085"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67" o:spid="_x0000_s1086"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68" o:spid="_x0000_s1087"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69" o:spid="_x0000_s1088"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70" o:spid="_x0000_s1089"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71" o:spid="_x0000_s1090"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72" o:spid="_x0000_s1091"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173" o:spid="_x0000_s1092"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74" o:spid="_x0000_s1093"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175" o:spid="_x0000_s1094"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76" o:spid="_x0000_s1095"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77" o:spid="_x0000_s1096"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178" o:spid="_x0000_s1097"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179" o:spid="_x0000_s1098"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shape id="Text Box 180" o:spid="_x0000_s1099"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EC195E" w:rsidRPr="007047CE" w:rsidRDefault="00EC195E"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182" o:spid="_x0000_s1101"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shape id="Text Box 183" o:spid="_x0000_s1102"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EC195E" w:rsidRPr="007047CE" w:rsidRDefault="00EC195E"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EC195E" w:rsidRPr="007047CE" w:rsidRDefault="00EC195E"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shape id="Text Box 186" o:spid="_x0000_s1104"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rsidR="00EC195E" w:rsidRPr="007047CE" w:rsidRDefault="00EC195E"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EC195E" w:rsidRPr="007047CE" w:rsidRDefault="00EC195E"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8" o:spid="_x0000_s1106"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直線コネクタ 300" o:spid="_x0000_s1107"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直線コネクタ 301" o:spid="_x0000_s1108"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rsidR="00874597" w:rsidRPr="005A24F7" w:rsidRDefault="00874597" w:rsidP="00874597">
      <w:pPr>
        <w:rPr>
          <w:rFonts w:ascii="Arial" w:eastAsia="ＭＳ Ｐ明朝" w:hAnsi="Arial" w:cs="Arial"/>
        </w:rPr>
      </w:pPr>
      <w:bookmarkStart w:id="154" w:name="_Toc159224760"/>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「非特異的徐脈性不整脈用語（ＳＭＱ）」がレベル</w:t>
      </w:r>
      <w:r w:rsidR="00201D67">
        <w:rPr>
          <w:rFonts w:ascii="Arial" w:eastAsia="ＭＳ Ｐ明朝" w:hAnsi="Arial" w:cs="Arial" w:hint="eastAsia"/>
        </w:rPr>
        <w:t>4</w:t>
      </w:r>
      <w:r w:rsidRPr="005A24F7">
        <w:rPr>
          <w:rFonts w:ascii="Arial" w:eastAsia="ＭＳ Ｐ明朝" w:hAnsi="ＭＳ Ｐ明朝" w:cs="Arial"/>
        </w:rPr>
        <w:t>に追加され、また「頻脈性不整脈（上室性および心室性頻脈性不整脈を含む）（ＳＭＱ）」に直接リンクしていた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に追加された。この追加された二</w:t>
      </w:r>
      <w:r w:rsidRPr="005A24F7">
        <w:rPr>
          <w:rFonts w:ascii="Arial" w:eastAsia="ＭＳ Ｐ明朝" w:hAnsi="ＭＳ Ｐ明朝" w:cs="Arial"/>
        </w:rPr>
        <w:lastRenderedPageBreak/>
        <w:t>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rsidR="00874597" w:rsidRPr="005A24F7" w:rsidRDefault="00874597" w:rsidP="00874597">
      <w:pPr>
        <w:rPr>
          <w:rFonts w:ascii="Arial" w:eastAsia="ＭＳ Ｐ明朝" w:hAnsi="Arial" w:cs="Arial"/>
        </w:rPr>
      </w:pPr>
    </w:p>
    <w:p w:rsidR="00E83BCD" w:rsidRPr="00A87D59" w:rsidRDefault="00355CB9" w:rsidP="000867A7">
      <w:pPr>
        <w:pStyle w:val="4"/>
      </w:pPr>
      <w:r w:rsidRPr="00A87D59">
        <w:t>2.13.4</w:t>
      </w:r>
      <w:r w:rsidRPr="00A87D59">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徐脈性不整脈（伝導障害および洞結節機能障害を含む）（ＳＭＱ）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不整脈用語（徐脈性不整脈および頻脈性不整脈を含む）（ＳＭＱ）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先天性および新生児不整脈（ＳＭＱ）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頻脈性不整脈（上室性および心室性頻脈性不整脈を含む）（ＳＭＱ）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伝導障害（ＳＭＱ）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rsidR="00874597" w:rsidRPr="005A24F7" w:rsidRDefault="00874597" w:rsidP="00874597">
      <w:pPr>
        <w:rPr>
          <w:rFonts w:ascii="Arial" w:eastAsia="ＭＳ Ｐ明朝" w:hAnsi="Arial" w:cs="Arial"/>
          <w:b/>
        </w:rPr>
      </w:pPr>
    </w:p>
    <w:p w:rsidR="00E83BCD" w:rsidRPr="00A87D59" w:rsidRDefault="00355CB9" w:rsidP="000867A7">
      <w:pPr>
        <w:pStyle w:val="4"/>
      </w:pPr>
      <w:r w:rsidRPr="00A87D59">
        <w:t>2.13.5</w:t>
      </w:r>
      <w:r w:rsidRPr="00A87D59">
        <w:t xml:space="preserve">　「不整脈（ＳＭＱ）」の参考資料リスト</w:t>
      </w:r>
    </w:p>
    <w:p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54"/>
    </w:p>
    <w:p w:rsidR="00E83BCD" w:rsidRPr="00201D67" w:rsidRDefault="00874597" w:rsidP="000867A7">
      <w:pPr>
        <w:pStyle w:val="3"/>
      </w:pPr>
      <w:r w:rsidRPr="005A24F7">
        <w:br w:type="page"/>
      </w:r>
      <w:bookmarkStart w:id="155" w:name="_Toc252957585"/>
      <w:bookmarkStart w:id="156" w:name="_Toc252959964"/>
      <w:bookmarkStart w:id="157" w:name="_Toc411862100"/>
      <w:r w:rsidR="008C31C0" w:rsidRPr="00E47F9A">
        <w:rPr>
          <w:rFonts w:ascii="Arial" w:hAnsi="Arial"/>
        </w:rPr>
        <w:lastRenderedPageBreak/>
        <w:t>2.</w:t>
      </w:r>
      <w:r w:rsidR="005B277E" w:rsidRPr="00E47F9A">
        <w:rPr>
          <w:rFonts w:ascii="Arial" w:hAnsi="Arial"/>
        </w:rPr>
        <w:t>14</w:t>
      </w:r>
      <w:r w:rsidR="005B277E">
        <w:rPr>
          <w:rFonts w:hint="eastAsia"/>
        </w:rPr>
        <w:tab/>
      </w:r>
      <w:r w:rsidR="00D215E1" w:rsidRPr="00201D67">
        <w:t>「心不全（Cardiac failure）（ＳＭＱ）」</w:t>
      </w:r>
      <w:bookmarkEnd w:id="155"/>
      <w:bookmarkEnd w:id="156"/>
      <w:bookmarkEnd w:id="15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993D47" w:rsidRDefault="00355CB9" w:rsidP="000867A7">
      <w:pPr>
        <w:pStyle w:val="4"/>
      </w:pPr>
      <w:bookmarkStart w:id="158" w:name="_Toc159224761"/>
      <w:r w:rsidRPr="00993D47">
        <w:t>2.14.1</w:t>
      </w:r>
      <w:r w:rsidRPr="00993D47">
        <w:t xml:space="preserve">　定義</w:t>
      </w:r>
      <w:bookmarkEnd w:id="15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型があり、身体活動の制限がない状態から、軽度、顕著な制限を呈する状態、さらに、不快感なしに身体活動を行うことが困難である状態までに分類される。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993D47" w:rsidRDefault="00355CB9" w:rsidP="000867A7">
      <w:pPr>
        <w:pStyle w:val="4"/>
      </w:pPr>
      <w:bookmarkStart w:id="159" w:name="_Toc159224762"/>
      <w:r w:rsidRPr="00993D47">
        <w:t>2.14.2</w:t>
      </w:r>
      <w:r w:rsidRPr="00993D47">
        <w:t xml:space="preserve">　包含／除外基準</w:t>
      </w:r>
      <w:bookmarkEnd w:id="159"/>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・心不全の状態の特徴を示す症状、徴候および検査所見に関する少数の用語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・心臓性肝硬変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rsidR="00E83BCD" w:rsidRPr="00993D47" w:rsidRDefault="00355CB9" w:rsidP="000867A7">
      <w:pPr>
        <w:pStyle w:val="4"/>
      </w:pPr>
      <w:bookmarkStart w:id="160" w:name="_Toc159224763"/>
      <w:r w:rsidRPr="00993D47">
        <w:t>2.14.3</w:t>
      </w:r>
      <w:r w:rsidRPr="00993D47">
        <w:t xml:space="preserve">　アルゴリズム</w:t>
      </w:r>
      <w:bookmarkEnd w:id="160"/>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w:t>
      </w:r>
      <w:r w:rsidRPr="005A24F7">
        <w:rPr>
          <w:rFonts w:eastAsia="ＭＳ Ｐ明朝" w:hAnsi="ＭＳ Ｐ明朝"/>
          <w:sz w:val="21"/>
          <w:szCs w:val="21"/>
          <w:lang w:eastAsia="ja-JP"/>
        </w:rPr>
        <w:lastRenderedPageBreak/>
        <w:t>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rsidR="00874597" w:rsidRPr="005A24F7" w:rsidRDefault="00874597" w:rsidP="00874597">
      <w:pPr>
        <w:rPr>
          <w:rFonts w:ascii="Arial" w:eastAsia="ＭＳ Ｐ明朝" w:hAnsi="Arial" w:cs="Arial"/>
        </w:rPr>
      </w:pPr>
    </w:p>
    <w:p w:rsidR="00E83BCD" w:rsidRPr="00993D47" w:rsidRDefault="00355CB9" w:rsidP="000867A7">
      <w:pPr>
        <w:pStyle w:val="4"/>
      </w:pPr>
      <w:r w:rsidRPr="00993D47">
        <w:t>2.14.4</w:t>
      </w:r>
      <w:r w:rsidRPr="00993D4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NormalLeft"/>
        <w:spacing w:after="0" w:line="360" w:lineRule="atLeast"/>
        <w:rPr>
          <w:rFonts w:eastAsia="ＭＳ Ｐ明朝"/>
          <w:sz w:val="21"/>
          <w:szCs w:val="21"/>
          <w:lang w:eastAsia="ja-JP"/>
        </w:rPr>
      </w:pPr>
    </w:p>
    <w:p w:rsidR="00E83BCD" w:rsidRPr="00993D47" w:rsidRDefault="00355CB9" w:rsidP="000867A7">
      <w:pPr>
        <w:pStyle w:val="4"/>
      </w:pPr>
      <w:r w:rsidRPr="00993D47">
        <w:t>2.14.5</w:t>
      </w:r>
      <w:r w:rsidRPr="00993D47">
        <w:t xml:space="preserve">　「心不全（ＳＭＱ）」に関する参考文献のリスト</w:t>
      </w:r>
    </w:p>
    <w:p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rsidR="00874597" w:rsidRPr="005A24F7" w:rsidRDefault="00874597" w:rsidP="00874597">
      <w:pPr>
        <w:rPr>
          <w:rFonts w:ascii="Arial" w:eastAsia="ＭＳ Ｐ明朝" w:hAnsi="Arial" w:cs="Arial"/>
        </w:rPr>
      </w:pPr>
    </w:p>
    <w:p w:rsidR="00E83BCD" w:rsidRPr="00B84F02" w:rsidRDefault="00874597" w:rsidP="000867A7">
      <w:pPr>
        <w:pStyle w:val="3"/>
      </w:pPr>
      <w:r w:rsidRPr="005A24F7">
        <w:br w:type="page"/>
      </w:r>
      <w:bookmarkStart w:id="161" w:name="_Toc252957586"/>
      <w:bookmarkStart w:id="162" w:name="_Toc252959965"/>
      <w:bookmarkStart w:id="163" w:name="_Toc411862101"/>
      <w:r w:rsidR="00516C12" w:rsidRPr="00E47F9A">
        <w:rPr>
          <w:rFonts w:ascii="Arial" w:hAnsi="Arial"/>
        </w:rPr>
        <w:lastRenderedPageBreak/>
        <w:t>2.</w:t>
      </w:r>
      <w:r w:rsidR="005B277E" w:rsidRPr="00E47F9A">
        <w:rPr>
          <w:rFonts w:ascii="Arial" w:hAnsi="Arial"/>
        </w:rPr>
        <w:t>15</w:t>
      </w:r>
      <w:r w:rsidR="005B277E" w:rsidRPr="00B84F02">
        <w:rPr>
          <w:rFonts w:hint="eastAsia"/>
        </w:rPr>
        <w:tab/>
      </w:r>
      <w:r w:rsidR="00D215E1" w:rsidRPr="00201D67">
        <w:t>「心筋症（Cardiomyopathy）（ＳＭＱ）」</w:t>
      </w:r>
      <w:bookmarkEnd w:id="161"/>
      <w:bookmarkEnd w:id="162"/>
      <w:bookmarkEnd w:id="16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993D47" w:rsidRDefault="00355CB9" w:rsidP="000867A7">
      <w:pPr>
        <w:pStyle w:val="4"/>
      </w:pPr>
      <w:bookmarkStart w:id="164" w:name="_Toc205706688"/>
      <w:bookmarkStart w:id="165" w:name="_Toc205710514"/>
      <w:bookmarkStart w:id="166" w:name="_Toc205710868"/>
      <w:r w:rsidRPr="00993D47">
        <w:t>2.15.1</w:t>
      </w:r>
      <w:r w:rsidRPr="00993D47">
        <w:t xml:space="preserve">　定義</w:t>
      </w:r>
      <w:bookmarkEnd w:id="164"/>
      <w:bookmarkEnd w:id="165"/>
      <w:bookmarkEnd w:id="16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・虚血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・高血圧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・弁膜の疾患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・心膜の疾患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・肥大型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・拘束型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rsidR="00874597" w:rsidRPr="005A24F7" w:rsidRDefault="00874597" w:rsidP="00874597">
      <w:pPr>
        <w:rPr>
          <w:rFonts w:ascii="Arial" w:eastAsia="ＭＳ Ｐ明朝" w:hAnsi="Arial" w:cs="Arial"/>
        </w:rPr>
      </w:pPr>
    </w:p>
    <w:p w:rsidR="00E83BCD" w:rsidRPr="00993D47" w:rsidRDefault="00355CB9" w:rsidP="000867A7">
      <w:pPr>
        <w:pStyle w:val="4"/>
      </w:pPr>
      <w:bookmarkStart w:id="167" w:name="_Toc205706689"/>
      <w:bookmarkStart w:id="168" w:name="_Toc205710515"/>
      <w:bookmarkStart w:id="169" w:name="_Toc205710869"/>
      <w:r w:rsidRPr="00993D47">
        <w:t>2.15.2</w:t>
      </w:r>
      <w:r w:rsidRPr="00993D47">
        <w:t xml:space="preserve">　包含／除外基準</w:t>
      </w:r>
      <w:bookmarkEnd w:id="167"/>
      <w:bookmarkEnd w:id="168"/>
      <w:bookmarkEnd w:id="16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心筋症関連</w:t>
      </w:r>
      <w:r w:rsidRPr="005A24F7">
        <w:rPr>
          <w:rFonts w:ascii="Arial" w:eastAsia="ＭＳ Ｐ明朝" w:hAnsi="Arial" w:cs="Arial"/>
          <w:szCs w:val="22"/>
        </w:rPr>
        <w:t>PT</w:t>
      </w:r>
      <w:r w:rsidRPr="005A24F7">
        <w:rPr>
          <w:rFonts w:ascii="Arial" w:eastAsia="ＭＳ Ｐ明朝" w:hAnsi="ＭＳ Ｐ明朝" w:cs="Arial"/>
          <w:szCs w:val="22"/>
        </w:rPr>
        <w:t>のうち、</w:t>
      </w:r>
      <w:r w:rsidRPr="005A24F7">
        <w:rPr>
          <w:rFonts w:ascii="Arial" w:eastAsia="ＭＳ Ｐ明朝" w:hAnsi="Arial" w:cs="Arial"/>
          <w:szCs w:val="22"/>
        </w:rPr>
        <w:t>HLGT</w:t>
      </w:r>
      <w:r w:rsidRPr="005A24F7">
        <w:rPr>
          <w:rFonts w:ascii="Arial" w:eastAsia="ＭＳ Ｐ明朝" w:hAnsi="ＭＳ Ｐ明朝" w:cs="Arial"/>
          <w:szCs w:val="22"/>
        </w:rPr>
        <w:t>「心筋障害」にリンクするもの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「心血管系検査（酵素検査を除く）」にリンクする心筋症関連の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「心治療手技</w:t>
      </w:r>
      <w:r w:rsidRPr="005A24F7">
        <w:rPr>
          <w:rFonts w:ascii="Arial" w:eastAsia="ＭＳ Ｐ明朝" w:hAnsi="Arial" w:cs="Arial"/>
          <w:szCs w:val="22"/>
        </w:rPr>
        <w:t>NEC</w:t>
      </w:r>
      <w:r w:rsidRPr="005A24F7">
        <w:rPr>
          <w:rFonts w:ascii="Arial" w:eastAsia="ＭＳ Ｐ明朝" w:hAnsi="ＭＳ Ｐ明朝" w:cs="Arial"/>
          <w:szCs w:val="22"/>
        </w:rPr>
        <w:t>」にリンク）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Pr="005A24F7">
        <w:rPr>
          <w:rFonts w:ascii="Arial" w:eastAsia="ＭＳ Ｐ明朝" w:hAnsi="Arial" w:cs="Arial"/>
          <w:szCs w:val="22"/>
        </w:rPr>
        <w:t>Uhl’s anomaly</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テストでは、症例の大部分を広域検索用語で検索することができた（しかし、狭域検索用語では検索できなかった）。</w:t>
      </w:r>
    </w:p>
    <w:p w:rsidR="00874597" w:rsidRPr="005A24F7" w:rsidRDefault="00874597" w:rsidP="00874597">
      <w:pPr>
        <w:rPr>
          <w:rFonts w:ascii="Arial" w:eastAsia="ＭＳ Ｐ明朝" w:hAnsi="Arial" w:cs="Arial"/>
        </w:rPr>
      </w:pPr>
    </w:p>
    <w:p w:rsidR="00E83BCD" w:rsidRPr="00993D47" w:rsidRDefault="00355CB9" w:rsidP="000867A7">
      <w:pPr>
        <w:pStyle w:val="4"/>
      </w:pPr>
      <w:bookmarkStart w:id="170" w:name="_Toc205706690"/>
      <w:bookmarkStart w:id="171" w:name="_Toc205710516"/>
      <w:bookmarkStart w:id="172" w:name="_Toc205710870"/>
      <w:r w:rsidRPr="00993D47">
        <w:t>2.15.3</w:t>
      </w:r>
      <w:r w:rsidRPr="00993D47">
        <w:t xml:space="preserve">　検索の実施と検索結果の予測に関する注釈</w:t>
      </w:r>
      <w:bookmarkEnd w:id="170"/>
      <w:bookmarkEnd w:id="171"/>
      <w:bookmarkEnd w:id="172"/>
    </w:p>
    <w:p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6A24C2" w:rsidRDefault="006A24C2" w:rsidP="00316F0C">
      <w:bookmarkStart w:id="173" w:name="_Toc205706691"/>
      <w:bookmarkStart w:id="174" w:name="_Toc205710517"/>
      <w:bookmarkStart w:id="175" w:name="_Toc205710871"/>
    </w:p>
    <w:p w:rsidR="00E83BCD" w:rsidRPr="00993D47" w:rsidRDefault="00355CB9" w:rsidP="000867A7">
      <w:pPr>
        <w:pStyle w:val="4"/>
      </w:pPr>
      <w:r w:rsidRPr="00993D47">
        <w:t>2.15.4</w:t>
      </w:r>
      <w:r w:rsidRPr="00993D47">
        <w:t xml:space="preserve">　「心筋症（ＳＭＱ）」の参考資料リスト</w:t>
      </w:r>
      <w:bookmarkEnd w:id="173"/>
      <w:bookmarkEnd w:id="174"/>
      <w:bookmarkEnd w:id="175"/>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rsidR="00E83BCD" w:rsidRPr="00201D67" w:rsidRDefault="00874597" w:rsidP="000867A7">
      <w:pPr>
        <w:pStyle w:val="3"/>
      </w:pPr>
      <w:r w:rsidRPr="005A24F7">
        <w:br w:type="page"/>
      </w:r>
      <w:bookmarkStart w:id="176" w:name="_Toc252957587"/>
      <w:bookmarkStart w:id="177" w:name="_Toc252959966"/>
      <w:bookmarkStart w:id="178" w:name="_Toc411862102"/>
      <w:r w:rsidR="00516C12" w:rsidRPr="00E47F9A">
        <w:rPr>
          <w:rFonts w:ascii="Arial" w:hAnsi="Arial"/>
        </w:rPr>
        <w:lastRenderedPageBreak/>
        <w:t>2.</w:t>
      </w:r>
      <w:r w:rsidR="005B277E" w:rsidRPr="00E47F9A">
        <w:rPr>
          <w:rFonts w:ascii="Arial" w:hAnsi="Arial"/>
        </w:rPr>
        <w:t>16</w:t>
      </w:r>
      <w:r w:rsidR="005B277E">
        <w:rPr>
          <w:rFonts w:hint="eastAsia"/>
        </w:rPr>
        <w:tab/>
      </w:r>
      <w:r w:rsidR="00D215E1" w:rsidRPr="00201D67">
        <w:t>「</w:t>
      </w:r>
      <w:r w:rsidR="00821BC5" w:rsidRPr="00201D67">
        <w:t>中枢神経系</w:t>
      </w:r>
      <w:r w:rsidR="00D215E1" w:rsidRPr="00201D67">
        <w:t>血管障害（</w:t>
      </w:r>
      <w:r w:rsidR="00821BC5" w:rsidRPr="00201D67">
        <w:t>Central nervous system vascular disorders）</w:t>
      </w:r>
      <w:r w:rsidR="00AA2575" w:rsidRPr="00201D67">
        <w:t>（ＳＭＱ）</w:t>
      </w:r>
      <w:r w:rsidR="00D215E1" w:rsidRPr="00201D67">
        <w:t>」</w:t>
      </w:r>
      <w:bookmarkEnd w:id="176"/>
      <w:bookmarkEnd w:id="177"/>
      <w:bookmarkEnd w:id="178"/>
    </w:p>
    <w:p w:rsidR="00C21048" w:rsidRPr="00201D67" w:rsidRDefault="00D215E1" w:rsidP="00A774DF">
      <w:pPr>
        <w:ind w:leftChars="471" w:left="1132" w:hanging="143"/>
        <w:jc w:val="left"/>
        <w:rPr>
          <w:rFonts w:ascii="Arial" w:eastAsia="ＭＳ Ｐ明朝" w:hAnsi="Arial" w:cs="Arial"/>
          <w:b/>
          <w:szCs w:val="21"/>
        </w:rPr>
      </w:pPr>
      <w:r w:rsidRPr="00201D67">
        <w:rPr>
          <w:rFonts w:ascii="Arial" w:eastAsia="ＭＳ Ｐ明朝" w:hAnsi="Arial" w:cs="Arial"/>
          <w:b/>
          <w:szCs w:val="21"/>
        </w:rPr>
        <w:t>（</w:t>
      </w:r>
      <w:r w:rsidRPr="00201D67">
        <w:rPr>
          <w:rFonts w:ascii="Arial" w:eastAsia="ＭＳ Ｐ明朝" w:hAnsi="Arial" w:cs="Arial"/>
          <w:b/>
          <w:szCs w:val="21"/>
        </w:rPr>
        <w:t>2006</w:t>
      </w:r>
      <w:r w:rsidRPr="00201D67">
        <w:rPr>
          <w:rFonts w:ascii="Arial" w:eastAsia="ＭＳ Ｐ明朝" w:hAnsi="Arial" w:cs="Arial"/>
          <w:b/>
          <w:szCs w:val="21"/>
        </w:rPr>
        <w:t>年</w:t>
      </w:r>
      <w:r w:rsidRPr="00201D67">
        <w:rPr>
          <w:rFonts w:ascii="Arial" w:eastAsia="ＭＳ Ｐ明朝" w:hAnsi="Arial" w:cs="Arial"/>
          <w:b/>
          <w:szCs w:val="21"/>
        </w:rPr>
        <w:t>9</w:t>
      </w:r>
      <w:r w:rsidRPr="00201D67">
        <w:rPr>
          <w:rFonts w:ascii="Arial" w:eastAsia="ＭＳ Ｐ明朝" w:hAnsi="Arial" w:cs="Arial"/>
          <w:b/>
          <w:szCs w:val="21"/>
        </w:rPr>
        <w:t>月正式リリース</w:t>
      </w:r>
      <w:r w:rsidR="00F50DC0" w:rsidRPr="00201D67">
        <w:rPr>
          <w:rFonts w:ascii="Arial" w:eastAsia="ＭＳ Ｐ明朝" w:hAnsi="Arial" w:cs="Arial"/>
          <w:b/>
          <w:szCs w:val="21"/>
        </w:rPr>
        <w:t>；</w:t>
      </w:r>
      <w:r w:rsidR="00A774DF" w:rsidRPr="00201D67">
        <w:rPr>
          <w:rFonts w:ascii="Arial" w:eastAsia="ＭＳ Ｐ明朝" w:hAnsi="Arial" w:cs="Arial"/>
          <w:b/>
          <w:szCs w:val="21"/>
        </w:rPr>
        <w:br/>
      </w:r>
      <w:r w:rsidR="00AA2575" w:rsidRPr="00201D67">
        <w:rPr>
          <w:rFonts w:ascii="Arial" w:eastAsia="ＭＳ Ｐ明朝" w:hAnsi="Arial" w:cs="Arial"/>
          <w:b/>
          <w:szCs w:val="21"/>
        </w:rPr>
        <w:t xml:space="preserve">　</w:t>
      </w:r>
      <w:r w:rsidR="00F50DC0" w:rsidRPr="00201D67">
        <w:rPr>
          <w:rFonts w:ascii="Arial" w:eastAsia="ＭＳ Ｐ明朝" w:hAnsi="Arial" w:cs="Arial"/>
          <w:b/>
          <w:szCs w:val="21"/>
        </w:rPr>
        <w:t>2015</w:t>
      </w:r>
      <w:r w:rsidR="00F50DC0" w:rsidRPr="00201D67">
        <w:rPr>
          <w:rFonts w:ascii="Arial" w:eastAsia="ＭＳ Ｐ明朝" w:hAnsi="Arial" w:cs="Arial"/>
          <w:b/>
          <w:szCs w:val="21"/>
        </w:rPr>
        <w:t>年</w:t>
      </w:r>
      <w:r w:rsidR="00F50DC0" w:rsidRPr="00201D67">
        <w:rPr>
          <w:rFonts w:ascii="Arial" w:eastAsia="ＭＳ Ｐ明朝" w:hAnsi="Arial" w:cs="Arial"/>
          <w:b/>
          <w:szCs w:val="21"/>
        </w:rPr>
        <w:t>3</w:t>
      </w:r>
      <w:r w:rsidR="00F50DC0" w:rsidRPr="00201D67">
        <w:rPr>
          <w:rFonts w:ascii="Arial" w:eastAsia="ＭＳ Ｐ明朝" w:hAnsi="Arial" w:cs="Arial"/>
          <w:b/>
          <w:szCs w:val="21"/>
        </w:rPr>
        <w:t>月</w:t>
      </w:r>
      <w:r w:rsidR="00947406" w:rsidRPr="00201D67">
        <w:rPr>
          <w:rFonts w:ascii="Arial" w:eastAsia="ＭＳ Ｐ明朝" w:hAnsi="Arial" w:cs="Arial"/>
          <w:b/>
          <w:szCs w:val="21"/>
        </w:rPr>
        <w:t xml:space="preserve">　</w:t>
      </w:r>
      <w:r w:rsidR="00F50DC0" w:rsidRPr="00201D67">
        <w:rPr>
          <w:rFonts w:ascii="ＭＳ Ｐゴシック" w:eastAsia="ＭＳ Ｐゴシック" w:hAnsi="ＭＳ Ｐゴシック" w:cs="Arial"/>
          <w:b/>
          <w:szCs w:val="21"/>
        </w:rPr>
        <w:t>「脳血管障害</w:t>
      </w:r>
      <w:r w:rsidR="00AA2575" w:rsidRPr="00201D67">
        <w:rPr>
          <w:rFonts w:ascii="ＭＳ Ｐゴシック" w:eastAsia="ＭＳ Ｐゴシック" w:hAnsi="ＭＳ Ｐゴシック" w:cs="Arial"/>
          <w:b/>
          <w:szCs w:val="21"/>
        </w:rPr>
        <w:t>（</w:t>
      </w:r>
      <w:r w:rsidR="00F50DC0" w:rsidRPr="00201D67">
        <w:rPr>
          <w:rFonts w:ascii="ＭＳ Ｐゴシック" w:eastAsia="ＭＳ Ｐゴシック" w:hAnsi="ＭＳ Ｐゴシック" w:cs="Arial"/>
          <w:b/>
          <w:szCs w:val="21"/>
        </w:rPr>
        <w:t>Cerebrovascular disorders</w:t>
      </w:r>
      <w:r w:rsidR="00AA2575" w:rsidRPr="00201D67">
        <w:rPr>
          <w:rFonts w:ascii="ＭＳ Ｐゴシック" w:eastAsia="ＭＳ Ｐゴシック" w:hAnsi="ＭＳ Ｐゴシック" w:cs="Arial"/>
          <w:b/>
          <w:szCs w:val="21"/>
        </w:rPr>
        <w:t>）（ＳＭＱ）</w:t>
      </w:r>
      <w:r w:rsidR="00F50DC0" w:rsidRPr="00201D67">
        <w:rPr>
          <w:rFonts w:ascii="ＭＳ Ｐゴシック" w:eastAsia="ＭＳ Ｐゴシック" w:hAnsi="ＭＳ Ｐゴシック" w:cs="Arial"/>
          <w:b/>
          <w:szCs w:val="21"/>
        </w:rPr>
        <w:t>」より名称変更</w:t>
      </w:r>
      <w:r w:rsidRPr="00201D67">
        <w:rPr>
          <w:rFonts w:ascii="ＭＳ Ｐゴシック" w:eastAsia="ＭＳ Ｐゴシック" w:hAnsi="ＭＳ Ｐゴシック" w:cs="Arial"/>
          <w:b/>
          <w:szCs w:val="21"/>
        </w:rPr>
        <w:t>）</w:t>
      </w:r>
    </w:p>
    <w:p w:rsidR="00874597" w:rsidRPr="005A24F7" w:rsidRDefault="00874597" w:rsidP="00874597">
      <w:pPr>
        <w:rPr>
          <w:rFonts w:ascii="Arial" w:eastAsia="ＭＳ Ｐ明朝" w:hAnsi="Arial" w:cs="Arial"/>
        </w:rPr>
      </w:pPr>
    </w:p>
    <w:p w:rsidR="00E83BCD" w:rsidRPr="008D77D7" w:rsidRDefault="00355CB9" w:rsidP="000867A7">
      <w:pPr>
        <w:pStyle w:val="4"/>
      </w:pPr>
      <w:r w:rsidRPr="008D77D7">
        <w:t>2.16.1</w:t>
      </w:r>
      <w:r w:rsidRPr="008D77D7">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rsidR="00874597" w:rsidRPr="005A24F7" w:rsidRDefault="00874597" w:rsidP="00874597">
      <w:pPr>
        <w:rPr>
          <w:rFonts w:ascii="Arial" w:eastAsia="ＭＳ Ｐ明朝" w:hAnsi="Arial" w:cs="Arial"/>
        </w:rPr>
      </w:pPr>
    </w:p>
    <w:p w:rsidR="00E83BCD" w:rsidRPr="008D77D7" w:rsidRDefault="00355CB9" w:rsidP="000867A7">
      <w:pPr>
        <w:pStyle w:val="4"/>
      </w:pPr>
      <w:bookmarkStart w:id="179" w:name="_Toc159224766"/>
      <w:r w:rsidRPr="008D77D7">
        <w:t>2.16.2</w:t>
      </w:r>
      <w:r w:rsidRPr="008D77D7">
        <w:t xml:space="preserve">　包含／除外基準</w:t>
      </w:r>
      <w:bookmarkEnd w:id="17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rsidR="00A36DD3" w:rsidRPr="005A24F7" w:rsidRDefault="00874597" w:rsidP="00B15FFD">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rsidR="00A36DD3" w:rsidRDefault="00874597" w:rsidP="00B15FFD">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rsidR="00947406" w:rsidRDefault="00947406" w:rsidP="00B15FFD">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rsidR="00E83BCD" w:rsidRPr="008D77D7" w:rsidRDefault="005B3090" w:rsidP="000867A7">
      <w:pPr>
        <w:pStyle w:val="4"/>
      </w:pPr>
      <w:r>
        <w:rPr>
          <w:noProof/>
        </w:rPr>
        <w:lastRenderedPageBreak/>
        <mc:AlternateContent>
          <mc:Choice Requires="wpc">
            <w:drawing>
              <wp:anchor distT="0" distB="0" distL="114300" distR="114300" simplePos="0" relativeHeight="251689472" behindDoc="1" locked="0" layoutInCell="1" allowOverlap="1" wp14:anchorId="6FDB01DA" wp14:editId="3FE305B3">
                <wp:simplePos x="0" y="0"/>
                <wp:positionH relativeFrom="column">
                  <wp:posOffset>134620</wp:posOffset>
                </wp:positionH>
                <wp:positionV relativeFrom="paragraph">
                  <wp:posOffset>221615</wp:posOffset>
                </wp:positionV>
                <wp:extent cx="5734050" cy="3025302"/>
                <wp:effectExtent l="0" t="0" r="0" b="0"/>
                <wp:wrapNone/>
                <wp:docPr id="355" name="キャンバス 3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0" name="Line 357"/>
                        <wps:cNvCnPr>
                          <a:cxnSpLocks noChangeShapeType="1"/>
                        </wps:cNvCnPr>
                        <wps:spPr bwMode="auto">
                          <a:xfrm flipH="1">
                            <a:off x="1800225" y="643890"/>
                            <a:ext cx="2400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358"/>
                        <wps:cNvCnPr>
                          <a:cxnSpLocks noChangeShapeType="1"/>
                        </wps:cNvCnPr>
                        <wps:spPr bwMode="auto">
                          <a:xfrm flipH="1">
                            <a:off x="1798955" y="643890"/>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359"/>
                        <wps:cNvCnPr>
                          <a:cxnSpLocks noChangeShapeType="1"/>
                        </wps:cNvCnPr>
                        <wps:spPr bwMode="auto">
                          <a:xfrm>
                            <a:off x="4199255" y="643890"/>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360"/>
                        <wps:cNvCnPr>
                          <a:cxnSpLocks noChangeShapeType="1"/>
                        </wps:cNvCnPr>
                        <wps:spPr bwMode="auto">
                          <a:xfrm>
                            <a:off x="702945" y="1696106"/>
                            <a:ext cx="356425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361"/>
                        <wps:cNvCnPr>
                          <a:cxnSpLocks noChangeShapeType="1"/>
                        </wps:cNvCnPr>
                        <wps:spPr bwMode="auto">
                          <a:xfrm>
                            <a:off x="4267200" y="1694836"/>
                            <a:ext cx="127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362"/>
                        <wps:cNvCnPr>
                          <a:cxnSpLocks noChangeShapeType="1"/>
                        </wps:cNvCnPr>
                        <wps:spPr bwMode="auto">
                          <a:xfrm>
                            <a:off x="2314315" y="1694836"/>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63"/>
                        <wps:cNvCnPr>
                          <a:cxnSpLocks noChangeShapeType="1"/>
                        </wps:cNvCnPr>
                        <wps:spPr bwMode="auto">
                          <a:xfrm>
                            <a:off x="702310" y="1694836"/>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Text Box 364"/>
                        <wps:cNvSpPr txBox="1">
                          <a:spLocks noChangeArrowheads="1"/>
                        </wps:cNvSpPr>
                        <wps:spPr bwMode="auto">
                          <a:xfrm>
                            <a:off x="2000250" y="0"/>
                            <a:ext cx="200025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195E" w:rsidRDefault="00EC195E" w:rsidP="00874597"/>
                          </w:txbxContent>
                        </wps:txbx>
                        <wps:bodyPr rot="0" vert="horz" wrap="square" lIns="74295" tIns="8890" rIns="74295" bIns="8890" anchor="t" anchorCtr="0" upright="1">
                          <a:noAutofit/>
                        </wps:bodyPr>
                      </wps:wsp>
                      <wps:wsp>
                        <wps:cNvPr id="131" name="Text Box 365"/>
                        <wps:cNvSpPr txBox="1">
                          <a:spLocks noChangeArrowheads="1"/>
                        </wps:cNvSpPr>
                        <wps:spPr bwMode="auto">
                          <a:xfrm>
                            <a:off x="583658" y="824733"/>
                            <a:ext cx="2064927" cy="683252"/>
                          </a:xfrm>
                          <a:prstGeom prst="rect">
                            <a:avLst/>
                          </a:prstGeom>
                          <a:solidFill>
                            <a:srgbClr val="FFFFFF"/>
                          </a:solidFill>
                          <a:ln w="9525">
                            <a:solidFill>
                              <a:srgbClr val="000000"/>
                            </a:solidFill>
                            <a:miter lim="800000"/>
                            <a:headEnd/>
                            <a:tailEnd/>
                          </a:ln>
                        </wps:spPr>
                        <wps:txbx>
                          <w:txbxContent>
                            <w:p w:rsidR="00EC195E" w:rsidRPr="000132C2" w:rsidRDefault="00EC195E" w:rsidP="000F5F86">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EC195E" w:rsidRPr="000132C2" w:rsidRDefault="00EC195E" w:rsidP="000F5F86">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32" name="Text Box 366"/>
                        <wps:cNvSpPr txBox="1">
                          <a:spLocks noChangeArrowheads="1"/>
                        </wps:cNvSpPr>
                        <wps:spPr bwMode="auto">
                          <a:xfrm>
                            <a:off x="66674" y="1875511"/>
                            <a:ext cx="1480023" cy="799252"/>
                          </a:xfrm>
                          <a:prstGeom prst="rect">
                            <a:avLst/>
                          </a:prstGeom>
                          <a:solidFill>
                            <a:srgbClr val="FFFFFF"/>
                          </a:solidFill>
                          <a:ln w="9525">
                            <a:solidFill>
                              <a:srgbClr val="000000"/>
                            </a:solidFill>
                            <a:miter lim="800000"/>
                            <a:headEnd/>
                            <a:tailEnd/>
                          </a:ln>
                        </wps:spPr>
                        <wps:txbx>
                          <w:txbxContent>
                            <w:p w:rsidR="00EC195E" w:rsidRPr="000132C2" w:rsidRDefault="00EC195E"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EC195E" w:rsidRPr="000132C2" w:rsidRDefault="00EC195E"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133" name="Text Box 367"/>
                        <wps:cNvSpPr txBox="1">
                          <a:spLocks noChangeArrowheads="1"/>
                        </wps:cNvSpPr>
                        <wps:spPr bwMode="auto">
                          <a:xfrm>
                            <a:off x="1732858" y="1875410"/>
                            <a:ext cx="1477273" cy="799596"/>
                          </a:xfrm>
                          <a:prstGeom prst="rect">
                            <a:avLst/>
                          </a:prstGeom>
                          <a:solidFill>
                            <a:srgbClr val="FFFFFF"/>
                          </a:solidFill>
                          <a:ln w="9525">
                            <a:solidFill>
                              <a:srgbClr val="000000"/>
                            </a:solidFill>
                            <a:miter lim="800000"/>
                            <a:headEnd/>
                            <a:tailEnd/>
                          </a:ln>
                        </wps:spPr>
                        <wps:txbx>
                          <w:txbxContent>
                            <w:p w:rsidR="00EC195E" w:rsidRPr="000132C2" w:rsidRDefault="00EC195E"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EC195E" w:rsidRPr="000132C2" w:rsidRDefault="00EC195E"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134" name="Text Box 368"/>
                        <wps:cNvSpPr txBox="1">
                          <a:spLocks noChangeArrowheads="1"/>
                        </wps:cNvSpPr>
                        <wps:spPr bwMode="auto">
                          <a:xfrm>
                            <a:off x="3249035" y="824558"/>
                            <a:ext cx="2110905" cy="683508"/>
                          </a:xfrm>
                          <a:prstGeom prst="rect">
                            <a:avLst/>
                          </a:prstGeom>
                          <a:solidFill>
                            <a:srgbClr val="FFFFFF"/>
                          </a:solidFill>
                          <a:ln w="9525">
                            <a:solidFill>
                              <a:srgbClr val="000000"/>
                            </a:solidFill>
                            <a:miter lim="800000"/>
                            <a:headEnd/>
                            <a:tailEnd/>
                          </a:ln>
                        </wps:spPr>
                        <wps:txbx>
                          <w:txbxContent>
                            <w:p w:rsidR="00EC195E" w:rsidRPr="000132C2" w:rsidRDefault="00EC195E" w:rsidP="000F5F86">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rsidR="00EC195E" w:rsidRPr="000132C2" w:rsidRDefault="00EC195E"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135" name="Text Box 369"/>
                        <wps:cNvSpPr txBox="1">
                          <a:spLocks noChangeArrowheads="1"/>
                        </wps:cNvSpPr>
                        <wps:spPr bwMode="auto">
                          <a:xfrm>
                            <a:off x="3365770" y="1875210"/>
                            <a:ext cx="1994170" cy="799653"/>
                          </a:xfrm>
                          <a:prstGeom prst="rect">
                            <a:avLst/>
                          </a:prstGeom>
                          <a:solidFill>
                            <a:srgbClr val="FFFFFF"/>
                          </a:solidFill>
                          <a:ln w="9525">
                            <a:solidFill>
                              <a:srgbClr val="000000"/>
                            </a:solidFill>
                            <a:miter lim="800000"/>
                            <a:headEnd/>
                            <a:tailEnd/>
                          </a:ln>
                        </wps:spPr>
                        <wps:txbx>
                          <w:txbxContent>
                            <w:p w:rsidR="00EC195E" w:rsidRPr="000132C2" w:rsidRDefault="00EC195E"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rsidR="00EC195E" w:rsidRPr="000132C2" w:rsidRDefault="00EC195E"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36" name="Line 370"/>
                        <wps:cNvCnPr>
                          <a:cxnSpLocks noChangeShapeType="1"/>
                        </wps:cNvCnPr>
                        <wps:spPr bwMode="auto">
                          <a:xfrm>
                            <a:off x="1431290" y="1508146"/>
                            <a:ext cx="635" cy="188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371"/>
                        <wps:cNvSpPr txBox="1">
                          <a:spLocks noChangeArrowheads="1"/>
                        </wps:cNvSpPr>
                        <wps:spPr bwMode="auto">
                          <a:xfrm>
                            <a:off x="2333625" y="0"/>
                            <a:ext cx="1370965" cy="483870"/>
                          </a:xfrm>
                          <a:prstGeom prst="rect">
                            <a:avLst/>
                          </a:prstGeom>
                          <a:solidFill>
                            <a:srgbClr val="FFFFFF"/>
                          </a:solidFill>
                          <a:ln w="9525">
                            <a:solidFill>
                              <a:srgbClr val="000000"/>
                            </a:solidFill>
                            <a:miter lim="800000"/>
                            <a:headEnd/>
                            <a:tailEnd/>
                          </a:ln>
                        </wps:spPr>
                        <wps:txbx>
                          <w:txbxContent>
                            <w:p w:rsidR="00EC195E" w:rsidRPr="00C21048" w:rsidRDefault="00EC195E"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rsidR="00EC195E" w:rsidRPr="000132C2" w:rsidRDefault="00EC195E"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158" name="Line 372"/>
                        <wps:cNvCnPr>
                          <a:cxnSpLocks noChangeShapeType="1"/>
                        </wps:cNvCnPr>
                        <wps:spPr bwMode="auto">
                          <a:xfrm>
                            <a:off x="3002280" y="483870"/>
                            <a:ext cx="635" cy="160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FDB01DA" id="キャンバス 355" o:spid="_x0000_s1109" editas="canvas" style="position:absolute;left:0;text-align:left;margin-left:10.6pt;margin-top:17.45pt;width:451.5pt;height:238.2pt;z-index:-251627008;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">
                <v:shape id="_x0000_s1110" type="#_x0000_t75" style="position:absolute;width:57340;height:30251;visibility:visible;mso-wrap-style:square">
                  <v:fill o:detectmouseclick="t"/>
                  <v:path o:connecttype="none"/>
                </v:shape>
                <v:line id="Line 357" o:spid="_x0000_s1111"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358" o:spid="_x0000_s1112"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359" o:spid="_x0000_s1113"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360" o:spid="_x0000_s1114"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361" o:spid="_x0000_s1115"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62" o:spid="_x0000_s1116"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63" o:spid="_x0000_s1117"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shape id="Text Box 364" o:spid="_x0000_s1118"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iw8MA&#10;AADcAAAADwAAAGRycy9kb3ducmV2LnhtbESPQWvCQBCF74L/YRnBm26sIJK6ihWk9agVz0N2mqRm&#10;Z0N2a1Z/vXMQepvhvXnvm9UmuUbdqAu1ZwOzaQaKuPC25tLA+Xs/WYIKEdli45kM3CnAZj0crDC3&#10;vucj3U6xVBLCIUcDVYxtrnUoKnIYpr4lFu3Hdw6jrF2pbYe9hLtGv2XZQjusWRoqbGlXUXE9/TkD&#10;hwvdP5fYHNvd77V/pPLjsLXJmPEobd9BRUrx3/y6/rKCPxd8eUYm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iw8MAAADcAAAADwAAAAAAAAAAAAAAAACYAgAAZHJzL2Rv&#10;d25yZXYueG1sUEsFBgAAAAAEAAQA9QAAAIgDAAAAAA==&#10;" stroked="f">
                  <v:textbox inset="5.85pt,.7pt,5.85pt,.7pt">
                    <w:txbxContent>
                      <w:p w:rsidR="00EC195E" w:rsidRDefault="00EC195E" w:rsidP="00874597"/>
                    </w:txbxContent>
                  </v:textbox>
                </v:shape>
                <v:shape id="Text Box 365" o:spid="_x0000_s1119"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DtR8QA&#10;AADcAAAADwAAAGRycy9kb3ducmV2LnhtbERPTWvCQBC9F/wPywheitloIdjUVURoMadSIwVvQ3aa&#10;BLOzYXejaX99t1DwNo/3OevtaDpxJedbywoWSQqCuLK65VrBqXydr0D4gKyxs0wKvsnDdjN5WGOu&#10;7Y0/6HoMtYgh7HNU0ITQ51L6qiGDPrE9ceS+rDMYInS11A5vMdx0cpmmmTTYcmxosKd9Q9XlOBgF&#10;l2KozPB5dof3oXwrfjItH9NnpWbTcfcCItAY7uJ/90HH+U8L+HsmX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7UfEAAAA3AAAAA8AAAAAAAAAAAAAAAAAmAIAAGRycy9k&#10;b3ducmV2LnhtbFBLBQYAAAAABAAEAPUAAACJAwAAAAA=&#10;">
                  <v:textbox inset="5.85pt,.7pt,5.85pt,.7pt">
                    <w:txbxContent>
                      <w:p w:rsidR="00EC195E" w:rsidRPr="000132C2" w:rsidRDefault="00EC195E" w:rsidP="000F5F86">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EC195E" w:rsidRPr="000132C2" w:rsidRDefault="00EC195E" w:rsidP="000F5F86">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zMMIA&#10;AADcAAAADwAAAGRycy9kb3ducmV2LnhtbERPTYvCMBC9C/sfwix4EU1VkLUaZVlQ9CTqIngbmrEt&#10;NpOSpNrdX28Ewds83ufMl62pxI2cLy0rGA4SEMSZ1SXnCn6Pq/4XCB+QNVaWScEfeVguPjpzTLW9&#10;855uh5CLGMI+RQVFCHUqpc8KMugHtiaO3MU6gyFCl0vt8B7DTSVHSTKRBkuODQXW9FNQdj00RsF1&#10;22SmOZ3dZtcc19v/iZa9ZKpU97P9noEI1Ia3+OXe6Dh/PIL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nMwwgAAANwAAAAPAAAAAAAAAAAAAAAAAJgCAABkcnMvZG93&#10;bnJldi54bWxQSwUGAAAAAAQABAD1AAAAhwMAAAAA&#10;">
                  <v:textbox inset="5.85pt,.7pt,5.85pt,.7pt">
                    <w:txbxContent>
                      <w:p w:rsidR="00EC195E" w:rsidRPr="000132C2" w:rsidRDefault="00EC195E"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EC195E" w:rsidRPr="000132C2" w:rsidRDefault="00EC195E"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Wq8IA&#10;AADcAAAADwAAAGRycy9kb3ducmV2LnhtbERPTYvCMBC9C/sfwix4EU1VkLUaZVlQ9CTqIngbmrEt&#10;NpOSpFr3128Ewds83ufMl62pxI2cLy0rGA4SEMSZ1SXnCn6Pq/4XCB+QNVaWScGDPCwXH505ptre&#10;eU+3Q8hFDGGfooIihDqV0mcFGfQDWxNH7mKdwRChy6V2eI/hppKjJJlIgyXHhgJr+ikoux4ao+C6&#10;bTLTnM5us2uO6+3fRMteMlWq+9l+z0AEasNb/HJvdJw/HsPzmXi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tarwgAAANwAAAAPAAAAAAAAAAAAAAAAAJgCAABkcnMvZG93&#10;bnJldi54bWxQSwUGAAAAAAQABAD1AAAAhwMAAAAA&#10;">
                  <v:textbox inset="5.85pt,.7pt,5.85pt,.7pt">
                    <w:txbxContent>
                      <w:p w:rsidR="00EC195E" w:rsidRPr="000132C2" w:rsidRDefault="00EC195E"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EC195E" w:rsidRPr="000132C2" w:rsidRDefault="00EC195E"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O38MA&#10;AADcAAAADwAAAGRycy9kb3ducmV2LnhtbERPS2vCQBC+F/oflil4KXXjA2lTVymCoqdiFMHbkJ0m&#10;wexs2N1o9Ne7BcHbfHzPmc47U4szOV9ZVjDoJyCIc6srLhTsd8uPTxA+IGusLZOCK3mYz15fpphq&#10;e+EtnbNQiBjCPkUFZQhNKqXPSzLo+7YhjtyfdQZDhK6Q2uElhptaDpNkIg1WHBtKbGhRUn7KWqPg&#10;tGlz0x6Obv3b7lab20TL9+RLqd5b9/MNIlAXnuKHe63j/NEY/p+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dO38MAAADcAAAADwAAAAAAAAAAAAAAAACYAgAAZHJzL2Rv&#10;d25yZXYueG1sUEsFBgAAAAAEAAQA9QAAAIgDAAAAAA==&#10;">
                  <v:textbox inset="5.85pt,.7pt,5.85pt,.7pt">
                    <w:txbxContent>
                      <w:p w:rsidR="00EC195E" w:rsidRPr="000132C2" w:rsidRDefault="00EC195E" w:rsidP="000F5F86">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rsidR="00EC195E" w:rsidRPr="000132C2" w:rsidRDefault="00EC195E"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rRMMA&#10;AADcAAAADwAAAGRycy9kb3ducmV2LnhtbERPTWvCQBC9F/oflil4KXWjorSpqxRB0VMxiuBtyE6T&#10;YHY27G40+uvdguBtHu9zpvPO1OJMzleWFQz6CQji3OqKCwX73fLjE4QPyBpry6TgSh7ms9eXKaba&#10;XnhL5ywUIoawT1FBGUKTSunzkgz6vm2II/dnncEQoSukdniJ4aaWwySZSIMVx4YSG1qUlJ+y1ig4&#10;bdrctIejW/+2u9XmNtHyPflSqvfW/XyDCNSFp/jhXus4fzSG/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vrRMMAAADcAAAADwAAAAAAAAAAAAAAAACYAgAAZHJzL2Rv&#10;d25yZXYueG1sUEsFBgAAAAAEAAQA9QAAAIgDAAAAAA==&#10;">
                  <v:textbox inset="5.85pt,.7pt,5.85pt,.7pt">
                    <w:txbxContent>
                      <w:p w:rsidR="00EC195E" w:rsidRPr="000132C2" w:rsidRDefault="00EC195E"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rsidR="00EC195E" w:rsidRPr="000132C2" w:rsidRDefault="00EC195E"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371" o:spid="_x0000_s1125"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rsidR="00EC195E" w:rsidRPr="00C21048" w:rsidRDefault="00EC195E"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rsidR="00EC195E" w:rsidRPr="000132C2" w:rsidRDefault="00EC195E"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group>
            </w:pict>
          </mc:Fallback>
        </mc:AlternateContent>
      </w:r>
      <w:r w:rsidR="00355CB9" w:rsidRPr="008D77D7">
        <w:t>2.16.3</w:t>
      </w:r>
      <w:r w:rsidR="00355CB9" w:rsidRPr="008D77D7">
        <w:t xml:space="preserve">　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p>
    <w:p w:rsidR="008D77D7" w:rsidRDefault="008D77D7" w:rsidP="00FF635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t>中枢神経系</w:t>
      </w:r>
      <w:r w:rsidR="00C21048" w:rsidRPr="00491600">
        <w:t>血管</w:t>
      </w:r>
      <w:r w:rsidR="00C21048" w:rsidRPr="00276E4B">
        <w:rPr>
          <w:rFonts w:ascii="ＭＳ Ｐゴシック" w:hAnsi="ＭＳ Ｐゴシック"/>
        </w:rPr>
        <w:t>障害</w:t>
      </w:r>
      <w:r w:rsidRPr="005A24F7">
        <w:rPr>
          <w:rFonts w:ascii="Arial" w:eastAsia="ＭＳ Ｐ明朝" w:hAnsi="ＭＳ Ｐ明朝" w:cs="Arial"/>
        </w:rPr>
        <w:t>（ＳＭＱ）の階層構造</w:t>
      </w:r>
    </w:p>
    <w:p w:rsidR="000F5F86" w:rsidRPr="000F5F86" w:rsidRDefault="000F5F86" w:rsidP="000F5F86"/>
    <w:p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925409" w:rsidRPr="00F745C7" w:rsidTr="00137C32">
        <w:trPr>
          <w:trHeight w:val="575"/>
        </w:trPr>
        <w:tc>
          <w:tcPr>
            <w:tcW w:w="4559" w:type="dxa"/>
            <w:shd w:val="clear" w:color="auto" w:fill="D9D9D9" w:themeFill="background1" w:themeFillShade="D9"/>
            <w:vAlign w:val="center"/>
          </w:tcPr>
          <w:p w:rsidR="00925409" w:rsidRPr="00A672DD" w:rsidRDefault="00925409" w:rsidP="007F22CA">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rsidR="00925409" w:rsidRPr="00A672DD" w:rsidRDefault="00925409" w:rsidP="007F22CA">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rsidTr="00D76CE1">
        <w:trPr>
          <w:trHeight w:val="1252"/>
        </w:trPr>
        <w:tc>
          <w:tcPr>
            <w:tcW w:w="4559" w:type="dxa"/>
            <w:vAlign w:val="center"/>
          </w:tcPr>
          <w:p w:rsidR="00925409" w:rsidRPr="00F127BD" w:rsidRDefault="00925409" w:rsidP="00F127BD">
            <w:pPr>
              <w:pStyle w:val="bulleted-level2"/>
              <w:numPr>
                <w:ilvl w:val="0"/>
                <w:numId w:val="0"/>
              </w:numPr>
              <w:spacing w:beforeLines="30" w:before="72"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rsidR="00925409" w:rsidRPr="00A672DD" w:rsidRDefault="00925409" w:rsidP="00D76CE1">
            <w:pPr>
              <w:pStyle w:val="bulleted-level2"/>
              <w:numPr>
                <w:ilvl w:val="0"/>
                <w:numId w:val="0"/>
              </w:numPr>
              <w:spacing w:beforeLines="50" w:before="120"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rsidR="00925409" w:rsidRPr="00D76CE1" w:rsidRDefault="00925409" w:rsidP="00F127BD">
            <w:pPr>
              <w:pStyle w:val="bulleted-level2"/>
              <w:numPr>
                <w:ilvl w:val="0"/>
                <w:numId w:val="0"/>
              </w:numPr>
              <w:spacing w:beforeLines="30" w:before="72" w:after="0"/>
              <w:rPr>
                <w:i/>
                <w:sz w:val="21"/>
                <w:szCs w:val="21"/>
                <w:lang w:eastAsia="zh-CN"/>
              </w:rPr>
            </w:pPr>
            <w:r w:rsidRPr="00D76CE1">
              <w:rPr>
                <w:rFonts w:hint="eastAsia"/>
                <w:i/>
                <w:sz w:val="21"/>
                <w:szCs w:val="21"/>
                <w:lang w:eastAsia="zh-CN"/>
              </w:rPr>
              <w:t>中枢神経系血管障害（ＳＭＱ）</w:t>
            </w:r>
          </w:p>
          <w:p w:rsidR="00925409" w:rsidRPr="00A672DD" w:rsidRDefault="00925409" w:rsidP="00D76CE1">
            <w:pPr>
              <w:pStyle w:val="bulleted-level2"/>
              <w:numPr>
                <w:ilvl w:val="0"/>
                <w:numId w:val="0"/>
              </w:numPr>
              <w:spacing w:beforeLines="50" w:before="120"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rsidTr="00D76CE1">
        <w:trPr>
          <w:trHeight w:val="1681"/>
        </w:trPr>
        <w:tc>
          <w:tcPr>
            <w:tcW w:w="4559" w:type="dxa"/>
            <w:vAlign w:val="center"/>
          </w:tcPr>
          <w:p w:rsidR="00925409" w:rsidRPr="00F127BD" w:rsidRDefault="00925409" w:rsidP="00F127BD">
            <w:pPr>
              <w:pStyle w:val="bulleted-level2"/>
              <w:numPr>
                <w:ilvl w:val="0"/>
                <w:numId w:val="0"/>
              </w:numPr>
              <w:spacing w:beforeLines="30" w:before="72" w:after="0"/>
              <w:rPr>
                <w:i/>
                <w:sz w:val="21"/>
                <w:szCs w:val="21"/>
                <w:lang w:eastAsia="ja-JP"/>
              </w:rPr>
            </w:pPr>
            <w:r w:rsidRPr="00F127BD">
              <w:rPr>
                <w:rFonts w:hint="eastAsia"/>
                <w:i/>
                <w:sz w:val="21"/>
                <w:szCs w:val="21"/>
                <w:lang w:eastAsia="ja-JP"/>
              </w:rPr>
              <w:t>出血性あるいは虚血性と特定されない脳血管障害（ＳＭＱ）</w:t>
            </w:r>
          </w:p>
          <w:p w:rsidR="00925409" w:rsidRPr="00A672DD" w:rsidRDefault="00925409" w:rsidP="00D76CE1">
            <w:pPr>
              <w:pStyle w:val="bulleted-level2"/>
              <w:numPr>
                <w:ilvl w:val="0"/>
                <w:numId w:val="0"/>
              </w:numPr>
              <w:spacing w:beforeLines="50" w:before="120"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rsidR="00925409" w:rsidRPr="00D76CE1" w:rsidRDefault="00925409" w:rsidP="00F127BD">
            <w:pPr>
              <w:spacing w:beforeLines="30" w:before="72"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rsidTr="00D76CE1">
        <w:trPr>
          <w:trHeight w:val="1123"/>
        </w:trPr>
        <w:tc>
          <w:tcPr>
            <w:tcW w:w="4559" w:type="dxa"/>
            <w:vAlign w:val="center"/>
          </w:tcPr>
          <w:p w:rsidR="00925409" w:rsidRPr="00A672DD" w:rsidRDefault="00925409" w:rsidP="00F127BD">
            <w:pPr>
              <w:spacing w:beforeLines="30" w:before="72"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rsidR="00925409" w:rsidRPr="00A672DD" w:rsidRDefault="00925409" w:rsidP="00137C32">
            <w:pPr>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rsidR="00925409" w:rsidRPr="00D76CE1" w:rsidRDefault="00925409" w:rsidP="00F127BD">
            <w:pPr>
              <w:spacing w:beforeLines="30" w:before="72"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rsidTr="00D76CE1">
        <w:trPr>
          <w:trHeight w:val="1126"/>
        </w:trPr>
        <w:tc>
          <w:tcPr>
            <w:tcW w:w="4559" w:type="dxa"/>
            <w:vAlign w:val="center"/>
          </w:tcPr>
          <w:p w:rsidR="00F127BD" w:rsidRDefault="00925409" w:rsidP="00F127BD">
            <w:pPr>
              <w:spacing w:beforeLines="30" w:before="72" w:line="240" w:lineRule="auto"/>
              <w:jc w:val="left"/>
              <w:rPr>
                <w:rFonts w:ascii="Arial" w:hAnsi="Arial" w:cs="Arial"/>
                <w:i/>
                <w:szCs w:val="21"/>
              </w:rPr>
            </w:pPr>
            <w:r w:rsidRPr="00A672DD">
              <w:rPr>
                <w:rFonts w:ascii="Arial" w:hAnsi="Arial" w:cs="Arial" w:hint="eastAsia"/>
                <w:i/>
                <w:szCs w:val="21"/>
              </w:rPr>
              <w:t>出血性脳血管障害（ＳＭＱ）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rsidR="00925409" w:rsidRPr="00D76CE1" w:rsidRDefault="00925409" w:rsidP="00F127BD">
            <w:pPr>
              <w:spacing w:beforeLines="30" w:before="72"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rsidR="00925409" w:rsidRPr="00A672DD" w:rsidRDefault="00925409" w:rsidP="00D76CE1">
            <w:pPr>
              <w:spacing w:beforeLines="50" w:before="120"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rsidR="00925409" w:rsidRPr="00925409" w:rsidRDefault="00925409" w:rsidP="00A672DD">
      <w:pPr>
        <w:ind w:firstLineChars="100" w:firstLine="211"/>
        <w:rPr>
          <w:rFonts w:ascii="Arial" w:eastAsia="ＭＳ Ｐ明朝" w:hAnsi="Arial" w:cs="Arial"/>
          <w:b/>
        </w:rPr>
      </w:pPr>
    </w:p>
    <w:p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w:t>
      </w:r>
      <w:r w:rsidRPr="005A24F7">
        <w:rPr>
          <w:rFonts w:ascii="Arial" w:eastAsia="ＭＳ Ｐ明朝" w:hAnsi="ＭＳ Ｐ明朝" w:cs="Arial"/>
        </w:rPr>
        <w:lastRenderedPageBreak/>
        <w:t>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rsidR="00874597" w:rsidRPr="00925409"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B444FB" w:rsidRPr="005A24F7" w:rsidRDefault="00B444FB" w:rsidP="00874597">
      <w:pPr>
        <w:rPr>
          <w:rFonts w:ascii="Arial" w:eastAsia="ＭＳ Ｐ明朝" w:hAnsi="Arial" w:cs="Arial"/>
        </w:rPr>
      </w:pPr>
    </w:p>
    <w:p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Pr="00A672DD">
        <w:rPr>
          <w:rFonts w:ascii="Arial" w:eastAsia="ＭＳ Ｐ明朝" w:hAnsi="Arial" w:cs="Arial" w:hint="eastAsia"/>
          <w:b/>
        </w:rPr>
        <w:t>中枢神経系出血および脳血管性損傷に伴う状態（ＳＭＱ）</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F24CE7" w:rsidRPr="00A672DD">
        <w:rPr>
          <w:rFonts w:ascii="Arial" w:eastAsia="ＭＳ Ｐ明朝" w:hAnsi="Arial" w:cs="Arial" w:hint="eastAsia"/>
          <w:b/>
        </w:rPr>
        <w:t>中枢神経系出血および脳血管性損傷に伴う状態（ＳＭＱ）</w:t>
      </w:r>
      <w:r w:rsidRPr="005A24F7">
        <w:rPr>
          <w:rFonts w:ascii="Arial" w:eastAsia="ＭＳ Ｐ明朝" w:hAnsi="Arial" w:cs="Arial" w:hint="eastAsia"/>
        </w:rPr>
        <w:t>に含まれる用語は、広域スコープまたは狭域スコープのどちらかに再分類されている。</w:t>
      </w:r>
    </w:p>
    <w:p w:rsidR="00B444FB" w:rsidRPr="005A24F7" w:rsidRDefault="00B444FB"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rsidTr="00061A70">
        <w:trPr>
          <w:trHeight w:val="393"/>
        </w:trPr>
        <w:tc>
          <w:tcPr>
            <w:tcW w:w="4634" w:type="dxa"/>
            <w:shd w:val="pct15" w:color="auto" w:fill="auto"/>
          </w:tcPr>
          <w:p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は削除され、従来ＳＭＱ</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rsidTr="00874597">
        <w:trPr>
          <w:trHeight w:val="900"/>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rsidTr="00874597">
        <w:trPr>
          <w:trHeight w:val="525"/>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rsidR="00874597" w:rsidRPr="005A24F7" w:rsidRDefault="00874597" w:rsidP="00874597">
            <w:pPr>
              <w:rPr>
                <w:rFonts w:ascii="Arial" w:eastAsia="ＭＳ Ｐ明朝" w:hAnsi="Arial" w:cs="Arial"/>
              </w:rPr>
            </w:pP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rsidR="00A36DD3" w:rsidRPr="005A24F7" w:rsidRDefault="00874597" w:rsidP="00B15FFD">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E83BCD" w:rsidRPr="008D77D7" w:rsidRDefault="00355CB9" w:rsidP="000867A7">
      <w:pPr>
        <w:pStyle w:val="4"/>
      </w:pPr>
      <w:r w:rsidRPr="008D77D7">
        <w:lastRenderedPageBreak/>
        <w:t>2.16.4</w:t>
      </w:r>
      <w:r w:rsidRPr="008D77D7">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D77D7" w:rsidRPr="005A24F7" w:rsidRDefault="008D77D7" w:rsidP="00874597">
      <w:pPr>
        <w:rPr>
          <w:rFonts w:ascii="Arial" w:eastAsia="ＭＳ Ｐ明朝" w:hAnsi="Arial" w:cs="Arial"/>
        </w:rPr>
      </w:pPr>
    </w:p>
    <w:p w:rsidR="00E83BCD" w:rsidRPr="008D77D7" w:rsidRDefault="00355CB9" w:rsidP="000867A7">
      <w:pPr>
        <w:pStyle w:val="4"/>
      </w:pPr>
      <w:r w:rsidRPr="008D77D7">
        <w:t>2.16.5</w:t>
      </w:r>
      <w:r w:rsidRPr="008D77D7">
        <w:t xml:space="preserve">　「</w:t>
      </w:r>
      <w:r w:rsidR="00C44645" w:rsidRPr="00C44645">
        <w:rPr>
          <w:rFonts w:hint="eastAsia"/>
        </w:rPr>
        <w:t>中枢神経系血管障害</w:t>
      </w:r>
      <w:r w:rsidRPr="008D77D7">
        <w:t>（ＳＭＱ）」の参考資料リスト</w:t>
      </w:r>
    </w:p>
    <w:p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rsidR="00E83BCD" w:rsidRDefault="00874597" w:rsidP="000867A7">
      <w:pPr>
        <w:pStyle w:val="3"/>
      </w:pPr>
      <w:r w:rsidRPr="005A24F7">
        <w:br w:type="page"/>
      </w:r>
      <w:bookmarkStart w:id="180" w:name="_Toc411862103"/>
      <w:bookmarkStart w:id="181" w:name="_Toc252957588"/>
      <w:bookmarkStart w:id="182" w:name="_Toc252959967"/>
      <w:r w:rsidR="00516C12" w:rsidRPr="00554E65">
        <w:rPr>
          <w:rFonts w:ascii="Arial" w:hAnsi="Arial"/>
        </w:rPr>
        <w:lastRenderedPageBreak/>
        <w:t>2.</w:t>
      </w:r>
      <w:r w:rsidR="005B277E" w:rsidRPr="00554E65">
        <w:rPr>
          <w:rFonts w:ascii="Arial" w:hAnsi="Arial"/>
        </w:rPr>
        <w:t>17</w:t>
      </w:r>
      <w:r w:rsidR="005B277E">
        <w:rPr>
          <w:rFonts w:hint="eastAsia"/>
        </w:rPr>
        <w:tab/>
      </w:r>
      <w:r w:rsidR="00D215E1" w:rsidRPr="00A20B17">
        <w:t>「慢性腎臓病（Chronic Kidney disease）</w:t>
      </w:r>
      <w:r w:rsidR="00333E62" w:rsidRPr="00A20B17">
        <w:t>（ＳＭＱ）</w:t>
      </w:r>
      <w:r w:rsidR="00D215E1" w:rsidRPr="00A20B17">
        <w:t>」</w:t>
      </w:r>
      <w:bookmarkEnd w:id="180"/>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rsidR="00CA0544" w:rsidRPr="005A24F7" w:rsidRDefault="00CA0544" w:rsidP="00CA0544">
      <w:pPr>
        <w:rPr>
          <w:rFonts w:ascii="Arial" w:eastAsia="ＭＳ Ｐ明朝" w:hAnsi="Arial" w:cs="Arial"/>
        </w:rPr>
      </w:pPr>
    </w:p>
    <w:p w:rsidR="00E83BCD" w:rsidRPr="00770EC2" w:rsidRDefault="00355CB9" w:rsidP="000867A7">
      <w:pPr>
        <w:pStyle w:val="4"/>
      </w:pPr>
      <w:r w:rsidRPr="00770EC2">
        <w:t>2.17.1</w:t>
      </w:r>
      <w:r w:rsidRPr="00770EC2">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腎動脈狭窄症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アテローム塞栓症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高血圧性腎硬化症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腎静脈血栓症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巣状分節性糸球体硬化症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微小変化群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膜性増殖性糸球体腎炎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急速進行性糸球体腎炎</w:t>
      </w: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急性糸球体腎炎</w:t>
      </w:r>
      <w:r w:rsidRPr="005A24F7">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糖尿病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全身性エリテマトーデス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関節リウマチ</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混合性結合組織病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強皮症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グッドパスチャー症候群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ウェゲナー肉芽腫症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混合性クリオグロブリン血症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感染後糸球体腎炎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lastRenderedPageBreak/>
        <w:t>・</w:t>
      </w:r>
      <w:r w:rsidR="00874597" w:rsidRPr="005A24F7">
        <w:rPr>
          <w:rFonts w:ascii="Arial" w:eastAsia="ＭＳ Ｐ明朝" w:hAnsi="ＭＳ Ｐ明朝" w:cs="Arial"/>
          <w:szCs w:val="22"/>
        </w:rPr>
        <w:t>心内膜炎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梅毒</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寄生虫感染</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ヘロイン使用</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金製剤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ペニシラミン</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アミロイドーシス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w:t>
      </w:r>
      <w:r w:rsidR="00874597"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新生物</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血栓性血小板減少性紫斑病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溶血性尿毒症症候群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ヘノッホ·シェーンライン紫斑病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アルポート症候群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逆流性腎症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薬物（例えば、スルファニルアミド、アロプリノール）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感染症（ウイルス、細菌、寄生虫）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シェーグレン症候群</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慢性低カリウム血症や慢性高カルシウム血症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サルコイドーシス</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複数の骨髄腫キャスト腎症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重金属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放射線腎炎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多発性嚢胞腎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シスチン蓄積症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尿路結石</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良性前立腺肥大</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腫瘍</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後腹膜線維症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尿道狭窄</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神経因性膀胱</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の２つの主要な転帰は次のとおり：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病理学的な異常：または</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腎損傷マーカー（尿や血液の異常、または画像検査での異常）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つの段階は次のように定義される</w:t>
      </w:r>
    </w:p>
    <w:p w:rsidR="00874597" w:rsidRPr="005A24F7" w:rsidRDefault="00874597" w:rsidP="00874597">
      <w:pPr>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rsidR="00874597" w:rsidRPr="005C136C" w:rsidRDefault="00874597" w:rsidP="005C136C">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rsidR="00874597" w:rsidRPr="005C136C" w:rsidRDefault="00874597" w:rsidP="005C136C">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rsidR="00874597" w:rsidRPr="005C136C" w:rsidRDefault="00874597" w:rsidP="005C136C">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rsidR="00874597" w:rsidRPr="005A24F7" w:rsidRDefault="00874597" w:rsidP="00874597">
      <w:pPr>
        <w:rPr>
          <w:rFonts w:ascii="Arial" w:eastAsia="ＭＳ Ｐ明朝" w:hAnsi="Arial" w:cs="Arial"/>
        </w:rPr>
      </w:pPr>
    </w:p>
    <w:p w:rsidR="00E83BCD" w:rsidRPr="00770EC2" w:rsidRDefault="00355CB9" w:rsidP="000867A7">
      <w:pPr>
        <w:pStyle w:val="4"/>
      </w:pPr>
      <w:r w:rsidRPr="00770EC2">
        <w:t>2.17.2</w:t>
      </w:r>
      <w:r w:rsidRPr="00770EC2">
        <w:t xml:space="preserve">　包含／除外基準</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rsidR="00874597" w:rsidRPr="00680345" w:rsidRDefault="00874597">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腎性骨異栄養症</w:t>
      </w:r>
      <w:r w:rsidR="00F457B2">
        <w:rPr>
          <w:rFonts w:ascii="Arial" w:eastAsia="ＭＳ Ｐ明朝" w:hAnsi="ＭＳ Ｐ明朝" w:cs="Arial"/>
          <w:szCs w:val="22"/>
        </w:rPr>
        <w:t>（</w:t>
      </w:r>
      <w:r w:rsidR="00F457B2" w:rsidRPr="00E63ED9">
        <w:rPr>
          <w:rFonts w:ascii="Arial" w:hAnsi="Arial" w:cs="Arial"/>
          <w:szCs w:val="21"/>
        </w:rPr>
        <w:t>Renal osteodystrophy</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AB5850"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rsidR="00925066" w:rsidRPr="005A24F7" w:rsidRDefault="009250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rsidR="00874597" w:rsidRPr="005A24F7" w:rsidRDefault="00874597" w:rsidP="00657059">
      <w:pPr>
        <w:ind w:firstLineChars="100" w:firstLine="210"/>
        <w:rPr>
          <w:rFonts w:ascii="Arial" w:eastAsia="ＭＳ Ｐ明朝" w:hAnsi="Arial" w:cs="Arial"/>
        </w:rPr>
      </w:pP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吐き気</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慢性同種移植腎症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 xml:space="preserve">: </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w:t>
      </w:r>
      <w:r w:rsidRPr="005A24F7">
        <w:rPr>
          <w:rFonts w:ascii="Arial" w:eastAsia="ＭＳ Ｐ明朝" w:hAnsi="Arial" w:cs="Arial"/>
        </w:rPr>
        <w:t>SMQ</w:t>
      </w:r>
      <w:r w:rsidRPr="005A24F7">
        <w:rPr>
          <w:rFonts w:ascii="Arial" w:eastAsia="ＭＳ Ｐ明朝" w:hAnsi="ＭＳ Ｐ明朝" w:cs="Arial"/>
        </w:rPr>
        <w:t>「慢性腎臓病」の候補用語にてテスト実施後に、医学的判断に基づいて「テスト未実施」のいくつか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rsidR="00874597" w:rsidRPr="005A24F7" w:rsidRDefault="00874597" w:rsidP="00874597">
      <w:pPr>
        <w:rPr>
          <w:rFonts w:ascii="Arial" w:eastAsia="ＭＳ Ｐ明朝" w:hAnsi="Arial" w:cs="Arial"/>
        </w:rPr>
      </w:pPr>
    </w:p>
    <w:p w:rsidR="00E83BCD" w:rsidRPr="00770EC2" w:rsidRDefault="00355CB9" w:rsidP="000867A7">
      <w:pPr>
        <w:pStyle w:val="4"/>
      </w:pPr>
      <w:r w:rsidRPr="00770EC2">
        <w:t>2.17.3</w:t>
      </w:r>
      <w:r w:rsidRPr="00770EC2">
        <w:t xml:space="preserve">　「慢性腎臓病（ＳＭＱ）」の参考資料リスト</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1" w:history="1">
        <w:r w:rsidRPr="005A24F7">
          <w:rPr>
            <w:rFonts w:ascii="Arial" w:eastAsia="ＭＳ Ｐ明朝" w:hAnsi="Arial" w:cs="Arial"/>
          </w:rPr>
          <w:t>http://www.merckmanuals.com/professional/genitourinary_disorders/renal_failure/chronic_kidney_disease.html</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2" w:history="1">
        <w:r w:rsidRPr="005A24F7">
          <w:rPr>
            <w:rFonts w:ascii="Arial" w:eastAsia="ＭＳ Ｐ明朝" w:hAnsi="Arial" w:cs="Arial"/>
          </w:rPr>
          <w:t>http://emedicine.medscape.com/article/238798-overview</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3" w:anchor="9130075" w:history="1">
        <w:r w:rsidRPr="005A24F7">
          <w:rPr>
            <w:rStyle w:val="aa"/>
            <w:rFonts w:ascii="Arial" w:eastAsia="ＭＳ Ｐ明朝" w:hAnsi="Arial" w:cs="Arial"/>
            <w:color w:val="auto"/>
            <w:u w:val="none"/>
          </w:rPr>
          <w:t>http://accessmedicine.com/content.aspx?aID=9130075&amp;searchStr=kidney+failure%2c+chronic#9130075</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rsidR="00E83BCD" w:rsidRPr="00A20B17" w:rsidRDefault="00874597" w:rsidP="000867A7">
      <w:pPr>
        <w:pStyle w:val="3"/>
      </w:pPr>
      <w:r w:rsidRPr="005A24F7">
        <w:br w:type="page"/>
      </w:r>
      <w:bookmarkStart w:id="183" w:name="_Toc411862104"/>
      <w:r w:rsidR="006E2A7C" w:rsidRPr="00554E65">
        <w:rPr>
          <w:rFonts w:ascii="Arial" w:hAnsi="Arial"/>
        </w:rPr>
        <w:lastRenderedPageBreak/>
        <w:t>2.</w:t>
      </w:r>
      <w:r w:rsidR="005B277E" w:rsidRPr="00554E65">
        <w:rPr>
          <w:rFonts w:ascii="Arial" w:hAnsi="Arial"/>
        </w:rPr>
        <w:t>18</w:t>
      </w:r>
      <w:r w:rsidR="005B277E">
        <w:rPr>
          <w:rFonts w:hint="eastAsia"/>
        </w:rPr>
        <w:tab/>
      </w:r>
      <w:r w:rsidR="00D215E1" w:rsidRPr="00A20B17">
        <w:t>「結膜障害（Conjunctival disorders）（ＳＭＱ）」</w:t>
      </w:r>
      <w:bookmarkEnd w:id="181"/>
      <w:bookmarkEnd w:id="182"/>
      <w:bookmarkEnd w:id="18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E55452" w:rsidRPr="005A24F7" w:rsidRDefault="00E55452" w:rsidP="00874597">
      <w:pPr>
        <w:jc w:val="center"/>
        <w:rPr>
          <w:rFonts w:ascii="Arial" w:eastAsia="ＭＳ Ｐ明朝" w:hAnsi="Arial"/>
          <w:b/>
          <w:sz w:val="22"/>
          <w:szCs w:val="22"/>
        </w:rPr>
      </w:pPr>
    </w:p>
    <w:p w:rsidR="00E83BCD" w:rsidRPr="008332C0" w:rsidRDefault="00355CB9" w:rsidP="000867A7">
      <w:pPr>
        <w:pStyle w:val="4"/>
      </w:pPr>
      <w:r w:rsidRPr="008332C0">
        <w:t>2.18.1</w:t>
      </w:r>
      <w:r w:rsidRPr="008332C0">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眼瞼の後面（眼瞼結膜）</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rsidR="00240C68" w:rsidRPr="005A24F7" w:rsidRDefault="00874597" w:rsidP="00240C68">
      <w:pPr>
        <w:tabs>
          <w:tab w:val="left" w:pos="735"/>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rsidR="00874597" w:rsidRPr="005A24F7" w:rsidRDefault="00240C68" w:rsidP="00240C68">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水疱形成性皮膚粘膜疾患（瘢痕性類天疱瘡、スティーブンス・ジョンソン症候群）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濾胞または乳頭の存在による異物感などの刺激</w:t>
      </w:r>
    </w:p>
    <w:p w:rsidR="00874597" w:rsidRPr="005A24F7" w:rsidRDefault="005F5ED6"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疼痛：一般に軽度である。外傷が認められない場合には、著しい疼痛はまれである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眼分泌物の訴え</w:t>
      </w:r>
    </w:p>
    <w:p w:rsidR="00874597" w:rsidRPr="005A24F7" w:rsidRDefault="00874597" w:rsidP="00874597">
      <w:pPr>
        <w:rPr>
          <w:rFonts w:ascii="Arial" w:eastAsia="ＭＳ Ｐ明朝" w:hAnsi="Arial" w:cs="Arial"/>
        </w:rPr>
      </w:pPr>
    </w:p>
    <w:p w:rsidR="00E83BCD" w:rsidRPr="008332C0" w:rsidRDefault="00355CB9" w:rsidP="000867A7">
      <w:pPr>
        <w:pStyle w:val="4"/>
      </w:pPr>
      <w:r w:rsidRPr="008332C0">
        <w:t>2.18.2</w:t>
      </w:r>
      <w:r w:rsidRPr="008332C0">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結膜に関連する臨床検査の用語（例：</w:t>
      </w:r>
      <w:r w:rsidRPr="005A24F7">
        <w:rPr>
          <w:rFonts w:ascii="Arial" w:eastAsia="ＭＳ Ｐ明朝" w:hAnsi="Arial" w:cs="Arial"/>
        </w:rPr>
        <w:t>PT</w:t>
      </w:r>
      <w:r w:rsidRPr="005A24F7">
        <w:rPr>
          <w:rFonts w:ascii="Arial" w:eastAsia="ＭＳ Ｐ明朝" w:hAnsi="ＭＳ Ｐ明朝" w:cs="Arial"/>
        </w:rPr>
        <w:t>「結膜生検異常（</w:t>
      </w:r>
      <w:r w:rsidRPr="005A24F7">
        <w:rPr>
          <w:rFonts w:ascii="Arial" w:eastAsia="ＭＳ Ｐ明朝" w:hAnsi="Arial" w:cs="Arial"/>
        </w:rPr>
        <w:t>Biopsy conjunctiva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結膜に対する処置に関する用語（例：</w:t>
      </w:r>
      <w:r w:rsidRPr="005A24F7">
        <w:rPr>
          <w:rFonts w:ascii="Arial" w:eastAsia="ＭＳ Ｐ明朝" w:hAnsi="Arial" w:cs="Arial"/>
        </w:rPr>
        <w:t>PT</w:t>
      </w:r>
      <w:r w:rsidRPr="005A24F7">
        <w:rPr>
          <w:rFonts w:ascii="Arial" w:eastAsia="ＭＳ Ｐ明朝" w:hAnsi="ＭＳ Ｐ明朝" w:cs="Arial"/>
        </w:rPr>
        <w:t>「結膜形成（</w:t>
      </w:r>
      <w:r w:rsidRPr="005A24F7">
        <w:rPr>
          <w:rFonts w:ascii="Arial" w:eastAsia="ＭＳ Ｐ明朝" w:hAnsi="Arial" w:cs="Arial"/>
        </w:rPr>
        <w:t>Conjunctivoplasty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結膜新生物に関する用語（例：</w:t>
      </w:r>
      <w:r w:rsidRPr="005A24F7">
        <w:rPr>
          <w:rFonts w:ascii="Arial" w:eastAsia="ＭＳ Ｐ明朝" w:hAnsi="Arial" w:cs="Arial"/>
        </w:rPr>
        <w:t>PT</w:t>
      </w:r>
      <w:r w:rsidRPr="005A24F7">
        <w:rPr>
          <w:rFonts w:ascii="Arial" w:eastAsia="ＭＳ Ｐ明朝" w:hAnsi="ＭＳ Ｐ明朝" w:cs="Arial"/>
        </w:rPr>
        <w:t>「結膜の良性新生物（</w:t>
      </w:r>
      <w:r w:rsidRPr="005A24F7">
        <w:rPr>
          <w:rFonts w:ascii="Arial" w:eastAsia="ＭＳ Ｐ明朝" w:hAnsi="Arial" w:cs="Arial"/>
        </w:rPr>
        <w:t>Benign neoplasm of conjunctiva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「アレルギー性角膜炎（</w:t>
      </w:r>
      <w:r w:rsidRPr="005A24F7">
        <w:rPr>
          <w:rFonts w:ascii="Arial" w:eastAsia="ＭＳ Ｐ明朝" w:hAnsi="Arial" w:cs="Arial"/>
        </w:rPr>
        <w:t>Allergic keratitis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「アレルギー性角結膜炎（</w:t>
      </w:r>
      <w:r w:rsidRPr="005A24F7">
        <w:rPr>
          <w:rFonts w:ascii="Arial" w:eastAsia="ＭＳ Ｐ明朝" w:hAnsi="Arial" w:cs="Arial"/>
        </w:rPr>
        <w:t>Allergic keratoconjunctivitis</w:t>
      </w:r>
      <w:r w:rsidRPr="005A24F7">
        <w:rPr>
          <w:rFonts w:ascii="Arial" w:eastAsia="ＭＳ Ｐ明朝" w:hAnsi="ＭＳ Ｐ明朝" w:cs="Arial"/>
        </w:rPr>
        <w:t>）」がこの</w:t>
      </w:r>
      <w:r w:rsidRPr="005A24F7">
        <w:rPr>
          <w:rFonts w:ascii="Arial" w:eastAsia="ＭＳ Ｐ明朝" w:hAnsi="Arial" w:cs="Arial"/>
        </w:rPr>
        <w:t>PT</w:t>
      </w:r>
      <w:r w:rsidRPr="005A24F7">
        <w:rPr>
          <w:rFonts w:ascii="Arial" w:eastAsia="ＭＳ Ｐ明朝" w:hAnsi="ＭＳ Ｐ明朝" w:cs="Arial"/>
        </w:rPr>
        <w:t>にリンクしており、関連症例を検出する可能性が高いと考えられるため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A24F7">
        <w:rPr>
          <w:rFonts w:ascii="Arial" w:eastAsia="ＭＳ Ｐ明朝" w:hAnsi="Arial" w:cs="Arial"/>
        </w:rPr>
        <w:t>PT</w:t>
      </w:r>
      <w:r w:rsidRPr="005A24F7">
        <w:rPr>
          <w:rFonts w:ascii="Arial" w:eastAsia="ＭＳ Ｐ明朝" w:hAnsi="ＭＳ Ｐ明朝" w:cs="Arial"/>
        </w:rPr>
        <w:t>「結膜嚢胞（</w:t>
      </w:r>
      <w:r w:rsidRPr="005A24F7">
        <w:rPr>
          <w:rFonts w:ascii="Arial" w:eastAsia="ＭＳ Ｐ明朝" w:hAnsi="Arial" w:cs="Arial"/>
        </w:rPr>
        <w:t>Conjunctival cyst</w:t>
      </w:r>
      <w:r w:rsidRPr="005A24F7">
        <w:rPr>
          <w:rFonts w:ascii="Arial" w:eastAsia="ＭＳ Ｐ明朝" w:hAnsi="ＭＳ Ｐ明朝" w:cs="Arial"/>
        </w:rPr>
        <w:t>）」）</w:t>
      </w:r>
    </w:p>
    <w:p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79491F">
        <w:rPr>
          <w:rFonts w:ascii="Arial" w:eastAsia="ＭＳ Ｐ明朝" w:hAnsi="Arial" w:cs="Arial" w:hint="eastAsia"/>
        </w:rPr>
        <w:t>「</w:t>
      </w:r>
      <w:r w:rsidRPr="005A24F7">
        <w:rPr>
          <w:rFonts w:ascii="Arial" w:eastAsia="ＭＳ Ｐ明朝" w:hAnsi="ＭＳ Ｐ明朝" w:cs="Arial"/>
        </w:rPr>
        <w:t>ノイズ</w:t>
      </w:r>
      <w:r w:rsidR="0079491F">
        <w:rPr>
          <w:rFonts w:ascii="Arial" w:eastAsia="ＭＳ Ｐ明朝" w:hAnsi="Arial" w:cs="Arial"/>
        </w:rPr>
        <w:t>」</w:t>
      </w:r>
      <w:r w:rsidRPr="005A24F7">
        <w:rPr>
          <w:rFonts w:ascii="Arial" w:eastAsia="ＭＳ Ｐ明朝" w:hAnsi="ＭＳ Ｐ明朝" w:cs="Arial"/>
        </w:rPr>
        <w:t>が懸念されるため、</w:t>
      </w:r>
      <w:r w:rsidRPr="005A24F7">
        <w:rPr>
          <w:rFonts w:ascii="Arial" w:eastAsia="ＭＳ Ｐ明朝" w:hAnsi="Arial" w:cs="Arial"/>
        </w:rPr>
        <w:t>LLT</w:t>
      </w:r>
      <w:r w:rsidRPr="005A24F7">
        <w:rPr>
          <w:rFonts w:ascii="Arial" w:eastAsia="ＭＳ Ｐ明朝" w:hAnsi="ＭＳ Ｐ明朝" w:cs="Arial"/>
        </w:rPr>
        <w:t>「眼球結膜黄染（</w:t>
      </w:r>
      <w:r w:rsidRPr="005A24F7">
        <w:rPr>
          <w:rFonts w:ascii="Arial" w:eastAsia="ＭＳ Ｐ明朝" w:hAnsi="Arial" w:cs="Arial"/>
        </w:rPr>
        <w:t>Conjunctiva bulbi colouring yellow</w:t>
      </w:r>
      <w:r w:rsidRPr="005A24F7">
        <w:rPr>
          <w:rFonts w:ascii="Arial" w:eastAsia="ＭＳ Ｐ明朝" w:hAnsi="ＭＳ Ｐ明朝" w:cs="Arial"/>
        </w:rPr>
        <w:t>）」がリンクしている</w:t>
      </w:r>
      <w:r w:rsidRPr="005A24F7">
        <w:rPr>
          <w:rFonts w:ascii="Arial" w:eastAsia="ＭＳ Ｐ明朝" w:hAnsi="Arial" w:cs="Arial"/>
        </w:rPr>
        <w:t>PT</w:t>
      </w:r>
      <w:r w:rsidRPr="005A24F7">
        <w:rPr>
          <w:rFonts w:ascii="Arial" w:eastAsia="ＭＳ Ｐ明朝" w:hAnsi="ＭＳ Ｐ明朝" w:cs="Arial"/>
        </w:rPr>
        <w:t>「黄疸眼（</w:t>
      </w:r>
      <w:r w:rsidRPr="005A24F7">
        <w:rPr>
          <w:rFonts w:ascii="Arial" w:eastAsia="ＭＳ Ｐ明朝" w:hAnsi="Arial" w:cs="Arial"/>
        </w:rPr>
        <w:t>Ocular icterus</w:t>
      </w:r>
      <w:r w:rsidRPr="005A24F7">
        <w:rPr>
          <w:rFonts w:ascii="Arial" w:eastAsia="ＭＳ Ｐ明朝" w:hAnsi="ＭＳ Ｐ明朝" w:cs="Arial"/>
        </w:rPr>
        <w:t>）」を除外する（</w:t>
      </w:r>
      <w:r w:rsidRPr="005A24F7">
        <w:rPr>
          <w:rFonts w:ascii="Arial" w:eastAsia="ＭＳ Ｐ明朝" w:hAnsi="Arial" w:cs="Arial"/>
        </w:rPr>
        <w:t>MedDRA</w:t>
      </w:r>
      <w:r w:rsidRPr="005A24F7">
        <w:rPr>
          <w:rFonts w:ascii="Arial" w:eastAsia="ＭＳ Ｐ明朝" w:hAnsi="ＭＳ Ｐ明朝" w:cs="Arial"/>
        </w:rPr>
        <w:t>バージョン</w:t>
      </w:r>
      <w:r w:rsidRPr="005A24F7">
        <w:rPr>
          <w:rFonts w:ascii="Arial" w:eastAsia="ＭＳ Ｐ明朝" w:hAnsi="Arial" w:cs="Arial"/>
        </w:rPr>
        <w:t>11.1</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8332C0" w:rsidRDefault="00355CB9" w:rsidP="000867A7">
      <w:pPr>
        <w:pStyle w:val="4"/>
      </w:pPr>
      <w:r w:rsidRPr="008332C0">
        <w:t>2.18.3</w:t>
      </w:r>
      <w:r w:rsidRPr="008332C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332C0" w:rsidRDefault="00355CB9" w:rsidP="000867A7">
      <w:pPr>
        <w:pStyle w:val="4"/>
      </w:pPr>
      <w:r w:rsidRPr="008332C0">
        <w:t>2.18.4</w:t>
      </w:r>
      <w:r w:rsidRPr="008332C0">
        <w:rPr>
          <w:rFonts w:hint="eastAsia"/>
        </w:rPr>
        <w:t xml:space="preserve"> </w:t>
      </w:r>
      <w:r w:rsidRPr="008332C0">
        <w:rPr>
          <w:rFonts w:hint="eastAsia"/>
        </w:rPr>
        <w:t>「結膜障害（ＳＭＱ）」の参考資料リスト</w:t>
      </w:r>
    </w:p>
    <w:p w:rsidR="00874597" w:rsidRPr="005A24F7" w:rsidRDefault="00874597" w:rsidP="00E01B5B">
      <w:pPr>
        <w:numPr>
          <w:ilvl w:val="0"/>
          <w:numId w:val="33"/>
        </w:numPr>
        <w:adjustRightInd/>
        <w:ind w:left="278" w:hanging="278"/>
        <w:textAlignment w:val="auto"/>
        <w:rPr>
          <w:rFonts w:ascii="Arial" w:eastAsia="ＭＳ Ｐ明朝" w:hAnsi="Arial" w:cs="Arial"/>
        </w:rPr>
      </w:pPr>
      <w:r w:rsidRPr="005A24F7">
        <w:rPr>
          <w:rFonts w:ascii="Arial" w:eastAsia="ＭＳ Ｐ明朝" w:hAnsi="Arial" w:cs="Arial"/>
        </w:rPr>
        <w:t>Scott, O.  Conjunctival problems.  Patient UK,</w:t>
      </w:r>
    </w:p>
    <w:p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Conjunctival disorders.  Merck Manual, 17</w:t>
      </w:r>
      <w:r w:rsidRPr="005A24F7">
        <w:rPr>
          <w:rFonts w:eastAsia="ＭＳ Ｐ明朝"/>
          <w:sz w:val="21"/>
          <w:szCs w:val="21"/>
          <w:vertAlign w:val="superscript"/>
        </w:rPr>
        <w:t>th</w:t>
      </w:r>
      <w:r w:rsidRPr="005A24F7">
        <w:rPr>
          <w:rFonts w:eastAsia="ＭＳ Ｐ明朝"/>
          <w:sz w:val="21"/>
          <w:szCs w:val="21"/>
        </w:rPr>
        <w:t xml:space="preserve"> edition, pp 710 – 717, 1999</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Stedman’s Medical Dictionary, 27</w:t>
      </w:r>
      <w:r w:rsidRPr="005A24F7">
        <w:rPr>
          <w:rFonts w:eastAsia="ＭＳ Ｐ明朝"/>
          <w:sz w:val="21"/>
          <w:szCs w:val="21"/>
          <w:vertAlign w:val="superscript"/>
        </w:rPr>
        <w:t>th</w:t>
      </w:r>
      <w:r w:rsidRPr="005A24F7">
        <w:rPr>
          <w:rFonts w:eastAsia="ＭＳ Ｐ明朝"/>
          <w:sz w:val="21"/>
          <w:szCs w:val="21"/>
        </w:rPr>
        <w:t xml:space="preserve"> Edition</w:t>
      </w:r>
    </w:p>
    <w:p w:rsidR="00874597" w:rsidRPr="005A24F7" w:rsidRDefault="00874597" w:rsidP="00874597">
      <w:pPr>
        <w:rPr>
          <w:rFonts w:ascii="Arial" w:eastAsia="ＭＳ Ｐ明朝" w:hAnsi="Arial" w:cs="Arial"/>
        </w:rPr>
      </w:pPr>
    </w:p>
    <w:p w:rsidR="00E83BCD" w:rsidRPr="00491600" w:rsidRDefault="00874597" w:rsidP="000867A7">
      <w:pPr>
        <w:pStyle w:val="3"/>
      </w:pPr>
      <w:r w:rsidRPr="005A24F7">
        <w:br w:type="page"/>
      </w:r>
      <w:bookmarkStart w:id="184" w:name="_Toc252957589"/>
      <w:bookmarkStart w:id="185" w:name="_Toc252959968"/>
      <w:bookmarkStart w:id="186" w:name="_Toc411862105"/>
      <w:r w:rsidR="006E2A7C" w:rsidRPr="00E63ED9">
        <w:rPr>
          <w:rFonts w:asciiTheme="majorHAnsi" w:hAnsiTheme="majorHAnsi"/>
        </w:rPr>
        <w:lastRenderedPageBreak/>
        <w:t>2.</w:t>
      </w:r>
      <w:r w:rsidR="005B277E" w:rsidRPr="00E63ED9">
        <w:rPr>
          <w:rFonts w:asciiTheme="majorHAnsi" w:hAnsiTheme="majorHAnsi"/>
        </w:rPr>
        <w:t>19</w:t>
      </w:r>
      <w:r w:rsidR="005B277E">
        <w:rPr>
          <w:rFonts w:hint="eastAsia"/>
        </w:rPr>
        <w:tab/>
      </w:r>
      <w:r w:rsidR="00D215E1" w:rsidRPr="009F799F">
        <w:t>「痙攣（Convulsions）（ＳＭＱ）」</w:t>
      </w:r>
      <w:bookmarkEnd w:id="184"/>
      <w:bookmarkEnd w:id="185"/>
      <w:bookmarkEnd w:id="186"/>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F5ED6" w:rsidRDefault="00355CB9" w:rsidP="000867A7">
      <w:pPr>
        <w:pStyle w:val="4"/>
      </w:pPr>
      <w:r w:rsidRPr="005F5ED6">
        <w:t>2.19.1</w:t>
      </w:r>
      <w:r w:rsidRPr="005F5ED6">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・単純部分発作（運動、感覚、自律神経、精神的徴候をもつもの）</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・複雑部分発作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・二次性全般発作を伴う部分発作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・欠神発作（小発作）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・強直性間代性発作（大発作）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・乳児痙攣</w:t>
      </w:r>
    </w:p>
    <w:p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rsidR="00E83BCD" w:rsidRPr="005F5ED6" w:rsidRDefault="00355CB9" w:rsidP="000867A7">
      <w:pPr>
        <w:pStyle w:val="4"/>
      </w:pPr>
      <w:bookmarkStart w:id="187" w:name="_Toc159224769"/>
      <w:r w:rsidRPr="005F5ED6">
        <w:t>2.19.2</w:t>
      </w:r>
      <w:r w:rsidRPr="005F5ED6">
        <w:t xml:space="preserve">　包含／除外基準</w:t>
      </w:r>
      <w:bookmarkEnd w:id="18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Pr="005A24F7">
        <w:rPr>
          <w:rFonts w:ascii="Arial" w:eastAsia="ＭＳ Ｐ明朝" w:hAnsi="Arial" w:cs="Arial"/>
          <w:szCs w:val="22"/>
        </w:rPr>
        <w:t>convilsion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Pr="005A24F7">
        <w:rPr>
          <w:rFonts w:ascii="Arial" w:eastAsia="ＭＳ Ｐ明朝" w:hAnsi="Arial" w:cs="Arial"/>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5F5ED6" w:rsidRDefault="00355CB9" w:rsidP="000867A7">
      <w:pPr>
        <w:pStyle w:val="4"/>
      </w:pPr>
      <w:r w:rsidRPr="005F5ED6">
        <w:t>2.19.3</w:t>
      </w:r>
      <w:r w:rsidRPr="005F5ED6">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E83BCD" w:rsidRPr="005F5ED6" w:rsidRDefault="00355CB9" w:rsidP="000867A7">
      <w:pPr>
        <w:pStyle w:val="4"/>
      </w:pPr>
      <w:bookmarkStart w:id="188" w:name="_Toc169508686"/>
      <w:bookmarkStart w:id="189" w:name="_Toc173736902"/>
      <w:r w:rsidRPr="005F5ED6">
        <w:t>2.19.4</w:t>
      </w:r>
      <w:r w:rsidRPr="005F5ED6">
        <w:t xml:space="preserve">　「痙攣（ＳＭＱ）」の参考資料リスト</w:t>
      </w:r>
      <w:bookmarkEnd w:id="188"/>
      <w:bookmarkEnd w:id="189"/>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4" w:history="1">
        <w:r w:rsidRPr="005A24F7">
          <w:rPr>
            <w:rStyle w:val="aa"/>
            <w:rFonts w:ascii="Arial" w:eastAsia="ＭＳ Ｐ明朝" w:hAnsi="Arial" w:cs="Arial"/>
            <w:color w:val="auto"/>
            <w:szCs w:val="21"/>
            <w:u w:val="none"/>
          </w:rPr>
          <w:t>http://accessmedicine.com/public/about_am.aspx</w:t>
        </w:r>
      </w:hyperlink>
    </w:p>
    <w:p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rsidR="00E83BCD" w:rsidRPr="00842AB2" w:rsidRDefault="00874597" w:rsidP="000867A7">
      <w:pPr>
        <w:pStyle w:val="3"/>
      </w:pPr>
      <w:r w:rsidRPr="005A24F7">
        <w:br w:type="page"/>
      </w:r>
      <w:bookmarkStart w:id="190" w:name="_Toc252957590"/>
      <w:bookmarkStart w:id="191" w:name="_Toc252959969"/>
      <w:bookmarkStart w:id="192" w:name="_Toc411862106"/>
      <w:r w:rsidR="006E2A7C" w:rsidRPr="000F68CC">
        <w:rPr>
          <w:rFonts w:ascii="Arial" w:hAnsi="Arial"/>
        </w:rPr>
        <w:lastRenderedPageBreak/>
        <w:t>2.</w:t>
      </w:r>
      <w:r w:rsidR="005B277E" w:rsidRPr="000F68CC">
        <w:rPr>
          <w:rFonts w:ascii="Arial" w:hAnsi="Arial"/>
        </w:rPr>
        <w:t>20</w:t>
      </w:r>
      <w:r w:rsidR="005B277E">
        <w:rPr>
          <w:rFonts w:hint="eastAsia"/>
        </w:rPr>
        <w:tab/>
      </w:r>
      <w:r w:rsidR="00D215E1" w:rsidRPr="00842AB2">
        <w:t>「角膜障害（Corneal disorders）（ＳＭＱ）」</w:t>
      </w:r>
      <w:bookmarkEnd w:id="190"/>
      <w:bookmarkEnd w:id="191"/>
      <w:bookmarkEnd w:id="19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85254" w:rsidRDefault="00355CB9" w:rsidP="000867A7">
      <w:pPr>
        <w:pStyle w:val="4"/>
      </w:pPr>
      <w:r w:rsidRPr="00185254">
        <w:t>2.20.1</w:t>
      </w:r>
      <w:r w:rsidRPr="0018525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・角膜感染</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・角膜ジストロフィー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・翼状片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・スティーブンス・ジョンソン症候群などの薬剤関連疾患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rsidR="00874597" w:rsidRPr="005A24F7" w:rsidRDefault="00874597" w:rsidP="00874597">
      <w:pPr>
        <w:adjustRightInd/>
        <w:ind w:left="420"/>
        <w:textAlignment w:val="auto"/>
        <w:rPr>
          <w:rFonts w:ascii="Arial" w:eastAsia="ＭＳ Ｐ明朝" w:hAnsi="Arial" w:cs="Arial"/>
        </w:rPr>
      </w:pPr>
    </w:p>
    <w:p w:rsidR="00E83BCD" w:rsidRPr="00185254" w:rsidRDefault="00355CB9" w:rsidP="000867A7">
      <w:pPr>
        <w:pStyle w:val="4"/>
      </w:pPr>
      <w:r w:rsidRPr="00185254">
        <w:t>2.20.2</w:t>
      </w:r>
      <w:r w:rsidRPr="00185254">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「スティーブンス・ジョンソン症候群（</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rsidR="00874597" w:rsidRPr="005A24F7" w:rsidRDefault="00874597" w:rsidP="00874597">
      <w:pPr>
        <w:rPr>
          <w:rFonts w:ascii="Arial" w:eastAsia="ＭＳ Ｐ明朝" w:hAnsi="Arial" w:cs="Arial"/>
        </w:rPr>
      </w:pPr>
    </w:p>
    <w:p w:rsidR="00E83BCD" w:rsidRPr="00185254" w:rsidRDefault="00355CB9" w:rsidP="000867A7">
      <w:pPr>
        <w:pStyle w:val="4"/>
      </w:pPr>
      <w:r w:rsidRPr="00185254">
        <w:t>2.20.3</w:t>
      </w:r>
      <w:r w:rsidRPr="0018525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0867A7">
      <w:pPr>
        <w:pStyle w:val="4"/>
      </w:pPr>
      <w:r w:rsidRPr="00185254">
        <w:lastRenderedPageBreak/>
        <w:t>2.20.4</w:t>
      </w:r>
      <w:r w:rsidRPr="00185254">
        <w:t xml:space="preserve">　「角膜障害（ＳＭＱ）」の参考資料リスト</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 (http://www.nei.nih.gov/health/cornealdisease/index.asp#0)</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rsidR="00E83BCD" w:rsidRPr="00491600" w:rsidRDefault="00874597" w:rsidP="000867A7">
      <w:pPr>
        <w:pStyle w:val="3"/>
      </w:pPr>
      <w:r w:rsidRPr="005A24F7">
        <w:br w:type="page"/>
      </w:r>
      <w:bookmarkStart w:id="193" w:name="_Toc252957591"/>
      <w:bookmarkStart w:id="194" w:name="_Toc252959970"/>
      <w:bookmarkStart w:id="195" w:name="_Toc411862107"/>
      <w:r w:rsidR="00355CB9" w:rsidRPr="000F68CC">
        <w:rPr>
          <w:rFonts w:ascii="Arial" w:hAnsi="Arial"/>
        </w:rPr>
        <w:lastRenderedPageBreak/>
        <w:t>2.</w:t>
      </w:r>
      <w:r w:rsidR="005B277E" w:rsidRPr="000F68CC">
        <w:rPr>
          <w:rFonts w:ascii="Arial" w:hAnsi="Arial"/>
        </w:rPr>
        <w:t>21</w:t>
      </w:r>
      <w:r w:rsidR="005B277E">
        <w:rPr>
          <w:rFonts w:hint="eastAsia"/>
        </w:rPr>
        <w:tab/>
      </w:r>
      <w:r w:rsidR="00D215E1" w:rsidRPr="00491600">
        <w:t>「認知症</w:t>
      </w:r>
      <w:r w:rsidR="00D215E1" w:rsidRPr="00276E4B">
        <w:t>（</w:t>
      </w:r>
      <w:r w:rsidR="00355CB9" w:rsidRPr="00276E4B">
        <w:t>Dementia</w:t>
      </w:r>
      <w:r w:rsidR="00D215E1" w:rsidRPr="00276E4B">
        <w:t>）（Ｓ</w:t>
      </w:r>
      <w:r w:rsidR="00D215E1" w:rsidRPr="00491600">
        <w:t>ＭＱ）」</w:t>
      </w:r>
      <w:bookmarkEnd w:id="193"/>
      <w:bookmarkEnd w:id="194"/>
      <w:bookmarkEnd w:id="19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185254" w:rsidRDefault="00355CB9" w:rsidP="000867A7">
      <w:pPr>
        <w:pStyle w:val="4"/>
      </w:pPr>
      <w:r w:rsidRPr="00185254">
        <w:t>2.21.1</w:t>
      </w:r>
      <w:r w:rsidRPr="0018525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・失語症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・失行症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・認知不能症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・実行機能の障害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・社会的または職業的な機能障害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rsidR="00E83BCD" w:rsidRPr="00185254" w:rsidRDefault="00355CB9" w:rsidP="000867A7">
      <w:pPr>
        <w:pStyle w:val="4"/>
      </w:pPr>
      <w:bookmarkStart w:id="196" w:name="_Toc159224771"/>
      <w:r w:rsidRPr="00185254">
        <w:t>2.21.2</w:t>
      </w:r>
      <w:r w:rsidRPr="00185254">
        <w:t xml:space="preserve">　包含／除外基準</w:t>
      </w:r>
      <w:bookmarkEnd w:id="19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AB38D5">
        <w:rPr>
          <w:rFonts w:ascii="Arial" w:eastAsia="ＭＳ Ｐ明朝" w:hAnsi="ＭＳ Ｐ明朝" w:cs="Arial"/>
        </w:rPr>
        <w:t>（</w:t>
      </w:r>
      <w:r w:rsidR="00AB38D5" w:rsidRPr="00AB38D5">
        <w:rPr>
          <w:rFonts w:ascii="Arial" w:eastAsia="ＭＳ Ｐ明朝" w:hAnsi="ＭＳ Ｐ明朝" w:cs="Arial"/>
        </w:rPr>
        <w:t>Drug psychoses,</w:t>
      </w:r>
      <w:r w:rsidR="00AB38D5">
        <w:rPr>
          <w:rFonts w:ascii="Arial" w:eastAsia="ＭＳ Ｐ明朝" w:hAnsi="ＭＳ Ｐ明朝" w:cs="Arial"/>
        </w:rPr>
        <w:t>）」</w:t>
      </w:r>
      <w:r w:rsidRPr="005A24F7">
        <w:rPr>
          <w:rFonts w:ascii="Arial" w:eastAsia="ＭＳ Ｐ明朝" w:hAnsi="ＭＳ Ｐ明朝" w:cs="Arial"/>
        </w:rPr>
        <w:t>、その他」、</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rsidR="00874597" w:rsidRPr="005A24F7" w:rsidRDefault="00874597" w:rsidP="00657059">
      <w:pPr>
        <w:ind w:left="420" w:hangingChars="200" w:hanging="420"/>
        <w:rPr>
          <w:rFonts w:ascii="Arial" w:eastAsia="ＭＳ Ｐ明朝" w:hAnsi="Arial" w:cs="Arial"/>
        </w:rPr>
      </w:pPr>
    </w:p>
    <w:p w:rsidR="00E83BCD" w:rsidRPr="00185254" w:rsidRDefault="00355CB9" w:rsidP="000867A7">
      <w:pPr>
        <w:pStyle w:val="4"/>
      </w:pPr>
      <w:r w:rsidRPr="00185254">
        <w:t>2.21.3</w:t>
      </w:r>
      <w:r w:rsidRPr="0018525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0867A7">
      <w:pPr>
        <w:pStyle w:val="4"/>
      </w:pPr>
      <w:bookmarkStart w:id="197" w:name="_Toc169508690"/>
      <w:bookmarkStart w:id="198" w:name="_Toc173736904"/>
      <w:r w:rsidRPr="00185254">
        <w:t>2.21.4</w:t>
      </w:r>
      <w:r w:rsidRPr="00185254">
        <w:t xml:space="preserve">　「認知症（ＳＭＱ）」の参考資料リスト</w:t>
      </w:r>
      <w:bookmarkEnd w:id="197"/>
      <w:bookmarkEnd w:id="198"/>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lastRenderedPageBreak/>
        <w:t xml:space="preserve">Fago, JP. Dementia: Causes, Evaluation, and Management. Hospital Practice. </w:t>
      </w:r>
      <w:r w:rsidRPr="005A24F7">
        <w:rPr>
          <w:rFonts w:ascii="Arial" w:eastAsia="ＭＳ Ｐ明朝" w:hAnsi="Arial" w:cs="Arial"/>
          <w:szCs w:val="21"/>
        </w:rPr>
        <w:t>www.hosppract.com/</w:t>
      </w:r>
    </w:p>
    <w:p w:rsidR="00874597" w:rsidRPr="005A24F7" w:rsidRDefault="00874597" w:rsidP="00874597">
      <w:pPr>
        <w:rPr>
          <w:rFonts w:ascii="Arial" w:eastAsia="ＭＳ Ｐ明朝" w:hAnsi="Arial" w:cs="Arial"/>
        </w:rPr>
      </w:pPr>
    </w:p>
    <w:p w:rsidR="00E83BCD" w:rsidRPr="009F799F" w:rsidRDefault="00874597" w:rsidP="000867A7">
      <w:pPr>
        <w:pStyle w:val="3"/>
      </w:pPr>
      <w:r w:rsidRPr="005A24F7">
        <w:br w:type="page"/>
      </w:r>
      <w:bookmarkStart w:id="199" w:name="_Toc252957592"/>
      <w:bookmarkStart w:id="200" w:name="_Toc252959971"/>
      <w:bookmarkStart w:id="201" w:name="_Toc411862108"/>
      <w:r w:rsidR="00AB5FC5" w:rsidRPr="000F68CC">
        <w:rPr>
          <w:rFonts w:ascii="Arial" w:hAnsi="Arial"/>
        </w:rPr>
        <w:lastRenderedPageBreak/>
        <w:t>2.</w:t>
      </w:r>
      <w:r w:rsidR="005B277E" w:rsidRPr="000F68CC">
        <w:rPr>
          <w:rFonts w:ascii="Arial" w:hAnsi="Arial"/>
        </w:rPr>
        <w:t>22</w:t>
      </w:r>
      <w:r w:rsidR="005B277E">
        <w:rPr>
          <w:rFonts w:hint="eastAsia"/>
        </w:rPr>
        <w:tab/>
      </w:r>
      <w:r w:rsidR="00D215E1" w:rsidRPr="009F799F">
        <w:t>「脱髄（Demyelination）（ＳＭＱ）」</w:t>
      </w:r>
      <w:bookmarkEnd w:id="199"/>
      <w:bookmarkEnd w:id="200"/>
      <w:bookmarkEnd w:id="20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02" w:name="_Toc205706696"/>
      <w:bookmarkStart w:id="203" w:name="_Toc205710522"/>
      <w:bookmarkStart w:id="204" w:name="_Toc205710876"/>
      <w:r w:rsidRPr="006978ED">
        <w:t>2.22.1</w:t>
      </w:r>
      <w:r w:rsidRPr="006978ED">
        <w:t xml:space="preserve">　定義</w:t>
      </w:r>
      <w:bookmarkEnd w:id="202"/>
      <w:bookmarkEnd w:id="203"/>
      <w:bookmarkEnd w:id="204"/>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脱髄：軸索や線維路系が保たれている髄鞘の脱落</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抹消性の脱髄は抹消神経系に影響する（例：ギラン・バレー症候群）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遺伝性</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自己免疫反応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栄養・代謝障害</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毒素（細胞分裂抑制剤、放射線療法などで使用されているものを含む）</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不明</w:t>
      </w:r>
    </w:p>
    <w:p w:rsidR="00874597" w:rsidRPr="005A24F7" w:rsidRDefault="00874597" w:rsidP="00874597">
      <w:pPr>
        <w:ind w:left="360"/>
        <w:rPr>
          <w:rFonts w:ascii="Arial" w:eastAsia="ＭＳ Ｐ明朝" w:hAnsi="Arial" w:cs="Arial"/>
        </w:rPr>
      </w:pPr>
    </w:p>
    <w:p w:rsidR="00E83BCD" w:rsidRPr="006978ED" w:rsidRDefault="00355CB9" w:rsidP="000867A7">
      <w:pPr>
        <w:pStyle w:val="4"/>
      </w:pPr>
      <w:bookmarkStart w:id="205" w:name="_Toc205706697"/>
      <w:bookmarkStart w:id="206" w:name="_Toc205710523"/>
      <w:bookmarkStart w:id="207" w:name="_Toc205710877"/>
      <w:r w:rsidRPr="006978ED">
        <w:t>2.22.2</w:t>
      </w:r>
      <w:r w:rsidRPr="006978ED">
        <w:t xml:space="preserve">　包含／除外基準</w:t>
      </w:r>
      <w:bookmarkEnd w:id="205"/>
      <w:bookmarkEnd w:id="206"/>
      <w:bookmarkEnd w:id="20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抹消性および中枢性の脱髄疾患に関する用語（例：</w:t>
      </w:r>
      <w:r w:rsidRPr="005A24F7">
        <w:rPr>
          <w:rFonts w:ascii="Arial" w:eastAsia="ＭＳ Ｐ明朝" w:hAnsi="Arial" w:cs="Arial"/>
          <w:szCs w:val="22"/>
        </w:rPr>
        <w:t>PT</w:t>
      </w:r>
      <w:r w:rsidRPr="005A24F7">
        <w:rPr>
          <w:rFonts w:ascii="Arial" w:eastAsia="ＭＳ Ｐ明朝" w:hAnsi="ＭＳ Ｐ明朝" w:cs="Arial"/>
          <w:szCs w:val="22"/>
        </w:rPr>
        <w:t>「多発性硬化症（</w:t>
      </w:r>
      <w:r w:rsidRPr="005A24F7">
        <w:rPr>
          <w:rFonts w:ascii="Arial" w:eastAsia="ＭＳ Ｐ明朝" w:hAnsi="Arial" w:cs="Arial"/>
          <w:szCs w:val="22"/>
        </w:rPr>
        <w:t>Multiple sclerosis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総合障害度評価尺度増加</w:t>
      </w:r>
      <w:r w:rsidRPr="005A24F7">
        <w:rPr>
          <w:rStyle w:val="aff5"/>
          <w:rFonts w:ascii="Arial" w:eastAsia="ＭＳ Ｐ明朝" w:hAnsi="Arial" w:cs="Arial"/>
          <w:i w:val="0"/>
          <w:szCs w:val="21"/>
        </w:rPr>
        <w:t xml:space="preserve"> </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「便失禁（</w:t>
      </w:r>
      <w:r w:rsidRPr="005A24F7">
        <w:rPr>
          <w:rFonts w:ascii="Arial" w:eastAsia="ＭＳ Ｐ明朝" w:hAnsi="Arial" w:cs="Arial"/>
          <w:szCs w:val="22"/>
        </w:rPr>
        <w:t>Faecal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657059">
      <w:pPr>
        <w:ind w:leftChars="171" w:left="523" w:hangingChars="78" w:hanging="164"/>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rsidR="00E83BCD" w:rsidRPr="006978ED" w:rsidRDefault="00355CB9" w:rsidP="000867A7">
      <w:pPr>
        <w:pStyle w:val="4"/>
      </w:pPr>
      <w:bookmarkStart w:id="208" w:name="_Toc205706698"/>
      <w:bookmarkStart w:id="209" w:name="_Toc205710524"/>
      <w:bookmarkStart w:id="210" w:name="_Toc205710878"/>
      <w:r w:rsidRPr="006978ED">
        <w:lastRenderedPageBreak/>
        <w:t>2.22.3</w:t>
      </w:r>
      <w:r w:rsidRPr="006978ED">
        <w:t xml:space="preserve">　検索の実施と検索結果も予測に関する注釈</w:t>
      </w:r>
      <w:bookmarkEnd w:id="208"/>
      <w:bookmarkEnd w:id="209"/>
      <w:bookmarkEnd w:id="210"/>
    </w:p>
    <w:p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11" w:name="_Toc205706699"/>
      <w:bookmarkStart w:id="212" w:name="_Toc205710525"/>
      <w:bookmarkStart w:id="213" w:name="_Toc205710879"/>
      <w:r w:rsidRPr="006978ED">
        <w:t>2.22.4</w:t>
      </w:r>
      <w:r w:rsidRPr="006978ED">
        <w:t xml:space="preserve">　「脱髄（ＳＭＱ）」の参考資料リスト</w:t>
      </w:r>
      <w:bookmarkEnd w:id="211"/>
      <w:bookmarkEnd w:id="212"/>
      <w:bookmarkEnd w:id="213"/>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http://www.uvm.edu/~jkessler/NP/neumyshe.htm#anchor4438902</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rsidR="00874597" w:rsidRPr="005A24F7" w:rsidRDefault="00874597" w:rsidP="00874597">
      <w:pPr>
        <w:ind w:left="840"/>
        <w:rPr>
          <w:rFonts w:ascii="Arial" w:eastAsia="ＭＳ Ｐ明朝" w:hAnsi="Arial" w:cs="Arial"/>
        </w:rPr>
      </w:pPr>
      <w:r w:rsidRPr="005A24F7">
        <w:rPr>
          <w:rFonts w:ascii="Arial" w:eastAsia="ＭＳ Ｐ明朝" w:hAnsi="Arial" w:cs="Arial"/>
        </w:rPr>
        <w:t>http://www.dokkyomed.ac.jp/dep-k/cli-path/a-super/super-demyeli.html</w:t>
      </w:r>
    </w:p>
    <w:p w:rsidR="00874597" w:rsidRPr="005A24F7" w:rsidRDefault="00874597" w:rsidP="00874597">
      <w:pPr>
        <w:rPr>
          <w:rFonts w:ascii="Arial" w:eastAsia="ＭＳ Ｐ明朝" w:hAnsi="Arial" w:cs="Arial"/>
        </w:rPr>
      </w:pPr>
    </w:p>
    <w:p w:rsidR="00E83BCD" w:rsidRPr="009F799F" w:rsidRDefault="00874597" w:rsidP="000867A7">
      <w:pPr>
        <w:pStyle w:val="3"/>
      </w:pPr>
      <w:r w:rsidRPr="005A24F7">
        <w:br w:type="page"/>
      </w:r>
      <w:bookmarkStart w:id="214" w:name="_Toc252957593"/>
      <w:bookmarkStart w:id="215" w:name="_Toc252959972"/>
      <w:bookmarkStart w:id="216" w:name="_Toc411862109"/>
      <w:r w:rsidR="00AB5FC5" w:rsidRPr="000F68CC">
        <w:rPr>
          <w:rFonts w:ascii="Arial" w:hAnsi="Arial"/>
        </w:rPr>
        <w:lastRenderedPageBreak/>
        <w:t>2.</w:t>
      </w:r>
      <w:r w:rsidR="005B277E" w:rsidRPr="000F68CC">
        <w:rPr>
          <w:rFonts w:ascii="Arial" w:hAnsi="Arial"/>
        </w:rPr>
        <w:t>23</w:t>
      </w:r>
      <w:r w:rsidR="005B277E">
        <w:rPr>
          <w:rFonts w:hint="eastAsia"/>
        </w:rPr>
        <w:tab/>
      </w:r>
      <w:r w:rsidR="00D215E1" w:rsidRPr="009F799F">
        <w:t>「うつ病および自殺／自傷</w:t>
      </w:r>
      <w:bookmarkStart w:id="217" w:name="OLE_LINK1"/>
      <w:r w:rsidR="00D215E1" w:rsidRPr="009F799F">
        <w:t>（Depression and suicide/self-injury）（ＳＭＱ）」</w:t>
      </w:r>
      <w:bookmarkEnd w:id="214"/>
      <w:bookmarkEnd w:id="215"/>
      <w:bookmarkEnd w:id="216"/>
    </w:p>
    <w:bookmarkEnd w:id="217"/>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6978ED" w:rsidRDefault="00355CB9" w:rsidP="000867A7">
      <w:pPr>
        <w:pStyle w:val="4"/>
      </w:pPr>
      <w:r w:rsidRPr="006978ED">
        <w:t>2.23.1</w:t>
      </w:r>
      <w:r w:rsidRPr="006978ED">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のこともしくはほとんど全てのことに対する興味または喜びの著しい減少、あるいは日常生活での活動性の著しい低下が含まれている。</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18" w:name="_Toc159224773"/>
      <w:r w:rsidRPr="006978ED">
        <w:t>2.23.2</w:t>
      </w:r>
      <w:r w:rsidRPr="006978ED">
        <w:t xml:space="preserve">　包含／除外基準</w:t>
      </w:r>
      <w:bookmarkEnd w:id="21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lastRenderedPageBreak/>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rsidR="0030537E" w:rsidRPr="005A24F7" w:rsidRDefault="0030537E" w:rsidP="0030537E">
      <w:pPr>
        <w:adjustRightInd/>
        <w:ind w:left="420"/>
        <w:textAlignment w:val="auto"/>
        <w:rPr>
          <w:rFonts w:ascii="Arial" w:eastAsia="ＭＳ Ｐ明朝" w:hAnsi="Arial" w:cs="Arial"/>
        </w:rPr>
      </w:pPr>
    </w:p>
    <w:p w:rsidR="00E83BCD" w:rsidRPr="006978ED" w:rsidRDefault="00355CB9" w:rsidP="000867A7">
      <w:pPr>
        <w:pStyle w:val="4"/>
      </w:pPr>
      <w:bookmarkStart w:id="219" w:name="_Toc159224774"/>
      <w:r w:rsidRPr="006978ED">
        <w:t>2.23.3</w:t>
      </w:r>
      <w:r w:rsidRPr="006978ED">
        <w:t xml:space="preserve">　階層構造</w:t>
      </w:r>
      <w:bookmarkEnd w:id="219"/>
    </w:p>
    <w:p w:rsidR="00874597" w:rsidRPr="005A24F7" w:rsidRDefault="005B3090"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035E8776" wp14:editId="5C7F6EC4">
                <wp:extent cx="5800725" cy="2212340"/>
                <wp:effectExtent l="0" t="0" r="0" b="0"/>
                <wp:docPr id="249" name="キャンバス 1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2" name="Line 146"/>
                        <wps:cNvCnPr>
                          <a:cxnSpLocks noChangeShapeType="1"/>
                        </wps:cNvCnPr>
                        <wps:spPr bwMode="auto">
                          <a:xfrm>
                            <a:off x="2933700" y="94361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Text Box 147"/>
                        <wps:cNvSpPr txBox="1">
                          <a:spLocks noChangeArrowheads="1"/>
                        </wps:cNvSpPr>
                        <wps:spPr bwMode="auto">
                          <a:xfrm>
                            <a:off x="1885950" y="123190"/>
                            <a:ext cx="2258060" cy="820420"/>
                          </a:xfrm>
                          <a:prstGeom prst="rect">
                            <a:avLst/>
                          </a:prstGeom>
                          <a:solidFill>
                            <a:srgbClr val="FFFFFF"/>
                          </a:solidFill>
                          <a:ln w="9525">
                            <a:solidFill>
                              <a:srgbClr val="000000"/>
                            </a:solidFill>
                            <a:miter lim="800000"/>
                            <a:headEnd/>
                            <a:tailEnd/>
                          </a:ln>
                        </wps:spPr>
                        <wps:txbx>
                          <w:txbxContent>
                            <w:p w:rsidR="00EC195E" w:rsidRPr="002A35EE" w:rsidRDefault="00EC195E">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EC195E" w:rsidRPr="002A35EE" w:rsidRDefault="00EC195E">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4" name="Text Box 148"/>
                        <wps:cNvSpPr txBox="1">
                          <a:spLocks noChangeArrowheads="1"/>
                        </wps:cNvSpPr>
                        <wps:spPr bwMode="auto">
                          <a:xfrm>
                            <a:off x="497840" y="1326515"/>
                            <a:ext cx="2130425" cy="803275"/>
                          </a:xfrm>
                          <a:prstGeom prst="rect">
                            <a:avLst/>
                          </a:prstGeom>
                          <a:solidFill>
                            <a:srgbClr val="FFFFFF"/>
                          </a:solidFill>
                          <a:ln w="9525">
                            <a:solidFill>
                              <a:srgbClr val="000000"/>
                            </a:solidFill>
                            <a:miter lim="800000"/>
                            <a:headEnd/>
                            <a:tailEnd/>
                          </a:ln>
                        </wps:spPr>
                        <wps:txbx>
                          <w:txbxContent>
                            <w:p w:rsidR="00EC195E" w:rsidRPr="002A35EE" w:rsidRDefault="00EC195E">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EC195E" w:rsidRPr="002A35EE" w:rsidRDefault="00EC195E">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5" name="Text Box 149"/>
                        <wps:cNvSpPr txBox="1">
                          <a:spLocks noChangeArrowheads="1"/>
                        </wps:cNvSpPr>
                        <wps:spPr bwMode="auto">
                          <a:xfrm>
                            <a:off x="3295015" y="1326515"/>
                            <a:ext cx="2183765" cy="803275"/>
                          </a:xfrm>
                          <a:prstGeom prst="rect">
                            <a:avLst/>
                          </a:prstGeom>
                          <a:solidFill>
                            <a:srgbClr val="FFFFFF"/>
                          </a:solidFill>
                          <a:ln w="9525">
                            <a:solidFill>
                              <a:srgbClr val="000000"/>
                            </a:solidFill>
                            <a:miter lim="800000"/>
                            <a:headEnd/>
                            <a:tailEnd/>
                          </a:ln>
                        </wps:spPr>
                        <wps:txbx>
                          <w:txbxContent>
                            <w:p w:rsidR="00EC195E" w:rsidRPr="002A35EE" w:rsidRDefault="00EC195E">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EC195E" w:rsidRPr="002A35EE" w:rsidRDefault="00EC195E">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46" name="Line 150"/>
                        <wps:cNvCnPr>
                          <a:cxnSpLocks noChangeShapeType="1"/>
                        </wps:cNvCnPr>
                        <wps:spPr bwMode="auto">
                          <a:xfrm>
                            <a:off x="1533525" y="1124585"/>
                            <a:ext cx="28670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151"/>
                        <wps:cNvCnPr>
                          <a:cxnSpLocks noChangeShapeType="1"/>
                        </wps:cNvCnPr>
                        <wps:spPr bwMode="auto">
                          <a:xfrm>
                            <a:off x="1533525" y="1124585"/>
                            <a:ext cx="635" cy="201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52"/>
                        <wps:cNvCnPr>
                          <a:cxnSpLocks noChangeShapeType="1"/>
                        </wps:cNvCnPr>
                        <wps:spPr bwMode="auto">
                          <a:xfrm>
                            <a:off x="4400550" y="1124585"/>
                            <a:ext cx="635" cy="201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35E8776" id="キャンバス 144" o:spid="_x0000_s1127"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">
                <v:shape id="_x0000_s1128" type="#_x0000_t75" style="position:absolute;width:58007;height:22123;visibility:visible;mso-wrap-style:square">
                  <v:fill o:detectmouseclick="t"/>
                  <v:path o:connecttype="none"/>
                </v:shape>
                <v:line id="Line 146" o:spid="_x0000_s1129"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shape id="Text Box 147" o:spid="_x0000_s1130"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EqsYA&#10;AADcAAAADwAAAGRycy9kb3ducmV2LnhtbESPQWvCQBSE7wX/w/KEXoputEU0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3EqsYAAADcAAAADwAAAAAAAAAAAAAAAACYAgAAZHJz&#10;L2Rvd25yZXYueG1sUEsFBgAAAAAEAAQA9QAAAIsDAAAAAA==&#10;">
                  <v:textbox inset="5.85pt,.7pt,5.85pt,.7pt">
                    <w:txbxContent>
                      <w:p w:rsidR="00EC195E" w:rsidRPr="002A35EE" w:rsidRDefault="00EC195E">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EC195E" w:rsidRPr="002A35EE" w:rsidRDefault="00EC195E">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rsidR="00EC195E" w:rsidRPr="002A35EE" w:rsidRDefault="00EC195E">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EC195E" w:rsidRPr="002A35EE" w:rsidRDefault="00EC195E">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rsidR="00EC195E" w:rsidRPr="002A35EE" w:rsidRDefault="00EC195E">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EC195E" w:rsidRPr="002A35EE" w:rsidRDefault="00EC195E">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51" o:spid="_x0000_s1134"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52" o:spid="_x0000_s1135"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rsidR="00874597" w:rsidRPr="005A24F7" w:rsidRDefault="00874597" w:rsidP="00874597">
      <w:pPr>
        <w:rPr>
          <w:rFonts w:ascii="Arial" w:eastAsia="ＭＳ Ｐ明朝" w:hAnsi="Arial" w:cs="Arial"/>
        </w:rPr>
      </w:pPr>
    </w:p>
    <w:p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874597" w:rsidRPr="005A24F7" w:rsidRDefault="00874597" w:rsidP="00874597">
      <w:pPr>
        <w:rPr>
          <w:rFonts w:ascii="Arial" w:eastAsia="ＭＳ Ｐ明朝" w:hAnsi="Arial" w:cs="Arial"/>
        </w:rPr>
      </w:pPr>
    </w:p>
    <w:p w:rsidR="00E83BCD" w:rsidRPr="006978ED" w:rsidRDefault="00355CB9" w:rsidP="000867A7">
      <w:pPr>
        <w:pStyle w:val="4"/>
      </w:pPr>
      <w:r w:rsidRPr="006978ED">
        <w:t>2.23.4</w:t>
      </w:r>
      <w:r w:rsidRPr="006978ED">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6978ED" w:rsidRDefault="00355CB9" w:rsidP="000867A7">
      <w:pPr>
        <w:pStyle w:val="4"/>
      </w:pPr>
      <w:bookmarkStart w:id="220" w:name="_Toc169508695"/>
      <w:bookmarkStart w:id="221" w:name="_Toc173736906"/>
      <w:r w:rsidRPr="006978ED">
        <w:lastRenderedPageBreak/>
        <w:t>2.23.5</w:t>
      </w:r>
      <w:r w:rsidRPr="006978ED">
        <w:t xml:space="preserve">　「うつ病および自殺／自傷（ＳＭＱ）」の参考資料リスト</w:t>
      </w:r>
      <w:bookmarkEnd w:id="220"/>
      <w:bookmarkEnd w:id="221"/>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rsidR="00874597" w:rsidRPr="005A24F7" w:rsidRDefault="00874597" w:rsidP="00874597">
      <w:pPr>
        <w:rPr>
          <w:rFonts w:ascii="Arial" w:eastAsia="ＭＳ Ｐ明朝" w:hAnsi="Arial" w:cs="Arial"/>
        </w:rPr>
      </w:pPr>
    </w:p>
    <w:p w:rsidR="00E83BCD" w:rsidRPr="00DB6681" w:rsidRDefault="00874597" w:rsidP="000867A7">
      <w:pPr>
        <w:pStyle w:val="3"/>
      </w:pPr>
      <w:r w:rsidRPr="005A24F7">
        <w:br w:type="page"/>
      </w:r>
      <w:bookmarkStart w:id="222" w:name="_Toc252957594"/>
      <w:bookmarkStart w:id="223" w:name="_Toc252959973"/>
      <w:bookmarkStart w:id="224" w:name="_Toc411862110"/>
      <w:r w:rsidR="00AB5FC5" w:rsidRPr="000F68CC">
        <w:rPr>
          <w:rFonts w:ascii="Arial" w:hAnsi="Arial"/>
        </w:rPr>
        <w:lastRenderedPageBreak/>
        <w:t>2.</w:t>
      </w:r>
      <w:r w:rsidR="005B277E" w:rsidRPr="000F68CC">
        <w:rPr>
          <w:rFonts w:ascii="Arial" w:hAnsi="Arial"/>
        </w:rPr>
        <w:t>24</w:t>
      </w:r>
      <w:r w:rsidR="005B277E">
        <w:rPr>
          <w:rFonts w:hint="eastAsia"/>
        </w:rPr>
        <w:tab/>
      </w:r>
      <w:r w:rsidR="00D215E1" w:rsidRPr="00DB6681">
        <w:t>「薬物乱用、依存および離脱</w:t>
      </w:r>
      <w:bookmarkStart w:id="225" w:name="_Toc252957595"/>
      <w:bookmarkStart w:id="226" w:name="_Toc252959974"/>
      <w:bookmarkEnd w:id="222"/>
      <w:bookmarkEnd w:id="223"/>
      <w:r w:rsidR="00D215E1" w:rsidRPr="00DB6681">
        <w:br/>
        <w:t>（Drug abuse, dependence and withdrawal）（ＳＭＱ）」</w:t>
      </w:r>
      <w:bookmarkEnd w:id="224"/>
      <w:bookmarkEnd w:id="225"/>
      <w:bookmarkEnd w:id="22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215CC4" w:rsidRDefault="00355CB9" w:rsidP="000867A7">
      <w:pPr>
        <w:pStyle w:val="4"/>
      </w:pPr>
      <w:r w:rsidRPr="00215CC4">
        <w:t>2.24.1</w:t>
      </w:r>
      <w:r w:rsidRPr="00215CC4">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・治療目的には不必要な場合（例：気分を変えるため）</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・身体機能を不必要に改変する場合（例：緩下剤）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・薬剤の非医学的使用</w:t>
      </w:r>
    </w:p>
    <w:p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コカインの使用者の数およびその他精神刺激薬の乱用は、いくつかの都市部で増加傾向にある。</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・薬物の薬理学的性質と入手可能性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・使用者の性格と切望（期待）感</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・薬物が使用される環境要素</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・一般的には、薬剤の急性効果とは「逆」である。</w:t>
      </w:r>
    </w:p>
    <w:p w:rsidR="00874597" w:rsidRPr="005A24F7" w:rsidRDefault="00874597" w:rsidP="00657059">
      <w:pPr>
        <w:adjustRightInd/>
        <w:ind w:leftChars="400" w:left="1050" w:rightChars="-136" w:right="-286" w:hangingChars="100" w:hanging="210"/>
        <w:textAlignment w:val="auto"/>
        <w:rPr>
          <w:rFonts w:ascii="Arial" w:eastAsia="ＭＳ Ｐ明朝" w:hAnsi="Arial"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・通常の症状は、不安、落ち着きのなさ、易刺激性、不眠症、注意障害などである。</w:t>
      </w:r>
    </w:p>
    <w:p w:rsidR="00874597" w:rsidRPr="005A24F7" w:rsidRDefault="00874597" w:rsidP="00657059">
      <w:pPr>
        <w:ind w:left="1050" w:hangingChars="500" w:hanging="1050"/>
        <w:rPr>
          <w:rFonts w:ascii="Arial" w:eastAsia="ＭＳ Ｐ明朝" w:hAnsi="Arial" w:cs="Arial"/>
          <w:szCs w:val="22"/>
        </w:rPr>
      </w:pPr>
    </w:p>
    <w:p w:rsidR="00E83BCD" w:rsidRPr="00215CC4" w:rsidRDefault="00355CB9" w:rsidP="000867A7">
      <w:pPr>
        <w:pStyle w:val="4"/>
      </w:pPr>
      <w:r w:rsidRPr="00215CC4">
        <w:t>2.24.2</w:t>
      </w:r>
      <w:r w:rsidRPr="00215CC4">
        <w:t xml:space="preserve">　包含／除外基準</w:t>
      </w:r>
    </w:p>
    <w:p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w:t>
      </w:r>
      <w:r w:rsidRPr="005A24F7">
        <w:rPr>
          <w:rFonts w:ascii="Arial" w:eastAsia="ＭＳ Ｐ明朝" w:hAnsi="Arial" w:cs="Arial"/>
          <w:szCs w:val="22"/>
        </w:rPr>
        <w:t>Abuse</w:t>
      </w:r>
      <w:r w:rsidRPr="005A24F7">
        <w:rPr>
          <w:rFonts w:ascii="Arial" w:eastAsia="ＭＳ Ｐ明朝" w:hAnsi="ＭＳ Ｐ明朝" w:cs="Arial"/>
          <w:szCs w:val="22"/>
        </w:rPr>
        <w:t>）」、「意図的誤用（</w:t>
      </w:r>
      <w:r w:rsidRPr="005A24F7">
        <w:rPr>
          <w:rFonts w:ascii="Arial" w:eastAsia="ＭＳ Ｐ明朝" w:hAnsi="Arial" w:cs="Arial"/>
          <w:szCs w:val="22"/>
        </w:rPr>
        <w:t>intentional Misuse</w:t>
      </w:r>
      <w:r w:rsidRPr="005A24F7">
        <w:rPr>
          <w:rFonts w:ascii="Arial" w:eastAsia="ＭＳ Ｐ明朝" w:hAnsi="ＭＳ Ｐ明朝" w:cs="Arial"/>
          <w:szCs w:val="22"/>
        </w:rPr>
        <w:t>）」、「不正薬剤（</w:t>
      </w:r>
      <w:r w:rsidRPr="005A24F7">
        <w:rPr>
          <w:rFonts w:ascii="Arial" w:eastAsia="ＭＳ Ｐ明朝" w:hAnsi="Arial" w:cs="Arial"/>
          <w:szCs w:val="22"/>
        </w:rPr>
        <w:t>illicit drug</w:t>
      </w:r>
      <w:r w:rsidRPr="005A24F7">
        <w:rPr>
          <w:rFonts w:ascii="Arial" w:eastAsia="ＭＳ Ｐ明朝" w:hAnsi="ＭＳ Ｐ明朝" w:cs="Arial"/>
          <w:szCs w:val="22"/>
        </w:rPr>
        <w:t>）」あるいは「依存（</w:t>
      </w:r>
      <w:r w:rsidRPr="005A24F7">
        <w:rPr>
          <w:rFonts w:ascii="Arial" w:eastAsia="ＭＳ Ｐ明朝" w:hAnsi="Arial" w:cs="Arial"/>
          <w:szCs w:val="22"/>
        </w:rPr>
        <w:t>Dependence</w:t>
      </w:r>
      <w:r w:rsidRPr="005A24F7">
        <w:rPr>
          <w:rFonts w:ascii="Arial" w:eastAsia="ＭＳ Ｐ明朝" w:hAnsi="ＭＳ Ｐ明朝" w:cs="Arial"/>
          <w:szCs w:val="22"/>
        </w:rPr>
        <w:t>）」を含むすべての用語は狭域とする。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・乱用でない場合においても観察されるが、乱用に伴っても観察される用語（例：「耐性の増加」、「過量投与」、「血中濃度上昇」または「薬物毒性」）は広域用語とする。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・新生児おける事例を示す用語</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・「薬物離脱」を含む全ての用語は狭域とする。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・「離脱」あるいは「リバウンド」のみ表現を含む用語は広域用語とする。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・新生児における事例を示す用語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rsidR="00874597" w:rsidRPr="005A24F7" w:rsidRDefault="00874597" w:rsidP="00657059">
      <w:pPr>
        <w:ind w:leftChars="200" w:left="840" w:hangingChars="200" w:hanging="420"/>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・薬物乱用あるいは薬物中毒の症状に関する用語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・特定薬物の血中濃度の増加を示す検査値に関する用語（例：</w:t>
      </w:r>
      <w:r w:rsidRPr="005A24F7">
        <w:rPr>
          <w:rFonts w:ascii="Arial" w:eastAsia="ＭＳ Ｐ明朝" w:hAnsi="Arial" w:cs="Arial"/>
          <w:szCs w:val="22"/>
        </w:rPr>
        <w:t>PT</w:t>
      </w:r>
      <w:r w:rsidRPr="005A24F7">
        <w:rPr>
          <w:rFonts w:ascii="Arial" w:eastAsia="ＭＳ Ｐ明朝" w:hAnsi="ＭＳ Ｐ明朝" w:cs="Arial"/>
          <w:szCs w:val="22"/>
        </w:rPr>
        <w:t>「鎮痛剤濃度治療量以上（</w:t>
      </w:r>
      <w:r w:rsidRPr="005A24F7">
        <w:rPr>
          <w:rFonts w:ascii="Arial" w:eastAsia="ＭＳ Ｐ明朝" w:hAnsi="Arial" w:cs="Arial"/>
          <w:szCs w:val="22"/>
        </w:rPr>
        <w:t>Analgesic drug level above therapeutic</w:t>
      </w:r>
      <w:r w:rsidRPr="005A24F7">
        <w:rPr>
          <w:rFonts w:ascii="Arial" w:eastAsia="ＭＳ Ｐ明朝" w:hAnsi="ＭＳ Ｐ明朝" w:cs="Arial"/>
          <w:szCs w:val="22"/>
        </w:rPr>
        <w:t>）」）は、当初は包含して検討されたが、後に</w:t>
      </w:r>
      <w:r w:rsidRPr="005A24F7">
        <w:rPr>
          <w:rFonts w:ascii="Arial" w:eastAsia="ＭＳ Ｐ明朝" w:hAnsi="Arial" w:cs="Arial"/>
          <w:szCs w:val="22"/>
        </w:rPr>
        <w:t>CIOMS</w:t>
      </w:r>
      <w:r w:rsidR="005C0252">
        <w:rPr>
          <w:rFonts w:ascii="Arial" w:eastAsia="ＭＳ Ｐ明朝" w:hAnsi="Arial" w:cs="Arial"/>
          <w:szCs w:val="22"/>
        </w:rPr>
        <w:t>-</w:t>
      </w:r>
      <w:r w:rsidRPr="005A24F7">
        <w:rPr>
          <w:rFonts w:ascii="Arial" w:eastAsia="ＭＳ Ｐ明朝" w:hAnsi="Arial" w:cs="Arial"/>
          <w:szCs w:val="22"/>
        </w:rPr>
        <w:t>WG</w:t>
      </w:r>
      <w:r w:rsidRPr="005A24F7">
        <w:rPr>
          <w:rFonts w:ascii="Arial" w:eastAsia="ＭＳ Ｐ明朝" w:hAnsi="ＭＳ Ｐ明朝" w:cs="Arial"/>
          <w:szCs w:val="22"/>
        </w:rPr>
        <w:t>チームの議論の結果、削除された。</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アルコール乱用に関する用語</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・アルコール離脱に関連する用語</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離脱</w:t>
      </w:r>
      <w:r w:rsidRPr="005A24F7">
        <w:rPr>
          <w:rFonts w:ascii="Arial" w:eastAsia="ＭＳ Ｐ明朝" w:hAnsi="Arial" w:cs="Arial"/>
        </w:rPr>
        <w:t>”</w:t>
      </w:r>
      <w:r w:rsidRPr="005A24F7">
        <w:rPr>
          <w:rFonts w:ascii="Arial" w:eastAsia="ＭＳ Ｐ明朝" w:hAnsi="ＭＳ Ｐ明朝" w:cs="Arial"/>
        </w:rPr>
        <w:t>を含む用語であっても本</w:t>
      </w:r>
      <w:r w:rsidRPr="005A24F7">
        <w:rPr>
          <w:rFonts w:ascii="Arial" w:eastAsia="ＭＳ Ｐ明朝" w:hAnsi="Arial" w:cs="Arial"/>
        </w:rPr>
        <w:t>SMQ</w:t>
      </w:r>
      <w:r w:rsidRPr="005A24F7">
        <w:rPr>
          <w:rFonts w:ascii="Arial" w:eastAsia="ＭＳ Ｐ明朝" w:hAnsi="ＭＳ Ｐ明朝" w:cs="Arial"/>
        </w:rPr>
        <w:t>の定義に合致しないもの、即ち、向精神作用や習慣性のある薬剤のいずれにも関連しない場合</w:t>
      </w:r>
    </w:p>
    <w:p w:rsidR="00874597" w:rsidRPr="005A24F7" w:rsidRDefault="00874597" w:rsidP="00874597">
      <w:pPr>
        <w:rPr>
          <w:rFonts w:ascii="Arial" w:eastAsia="ＭＳ Ｐ明朝" w:hAnsi="Arial" w:cs="Arial"/>
          <w:b/>
          <w:szCs w:val="22"/>
        </w:rPr>
      </w:pPr>
    </w:p>
    <w:p w:rsidR="00E83BCD" w:rsidRPr="00215CC4" w:rsidRDefault="00874597" w:rsidP="000867A7">
      <w:pPr>
        <w:pStyle w:val="4"/>
      </w:pPr>
      <w:r w:rsidRPr="005A24F7">
        <w:br w:type="page"/>
      </w:r>
      <w:r w:rsidR="00355CB9" w:rsidRPr="00215CC4">
        <w:lastRenderedPageBreak/>
        <w:t>2.24.3</w:t>
      </w:r>
      <w:r w:rsidR="00355CB9" w:rsidRPr="00215CC4">
        <w:t xml:space="preserve">　階層構造</w:t>
      </w:r>
    </w:p>
    <w:p w:rsidR="00874597" w:rsidRPr="005A24F7" w:rsidRDefault="00874597" w:rsidP="009F4F68">
      <w:pPr>
        <w:ind w:left="660" w:hangingChars="300" w:hanging="660"/>
        <w:rPr>
          <w:rFonts w:ascii="Arial" w:eastAsia="ＭＳ Ｐ明朝" w:hAnsi="Arial" w:cs="Arial"/>
          <w:sz w:val="22"/>
        </w:rPr>
      </w:pPr>
    </w:p>
    <w:p w:rsidR="00874597" w:rsidRPr="005A24F7" w:rsidRDefault="005B3090"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1FC93830" wp14:editId="057D3AE5">
                <wp:extent cx="5400675" cy="2049780"/>
                <wp:effectExtent l="0" t="0" r="0" b="0"/>
                <wp:docPr id="510" name="キャンバス 5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5" name="Text Box 517"/>
                        <wps:cNvSpPr txBox="1">
                          <a:spLocks noChangeArrowheads="1"/>
                        </wps:cNvSpPr>
                        <wps:spPr bwMode="auto">
                          <a:xfrm>
                            <a:off x="1619250" y="152400"/>
                            <a:ext cx="2000250" cy="637540"/>
                          </a:xfrm>
                          <a:prstGeom prst="rect">
                            <a:avLst/>
                          </a:prstGeom>
                          <a:solidFill>
                            <a:srgbClr val="FFFFFF"/>
                          </a:solidFill>
                          <a:ln w="9525">
                            <a:solidFill>
                              <a:srgbClr val="000000"/>
                            </a:solidFill>
                            <a:miter lim="800000"/>
                            <a:headEnd/>
                            <a:tailEnd/>
                          </a:ln>
                        </wps:spPr>
                        <wps:txbx>
                          <w:txbxContent>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EC195E" w:rsidRPr="005D74F9" w:rsidRDefault="00EC195E">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36" name="Text Box 516"/>
                        <wps:cNvSpPr txBox="1">
                          <a:spLocks noChangeArrowheads="1"/>
                        </wps:cNvSpPr>
                        <wps:spPr bwMode="auto">
                          <a:xfrm>
                            <a:off x="762000" y="1255395"/>
                            <a:ext cx="1377315" cy="683895"/>
                          </a:xfrm>
                          <a:prstGeom prst="rect">
                            <a:avLst/>
                          </a:prstGeom>
                          <a:solidFill>
                            <a:srgbClr val="FFFFFF"/>
                          </a:solidFill>
                          <a:ln w="9525">
                            <a:solidFill>
                              <a:srgbClr val="000000"/>
                            </a:solidFill>
                            <a:miter lim="800000"/>
                            <a:headEnd/>
                            <a:tailEnd/>
                          </a:ln>
                        </wps:spPr>
                        <wps:txbx>
                          <w:txbxContent>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EC195E" w:rsidRPr="005D74F9" w:rsidRDefault="00EC195E"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237" name="Text Box 515"/>
                        <wps:cNvSpPr txBox="1">
                          <a:spLocks noChangeArrowheads="1"/>
                        </wps:cNvSpPr>
                        <wps:spPr bwMode="auto">
                          <a:xfrm>
                            <a:off x="3153410" y="1255395"/>
                            <a:ext cx="1349375" cy="683895"/>
                          </a:xfrm>
                          <a:prstGeom prst="rect">
                            <a:avLst/>
                          </a:prstGeom>
                          <a:solidFill>
                            <a:srgbClr val="FFFFFF"/>
                          </a:solidFill>
                          <a:ln w="9525">
                            <a:solidFill>
                              <a:srgbClr val="000000"/>
                            </a:solidFill>
                            <a:miter lim="800000"/>
                            <a:headEnd/>
                            <a:tailEnd/>
                          </a:ln>
                        </wps:spPr>
                        <wps:txbx>
                          <w:txbxContent>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EC195E" w:rsidRPr="005D74F9" w:rsidRDefault="00EC195E"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238" name="Line 514"/>
                        <wps:cNvCnPr>
                          <a:cxnSpLocks noChangeShapeType="1"/>
                        </wps:cNvCnPr>
                        <wps:spPr bwMode="auto">
                          <a:xfrm>
                            <a:off x="2628900" y="78994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513"/>
                        <wps:cNvCnPr>
                          <a:cxnSpLocks noChangeShapeType="1"/>
                        </wps:cNvCnPr>
                        <wps:spPr bwMode="auto">
                          <a:xfrm flipV="1">
                            <a:off x="1485900" y="1018540"/>
                            <a:ext cx="635" cy="236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512"/>
                        <wps:cNvCnPr>
                          <a:cxnSpLocks noChangeShapeType="1"/>
                        </wps:cNvCnPr>
                        <wps:spPr bwMode="auto">
                          <a:xfrm flipV="1">
                            <a:off x="3771900" y="1018540"/>
                            <a:ext cx="635" cy="236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511"/>
                        <wps:cNvCnPr>
                          <a:cxnSpLocks noChangeShapeType="1"/>
                        </wps:cNvCnPr>
                        <wps:spPr bwMode="auto">
                          <a:xfrm>
                            <a:off x="1485900" y="101854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FC93830" id="キャンバス 510" o:spid="_x0000_s1136"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">
                <v:shape id="_x0000_s1137" type="#_x0000_t75" style="position:absolute;width:54006;height:20497;visibility:visible;mso-wrap-style:square">
                  <v:fill o:detectmouseclick="t"/>
                  <v:path o:connecttype="none"/>
                </v:shape>
                <v:shape id="Text Box 517" o:spid="_x0000_s1138"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KOMYA&#10;AADcAAAADwAAAGRycy9kb3ducmV2LnhtbESPQWvCQBSE7wX/w/KEXoputFQ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6KOMYAAADcAAAADwAAAAAAAAAAAAAAAACYAgAAZHJz&#10;L2Rvd25yZXYueG1sUEsFBgAAAAAEAAQA9QAAAIsDAAAAAA==&#10;">
                  <v:textbox inset="5.85pt,.7pt,5.85pt,.7pt">
                    <w:txbxContent>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EC195E" w:rsidRPr="005D74F9" w:rsidRDefault="00EC195E">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UT8YA&#10;AADcAAAADwAAAGRycy9kb3ducmV2LnhtbESPT2vCQBTE70K/w/IKXkQ3tRA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wUT8YAAADcAAAADwAAAAAAAAAAAAAAAACYAgAAZHJz&#10;L2Rvd25yZXYueG1sUEsFBgAAAAAEAAQA9QAAAIsDAAAAAA==&#10;">
                  <v:textbox inset="5.85pt,.7pt,5.85pt,.7pt">
                    <w:txbxContent>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EC195E" w:rsidRPr="005D74F9" w:rsidRDefault="00EC195E" w:rsidP="00874597">
                        <w:pPr>
                          <w:rPr>
                            <w:rFonts w:ascii="ＭＳ Ｐ明朝" w:eastAsia="ＭＳ Ｐ明朝" w:hAnsi="ＭＳ Ｐ明朝"/>
                          </w:rPr>
                        </w:pPr>
                      </w:p>
                    </w:txbxContent>
                  </v:textbox>
                </v:shape>
                <v:shape id="Text Box 515" o:spid="_x0000_s1140"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x1MYA&#10;AADcAAAADwAAAGRycy9kb3ducmV2LnhtbESPQWvCQBSE7wX/w/KEXoputGA1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x1MYAAADcAAAADwAAAAAAAAAAAAAAAACYAgAAZHJz&#10;L2Rvd25yZXYueG1sUEsFBgAAAAAEAAQA9QAAAIsDAAAAAA==&#10;">
                  <v:textbox inset="5.85pt,.7pt,5.85pt,.7pt">
                    <w:txbxContent>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EC195E" w:rsidRPr="005D74F9" w:rsidRDefault="00EC195E">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EC195E" w:rsidRPr="005D74F9" w:rsidRDefault="00EC195E" w:rsidP="00874597">
                        <w:pPr>
                          <w:rPr>
                            <w:rFonts w:ascii="ＭＳ Ｐ明朝" w:eastAsia="ＭＳ Ｐ明朝" w:hAnsi="ＭＳ Ｐ明朝"/>
                          </w:rPr>
                        </w:pPr>
                      </w:p>
                    </w:txbxContent>
                  </v:textbox>
                </v:shape>
                <v:line id="Line 514" o:spid="_x0000_s1141"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513" o:spid="_x0000_s1142"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512" o:spid="_x0000_s1143"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511" o:spid="_x0000_s1144"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rsidR="00874597" w:rsidRPr="005A24F7" w:rsidRDefault="00874597" w:rsidP="00657059">
      <w:pPr>
        <w:ind w:left="630" w:hangingChars="300" w:hanging="630"/>
        <w:rPr>
          <w:rFonts w:ascii="Arial" w:eastAsia="ＭＳ Ｐ明朝" w:hAnsi="Arial" w:cs="Arial"/>
        </w:rPr>
      </w:pPr>
    </w:p>
    <w:p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rsidR="00874597" w:rsidRPr="005A24F7" w:rsidRDefault="00874597" w:rsidP="00657059">
      <w:pPr>
        <w:ind w:left="630" w:hangingChars="300" w:hanging="630"/>
        <w:rPr>
          <w:rFonts w:ascii="Arial" w:eastAsia="ＭＳ Ｐ明朝" w:hAnsi="Arial" w:cs="Arial"/>
          <w:szCs w:val="22"/>
        </w:rPr>
      </w:pPr>
    </w:p>
    <w:p w:rsidR="00E83BCD" w:rsidRPr="00215CC4" w:rsidRDefault="00355CB9" w:rsidP="000867A7">
      <w:pPr>
        <w:pStyle w:val="4"/>
      </w:pPr>
      <w:r w:rsidRPr="00215CC4">
        <w:t>2.24.4</w:t>
      </w:r>
      <w:r w:rsidRPr="00215CC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「薬の乱用、依存および離脱（ＳＭＱ）」は狭域および広域検索用語を持つ階層構造の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630" w:hangingChars="300" w:hanging="630"/>
        <w:rPr>
          <w:rFonts w:ascii="Arial" w:eastAsia="ＭＳ Ｐ明朝" w:hAnsi="Arial" w:cs="Arial"/>
        </w:rPr>
      </w:pPr>
    </w:p>
    <w:p w:rsidR="00E83BCD" w:rsidRPr="00215CC4" w:rsidRDefault="00355CB9" w:rsidP="000867A7">
      <w:pPr>
        <w:pStyle w:val="4"/>
      </w:pPr>
      <w:r w:rsidRPr="00215CC4">
        <w:t>2.24.5</w:t>
      </w:r>
      <w:r w:rsidRPr="00215CC4">
        <w:t xml:space="preserve">　「薬物乱用、依存および離脱（ＳＭＱ）」の参考資料リスト</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 xml:space="preserve">Haydon E. Rehm J. Fisher B, Monga N, Adlaf E, Prescription drug abuse in Canada and the </w:t>
      </w:r>
      <w:r w:rsidRPr="005A24F7">
        <w:rPr>
          <w:rFonts w:ascii="Arial" w:eastAsia="ＭＳ Ｐ明朝" w:hAnsi="Arial" w:cs="Arial"/>
        </w:rPr>
        <w:lastRenderedPageBreak/>
        <w:t>diversion of prescription drugs into the illicit drug market. Can J Public Health 2005 Nov-Dec; 96(6):459-61</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rsidR="00874597" w:rsidRPr="005A24F7" w:rsidRDefault="00874597" w:rsidP="00874597">
      <w:pPr>
        <w:rPr>
          <w:rFonts w:ascii="Arial" w:eastAsia="ＭＳ Ｐ明朝" w:hAnsi="Arial" w:cs="Arial"/>
          <w:b/>
          <w:sz w:val="22"/>
          <w:szCs w:val="22"/>
        </w:rPr>
      </w:pPr>
    </w:p>
    <w:p w:rsidR="00E83BCD" w:rsidRPr="00DB6681" w:rsidRDefault="00874597" w:rsidP="000867A7">
      <w:pPr>
        <w:pStyle w:val="3"/>
      </w:pPr>
      <w:r w:rsidRPr="005A24F7">
        <w:br w:type="page"/>
      </w:r>
      <w:bookmarkStart w:id="227" w:name="_Toc252957596"/>
      <w:bookmarkStart w:id="228" w:name="_Toc252959975"/>
      <w:bookmarkStart w:id="229" w:name="_Toc411862111"/>
      <w:r w:rsidR="00586E40" w:rsidRPr="003F6867">
        <w:rPr>
          <w:rFonts w:ascii="Arial" w:hAnsi="Arial"/>
        </w:rPr>
        <w:lastRenderedPageBreak/>
        <w:t>2.</w:t>
      </w:r>
      <w:r w:rsidR="005B277E" w:rsidRPr="003F6867">
        <w:rPr>
          <w:rFonts w:ascii="Arial" w:hAnsi="Arial"/>
        </w:rPr>
        <w:t>25</w:t>
      </w:r>
      <w:r w:rsidR="005B277E">
        <w:rPr>
          <w:rFonts w:hint="eastAsia"/>
        </w:rPr>
        <w:tab/>
      </w:r>
      <w:r w:rsidR="00D215E1" w:rsidRPr="00DB6681">
        <w:t>「脂質異常症（</w:t>
      </w:r>
      <w:r w:rsidR="00355CB9" w:rsidRPr="00DB6681">
        <w:t>Dyslipidaemia</w:t>
      </w:r>
      <w:r w:rsidR="00D215E1" w:rsidRPr="00DB6681">
        <w:t>）（ＳＭＱ）」</w:t>
      </w:r>
      <w:bookmarkEnd w:id="227"/>
      <w:bookmarkEnd w:id="228"/>
      <w:bookmarkEnd w:id="22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9A6F44" w:rsidRDefault="00355CB9" w:rsidP="000867A7">
      <w:pPr>
        <w:pStyle w:val="4"/>
      </w:pPr>
      <w:bookmarkStart w:id="230" w:name="_Toc159224775"/>
      <w:r w:rsidRPr="009A6F44">
        <w:t>2.25.1</w:t>
      </w:r>
      <w:r w:rsidRPr="009A6F44">
        <w:t xml:space="preserve">　定義</w:t>
      </w:r>
      <w:bookmarkEnd w:id="23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rsidR="00874597" w:rsidRPr="005A24F7" w:rsidRDefault="00874597" w:rsidP="00874597">
      <w:pPr>
        <w:rPr>
          <w:rFonts w:ascii="Arial" w:eastAsia="ＭＳ Ｐ明朝" w:hAnsi="Arial" w:cs="Arial"/>
        </w:rPr>
      </w:pPr>
    </w:p>
    <w:p w:rsidR="00E83BCD" w:rsidRPr="009A6F44" w:rsidRDefault="00355CB9" w:rsidP="000867A7">
      <w:pPr>
        <w:pStyle w:val="4"/>
      </w:pPr>
      <w:bookmarkStart w:id="231" w:name="_Toc159224776"/>
      <w:r w:rsidRPr="009A6F44">
        <w:t>2.25.2</w:t>
      </w:r>
      <w:r w:rsidRPr="009A6F44">
        <w:t xml:space="preserve">　包含／除外基準</w:t>
      </w:r>
      <w:bookmarkEnd w:id="23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Gaucher's disease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9A6F44" w:rsidRDefault="00355CB9" w:rsidP="000867A7">
      <w:pPr>
        <w:pStyle w:val="4"/>
      </w:pPr>
      <w:r w:rsidRPr="009A6F44">
        <w:t>2.25.3</w:t>
      </w:r>
      <w:r w:rsidRPr="009A6F4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9A6F44" w:rsidRDefault="00355CB9" w:rsidP="000867A7">
      <w:pPr>
        <w:pStyle w:val="4"/>
      </w:pPr>
      <w:r w:rsidRPr="009A6F44">
        <w:t>2.25.4</w:t>
      </w:r>
      <w:r w:rsidRPr="009A6F44">
        <w:t xml:space="preserve">　「脂質異常症（ＳＭＱ）」の参考資料リスト</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rsidR="00874597" w:rsidRPr="005A24F7" w:rsidRDefault="00874597" w:rsidP="00874597">
      <w:pPr>
        <w:rPr>
          <w:rFonts w:ascii="Arial" w:eastAsia="ＭＳ Ｐ明朝" w:hAnsi="Arial" w:cs="Arial"/>
        </w:rPr>
      </w:pPr>
    </w:p>
    <w:p w:rsidR="00E83BCD" w:rsidRDefault="00874597" w:rsidP="000867A7">
      <w:pPr>
        <w:pStyle w:val="3"/>
      </w:pPr>
      <w:r w:rsidRPr="005A24F7">
        <w:br w:type="page"/>
      </w:r>
      <w:bookmarkStart w:id="232" w:name="_Toc252957597"/>
      <w:bookmarkStart w:id="233" w:name="_Toc252959976"/>
      <w:bookmarkStart w:id="234" w:name="_Toc411862112"/>
      <w:r w:rsidR="00586E40" w:rsidRPr="003F6867">
        <w:rPr>
          <w:rFonts w:ascii="Arial" w:hAnsi="Arial"/>
        </w:rPr>
        <w:lastRenderedPageBreak/>
        <w:t>2.</w:t>
      </w:r>
      <w:r w:rsidR="005B277E" w:rsidRPr="003F6867">
        <w:rPr>
          <w:rFonts w:ascii="Arial" w:hAnsi="Arial"/>
        </w:rPr>
        <w:t>26</w:t>
      </w:r>
      <w:r w:rsidR="005B277E">
        <w:rPr>
          <w:rFonts w:hint="eastAsia"/>
        </w:rPr>
        <w:tab/>
      </w:r>
      <w:r w:rsidR="00D215E1" w:rsidRPr="00DB6681">
        <w:t>「塞栓および血栓（Embolic and thrombotic events）（ＳＭＱ）」</w:t>
      </w:r>
      <w:bookmarkEnd w:id="232"/>
      <w:bookmarkEnd w:id="233"/>
      <w:bookmarkEnd w:id="23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B44333" w:rsidRDefault="00355CB9" w:rsidP="000867A7">
      <w:pPr>
        <w:pStyle w:val="4"/>
      </w:pPr>
      <w:bookmarkStart w:id="235" w:name="_Toc159224779"/>
      <w:r w:rsidRPr="00B44333">
        <w:t>2.26.1</w:t>
      </w:r>
      <w:r w:rsidRPr="00B44333">
        <w:t xml:space="preserve">　定義</w:t>
      </w:r>
      <w:bookmarkEnd w:id="23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B44333" w:rsidRDefault="00355CB9" w:rsidP="000867A7">
      <w:pPr>
        <w:pStyle w:val="4"/>
      </w:pPr>
      <w:bookmarkStart w:id="236" w:name="_Toc159224780"/>
      <w:r w:rsidRPr="00B44333">
        <w:t>2.26.2</w:t>
      </w:r>
      <w:r w:rsidRPr="00B44333">
        <w:t xml:space="preserve">　包含／除外基準</w:t>
      </w:r>
      <w:bookmarkEnd w:id="23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「塞栓症および血栓症」にリンクする塞栓症および血栓症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結果を示さない臨床検査値の用語（すなわち、不適当な検査用語）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B44333" w:rsidRDefault="00355CB9" w:rsidP="000867A7">
      <w:pPr>
        <w:pStyle w:val="4"/>
      </w:pPr>
      <w:bookmarkStart w:id="237" w:name="_Toc159224781"/>
      <w:r w:rsidRPr="00B44333">
        <w:t>2.26.3</w:t>
      </w:r>
      <w:r w:rsidRPr="00B44333">
        <w:t xml:space="preserve">　階層構造</w:t>
      </w:r>
      <w:bookmarkEnd w:id="237"/>
    </w:p>
    <w:p w:rsidR="00874597" w:rsidRPr="005A24F7" w:rsidRDefault="00564724"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rsidR="00EC195E" w:rsidRPr="00422979" w:rsidRDefault="00EC195E">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rsidR="00EC195E" w:rsidRPr="00422979" w:rsidRDefault="00EC195E"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rsidR="00EC195E" w:rsidRPr="00422979" w:rsidRDefault="00EC195E"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rsidR="00EC195E" w:rsidRPr="00422979" w:rsidRDefault="00EC195E">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rsidR="00EC195E" w:rsidRPr="00422979" w:rsidRDefault="00EC195E"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rsidR="00EC195E" w:rsidRPr="00422979" w:rsidRDefault="00EC195E"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rsidR="00EC195E" w:rsidRDefault="00EC195E">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rsidR="00EC195E" w:rsidRPr="007346E4" w:rsidRDefault="00EC195E"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rsidR="00EC195E" w:rsidRPr="00422979" w:rsidRDefault="00EC195E">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rsidR="00EC195E" w:rsidRPr="00422979" w:rsidRDefault="00EC195E"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rsidR="00EC195E" w:rsidRPr="00422979" w:rsidRDefault="00EC195E" w:rsidP="00874597">
                    <w:pPr>
                      <w:rPr>
                        <w:rFonts w:ascii="ＭＳ Ｐ明朝" w:eastAsia="ＭＳ Ｐ明朝" w:hAnsi="ＭＳ Ｐ明朝"/>
                      </w:rPr>
                    </w:pPr>
                  </w:p>
                </w:txbxContent>
              </v:textbox>
            </v:shape>
            <w10:wrap type="none"/>
            <w10:anchorlock/>
          </v:group>
        </w:pict>
      </w:r>
    </w:p>
    <w:p w:rsidR="00874597" w:rsidRPr="005A24F7" w:rsidRDefault="00874597" w:rsidP="00874597">
      <w:pPr>
        <w:pStyle w:val="a4"/>
        <w:spacing w:before="0" w:after="0"/>
        <w:jc w:val="center"/>
        <w:rPr>
          <w:rFonts w:ascii="Arial" w:eastAsia="ＭＳ Ｐ明朝" w:hAnsi="Arial" w:cs="Arial"/>
        </w:rPr>
      </w:pPr>
      <w:bookmarkStart w:id="23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38"/>
      <w:r w:rsidRPr="005A24F7">
        <w:rPr>
          <w:rFonts w:ascii="Arial" w:eastAsia="ＭＳ Ｐ明朝" w:hAnsi="ＭＳ Ｐ明朝" w:cs="Arial"/>
        </w:rPr>
        <w:t>塞栓および血栓（ＳＭＱ）の階層構造</w:t>
      </w:r>
    </w:p>
    <w:p w:rsidR="00874597" w:rsidRPr="005A24F7" w:rsidRDefault="00874597" w:rsidP="00874597">
      <w:pPr>
        <w:spacing w:line="240" w:lineRule="atLeast"/>
        <w:rPr>
          <w:rFonts w:ascii="Arial" w:eastAsia="ＭＳ Ｐ明朝" w:hAnsi="Arial" w:cs="Arial"/>
          <w:szCs w:val="21"/>
        </w:rPr>
      </w:pP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874597">
      <w:pPr>
        <w:ind w:left="1080"/>
        <w:jc w:val="left"/>
        <w:rPr>
          <w:rFonts w:ascii="Arial" w:eastAsia="ＭＳ Ｐ明朝" w:hAnsi="Arial" w:cs="Arial"/>
          <w:szCs w:val="21"/>
        </w:rPr>
      </w:pPr>
    </w:p>
    <w:p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rsidTr="00061A70">
        <w:tc>
          <w:tcPr>
            <w:tcW w:w="4518"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2-2</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rsidR="00874597" w:rsidRPr="00DB6EB4" w:rsidRDefault="00874597" w:rsidP="00DB6EB4">
      <w:pPr>
        <w:pStyle w:val="Bulleted-level1"/>
        <w:spacing w:after="0" w:line="360" w:lineRule="atLeast"/>
        <w:ind w:leftChars="193" w:left="546" w:hangingChars="67" w:hanging="14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rsidR="00874597" w:rsidRPr="005A24F7" w:rsidRDefault="00874597" w:rsidP="00874597">
      <w:pPr>
        <w:rPr>
          <w:rFonts w:ascii="Arial" w:eastAsia="ＭＳ Ｐ明朝" w:hAnsi="Arial" w:cs="Arial"/>
        </w:rPr>
      </w:pPr>
    </w:p>
    <w:p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rsidR="00874597" w:rsidRPr="005A24F7" w:rsidRDefault="00874597" w:rsidP="00874597">
      <w:pPr>
        <w:rPr>
          <w:rFonts w:ascii="Arial" w:eastAsia="ＭＳ Ｐ明朝" w:hAnsi="Arial" w:cs="Arial"/>
        </w:rPr>
      </w:pPr>
    </w:p>
    <w:p w:rsidR="00E83BCD" w:rsidRPr="00B44333" w:rsidRDefault="00355CB9" w:rsidP="000867A7">
      <w:pPr>
        <w:pStyle w:val="4"/>
      </w:pPr>
      <w:r w:rsidRPr="00B44333">
        <w:t>2.26.4</w:t>
      </w:r>
      <w:r w:rsidRPr="00B4433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B44333" w:rsidRDefault="00355CB9" w:rsidP="000867A7">
      <w:pPr>
        <w:pStyle w:val="4"/>
      </w:pPr>
      <w:bookmarkStart w:id="239" w:name="_Toc169508709"/>
      <w:bookmarkStart w:id="240" w:name="_Toc173736910"/>
      <w:r w:rsidRPr="00B44333">
        <w:t>2.26.5</w:t>
      </w:r>
      <w:r w:rsidRPr="00B44333">
        <w:t xml:space="preserve">　「塞栓および血栓（ＳＭＱ）」の参考資料リスト</w:t>
      </w:r>
      <w:bookmarkEnd w:id="239"/>
      <w:bookmarkEnd w:id="240"/>
    </w:p>
    <w:p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rsidR="00874597" w:rsidRPr="005A24F7" w:rsidRDefault="00874597" w:rsidP="00874597">
      <w:pPr>
        <w:rPr>
          <w:rFonts w:ascii="Arial" w:eastAsia="ＭＳ Ｐ明朝" w:hAnsi="Arial" w:cs="Arial"/>
        </w:rPr>
      </w:pPr>
    </w:p>
    <w:p w:rsidR="00E83BCD" w:rsidRPr="00DB6681" w:rsidRDefault="00874597" w:rsidP="000867A7">
      <w:pPr>
        <w:pStyle w:val="3"/>
      </w:pPr>
      <w:r w:rsidRPr="005A24F7">
        <w:br w:type="page"/>
      </w:r>
      <w:bookmarkStart w:id="241" w:name="_Toc252957598"/>
      <w:bookmarkStart w:id="242" w:name="_Toc252959977"/>
      <w:bookmarkStart w:id="243" w:name="_Toc411862113"/>
      <w:r w:rsidR="00586E40" w:rsidRPr="003F6867">
        <w:rPr>
          <w:rFonts w:ascii="Arial" w:hAnsi="Arial"/>
        </w:rPr>
        <w:lastRenderedPageBreak/>
        <w:t>2.</w:t>
      </w:r>
      <w:r w:rsidR="005B277E" w:rsidRPr="003F6867">
        <w:rPr>
          <w:rFonts w:ascii="Arial" w:hAnsi="Arial"/>
        </w:rPr>
        <w:t>27</w:t>
      </w:r>
      <w:r w:rsidR="005B277E">
        <w:rPr>
          <w:rFonts w:hint="eastAsia"/>
        </w:rPr>
        <w:tab/>
      </w:r>
      <w:r w:rsidR="00D215E1" w:rsidRPr="00DB6681">
        <w:t>「好酸球性肺炎（Eosinophilic pneumonia）（ＳＭＱ）」</w:t>
      </w:r>
      <w:bookmarkEnd w:id="241"/>
      <w:bookmarkEnd w:id="242"/>
      <w:bookmarkEnd w:id="24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0867A7">
      <w:pPr>
        <w:pStyle w:val="4"/>
      </w:pPr>
      <w:r w:rsidRPr="0079252B">
        <w:t>2.27.1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rsidR="00874597" w:rsidRPr="005A24F7" w:rsidRDefault="00874597" w:rsidP="00874597">
      <w:pPr>
        <w:pStyle w:val="Bulleted-level1"/>
        <w:spacing w:after="0" w:line="360" w:lineRule="atLeast"/>
        <w:ind w:left="360"/>
        <w:rPr>
          <w:rFonts w:eastAsia="ＭＳ Ｐ明朝"/>
          <w:lang w:eastAsia="ja-JP"/>
        </w:rPr>
      </w:pPr>
    </w:p>
    <w:p w:rsidR="00E83BCD" w:rsidRPr="0079252B" w:rsidRDefault="00355CB9" w:rsidP="000867A7">
      <w:pPr>
        <w:pStyle w:val="4"/>
      </w:pPr>
      <w:r w:rsidRPr="0079252B">
        <w:t>2.27.2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 xml:space="preserve">Lung </w:t>
      </w:r>
      <w:r w:rsidRPr="005A24F7">
        <w:rPr>
          <w:rFonts w:ascii="Arial" w:eastAsia="ＭＳ Ｐ明朝" w:hAnsi="Arial" w:cs="Arial"/>
          <w:szCs w:val="22"/>
        </w:rPr>
        <w:lastRenderedPageBreak/>
        <w:t>infiltration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rsidR="00874597" w:rsidRPr="005A24F7" w:rsidRDefault="00874597" w:rsidP="00874597">
      <w:pPr>
        <w:rPr>
          <w:rFonts w:ascii="Arial" w:eastAsia="ＭＳ Ｐ明朝" w:hAnsi="Arial" w:cs="Arial"/>
        </w:rPr>
      </w:pPr>
    </w:p>
    <w:p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rsidR="00874597" w:rsidRPr="005A24F7" w:rsidRDefault="00874597" w:rsidP="00874597">
      <w:pPr>
        <w:rPr>
          <w:rFonts w:ascii="Arial" w:eastAsia="ＭＳ Ｐ明朝" w:hAnsi="Arial" w:cs="Arial"/>
        </w:rPr>
      </w:pPr>
    </w:p>
    <w:p w:rsidR="00E83BCD" w:rsidRPr="0079252B" w:rsidRDefault="00355CB9" w:rsidP="000867A7">
      <w:pPr>
        <w:pStyle w:val="4"/>
      </w:pPr>
      <w:r w:rsidRPr="0079252B">
        <w:t>2.27.3</w:t>
      </w:r>
      <w:r w:rsidRPr="0079252B">
        <w:t xml:space="preserve">　アルゴリズム</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rsidR="00E83BCD" w:rsidRPr="0079252B" w:rsidRDefault="00355CB9" w:rsidP="000867A7">
      <w:pPr>
        <w:pStyle w:val="4"/>
      </w:pPr>
      <w:r w:rsidRPr="0079252B">
        <w:lastRenderedPageBreak/>
        <w:t>2.27.4</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874597" w:rsidRPr="005A24F7">
        <w:rPr>
          <w:rFonts w:ascii="Arial" w:eastAsia="ＭＳ Ｐ明朝" w:hAnsi="Arial" w:cs="Arial"/>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79252B" w:rsidRDefault="00355CB9" w:rsidP="000867A7">
      <w:pPr>
        <w:pStyle w:val="4"/>
      </w:pPr>
      <w:r w:rsidRPr="0079252B">
        <w:t>2.27.5</w:t>
      </w:r>
      <w:r w:rsidRPr="0079252B">
        <w:t xml:space="preserve">　「好酸球性肺炎（ＳＭＱ）」の参考資料リスト</w:t>
      </w:r>
    </w:p>
    <w:p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rsidR="00E83BCD" w:rsidRPr="00DB6681" w:rsidRDefault="00874597" w:rsidP="000867A7">
      <w:pPr>
        <w:pStyle w:val="3"/>
      </w:pPr>
      <w:r w:rsidRPr="005A24F7">
        <w:br w:type="page"/>
      </w:r>
      <w:bookmarkStart w:id="244" w:name="_Toc252957599"/>
      <w:bookmarkStart w:id="245" w:name="_Toc252959978"/>
      <w:bookmarkStart w:id="246" w:name="_Toc411862114"/>
      <w:r w:rsidR="00586E40" w:rsidRPr="00C26B44">
        <w:rPr>
          <w:rFonts w:ascii="Arial" w:hAnsi="Arial"/>
        </w:rPr>
        <w:lastRenderedPageBreak/>
        <w:t>2.</w:t>
      </w:r>
      <w:r w:rsidR="005B277E" w:rsidRPr="00C26B44">
        <w:rPr>
          <w:rFonts w:ascii="Arial" w:hAnsi="Arial"/>
        </w:rPr>
        <w:t>28</w:t>
      </w:r>
      <w:r w:rsidR="005B277E">
        <w:rPr>
          <w:rFonts w:hint="eastAsia"/>
        </w:rPr>
        <w:tab/>
      </w:r>
      <w:r w:rsidR="00D215E1" w:rsidRPr="00DB6681">
        <w:t>「錐体外路症候群（Extrapyramidal syndrome）（ＳＭＱ）」</w:t>
      </w:r>
      <w:bookmarkEnd w:id="244"/>
      <w:bookmarkEnd w:id="245"/>
      <w:bookmarkEnd w:id="24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0867A7">
      <w:pPr>
        <w:pStyle w:val="4"/>
      </w:pPr>
      <w:bookmarkStart w:id="247" w:name="_Toc159224783"/>
      <w:r w:rsidRPr="0079252B">
        <w:t>2.28.1</w:t>
      </w:r>
      <w:r w:rsidRPr="0079252B">
        <w:t xml:space="preserve">　定義</w:t>
      </w:r>
      <w:bookmarkEnd w:id="24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79252B" w:rsidRDefault="00355CB9" w:rsidP="000867A7">
      <w:pPr>
        <w:pStyle w:val="4"/>
      </w:pPr>
      <w:bookmarkStart w:id="248" w:name="_Toc159224784"/>
      <w:r w:rsidRPr="0079252B">
        <w:t>2.28.2</w:t>
      </w:r>
      <w:r w:rsidRPr="0079252B">
        <w:t xml:space="preserve">　包含／除外基準</w:t>
      </w:r>
      <w:bookmarkEnd w:id="24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rsidR="00E83BCD" w:rsidRPr="0079252B" w:rsidRDefault="00355CB9" w:rsidP="000867A7">
      <w:pPr>
        <w:pStyle w:val="4"/>
      </w:pPr>
      <w:bookmarkStart w:id="249" w:name="_Toc159224785"/>
      <w:bookmarkStart w:id="250" w:name="_Toc140297869"/>
      <w:bookmarkStart w:id="251" w:name="_Toc118530465"/>
      <w:r w:rsidRPr="0079252B">
        <w:t>2.28.3</w:t>
      </w:r>
      <w:r w:rsidRPr="0079252B">
        <w:t xml:space="preserve">　階層構造</w:t>
      </w:r>
      <w:bookmarkEnd w:id="249"/>
    </w:p>
    <w:p w:rsidR="00874597" w:rsidRPr="005A24F7" w:rsidRDefault="0016425F"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3152" behindDoc="0" locked="0" layoutInCell="1" allowOverlap="1" wp14:anchorId="3049122C" wp14:editId="7E4AF78D">
                <wp:simplePos x="0" y="0"/>
                <wp:positionH relativeFrom="column">
                  <wp:posOffset>2466975</wp:posOffset>
                </wp:positionH>
                <wp:positionV relativeFrom="paragraph">
                  <wp:posOffset>215265</wp:posOffset>
                </wp:positionV>
                <wp:extent cx="1266825" cy="518160"/>
                <wp:effectExtent l="0" t="0" r="28575" b="15240"/>
                <wp:wrapNone/>
                <wp:docPr id="234"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9122C" id="テキスト ボックス 234" o:spid="_x0000_s1145" type="#_x0000_t202" style="position:absolute;left:0;text-align:left;margin-left:194.25pt;margin-top:16.95pt;width:99.75pt;height:40.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TVZWjU4CAABrBAAADgAAAAAAAAAAAAAAAAAuAgAAZHJzL2Uyb0RvYy54bWxQSwECLQAUAAYA&#10;CAAAACEAX8B2t+AAAAAKAQAADwAAAAAAAAAAAAAAAACoBAAAZHJzL2Rvd25yZXYueG1sUEsFBgAA&#10;AAAEAAQA8wAAALUFAAAAAA==&#10;">
                <v:textbox inset="5.85pt,.7pt,5.85pt,.7pt">
                  <w:txbxContent>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8" distR="114298" simplePos="0" relativeHeight="251643392" behindDoc="0" locked="0" layoutInCell="1" allowOverlap="1" wp14:anchorId="1D07C6B3" wp14:editId="4E5E78D9">
                <wp:simplePos x="0" y="0"/>
                <wp:positionH relativeFrom="column">
                  <wp:posOffset>3067049</wp:posOffset>
                </wp:positionH>
                <wp:positionV relativeFrom="paragraph">
                  <wp:posOffset>47625</wp:posOffset>
                </wp:positionV>
                <wp:extent cx="0" cy="180975"/>
                <wp:effectExtent l="0" t="0" r="19050" b="9525"/>
                <wp:wrapNone/>
                <wp:docPr id="233"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0E54A" id="直線コネクタ 233" o:spid="_x0000_s1026" style="position:absolute;left:0;text-align:left;flip:y;z-index:251643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BufmPjsCAABDBAAADgAAAAAAAAAA&#10;AAAAAAAuAgAAZHJzL2Uyb0RvYy54bWxQSwECLQAUAAYACAAAACEAqXJEztsAAAAIAQAADwAAAAAA&#10;AAAAAAAAAACVBAAAZHJzL2Rvd25yZXYueG1sUEsFBgAAAAAEAAQA8wAAAJ0FAAAAAA==&#10;"/>
            </w:pict>
          </mc:Fallback>
        </mc:AlternateContent>
      </w: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8" distR="114298" simplePos="0" relativeHeight="251642368" behindDoc="0" locked="0" layoutInCell="1" allowOverlap="1" wp14:anchorId="194F0309" wp14:editId="073440D2">
                <wp:simplePos x="0" y="0"/>
                <wp:positionH relativeFrom="column">
                  <wp:posOffset>866774</wp:posOffset>
                </wp:positionH>
                <wp:positionV relativeFrom="paragraph">
                  <wp:posOffset>0</wp:posOffset>
                </wp:positionV>
                <wp:extent cx="0" cy="361950"/>
                <wp:effectExtent l="0" t="0" r="19050" b="19050"/>
                <wp:wrapNone/>
                <wp:docPr id="232"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09A09" id="直線コネクタ 232" o:spid="_x0000_s1026" style="position:absolute;left:0;text-align:left;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"/>
            </w:pict>
          </mc:Fallback>
        </mc:AlternateContent>
      </w:r>
      <w:r>
        <w:rPr>
          <w:rFonts w:ascii="Arial" w:eastAsia="ＭＳ Ｐ明朝" w:hAnsi="Arial" w:cs="Arial"/>
          <w:noProof/>
          <w:szCs w:val="21"/>
        </w:rPr>
        <mc:AlternateContent>
          <mc:Choice Requires="wps">
            <w:drawing>
              <wp:anchor distT="0" distB="0" distL="114298" distR="114298" simplePos="0" relativeHeight="251641344" behindDoc="0" locked="0" layoutInCell="1" allowOverlap="1" wp14:anchorId="7AA775E0" wp14:editId="05621E6B">
                <wp:simplePos x="0" y="0"/>
                <wp:positionH relativeFrom="column">
                  <wp:posOffset>2266949</wp:posOffset>
                </wp:positionH>
                <wp:positionV relativeFrom="paragraph">
                  <wp:posOffset>0</wp:posOffset>
                </wp:positionV>
                <wp:extent cx="0" cy="361950"/>
                <wp:effectExtent l="0" t="0" r="19050" b="19050"/>
                <wp:wrapNone/>
                <wp:docPr id="231"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8B2B9" id="直線コネクタ 231" o:spid="_x0000_s1026" style="position:absolute;left:0;text-align:left;z-index:251641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8" distR="114298" simplePos="0" relativeHeight="251640320" behindDoc="0" locked="0" layoutInCell="1" allowOverlap="1" wp14:anchorId="2035B515" wp14:editId="4770A1AC">
                <wp:simplePos x="0" y="0"/>
                <wp:positionH relativeFrom="column">
                  <wp:posOffset>3800474</wp:posOffset>
                </wp:positionH>
                <wp:positionV relativeFrom="paragraph">
                  <wp:posOffset>0</wp:posOffset>
                </wp:positionV>
                <wp:extent cx="0" cy="361950"/>
                <wp:effectExtent l="0" t="0" r="19050" b="19050"/>
                <wp:wrapNone/>
                <wp:docPr id="230"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473BA" id="直線コネクタ 230" o:spid="_x0000_s1026" style="position:absolute;left:0;text-align:left;z-index:251640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"/>
            </w:pict>
          </mc:Fallback>
        </mc:AlternateContent>
      </w:r>
      <w:r>
        <w:rPr>
          <w:rFonts w:ascii="Arial" w:eastAsia="ＭＳ Ｐ明朝" w:hAnsi="Arial" w:cs="Arial"/>
          <w:noProof/>
          <w:szCs w:val="21"/>
        </w:rPr>
        <mc:AlternateContent>
          <mc:Choice Requires="wps">
            <w:drawing>
              <wp:anchor distT="0" distB="0" distL="114298" distR="114298" simplePos="0" relativeHeight="251639296" behindDoc="0" locked="0" layoutInCell="1" allowOverlap="1" wp14:anchorId="46F7226B" wp14:editId="11F04208">
                <wp:simplePos x="0" y="0"/>
                <wp:positionH relativeFrom="column">
                  <wp:posOffset>5200649</wp:posOffset>
                </wp:positionH>
                <wp:positionV relativeFrom="paragraph">
                  <wp:posOffset>0</wp:posOffset>
                </wp:positionV>
                <wp:extent cx="0" cy="361950"/>
                <wp:effectExtent l="0" t="0" r="19050" b="19050"/>
                <wp:wrapNone/>
                <wp:docPr id="229"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AA803" id="直線コネクタ 229" o:spid="_x0000_s1026" style="position:absolute;left:0;text-align:left;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"/>
            </w:pict>
          </mc:Fallback>
        </mc:AlternateContent>
      </w:r>
      <w:r>
        <w:rPr>
          <w:rFonts w:ascii="Arial" w:eastAsia="ＭＳ Ｐ明朝" w:hAnsi="Arial" w:cs="Arial"/>
          <w:noProof/>
          <w:szCs w:val="21"/>
        </w:rPr>
        <mc:AlternateContent>
          <mc:Choice Requires="wps">
            <w:drawing>
              <wp:anchor distT="4294967294" distB="4294967294" distL="114300" distR="114300" simplePos="0" relativeHeight="251638272" behindDoc="0" locked="0" layoutInCell="1" allowOverlap="1" wp14:anchorId="4921FA9B" wp14:editId="3797F403">
                <wp:simplePos x="0" y="0"/>
                <wp:positionH relativeFrom="column">
                  <wp:posOffset>866775</wp:posOffset>
                </wp:positionH>
                <wp:positionV relativeFrom="paragraph">
                  <wp:posOffset>-1</wp:posOffset>
                </wp:positionV>
                <wp:extent cx="4333875" cy="0"/>
                <wp:effectExtent l="0" t="0" r="9525" b="19050"/>
                <wp:wrapNone/>
                <wp:docPr id="228"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F67C0" id="直線コネクタ 228" o:spid="_x0000_s1026" style="position:absolute;left:0;text-align:left;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1ZGLyOAIAADoEAAAOAAAAAAAAAAAAAAAA&#10;AC4CAABkcnMvZTJvRG9jLnhtbFBLAQItABQABgAIAAAAIQA5Qp9l2gAAAAUBAAAPAAAAAAAAAAAA&#10;AAAAAJIEAABkcnMvZG93bnJldi54bWxQSwUGAAAAAAQABADzAAAAmQUAAAAA&#10;"/>
            </w:pict>
          </mc:Fallback>
        </mc:AlternateContent>
      </w: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4176" behindDoc="0" locked="0" layoutInCell="1" allowOverlap="1" wp14:anchorId="5B78D98D" wp14:editId="463ED47B">
                <wp:simplePos x="0" y="0"/>
                <wp:positionH relativeFrom="column">
                  <wp:posOffset>165735</wp:posOffset>
                </wp:positionH>
                <wp:positionV relativeFrom="paragraph">
                  <wp:posOffset>133350</wp:posOffset>
                </wp:positionV>
                <wp:extent cx="1257300" cy="594360"/>
                <wp:effectExtent l="0" t="0" r="19050" b="15240"/>
                <wp:wrapNone/>
                <wp:docPr id="227"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C195E" w:rsidRPr="00D036D5" w:rsidRDefault="00EC195E">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8D98D" id="テキスト ボックス 227" o:spid="_x0000_s1146" type="#_x0000_t202" style="position:absolute;left:0;text-align:left;margin-left:13.05pt;margin-top:10.5pt;width:99pt;height:46.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DohLEpQAgAAawQAAA4AAAAAAAAAAAAAAAAALgIAAGRycy9lMm9Eb2MueG1sUEsBAi0AFAAG&#10;AAgAAAAhALIcE/3fAAAACQEAAA8AAAAAAAAAAAAAAAAAqgQAAGRycy9kb3ducmV2LnhtbFBLBQYA&#10;AAAABAAEAPMAAAC2BQAAAAA=&#10;">
                <v:textbox inset="5.85pt,.7pt,5.85pt,.7pt">
                  <w:txbxContent>
                    <w:p w:rsidR="00EC195E" w:rsidRPr="00D036D5" w:rsidRDefault="00EC195E">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35200" behindDoc="0" locked="0" layoutInCell="1" allowOverlap="1" wp14:anchorId="736A5FDA" wp14:editId="52EC20FC">
                <wp:simplePos x="0" y="0"/>
                <wp:positionH relativeFrom="column">
                  <wp:posOffset>1670685</wp:posOffset>
                </wp:positionH>
                <wp:positionV relativeFrom="paragraph">
                  <wp:posOffset>133350</wp:posOffset>
                </wp:positionV>
                <wp:extent cx="1257300" cy="594360"/>
                <wp:effectExtent l="0" t="0" r="19050" b="15240"/>
                <wp:wrapNone/>
                <wp:docPr id="226"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C195E" w:rsidRPr="00D036D5" w:rsidRDefault="00EC195E">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A5FDA" id="テキスト ボックス 226" o:spid="_x0000_s1147" type="#_x0000_t202" style="position:absolute;left:0;text-align:left;margin-left:131.55pt;margin-top:10.5pt;width:99pt;height:46.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KygupUAIAAGsEAAAOAAAAAAAAAAAAAAAAAC4CAABkcnMvZTJvRG9jLnhtbFBLAQItABQA&#10;BgAIAAAAIQCzPYaX4AAAAAoBAAAPAAAAAAAAAAAAAAAAAKoEAABkcnMvZG93bnJldi54bWxQSwUG&#10;AAAAAAQABADzAAAAtwUAAAAA&#10;">
                <v:textbox inset="5.85pt,.7pt,5.85pt,.7pt">
                  <w:txbxContent>
                    <w:p w:rsidR="00EC195E" w:rsidRPr="00D036D5" w:rsidRDefault="00EC195E">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EC195E" w:rsidRPr="00D036D5" w:rsidRDefault="00EC195E"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36224" behindDoc="0" locked="0" layoutInCell="1" allowOverlap="1" wp14:anchorId="47BA47E0" wp14:editId="50643E88">
                <wp:simplePos x="0" y="0"/>
                <wp:positionH relativeFrom="column">
                  <wp:posOffset>3137535</wp:posOffset>
                </wp:positionH>
                <wp:positionV relativeFrom="paragraph">
                  <wp:posOffset>133350</wp:posOffset>
                </wp:positionV>
                <wp:extent cx="1257300" cy="594360"/>
                <wp:effectExtent l="0" t="0" r="19050" b="15240"/>
                <wp:wrapNone/>
                <wp:docPr id="225"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C195E" w:rsidRPr="006C5E2D" w:rsidRDefault="00EC195E">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EC195E" w:rsidRPr="006C5E2D" w:rsidRDefault="00EC195E"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A47E0" id="テキスト ボックス 225" o:spid="_x0000_s1148" type="#_x0000_t202" style="position:absolute;left:0;text-align:left;margin-left:247.05pt;margin-top:10.5pt;width:99pt;height:46.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">
                <v:textbox inset="5.85pt,.7pt,5.85pt,.7pt">
                  <w:txbxContent>
                    <w:p w:rsidR="00EC195E" w:rsidRPr="006C5E2D" w:rsidRDefault="00EC195E">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EC195E" w:rsidRPr="006C5E2D" w:rsidRDefault="00EC195E"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37248" behindDoc="0" locked="0" layoutInCell="1" allowOverlap="1" wp14:anchorId="30BFBF4C" wp14:editId="471AA2EC">
                <wp:simplePos x="0" y="0"/>
                <wp:positionH relativeFrom="column">
                  <wp:posOffset>4632960</wp:posOffset>
                </wp:positionH>
                <wp:positionV relativeFrom="paragraph">
                  <wp:posOffset>133350</wp:posOffset>
                </wp:positionV>
                <wp:extent cx="1257300" cy="594360"/>
                <wp:effectExtent l="0" t="0" r="19050" b="15240"/>
                <wp:wrapNone/>
                <wp:docPr id="224"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rsidR="00EC195E" w:rsidRPr="006C5E2D" w:rsidRDefault="00EC195E">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EC195E" w:rsidRPr="006C5E2D" w:rsidRDefault="00EC195E">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FBF4C" id="テキスト ボックス 224" o:spid="_x0000_s1149" type="#_x0000_t202" style="position:absolute;left:0;text-align:left;margin-left:364.8pt;margin-top:10.5pt;width:99pt;height:46.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">
                <v:textbox inset="5.85pt,.7pt,5.85pt,.7pt">
                  <w:txbxContent>
                    <w:p w:rsidR="00EC195E" w:rsidRPr="006C5E2D" w:rsidRDefault="00EC195E">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EC195E" w:rsidRPr="006C5E2D" w:rsidRDefault="00EC195E">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bookmarkStart w:id="252" w:name="_Toc153355044"/>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52"/>
      <w:r w:rsidRPr="005A24F7">
        <w:rPr>
          <w:rFonts w:ascii="Arial" w:eastAsia="ＭＳ Ｐ明朝" w:hAnsi="ＭＳ Ｐ明朝" w:cs="Arial"/>
        </w:rPr>
        <w:t>錐体外路症候群（ＳＭＱ）の階層構造</w:t>
      </w:r>
    </w:p>
    <w:p w:rsidR="00874597" w:rsidRPr="005A24F7" w:rsidRDefault="00874597" w:rsidP="00874597">
      <w:pPr>
        <w:rPr>
          <w:rFonts w:ascii="Arial" w:eastAsia="ＭＳ Ｐ明朝" w:hAnsi="Arial" w:cs="Arial"/>
        </w:rPr>
      </w:pPr>
      <w:bookmarkStart w:id="253" w:name="_Toc159224786"/>
      <w:bookmarkEnd w:id="250"/>
      <w:bookmarkEnd w:id="251"/>
    </w:p>
    <w:p w:rsidR="00E83BCD" w:rsidRPr="0079252B" w:rsidRDefault="00355CB9" w:rsidP="000867A7">
      <w:pPr>
        <w:pStyle w:val="4"/>
      </w:pPr>
      <w:r w:rsidRPr="0079252B">
        <w:t>2.28.4</w:t>
      </w:r>
      <w:r w:rsidRPr="0079252B">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DB6681" w:rsidRPr="005A24F7" w:rsidRDefault="00DB6681" w:rsidP="00874597">
      <w:pPr>
        <w:rPr>
          <w:rFonts w:ascii="Arial" w:eastAsia="ＭＳ Ｐ明朝" w:hAnsi="Arial" w:cs="Arial"/>
        </w:rPr>
      </w:pPr>
    </w:p>
    <w:p w:rsidR="00E83BCD" w:rsidRPr="0079252B" w:rsidRDefault="00355CB9" w:rsidP="000867A7">
      <w:pPr>
        <w:pStyle w:val="4"/>
      </w:pPr>
      <w:r w:rsidRPr="0079252B">
        <w:t>2.28.5</w:t>
      </w:r>
      <w:r w:rsidRPr="0079252B">
        <w:t xml:space="preserve">　「錐体外路症候群（ＳＭＱ）」の参考資料リスト</w:t>
      </w:r>
      <w:bookmarkEnd w:id="253"/>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lastRenderedPageBreak/>
        <w:t>CIOMS, Reporting Adverse Drug Reactions, 1999, p 29 – 30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rsidR="00E83BCD" w:rsidRPr="00DB6681" w:rsidRDefault="00874597" w:rsidP="000867A7">
      <w:pPr>
        <w:pStyle w:val="3"/>
      </w:pPr>
      <w:r w:rsidRPr="005A24F7">
        <w:br w:type="page"/>
      </w:r>
      <w:bookmarkStart w:id="254" w:name="_Toc252957600"/>
      <w:bookmarkStart w:id="255" w:name="_Toc252959979"/>
      <w:bookmarkStart w:id="256" w:name="_Toc411862115"/>
      <w:r w:rsidR="00AC4EC3" w:rsidRPr="0017722B">
        <w:rPr>
          <w:rFonts w:ascii="Arial" w:hAnsi="Arial"/>
        </w:rPr>
        <w:lastRenderedPageBreak/>
        <w:t>2.</w:t>
      </w:r>
      <w:r w:rsidR="005B277E" w:rsidRPr="0017722B">
        <w:rPr>
          <w:rFonts w:ascii="Arial" w:hAnsi="Arial"/>
        </w:rPr>
        <w:t>29</w:t>
      </w:r>
      <w:r w:rsidR="005B277E">
        <w:rPr>
          <w:rFonts w:hint="eastAsia"/>
        </w:rPr>
        <w:tab/>
      </w:r>
      <w:r w:rsidR="00D215E1" w:rsidRPr="00DB6681">
        <w:t>「血管外漏出（注射、注入および埋込み部位）</w:t>
      </w:r>
      <w:r w:rsidR="00D215E1" w:rsidRPr="00DB6681">
        <w:br/>
        <w:t>（Extravasation events (injection</w:t>
      </w:r>
      <w:r w:rsidR="008F5934" w:rsidRPr="00DB6681">
        <w:t>s</w:t>
      </w:r>
      <w:r w:rsidR="00D215E1" w:rsidRPr="00DB6681">
        <w:t>, infusion</w:t>
      </w:r>
      <w:r w:rsidR="008F5934" w:rsidRPr="00DB6681">
        <w:t>s</w:t>
      </w:r>
      <w:r w:rsidR="00D215E1" w:rsidRPr="00DB6681">
        <w:t xml:space="preserve"> and implants)）（ＳＭＱ）」</w:t>
      </w:r>
      <w:bookmarkEnd w:id="254"/>
      <w:bookmarkEnd w:id="255"/>
      <w:bookmarkEnd w:id="25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9252B" w:rsidRDefault="00355CB9" w:rsidP="000867A7">
      <w:pPr>
        <w:pStyle w:val="4"/>
      </w:pPr>
      <w:r w:rsidRPr="0079252B">
        <w:t>2.29.1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rsidR="00874597" w:rsidRPr="005A24F7" w:rsidRDefault="00874597" w:rsidP="00874597">
      <w:pPr>
        <w:rPr>
          <w:rFonts w:ascii="Arial" w:eastAsia="ＭＳ Ｐ明朝" w:hAnsi="Arial" w:cs="Arial"/>
          <w:szCs w:val="21"/>
        </w:rPr>
      </w:pPr>
    </w:p>
    <w:p w:rsidR="00E83BCD" w:rsidRPr="0079252B" w:rsidRDefault="00355CB9" w:rsidP="000867A7">
      <w:pPr>
        <w:pStyle w:val="4"/>
      </w:pPr>
      <w:r w:rsidRPr="0079252B">
        <w:t>2.2</w:t>
      </w:r>
      <w:r w:rsidR="003954DE">
        <w:rPr>
          <w:rFonts w:hint="eastAsia"/>
        </w:rPr>
        <w:t>9</w:t>
      </w:r>
      <w:r w:rsidRPr="0079252B">
        <w:t>.2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「溢出」は、如何なる薬物デリバリー機構と無関係である（</w:t>
      </w:r>
      <w:r w:rsidRPr="005A24F7">
        <w:rPr>
          <w:rFonts w:ascii="Arial" w:eastAsia="ＭＳ Ｐ明朝" w:hAnsi="Arial" w:cs="Arial"/>
          <w:szCs w:val="22"/>
        </w:rPr>
        <w:t>SOC</w:t>
      </w:r>
      <w:r w:rsidRPr="005A24F7">
        <w:rPr>
          <w:rFonts w:ascii="Arial" w:eastAsia="ＭＳ Ｐ明朝" w:hAnsi="ＭＳ Ｐ明朝" w:cs="Arial"/>
          <w:szCs w:val="22"/>
        </w:rPr>
        <w:t>「全身障害および投与局所様態」にある）。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注射、注入、埋込み、カテーテルおよび器具を伴う用語で硬結、浮腫、浸出、腫脹、刺激、壊死および潰瘍が組み合わされている用語</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・当該組み合わせを伴う個々の用語が、本</w:t>
      </w:r>
      <w:r w:rsidRPr="005A24F7">
        <w:rPr>
          <w:rFonts w:ascii="Arial" w:eastAsia="ＭＳ Ｐ明朝" w:hAnsi="Arial" w:cs="Arial"/>
          <w:szCs w:val="22"/>
        </w:rPr>
        <w:t>SMQ</w:t>
      </w:r>
      <w:r w:rsidRPr="005A24F7">
        <w:rPr>
          <w:rFonts w:ascii="Arial" w:eastAsia="ＭＳ Ｐ明朝" w:hAnsi="ＭＳ Ｐ明朝" w:cs="Arial"/>
          <w:szCs w:val="22"/>
        </w:rPr>
        <w:t>の範囲に対する妥当性に基づいて、後に選ばれて包含された。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の将来のメンテナンスについて、「滴下投与」を伴う</w:t>
      </w:r>
      <w:r w:rsidRPr="005A24F7">
        <w:rPr>
          <w:rFonts w:ascii="Arial" w:eastAsia="ＭＳ Ｐ明朝" w:hAnsi="Arial" w:cs="Arial"/>
          <w:szCs w:val="22"/>
        </w:rPr>
        <w:t>PT</w:t>
      </w:r>
      <w:r w:rsidRPr="005A24F7">
        <w:rPr>
          <w:rFonts w:ascii="Arial" w:eastAsia="ＭＳ Ｐ明朝" w:hAnsi="ＭＳ Ｐ明朝" w:cs="Arial"/>
          <w:szCs w:val="22"/>
        </w:rPr>
        <w:t>は、本</w:t>
      </w:r>
      <w:r w:rsidRPr="005A24F7">
        <w:rPr>
          <w:rFonts w:ascii="Arial" w:eastAsia="ＭＳ Ｐ明朝" w:hAnsi="Arial" w:cs="Arial"/>
          <w:szCs w:val="22"/>
        </w:rPr>
        <w:t>SMQ</w:t>
      </w:r>
      <w:r w:rsidRPr="005A24F7">
        <w:rPr>
          <w:rFonts w:ascii="Arial" w:eastAsia="ＭＳ Ｐ明朝" w:hAnsi="ＭＳ Ｐ明朝" w:cs="Arial"/>
          <w:szCs w:val="22"/>
        </w:rPr>
        <w:t>の定義に合致する場合は包含させることが出来る。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・投与部位の疼痛および紅斑のための用語（以下の注参照）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「薬剤使用過程における誤った技法（</w:t>
      </w:r>
      <w:r w:rsidRPr="005A24F7">
        <w:rPr>
          <w:rFonts w:ascii="Arial" w:eastAsia="ＭＳ Ｐ明朝" w:hAnsi="Arial" w:cs="Arial"/>
          <w:szCs w:val="21"/>
        </w:rPr>
        <w:t>Wrong technique in drug usage process</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rsidR="00874597" w:rsidRPr="005A24F7" w:rsidRDefault="00874597" w:rsidP="00874597">
      <w:pPr>
        <w:rPr>
          <w:rFonts w:ascii="Arial" w:eastAsia="ＭＳ Ｐ明朝" w:hAnsi="Arial" w:cs="Arial"/>
          <w:szCs w:val="22"/>
        </w:rPr>
      </w:pPr>
    </w:p>
    <w:p w:rsidR="00E83BCD" w:rsidRPr="0079252B" w:rsidRDefault="00355CB9" w:rsidP="000867A7">
      <w:pPr>
        <w:pStyle w:val="4"/>
      </w:pPr>
      <w:r w:rsidRPr="0079252B">
        <w:t>2.29.3</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E83BCD" w:rsidRPr="0079252B" w:rsidRDefault="00355CB9" w:rsidP="000867A7">
      <w:pPr>
        <w:pStyle w:val="4"/>
      </w:pPr>
      <w:r w:rsidRPr="0079252B">
        <w:t>2.29.4</w:t>
      </w:r>
      <w:r w:rsidRPr="0079252B">
        <w:t xml:space="preserve">　「血管外漏出（注射、注入および埋め込み部位）（ＳＭＱ）」の参考資料リスト</w:t>
      </w:r>
    </w:p>
    <w:p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rsidR="00874597" w:rsidRPr="005A24F7" w:rsidRDefault="00874597" w:rsidP="00874597">
      <w:pPr>
        <w:rPr>
          <w:rFonts w:ascii="Arial" w:eastAsia="ＭＳ Ｐ明朝" w:hAnsi="Arial" w:cs="Arial"/>
          <w:szCs w:val="21"/>
        </w:rPr>
      </w:pPr>
    </w:p>
    <w:p w:rsidR="00E83BCD" w:rsidRPr="00BB45D2" w:rsidRDefault="00874597" w:rsidP="000867A7">
      <w:pPr>
        <w:pStyle w:val="3"/>
      </w:pPr>
      <w:r w:rsidRPr="005A24F7">
        <w:br w:type="page"/>
      </w:r>
      <w:bookmarkStart w:id="257" w:name="_Toc411862116"/>
      <w:bookmarkStart w:id="258" w:name="_Toc252957601"/>
      <w:bookmarkStart w:id="259" w:name="_Toc252959980"/>
      <w:r w:rsidR="00A863B9" w:rsidRPr="0017722B">
        <w:rPr>
          <w:rFonts w:ascii="Arial" w:hAnsi="Arial"/>
        </w:rPr>
        <w:lastRenderedPageBreak/>
        <w:t>2.</w:t>
      </w:r>
      <w:r w:rsidR="005B277E" w:rsidRPr="0017722B">
        <w:rPr>
          <w:rFonts w:ascii="Arial" w:hAnsi="Arial"/>
        </w:rPr>
        <w:t>30</w:t>
      </w:r>
      <w:r w:rsidR="005B277E">
        <w:rPr>
          <w:rFonts w:hint="eastAsia"/>
        </w:rPr>
        <w:tab/>
      </w:r>
      <w:r w:rsidR="00D215E1" w:rsidRPr="00667327">
        <w:t>「生殖能障害（Fertility disorders）（ＳＭＱ）」</w:t>
      </w:r>
      <w:bookmarkEnd w:id="25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4"/>
          <w:szCs w:val="24"/>
        </w:rPr>
      </w:pPr>
    </w:p>
    <w:p w:rsidR="00E83BCD" w:rsidRPr="004F2545" w:rsidRDefault="00355CB9" w:rsidP="000867A7">
      <w:pPr>
        <w:pStyle w:val="4"/>
      </w:pPr>
      <w:r w:rsidRPr="004F2545">
        <w:t>2.30.1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r w:rsidRPr="005A24F7">
        <w:rPr>
          <w:rFonts w:ascii="Arial" w:eastAsia="ＭＳ Ｐ明朝" w:hAnsi="Arial" w:cs="Arial"/>
          <w:szCs w:val="21"/>
        </w:rPr>
        <w:t xml:space="preserve"> </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r w:rsidRPr="005A24F7">
        <w:rPr>
          <w:rFonts w:ascii="Arial" w:eastAsia="ＭＳ Ｐ明朝" w:hAnsi="Arial" w:cs="Arial"/>
          <w:szCs w:val="21"/>
        </w:rPr>
        <w:t xml:space="preserve"> </w:t>
      </w:r>
    </w:p>
    <w:p w:rsidR="00874597" w:rsidRPr="005A24F7" w:rsidRDefault="00874597" w:rsidP="00874597">
      <w:pPr>
        <w:adjustRightInd/>
        <w:ind w:left="851"/>
        <w:textAlignment w:val="auto"/>
        <w:rPr>
          <w:rFonts w:ascii="Arial" w:eastAsia="ＭＳ Ｐ明朝" w:hAnsi="Arial" w:cs="Arial"/>
          <w:szCs w:val="21"/>
        </w:rPr>
      </w:pPr>
    </w:p>
    <w:p w:rsidR="00E83BCD" w:rsidRPr="004F2545" w:rsidRDefault="00355CB9" w:rsidP="000867A7">
      <w:pPr>
        <w:pStyle w:val="4"/>
      </w:pPr>
      <w:r w:rsidRPr="004F2545">
        <w:t>2.30.2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生殖能問題に関連する検査（異常）に関する用語（例：</w:t>
      </w:r>
      <w:r w:rsidRPr="005A24F7">
        <w:rPr>
          <w:rFonts w:ascii="Arial" w:eastAsia="ＭＳ Ｐ明朝" w:hAnsi="Arial" w:cs="Arial"/>
          <w:szCs w:val="22"/>
        </w:rPr>
        <w:t>PT</w:t>
      </w:r>
      <w:r w:rsidRPr="005A24F7">
        <w:rPr>
          <w:rFonts w:ascii="Arial" w:eastAsia="ＭＳ Ｐ明朝" w:hAnsi="ＭＳ Ｐ明朝" w:cs="Arial"/>
          <w:szCs w:val="22"/>
        </w:rPr>
        <w:t>「総精子数減少（</w:t>
      </w:r>
      <w:r w:rsidRPr="005A24F7">
        <w:rPr>
          <w:rFonts w:ascii="Arial" w:eastAsia="ＭＳ Ｐ明朝" w:hAnsi="Arial" w:cs="Arial"/>
          <w:szCs w:val="22"/>
        </w:rPr>
        <w:t>Sperm count decreased</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「性欲障害（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「性機能および生殖能障害」に収載されていることに留意されたい。</w:t>
      </w:r>
    </w:p>
    <w:p w:rsidR="00874597" w:rsidRPr="005A24F7" w:rsidRDefault="00874597" w:rsidP="00657059">
      <w:pPr>
        <w:ind w:left="420" w:hangingChars="200" w:hanging="420"/>
        <w:rPr>
          <w:rFonts w:ascii="Arial" w:eastAsia="ＭＳ Ｐ明朝" w:hAnsi="Arial" w:cs="Arial"/>
        </w:rPr>
      </w:pPr>
    </w:p>
    <w:p w:rsidR="00E83BCD" w:rsidRPr="004F2545" w:rsidRDefault="00355CB9" w:rsidP="000867A7">
      <w:pPr>
        <w:pStyle w:val="4"/>
      </w:pPr>
      <w:bookmarkStart w:id="260" w:name="_Toc117668698"/>
      <w:bookmarkStart w:id="261" w:name="_Toc130261949"/>
      <w:bookmarkStart w:id="262" w:name="_Toc300908396"/>
      <w:bookmarkStart w:id="263" w:name="_Toc300930517"/>
      <w:r w:rsidRPr="004F2545">
        <w:t xml:space="preserve">2.30.3 </w:t>
      </w:r>
      <w:bookmarkStart w:id="264" w:name="_Toc143311227"/>
      <w:r w:rsidR="00505766">
        <w:rPr>
          <w:rFonts w:hint="eastAsia"/>
        </w:rPr>
        <w:t>「</w:t>
      </w:r>
      <w:r w:rsidR="00393D82">
        <w:t>生殖</w:t>
      </w:r>
      <w:r w:rsidRPr="004F2545">
        <w:t>能障害（ＳＭＱ）</w:t>
      </w:r>
      <w:r w:rsidR="00505766">
        <w:rPr>
          <w:rFonts w:hint="eastAsia"/>
        </w:rPr>
        <w:t>」</w:t>
      </w:r>
      <w:r w:rsidRPr="004F2545">
        <w:t>の参考資料リスト</w:t>
      </w:r>
      <w:bookmarkEnd w:id="260"/>
      <w:bookmarkEnd w:id="261"/>
      <w:bookmarkEnd w:id="262"/>
      <w:bookmarkEnd w:id="263"/>
      <w:bookmarkEnd w:id="264"/>
    </w:p>
    <w:p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C2383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C2383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rsidR="00874597" w:rsidRPr="005A24F7" w:rsidRDefault="00C2383A"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rsidR="00874597" w:rsidRPr="005A24F7" w:rsidRDefault="00874597" w:rsidP="00874597">
      <w:pPr>
        <w:jc w:val="left"/>
        <w:rPr>
          <w:rFonts w:ascii="Arial" w:eastAsia="ＭＳ Ｐ明朝" w:hAnsi="Arial" w:cs="Arial"/>
          <w:sz w:val="24"/>
          <w:szCs w:val="24"/>
        </w:rPr>
      </w:pPr>
    </w:p>
    <w:p w:rsidR="00E83BCD" w:rsidRPr="00667327" w:rsidRDefault="00874597" w:rsidP="000867A7">
      <w:pPr>
        <w:pStyle w:val="3"/>
      </w:pPr>
      <w:r w:rsidRPr="005A24F7">
        <w:br w:type="page"/>
      </w:r>
      <w:bookmarkStart w:id="265" w:name="_Toc411862117"/>
      <w:r w:rsidR="00A863B9" w:rsidRPr="0017722B">
        <w:rPr>
          <w:rFonts w:ascii="Arial" w:hAnsi="Arial"/>
        </w:rPr>
        <w:lastRenderedPageBreak/>
        <w:t>2.</w:t>
      </w:r>
      <w:r w:rsidR="005B277E" w:rsidRPr="0017722B">
        <w:rPr>
          <w:rFonts w:ascii="Arial" w:hAnsi="Arial"/>
        </w:rPr>
        <w:t>31</w:t>
      </w:r>
      <w:r w:rsidR="005B277E">
        <w:rPr>
          <w:rFonts w:hint="eastAsia"/>
        </w:rPr>
        <w:tab/>
      </w:r>
      <w:r w:rsidR="00D215E1" w:rsidRPr="00667327">
        <w:t>「消化管の非特異的炎症および機能障害</w:t>
      </w:r>
      <w:r w:rsidR="00D215E1" w:rsidRPr="00667327">
        <w:br/>
        <w:t>（Gastrointestinal nonspecific inflammation and dysfunctional conditions）（ＳＭＱ）」</w:t>
      </w:r>
      <w:bookmarkEnd w:id="258"/>
      <w:bookmarkEnd w:id="259"/>
      <w:bookmarkEnd w:id="26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1"/>
        </w:rPr>
      </w:pPr>
    </w:p>
    <w:p w:rsidR="00E83BCD" w:rsidRPr="004F2545" w:rsidRDefault="00355CB9" w:rsidP="000867A7">
      <w:pPr>
        <w:pStyle w:val="4"/>
      </w:pPr>
      <w:r w:rsidRPr="004F2545">
        <w:t>2.31.1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rsidR="00874597" w:rsidRPr="005A24F7" w:rsidRDefault="00874597" w:rsidP="00874597">
      <w:pPr>
        <w:rPr>
          <w:rFonts w:ascii="Arial" w:eastAsia="ＭＳ Ｐ明朝" w:hAnsi="Arial" w:cs="Arial"/>
          <w:szCs w:val="21"/>
        </w:rPr>
      </w:pPr>
    </w:p>
    <w:p w:rsidR="00E83BCD" w:rsidRPr="004F2545" w:rsidRDefault="00355CB9" w:rsidP="000867A7">
      <w:pPr>
        <w:pStyle w:val="4"/>
      </w:pPr>
      <w:r w:rsidRPr="004F2545">
        <w:t>2.31.2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rsidR="00874597" w:rsidRPr="005A24F7" w:rsidRDefault="00874597" w:rsidP="00657059">
      <w:pPr>
        <w:ind w:leftChars="199" w:left="739" w:hangingChars="153" w:hanging="321"/>
        <w:rPr>
          <w:rFonts w:ascii="Arial" w:eastAsia="ＭＳ Ｐ明朝" w:hAnsi="Arial" w:cs="Arial"/>
          <w:szCs w:val="21"/>
          <w:lang w:val="es-ES"/>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 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w:t>
      </w:r>
      <w:r w:rsidRPr="005A24F7">
        <w:rPr>
          <w:rFonts w:ascii="Arial" w:eastAsia="ＭＳ Ｐ明朝" w:hAnsi="ＭＳ Ｐ明朝" w:cs="Arial"/>
          <w:szCs w:val="21"/>
        </w:rPr>
        <w:lastRenderedPageBreak/>
        <w:t>あった。</w:t>
      </w:r>
    </w:p>
    <w:p w:rsidR="00874597" w:rsidRPr="005A24F7" w:rsidRDefault="00874597" w:rsidP="00874597">
      <w:pPr>
        <w:rPr>
          <w:rFonts w:ascii="Arial" w:eastAsia="ＭＳ Ｐ明朝" w:hAnsi="Arial" w:cs="Arial"/>
          <w:szCs w:val="21"/>
          <w:lang w:val="es-ES"/>
        </w:rPr>
      </w:pPr>
    </w:p>
    <w:p w:rsidR="00E83BCD" w:rsidRPr="004F2545" w:rsidRDefault="00355CB9" w:rsidP="000867A7">
      <w:pPr>
        <w:pStyle w:val="4"/>
      </w:pPr>
      <w:r w:rsidRPr="004F2545">
        <w:t>2.31.3</w:t>
      </w:r>
      <w:r w:rsidRPr="004F2545">
        <w:t xml:space="preserve">　階層構造</w:t>
      </w:r>
    </w:p>
    <w:p w:rsidR="00874597" w:rsidRPr="005A24F7" w:rsidRDefault="00874597" w:rsidP="00874597">
      <w:pPr>
        <w:pStyle w:val="a3"/>
        <w:ind w:left="0"/>
        <w:rPr>
          <w:rFonts w:ascii="Arial" w:eastAsia="ＭＳ Ｐ明朝" w:hAnsi="Arial" w:cs="Arial"/>
        </w:rPr>
      </w:pPr>
    </w:p>
    <w:p w:rsidR="00874597" w:rsidRPr="005A24F7" w:rsidRDefault="0016425F"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63E9092E" wp14:editId="7E12148E">
                <wp:extent cx="6066790" cy="2409825"/>
                <wp:effectExtent l="0" t="0" r="0" b="0"/>
                <wp:docPr id="588"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9" name="Text Box 126"/>
                        <wps:cNvSpPr txBox="1">
                          <a:spLocks noChangeArrowheads="1"/>
                        </wps:cNvSpPr>
                        <wps:spPr bwMode="auto">
                          <a:xfrm>
                            <a:off x="1739226" y="76802"/>
                            <a:ext cx="2532438" cy="837617"/>
                          </a:xfrm>
                          <a:prstGeom prst="rect">
                            <a:avLst/>
                          </a:prstGeom>
                          <a:solidFill>
                            <a:srgbClr val="FFFFFF"/>
                          </a:solidFill>
                          <a:ln w="9525">
                            <a:solidFill>
                              <a:srgbClr val="000000"/>
                            </a:solidFill>
                            <a:miter lim="800000"/>
                            <a:headEnd/>
                            <a:tailEnd/>
                          </a:ln>
                        </wps:spPr>
                        <wps:txbx>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1" name="Text Box 127"/>
                        <wps:cNvSpPr txBox="1">
                          <a:spLocks noChangeArrowheads="1"/>
                        </wps:cNvSpPr>
                        <wps:spPr bwMode="auto">
                          <a:xfrm>
                            <a:off x="66601" y="1447829"/>
                            <a:ext cx="1799627" cy="723914"/>
                          </a:xfrm>
                          <a:prstGeom prst="rect">
                            <a:avLst/>
                          </a:prstGeom>
                          <a:solidFill>
                            <a:srgbClr val="FFFFFF"/>
                          </a:solidFill>
                          <a:ln w="9525">
                            <a:solidFill>
                              <a:srgbClr val="000000"/>
                            </a:solidFill>
                            <a:miter lim="800000"/>
                            <a:headEnd/>
                            <a:tailEnd/>
                          </a:ln>
                        </wps:spPr>
                        <wps:txbx>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EC195E" w:rsidRPr="00C74CA8" w:rsidRDefault="00EC195E"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2" name="Text Box 128"/>
                        <wps:cNvSpPr txBox="1">
                          <a:spLocks noChangeArrowheads="1"/>
                        </wps:cNvSpPr>
                        <wps:spPr bwMode="auto">
                          <a:xfrm>
                            <a:off x="1933529" y="1447829"/>
                            <a:ext cx="1800327" cy="723914"/>
                          </a:xfrm>
                          <a:prstGeom prst="rect">
                            <a:avLst/>
                          </a:prstGeom>
                          <a:solidFill>
                            <a:srgbClr val="FFFFFF"/>
                          </a:solidFill>
                          <a:ln w="9525">
                            <a:solidFill>
                              <a:srgbClr val="000000"/>
                            </a:solidFill>
                            <a:miter lim="800000"/>
                            <a:headEnd/>
                            <a:tailEnd/>
                          </a:ln>
                        </wps:spPr>
                        <wps:txbx>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EC195E" w:rsidRPr="00C74CA8" w:rsidRDefault="00EC195E"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3" name="Text Box 129"/>
                        <wps:cNvSpPr txBox="1">
                          <a:spLocks noChangeArrowheads="1"/>
                        </wps:cNvSpPr>
                        <wps:spPr bwMode="auto">
                          <a:xfrm>
                            <a:off x="3800456" y="1447829"/>
                            <a:ext cx="2133632" cy="723914"/>
                          </a:xfrm>
                          <a:prstGeom prst="rect">
                            <a:avLst/>
                          </a:prstGeom>
                          <a:solidFill>
                            <a:srgbClr val="FFFFFF"/>
                          </a:solidFill>
                          <a:ln w="9525">
                            <a:solidFill>
                              <a:srgbClr val="000000"/>
                            </a:solidFill>
                            <a:miter lim="800000"/>
                            <a:headEnd/>
                            <a:tailEnd/>
                          </a:ln>
                        </wps:spPr>
                        <wps:txbx>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EC195E" w:rsidRPr="00C74CA8" w:rsidRDefault="00EC195E"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584" name="Line 130"/>
                        <wps:cNvCnPr/>
                        <wps:spPr bwMode="auto">
                          <a:xfrm>
                            <a:off x="990615" y="1218524"/>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Line 131"/>
                        <wps:cNvCnPr/>
                        <wps:spPr bwMode="auto">
                          <a:xfrm flipH="1">
                            <a:off x="986715" y="1221124"/>
                            <a:ext cx="700" cy="2222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 name="Line 132"/>
                        <wps:cNvCnPr/>
                        <wps:spPr bwMode="auto">
                          <a:xfrm>
                            <a:off x="4995574" y="1221124"/>
                            <a:ext cx="5100" cy="2267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133"/>
                        <wps:cNvCnPr/>
                        <wps:spPr bwMode="auto">
                          <a:xfrm>
                            <a:off x="3000345" y="917518"/>
                            <a:ext cx="700" cy="525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3E9092E" id="キャンバス 223" o:spid="_x0000_s1150"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">
                <v:shape id="_x0000_s1151" type="#_x0000_t75" style="position:absolute;width:60667;height:24098;visibility:visible;mso-wrap-style:square">
                  <v:fill o:detectmouseclick="t"/>
                  <v:path o:connecttype="none"/>
                </v:shape>
                <v:shape id="Text Box 126" o:spid="_x0000_s1152"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0mMYA&#10;AADcAAAADwAAAGRycy9kb3ducmV2LnhtbESPQWvCQBSE74X+h+UJXopuLFSbmFWKUNFTMRbB2yP7&#10;TILZt2F3o2l/fbdQ6HGYmW+YfD2YVtzI+caygtk0AUFcWt1wpeDz+D55BeEDssbWMin4Ig/r1eND&#10;jpm2dz7QrQiViBD2GSqoQ+gyKX1Zk0E/tR1x9C7WGQxRukpqh/cIN618TpK5NNhwXKixo01N5bXo&#10;jYLrvi9Nfzq73Ud/3O6/51o+JalS49HwtgQRaAj/4b/2Tit4WaT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0mMYAAADcAAAADwAAAAAAAAAAAAAAAACYAgAAZHJz&#10;L2Rvd25yZXYueG1sUEsFBgAAAAAEAAQA9QAAAIsDAAAAAA==&#10;">
                  <v:textbox inset="5.85pt,.7pt,5.85pt,.7pt">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IucUA&#10;AADcAAAADwAAAGRycy9kb3ducmV2LnhtbESPT4vCMBTE74LfITxhL6KpC4pbjbIsKHoS/7Dg7dE8&#10;22LzUpJUu/vpjSB4HGbmN8x82ZpK3Mj50rKC0TABQZxZXXKu4HRcDaYgfEDWWFkmBX/kYbnoduaY&#10;anvnPd0OIRcRwj5FBUUIdSqlzwoy6Ie2Jo7exTqDIUqXS+3wHuGmkp9JMpEGS44LBdb0U1B2PTRG&#10;wXXbZKb5PbvNrjmut/8TLfvJl1IfvfZ7BiJQG97hV3ujFYyn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Ii5xQAAANwAAAAPAAAAAAAAAAAAAAAAAJgCAABkcnMv&#10;ZG93bnJldi54bWxQSwUGAAAAAAQABAD1AAAAigMAAAAA&#10;">
                  <v:textbox inset="5.85pt,.7pt,5.85pt,.7pt">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EC195E" w:rsidRPr="00C74CA8" w:rsidRDefault="00EC195E"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WzsUA&#10;AADcAAAADwAAAGRycy9kb3ducmV2LnhtbESPT4vCMBTE78J+h/AWvIimCorbNYoIip7EPyx4ezRv&#10;22LzUpJUu/vpjSB4HGbmN8xs0ZpK3Mj50rKC4SABQZxZXXKu4Hxa96cgfEDWWFkmBX/kYTH/6Mww&#10;1fbOB7odQy4ihH2KCooQ6lRKnxVk0A9sTRy9X+sMhihdLrXDe4SbSo6SZCINlhwXCqxpVVB2PTZG&#10;wXXXZKb5ubjtvjltdv8TLXvJl1Ldz3b5DSJQG97hV3urFYynI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hbOxQAAANwAAAAPAAAAAAAAAAAAAAAAAJgCAABkcnMv&#10;ZG93bnJldi54bWxQSwUGAAAAAAQABAD1AAAAigMAAAAA&#10;">
                  <v:textbox inset="5.85pt,.7pt,5.85pt,.7pt">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EC195E" w:rsidRPr="00C74CA8" w:rsidRDefault="00EC195E"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VcYA&#10;AADcAAAADwAAAGRycy9kb3ducmV2LnhtbESPQWvCQBSE74X+h+UJXkrd2FLR6EaKUNFTMRbB2yP7&#10;TEKyb8PuRtP++m6h4HGYmW+Y1XowrbiS87VlBdNJAoK4sLrmUsHX8eN5DsIHZI2tZVLwTR7W2ePD&#10;ClNtb3ygax5KESHsU1RQhdClUvqiIoN+Yjvi6F2sMxiidKXUDm8Rblr5kiQzabDmuFBhR5uKiibv&#10;jYJm3xemP53d7rM/bvc/My2fkoVS49HwvgQRaAj38H97pxW8zV/h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zVcYAAADcAAAADwAAAAAAAAAAAAAAAACYAgAAZHJz&#10;L2Rvd25yZXYueG1sUEsFBgAAAAAEAAQA9QAAAIsDAAAAAA==&#10;">
                  <v:textbox inset="5.85pt,.7pt,5.85pt,.7pt">
                    <w:txbxContent>
                      <w:p w:rsidR="00EC195E" w:rsidRPr="00C74CA8" w:rsidRDefault="00EC195E">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EC195E" w:rsidRPr="00C74CA8" w:rsidRDefault="00EC195E"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6pnscAAADcAAAADwAAAGRycy9kb3ducmV2LnhtbESPQWvCQBSE74L/YXlCb7qptUFSVxFL&#10;QXso1Rba4zP7mkSzb8PumqT/3hUKPQ4z8w2zWPWmFi05X1lWcD9JQBDnVldcKPj8eBnPQfiArLG2&#10;TAp+ycNqORwsMNO24z21h1CICGGfoYIyhCaT0uclGfQT2xBH78c6gyFKV0jtsItwU8tpkqTSYMVx&#10;ocSGNiXl58PFKHh7eE/b9e5123/t0mP+vD9+nzqn1N2oXz+BCNSH//Bfe6sVPM5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nqmexwAAANwAAAAPAAAAAAAA&#10;AAAAAAAAAKECAABkcnMvZG93bnJldi54bWxQSwUGAAAAAAQABAD5AAAAlQMAAAAA&#10;"/>
                <v:line id="Line 131" o:spid="_x0000_s1157"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132" o:spid="_x0000_s1158"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Line 133" o:spid="_x0000_s1159"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rsidR="00874597" w:rsidRPr="005A24F7" w:rsidRDefault="00874597" w:rsidP="00874597">
      <w:pPr>
        <w:rPr>
          <w:rFonts w:ascii="Arial" w:eastAsia="ＭＳ Ｐ明朝" w:hAnsi="Arial" w:cs="Arial"/>
        </w:rPr>
      </w:pPr>
    </w:p>
    <w:p w:rsidR="00E83BCD" w:rsidRPr="004F2545" w:rsidRDefault="00355CB9" w:rsidP="000867A7">
      <w:pPr>
        <w:pStyle w:val="4"/>
      </w:pPr>
      <w:r w:rsidRPr="004F2545">
        <w:t>2.31.4</w:t>
      </w:r>
      <w:r w:rsidRPr="004F254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Cs w:val="21"/>
        </w:rPr>
      </w:pPr>
    </w:p>
    <w:p w:rsidR="00E83BCD" w:rsidRPr="004F2545" w:rsidRDefault="00355CB9" w:rsidP="000867A7">
      <w:pPr>
        <w:pStyle w:val="4"/>
      </w:pPr>
      <w:r w:rsidRPr="004F2545">
        <w:t>2.31.5</w:t>
      </w:r>
      <w:r w:rsidRPr="004F2545">
        <w:t xml:space="preserve">　「</w:t>
      </w:r>
      <w:r w:rsidRPr="00505766">
        <w:t>消化管の非特異性炎症および機能障害</w:t>
      </w:r>
      <w:r w:rsidR="00505766" w:rsidRPr="004F2545">
        <w:t>（ＳＭＱ）</w:t>
      </w:r>
      <w:r w:rsidRPr="004F2545">
        <w:t>」の参考資料リスト</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rsidR="00874597" w:rsidRPr="005A24F7" w:rsidRDefault="00874597" w:rsidP="00874597">
      <w:pPr>
        <w:rPr>
          <w:rFonts w:ascii="Arial" w:eastAsia="ＭＳ Ｐ明朝" w:hAnsi="Arial" w:cs="Arial"/>
          <w:sz w:val="24"/>
          <w:szCs w:val="24"/>
        </w:rPr>
      </w:pPr>
    </w:p>
    <w:p w:rsidR="00E83BCD" w:rsidRPr="007E569F" w:rsidRDefault="00874597" w:rsidP="000867A7">
      <w:pPr>
        <w:pStyle w:val="3"/>
      </w:pPr>
      <w:r w:rsidRPr="005A24F7">
        <w:br w:type="page"/>
      </w:r>
      <w:bookmarkStart w:id="266" w:name="_Toc252957602"/>
      <w:bookmarkStart w:id="267" w:name="_Toc252959981"/>
      <w:bookmarkStart w:id="268" w:name="_Toc411862118"/>
      <w:r w:rsidR="00A863B9" w:rsidRPr="00B6564A">
        <w:rPr>
          <w:rFonts w:ascii="Arial" w:hAnsi="Arial"/>
        </w:rPr>
        <w:lastRenderedPageBreak/>
        <w:t>2.</w:t>
      </w:r>
      <w:r w:rsidR="00F71421" w:rsidRPr="00B6564A">
        <w:rPr>
          <w:rFonts w:ascii="Arial" w:hAnsi="Arial"/>
        </w:rPr>
        <w:t>32</w:t>
      </w:r>
      <w:r w:rsidR="00F71421" w:rsidRPr="00F71421">
        <w:tab/>
      </w:r>
      <w:r w:rsidR="00D215E1" w:rsidRPr="007E569F">
        <w:t>「消化管の穿孔、潰瘍、出血あるいは閉塞</w:t>
      </w:r>
      <w:r w:rsidR="00D215E1" w:rsidRPr="007E569F">
        <w:br/>
        <w:t>（Gastrointestinal perforation, ulceration, haemorrhage or obstruction）（ＳＭＱ）」</w:t>
      </w:r>
      <w:bookmarkEnd w:id="266"/>
      <w:bookmarkEnd w:id="267"/>
      <w:bookmarkEnd w:id="26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 w:val="22"/>
          <w:szCs w:val="22"/>
        </w:rPr>
      </w:pPr>
    </w:p>
    <w:p w:rsidR="00E83BCD" w:rsidRPr="004F2545" w:rsidRDefault="00355CB9" w:rsidP="000867A7">
      <w:pPr>
        <w:pStyle w:val="4"/>
      </w:pPr>
      <w:r w:rsidRPr="004F2545">
        <w:t>2.32.1</w:t>
      </w:r>
      <w:r w:rsidRPr="004F2545">
        <w:t xml:space="preserve">　定義</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・被覆されていない（開放性）－　腹膜腔に直接接触している。</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・被覆されている（被覆性）　－　大網あるいは他の臓器によって被覆されている。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rsidR="00874597" w:rsidRPr="005A24F7" w:rsidRDefault="00874597" w:rsidP="004F2545">
      <w:pPr>
        <w:ind w:leftChars="386" w:left="893" w:hangingChars="39" w:hanging="82"/>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rsidR="00874597" w:rsidRPr="005A24F7" w:rsidRDefault="00874597" w:rsidP="00657059">
      <w:pPr>
        <w:ind w:left="1050" w:hangingChars="500" w:hanging="1050"/>
        <w:rPr>
          <w:rFonts w:ascii="Arial" w:eastAsia="ＭＳ Ｐ明朝" w:hAnsi="Arial" w:cs="Arial"/>
          <w:szCs w:val="22"/>
        </w:rPr>
      </w:pPr>
    </w:p>
    <w:p w:rsidR="00E83BCD" w:rsidRPr="004F2545" w:rsidRDefault="00355CB9" w:rsidP="000867A7">
      <w:pPr>
        <w:pStyle w:val="4"/>
      </w:pPr>
      <w:r w:rsidRPr="004F2545">
        <w:t>2.32.2</w:t>
      </w:r>
      <w:r w:rsidRPr="004F2545">
        <w:t xml:space="preserve">　包含／除外基準</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rsidR="00874597" w:rsidRPr="005A24F7" w:rsidRDefault="004F2545" w:rsidP="00657059">
      <w:pPr>
        <w:ind w:leftChars="386" w:left="1019" w:hangingChars="99" w:hanging="208"/>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rsidR="00874597" w:rsidRPr="005A24F7" w:rsidRDefault="00874597" w:rsidP="00657059">
      <w:pPr>
        <w:ind w:leftChars="387" w:left="1050" w:hangingChars="113" w:hanging="237"/>
        <w:rPr>
          <w:rFonts w:ascii="Arial" w:eastAsia="ＭＳ Ｐ明朝" w:hAnsi="Arial" w:cs="Arial"/>
        </w:rPr>
      </w:pPr>
    </w:p>
    <w:p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lastRenderedPageBreak/>
        <w:t>味覚障害に関する用語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rsidR="006F4353" w:rsidRPr="005A24F7" w:rsidRDefault="006F4353">
      <w:pPr>
        <w:adjustRightInd/>
        <w:textAlignment w:val="auto"/>
        <w:rPr>
          <w:rFonts w:ascii="Arial" w:eastAsia="ＭＳ Ｐ明朝" w:hAnsi="Arial" w:cs="Arial"/>
        </w:rPr>
      </w:pPr>
    </w:p>
    <w:p w:rsidR="006F4353" w:rsidRPr="005A24F7" w:rsidRDefault="00C51DEB">
      <w:pPr>
        <w:adjustRightInd/>
        <w:ind w:leftChars="117" w:left="420" w:hangingChars="83" w:hanging="174"/>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rsidR="00874597" w:rsidRPr="005A24F7" w:rsidRDefault="00874597" w:rsidP="00874597">
      <w:pPr>
        <w:rPr>
          <w:rFonts w:ascii="Arial" w:eastAsia="ＭＳ Ｐ明朝" w:hAnsi="Arial" w:cs="Arial"/>
        </w:rPr>
      </w:pPr>
    </w:p>
    <w:p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rsidR="00874597" w:rsidRPr="005A24F7" w:rsidRDefault="00874597" w:rsidP="00874597">
      <w:pPr>
        <w:rPr>
          <w:rFonts w:ascii="Arial" w:eastAsia="ＭＳ Ｐ明朝" w:hAnsi="Arial" w:cs="Arial"/>
        </w:rPr>
      </w:pPr>
    </w:p>
    <w:p w:rsidR="00E83BCD" w:rsidRPr="004F2545" w:rsidRDefault="00355CB9" w:rsidP="000867A7">
      <w:pPr>
        <w:pStyle w:val="4"/>
      </w:pPr>
      <w:r w:rsidRPr="004F2545">
        <w:t>2.32.3</w:t>
      </w:r>
      <w:r w:rsidRPr="004F2545">
        <w:t xml:space="preserve">　階層構造</w:t>
      </w:r>
    </w:p>
    <w:p w:rsidR="00874597" w:rsidRPr="005A24F7" w:rsidRDefault="0016425F"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16AB8C8A" wp14:editId="4E3B54D6">
                <wp:extent cx="6200775" cy="2593975"/>
                <wp:effectExtent l="0" t="3810" r="4445" b="2540"/>
                <wp:docPr id="578"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1"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rsidR="00EC195E" w:rsidRPr="0020350D" w:rsidRDefault="00EC195E" w:rsidP="005238A8">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EC195E" w:rsidRPr="0020350D" w:rsidRDefault="00EC195E">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102"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rsidR="00EC195E" w:rsidRPr="0020350D" w:rsidRDefault="00EC195E">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EC195E" w:rsidRPr="0020350D" w:rsidRDefault="00EC195E">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EC195E" w:rsidRPr="0020350D" w:rsidRDefault="00EC195E" w:rsidP="00874597">
                              <w:pPr>
                                <w:spacing w:line="0" w:lineRule="atLeast"/>
                                <w:jc w:val="center"/>
                                <w:rPr>
                                  <w:rFonts w:ascii="ＭＳ Ｐ明朝" w:eastAsia="ＭＳ Ｐ明朝" w:hAnsi="ＭＳ Ｐ明朝"/>
                                  <w:sz w:val="16"/>
                                  <w:szCs w:val="16"/>
                                </w:rPr>
                              </w:pPr>
                            </w:p>
                            <w:p w:rsidR="00EC195E" w:rsidRPr="0020350D" w:rsidRDefault="00EC195E"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103"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4"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6"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7"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rsidR="00EC195E" w:rsidRPr="0020350D" w:rsidRDefault="00EC195E" w:rsidP="005238A8">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EC195E" w:rsidRPr="0020350D" w:rsidRDefault="00EC195E">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108" name="Line 118"/>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19"/>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20"/>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122"/>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123"/>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6AB8C8A" id="キャンバス 214" o:spid="_x0000_s1160"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">
                <v:shape id="_x0000_s1161" type="#_x0000_t75" style="position:absolute;width:62007;height:25939;visibility:visible;mso-wrap-style:square">
                  <v:fill o:detectmouseclick="t"/>
                  <v:path o:connecttype="none"/>
                </v:shape>
                <v:shape id="Text Box 112" o:spid="_x0000_s1162"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n+sMA&#10;AADcAAAADwAAAGRycy9kb3ducmV2LnhtbERPTWsCMRC9C/0PYQpepCb2IHZrVqTQoqdSLYK3YTPu&#10;LruZLElWV3+9KRS8zeN9znI12FacyYfasYbZVIEgLpypudTwu/98WYAIEdlg65g0XCnAKn8aLTEz&#10;7sI/dN7FUqQQDhlqqGLsMilDUZHFMHUdceJOzluMCfpSGo+XFG5b+arUXFqsOTVU2NFHRUWz662G&#10;ZtsXtj8c/ea7339tb3MjJ+pN6/HzsH4HEWmID/G/e2PSfDWDv2fS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wn+sMAAADcAAAADwAAAAAAAAAAAAAAAACYAgAAZHJzL2Rv&#10;d25yZXYueG1sUEsFBgAAAAAEAAQA9QAAAIgDAAAAAA==&#10;">
                  <v:textbox inset="5.85pt,.7pt,5.85pt,.7pt">
                    <w:txbxContent>
                      <w:p w:rsidR="00EC195E" w:rsidRPr="0020350D" w:rsidRDefault="00EC195E" w:rsidP="005238A8">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EC195E" w:rsidRPr="0020350D" w:rsidRDefault="00EC195E">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3"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65jcMA&#10;AADcAAAADwAAAGRycy9kb3ducmV2LnhtbERPTWvCQBC9C/0PyxR6kbpbD6KpGymFFj2JRgq9Ddlp&#10;EpKdDbsbTfvru4LgbR7vc9ab0XbiTD40jjW8zBQI4tKZhisNp+LjeQkiRGSDnWPS8EsBNvnDZI2Z&#10;cRc+0PkYK5FCOGSooY6xz6QMZU0Ww8z1xIn7cd5iTNBX0ni8pHDbyblSC2mx4dRQY0/vNZXtcbAa&#10;2t1Q2uHr22/3Q/G5+1sYOVUrrZ8ex7dXEJHGeBff3FuT5qs5XJ9JF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65jcMAAADcAAAADwAAAAAAAAAAAAAAAACYAgAAZHJzL2Rv&#10;d25yZXYueG1sUEsFBgAAAAAEAAQA9QAAAIgDAAAAAA==&#10;">
                  <v:textbox inset="5.85pt,.7pt,5.85pt,.7pt">
                    <w:txbxContent>
                      <w:p w:rsidR="00EC195E" w:rsidRPr="0020350D" w:rsidRDefault="00EC195E">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EC195E" w:rsidRPr="0020350D" w:rsidRDefault="00EC195E">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EC195E" w:rsidRPr="0020350D" w:rsidRDefault="00EC195E" w:rsidP="00874597">
                        <w:pPr>
                          <w:spacing w:line="0" w:lineRule="atLeast"/>
                          <w:jc w:val="center"/>
                          <w:rPr>
                            <w:rFonts w:ascii="ＭＳ Ｐ明朝" w:eastAsia="ＭＳ Ｐ明朝" w:hAnsi="ＭＳ Ｐ明朝"/>
                            <w:sz w:val="16"/>
                            <w:szCs w:val="16"/>
                          </w:rPr>
                        </w:pPr>
                      </w:p>
                      <w:p w:rsidR="00EC195E" w:rsidRPr="0020350D" w:rsidRDefault="00EC195E" w:rsidP="00874597">
                        <w:pPr>
                          <w:spacing w:line="0" w:lineRule="atLeast"/>
                          <w:rPr>
                            <w:rFonts w:ascii="ＭＳ Ｐ明朝" w:eastAsia="ＭＳ Ｐ明朝" w:hAnsi="ＭＳ Ｐ明朝"/>
                          </w:rPr>
                        </w:pPr>
                      </w:p>
                    </w:txbxContent>
                  </v:textbox>
                </v:shape>
                <v:shape id="Text Box 114" o:spid="_x0000_s1164"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cFsMA&#10;AADcAAAADwAAAGRycy9kb3ducmV2LnhtbERP32vCMBB+F/Y/hBvsRWayC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IcFsMAAADcAAAADwAAAAAAAAAAAAAAAACYAgAAZHJzL2Rv&#10;d25yZXYueG1sUEsFBgAAAAAEAAQA9QAAAIgDAAAAAA==&#10;">
                  <v:textbox inset="5.85pt,.7pt,5.85pt,.7pt">
                    <w:txbxContent>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5"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YsMA&#10;AADcAAAADwAAAGRycy9kb3ducmV2LnhtbERP32vCMBB+F/Y/hBvsRWayI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EYsMAAADcAAAADwAAAAAAAAAAAAAAAACYAgAAZHJzL2Rv&#10;d25yZXYueG1sUEsFBgAAAAAEAAQA9QAAAIgDAAAAAA==&#10;">
                  <v:textbox inset="5.85pt,.7pt,5.85pt,.7pt">
                    <w:txbxContent>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6"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jsIA&#10;AADcAAAADwAAAGRycy9kb3ducmV2LnhtbERPTWsCMRC9F/wPYQQvRZN6WOpqFBEqeipVEbwNm3F3&#10;cTNZkqyu/fVNodDbPN7nLFa9bcSdfKgda3ibKBDEhTM1lxpOx4/xO4gQkQ02jknDkwKsloOXBebG&#10;PfiL7odYihTCIUcNVYxtLmUoKrIYJq4lTtzVeYsxQV9K4/GRwm0jp0pl0mLNqaHCljYVFbdDZzXc&#10;9l1hu/PF7z6743b/nRn5qmZaj4b9eg4iUh//xX/unUnzVQa/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b+OwgAAANwAAAAPAAAAAAAAAAAAAAAAAJgCAABkcnMvZG93&#10;bnJldi54bWxQSwUGAAAAAAQABAD1AAAAhwMAAAAA&#10;">
                  <v:textbox inset="5.85pt,.7pt,5.85pt,.7pt">
                    <w:txbxContent>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EC195E" w:rsidRPr="0020350D" w:rsidRDefault="00EC195E">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7"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aFcMA&#10;AADcAAAADwAAAGRycy9kb3ducmV2LnhtbERPTWsCMRC9C/6HMIIX0aQebF2NIoUWPUlVBG/DZtxd&#10;3EyWJKvb/npTKPQ2j/c5y3Vna3EnHyrHGl4mCgRx7kzFhYbT8WP8BiJEZIO1Y9LwTQHWq35viZlx&#10;D/6i+yEWIoVwyFBDGWOTSRnykiyGiWuIE3d13mJM0BfSeHykcFvLqVIzabHi1FBiQ+8l5bdDazXc&#10;dm1u2/PFb/ft8XP3MzNypOZaDwfdZgEiUhf/xX/urUnz1Sv8PpMu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kaFcMAAADcAAAADwAAAAAAAAAAAAAAAACYAgAAZHJzL2Rv&#10;d25yZXYueG1sUEsFBgAAAAAEAAQA9QAAAIgDAAAAAA==&#10;">
                  <v:textbox inset="5.85pt,.7pt,5.85pt,.7pt">
                    <w:txbxContent>
                      <w:p w:rsidR="00EC195E" w:rsidRPr="0020350D" w:rsidRDefault="00EC195E" w:rsidP="005238A8">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EC195E" w:rsidRPr="0020350D" w:rsidRDefault="00EC195E">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19" o:spid="_x0000_s1169"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20" o:spid="_x0000_s1170"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21" o:spid="_x0000_s1171"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22" o:spid="_x0000_s1172"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iVccAAADcAAAADwAAAGRycy9kb3ducmV2LnhtbESPQWvCQBSE74L/YXlCb7ppi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1eJVxwAAANwAAAAPAAAAAAAA&#10;AAAAAAAAAKECAABkcnMvZG93bnJldi54bWxQSwUGAAAAAAQABAD5AAAAlQMAAAAA&#10;"/>
                <v:line id="Line 123" o:spid="_x0000_s1173"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rsidR="00874597" w:rsidRPr="005A24F7" w:rsidRDefault="00874597" w:rsidP="00657059">
      <w:pPr>
        <w:ind w:left="632" w:hangingChars="300" w:hanging="632"/>
        <w:jc w:val="center"/>
        <w:rPr>
          <w:rFonts w:ascii="Arial" w:eastAsia="ＭＳ Ｐ明朝" w:hAnsi="Arial" w:cs="Arial"/>
          <w:b/>
        </w:rPr>
      </w:pP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rsidR="00874597" w:rsidRPr="005A24F7" w:rsidRDefault="00874597" w:rsidP="00874597">
      <w:pPr>
        <w:rPr>
          <w:rFonts w:ascii="Arial" w:eastAsia="ＭＳ Ｐ明朝" w:hAnsi="Arial" w:cs="Arial"/>
        </w:rPr>
      </w:pPr>
    </w:p>
    <w:p w:rsidR="00E83BCD" w:rsidRPr="004F2545" w:rsidRDefault="00355CB9" w:rsidP="000867A7">
      <w:pPr>
        <w:pStyle w:val="4"/>
      </w:pPr>
      <w:r w:rsidRPr="004F2545">
        <w:lastRenderedPageBreak/>
        <w:t>2.32.4</w:t>
      </w:r>
      <w:r w:rsidRPr="004F2545">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502452" w:rsidRPr="005A24F7" w:rsidRDefault="00502452" w:rsidP="00874597">
      <w:pPr>
        <w:rPr>
          <w:rFonts w:ascii="Arial" w:eastAsia="ＭＳ Ｐ明朝" w:hAnsi="Arial" w:cs="Arial"/>
        </w:rPr>
      </w:pPr>
    </w:p>
    <w:p w:rsidR="00E83BCD" w:rsidRPr="004F2545" w:rsidRDefault="00355CB9" w:rsidP="000867A7">
      <w:pPr>
        <w:pStyle w:val="4"/>
      </w:pPr>
      <w:r w:rsidRPr="004F2545">
        <w:t>2.32.5</w:t>
      </w:r>
      <w:r w:rsidRPr="004F2545">
        <w:t xml:space="preserve">　「消化管の穿孔、潰瘍、出血あるいは閉塞（ＳＭＱ）」の参考資料リスト　</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rsidR="00E83BCD" w:rsidRPr="007E569F" w:rsidRDefault="00874597" w:rsidP="000867A7">
      <w:pPr>
        <w:pStyle w:val="3"/>
      </w:pPr>
      <w:r w:rsidRPr="005A24F7">
        <w:br w:type="page"/>
      </w:r>
      <w:bookmarkStart w:id="269" w:name="_Toc411862119"/>
      <w:r w:rsidR="001A76E6" w:rsidRPr="00B6564A">
        <w:rPr>
          <w:rFonts w:ascii="Arial" w:hAnsi="Arial"/>
        </w:rPr>
        <w:lastRenderedPageBreak/>
        <w:t>2.</w:t>
      </w:r>
      <w:r w:rsidR="005B277E" w:rsidRPr="00B6564A">
        <w:rPr>
          <w:rFonts w:ascii="Arial" w:hAnsi="Arial"/>
        </w:rPr>
        <w:t>33</w:t>
      </w:r>
      <w:r w:rsidR="005B277E">
        <w:rPr>
          <w:rFonts w:hint="eastAsia"/>
        </w:rPr>
        <w:tab/>
      </w:r>
      <w:r w:rsidR="00D215E1" w:rsidRPr="007E569F">
        <w:t>「免疫処置後の全身痙攣発作</w:t>
      </w:r>
      <w:r w:rsidR="00D215E1" w:rsidRPr="007E569F">
        <w:br/>
        <w:t>（Generalised convulsive seizures following immunisation）（ＳＭＱ）」</w:t>
      </w:r>
      <w:bookmarkEnd w:id="26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F2545" w:rsidRDefault="00355CB9" w:rsidP="000867A7">
      <w:pPr>
        <w:pStyle w:val="4"/>
      </w:pPr>
      <w:r w:rsidRPr="004F2545">
        <w:t>2.33.1</w:t>
      </w:r>
      <w:r w:rsidRPr="004F2545">
        <w:t xml:space="preserve">　定義</w:t>
      </w:r>
    </w:p>
    <w:p w:rsidR="00874597" w:rsidRPr="005A24F7" w:rsidRDefault="00907F24" w:rsidP="00F763B9">
      <w:pPr>
        <w:numPr>
          <w:ilvl w:val="0"/>
          <w:numId w:val="11"/>
        </w:numPr>
        <w:tabs>
          <w:tab w:val="clear" w:pos="450"/>
          <w:tab w:val="num" w:pos="360"/>
        </w:tabs>
        <w:adjustRightInd/>
        <w:ind w:left="360" w:hanging="360"/>
        <w:textAlignment w:val="auto"/>
        <w:rPr>
          <w:rFonts w:ascii="Arial" w:eastAsia="ＭＳ Ｐ明朝" w:hAnsi="Arial" w:cs="Arial"/>
        </w:rPr>
      </w:pPr>
      <w:r w:rsidRPr="00440C47">
        <w:rPr>
          <w:rFonts w:ascii="Arial" w:eastAsia="ＭＳ Ｐ明朝" w:hAnsi="Arial" w:cs="Arial"/>
          <w:szCs w:val="22"/>
        </w:rPr>
        <w:t>The Brighton Collaboration</w:t>
      </w:r>
      <w:r w:rsidRPr="00440C47">
        <w:rPr>
          <w:rFonts w:ascii="Arial" w:eastAsia="ＭＳ Ｐ明朝" w:hAnsi="ＭＳ Ｐ明朝" w:cs="Arial"/>
          <w:szCs w:val="22"/>
        </w:rPr>
        <w:t>の</w:t>
      </w:r>
      <w:r w:rsidRPr="00440C47">
        <w:rPr>
          <w:rFonts w:ascii="Arial" w:eastAsia="ＭＳ Ｐ明朝" w:hAnsi="Arial" w:cs="Arial"/>
          <w:szCs w:val="22"/>
        </w:rPr>
        <w:t>AEFI</w:t>
      </w:r>
      <w:r w:rsidR="00440C47" w:rsidRPr="00440C47">
        <w:rPr>
          <w:rFonts w:ascii="Arial" w:eastAsia="ＭＳ Ｐ明朝" w:hAnsi="ＭＳ Ｐ明朝" w:cs="Arial"/>
          <w:szCs w:val="22"/>
        </w:rPr>
        <w:t>（</w:t>
      </w:r>
      <w:r w:rsidRPr="00440C47">
        <w:rPr>
          <w:rFonts w:ascii="Arial" w:eastAsia="ＭＳ Ｐ明朝" w:hAnsi="Arial" w:cs="Arial"/>
          <w:szCs w:val="22"/>
        </w:rPr>
        <w:t xml:space="preserve">Adverse Event Following Immunization; </w:t>
      </w:r>
      <w:r w:rsidRPr="00440C47">
        <w:rPr>
          <w:rFonts w:ascii="Arial" w:eastAsia="ＭＳ Ｐ明朝" w:hAnsi="ＭＳ Ｐ明朝" w:cs="Arial"/>
          <w:szCs w:val="22"/>
        </w:rPr>
        <w:t>免疫処置後有害事象）としての全身痙攣発作症例の定義に従って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A672DD">
        <w:rPr>
          <w:rFonts w:ascii="Arial" w:eastAsia="ＭＳ Ｐ明朝" w:hAnsi="ＭＳ Ｐ明朝" w:cs="Arial"/>
          <w:b/>
          <w:szCs w:val="21"/>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・突発的な意識消失</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・他の全身運動徴候</w:t>
      </w:r>
    </w:p>
    <w:p w:rsidR="00E83BCD" w:rsidRPr="004F2545" w:rsidRDefault="00355CB9" w:rsidP="000867A7">
      <w:pPr>
        <w:pStyle w:val="4"/>
      </w:pPr>
      <w:r w:rsidRPr="004F2545">
        <w:lastRenderedPageBreak/>
        <w:t>2.33.2</w:t>
      </w:r>
      <w:r w:rsidRPr="004F2545">
        <w:t xml:space="preserve">　包含／除外基準</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rsidR="00874597" w:rsidRPr="005A24F7" w:rsidRDefault="00874597" w:rsidP="00874597">
      <w:pPr>
        <w:pStyle w:val="Default"/>
        <w:ind w:left="840"/>
        <w:rPr>
          <w:rFonts w:eastAsia="ＭＳ Ｐ明朝"/>
          <w:sz w:val="21"/>
          <w:szCs w:val="21"/>
        </w:rPr>
      </w:pPr>
    </w:p>
    <w:p w:rsidR="00E83BCD" w:rsidRPr="004F2545" w:rsidRDefault="00355CB9" w:rsidP="000867A7">
      <w:pPr>
        <w:pStyle w:val="4"/>
      </w:pPr>
      <w:r w:rsidRPr="004F2545">
        <w:t xml:space="preserve">2.33.3 </w:t>
      </w:r>
      <w:r w:rsidRPr="004F2545">
        <w:t>アルゴリズム</w:t>
      </w:r>
      <w:r w:rsidRPr="004F2545">
        <w:t xml:space="preserve"> </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rsidR="00874597" w:rsidRPr="005A24F7" w:rsidRDefault="00874597" w:rsidP="00874597">
      <w:pPr>
        <w:adjustRightInd/>
        <w:ind w:left="360"/>
        <w:textAlignment w:val="auto"/>
        <w:rPr>
          <w:rFonts w:ascii="Arial" w:eastAsia="ＭＳ Ｐ明朝" w:hAnsi="Arial" w:cs="Arial"/>
          <w:szCs w:val="22"/>
        </w:rPr>
      </w:pPr>
    </w:p>
    <w:p w:rsidR="00E83BCD" w:rsidRPr="004F2545" w:rsidRDefault="00355CB9" w:rsidP="000867A7">
      <w:pPr>
        <w:pStyle w:val="4"/>
      </w:pPr>
      <w:r w:rsidRPr="004F2545">
        <w:t>2.33.4</w:t>
      </w:r>
      <w:r w:rsidRPr="004F2545">
        <w:t xml:space="preserve">　「免疫処置後の全身痙攣発作（ＳＭＱ）」の参考資料リスト</w:t>
      </w:r>
    </w:p>
    <w:p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Pr="00FE4D7E">
          <w:rPr>
            <w:rStyle w:val="aa"/>
            <w:rFonts w:ascii="Arial" w:eastAsia="ＭＳ Ｐ明朝" w:hAnsi="Arial" w:cs="Arial"/>
          </w:rPr>
          <w:t>http://emedicine.medscape.com/article/1184608-overview</w:t>
        </w:r>
      </w:hyperlink>
    </w:p>
    <w:p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rsidR="00E83BCD" w:rsidRPr="00687D21" w:rsidRDefault="00874597" w:rsidP="000867A7">
      <w:pPr>
        <w:pStyle w:val="3"/>
      </w:pPr>
      <w:r w:rsidRPr="005A24F7">
        <w:br w:type="page"/>
      </w:r>
      <w:bookmarkStart w:id="270" w:name="_Toc252957603"/>
      <w:bookmarkStart w:id="271" w:name="_Toc252959982"/>
      <w:bookmarkStart w:id="272" w:name="_Toc411862120"/>
      <w:r w:rsidR="00355CB9" w:rsidRPr="00B6564A">
        <w:rPr>
          <w:rFonts w:ascii="Arial" w:hAnsi="Arial"/>
        </w:rPr>
        <w:lastRenderedPageBreak/>
        <w:t>2.</w:t>
      </w:r>
      <w:r w:rsidR="005B277E" w:rsidRPr="00B6564A">
        <w:rPr>
          <w:rFonts w:ascii="Arial" w:hAnsi="Arial"/>
        </w:rPr>
        <w:t>34</w:t>
      </w:r>
      <w:r w:rsidR="005B277E">
        <w:rPr>
          <w:rFonts w:hint="eastAsia"/>
        </w:rPr>
        <w:tab/>
      </w:r>
      <w:r w:rsidR="00D215E1" w:rsidRPr="00687D21">
        <w:t>「緑内障（</w:t>
      </w:r>
      <w:r w:rsidR="00355CB9" w:rsidRPr="00687D21">
        <w:t>Glaucoma</w:t>
      </w:r>
      <w:r w:rsidR="00D215E1" w:rsidRPr="00687D21">
        <w:t>）（ＳＭＱ）」</w:t>
      </w:r>
      <w:bookmarkEnd w:id="270"/>
      <w:bookmarkEnd w:id="271"/>
      <w:bookmarkEnd w:id="272"/>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E83BCD" w:rsidRPr="004F2545" w:rsidRDefault="00355CB9" w:rsidP="000867A7">
      <w:pPr>
        <w:pStyle w:val="4"/>
      </w:pPr>
      <w:r w:rsidRPr="004F2545">
        <w:t>2.34.1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rsidR="00874597" w:rsidRPr="005A24F7" w:rsidRDefault="00874597" w:rsidP="00657059">
      <w:pPr>
        <w:adjustRightInd/>
        <w:ind w:leftChars="398" w:left="949" w:hangingChars="54" w:hanging="113"/>
        <w:textAlignment w:val="auto"/>
        <w:rPr>
          <w:rFonts w:ascii="Arial" w:eastAsia="ＭＳ Ｐ明朝" w:hAnsi="Arial"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・慢性型：症状なしに視力障害が発生することがある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開放偶角緑内障：廃液システムは閉鎖されていない。視力障害は症状なしに発生することがある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・緑内障で最も多い</w:t>
      </w:r>
    </w:p>
    <w:p w:rsidR="00874597" w:rsidRPr="005A24F7" w:rsidRDefault="00874597" w:rsidP="00657059">
      <w:pPr>
        <w:adjustRightInd/>
        <w:ind w:leftChars="397" w:left="949" w:hangingChars="55" w:hanging="115"/>
        <w:textAlignment w:val="auto"/>
        <w:rPr>
          <w:rFonts w:ascii="Arial" w:eastAsia="ＭＳ Ｐ明朝" w:hAnsi="Arial"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・開放偶角緑内障に類似する、早期の症状を伴うことはほとんどない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・治療しないと失明に至る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・遺伝性であると考えられている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・徴候には流涙、光感受性、角膜の混濁が含まれる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・男児に多く、片眼あるいは両眼に発生する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・眼外傷あるいは他の医学状態が原因となることがある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・治療は背景となる原因を目標にし、眼内圧の低下を目指す</w:t>
      </w:r>
    </w:p>
    <w:p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rsidR="00874597" w:rsidRPr="005A24F7" w:rsidRDefault="00874597" w:rsidP="00046F8F">
      <w:pPr>
        <w:ind w:leftChars="404" w:left="848"/>
        <w:rPr>
          <w:rFonts w:ascii="Arial" w:eastAsia="ＭＳ Ｐ明朝" w:hAnsi="Arial" w:cs="Arial"/>
          <w:szCs w:val="22"/>
        </w:rPr>
      </w:pPr>
      <w:r w:rsidRPr="005A24F7">
        <w:rPr>
          <w:rFonts w:ascii="Arial" w:eastAsia="ＭＳ Ｐ明朝" w:hAnsi="ＭＳ Ｐ明朝" w:cs="Arial"/>
          <w:szCs w:val="22"/>
        </w:rPr>
        <w:t>・アフリカ系アメリカ人は失明に至る緑内障を発症する率が高い</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5A24F7">
        <w:rPr>
          <w:rFonts w:ascii="Arial" w:eastAsia="ＭＳ Ｐ明朝" w:hAnsi="Arial" w:cs="Arial"/>
          <w:szCs w:val="22"/>
        </w:rPr>
        <w:t>6</w:t>
      </w:r>
      <w:r w:rsidRPr="005A24F7">
        <w:rPr>
          <w:rFonts w:ascii="Arial" w:eastAsia="ＭＳ Ｐ明朝" w:hAnsi="ＭＳ Ｐ明朝" w:cs="Arial"/>
          <w:szCs w:val="22"/>
        </w:rPr>
        <w:t>から</w:t>
      </w:r>
      <w:r w:rsidRPr="005A24F7">
        <w:rPr>
          <w:rFonts w:ascii="Arial" w:eastAsia="ＭＳ Ｐ明朝" w:hAnsi="Arial" w:cs="Arial"/>
          <w:szCs w:val="22"/>
        </w:rPr>
        <w:t>8</w:t>
      </w:r>
      <w:r w:rsidRPr="005A24F7">
        <w:rPr>
          <w:rFonts w:ascii="Arial" w:eastAsia="ＭＳ Ｐ明朝" w:hAnsi="ＭＳ Ｐ明朝" w:cs="Arial"/>
          <w:szCs w:val="22"/>
        </w:rPr>
        <w:t>倍高く、しばしば若年で発現する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rsidR="00874597" w:rsidRPr="005A24F7" w:rsidRDefault="00874597" w:rsidP="00874597">
      <w:pPr>
        <w:rPr>
          <w:rFonts w:ascii="Arial" w:eastAsia="ＭＳ Ｐ明朝" w:hAnsi="Arial" w:cs="Arial"/>
        </w:rPr>
      </w:pPr>
    </w:p>
    <w:p w:rsidR="00E83BCD" w:rsidRPr="00434713" w:rsidRDefault="00355CB9" w:rsidP="000867A7">
      <w:pPr>
        <w:pStyle w:val="4"/>
      </w:pPr>
      <w:r w:rsidRPr="00434713">
        <w:t>2.34.2</w:t>
      </w:r>
      <w:r w:rsidRPr="0043471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「緑内障および高眼圧症」の下位のすべての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発育上以外の二次性緑内障の原因に関する用語（例：虹彩炎、ブドウ膜炎、白内障、化学的および物理的眼外傷）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tabs>
          <w:tab w:val="num" w:pos="0"/>
        </w:tabs>
        <w:rPr>
          <w:rFonts w:ascii="Arial" w:eastAsia="ＭＳ Ｐ明朝" w:hAnsi="Arial" w:cs="Arial"/>
        </w:rPr>
      </w:pPr>
    </w:p>
    <w:p w:rsidR="00E83BCD" w:rsidRPr="00434713" w:rsidRDefault="00355CB9" w:rsidP="000867A7">
      <w:pPr>
        <w:pStyle w:val="4"/>
      </w:pPr>
      <w:r w:rsidRPr="00434713">
        <w:t>2.34.3</w:t>
      </w:r>
      <w:r w:rsidRPr="0043471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434713" w:rsidRDefault="00355CB9" w:rsidP="000867A7">
      <w:pPr>
        <w:pStyle w:val="4"/>
      </w:pPr>
      <w:r w:rsidRPr="00434713">
        <w:t>2.34.4</w:t>
      </w:r>
      <w:r w:rsidRPr="00434713">
        <w:t xml:space="preserve">　「緑内障（ＳＭＱ）」の参考資料リスト</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rsidR="00874597" w:rsidRPr="005A24F7" w:rsidRDefault="00564724" w:rsidP="00E01B5B">
      <w:pPr>
        <w:numPr>
          <w:ilvl w:val="0"/>
          <w:numId w:val="68"/>
        </w:numPr>
        <w:jc w:val="left"/>
        <w:rPr>
          <w:rFonts w:ascii="Arial" w:eastAsia="ＭＳ Ｐ明朝" w:hAnsi="Arial" w:cs="Arial"/>
        </w:rPr>
      </w:pPr>
      <w:hyperlink r:id="rId28" w:history="1">
        <w:r w:rsidR="00874597" w:rsidRPr="005A24F7">
          <w:rPr>
            <w:rFonts w:ascii="Arial" w:eastAsia="ＭＳ Ｐ明朝" w:hAnsi="Arial" w:cs="Arial"/>
          </w:rPr>
          <w:t>http://www.emedicinehealth.com/glaucoma_overview/article_em.htm</w:t>
        </w:r>
      </w:hyperlink>
    </w:p>
    <w:p w:rsidR="00874597" w:rsidRPr="005A24F7" w:rsidRDefault="00564724" w:rsidP="00E01B5B">
      <w:pPr>
        <w:numPr>
          <w:ilvl w:val="0"/>
          <w:numId w:val="68"/>
        </w:numPr>
        <w:jc w:val="left"/>
        <w:rPr>
          <w:rFonts w:ascii="Arial" w:eastAsia="ＭＳ Ｐ明朝" w:hAnsi="Arial" w:cs="Arial"/>
        </w:rPr>
      </w:pPr>
      <w:hyperlink r:id="rId29" w:history="1">
        <w:r w:rsidR="00874597" w:rsidRPr="005A24F7">
          <w:rPr>
            <w:rFonts w:ascii="Arial" w:eastAsia="ＭＳ Ｐ明朝" w:hAnsi="Arial" w:cs="Arial"/>
          </w:rPr>
          <w:t>http://www.ncbi.nlm.nih.gov/disease/Glaucoma.html</w:t>
        </w:r>
      </w:hyperlink>
    </w:p>
    <w:p w:rsidR="00874597" w:rsidRPr="00B32B0B" w:rsidRDefault="00874597"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Edward B. Feinberg, MD, MPH, Glaucoma, Encyclopedia update 7/24/2004</w:t>
      </w:r>
    </w:p>
    <w:p w:rsidR="00874597" w:rsidRPr="00B32B0B" w:rsidRDefault="00564724" w:rsidP="00E01B5B">
      <w:pPr>
        <w:numPr>
          <w:ilvl w:val="0"/>
          <w:numId w:val="68"/>
        </w:numPr>
        <w:jc w:val="left"/>
        <w:rPr>
          <w:rFonts w:ascii="Arial" w:eastAsia="ＭＳ Ｐ明朝" w:hAnsi="Arial" w:cs="Arial"/>
          <w:lang w:val="de-DE"/>
        </w:rPr>
      </w:pPr>
      <w:hyperlink r:id="rId30" w:anchor="Definition" w:history="1">
        <w:r w:rsidR="00874597" w:rsidRPr="00B32B0B">
          <w:rPr>
            <w:rFonts w:ascii="Arial" w:eastAsia="ＭＳ Ｐ明朝" w:hAnsi="Arial" w:cs="Arial"/>
            <w:lang w:val="de-DE"/>
          </w:rPr>
          <w:t>http://www.nlm.nih.gov/medlineplus/ency/article/001620.htm#Definition</w:t>
        </w:r>
      </w:hyperlink>
    </w:p>
    <w:p w:rsidR="00874597" w:rsidRPr="005A24F7" w:rsidRDefault="00874597" w:rsidP="00E01B5B">
      <w:pPr>
        <w:numPr>
          <w:ilvl w:val="0"/>
          <w:numId w:val="68"/>
        </w:numPr>
        <w:jc w:val="left"/>
        <w:rPr>
          <w:rFonts w:ascii="Arial" w:eastAsia="ＭＳ Ｐ明朝" w:hAnsi="Arial" w:cs="Arial"/>
        </w:rPr>
      </w:pPr>
      <w:r w:rsidRPr="005A24F7">
        <w:rPr>
          <w:rFonts w:ascii="Arial" w:eastAsia="ＭＳ Ｐ明朝" w:hAnsi="Arial" w:cs="Arial"/>
        </w:rPr>
        <w:t xml:space="preserve">e-Medicine – Glaucoma, Secondary Congenital – Article by Inci Irak, MD last updated  December 1, 2005 </w:t>
      </w:r>
      <w:hyperlink r:id="rId31" w:history="1">
        <w:r w:rsidRPr="005A24F7">
          <w:rPr>
            <w:rFonts w:ascii="Arial" w:eastAsia="ＭＳ Ｐ明朝" w:hAnsi="Arial" w:cs="Arial"/>
          </w:rPr>
          <w:t>www.emedicine.com/oph/topic141.htm</w:t>
        </w:r>
      </w:hyperlink>
    </w:p>
    <w:p w:rsidR="00874597" w:rsidRPr="005A24F7" w:rsidRDefault="00874597" w:rsidP="00874597">
      <w:pPr>
        <w:rPr>
          <w:rFonts w:ascii="Arial" w:eastAsia="ＭＳ Ｐ明朝" w:hAnsi="Arial" w:cs="Arial"/>
        </w:rPr>
      </w:pPr>
    </w:p>
    <w:p w:rsidR="00E83BCD" w:rsidRPr="00687D21" w:rsidRDefault="00874597" w:rsidP="000867A7">
      <w:pPr>
        <w:pStyle w:val="3"/>
      </w:pPr>
      <w:r w:rsidRPr="005A24F7">
        <w:br w:type="page"/>
      </w:r>
      <w:bookmarkStart w:id="273" w:name="_Toc252957604"/>
      <w:bookmarkStart w:id="274" w:name="_Toc252959983"/>
      <w:bookmarkStart w:id="275" w:name="_Toc411862121"/>
      <w:r w:rsidR="001A76E6" w:rsidRPr="00B6564A">
        <w:rPr>
          <w:rFonts w:ascii="Arial" w:hAnsi="Arial"/>
        </w:rPr>
        <w:lastRenderedPageBreak/>
        <w:t>2.</w:t>
      </w:r>
      <w:r w:rsidR="00997E97" w:rsidRPr="00B6564A">
        <w:rPr>
          <w:rFonts w:ascii="Arial" w:hAnsi="Arial"/>
        </w:rPr>
        <w:t>35</w:t>
      </w:r>
      <w:r w:rsidR="00997E97">
        <w:rPr>
          <w:rFonts w:hint="eastAsia"/>
        </w:rPr>
        <w:tab/>
      </w:r>
      <w:r w:rsidR="00D215E1" w:rsidRPr="00687D21">
        <w:t>「ギラン・バレー症候群（Guillain-Barre syndrome）（ＳＭＱ）」</w:t>
      </w:r>
      <w:bookmarkEnd w:id="273"/>
      <w:bookmarkEnd w:id="274"/>
      <w:bookmarkEnd w:id="275"/>
    </w:p>
    <w:p w:rsidR="00874597" w:rsidRPr="00883065" w:rsidRDefault="00356CAA"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00874597" w:rsidRPr="00883065">
        <w:rPr>
          <w:rFonts w:ascii="Arial" w:eastAsia="ＭＳ Ｐ明朝" w:hAnsi="Arial"/>
          <w:b/>
          <w:sz w:val="22"/>
          <w:szCs w:val="22"/>
        </w:rPr>
        <w:t>年</w:t>
      </w:r>
      <w:r w:rsidR="00D215E1" w:rsidRPr="00883065">
        <w:rPr>
          <w:rFonts w:ascii="Arial" w:eastAsia="ＭＳ Ｐ明朝" w:hAnsi="Arial"/>
          <w:b/>
          <w:sz w:val="22"/>
          <w:szCs w:val="22"/>
        </w:rPr>
        <w:t>9</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2"/>
        </w:rPr>
      </w:pPr>
    </w:p>
    <w:p w:rsidR="00E83BCD" w:rsidRPr="00D80C6E" w:rsidRDefault="00355CB9" w:rsidP="000867A7">
      <w:pPr>
        <w:pStyle w:val="4"/>
      </w:pPr>
      <w:r w:rsidRPr="00D80C6E">
        <w:t>2.35.1</w:t>
      </w:r>
      <w:r w:rsidRPr="00D80C6E">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ギラン・バレー症候群（</w:t>
      </w:r>
      <w:r w:rsidRPr="005A24F7">
        <w:rPr>
          <w:rFonts w:ascii="Arial" w:eastAsia="ＭＳ Ｐ明朝" w:hAnsi="Arial" w:cs="Arial"/>
          <w:szCs w:val="22"/>
        </w:rPr>
        <w:t>GBS</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5A24F7">
        <w:rPr>
          <w:rFonts w:ascii="Arial" w:eastAsia="ＭＳ Ｐ明朝" w:hAnsi="Arial" w:cs="Arial"/>
        </w:rPr>
        <w:t>AIDP</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rsidR="00874597" w:rsidRPr="005A24F7" w:rsidRDefault="00874597" w:rsidP="00874597">
      <w:pPr>
        <w:ind w:left="420"/>
        <w:rPr>
          <w:rFonts w:ascii="Arial" w:eastAsia="ＭＳ Ｐ明朝" w:hAnsi="Arial" w:cs="Arial"/>
          <w:szCs w:val="22"/>
        </w:rPr>
      </w:pPr>
    </w:p>
    <w:p w:rsidR="00E83BCD" w:rsidRPr="00D80C6E" w:rsidRDefault="00355CB9" w:rsidP="000867A7">
      <w:pPr>
        <w:pStyle w:val="4"/>
      </w:pPr>
      <w:r w:rsidRPr="00D80C6E">
        <w:t>2.35.2</w:t>
      </w:r>
      <w:r w:rsidRPr="00D80C6E">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 xml:space="preserve"> 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 xml:space="preserve">Loss of </w:t>
      </w:r>
      <w:r w:rsidRPr="005A24F7">
        <w:rPr>
          <w:rFonts w:ascii="Arial" w:eastAsia="ＭＳ Ｐ明朝" w:hAnsi="Arial" w:cs="Arial"/>
          <w:szCs w:val="22"/>
        </w:rPr>
        <w:lastRenderedPageBreak/>
        <w:t>proprioception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E83BCD" w:rsidRPr="00D80C6E" w:rsidRDefault="00355CB9" w:rsidP="000867A7">
      <w:pPr>
        <w:pStyle w:val="4"/>
      </w:pPr>
      <w:r w:rsidRPr="00D80C6E">
        <w:t>2.35.3</w:t>
      </w:r>
      <w:r w:rsidRPr="00D80C6E">
        <w:t xml:space="preserve">　アルゴリズム</w:t>
      </w:r>
    </w:p>
    <w:p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5A24F7">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rsidR="00874597" w:rsidRPr="005A24F7" w:rsidRDefault="00874597" w:rsidP="00874597">
      <w:pPr>
        <w:rPr>
          <w:rFonts w:ascii="Arial" w:eastAsia="ＭＳ Ｐ明朝" w:hAnsi="Arial" w:cs="Arial"/>
          <w:szCs w:val="22"/>
        </w:rPr>
      </w:pPr>
    </w:p>
    <w:p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rsidR="00874597" w:rsidRPr="005A24F7" w:rsidRDefault="00874597" w:rsidP="00874597">
      <w:pPr>
        <w:rPr>
          <w:rFonts w:ascii="Arial" w:eastAsia="ＭＳ Ｐ明朝" w:hAnsi="Arial" w:cs="Arial"/>
          <w:szCs w:val="22"/>
        </w:rPr>
      </w:pPr>
    </w:p>
    <w:p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rsidR="00874597" w:rsidRPr="005A24F7" w:rsidRDefault="00874597" w:rsidP="00657059">
      <w:pPr>
        <w:ind w:left="210" w:hangingChars="100" w:hanging="210"/>
        <w:rPr>
          <w:rFonts w:ascii="Arial" w:eastAsia="ＭＳ Ｐ明朝" w:hAnsi="Arial" w:cs="Arial"/>
        </w:rPr>
      </w:pPr>
    </w:p>
    <w:p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rsidR="00874597" w:rsidRPr="005A24F7" w:rsidRDefault="00874597" w:rsidP="00874597">
      <w:pPr>
        <w:rPr>
          <w:rFonts w:ascii="Arial" w:eastAsia="ＭＳ Ｐ明朝" w:hAnsi="Arial" w:cs="Arial"/>
        </w:rPr>
      </w:pPr>
    </w:p>
    <w:p w:rsidR="00E83BCD" w:rsidRPr="00D80C6E" w:rsidRDefault="00355CB9" w:rsidP="000867A7">
      <w:pPr>
        <w:pStyle w:val="4"/>
      </w:pPr>
      <w:r w:rsidRPr="00D80C6E">
        <w:t>2.35.4</w:t>
      </w:r>
      <w:r w:rsidRPr="00D80C6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D80C6E" w:rsidRDefault="00355CB9" w:rsidP="000867A7">
      <w:pPr>
        <w:pStyle w:val="4"/>
      </w:pPr>
      <w:r w:rsidRPr="00D80C6E">
        <w:t>2.35.5</w:t>
      </w:r>
      <w:r w:rsidRPr="00D80C6E">
        <w:t xml:space="preserve">　「ギラン・バレー症候群（ＳＭＱ）」の参考資料リスト</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2"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lastRenderedPageBreak/>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rsidR="00E83BCD" w:rsidRPr="00687D21" w:rsidRDefault="00874597" w:rsidP="000867A7">
      <w:pPr>
        <w:pStyle w:val="3"/>
      </w:pPr>
      <w:r w:rsidRPr="005A24F7">
        <w:br w:type="page"/>
      </w:r>
      <w:bookmarkStart w:id="276" w:name="_Toc252957605"/>
      <w:bookmarkStart w:id="277" w:name="_Toc252959984"/>
      <w:bookmarkStart w:id="278" w:name="_Toc411862122"/>
      <w:r w:rsidR="001A76E6" w:rsidRPr="00B6564A">
        <w:rPr>
          <w:rFonts w:ascii="Arial" w:hAnsi="Arial"/>
        </w:rPr>
        <w:lastRenderedPageBreak/>
        <w:t>2.</w:t>
      </w:r>
      <w:r w:rsidR="005B277E" w:rsidRPr="00B6564A">
        <w:rPr>
          <w:rFonts w:ascii="Arial" w:hAnsi="Arial"/>
        </w:rPr>
        <w:t>36</w:t>
      </w:r>
      <w:r w:rsidR="005B277E">
        <w:rPr>
          <w:rFonts w:hint="eastAsia"/>
        </w:rPr>
        <w:tab/>
      </w:r>
      <w:r w:rsidR="00D215E1" w:rsidRPr="00687D21">
        <w:t>「造血障害による血球減少症（Haematopoietic cytopenias）（ＳＭＱ）」</w:t>
      </w:r>
      <w:bookmarkEnd w:id="276"/>
      <w:bookmarkEnd w:id="277"/>
      <w:bookmarkEnd w:id="27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C6E" w:rsidRDefault="00355CB9" w:rsidP="000867A7">
      <w:pPr>
        <w:pStyle w:val="4"/>
      </w:pPr>
      <w:bookmarkStart w:id="279" w:name="_Toc159224787"/>
      <w:r w:rsidRPr="00D80C6E">
        <w:t>2.36.1</w:t>
      </w:r>
      <w:r w:rsidRPr="00D80C6E">
        <w:t xml:space="preserve">　定義</w:t>
      </w:r>
      <w:bookmarkEnd w:id="27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rsidR="00874597" w:rsidRPr="005A24F7" w:rsidRDefault="00874597" w:rsidP="00874597">
      <w:pPr>
        <w:rPr>
          <w:rFonts w:ascii="Arial" w:eastAsia="ＭＳ Ｐ明朝" w:hAnsi="Arial" w:cs="Arial"/>
        </w:rPr>
      </w:pPr>
    </w:p>
    <w:p w:rsidR="00E83BCD" w:rsidRPr="00D80C6E" w:rsidRDefault="00355CB9" w:rsidP="000867A7">
      <w:pPr>
        <w:pStyle w:val="4"/>
      </w:pPr>
      <w:bookmarkStart w:id="280" w:name="_Toc159224788"/>
      <w:r w:rsidRPr="00D80C6E">
        <w:t>2.36.2</w:t>
      </w:r>
      <w:r w:rsidRPr="00D80C6E">
        <w:t xml:space="preserve">　包含／除外基準</w:t>
      </w:r>
      <w:bookmarkEnd w:id="28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rsidTr="00874597">
        <w:trPr>
          <w:trHeight w:val="233"/>
        </w:trPr>
        <w:tc>
          <w:tcPr>
            <w:tcW w:w="4394"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rsidTr="00687D21">
        <w:trPr>
          <w:trHeight w:val="1273"/>
        </w:trPr>
        <w:tc>
          <w:tcPr>
            <w:tcW w:w="4394" w:type="dxa"/>
            <w:vAlign w:val="center"/>
          </w:tcPr>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rsidR="00874597" w:rsidRPr="005A24F7" w:rsidRDefault="00874597" w:rsidP="00687D21">
            <w:pPr>
              <w:spacing w:beforeLines="50" w:before="120" w:line="260" w:lineRule="exact"/>
              <w:ind w:left="-6" w:right="-113"/>
              <w:jc w:val="center"/>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rsidR="00874597" w:rsidRPr="005A24F7" w:rsidRDefault="00874597" w:rsidP="00687D21">
            <w:pPr>
              <w:spacing w:line="260" w:lineRule="exact"/>
              <w:ind w:left="-6" w:right="-113"/>
              <w:jc w:val="center"/>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rsidTr="00874597">
        <w:trPr>
          <w:trHeight w:val="684"/>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rsidR="00874597" w:rsidRPr="005A24F7" w:rsidRDefault="00874597" w:rsidP="00657059">
            <w:pPr>
              <w:spacing w:line="260" w:lineRule="exact"/>
              <w:ind w:leftChars="48" w:left="101"/>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rsidTr="00874597">
        <w:trPr>
          <w:trHeight w:val="708"/>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rsidTr="00874597">
        <w:trPr>
          <w:trHeight w:val="691"/>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rsidR="00874597" w:rsidRPr="005A24F7" w:rsidRDefault="00874597" w:rsidP="00874597">
            <w:pPr>
              <w:spacing w:line="260" w:lineRule="exact"/>
              <w:ind w:left="102"/>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2-3</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D80C6E" w:rsidRDefault="00355CB9" w:rsidP="000867A7">
      <w:pPr>
        <w:pStyle w:val="4"/>
      </w:pPr>
      <w:bookmarkStart w:id="281" w:name="_Toc159224789"/>
      <w:r w:rsidRPr="00D80C6E">
        <w:t>2.36.3</w:t>
      </w:r>
      <w:r w:rsidRPr="00D80C6E">
        <w:t xml:space="preserve">　階層構造</w:t>
      </w:r>
      <w:bookmarkEnd w:id="281"/>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9120" behindDoc="0" locked="0" layoutInCell="1" allowOverlap="1" wp14:anchorId="55327340" wp14:editId="0B7C5278">
                <wp:simplePos x="0" y="0"/>
                <wp:positionH relativeFrom="column">
                  <wp:posOffset>1933575</wp:posOffset>
                </wp:positionH>
                <wp:positionV relativeFrom="paragraph">
                  <wp:posOffset>38100</wp:posOffset>
                </wp:positionV>
                <wp:extent cx="2200275" cy="685800"/>
                <wp:effectExtent l="0" t="0" r="28575" b="1905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rsidR="00EC195E" w:rsidRPr="006E2D35" w:rsidRDefault="00EC195E">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27340" id="テキスト ボックス 201" o:spid="_x0000_s1174" type="#_x0000_t202" style="position:absolute;left:0;text-align:left;margin-left:152.25pt;margin-top:3pt;width:173.25pt;height:54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rsidR="00EC195E" w:rsidRPr="006E2D35" w:rsidRDefault="00EC195E">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595264" behindDoc="0" locked="0" layoutInCell="1" allowOverlap="1" wp14:anchorId="3B746E81" wp14:editId="7CC02B71">
                <wp:simplePos x="0" y="0"/>
                <wp:positionH relativeFrom="column">
                  <wp:posOffset>3000374</wp:posOffset>
                </wp:positionH>
                <wp:positionV relativeFrom="paragraph">
                  <wp:posOffset>38100</wp:posOffset>
                </wp:positionV>
                <wp:extent cx="0" cy="228600"/>
                <wp:effectExtent l="0" t="0" r="19050" b="1905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448AB" id="直線コネクタ 200" o:spid="_x0000_s1026" style="position:absolute;left:0;text-align:left;z-index:251595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4294967294" distB="4294967294" distL="114300" distR="114300" simplePos="0" relativeHeight="251594240" behindDoc="0" locked="0" layoutInCell="1" allowOverlap="1" wp14:anchorId="734F936C" wp14:editId="4ED77C5C">
                <wp:simplePos x="0" y="0"/>
                <wp:positionH relativeFrom="column">
                  <wp:posOffset>718820</wp:posOffset>
                </wp:positionH>
                <wp:positionV relativeFrom="paragraph">
                  <wp:posOffset>38099</wp:posOffset>
                </wp:positionV>
                <wp:extent cx="4143375" cy="0"/>
                <wp:effectExtent l="0" t="0" r="9525" b="1905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C6096" id="直線コネクタ 199" o:spid="_x0000_s1026" style="position:absolute;left:0;text-align:left;z-index:251594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596288" behindDoc="0" locked="0" layoutInCell="1" allowOverlap="1" wp14:anchorId="3BCAC571" wp14:editId="6D0548BB">
                <wp:simplePos x="0" y="0"/>
                <wp:positionH relativeFrom="column">
                  <wp:posOffset>718819</wp:posOffset>
                </wp:positionH>
                <wp:positionV relativeFrom="paragraph">
                  <wp:posOffset>38100</wp:posOffset>
                </wp:positionV>
                <wp:extent cx="0" cy="228600"/>
                <wp:effectExtent l="0" t="0" r="19050" b="1905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DF1FC" id="直線コネクタ 198" o:spid="_x0000_s1026" style="position:absolute;left:0;text-align:left;z-index:251596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599360" behindDoc="0" locked="0" layoutInCell="1" allowOverlap="1" wp14:anchorId="7EC40F1D" wp14:editId="4284BC01">
                <wp:simplePos x="0" y="0"/>
                <wp:positionH relativeFrom="column">
                  <wp:posOffset>4862194</wp:posOffset>
                </wp:positionH>
                <wp:positionV relativeFrom="paragraph">
                  <wp:posOffset>38100</wp:posOffset>
                </wp:positionV>
                <wp:extent cx="0" cy="228600"/>
                <wp:effectExtent l="0" t="0" r="19050" b="1905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87839" id="直線コネクタ 197" o:spid="_x0000_s1026" style="position:absolute;left:0;text-align:left;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597312" behindDoc="0" locked="0" layoutInCell="1" allowOverlap="1" wp14:anchorId="792D3E90" wp14:editId="57C61019">
                <wp:simplePos x="0" y="0"/>
                <wp:positionH relativeFrom="column">
                  <wp:posOffset>2147569</wp:posOffset>
                </wp:positionH>
                <wp:positionV relativeFrom="paragraph">
                  <wp:posOffset>38100</wp:posOffset>
                </wp:positionV>
                <wp:extent cx="0" cy="228600"/>
                <wp:effectExtent l="0" t="0" r="19050" b="1905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935A8" id="直線コネクタ 196" o:spid="_x0000_s1026" style="position:absolute;left:0;text-align:left;z-index:251597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98336" behindDoc="0" locked="0" layoutInCell="1" allowOverlap="1" wp14:anchorId="64647D99" wp14:editId="7E3353B5">
                <wp:simplePos x="0" y="0"/>
                <wp:positionH relativeFrom="column">
                  <wp:posOffset>3414394</wp:posOffset>
                </wp:positionH>
                <wp:positionV relativeFrom="paragraph">
                  <wp:posOffset>38100</wp:posOffset>
                </wp:positionV>
                <wp:extent cx="0" cy="228600"/>
                <wp:effectExtent l="0" t="0" r="19050" b="1905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3F6D6" id="直線コネクタ 195" o:spid="_x0000_s1026" style="position:absolute;left:0;text-align:left;z-index:251598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3216" behindDoc="0" locked="0" layoutInCell="1" allowOverlap="1" wp14:anchorId="121F53FF" wp14:editId="56E6203F">
                <wp:simplePos x="0" y="0"/>
                <wp:positionH relativeFrom="column">
                  <wp:posOffset>4605020</wp:posOffset>
                </wp:positionH>
                <wp:positionV relativeFrom="paragraph">
                  <wp:posOffset>45085</wp:posOffset>
                </wp:positionV>
                <wp:extent cx="1238250" cy="810895"/>
                <wp:effectExtent l="0" t="0" r="19050" b="2730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F53FF" id="テキスト ボックス 194" o:spid="_x0000_s1175" type="#_x0000_t202" style="position:absolute;left:0;text-align:left;margin-left:362.6pt;margin-top:3.55pt;width:97.5pt;height:63.8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92192" behindDoc="0" locked="0" layoutInCell="1" allowOverlap="1" wp14:anchorId="556FFD15" wp14:editId="444CF38F">
                <wp:simplePos x="0" y="0"/>
                <wp:positionH relativeFrom="column">
                  <wp:posOffset>3233420</wp:posOffset>
                </wp:positionH>
                <wp:positionV relativeFrom="paragraph">
                  <wp:posOffset>45085</wp:posOffset>
                </wp:positionV>
                <wp:extent cx="1226820" cy="810895"/>
                <wp:effectExtent l="0" t="0" r="11430" b="2730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FFD15" id="テキスト ボックス 193" o:spid="_x0000_s1176" type="#_x0000_t202" style="position:absolute;left:0;text-align:left;margin-left:254.6pt;margin-top:3.55pt;width:96.6pt;height:63.8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91168" behindDoc="0" locked="0" layoutInCell="1" allowOverlap="1" wp14:anchorId="57288220" wp14:editId="4814E2E9">
                <wp:simplePos x="0" y="0"/>
                <wp:positionH relativeFrom="column">
                  <wp:posOffset>1785620</wp:posOffset>
                </wp:positionH>
                <wp:positionV relativeFrom="paragraph">
                  <wp:posOffset>45085</wp:posOffset>
                </wp:positionV>
                <wp:extent cx="1266825" cy="810895"/>
                <wp:effectExtent l="0" t="0" r="28575" b="2730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88220" id="テキスト ボックス 192" o:spid="_x0000_s1177" type="#_x0000_t202" style="position:absolute;left:0;text-align:left;margin-left:140.6pt;margin-top:3.55pt;width:99.75pt;height:63.8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90144" behindDoc="0" locked="0" layoutInCell="1" allowOverlap="1" wp14:anchorId="6451E3F4" wp14:editId="34A2E347">
                <wp:simplePos x="0" y="0"/>
                <wp:positionH relativeFrom="column">
                  <wp:posOffset>-11430</wp:posOffset>
                </wp:positionH>
                <wp:positionV relativeFrom="paragraph">
                  <wp:posOffset>45085</wp:posOffset>
                </wp:positionV>
                <wp:extent cx="1654175" cy="810895"/>
                <wp:effectExtent l="0" t="0" r="22225" b="2730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1E3F4" id="テキスト ボックス 191" o:spid="_x0000_s1178" type="#_x0000_t202" style="position:absolute;left:0;text-align:left;margin-left:-.9pt;margin-top:3.55pt;width:130.25pt;height:63.8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rsidR="00EC195E" w:rsidRPr="006E2D35" w:rsidRDefault="00EC195E"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EC195E" w:rsidRPr="006E2D35" w:rsidRDefault="00EC195E">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b/>
        </w:rPr>
      </w:pPr>
    </w:p>
    <w:p w:rsidR="00E83BCD" w:rsidRPr="00D80C6E" w:rsidRDefault="00355CB9" w:rsidP="000867A7">
      <w:pPr>
        <w:pStyle w:val="4"/>
      </w:pPr>
      <w:r w:rsidRPr="00D80C6E">
        <w:lastRenderedPageBreak/>
        <w:t xml:space="preserve">2.36.4 </w:t>
      </w:r>
      <w:r w:rsidRPr="00D80C6E">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 w:val="20"/>
        </w:rPr>
      </w:pPr>
    </w:p>
    <w:p w:rsidR="00E83BCD" w:rsidRPr="00D80C6E" w:rsidRDefault="00355CB9" w:rsidP="000867A7">
      <w:pPr>
        <w:pStyle w:val="4"/>
      </w:pPr>
      <w:r w:rsidRPr="00D80C6E">
        <w:t>2.36.5</w:t>
      </w:r>
      <w:r w:rsidRPr="00D80C6E">
        <w:t xml:space="preserve">　「造血障害による血球減少症（ＳＭＱ）」の参考資料リスト</w:t>
      </w:r>
    </w:p>
    <w:p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rsidR="00E83BCD" w:rsidRPr="00F8444D" w:rsidRDefault="00874597" w:rsidP="000867A7">
      <w:pPr>
        <w:pStyle w:val="3"/>
        <w:rPr>
          <w:lang w:val="pt-BR"/>
        </w:rPr>
      </w:pPr>
      <w:r w:rsidRPr="003670D8">
        <w:rPr>
          <w:lang w:val="pt-BR"/>
        </w:rPr>
        <w:br w:type="page"/>
      </w:r>
      <w:bookmarkStart w:id="282" w:name="_Toc252957606"/>
      <w:bookmarkStart w:id="283" w:name="_Toc252959985"/>
      <w:bookmarkStart w:id="284" w:name="_Toc411862123"/>
      <w:bookmarkStart w:id="285" w:name="_Toc110251219"/>
      <w:r w:rsidR="001A76E6" w:rsidRPr="00B6564A">
        <w:rPr>
          <w:rFonts w:ascii="Arial" w:hAnsi="Arial"/>
          <w:lang w:val="pt-BR"/>
        </w:rPr>
        <w:lastRenderedPageBreak/>
        <w:t>2.</w:t>
      </w:r>
      <w:r w:rsidR="005B277E" w:rsidRPr="00B6564A">
        <w:rPr>
          <w:rFonts w:ascii="Arial" w:hAnsi="Arial"/>
          <w:lang w:val="pt-BR"/>
        </w:rPr>
        <w:t>37</w:t>
      </w:r>
      <w:r w:rsidR="005B277E" w:rsidRPr="003670D8">
        <w:rPr>
          <w:rFonts w:hint="eastAsia"/>
          <w:lang w:val="pt-BR"/>
        </w:rPr>
        <w:tab/>
      </w:r>
      <w:r w:rsidR="00D215E1" w:rsidRPr="00F8444D">
        <w:t>「血行動態的浮腫、蓄水および体液過負荷</w:t>
      </w:r>
      <w:r w:rsidR="00D215E1" w:rsidRPr="00F8444D">
        <w:rPr>
          <w:lang w:val="pt-BR"/>
        </w:rPr>
        <w:br/>
        <w:t>（Haemodynamic oedema, effusions and fluid overload）（ＳＭＱ）</w:t>
      </w:r>
      <w:r w:rsidR="00D215E1" w:rsidRPr="00F8444D">
        <w:t>」</w:t>
      </w:r>
      <w:bookmarkEnd w:id="282"/>
      <w:bookmarkEnd w:id="283"/>
      <w:bookmarkEnd w:id="284"/>
    </w:p>
    <w:p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rsidR="00874597" w:rsidRPr="006C5890" w:rsidRDefault="00874597" w:rsidP="00874597">
      <w:pPr>
        <w:tabs>
          <w:tab w:val="num" w:pos="0"/>
        </w:tabs>
        <w:rPr>
          <w:rFonts w:ascii="Arial" w:eastAsia="ＭＳ Ｐ明朝" w:hAnsi="Arial" w:cs="Arial"/>
          <w:lang w:val="pt-BR"/>
        </w:rPr>
      </w:pPr>
    </w:p>
    <w:p w:rsidR="00E83BCD" w:rsidRPr="00D80C6E" w:rsidRDefault="00355CB9" w:rsidP="000867A7">
      <w:pPr>
        <w:pStyle w:val="4"/>
      </w:pPr>
      <w:r w:rsidRPr="00D80C6E">
        <w:t xml:space="preserve">2.37.1 </w:t>
      </w:r>
      <w:r w:rsidRPr="00D80C6E">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強力な血管拡張剤およびカルシュウムチャンネルブロッカー（毛細血管からの漏出を生じる）</w:t>
      </w:r>
    </w:p>
    <w:p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・抗うつ剤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・エストロゲン剤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・コルチコステロイド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COX-2</w:t>
      </w:r>
      <w:r w:rsidRPr="005A24F7">
        <w:rPr>
          <w:rFonts w:ascii="Arial" w:eastAsia="ＭＳ Ｐ明朝" w:hAnsi="ＭＳ Ｐ明朝" w:cs="Arial"/>
          <w:szCs w:val="22"/>
        </w:rPr>
        <w:t>阻害剤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蓄水（</w:t>
      </w:r>
      <w:r w:rsidRPr="005A24F7">
        <w:rPr>
          <w:rFonts w:ascii="Arial" w:eastAsia="ＭＳ Ｐ明朝" w:hAnsi="Arial" w:cs="Arial"/>
          <w:szCs w:val="22"/>
        </w:rPr>
        <w:t>effusion</w:t>
      </w:r>
      <w:r w:rsidRPr="005A24F7">
        <w:rPr>
          <w:rFonts w:ascii="Arial" w:eastAsia="ＭＳ Ｐ明朝" w:hAnsi="ＭＳ Ｐ明朝" w:cs="Arial"/>
          <w:szCs w:val="22"/>
        </w:rPr>
        <w:t>）の定義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rsidR="00874597" w:rsidRPr="005A24F7" w:rsidRDefault="00874597" w:rsidP="00874597">
      <w:pPr>
        <w:tabs>
          <w:tab w:val="num" w:pos="0"/>
        </w:tabs>
        <w:rPr>
          <w:rFonts w:ascii="Arial" w:eastAsia="ＭＳ Ｐ明朝" w:hAnsi="Arial" w:cs="Arial"/>
        </w:rPr>
      </w:pPr>
    </w:p>
    <w:p w:rsidR="00E83BCD" w:rsidRPr="00D80C6E" w:rsidRDefault="00355CB9" w:rsidP="000867A7">
      <w:pPr>
        <w:pStyle w:val="4"/>
      </w:pPr>
      <w:r w:rsidRPr="00D80C6E">
        <w:t xml:space="preserve">2.37.2 </w:t>
      </w:r>
      <w:r w:rsidRPr="00D80C6E">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「大脳浮腫治療（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・例外：投薬や医療機器に関連する浮腫（例：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rsidR="00874597" w:rsidRPr="004A7B01" w:rsidRDefault="00874597" w:rsidP="00657059">
      <w:pPr>
        <w:adjustRightInd/>
        <w:ind w:leftChars="399" w:left="949" w:hangingChars="53" w:hanging="111"/>
        <w:textAlignment w:val="auto"/>
        <w:rPr>
          <w:rFonts w:ascii="Arial" w:eastAsia="ＭＳ Ｐ明朝" w:hAnsi="Arial" w:cs="Arial"/>
          <w:szCs w:val="22"/>
        </w:rPr>
      </w:pPr>
      <w:r w:rsidRPr="004A7B01">
        <w:rPr>
          <w:rFonts w:ascii="Arial" w:eastAsia="ＭＳ Ｐ明朝" w:hAnsi="ＭＳ Ｐ明朝" w:cs="Arial"/>
          <w:szCs w:val="22"/>
        </w:rPr>
        <w:t>・</w:t>
      </w:r>
      <w:r w:rsidRPr="004A7B01">
        <w:rPr>
          <w:rFonts w:ascii="Arial" w:eastAsia="ＭＳ Ｐ明朝" w:hAnsi="Arial" w:cs="Arial"/>
          <w:szCs w:val="22"/>
        </w:rPr>
        <w:t xml:space="preserve">LLT </w:t>
      </w:r>
      <w:r w:rsidRPr="004A7B01">
        <w:rPr>
          <w:rFonts w:ascii="Arial" w:eastAsia="ＭＳ Ｐ明朝" w:hAnsi="ＭＳ Ｐ明朝" w:cs="Arial"/>
          <w:szCs w:val="22"/>
        </w:rPr>
        <w:t>「静脈性浮腫（</w:t>
      </w:r>
      <w:r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Pr="004A7B01">
        <w:rPr>
          <w:rFonts w:ascii="Arial" w:eastAsia="ＭＳ Ｐ明朝" w:hAnsi="Arial" w:cs="Arial"/>
          <w:szCs w:val="22"/>
        </w:rPr>
        <w:t>o</w:t>
      </w:r>
      <w:r w:rsidR="00350647" w:rsidRPr="004A7B01">
        <w:rPr>
          <w:rFonts w:ascii="Arial" w:eastAsia="ＭＳ Ｐ明朝" w:hAnsi="Arial" w:cs="Arial" w:hint="eastAsia"/>
          <w:szCs w:val="22"/>
        </w:rPr>
        <w:t>)</w:t>
      </w:r>
      <w:r w:rsidRPr="004A7B01">
        <w:rPr>
          <w:rFonts w:ascii="Arial" w:eastAsia="ＭＳ Ｐ明朝" w:hAnsi="Arial" w:cs="Arial"/>
          <w:szCs w:val="22"/>
        </w:rPr>
        <w:t>edema</w:t>
      </w:r>
      <w:r w:rsidRPr="004A7B01">
        <w:rPr>
          <w:rFonts w:ascii="Arial" w:eastAsia="ＭＳ Ｐ明朝" w:hAnsi="ＭＳ Ｐ明朝" w:cs="Arial"/>
          <w:szCs w:val="22"/>
        </w:rPr>
        <w:t>）」は</w:t>
      </w:r>
      <w:r w:rsidRPr="004A7B01">
        <w:rPr>
          <w:rFonts w:ascii="Arial" w:eastAsia="ＭＳ Ｐ明朝" w:hAnsi="Arial" w:cs="Arial"/>
          <w:szCs w:val="22"/>
        </w:rPr>
        <w:t>MedDRA</w:t>
      </w:r>
      <w:r w:rsidRPr="004A7B01">
        <w:rPr>
          <w:rFonts w:ascii="Arial" w:eastAsia="ＭＳ Ｐ明朝" w:hAnsi="ＭＳ Ｐ明朝" w:cs="Arial"/>
          <w:szCs w:val="22"/>
        </w:rPr>
        <w:t>バージョン</w:t>
      </w:r>
      <w:r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Pr="004A7B01">
        <w:rPr>
          <w:rFonts w:ascii="Arial" w:eastAsia="ＭＳ Ｐ明朝" w:hAnsi="ＭＳ Ｐ明朝" w:cs="Arial"/>
          <w:szCs w:val="22"/>
        </w:rPr>
        <w:t>用語は除外される。</w:t>
      </w:r>
    </w:p>
    <w:p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rsidR="00874597" w:rsidRPr="005A24F7" w:rsidRDefault="004A7B01" w:rsidP="004A7B01">
      <w:pPr>
        <w:tabs>
          <w:tab w:val="num" w:pos="945"/>
        </w:tabs>
        <w:ind w:leftChars="406" w:left="950" w:hangingChars="46" w:hanging="97"/>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rsidR="00874597" w:rsidRPr="005A24F7" w:rsidRDefault="00874597" w:rsidP="00874597">
      <w:pPr>
        <w:tabs>
          <w:tab w:val="num" w:pos="0"/>
        </w:tabs>
        <w:rPr>
          <w:rFonts w:ascii="Arial" w:eastAsia="ＭＳ Ｐ明朝" w:hAnsi="Arial" w:cs="Arial"/>
        </w:rPr>
      </w:pPr>
    </w:p>
    <w:p w:rsidR="00E83BCD" w:rsidRPr="00D80C6E" w:rsidRDefault="00355CB9" w:rsidP="000867A7">
      <w:pPr>
        <w:pStyle w:val="4"/>
      </w:pPr>
      <w:r w:rsidRPr="00D80C6E">
        <w:t>2.37.3</w:t>
      </w:r>
      <w:r w:rsidRPr="00D80C6E">
        <w:rPr>
          <w:rFonts w:hint="eastAsia"/>
        </w:rPr>
        <w:t xml:space="preserve"> </w:t>
      </w:r>
      <w:r w:rsidRPr="00D80C6E">
        <w:rPr>
          <w:rFonts w:hint="eastAsia"/>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D80C6E" w:rsidRDefault="00355CB9" w:rsidP="000867A7">
      <w:pPr>
        <w:pStyle w:val="4"/>
      </w:pPr>
      <w:r w:rsidRPr="00D80C6E">
        <w:t>2.37.4</w:t>
      </w:r>
      <w:r w:rsidRPr="00D80C6E">
        <w:t xml:space="preserve">　「血行動態的浮腫、蓄水および体液過負荷（ＳＭＱ）」の参考リスト</w:t>
      </w:r>
    </w:p>
    <w:p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262DA">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262DA">
        <w:rPr>
          <w:rFonts w:ascii="Arial" w:eastAsia="ＭＳ Ｐ明朝" w:hAnsi="Arial" w:cs="Arial"/>
        </w:rPr>
        <w:fldChar w:fldCharType="separate"/>
      </w:r>
      <w:r w:rsidRPr="00D262DA">
        <w:rPr>
          <w:rStyle w:val="aa"/>
          <w:rFonts w:ascii="Arial" w:eastAsia="ＭＳ Ｐ明朝" w:hAnsi="Arial" w:cs="Arial"/>
        </w:rPr>
        <w:t>www.jaapa.com/</w:t>
      </w:r>
    </w:p>
    <w:p w:rsidR="00874597" w:rsidRPr="005A24F7" w:rsidRDefault="00D262DA" w:rsidP="00E01B5B">
      <w:pPr>
        <w:numPr>
          <w:ilvl w:val="0"/>
          <w:numId w:val="35"/>
        </w:numPr>
        <w:ind w:left="278" w:hanging="278"/>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lastRenderedPageBreak/>
        <w:t>Dorland’s Medical Dictionary</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rsidR="00E83BCD" w:rsidRPr="00EA6209" w:rsidRDefault="00874597" w:rsidP="000867A7">
      <w:pPr>
        <w:pStyle w:val="3"/>
      </w:pPr>
      <w:r w:rsidRPr="005A24F7">
        <w:br w:type="page"/>
      </w:r>
      <w:bookmarkStart w:id="286" w:name="_Toc252957607"/>
      <w:bookmarkStart w:id="287" w:name="_Toc252959986"/>
      <w:bookmarkStart w:id="288" w:name="_Toc411862124"/>
      <w:r w:rsidR="001A76E6" w:rsidRPr="00F430E9">
        <w:rPr>
          <w:rFonts w:ascii="Arial" w:hAnsi="Arial"/>
        </w:rPr>
        <w:lastRenderedPageBreak/>
        <w:t>2.</w:t>
      </w:r>
      <w:r w:rsidR="005B277E" w:rsidRPr="00F430E9">
        <w:rPr>
          <w:rFonts w:ascii="Arial" w:hAnsi="Arial"/>
        </w:rPr>
        <w:t>38</w:t>
      </w:r>
      <w:r w:rsidR="005B277E">
        <w:rPr>
          <w:rFonts w:hint="eastAsia"/>
        </w:rPr>
        <w:tab/>
      </w:r>
      <w:r w:rsidR="00D215E1" w:rsidRPr="00EA6209">
        <w:t>「溶血性障害（Haemolytic disorders）</w:t>
      </w:r>
      <w:bookmarkEnd w:id="285"/>
      <w:r w:rsidR="00D215E1" w:rsidRPr="00EA6209">
        <w:t>（ＳＭＱ）」</w:t>
      </w:r>
      <w:bookmarkEnd w:id="286"/>
      <w:bookmarkEnd w:id="287"/>
      <w:bookmarkEnd w:id="288"/>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F73F71" w:rsidRDefault="00355CB9" w:rsidP="000867A7">
      <w:pPr>
        <w:pStyle w:val="4"/>
      </w:pPr>
      <w:bookmarkStart w:id="289" w:name="_Toc110251220"/>
      <w:bookmarkStart w:id="290" w:name="_Toc159224792"/>
      <w:r w:rsidRPr="00F73F71">
        <w:t>2.38.1</w:t>
      </w:r>
      <w:r w:rsidRPr="00F73F71">
        <w:t xml:space="preserve">　定義</w:t>
      </w:r>
      <w:bookmarkEnd w:id="289"/>
      <w:bookmarkEnd w:id="290"/>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rsidR="00874597" w:rsidRPr="005A24F7" w:rsidRDefault="00874597" w:rsidP="00874597">
      <w:pPr>
        <w:rPr>
          <w:rFonts w:ascii="Arial" w:eastAsia="ＭＳ Ｐ明朝" w:hAnsi="Arial" w:cs="Arial"/>
          <w:szCs w:val="21"/>
          <w:lang w:eastAsia="zh-TW"/>
        </w:rPr>
      </w:pPr>
    </w:p>
    <w:p w:rsidR="00E83BCD" w:rsidRPr="00F73F71" w:rsidRDefault="00355CB9" w:rsidP="000867A7">
      <w:pPr>
        <w:pStyle w:val="4"/>
      </w:pPr>
      <w:bookmarkStart w:id="291" w:name="_Toc110251221"/>
      <w:bookmarkStart w:id="292" w:name="_Toc159224793"/>
      <w:r w:rsidRPr="00F73F71">
        <w:t>2.38.2</w:t>
      </w:r>
      <w:r w:rsidRPr="00F73F71">
        <w:t xml:space="preserve">　包含／除外基準</w:t>
      </w:r>
      <w:bookmarkEnd w:id="291"/>
      <w:bookmarkEnd w:id="29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rsidR="00874597" w:rsidRPr="005A24F7" w:rsidRDefault="00874597" w:rsidP="00874597">
      <w:pPr>
        <w:adjustRightInd/>
        <w:textAlignment w:val="auto"/>
        <w:rPr>
          <w:rFonts w:ascii="Arial" w:eastAsia="ＭＳ Ｐ明朝" w:hAnsi="Arial" w:cs="Arial"/>
          <w:szCs w:val="22"/>
        </w:rPr>
      </w:pPr>
    </w:p>
    <w:p w:rsidR="00E83BCD" w:rsidRPr="00F73F71" w:rsidRDefault="00355CB9" w:rsidP="000867A7">
      <w:pPr>
        <w:pStyle w:val="4"/>
      </w:pPr>
      <w:r w:rsidRPr="00F73F71">
        <w:t>2.38.3</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336" w:hangingChars="160" w:hanging="336"/>
        <w:rPr>
          <w:rFonts w:ascii="Arial" w:eastAsia="ＭＳ Ｐ明朝" w:hAnsi="Arial" w:cs="Arial"/>
        </w:rPr>
      </w:pPr>
    </w:p>
    <w:p w:rsidR="00EA6209" w:rsidRDefault="00EA6209" w:rsidP="000867A7">
      <w:pPr>
        <w:pStyle w:val="4"/>
      </w:pPr>
      <w:bookmarkStart w:id="293" w:name="_Toc110251222"/>
      <w:bookmarkStart w:id="294" w:name="_Toc159224794"/>
      <w:r>
        <w:br w:type="page"/>
      </w:r>
    </w:p>
    <w:p w:rsidR="00E83BCD" w:rsidRPr="00F73F71" w:rsidRDefault="00355CB9" w:rsidP="000867A7">
      <w:pPr>
        <w:pStyle w:val="4"/>
      </w:pPr>
      <w:r w:rsidRPr="00F73F71">
        <w:lastRenderedPageBreak/>
        <w:t>2.38.4</w:t>
      </w:r>
      <w:r w:rsidRPr="00F73F71">
        <w:t xml:space="preserve">　「溶血性障害（ＳＭＱ）」の参考資料リスト</w:t>
      </w:r>
      <w:bookmarkEnd w:id="293"/>
      <w:bookmarkEnd w:id="294"/>
    </w:p>
    <w:p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rsidR="00BF4E98" w:rsidRDefault="00BF4E98" w:rsidP="00BF4E98">
      <w:pPr>
        <w:ind w:left="420"/>
        <w:jc w:val="left"/>
        <w:rPr>
          <w:rFonts w:ascii="Arial" w:eastAsia="ＭＳ Ｐ明朝" w:hAnsi="Arial" w:cs="Arial"/>
        </w:rPr>
      </w:pPr>
      <w:r>
        <w:rPr>
          <w:rFonts w:ascii="Arial" w:eastAsia="ＭＳ Ｐ明朝" w:hAnsi="Arial" w:cs="Arial"/>
        </w:rPr>
        <w:br w:type="page"/>
      </w:r>
    </w:p>
    <w:p w:rsidR="00E83BCD" w:rsidRPr="00EA6209" w:rsidRDefault="001A76E6" w:rsidP="000867A7">
      <w:pPr>
        <w:pStyle w:val="3"/>
      </w:pPr>
      <w:bookmarkStart w:id="295" w:name="_Toc252957608"/>
      <w:bookmarkStart w:id="296" w:name="_Toc252959987"/>
      <w:bookmarkStart w:id="297" w:name="_Toc411862125"/>
      <w:r w:rsidRPr="00F430E9">
        <w:rPr>
          <w:rFonts w:ascii="Arial" w:hAnsi="Arial"/>
        </w:rPr>
        <w:lastRenderedPageBreak/>
        <w:t>2.</w:t>
      </w:r>
      <w:r w:rsidR="005B277E" w:rsidRPr="00F430E9">
        <w:rPr>
          <w:rFonts w:ascii="Arial" w:hAnsi="Arial"/>
        </w:rPr>
        <w:t>39</w:t>
      </w:r>
      <w:r w:rsidR="005B277E">
        <w:rPr>
          <w:rFonts w:hint="eastAsia"/>
        </w:rPr>
        <w:tab/>
      </w:r>
      <w:r w:rsidR="00D215E1" w:rsidRPr="00EA6209">
        <w:t>「出血（Haemorrhages）（ＳＭＱ）」</w:t>
      </w:r>
      <w:bookmarkEnd w:id="295"/>
      <w:bookmarkEnd w:id="296"/>
      <w:bookmarkEnd w:id="29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73F71" w:rsidRDefault="00355CB9" w:rsidP="000867A7">
      <w:pPr>
        <w:pStyle w:val="4"/>
      </w:pPr>
      <w:r w:rsidRPr="00F73F71">
        <w:t>2.39.1</w:t>
      </w:r>
      <w:r w:rsidRPr="00F73F71">
        <w:t xml:space="preserve">　定義</w:t>
      </w:r>
    </w:p>
    <w:p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rsidR="00874597" w:rsidRPr="005A24F7" w:rsidRDefault="00874597" w:rsidP="00874597">
      <w:pPr>
        <w:rPr>
          <w:rFonts w:ascii="Arial" w:eastAsia="ＭＳ Ｐ明朝" w:hAnsi="Arial" w:cs="Arial"/>
        </w:rPr>
      </w:pPr>
    </w:p>
    <w:p w:rsidR="00E83BCD" w:rsidRPr="00F73F71" w:rsidRDefault="00355CB9" w:rsidP="00AC7AAB">
      <w:pPr>
        <w:pStyle w:val="4"/>
      </w:pPr>
      <w:bookmarkStart w:id="298" w:name="_Toc159224796"/>
      <w:r w:rsidRPr="00F73F71">
        <w:t>2.39.2</w:t>
      </w:r>
      <w:r w:rsidRPr="00F73F71">
        <w:t xml:space="preserve">　包含／除外基準</w:t>
      </w:r>
      <w:bookmarkEnd w:id="29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）」を含めたが、この用語は尿中に血液が存在すると明白に提示されていない場合は、臨床検査名と解釈されるかもしれない。</w:t>
      </w:r>
    </w:p>
    <w:p w:rsidR="00874597" w:rsidRPr="005A24F7" w:rsidRDefault="00874597" w:rsidP="00657059">
      <w:pPr>
        <w:ind w:leftChars="219" w:left="460" w:firstLine="2"/>
        <w:rPr>
          <w:rFonts w:ascii="Arial" w:eastAsia="ＭＳ Ｐ明朝" w:hAnsi="Arial" w:cs="Arial"/>
        </w:rPr>
      </w:pPr>
      <w:r w:rsidRPr="005A24F7">
        <w:rPr>
          <w:rFonts w:ascii="Arial" w:eastAsia="ＭＳ Ｐ明朝" w:hAnsi="ＭＳ Ｐ明朝" w:cs="Arial"/>
        </w:rPr>
        <w:t>・この用語は、通常、尿中の血液所見を述べるために使用される。</w:t>
      </w:r>
    </w:p>
    <w:p w:rsidR="00874597" w:rsidRPr="005A24F7" w:rsidRDefault="00874597" w:rsidP="00657059">
      <w:pPr>
        <w:ind w:leftChars="219" w:left="571" w:hangingChars="53" w:hanging="111"/>
        <w:rPr>
          <w:rFonts w:ascii="Arial" w:eastAsia="ＭＳ Ｐ明朝" w:hAnsi="Arial" w:cs="Arial"/>
        </w:rPr>
      </w:pPr>
      <w:r w:rsidRPr="005A24F7">
        <w:rPr>
          <w:rFonts w:ascii="Arial" w:eastAsia="ＭＳ Ｐ明朝" w:hAnsi="ＭＳ Ｐ明朝" w:cs="Arial"/>
        </w:rPr>
        <w:t>・注意：コーディング担当者は、尿中に存在する血液のコーディングを意図するなら（検査ではなく肉眼での確認であっても）、</w:t>
      </w:r>
      <w:r w:rsidRPr="005A24F7">
        <w:rPr>
          <w:rFonts w:ascii="Arial" w:eastAsia="ＭＳ Ｐ明朝" w:hAnsi="Arial" w:cs="Arial"/>
        </w:rPr>
        <w:t>PT</w:t>
      </w:r>
      <w:r w:rsidRPr="005A24F7">
        <w:rPr>
          <w:rFonts w:ascii="Arial" w:eastAsia="ＭＳ Ｐ明朝" w:hAnsi="ＭＳ Ｐ明朝" w:cs="Arial"/>
          <w:szCs w:val="21"/>
        </w:rPr>
        <w:t>「尿中血陽性（</w:t>
      </w:r>
      <w:r w:rsidRPr="005A24F7">
        <w:rPr>
          <w:rFonts w:ascii="Arial" w:eastAsia="ＭＳ Ｐ明朝" w:hAnsi="Arial" w:cs="Arial"/>
          <w:szCs w:val="21"/>
        </w:rPr>
        <w:t>Blood urine present</w:t>
      </w:r>
      <w:r w:rsidRPr="005A24F7">
        <w:rPr>
          <w:rFonts w:ascii="Arial" w:eastAsia="ＭＳ Ｐ明朝" w:hAnsi="ＭＳ Ｐ明朝" w:cs="Arial"/>
          <w:szCs w:val="21"/>
        </w:rPr>
        <w:t>）」</w:t>
      </w:r>
      <w:r w:rsidRPr="005A24F7">
        <w:rPr>
          <w:rFonts w:ascii="Arial" w:eastAsia="ＭＳ Ｐ明朝" w:hAnsi="ＭＳ Ｐ明朝" w:cs="Arial"/>
        </w:rPr>
        <w:t>を選択すべきである。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rsidR="00874597" w:rsidRPr="005A24F7" w:rsidRDefault="00874597" w:rsidP="00874597">
      <w:pPr>
        <w:rPr>
          <w:rFonts w:ascii="Arial" w:eastAsia="ＭＳ Ｐ明朝" w:hAnsi="Arial" w:cs="Arial"/>
        </w:rPr>
      </w:pPr>
    </w:p>
    <w:p w:rsidR="00E83BCD" w:rsidRPr="00F73F71" w:rsidRDefault="00874597" w:rsidP="000867A7">
      <w:pPr>
        <w:pStyle w:val="4"/>
      </w:pPr>
      <w:r w:rsidRPr="005A24F7">
        <w:br w:type="page"/>
      </w:r>
      <w:bookmarkStart w:id="299" w:name="_Toc159224797"/>
      <w:r w:rsidR="00355CB9" w:rsidRPr="00F73F71">
        <w:lastRenderedPageBreak/>
        <w:t>2.39.3</w:t>
      </w:r>
      <w:r w:rsidR="00355CB9" w:rsidRPr="00F73F71">
        <w:t xml:space="preserve">　階層構造</w:t>
      </w:r>
      <w:bookmarkEnd w:id="299"/>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7F5FA40" wp14:editId="628E52D2">
                <wp:extent cx="5800725" cy="2977515"/>
                <wp:effectExtent l="0" t="3810" r="4445" b="0"/>
                <wp:docPr id="99"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72"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rsidR="00EC195E" w:rsidRPr="00436CD2" w:rsidRDefault="00EC195E">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EC195E" w:rsidRPr="00436CD2" w:rsidRDefault="00EC195E">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73" name="Line 104"/>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105"/>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106"/>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07"/>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rsidR="00EC195E" w:rsidRPr="00436CD2" w:rsidRDefault="00EC195E">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EC195E" w:rsidRPr="00436CD2" w:rsidRDefault="00EC195E">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EC195E" w:rsidRPr="00436CD2" w:rsidRDefault="00EC195E">
                              <w:pPr>
                                <w:spacing w:beforeLines="50" w:before="120"/>
                                <w:jc w:val="center"/>
                                <w:rPr>
                                  <w:rFonts w:ascii="ＭＳ Ｐ明朝" w:eastAsia="ＭＳ Ｐ明朝" w:hAnsi="ＭＳ Ｐ明朝"/>
                                </w:rPr>
                              </w:pPr>
                            </w:p>
                          </w:txbxContent>
                        </wps:txbx>
                        <wps:bodyPr rot="0" vert="horz" wrap="square" lIns="74295" tIns="8890" rIns="74295" bIns="8890" anchor="t" anchorCtr="0" upright="1">
                          <a:noAutofit/>
                        </wps:bodyPr>
                      </wps:wsp>
                      <wps:wsp>
                        <wps:cNvPr id="98"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rsidR="00EC195E" w:rsidRPr="00436CD2" w:rsidRDefault="00EC195E">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EC195E" w:rsidRPr="00436CD2" w:rsidRDefault="00EC195E">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EC195E" w:rsidRPr="00436CD2" w:rsidRDefault="00EC195E">
                              <w:pPr>
                                <w:spacing w:beforeLines="50" w:before="120"/>
                                <w:jc w:val="center"/>
                                <w:rPr>
                                  <w:rFonts w:ascii="ＭＳ Ｐ明朝" w:eastAsia="ＭＳ Ｐ明朝" w:hAnsi="ＭＳ Ｐ明朝"/>
                                  <w:lang w:eastAsia="zh-TW"/>
                                </w:rPr>
                              </w:pPr>
                            </w:p>
                          </w:txbxContent>
                        </wps:txbx>
                        <wps:bodyPr rot="0" vert="horz" wrap="square" lIns="74295" tIns="8890" rIns="74295" bIns="8890" anchor="t" anchorCtr="0" upright="1">
                          <a:noAutofit/>
                        </wps:bodyPr>
                      </wps:wsp>
                    </wpc:wpc>
                  </a:graphicData>
                </a:graphic>
              </wp:inline>
            </w:drawing>
          </mc:Choice>
          <mc:Fallback>
            <w:pict>
              <v:group w14:anchorId="67F5FA40" id="キャンバス 190" o:spid="_x0000_s1179"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">
                <v:shape id="_x0000_s1180" type="#_x0000_t75" style="position:absolute;width:58007;height:29775;visibility:visible;mso-wrap-style:square">
                  <v:fill o:detectmouseclick="t"/>
                  <v:path o:connecttype="none"/>
                </v:shape>
                <v:shape id="Text Box 103" o:spid="_x0000_s1181"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m6cYA&#10;AADcAAAADwAAAGRycy9kb3ducmV2LnhtbESPQWvCQBSE7wX/w/KEXopuFGo1ZhUptOhJqiJ4e2Sf&#10;STD7NuxuYtpf3xUKPQ4z8w2TrXtTi46crywrmIwTEMS51RUXCk7Hj9EchA/IGmvLpOCbPKxXg6cM&#10;U23v/EXdIRQiQtinqKAMoUml9HlJBv3YNsTRu1pnMETpCqkd3iPc1HKaJDNpsOK4UGJD7yXlt0Nr&#10;FNx2bW7a88Vt9+3xc/cz0/IlWSj1POw3SxCB+vAf/mtvtYLXtyk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dm6cYAAADcAAAADwAAAAAAAAAAAAAAAACYAgAAZHJz&#10;L2Rvd25yZXYueG1sUEsFBgAAAAAEAAQA9QAAAIsDAAAAAA==&#10;">
                  <v:textbox inset="5.85pt,.7pt,5.85pt,.7pt">
                    <w:txbxContent>
                      <w:p w:rsidR="00EC195E" w:rsidRPr="00436CD2" w:rsidRDefault="00EC195E">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EC195E" w:rsidRPr="00436CD2" w:rsidRDefault="00EC195E">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105" o:spid="_x0000_s1183"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Line 106" o:spid="_x0000_s1184"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8IscAAADcAAAADwAAAGRycy9kb3ducmV2LnhtbESPQWvCQBSE74X+h+UVvNVNW0w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3wixwAAANwAAAAPAAAAAAAA&#10;AAAAAAAAAKECAABkcnMvZG93bnJldi54bWxQSwUGAAAAAAQABAD5AAAAlQMAAAAA&#10;"/>
                <v:line id="Line 107" o:spid="_x0000_s1185"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Text Box 108" o:spid="_x0000_s1186"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I9MUA&#10;AADbAAAADwAAAGRycy9kb3ducmV2LnhtbESPQWvCQBSE70L/w/IKvUjdtIe0RjehFFrMSaql4O2R&#10;fU2C2bdhd6PRX+8KgsdhZr5hlsVoOnEg51vLCl5mCQjiyuqWawW/26/ndxA+IGvsLJOCE3ko8ofJ&#10;EjNtj/xDh02oRYSwz1BBE0KfSemrhgz6me2Jo/dvncEQpauldniMcNPJ1yRJpcGW40KDPX02VO03&#10;g1GwL4fKDH87t1oP2+/ynGo5TeZKPT2OHwsQgcZwD9/aK61g/gbXL/EH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8j0xQAAANsAAAAPAAAAAAAAAAAAAAAAAJgCAABkcnMv&#10;ZG93bnJldi54bWxQSwUGAAAAAAQABAD1AAAAigMAAAAA&#10;">
                  <v:textbox inset="5.85pt,.7pt,5.85pt,.7pt">
                    <w:txbxContent>
                      <w:p w:rsidR="00EC195E" w:rsidRPr="00436CD2" w:rsidRDefault="00EC195E">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EC195E" w:rsidRPr="00436CD2" w:rsidRDefault="00EC195E">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EC195E" w:rsidRPr="00436CD2" w:rsidRDefault="00EC195E">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chsEA&#10;AADbAAAADwAAAGRycy9kb3ducmV2LnhtbERPy4rCMBTdC/5DuIIbGVNdyNgxlUFQdCU+ENxdmjtt&#10;aXNTklQ78/VmIczycN6rdW8a8SDnK8sKZtMEBHFudcWFgutl+/EJwgdkjY1lUvBLHtbZcLDCVNsn&#10;n+hxDoWIIexTVFCG0KZS+rwkg35qW+LI/VhnMEToCqkdPmO4aeQ8SRbSYMWxocSWNiXl9bkzCupD&#10;l5vudnf7Y3fZHf4WWk6SpVLjUf/9BSJQH/7Fb/deK1jGsfFL/AE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4XIbBAAAA2wAAAA8AAAAAAAAAAAAAAAAAmAIAAGRycy9kb3du&#10;cmV2LnhtbFBLBQYAAAAABAAEAPUAAACGAwAAAAA=&#10;">
                  <v:textbox inset="5.85pt,.7pt,5.85pt,.7pt">
                    <w:txbxContent>
                      <w:p w:rsidR="00EC195E" w:rsidRPr="00436CD2" w:rsidRDefault="00EC195E">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EC195E" w:rsidRPr="00436CD2" w:rsidRDefault="00EC195E">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EC195E" w:rsidRPr="00436CD2" w:rsidRDefault="00EC195E">
                        <w:pPr>
                          <w:spacing w:beforeLines="50" w:before="120"/>
                          <w:jc w:val="center"/>
                          <w:rPr>
                            <w:rFonts w:ascii="ＭＳ Ｐ明朝" w:eastAsia="ＭＳ Ｐ明朝" w:hAnsi="ＭＳ Ｐ明朝"/>
                            <w:lang w:eastAsia="zh-TW"/>
                          </w:rPr>
                        </w:pPr>
                      </w:p>
                    </w:txbxContent>
                  </v:textbox>
                </v:shape>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rsidR="00874597" w:rsidRPr="005A24F7" w:rsidRDefault="00874597" w:rsidP="00874597">
      <w:pPr>
        <w:rPr>
          <w:rFonts w:ascii="Arial" w:eastAsia="ＭＳ Ｐ明朝" w:hAnsi="Arial" w:cs="Arial"/>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（レベル２）で構成されている。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rsidR="00874597" w:rsidRPr="005A24F7" w:rsidRDefault="00874597" w:rsidP="00874597">
      <w:pPr>
        <w:rPr>
          <w:rFonts w:ascii="Arial" w:eastAsia="ＭＳ Ｐ明朝" w:hAnsi="Arial" w:cs="Arial"/>
        </w:rPr>
      </w:pPr>
    </w:p>
    <w:p w:rsidR="00E83BCD" w:rsidRPr="00F73F71" w:rsidRDefault="00355CB9" w:rsidP="000867A7">
      <w:pPr>
        <w:pStyle w:val="4"/>
      </w:pPr>
      <w:r w:rsidRPr="00F73F71">
        <w:t>2.39.4</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F73F71" w:rsidRDefault="00355CB9" w:rsidP="000867A7">
      <w:pPr>
        <w:pStyle w:val="4"/>
      </w:pPr>
      <w:bookmarkStart w:id="300" w:name="_Toc169508747"/>
      <w:bookmarkStart w:id="301" w:name="_Toc173736921"/>
      <w:r w:rsidRPr="00F73F71">
        <w:t>2.39.5</w:t>
      </w:r>
      <w:r w:rsidRPr="00F73F71">
        <w:t xml:space="preserve">　「出血（ＳＭＱ）」の参考資料リスト</w:t>
      </w:r>
      <w:bookmarkEnd w:id="300"/>
      <w:bookmarkEnd w:id="301"/>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874597">
      <w:pPr>
        <w:rPr>
          <w:rFonts w:ascii="Arial" w:eastAsia="ＭＳ Ｐ明朝" w:hAnsi="Arial" w:cs="Arial"/>
        </w:rPr>
      </w:pPr>
    </w:p>
    <w:p w:rsidR="00E83BCD" w:rsidRPr="000867A7" w:rsidRDefault="00874597" w:rsidP="000867A7">
      <w:pPr>
        <w:pStyle w:val="3"/>
      </w:pPr>
      <w:r w:rsidRPr="005A24F7">
        <w:br w:type="page"/>
      </w:r>
      <w:bookmarkStart w:id="302" w:name="_Toc252957609"/>
      <w:bookmarkStart w:id="303" w:name="_Toc252959988"/>
      <w:bookmarkStart w:id="304" w:name="_Toc411862126"/>
      <w:r w:rsidR="001A76E6" w:rsidRPr="006D28AC">
        <w:rPr>
          <w:rFonts w:ascii="Arial" w:hAnsi="Arial"/>
        </w:rPr>
        <w:lastRenderedPageBreak/>
        <w:t>2.</w:t>
      </w:r>
      <w:r w:rsidR="005B277E" w:rsidRPr="006D28AC">
        <w:rPr>
          <w:rFonts w:ascii="Arial" w:hAnsi="Arial"/>
        </w:rPr>
        <w:t>40</w:t>
      </w:r>
      <w:r w:rsidR="005B277E">
        <w:rPr>
          <w:rFonts w:hint="eastAsia"/>
        </w:rPr>
        <w:tab/>
      </w:r>
      <w:r w:rsidR="00D215E1" w:rsidRPr="000867A7">
        <w:t>「聴覚および前庭障害（Hearing and vestibular disorders）（ＳＭＱ）」</w:t>
      </w:r>
      <w:bookmarkEnd w:id="302"/>
      <w:bookmarkEnd w:id="303"/>
      <w:bookmarkEnd w:id="30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2.40.1</w:t>
      </w:r>
      <w:r w:rsidRPr="00FE7E1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・外耳道あるいは中耳の病変（伝音難聴）、または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・内耳あるいは第</w:t>
      </w:r>
      <w:r w:rsidRPr="005A24F7">
        <w:rPr>
          <w:rFonts w:ascii="Arial" w:eastAsia="ＭＳ Ｐ明朝" w:hAnsi="Arial" w:cs="Arial"/>
          <w:szCs w:val="22"/>
        </w:rPr>
        <w:t>8</w:t>
      </w:r>
      <w:r w:rsidRPr="005A24F7">
        <w:rPr>
          <w:rFonts w:ascii="Arial" w:eastAsia="ＭＳ Ｐ明朝" w:hAnsi="ＭＳ Ｐ明朝" w:cs="Arial"/>
          <w:szCs w:val="22"/>
        </w:rPr>
        <w:t>脳神経の病変（感音難聴）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・感覚性（蝸牛性）、または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・神経性（第</w:t>
      </w:r>
      <w:r w:rsidRPr="005A24F7">
        <w:rPr>
          <w:rFonts w:ascii="Arial" w:eastAsia="ＭＳ Ｐ明朝" w:hAnsi="Arial" w:cs="Arial"/>
          <w:szCs w:val="22"/>
        </w:rPr>
        <w:t>8</w:t>
      </w:r>
      <w:r w:rsidRPr="005A24F7">
        <w:rPr>
          <w:rFonts w:ascii="Arial" w:eastAsia="ＭＳ Ｐ明朝" w:hAnsi="ＭＳ Ｐ明朝" w:cs="Arial"/>
          <w:szCs w:val="22"/>
        </w:rPr>
        <w:t>脳神経性）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・浮動性めまい、回転性めまい、平衡失調、聴覚変化、悪心、疲労、不安、集中困難等の症状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2.40.2</w:t>
      </w:r>
      <w:r w:rsidRPr="00FE7E14">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2.40.3</w:t>
      </w:r>
      <w:r w:rsidRPr="00FE7E14">
        <w:t xml:space="preserve">　階層構造</w:t>
      </w:r>
    </w:p>
    <w:p w:rsidR="00874597" w:rsidRPr="005A24F7" w:rsidRDefault="00874597" w:rsidP="00874597">
      <w:pPr>
        <w:rPr>
          <w:rFonts w:ascii="Arial" w:eastAsia="ＭＳ Ｐ明朝" w:hAnsi="Arial" w:cs="Arial"/>
          <w:b/>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090C3FDF" wp14:editId="35FB11F9">
                <wp:extent cx="5734050" cy="3023235"/>
                <wp:effectExtent l="0" t="13335" r="4445" b="1905"/>
                <wp:docPr id="571"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3"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rsidR="00EC195E" w:rsidRPr="0069524A" w:rsidRDefault="00EC195E">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EC195E" w:rsidRPr="0069524A" w:rsidRDefault="00EC195E">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4"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rsidR="00EC195E" w:rsidRPr="006137BD" w:rsidRDefault="00EC195E">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EC195E" w:rsidRPr="006137BD" w:rsidRDefault="00EC195E">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5"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rsidR="00EC195E" w:rsidRPr="006137BD" w:rsidRDefault="00EC195E">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EC195E" w:rsidRPr="006137BD" w:rsidRDefault="00EC195E">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66" name="Line 97"/>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98"/>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99"/>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100"/>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90C3FDF" id="キャンバス 182" o:spid="_x0000_s1188"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">
                <v:shape id="_x0000_s1189" type="#_x0000_t75" style="position:absolute;width:57340;height:30232;visibility:visible;mso-wrap-style:square">
                  <v:fill o:detectmouseclick="t"/>
                  <v:path o:connecttype="none"/>
                </v:shape>
                <v:shape id="Text Box 94" o:spid="_x0000_s1190"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Vr8UA&#10;AADcAAAADwAAAGRycy9kb3ducmV2LnhtbESPQWvCQBSE70L/w/IEL6Kbthg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lWvxQAAANwAAAAPAAAAAAAAAAAAAAAAAJgCAABkcnMv&#10;ZG93bnJldi54bWxQSwUGAAAAAAQABAD1AAAAigMAAAAA&#10;">
                  <v:textbox inset="5.85pt,.7pt,5.85pt,.7pt">
                    <w:txbxContent>
                      <w:p w:rsidR="00EC195E" w:rsidRPr="0069524A" w:rsidRDefault="00EC195E">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EC195E" w:rsidRPr="0069524A" w:rsidRDefault="00EC195E">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N28UA&#10;AADcAAAADwAAAGRycy9kb3ducmV2LnhtbESPQWvCQBSE70L/w/IEL6Kblho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83bxQAAANwAAAAPAAAAAAAAAAAAAAAAAJgCAABkcnMv&#10;ZG93bnJldi54bWxQSwUGAAAAAAQABAD1AAAAigMAAAAA&#10;">
                  <v:textbox inset="5.85pt,.7pt,5.85pt,.7pt">
                    <w:txbxContent>
                      <w:p w:rsidR="00EC195E" w:rsidRPr="006137BD" w:rsidRDefault="00EC195E">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EC195E" w:rsidRPr="006137BD" w:rsidRDefault="00EC195E">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oQMUA&#10;AADcAAAADwAAAGRycy9kb3ducmV2LnhtbESPQWvCQBSE70L/w/IKXkQ3Fgw1dZVSsOhJNEXw9si+&#10;JsHs27C70dhf3xUEj8PMfMMsVr1pxIWcry0rmE4SEMSF1TWXCn7y9fgdhA/IGhvLpOBGHlbLl8EC&#10;M22vvKfLIZQiQthnqKAKoc2k9EVFBv3EtsTR+7XOYIjSlVI7vEa4aeRbkqTSYM1xocKWvioqzofO&#10;KDhvu8J0x5Pb7Lr8e/uXajlK5koNX/vPDxCB+vAMP9obrWCWzuB+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2hAxQAAANwAAAAPAAAAAAAAAAAAAAAAAJgCAABkcnMv&#10;ZG93bnJldi54bWxQSwUGAAAAAAQABAD1AAAAigMAAAAA&#10;">
                  <v:textbox inset="5.85pt,.7pt,5.85pt,.7pt">
                    <w:txbxContent>
                      <w:p w:rsidR="00EC195E" w:rsidRPr="006137BD" w:rsidRDefault="00EC195E">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EC195E" w:rsidRPr="006137BD" w:rsidRDefault="00EC195E">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98" o:spid="_x0000_s1194"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99" o:spid="_x0000_s1195"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100" o:spid="_x0000_s1196"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w10:anchorlock/>
              </v:group>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2.40.4</w:t>
      </w:r>
      <w:r w:rsidRPr="00FE7E1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rPr>
          <w:rFonts w:ascii="Arial" w:eastAsia="ＭＳ Ｐ明朝" w:hAnsi="Arial" w:cs="Arial"/>
        </w:rPr>
      </w:pPr>
    </w:p>
    <w:p w:rsidR="00E83BCD" w:rsidRPr="00FE7E14" w:rsidRDefault="00355CB9" w:rsidP="000867A7">
      <w:pPr>
        <w:pStyle w:val="4"/>
      </w:pPr>
      <w:r w:rsidRPr="00FE7E14">
        <w:t>2.40.5</w:t>
      </w:r>
      <w:r w:rsidRPr="00FE7E14">
        <w:t xml:space="preserve">　「聴覚および前庭障害（ＳＭＱ）」の参考資料リスト</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33" w:history="1">
        <w:r w:rsidRPr="004A40D0">
          <w:rPr>
            <w:rStyle w:val="aa"/>
            <w:rFonts w:ascii="Arial" w:eastAsia="ＭＳ Ｐ明朝" w:hAnsi="Arial" w:cs="Arial"/>
          </w:rPr>
          <w:t>www.vestibular.org</w:t>
        </w:r>
      </w:hyperlink>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rsidR="00E83BCD" w:rsidRPr="000867A7" w:rsidRDefault="00874597" w:rsidP="000867A7">
      <w:pPr>
        <w:pStyle w:val="3"/>
      </w:pPr>
      <w:r w:rsidRPr="000867A7">
        <w:br w:type="page"/>
      </w:r>
      <w:bookmarkStart w:id="305" w:name="_Toc252957610"/>
      <w:bookmarkStart w:id="306" w:name="_Toc252959989"/>
      <w:bookmarkStart w:id="307" w:name="_Toc411862127"/>
      <w:r w:rsidR="00C029EA" w:rsidRPr="006D28AC">
        <w:rPr>
          <w:rFonts w:ascii="Arial" w:hAnsi="Arial"/>
        </w:rPr>
        <w:lastRenderedPageBreak/>
        <w:t>2.</w:t>
      </w:r>
      <w:r w:rsidR="005B277E" w:rsidRPr="006D28AC">
        <w:rPr>
          <w:rFonts w:ascii="Arial" w:hAnsi="Arial"/>
        </w:rPr>
        <w:t>41</w:t>
      </w:r>
      <w:r w:rsidR="005B277E" w:rsidRPr="000867A7">
        <w:rPr>
          <w:rFonts w:hint="eastAsia"/>
        </w:rPr>
        <w:tab/>
      </w:r>
      <w:r w:rsidR="00D215E1" w:rsidRPr="000867A7">
        <w:t>「肝障害（Hepatic disorders）（ＳＭＱ）」</w:t>
      </w:r>
      <w:bookmarkEnd w:id="305"/>
      <w:bookmarkEnd w:id="306"/>
      <w:bookmarkEnd w:id="30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385B90" w:rsidRDefault="00355CB9" w:rsidP="000867A7">
      <w:pPr>
        <w:pStyle w:val="4"/>
      </w:pPr>
      <w:bookmarkStart w:id="308" w:name="_Toc110251216"/>
      <w:bookmarkStart w:id="309" w:name="_Toc159224799"/>
      <w:r w:rsidRPr="00385B90">
        <w:t>2.41.1</w:t>
      </w:r>
      <w:r w:rsidRPr="00385B90">
        <w:t xml:space="preserve">　定義</w:t>
      </w:r>
      <w:bookmarkEnd w:id="308"/>
      <w:bookmarkEnd w:id="309"/>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rsidTr="00CE5F53">
        <w:tc>
          <w:tcPr>
            <w:tcW w:w="1701"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szCs w:val="21"/>
              </w:rPr>
              <w:t>詳細不明の肝臓腫瘍</w:t>
            </w:r>
            <w:r w:rsidRPr="005A24F7">
              <w:rPr>
                <w:rFonts w:ascii="Arial" w:eastAsia="ＭＳ Ｐ明朝" w:hAnsi="ＭＳ Ｐ明朝" w:cs="Arial"/>
              </w:rPr>
              <w:t>（ＳＭＱ）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rsidR="00874597" w:rsidRPr="005A24F7" w:rsidRDefault="00874597" w:rsidP="00B15FFD">
      <w:pPr>
        <w:spacing w:beforeLines="50" w:before="120"/>
        <w:jc w:val="center"/>
        <w:rPr>
          <w:rFonts w:ascii="Arial" w:eastAsia="ＭＳ Ｐ明朝" w:hAnsi="Arial" w:cs="Arial"/>
          <w:b/>
        </w:rPr>
      </w:pPr>
      <w:bookmarkStart w:id="310" w:name="_Toc140297968"/>
      <w:r w:rsidRPr="005A24F7">
        <w:rPr>
          <w:rFonts w:ascii="Arial" w:eastAsia="ＭＳ Ｐ明朝" w:hAnsi="ＭＳ Ｐ明朝" w:cs="Arial"/>
          <w:b/>
        </w:rPr>
        <w:t>表</w:t>
      </w:r>
      <w:r w:rsidRPr="005A24F7">
        <w:rPr>
          <w:rFonts w:ascii="Arial" w:eastAsia="ＭＳ Ｐ明朝" w:hAnsi="Arial" w:cs="Arial"/>
          <w:b/>
        </w:rPr>
        <w:t>2-4</w:t>
      </w:r>
      <w:r w:rsidRPr="005A24F7">
        <w:rPr>
          <w:rFonts w:ascii="Arial" w:eastAsia="ＭＳ Ｐ明朝" w:hAnsi="ＭＳ Ｐ明朝" w:cs="Arial"/>
          <w:b/>
        </w:rPr>
        <w:t>肝障害（ＳＭＱ）のトピック</w:t>
      </w:r>
      <w:bookmarkEnd w:id="310"/>
    </w:p>
    <w:p w:rsidR="00874597" w:rsidRPr="005A24F7" w:rsidRDefault="00874597" w:rsidP="00874597">
      <w:pPr>
        <w:rPr>
          <w:rFonts w:ascii="Arial" w:eastAsia="ＭＳ Ｐ明朝" w:hAnsi="Arial" w:cs="Arial"/>
          <w:b/>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rsidR="00874597" w:rsidRPr="005A24F7" w:rsidRDefault="00874597" w:rsidP="00874597">
      <w:pPr>
        <w:rPr>
          <w:rFonts w:ascii="Arial" w:eastAsia="ＭＳ Ｐ明朝" w:hAnsi="Arial" w:cs="Arial"/>
        </w:rPr>
      </w:pPr>
    </w:p>
    <w:p w:rsidR="00E83BCD" w:rsidRPr="00385B90" w:rsidRDefault="00355CB9" w:rsidP="000867A7">
      <w:pPr>
        <w:pStyle w:val="4"/>
      </w:pPr>
      <w:bookmarkStart w:id="311" w:name="_Toc110251217"/>
      <w:bookmarkStart w:id="312" w:name="_Toc159224800"/>
      <w:r w:rsidRPr="00385B90">
        <w:t>2.41.2</w:t>
      </w:r>
      <w:r w:rsidRPr="00385B90">
        <w:t xml:space="preserve">　包含／除外基準</w:t>
      </w:r>
      <w:bookmarkEnd w:id="311"/>
      <w:bookmarkEnd w:id="31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「肝胆道系の徴候および症状」のすべての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「肝臓に起因する胆汁うっ帯および黄疸（ＳＭＱ）」：この検索には肝臓に起因する黄疸と胆汁うっ帯に関連するすべての用語が含まれており、従って、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「悪性および詳細不明な肝新生物（ＳＭＱ）」：このサブ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「悪性および詳細不明の肝胆道系新生物」に属している。肝臓への転移腫瘍は除外されている。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結果を伴わない検査用語あるいは正常な結果を示す検査用語は除外されている。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「悪性および詳細不明な肝新生物（ＳＭＱ）」を包含することについては、その頻度が低いことから、フェーズ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rsidR="00874597" w:rsidRPr="005A24F7" w:rsidRDefault="00874597" w:rsidP="00657059">
      <w:pPr>
        <w:tabs>
          <w:tab w:val="num" w:pos="420"/>
        </w:tabs>
        <w:ind w:left="420" w:hangingChars="200" w:hanging="420"/>
        <w:rPr>
          <w:rFonts w:ascii="Arial" w:eastAsia="ＭＳ Ｐ明朝" w:hAnsi="Arial" w:cs="Arial"/>
        </w:rPr>
      </w:pP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Events specifically reported as alcohol-related</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Hepatic disorders specifically reported as alcohol-related</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（ＳＭＱ）」に変更された。</w:t>
      </w: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「悪性および詳細不明な肝新生物（ＳＭＱ）」に加えられた。ユーザーは悪性のみの事象／症例、悪性か良性かの詳細が不明の新生物の事象／症例、または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悪性および詳細不明の新生物の事象／症例の検索をすることができるようになった。</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rsidR="00C029EA" w:rsidRPr="005A24F7"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rsidTr="005238A8">
        <w:trPr>
          <w:trHeight w:val="393"/>
        </w:trPr>
        <w:tc>
          <w:tcPr>
            <w:tcW w:w="4503"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rsidTr="00874597">
        <w:trPr>
          <w:trHeight w:val="128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rsidTr="00874597">
        <w:trPr>
          <w:trHeight w:val="1142"/>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rsidTr="00874597">
        <w:trPr>
          <w:trHeight w:val="113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rsidTr="00874597">
        <w:trPr>
          <w:trHeight w:val="126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rsidR="00874597" w:rsidRPr="005A24F7" w:rsidRDefault="00874597" w:rsidP="00B15FFD">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2-5</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420" w:hangingChars="200" w:hanging="420"/>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lastRenderedPageBreak/>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r w:rsidRPr="005A24F7">
        <w:rPr>
          <w:rFonts w:ascii="Arial" w:eastAsia="ＭＳ Ｐ明朝" w:hAnsi="Arial" w:cs="Arial"/>
        </w:rPr>
        <w:br/>
      </w:r>
      <w:r w:rsidRPr="005A24F7">
        <w:rPr>
          <w:rFonts w:ascii="Arial" w:eastAsia="ＭＳ Ｐ明朝" w:hAnsi="Arial" w:cs="Arial"/>
        </w:rPr>
        <w:br/>
      </w:r>
    </w:p>
    <w:p w:rsidR="00E83BCD" w:rsidRPr="00385B90" w:rsidRDefault="00874597" w:rsidP="000867A7">
      <w:pPr>
        <w:pStyle w:val="4"/>
      </w:pPr>
      <w:r w:rsidRPr="005A24F7">
        <w:br w:type="page"/>
      </w:r>
      <w:bookmarkStart w:id="313" w:name="_Toc110251218"/>
      <w:r w:rsidR="00355CB9" w:rsidRPr="00385B90">
        <w:lastRenderedPageBreak/>
        <w:t>2.41.3</w:t>
      </w:r>
      <w:r w:rsidR="00355CB9" w:rsidRPr="00385B90">
        <w:t xml:space="preserve">　階層構造</w:t>
      </w:r>
      <w:bookmarkEnd w:id="313"/>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2544" behindDoc="0" locked="0" layoutInCell="1" allowOverlap="1" wp14:anchorId="7BED4DA1" wp14:editId="59C800F7">
                <wp:simplePos x="0" y="0"/>
                <wp:positionH relativeFrom="column">
                  <wp:posOffset>2333625</wp:posOffset>
                </wp:positionH>
                <wp:positionV relativeFrom="paragraph">
                  <wp:posOffset>186690</wp:posOffset>
                </wp:positionV>
                <wp:extent cx="1200150" cy="647700"/>
                <wp:effectExtent l="0" t="0" r="19050" b="1905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D4DA1" id="テキスト ボックス 174" o:spid="_x0000_s1197" type="#_x0000_t202" style="position:absolute;left:0;text-align:left;margin-left:183.75pt;margin-top:14.7pt;width:94.5pt;height:5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rsidR="00EC195E" w:rsidRPr="00607A8E" w:rsidRDefault="00EC195E">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04480" behindDoc="0" locked="0" layoutInCell="1" allowOverlap="1" wp14:anchorId="68D9D7B9" wp14:editId="0835C5CD">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2C4E0" id="直線コネクタ 173" o:spid="_x0000_s1026" style="position:absolute;left:0;text-align:left;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01408" behindDoc="0" locked="0" layoutInCell="1" allowOverlap="1" wp14:anchorId="11F20B0A" wp14:editId="0D9E2FA4">
                <wp:simplePos x="0" y="0"/>
                <wp:positionH relativeFrom="column">
                  <wp:posOffset>5562599</wp:posOffset>
                </wp:positionH>
                <wp:positionV relativeFrom="paragraph">
                  <wp:posOffset>114300</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5FE3E" id="直線コネクタ 170" o:spid="_x0000_s1026" style="position:absolute;left:0;text-align:left;z-index:251601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pt,9pt" to="43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08576" behindDoc="0" locked="0" layoutInCell="1" allowOverlap="1" wp14:anchorId="0896521D" wp14:editId="09D8EA78">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65F47" id="直線コネクタ 168" o:spid="_x0000_s1026" style="position:absolute;left:0;text-align:left;z-index:251608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07552" behindDoc="0" locked="0" layoutInCell="1" allowOverlap="1" wp14:anchorId="61A7BF74" wp14:editId="7B68B861">
                <wp:simplePos x="0" y="0"/>
                <wp:positionH relativeFrom="column">
                  <wp:posOffset>3352164</wp:posOffset>
                </wp:positionH>
                <wp:positionV relativeFrom="paragraph">
                  <wp:posOffset>114300</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B857D" id="直線コネクタ 172" o:spid="_x0000_s1026" style="position:absolute;left:0;text-align:left;z-index:251607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3.95pt,9pt" to="263.9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06528" behindDoc="0" locked="0" layoutInCell="1" allowOverlap="1" wp14:anchorId="7B764903" wp14:editId="03DBE7F6">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0EDB4" id="直線コネクタ 167" o:spid="_x0000_s1026" style="position:absolute;left:0;text-align:left;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9" distR="114299" simplePos="0" relativeHeight="251602432" behindDoc="0" locked="0" layoutInCell="1" allowOverlap="1" wp14:anchorId="265E8330" wp14:editId="12DB9278">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5AE82" id="直線コネクタ 169" o:spid="_x0000_s1026" style="position:absolute;left:0;text-align:left;flip:x;z-index:25160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4" distB="4294967294" distL="114300" distR="114300" simplePos="0" relativeHeight="251605504" behindDoc="0" locked="0" layoutInCell="1" allowOverlap="1" wp14:anchorId="0C8ECAC2" wp14:editId="5D051AB0">
                <wp:simplePos x="0" y="0"/>
                <wp:positionH relativeFrom="column">
                  <wp:posOffset>883920</wp:posOffset>
                </wp:positionH>
                <wp:positionV relativeFrom="paragraph">
                  <wp:posOffset>103504</wp:posOffset>
                </wp:positionV>
                <wp:extent cx="4678680" cy="0"/>
                <wp:effectExtent l="0" t="0" r="26670" b="1905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3B843" id="直線コネクタ 171" o:spid="_x0000_s1026" style="position:absolute;left:0;text-align:left;z-index:251605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3568" behindDoc="0" locked="0" layoutInCell="1" allowOverlap="1" wp14:anchorId="27DDC434" wp14:editId="01BCD8CF">
                <wp:simplePos x="0" y="0"/>
                <wp:positionH relativeFrom="column">
                  <wp:posOffset>200025</wp:posOffset>
                </wp:positionH>
                <wp:positionV relativeFrom="paragraph">
                  <wp:posOffset>76200</wp:posOffset>
                </wp:positionV>
                <wp:extent cx="1304925" cy="1015365"/>
                <wp:effectExtent l="0" t="0" r="28575" b="13335"/>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DC434" id="テキスト ボックス 162" o:spid="_x0000_s1198" type="#_x0000_t202" style="position:absolute;left:0;text-align:left;margin-left:15.75pt;margin-top:6pt;width:102.75pt;height:79.9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">
                <v:textbox inset="5.85pt,.7pt,5.85pt,.7pt">
                  <w:txbxContent>
                    <w:p w:rsidR="00EC195E" w:rsidRPr="00607A8E" w:rsidRDefault="00EC195E">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4592" behindDoc="0" locked="0" layoutInCell="1" allowOverlap="1" wp14:anchorId="44D62F7A" wp14:editId="67E83097">
                <wp:simplePos x="0" y="0"/>
                <wp:positionH relativeFrom="column">
                  <wp:posOffset>1578610</wp:posOffset>
                </wp:positionH>
                <wp:positionV relativeFrom="paragraph">
                  <wp:posOffset>66675</wp:posOffset>
                </wp:positionV>
                <wp:extent cx="1288415" cy="1015365"/>
                <wp:effectExtent l="0" t="0" r="26035" b="1333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62F7A" id="テキスト ボックス 163" o:spid="_x0000_s1199" type="#_x0000_t202" style="position:absolute;left:0;text-align:left;margin-left:124.3pt;margin-top:5.25pt;width:101.45pt;height:79.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N1Tw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">
                <v:textbox inset="5.85pt,.7pt,5.85pt,.7pt">
                  <w:txbxContent>
                    <w:p w:rsidR="00EC195E" w:rsidRPr="00607A8E" w:rsidRDefault="00EC195E">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5616" behindDoc="0" locked="0" layoutInCell="1" allowOverlap="1" wp14:anchorId="519CF675" wp14:editId="0DA7CC09">
                <wp:simplePos x="0" y="0"/>
                <wp:positionH relativeFrom="column">
                  <wp:posOffset>2947035</wp:posOffset>
                </wp:positionH>
                <wp:positionV relativeFrom="paragraph">
                  <wp:posOffset>76200</wp:posOffset>
                </wp:positionV>
                <wp:extent cx="874395" cy="1015365"/>
                <wp:effectExtent l="0" t="0" r="20955" b="1333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CF675" id="テキスト ボックス 164" o:spid="_x0000_s1200" type="#_x0000_t202" style="position:absolute;left:0;text-align:left;margin-left:232.05pt;margin-top:6pt;width:68.85pt;height:79.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">
                <v:textbox inset="5.85pt,.7pt,5.85pt,.7pt">
                  <w:txbxContent>
                    <w:p w:rsidR="00EC195E" w:rsidRPr="00607A8E" w:rsidRDefault="00EC195E">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6640" behindDoc="0" locked="0" layoutInCell="1" allowOverlap="1" wp14:anchorId="794B2D76" wp14:editId="541C10E9">
                <wp:simplePos x="0" y="0"/>
                <wp:positionH relativeFrom="column">
                  <wp:posOffset>3880485</wp:posOffset>
                </wp:positionH>
                <wp:positionV relativeFrom="paragraph">
                  <wp:posOffset>66675</wp:posOffset>
                </wp:positionV>
                <wp:extent cx="1102995" cy="1015365"/>
                <wp:effectExtent l="0" t="0" r="20955" b="1333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B2D76" id="テキスト ボックス 165" o:spid="_x0000_s1201" type="#_x0000_t202" style="position:absolute;left:0;text-align:left;margin-left:305.55pt;margin-top:5.25pt;width:86.85pt;height:79.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">
                <v:textbox inset="5.85pt,.7pt,5.85pt,.7pt">
                  <w:txbxContent>
                    <w:p w:rsidR="00EC195E" w:rsidRPr="00607A8E" w:rsidRDefault="00EC195E">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7664" behindDoc="0" locked="0" layoutInCell="1" allowOverlap="1" wp14:anchorId="53C19D06" wp14:editId="45B1DBFA">
                <wp:simplePos x="0" y="0"/>
                <wp:positionH relativeFrom="column">
                  <wp:posOffset>5021580</wp:posOffset>
                </wp:positionH>
                <wp:positionV relativeFrom="paragraph">
                  <wp:posOffset>76200</wp:posOffset>
                </wp:positionV>
                <wp:extent cx="924560" cy="1015365"/>
                <wp:effectExtent l="0" t="0" r="27940" b="1333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19D06" id="テキスト ボックス 166" o:spid="_x0000_s1202" type="#_x0000_t202" style="position:absolute;left:0;text-align:left;margin-left:395.4pt;margin-top:6pt;width:72.8pt;height:79.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">
                <v:textbox inset="5.85pt,.7pt,5.85pt,.7pt">
                  <w:txbxContent>
                    <w:p w:rsidR="00EC195E" w:rsidRPr="00607A8E" w:rsidRDefault="00EC195E">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03456" behindDoc="0" locked="0" layoutInCell="1" allowOverlap="1" wp14:anchorId="5350D5C5" wp14:editId="5F25B923">
                <wp:simplePos x="0" y="0"/>
                <wp:positionH relativeFrom="column">
                  <wp:posOffset>4200525</wp:posOffset>
                </wp:positionH>
                <wp:positionV relativeFrom="paragraph">
                  <wp:posOffset>200025</wp:posOffset>
                </wp:positionV>
                <wp:extent cx="1905" cy="111125"/>
                <wp:effectExtent l="0" t="0" r="36195" b="2222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48469" id="直線コネクタ 158" o:spid="_x0000_s1026" style="position:absolute;left:0;text-align:lef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8" distR="114298" simplePos="0" relativeHeight="251600384" behindDoc="0" locked="0" layoutInCell="1" allowOverlap="1" wp14:anchorId="453C53FF" wp14:editId="366F4723">
                <wp:simplePos x="0" y="0"/>
                <wp:positionH relativeFrom="column">
                  <wp:posOffset>247649</wp:posOffset>
                </wp:positionH>
                <wp:positionV relativeFrom="paragraph">
                  <wp:posOffset>200025</wp:posOffset>
                </wp:positionV>
                <wp:extent cx="0" cy="111125"/>
                <wp:effectExtent l="0" t="0" r="19050" b="2222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3959D" id="直線コネクタ 159" o:spid="_x0000_s1026" style="position:absolute;left:0;text-align:left;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8" distR="114298" simplePos="0" relativeHeight="251610624" behindDoc="0" locked="0" layoutInCell="1" allowOverlap="1" wp14:anchorId="6608D9F6" wp14:editId="7C9EA0CF">
                <wp:simplePos x="0" y="0"/>
                <wp:positionH relativeFrom="column">
                  <wp:posOffset>1504949</wp:posOffset>
                </wp:positionH>
                <wp:positionV relativeFrom="paragraph">
                  <wp:posOffset>201295</wp:posOffset>
                </wp:positionV>
                <wp:extent cx="0" cy="109855"/>
                <wp:effectExtent l="0" t="0" r="19050" b="2349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11946" id="直線コネクタ 161" o:spid="_x0000_s1026" style="position:absolute;left:0;text-align:left;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712000" behindDoc="0" locked="0" layoutInCell="1" allowOverlap="1" wp14:anchorId="6C8C1B5C" wp14:editId="5602837E">
                <wp:simplePos x="0" y="0"/>
                <wp:positionH relativeFrom="column">
                  <wp:posOffset>923924</wp:posOffset>
                </wp:positionH>
                <wp:positionV relativeFrom="paragraph">
                  <wp:posOffset>190500</wp:posOffset>
                </wp:positionV>
                <wp:extent cx="0" cy="133350"/>
                <wp:effectExtent l="0" t="0" r="19050" b="1905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954BA" id="直線コネクタ 159" o:spid="_x0000_s1026" style="position:absolute;left:0;text-align:left;z-index:251712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2.75pt,15pt" to="72.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09600" behindDoc="0" locked="0" layoutInCell="1" allowOverlap="1" wp14:anchorId="397B6858" wp14:editId="4E5EBD34">
                <wp:simplePos x="0" y="0"/>
                <wp:positionH relativeFrom="column">
                  <wp:posOffset>247650</wp:posOffset>
                </wp:positionH>
                <wp:positionV relativeFrom="paragraph">
                  <wp:posOffset>95250</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476C" id="直線コネクタ 157" o:spid="_x0000_s1026" style="position:absolute;left:0;text-align:lef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7.5pt" to="330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"/>
            </w:pict>
          </mc:Fallback>
        </mc:AlternateContent>
      </w:r>
      <w:r>
        <w:rPr>
          <w:rFonts w:ascii="Arial" w:eastAsia="ＭＳ Ｐ明朝" w:hAnsi="Arial" w:cs="Arial"/>
          <w:noProof/>
        </w:rPr>
        <mc:AlternateContent>
          <mc:Choice Requires="wps">
            <w:drawing>
              <wp:anchor distT="0" distB="0" distL="114298" distR="114298" simplePos="0" relativeHeight="251710976" behindDoc="0" locked="0" layoutInCell="1" allowOverlap="1" wp14:anchorId="238D4770" wp14:editId="7DFA5B77">
                <wp:simplePos x="0" y="0"/>
                <wp:positionH relativeFrom="column">
                  <wp:posOffset>4190999</wp:posOffset>
                </wp:positionH>
                <wp:positionV relativeFrom="paragraph">
                  <wp:posOffset>104775</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0880D" id="直線コネクタ 159" o:spid="_x0000_s1026" style="position:absolute;left:0;text-align:left;z-index:251710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0pt,8.25pt" to="330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708928" behindDoc="0" locked="0" layoutInCell="1" allowOverlap="1" wp14:anchorId="0893E4E3" wp14:editId="2CC0874C">
                <wp:simplePos x="0" y="0"/>
                <wp:positionH relativeFrom="column">
                  <wp:posOffset>247649</wp:posOffset>
                </wp:positionH>
                <wp:positionV relativeFrom="paragraph">
                  <wp:posOffset>104775</wp:posOffset>
                </wp:positionV>
                <wp:extent cx="0" cy="101600"/>
                <wp:effectExtent l="0" t="0" r="19050" b="1270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50F5D" id="直線コネクタ 159" o:spid="_x0000_s1026" style="position:absolute;left:0;text-align:left;z-index:251708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5pt,8.25pt" to="1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8" distR="114298" simplePos="0" relativeHeight="251709952" behindDoc="0" locked="0" layoutInCell="1" allowOverlap="1" wp14:anchorId="7113363D" wp14:editId="0914B4E1">
                <wp:simplePos x="0" y="0"/>
                <wp:positionH relativeFrom="column">
                  <wp:posOffset>1685924</wp:posOffset>
                </wp:positionH>
                <wp:positionV relativeFrom="paragraph">
                  <wp:posOffset>95250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FEEDC" id="直線コネクタ 159" o:spid="_x0000_s1026" style="position:absolute;left:0;text-align:left;z-index:251709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75pt,7.5pt" to="132.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701760" behindDoc="0" locked="0" layoutInCell="1" allowOverlap="1" wp14:anchorId="7A6BD2CF" wp14:editId="15833C73">
                <wp:simplePos x="0" y="0"/>
                <wp:positionH relativeFrom="column">
                  <wp:posOffset>3821430</wp:posOffset>
                </wp:positionH>
                <wp:positionV relativeFrom="paragraph">
                  <wp:posOffset>215900</wp:posOffset>
                </wp:positionV>
                <wp:extent cx="1200150" cy="932180"/>
                <wp:effectExtent l="0" t="0" r="19050" b="2032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rsidR="00EC195E" w:rsidRPr="00607A8E" w:rsidRDefault="00EC195E"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EC195E" w:rsidRPr="00607A8E" w:rsidRDefault="00EC195E"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EC195E" w:rsidRPr="00607A8E" w:rsidRDefault="00EC195E" w:rsidP="00874597">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BD2CF" id="テキスト ボックス 153" o:spid="_x0000_s1203" type="#_x0000_t202" style="position:absolute;left:0;text-align:left;margin-left:300.9pt;margin-top:17pt;width:94.5pt;height:7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">
                <v:textbox inset="5.85pt,.7pt,5.85pt,.7pt">
                  <w:txbxContent>
                    <w:p w:rsidR="00EC195E" w:rsidRPr="00607A8E" w:rsidRDefault="00EC195E"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EC195E" w:rsidRPr="00607A8E" w:rsidRDefault="00EC195E"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EC195E" w:rsidRPr="00607A8E" w:rsidRDefault="00EC195E" w:rsidP="00874597">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0736" behindDoc="0" locked="0" layoutInCell="1" allowOverlap="1" wp14:anchorId="66B2B4F5" wp14:editId="70D50925">
                <wp:simplePos x="0" y="0"/>
                <wp:positionH relativeFrom="column">
                  <wp:posOffset>2463165</wp:posOffset>
                </wp:positionH>
                <wp:positionV relativeFrom="paragraph">
                  <wp:posOffset>214630</wp:posOffset>
                </wp:positionV>
                <wp:extent cx="1133475" cy="933450"/>
                <wp:effectExtent l="0" t="0" r="28575" b="1905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33450"/>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EC195E" w:rsidRPr="00607A8E" w:rsidRDefault="00EC195E">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2B4F5" id="テキスト ボックス 156" o:spid="_x0000_s1204" type="#_x0000_t202" style="position:absolute;left:0;text-align:left;margin-left:193.95pt;margin-top:16.9pt;width:89.25pt;height:73.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mJy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">
                <v:textbox inset="5.85pt,.7pt,5.85pt,.7pt">
                  <w:txbxContent>
                    <w:p w:rsidR="00EC195E" w:rsidRPr="00607A8E" w:rsidRDefault="00EC195E">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EC195E" w:rsidRPr="00607A8E" w:rsidRDefault="00EC195E">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9712" behindDoc="0" locked="0" layoutInCell="1" allowOverlap="1" wp14:anchorId="37CCD118" wp14:editId="477E5AE9">
                <wp:simplePos x="0" y="0"/>
                <wp:positionH relativeFrom="column">
                  <wp:posOffset>1146810</wp:posOffset>
                </wp:positionH>
                <wp:positionV relativeFrom="paragraph">
                  <wp:posOffset>214630</wp:posOffset>
                </wp:positionV>
                <wp:extent cx="1133475" cy="923925"/>
                <wp:effectExtent l="0" t="0" r="28575" b="2857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25" w:before="6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EC195E" w:rsidRPr="00607A8E" w:rsidRDefault="00EC195E">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CD118" id="テキスト ボックス 155" o:spid="_x0000_s1205" type="#_x0000_t202" style="position:absolute;left:0;text-align:left;margin-left:90.3pt;margin-top:16.9pt;width:89.25pt;height:72.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lMe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">
                <v:textbox inset="5.85pt,.7pt,5.85pt,.7pt">
                  <w:txbxContent>
                    <w:p w:rsidR="00EC195E" w:rsidRPr="00607A8E" w:rsidRDefault="00EC195E">
                      <w:pPr>
                        <w:spacing w:beforeLines="25" w:before="6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EC195E" w:rsidRPr="00607A8E" w:rsidRDefault="00EC195E">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8688" behindDoc="0" locked="0" layoutInCell="1" allowOverlap="1" wp14:anchorId="55728AA3" wp14:editId="263D81EF">
                <wp:simplePos x="0" y="0"/>
                <wp:positionH relativeFrom="column">
                  <wp:posOffset>-76200</wp:posOffset>
                </wp:positionH>
                <wp:positionV relativeFrom="paragraph">
                  <wp:posOffset>214630</wp:posOffset>
                </wp:positionV>
                <wp:extent cx="1066800" cy="923925"/>
                <wp:effectExtent l="0" t="0" r="19050" b="2857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EC195E" w:rsidRPr="00607A8E" w:rsidRDefault="00EC195E"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28AA3" id="テキスト ボックス 154" o:spid="_x0000_s1206" type="#_x0000_t202" style="position:absolute;left:0;text-align:left;margin-left:-6pt;margin-top:16.9pt;width:84pt;height:72.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T9Bzy+EAAAAKAQAADwAAAAAAAAAAAAAAAACnBAAAZHJzL2Rvd25yZXYueG1sUEsFBgAA&#10;AAAEAAQA8wAAALUFAAAAAA==&#10;">
                <v:textbox inset="5.85pt,.7pt,5.85pt,.7pt">
                  <w:txbxContent>
                    <w:p w:rsidR="00EC195E" w:rsidRPr="00607A8E" w:rsidRDefault="00EC195E">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EC195E" w:rsidRPr="00607A8E" w:rsidRDefault="00EC195E" w:rsidP="00764B35">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11648" behindDoc="0" locked="0" layoutInCell="1" allowOverlap="1" wp14:anchorId="20AE64D3" wp14:editId="5D5EB291">
                <wp:simplePos x="0" y="0"/>
                <wp:positionH relativeFrom="column">
                  <wp:posOffset>2914649</wp:posOffset>
                </wp:positionH>
                <wp:positionV relativeFrom="paragraph">
                  <wp:posOffset>96520</wp:posOffset>
                </wp:positionV>
                <wp:extent cx="0" cy="109855"/>
                <wp:effectExtent l="0" t="0" r="1905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6DDD0" id="直線コネクタ 160" o:spid="_x0000_s1026" style="position:absolute;left:0;text-align:left;z-index:251611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9.5pt,7.6pt" to="22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15744" behindDoc="0" locked="0" layoutInCell="1" allowOverlap="1" wp14:anchorId="14F53C32" wp14:editId="1F1303A3">
                <wp:simplePos x="0" y="0"/>
                <wp:positionH relativeFrom="column">
                  <wp:posOffset>3543299</wp:posOffset>
                </wp:positionH>
                <wp:positionV relativeFrom="paragraph">
                  <wp:posOffset>176530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39F93" id="直線コネクタ 150" o:spid="_x0000_s1026" style="position:absolute;left:0;text-align:left;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9pt,13.9pt" to="279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4294967295" distB="4294967295" distL="114300" distR="114300" simplePos="0" relativeHeight="251612672" behindDoc="0" locked="0" layoutInCell="1" allowOverlap="1" wp14:anchorId="377F43E8" wp14:editId="285CDDE5">
                <wp:simplePos x="0" y="0"/>
                <wp:positionH relativeFrom="column">
                  <wp:posOffset>228600</wp:posOffset>
                </wp:positionH>
                <wp:positionV relativeFrom="paragraph">
                  <wp:posOffset>186054</wp:posOffset>
                </wp:positionV>
                <wp:extent cx="4648200" cy="0"/>
                <wp:effectExtent l="0" t="0" r="19050" b="1905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33BE2" id="直線コネクタ 147" o:spid="_x0000_s1026" style="position:absolute;left:0;text-align:left;flip:y;z-index:251612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4.65pt" to="38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"/>
            </w:pict>
          </mc:Fallback>
        </mc:AlternateContent>
      </w:r>
      <w:r>
        <w:rPr>
          <w:rFonts w:ascii="Arial" w:eastAsia="ＭＳ Ｐ明朝" w:hAnsi="Arial" w:cs="Arial"/>
          <w:noProof/>
        </w:rPr>
        <mc:AlternateContent>
          <mc:Choice Requires="wps">
            <w:drawing>
              <wp:anchor distT="0" distB="0" distL="114298" distR="114298" simplePos="0" relativeHeight="251687424" behindDoc="0" locked="0" layoutInCell="1" allowOverlap="1" wp14:anchorId="0DB96007" wp14:editId="1BA5AB1C">
                <wp:simplePos x="0" y="0"/>
                <wp:positionH relativeFrom="column">
                  <wp:posOffset>228599</wp:posOffset>
                </wp:positionH>
                <wp:positionV relativeFrom="paragraph">
                  <wp:posOffset>-4445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01EBC" id="直線コネクタ 152" o:spid="_x0000_s1026" style="position:absolute;left:0;text-align:left;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pt,-.35pt" to="1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13696" behindDoc="0" locked="0" layoutInCell="1" allowOverlap="1" wp14:anchorId="3DA21E59" wp14:editId="0F73199F">
                <wp:simplePos x="0" y="0"/>
                <wp:positionH relativeFrom="column">
                  <wp:posOffset>761999</wp:posOffset>
                </wp:positionH>
                <wp:positionV relativeFrom="paragraph">
                  <wp:posOffset>195580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FFF69" id="直線コネクタ 148" o:spid="_x0000_s1026" style="position:absolute;left:0;text-align:left;z-index:251613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pt,15.4pt" to="6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16768" behindDoc="0" locked="0" layoutInCell="1" allowOverlap="1" wp14:anchorId="4DAAA1B5" wp14:editId="260A7865">
                <wp:simplePos x="0" y="0"/>
                <wp:positionH relativeFrom="column">
                  <wp:posOffset>4876799</wp:posOffset>
                </wp:positionH>
                <wp:positionV relativeFrom="paragraph">
                  <wp:posOffset>195580</wp:posOffset>
                </wp:positionV>
                <wp:extent cx="0" cy="180975"/>
                <wp:effectExtent l="0" t="0" r="19050" b="952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67A26" id="直線コネクタ 151" o:spid="_x0000_s1026" style="position:absolute;left:0;text-align:left;z-index:251616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4pt,15.4pt" to="384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NzN0OLdAAAACQEAAA8AAABk&#10;cnMvZG93bnJldi54bWxMj8FOwzAMhu9IvENkJC7TlrCKbZS6EwJ647IB4uq1pq1okq7JtsLTY8QB&#10;jrZ//f6+bD3aTh15CK13CFczA4pd6avW1Qgvz8V0BSpEchV13jHCJwdY5+dnGaWVP7kNH7exVlLi&#10;QkoITYx9qnUoG7YUZr5nJ7d3P1iKMg61rgY6Sbnt9NyYhbbUOvnQUM/3DZcf24NFCMUr74uvSTkx&#10;b0nteb5/eHokxMuL8e4WVOQx/oXhB1/QIRemnT+4KqgOYblYiUtESIwoSOB3sUO4vklA55n+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NzN0OL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614720" behindDoc="0" locked="0" layoutInCell="1" allowOverlap="1" wp14:anchorId="7AB973C9" wp14:editId="379BCF98">
                <wp:simplePos x="0" y="0"/>
                <wp:positionH relativeFrom="column">
                  <wp:posOffset>2124074</wp:posOffset>
                </wp:positionH>
                <wp:positionV relativeFrom="paragraph">
                  <wp:posOffset>195580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3FB90" id="直線コネクタ 149" o:spid="_x0000_s1026" style="position:absolute;left:0;text-align:left;z-index:251614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7.25pt,15.4pt" to="167.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03808" behindDoc="0" locked="0" layoutInCell="1" allowOverlap="1" wp14:anchorId="6F77D182" wp14:editId="62AD5984">
                <wp:simplePos x="0" y="0"/>
                <wp:positionH relativeFrom="column">
                  <wp:posOffset>1428750</wp:posOffset>
                </wp:positionH>
                <wp:positionV relativeFrom="paragraph">
                  <wp:posOffset>134620</wp:posOffset>
                </wp:positionV>
                <wp:extent cx="1304925" cy="958850"/>
                <wp:effectExtent l="0" t="0" r="28575" b="1270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7D182" id="テキスト ボックス 145" o:spid="_x0000_s1207" type="#_x0000_t202" style="position:absolute;left:0;text-align:left;margin-left:112.5pt;margin-top:10.6pt;width:102.75pt;height:7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">
                <v:textbox inset="5.85pt,.7pt,5.85pt,.7pt">
                  <w:txbxContent>
                    <w:p w:rsidR="00EC195E" w:rsidRPr="00607A8E" w:rsidRDefault="00EC195E">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2784" behindDoc="0" locked="0" layoutInCell="1" allowOverlap="1" wp14:anchorId="2F500F5F" wp14:editId="2D6A7100">
                <wp:simplePos x="0" y="0"/>
                <wp:positionH relativeFrom="column">
                  <wp:posOffset>228600</wp:posOffset>
                </wp:positionH>
                <wp:positionV relativeFrom="paragraph">
                  <wp:posOffset>128905</wp:posOffset>
                </wp:positionV>
                <wp:extent cx="1066800" cy="955040"/>
                <wp:effectExtent l="0" t="0" r="19050" b="1651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00F5F" id="テキスト ボックス 146" o:spid="_x0000_s1208" type="#_x0000_t202" style="position:absolute;left:0;text-align:left;margin-left:18pt;margin-top:10.15pt;width:84pt;height:75.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">
                <v:textbox inset="5.85pt,.7pt,5.85pt,.7pt">
                  <w:txbxContent>
                    <w:p w:rsidR="00EC195E" w:rsidRPr="00607A8E" w:rsidRDefault="00EC195E">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5856" behindDoc="0" locked="0" layoutInCell="1" allowOverlap="1" wp14:anchorId="677DDD65" wp14:editId="62A36812">
                <wp:simplePos x="0" y="0"/>
                <wp:positionH relativeFrom="column">
                  <wp:posOffset>4320540</wp:posOffset>
                </wp:positionH>
                <wp:positionV relativeFrom="paragraph">
                  <wp:posOffset>134620</wp:posOffset>
                </wp:positionV>
                <wp:extent cx="1466850" cy="958850"/>
                <wp:effectExtent l="0" t="0" r="19050" b="1270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DDD65" id="テキスト ボックス 143" o:spid="_x0000_s1209" type="#_x0000_t202" style="position:absolute;left:0;text-align:left;margin-left:340.2pt;margin-top:10.6pt;width:115.5pt;height:7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">
                <v:textbox inset="5.85pt,.7pt,5.85pt,.7pt">
                  <w:txbxContent>
                    <w:p w:rsidR="00EC195E" w:rsidRPr="00607A8E" w:rsidRDefault="00EC195E">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4832" behindDoc="0" locked="0" layoutInCell="1" allowOverlap="1" wp14:anchorId="31DC6876" wp14:editId="6FA03C40">
                <wp:simplePos x="0" y="0"/>
                <wp:positionH relativeFrom="column">
                  <wp:posOffset>2867025</wp:posOffset>
                </wp:positionH>
                <wp:positionV relativeFrom="paragraph">
                  <wp:posOffset>134620</wp:posOffset>
                </wp:positionV>
                <wp:extent cx="1333500" cy="958850"/>
                <wp:effectExtent l="0" t="0" r="19050" b="1270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6876" id="テキスト ボックス 144" o:spid="_x0000_s1210" type="#_x0000_t202" style="position:absolute;left:0;text-align:left;margin-left:225.75pt;margin-top:10.6pt;width:105pt;height:7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">
                <v:textbox inset="5.85pt,.7pt,5.85pt,.7pt">
                  <w:txbxContent>
                    <w:p w:rsidR="00EC195E" w:rsidRPr="00607A8E" w:rsidRDefault="00EC195E">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45440" behindDoc="0" locked="0" layoutInCell="1" allowOverlap="1" wp14:anchorId="713444BB" wp14:editId="7D3D9FE8">
                <wp:simplePos x="0" y="0"/>
                <wp:positionH relativeFrom="column">
                  <wp:posOffset>1998344</wp:posOffset>
                </wp:positionH>
                <wp:positionV relativeFrom="paragraph">
                  <wp:posOffset>179070</wp:posOffset>
                </wp:positionV>
                <wp:extent cx="0" cy="94615"/>
                <wp:effectExtent l="0" t="0" r="19050" b="19685"/>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4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027CB" id="直線コネクタ 142" o:spid="_x0000_s1026" style="position:absolute;left:0;text-align:left;flip:x;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7.35pt,14.1pt" to="157.3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"/>
            </w:pict>
          </mc:Fallback>
        </mc:AlternateContent>
      </w:r>
    </w:p>
    <w:bookmarkStart w:id="314" w:name="_Toc140472396"/>
    <w:p w:rsidR="00874597" w:rsidRPr="005A24F7" w:rsidRDefault="0016425F"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47488" behindDoc="0" locked="0" layoutInCell="1" allowOverlap="1" wp14:anchorId="402C8FBA" wp14:editId="0892A392">
                <wp:simplePos x="0" y="0"/>
                <wp:positionH relativeFrom="column">
                  <wp:posOffset>1194434</wp:posOffset>
                </wp:positionH>
                <wp:positionV relativeFrom="paragraph">
                  <wp:posOffset>54610</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4E4E5" id="直線コネクタ 140" o:spid="_x0000_s1026" style="position:absolute;left:0;text-align:left;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4.05pt,4.3pt" to="94.0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48512" behindDoc="0" locked="0" layoutInCell="1" allowOverlap="1" wp14:anchorId="7C99D913" wp14:editId="3529A138">
                <wp:simplePos x="0" y="0"/>
                <wp:positionH relativeFrom="column">
                  <wp:posOffset>2733674</wp:posOffset>
                </wp:positionH>
                <wp:positionV relativeFrom="paragraph">
                  <wp:posOffset>45085</wp:posOffset>
                </wp:positionV>
                <wp:extent cx="0" cy="201295"/>
                <wp:effectExtent l="0" t="0" r="19050" b="2730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99EEE" id="直線コネクタ 141" o:spid="_x0000_s1026" style="position:absolute;left:0;text-align:left;z-index:25164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25pt,3.55pt" to="215.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4" distB="4294967294" distL="114300" distR="114300" simplePos="0" relativeHeight="251646464" behindDoc="0" locked="0" layoutInCell="1" allowOverlap="1" wp14:anchorId="191AA9CD" wp14:editId="2EF0E9C0">
                <wp:simplePos x="0" y="0"/>
                <wp:positionH relativeFrom="column">
                  <wp:posOffset>1194435</wp:posOffset>
                </wp:positionH>
                <wp:positionV relativeFrom="paragraph">
                  <wp:posOffset>46354</wp:posOffset>
                </wp:positionV>
                <wp:extent cx="1539240" cy="0"/>
                <wp:effectExtent l="0" t="0" r="22860" b="1905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0A8F9" id="直線コネクタ 139" o:spid="_x0000_s1026" style="position:absolute;left:0;text-align:left;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4.05pt,3.65pt" to="215.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"/>
            </w:pict>
          </mc:Fallback>
        </mc:AlternateContent>
      </w:r>
    </w:p>
    <w:p w:rsidR="003F1642" w:rsidRPr="005A24F7" w:rsidRDefault="0016425F" w:rsidP="00B15FFD">
      <w:pPr>
        <w:pStyle w:val="a4"/>
        <w:spacing w:beforeLines="100" w:before="240" w:after="0"/>
        <w:jc w:val="center"/>
        <w:rPr>
          <w:rFonts w:ascii="Arial" w:eastAsia="ＭＳ Ｐ明朝" w:hAnsi="ＭＳ Ｐ明朝" w:cs="Arial"/>
        </w:rPr>
      </w:pPr>
      <w:r>
        <w:rPr>
          <w:rFonts w:ascii="Arial" w:eastAsia="ＭＳ Ｐ明朝" w:hAnsi="ＭＳ Ｐ明朝" w:cs="Arial"/>
          <w:noProof/>
        </w:rPr>
        <mc:AlternateContent>
          <mc:Choice Requires="wps">
            <w:drawing>
              <wp:anchor distT="0" distB="0" distL="114300" distR="114300" simplePos="0" relativeHeight="251706880" behindDoc="0" locked="0" layoutInCell="1" allowOverlap="1" wp14:anchorId="6B444124" wp14:editId="3483EC7A">
                <wp:simplePos x="0" y="0"/>
                <wp:positionH relativeFrom="column">
                  <wp:posOffset>609600</wp:posOffset>
                </wp:positionH>
                <wp:positionV relativeFrom="paragraph">
                  <wp:posOffset>8255</wp:posOffset>
                </wp:positionV>
                <wp:extent cx="1190625" cy="812165"/>
                <wp:effectExtent l="0" t="0" r="28575" b="2603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EC195E" w:rsidRPr="00607A8E" w:rsidRDefault="00EC195E"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EC195E" w:rsidRPr="00607A8E" w:rsidRDefault="00EC195E">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44124" id="テキスト ボックス 137" o:spid="_x0000_s1211" type="#_x0000_t202" style="position:absolute;left:0;text-align:left;margin-left:48pt;margin-top:.65pt;width:93.75pt;height:63.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">
                <v:textbox inset="5.85pt,.7pt,5.85pt,.7pt">
                  <w:txbxContent>
                    <w:p w:rsidR="00EC195E" w:rsidRPr="00607A8E" w:rsidRDefault="00EC195E">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EC195E" w:rsidRPr="00607A8E" w:rsidRDefault="00EC195E"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EC195E" w:rsidRPr="00607A8E" w:rsidRDefault="00EC195E">
                      <w:pPr>
                        <w:spacing w:beforeLines="30" w:before="72" w:line="300" w:lineRule="atLeast"/>
                        <w:jc w:val="left"/>
                        <w:rPr>
                          <w:rFonts w:ascii="ＭＳ Ｐ明朝" w:eastAsia="ＭＳ Ｐ明朝" w:hAnsi="ＭＳ Ｐ明朝"/>
                          <w:sz w:val="20"/>
                        </w:rPr>
                      </w:pP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707904" behindDoc="0" locked="0" layoutInCell="1" allowOverlap="1" wp14:anchorId="4413DB76" wp14:editId="48D72139">
                <wp:simplePos x="0" y="0"/>
                <wp:positionH relativeFrom="column">
                  <wp:posOffset>2128520</wp:posOffset>
                </wp:positionH>
                <wp:positionV relativeFrom="paragraph">
                  <wp:posOffset>17780</wp:posOffset>
                </wp:positionV>
                <wp:extent cx="1279525" cy="802640"/>
                <wp:effectExtent l="0" t="0" r="15875" b="1651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rsidR="00EC195E" w:rsidRPr="00607A8E" w:rsidRDefault="00EC195E">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3DB76" id="テキスト ボックス 138" o:spid="_x0000_s1212" type="#_x0000_t202" style="position:absolute;left:0;text-align:left;margin-left:167.6pt;margin-top:1.4pt;width:100.75pt;height:63.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">
                <v:textbox inset="5.85pt,.7pt,5.85pt,.7pt">
                  <w:txbxContent>
                    <w:p w:rsidR="00EC195E" w:rsidRPr="00607A8E" w:rsidRDefault="00EC195E">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EC195E" w:rsidRPr="00607A8E" w:rsidRDefault="00EC195E"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p>
    <w:p w:rsidR="00CA1483" w:rsidRPr="005A24F7" w:rsidRDefault="00CA1483" w:rsidP="00B15FFD">
      <w:pPr>
        <w:pStyle w:val="a4"/>
        <w:spacing w:beforeLines="100" w:before="240" w:after="0"/>
        <w:jc w:val="center"/>
        <w:rPr>
          <w:rFonts w:ascii="Arial" w:eastAsia="ＭＳ Ｐ明朝" w:hAnsi="ＭＳ Ｐ明朝" w:cs="Arial"/>
        </w:rPr>
      </w:pPr>
    </w:p>
    <w:p w:rsidR="00874597" w:rsidRPr="005A24F7" w:rsidRDefault="00874597" w:rsidP="00B15FFD">
      <w:pPr>
        <w:pStyle w:val="a4"/>
        <w:spacing w:beforeLines="100" w:before="24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14"/>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「薬剤に関連する肝障害－包括的検索（ＳＭＱ）」の下位に重篤な肝毒性のためのサブサーチ「薬剤に関連する肝障害－重症事象のみ（ＳＭＱ）」がある。</w:t>
      </w:r>
    </w:p>
    <w:p w:rsidR="00E83BCD" w:rsidRPr="00385B90" w:rsidRDefault="00355CB9" w:rsidP="000867A7">
      <w:pPr>
        <w:pStyle w:val="4"/>
      </w:pPr>
      <w:r w:rsidRPr="00385B90">
        <w:lastRenderedPageBreak/>
        <w:t>2.41.4</w:t>
      </w:r>
      <w:r w:rsidRPr="00385B9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臨床試験結果、徴候や症状の用語は「肝臓関連臨床検査、徴候および症状（ＳＭＱ）」に集められているので、「肝障害（ＳＭＱ）」の下位のサブ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「肝臓感染（ＳＭＱ）」で検索するだけでは不十分であるかも知れない。サブ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rsidR="00874597" w:rsidRPr="005A24F7" w:rsidRDefault="00874597" w:rsidP="00874597">
      <w:pPr>
        <w:rPr>
          <w:rFonts w:ascii="Arial" w:eastAsia="ＭＳ Ｐ明朝" w:hAnsi="Arial" w:cs="Arial"/>
          <w:b/>
          <w:szCs w:val="22"/>
        </w:rPr>
      </w:pPr>
      <w:bookmarkStart w:id="315" w:name="_Toc169508752"/>
      <w:bookmarkStart w:id="316" w:name="_Toc173736923"/>
    </w:p>
    <w:p w:rsidR="00E83BCD" w:rsidRPr="00385B90" w:rsidRDefault="00355CB9" w:rsidP="000867A7">
      <w:pPr>
        <w:pStyle w:val="4"/>
      </w:pPr>
      <w:r w:rsidRPr="00385B90">
        <w:t>2.41.5</w:t>
      </w:r>
      <w:r w:rsidRPr="00385B90">
        <w:t xml:space="preserve">　「肝障害</w:t>
      </w:r>
      <w:r w:rsidR="00385B90" w:rsidRPr="00FE7E14">
        <w:t>（ＳＭＱ）</w:t>
      </w:r>
      <w:r w:rsidRPr="00385B90">
        <w:t>」の参考資料リスト</w:t>
      </w:r>
      <w:bookmarkEnd w:id="315"/>
      <w:bookmarkEnd w:id="316"/>
    </w:p>
    <w:p w:rsidR="00874597" w:rsidRPr="005A24F7" w:rsidRDefault="00874597" w:rsidP="00E01B5B">
      <w:pPr>
        <w:numPr>
          <w:ilvl w:val="0"/>
          <w:numId w:val="37"/>
        </w:numPr>
        <w:ind w:left="278" w:hanging="278"/>
        <w:jc w:val="left"/>
        <w:rPr>
          <w:rFonts w:ascii="Arial" w:eastAsia="ＭＳ Ｐ明朝" w:hAnsi="Arial" w:cs="Arial"/>
        </w:rPr>
      </w:pPr>
      <w:r w:rsidRPr="005A24F7">
        <w:rPr>
          <w:rFonts w:ascii="Arial" w:eastAsia="ＭＳ Ｐ明朝" w:hAnsi="Arial" w:cs="Arial"/>
        </w:rPr>
        <w:t>Harrison’s Principles of Internal Medicine 16th ed, Mc Graw Hill, 2005, pp 1</w:t>
      </w:r>
      <w:r w:rsidR="00F76BF2">
        <w:rPr>
          <w:rFonts w:ascii="Arial" w:eastAsia="ＭＳ Ｐ明朝" w:hAnsi="Arial" w:cs="Arial" w:hint="eastAsia"/>
        </w:rPr>
        <w:t>80</w:t>
      </w:r>
      <w:r w:rsidR="00F76BF2">
        <w:rPr>
          <w:rFonts w:ascii="Arial" w:eastAsia="ＭＳ Ｐ明朝" w:hAnsi="Arial" w:cs="Arial"/>
        </w:rPr>
        <w:t>8</w:t>
      </w:r>
      <w:r w:rsidRPr="005A24F7">
        <w:rPr>
          <w:rFonts w:ascii="Arial" w:eastAsia="ＭＳ Ｐ明朝" w:hAnsi="Arial" w:cs="Arial"/>
        </w:rPr>
        <w:t>-1</w:t>
      </w:r>
      <w:r w:rsidR="00F76BF2">
        <w:rPr>
          <w:rFonts w:ascii="Arial" w:eastAsia="ＭＳ Ｐ明朝" w:hAnsi="Arial" w:cs="Arial" w:hint="eastAsia"/>
        </w:rPr>
        <w:t>880</w:t>
      </w:r>
      <w:r w:rsidR="00F76BF2">
        <w:rPr>
          <w:rFonts w:ascii="Arial" w:eastAsia="ＭＳ Ｐ明朝" w:hAnsi="Arial" w:cs="Arial"/>
        </w:rPr>
        <w:t>.</w:t>
      </w:r>
    </w:p>
    <w:p w:rsidR="00874597" w:rsidRPr="005A24F7" w:rsidRDefault="00874597" w:rsidP="00657059">
      <w:pPr>
        <w:ind w:left="349" w:hangingChars="166" w:hanging="349"/>
        <w:rPr>
          <w:rFonts w:ascii="Arial" w:eastAsia="ＭＳ Ｐ明朝" w:hAnsi="Arial" w:cs="Arial"/>
        </w:rPr>
      </w:pPr>
    </w:p>
    <w:p w:rsidR="00E83BCD" w:rsidRPr="00BB45D2" w:rsidRDefault="00874597" w:rsidP="000867A7">
      <w:pPr>
        <w:pStyle w:val="3"/>
      </w:pPr>
      <w:r w:rsidRPr="005A24F7">
        <w:br w:type="page"/>
      </w:r>
      <w:bookmarkStart w:id="317" w:name="_Toc252957611"/>
      <w:bookmarkStart w:id="318" w:name="_Toc252959990"/>
      <w:bookmarkStart w:id="319" w:name="_Toc411862128"/>
      <w:r w:rsidR="0084518A" w:rsidRPr="006D28AC">
        <w:rPr>
          <w:rFonts w:ascii="Arial" w:hAnsi="Arial"/>
        </w:rPr>
        <w:lastRenderedPageBreak/>
        <w:t>2.</w:t>
      </w:r>
      <w:r w:rsidR="005B277E" w:rsidRPr="006D28AC">
        <w:rPr>
          <w:rFonts w:ascii="Arial" w:hAnsi="Arial"/>
        </w:rPr>
        <w:t>42</w:t>
      </w:r>
      <w:r w:rsidR="005B277E">
        <w:rPr>
          <w:rFonts w:hint="eastAsia"/>
        </w:rPr>
        <w:tab/>
      </w:r>
      <w:r w:rsidR="00D215E1" w:rsidRPr="00BB45D2">
        <w:t>「敵意／攻撃</w:t>
      </w:r>
      <w:r w:rsidR="00D215E1" w:rsidRPr="007700D8">
        <w:t>性（Hostility/aggression）（Ｓ</w:t>
      </w:r>
      <w:r w:rsidR="00D215E1" w:rsidRPr="00BB45D2">
        <w:t>ＭＱ）」</w:t>
      </w:r>
      <w:bookmarkEnd w:id="317"/>
      <w:bookmarkEnd w:id="318"/>
      <w:bookmarkEnd w:id="31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659CD" w:rsidRDefault="00355CB9" w:rsidP="000867A7">
      <w:pPr>
        <w:pStyle w:val="4"/>
      </w:pPr>
      <w:r w:rsidRPr="003659CD">
        <w:t>2.42.1</w:t>
      </w:r>
      <w:r w:rsidRPr="003659CD">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rsidR="00874597" w:rsidRPr="005A24F7" w:rsidRDefault="00874597" w:rsidP="00874597">
      <w:pPr>
        <w:ind w:left="420"/>
        <w:rPr>
          <w:rFonts w:ascii="Arial" w:eastAsia="ＭＳ Ｐ明朝" w:hAnsi="Arial" w:cs="Arial"/>
          <w:szCs w:val="22"/>
        </w:rPr>
      </w:pPr>
    </w:p>
    <w:p w:rsidR="00E83BCD" w:rsidRPr="003659CD" w:rsidRDefault="00355CB9" w:rsidP="000867A7">
      <w:pPr>
        <w:pStyle w:val="4"/>
      </w:pPr>
      <w:r w:rsidRPr="003659CD">
        <w:t>2.42.2</w:t>
      </w:r>
      <w:r w:rsidRPr="003659CD">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統合失調症、妄想型（</w:t>
      </w:r>
      <w:r w:rsidRPr="005A24F7">
        <w:rPr>
          <w:rFonts w:ascii="Arial" w:eastAsia="ＭＳ Ｐ明朝" w:hAnsi="Arial" w:cs="Arial"/>
        </w:rPr>
        <w:t>Schizophrenia, paranoid type</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人格障害（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Pr="005A24F7">
        <w:rPr>
          <w:rFonts w:ascii="Arial" w:eastAsia="ＭＳ Ｐ明朝" w:hAnsi="Arial" w:cs="Arial"/>
        </w:rPr>
        <w:t>V10.1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「妄想性人格障害（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「欲求不満（</w:t>
      </w:r>
      <w:r w:rsidRPr="005A24F7">
        <w:rPr>
          <w:rFonts w:ascii="Arial" w:eastAsia="ＭＳ Ｐ明朝" w:hAnsi="Arial" w:cs="Arial"/>
          <w:szCs w:val="22"/>
        </w:rPr>
        <w:t>Frustration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rsidR="00874597" w:rsidRPr="005A24F7" w:rsidRDefault="00874597" w:rsidP="00874597">
      <w:pPr>
        <w:rPr>
          <w:rFonts w:ascii="Arial" w:eastAsia="ＭＳ Ｐ明朝" w:hAnsi="Arial" w:cs="Arial"/>
        </w:rPr>
      </w:pPr>
    </w:p>
    <w:p w:rsidR="00E83BCD" w:rsidRPr="003659CD" w:rsidRDefault="00355CB9" w:rsidP="000867A7">
      <w:pPr>
        <w:pStyle w:val="4"/>
      </w:pPr>
      <w:r w:rsidRPr="003659CD">
        <w:t>2.42.3</w:t>
      </w:r>
      <w:r w:rsidRPr="003659CD">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659CD" w:rsidRDefault="00355CB9" w:rsidP="000867A7">
      <w:pPr>
        <w:pStyle w:val="4"/>
      </w:pPr>
      <w:r w:rsidRPr="003659CD">
        <w:t>2.42.4</w:t>
      </w:r>
      <w:r w:rsidRPr="003659CD">
        <w:t xml:space="preserve">　「敵意／攻撃性（ＳＭＱ）」の参考資料リスト</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rsidR="00874597" w:rsidRPr="005A24F7" w:rsidRDefault="00874597" w:rsidP="00874597">
      <w:pPr>
        <w:jc w:val="center"/>
        <w:rPr>
          <w:rFonts w:ascii="Arial" w:eastAsia="ＭＳ Ｐ明朝" w:hAnsi="Arial" w:cs="Arial"/>
          <w:b/>
          <w:sz w:val="22"/>
          <w:szCs w:val="22"/>
        </w:rPr>
      </w:pPr>
    </w:p>
    <w:p w:rsidR="00E83BCD" w:rsidRPr="007700D8" w:rsidRDefault="00874597" w:rsidP="000867A7">
      <w:pPr>
        <w:pStyle w:val="3"/>
      </w:pPr>
      <w:r w:rsidRPr="005A24F7">
        <w:br w:type="page"/>
      </w:r>
      <w:bookmarkStart w:id="320" w:name="_Toc252957612"/>
      <w:bookmarkStart w:id="321" w:name="_Toc252959991"/>
      <w:bookmarkStart w:id="322" w:name="_Toc411862129"/>
      <w:r w:rsidR="0084518A" w:rsidRPr="00CE5751">
        <w:rPr>
          <w:rFonts w:ascii="Arial" w:hAnsi="Arial"/>
        </w:rPr>
        <w:lastRenderedPageBreak/>
        <w:t>2.</w:t>
      </w:r>
      <w:r w:rsidR="005B277E" w:rsidRPr="00CE5751">
        <w:rPr>
          <w:rFonts w:ascii="Arial" w:hAnsi="Arial"/>
        </w:rPr>
        <w:t>43</w:t>
      </w:r>
      <w:r w:rsidR="005B277E">
        <w:rPr>
          <w:rFonts w:hint="eastAsia"/>
        </w:rPr>
        <w:tab/>
      </w:r>
      <w:r w:rsidR="00D215E1" w:rsidRPr="00BB45D2">
        <w:t>「高血糖／糖尿病の発症</w:t>
      </w:r>
      <w:r w:rsidR="00D215E1" w:rsidRPr="00BB45D2">
        <w:br/>
      </w:r>
      <w:r w:rsidR="00D215E1" w:rsidRPr="007700D8">
        <w:t>（Hyperglycaemia/new onset diabetes mellitus）（ＳＭＱ）」</w:t>
      </w:r>
      <w:bookmarkEnd w:id="320"/>
      <w:bookmarkEnd w:id="321"/>
      <w:bookmarkEnd w:id="32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1D663C" w:rsidRDefault="00355CB9" w:rsidP="000867A7">
      <w:pPr>
        <w:pStyle w:val="4"/>
      </w:pPr>
      <w:r w:rsidRPr="001D663C">
        <w:t>2.43.1</w:t>
      </w:r>
      <w:r w:rsidRPr="001D663C">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・インスリン生成の減少、インスリン分泌の抑制、</w:t>
      </w:r>
      <w:r w:rsidRPr="005A24F7">
        <w:rPr>
          <w:rFonts w:ascii="Arial" w:eastAsia="ＭＳ Ｐ明朝" w:hAnsi="Arial" w:cs="Arial"/>
          <w:szCs w:val="22"/>
        </w:rPr>
        <w:t>β</w:t>
      </w:r>
      <w:r w:rsidRPr="005A24F7">
        <w:rPr>
          <w:rFonts w:ascii="Arial" w:eastAsia="ＭＳ Ｐ明朝" w:hAnsi="ＭＳ Ｐ明朝" w:cs="Arial"/>
          <w:szCs w:val="22"/>
        </w:rPr>
        <w:t>細胞量の減少（シクロスポリンなど）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5A24F7">
        <w:rPr>
          <w:rFonts w:ascii="Arial" w:eastAsia="ＭＳ Ｐ明朝" w:hAnsi="Arial" w:cs="Arial"/>
          <w:szCs w:val="22"/>
        </w:rPr>
        <w:t>-2</w:t>
      </w:r>
      <w:r w:rsidRPr="005A24F7">
        <w:rPr>
          <w:rFonts w:ascii="Arial" w:eastAsia="ＭＳ Ｐ明朝" w:hAnsi="ＭＳ Ｐ明朝" w:cs="Arial"/>
          <w:szCs w:val="22"/>
        </w:rPr>
        <w:t>など）</w:t>
      </w:r>
    </w:p>
    <w:p w:rsidR="00874597" w:rsidRPr="005A24F7" w:rsidRDefault="00874597" w:rsidP="00657059">
      <w:pPr>
        <w:adjustRightInd/>
        <w:ind w:leftChars="400" w:left="1050" w:rightChars="-203" w:right="-426" w:hangingChars="100" w:hanging="210"/>
        <w:textAlignment w:val="auto"/>
        <w:rPr>
          <w:rFonts w:ascii="Arial" w:eastAsia="ＭＳ Ｐ明朝" w:hAnsi="Arial"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・インスリン感受性の低下（プロテアーゼ阻害薬など）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rsidR="00874597" w:rsidRPr="005A24F7" w:rsidRDefault="00874597" w:rsidP="00874597">
      <w:pPr>
        <w:rPr>
          <w:rFonts w:ascii="Arial" w:eastAsia="ＭＳ Ｐ明朝" w:hAnsi="Arial" w:cs="Arial"/>
        </w:rPr>
      </w:pPr>
    </w:p>
    <w:p w:rsidR="00E83BCD" w:rsidRPr="001D663C" w:rsidRDefault="00355CB9" w:rsidP="000867A7">
      <w:pPr>
        <w:pStyle w:val="4"/>
      </w:pPr>
      <w:bookmarkStart w:id="323" w:name="_Toc159224802"/>
      <w:r w:rsidRPr="001D663C">
        <w:t>2.43.2</w:t>
      </w:r>
      <w:r w:rsidRPr="001D663C">
        <w:t xml:space="preserve">　包含／除外基準</w:t>
      </w:r>
      <w:bookmarkEnd w:id="32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「糖代謝障害（糖尿病を含む）」につながるほとんどの用語</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w:t>
      </w:r>
      <w:r w:rsidRPr="005A24F7">
        <w:rPr>
          <w:rFonts w:ascii="Arial" w:eastAsia="ＭＳ Ｐ明朝" w:hAnsi="ＭＳ Ｐ明朝" w:cs="Arial"/>
          <w:szCs w:val="22"/>
        </w:rPr>
        <w:lastRenderedPageBreak/>
        <w:t>レビューし、患者が糖尿病または高血糖を続いて発現する可能性が高いかどうかを判断する。このアプローチは、データベースもしくは製品に依存すると考えられる。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rsidR="00874597" w:rsidRPr="005A24F7" w:rsidRDefault="00874597" w:rsidP="00874597">
      <w:pPr>
        <w:rPr>
          <w:rFonts w:ascii="Arial" w:eastAsia="ＭＳ Ｐ明朝" w:hAnsi="Arial" w:cs="Arial"/>
        </w:rPr>
      </w:pPr>
    </w:p>
    <w:p w:rsidR="00E83BCD" w:rsidRPr="001D663C" w:rsidRDefault="00355CB9" w:rsidP="000867A7">
      <w:pPr>
        <w:pStyle w:val="4"/>
      </w:pPr>
      <w:r w:rsidRPr="001D663C">
        <w:t>2.43.3</w:t>
      </w:r>
      <w:r w:rsidRPr="001D66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D663C" w:rsidRDefault="00355CB9" w:rsidP="000867A7">
      <w:pPr>
        <w:pStyle w:val="4"/>
      </w:pPr>
      <w:bookmarkStart w:id="324" w:name="_Toc169508760"/>
      <w:bookmarkStart w:id="325" w:name="_Toc173736926"/>
      <w:r w:rsidRPr="001D663C">
        <w:t>2.43.4</w:t>
      </w:r>
      <w:r w:rsidRPr="001D663C">
        <w:t xml:space="preserve">　「高血糖／糖尿病の発症（ＳＭＱ）」の参考資料リスト</w:t>
      </w:r>
      <w:bookmarkEnd w:id="324"/>
      <w:bookmarkEnd w:id="325"/>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lastRenderedPageBreak/>
        <w:t>Melkersson K and Dahl M-L.  Adverse metabolic effects associated with atypical antipsychotics: literature review and clinical implications.  Drugs 2004; 64(7)701-723.</w:t>
      </w:r>
    </w:p>
    <w:p w:rsidR="00E83BCD" w:rsidRPr="00BB45D2" w:rsidRDefault="00874597" w:rsidP="000867A7">
      <w:pPr>
        <w:pStyle w:val="3"/>
      </w:pPr>
      <w:r w:rsidRPr="005A24F7">
        <w:br w:type="page"/>
      </w:r>
      <w:bookmarkStart w:id="326" w:name="_Toc411862130"/>
      <w:bookmarkStart w:id="327" w:name="_Toc252957613"/>
      <w:bookmarkStart w:id="328" w:name="_Toc252959992"/>
      <w:r w:rsidR="0084518A" w:rsidRPr="00CE5751">
        <w:rPr>
          <w:rFonts w:ascii="Arial" w:hAnsi="Arial"/>
        </w:rPr>
        <w:lastRenderedPageBreak/>
        <w:t>2.</w:t>
      </w:r>
      <w:r w:rsidR="005B277E" w:rsidRPr="00CE5751">
        <w:rPr>
          <w:rFonts w:ascii="Arial" w:hAnsi="Arial"/>
        </w:rPr>
        <w:t>44</w:t>
      </w:r>
      <w:r w:rsidR="005B277E">
        <w:rPr>
          <w:rFonts w:hint="eastAsia"/>
        </w:rPr>
        <w:tab/>
      </w:r>
      <w:r w:rsidR="00D215E1" w:rsidRPr="00BB45D2">
        <w:t>「過敏</w:t>
      </w:r>
      <w:r w:rsidR="00D215E1" w:rsidRPr="007700D8">
        <w:t>症（</w:t>
      </w:r>
      <w:bookmarkStart w:id="329" w:name="_Toc343009472"/>
      <w:r w:rsidR="00D215E1" w:rsidRPr="007700D8">
        <w:t>Hypersensitivity</w:t>
      </w:r>
      <w:r w:rsidR="00D7323C" w:rsidRPr="007700D8">
        <w:rPr>
          <w:rFonts w:hint="eastAsia"/>
        </w:rPr>
        <w:t>）</w:t>
      </w:r>
      <w:bookmarkEnd w:id="329"/>
      <w:r w:rsidR="00D215E1" w:rsidRPr="007700D8">
        <w:t>（Ｓ</w:t>
      </w:r>
      <w:r w:rsidR="00D215E1" w:rsidRPr="00BB45D2">
        <w:t>ＭＱ）」</w:t>
      </w:r>
      <w:bookmarkEnd w:id="32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EF0894" w:rsidRDefault="00874597" w:rsidP="00874597">
      <w:pPr>
        <w:jc w:val="center"/>
        <w:rPr>
          <w:rFonts w:ascii="Arial" w:eastAsia="ＭＳ Ｐ明朝" w:hAnsi="Arial" w:cs="Arial"/>
          <w:b/>
          <w:sz w:val="22"/>
          <w:szCs w:val="22"/>
        </w:rPr>
      </w:pPr>
    </w:p>
    <w:p w:rsidR="00E83BCD" w:rsidRPr="0025688D" w:rsidRDefault="00355CB9" w:rsidP="000867A7">
      <w:pPr>
        <w:pStyle w:val="4"/>
      </w:pPr>
      <w:r w:rsidRPr="0025688D">
        <w:t>2.44.1</w:t>
      </w:r>
      <w:r w:rsidRPr="0025688D">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Pr="005A24F7">
        <w:rPr>
          <w:rFonts w:ascii="Arial" w:eastAsia="ＭＳ Ｐ明朝" w:hAnsi="ＭＳ Ｐ明朝" w:cs="Arial"/>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rsidR="00E715A5" w:rsidRPr="005A24F7" w:rsidRDefault="00E715A5" w:rsidP="00874597">
      <w:pPr>
        <w:rPr>
          <w:rFonts w:ascii="Arial" w:eastAsia="ＭＳ Ｐ明朝" w:hAnsi="Arial" w:cs="Arial"/>
        </w:rPr>
      </w:pPr>
    </w:p>
    <w:p w:rsidR="00E83BCD" w:rsidRPr="0025688D" w:rsidRDefault="00355CB9" w:rsidP="000867A7">
      <w:pPr>
        <w:pStyle w:val="4"/>
      </w:pPr>
      <w:r w:rsidRPr="0025688D">
        <w:t>2.44.2</w:t>
      </w:r>
      <w:r w:rsidRPr="0025688D">
        <w:t xml:space="preserve">　包含</w:t>
      </w:r>
      <w:r w:rsidR="0025688D">
        <w:rPr>
          <w:rFonts w:hint="eastAsia"/>
        </w:rPr>
        <w:t>／</w:t>
      </w:r>
      <w:r w:rsidRPr="0025688D">
        <w:t>除外基準</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狭域検索用語＝アレルギーが主な原因の一つとなっている状態</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広域検索用語＝他の原因が関与している可能性が高い状態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0D168E" w:rsidRPr="000D168E">
        <w:rPr>
          <w:rFonts w:ascii="Arial" w:eastAsia="ＭＳ Ｐ明朝" w:hAnsi="ＭＳ Ｐ明朝" w:cs="Arial"/>
        </w:rPr>
        <w:t>Infantile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自己免疫疾患に関する用語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「自己免疫障害」を参照すること</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「移植拒絶反応」でカバーできる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25688D" w:rsidRDefault="00355CB9" w:rsidP="000867A7">
      <w:pPr>
        <w:pStyle w:val="4"/>
      </w:pPr>
      <w:r w:rsidRPr="0025688D">
        <w:t>2.44.3</w:t>
      </w:r>
      <w:r w:rsidRPr="0025688D">
        <w:t xml:space="preserve">　「過敏症（ＳＭＱ）」の参考資料リスト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rsidR="00E83BCD" w:rsidRPr="00BB45D2" w:rsidRDefault="00874597" w:rsidP="000867A7">
      <w:pPr>
        <w:pStyle w:val="3"/>
      </w:pPr>
      <w:r w:rsidRPr="005A24F7">
        <w:br w:type="page"/>
      </w:r>
      <w:bookmarkStart w:id="330" w:name="_Toc411862131"/>
      <w:r w:rsidR="0084518A" w:rsidRPr="00CE5751">
        <w:rPr>
          <w:rFonts w:ascii="Arial" w:hAnsi="Arial"/>
        </w:rPr>
        <w:lastRenderedPageBreak/>
        <w:t>2.</w:t>
      </w:r>
      <w:r w:rsidR="005B277E" w:rsidRPr="00CE5751">
        <w:rPr>
          <w:rFonts w:ascii="Arial" w:hAnsi="Arial"/>
        </w:rPr>
        <w:t>45</w:t>
      </w:r>
      <w:r w:rsidR="005B277E">
        <w:rPr>
          <w:rFonts w:hint="eastAsia"/>
        </w:rPr>
        <w:tab/>
      </w:r>
      <w:r w:rsidR="00D215E1" w:rsidRPr="00BB45D2">
        <w:t>「高血圧</w:t>
      </w:r>
      <w:r w:rsidR="00D215E1" w:rsidRPr="007700D8">
        <w:t>（Hypertension）（</w:t>
      </w:r>
      <w:r w:rsidR="00D215E1" w:rsidRPr="00BB45D2">
        <w:t>ＳＭＱ）」</w:t>
      </w:r>
      <w:bookmarkEnd w:id="327"/>
      <w:bookmarkEnd w:id="328"/>
      <w:bookmarkEnd w:id="330"/>
    </w:p>
    <w:p w:rsidR="00874597" w:rsidRPr="00883065" w:rsidRDefault="00874597" w:rsidP="00874597">
      <w:pPr>
        <w:jc w:val="center"/>
        <w:rPr>
          <w:rFonts w:ascii="Arial" w:eastAsia="ＭＳ Ｐ明朝" w:hAnsi="Arial"/>
          <w:b/>
          <w:sz w:val="22"/>
          <w:szCs w:val="22"/>
        </w:rPr>
      </w:pPr>
      <w:bookmarkStart w:id="331" w:name="_Toc205710902"/>
      <w:bookmarkStart w:id="332"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31"/>
      <w:bookmarkEnd w:id="332"/>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33" w:name="_Toc205710549"/>
      <w:bookmarkStart w:id="334" w:name="_Toc205710903"/>
      <w:r w:rsidRPr="00D27EC9">
        <w:t>2.45.1</w:t>
      </w:r>
      <w:r w:rsidR="00AE6228">
        <w:rPr>
          <w:rFonts w:hint="eastAsia"/>
        </w:rPr>
        <w:t xml:space="preserve">　</w:t>
      </w:r>
      <w:r w:rsidRPr="00D27EC9">
        <w:t>定義</w:t>
      </w:r>
      <w:bookmarkEnd w:id="333"/>
      <w:bookmarkEnd w:id="334"/>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35" w:name="_Toc205710550"/>
      <w:bookmarkStart w:id="336" w:name="_Toc205710904"/>
      <w:r w:rsidRPr="00D27EC9">
        <w:t>2.45.2</w:t>
      </w:r>
      <w:r w:rsidR="00AE6228">
        <w:rPr>
          <w:rFonts w:hint="eastAsia"/>
        </w:rPr>
        <w:t xml:space="preserve">　</w:t>
      </w:r>
      <w:r w:rsidRPr="00D27EC9">
        <w:t>包含／除外基準</w:t>
      </w:r>
      <w:bookmarkEnd w:id="335"/>
      <w:bookmarkEnd w:id="336"/>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37" w:name="_Toc205710551"/>
      <w:bookmarkStart w:id="338" w:name="_Toc205710905"/>
      <w:r w:rsidRPr="00D27EC9">
        <w:t>2.45.3</w:t>
      </w:r>
      <w:r w:rsidR="00AE6228">
        <w:rPr>
          <w:rFonts w:hint="eastAsia"/>
        </w:rPr>
        <w:t xml:space="preserve">　</w:t>
      </w:r>
      <w:r w:rsidRPr="00D27EC9">
        <w:rPr>
          <w:rFonts w:hint="eastAsia"/>
        </w:rPr>
        <w:t>検索の実施と検索結果の予測に関する注釈</w:t>
      </w:r>
      <w:bookmarkEnd w:id="337"/>
      <w:bookmarkEnd w:id="338"/>
    </w:p>
    <w:p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27EC9" w:rsidRDefault="00355CB9" w:rsidP="000867A7">
      <w:pPr>
        <w:pStyle w:val="4"/>
      </w:pPr>
      <w:bookmarkStart w:id="339" w:name="_Toc205710552"/>
      <w:bookmarkStart w:id="340" w:name="_Toc205710906"/>
      <w:r w:rsidRPr="00D27EC9">
        <w:t>2.45.4</w:t>
      </w:r>
      <w:r w:rsidR="00AE6228">
        <w:rPr>
          <w:rFonts w:hint="eastAsia"/>
        </w:rPr>
        <w:t xml:space="preserve">　</w:t>
      </w:r>
      <w:r w:rsidRPr="00D27EC9">
        <w:rPr>
          <w:rFonts w:hint="eastAsia"/>
        </w:rPr>
        <w:t>「高血圧（ＳＭＱ）」の参考資料リスト</w:t>
      </w:r>
      <w:bookmarkEnd w:id="339"/>
      <w:bookmarkEnd w:id="340"/>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lastRenderedPageBreak/>
        <w:t>Journal of Hypertension 1999, Vol 17 No 2</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rsidR="00E83BCD" w:rsidRPr="00BB45D2" w:rsidRDefault="00874597" w:rsidP="000867A7">
      <w:pPr>
        <w:pStyle w:val="3"/>
      </w:pPr>
      <w:r w:rsidRPr="005A24F7">
        <w:br w:type="page"/>
      </w:r>
      <w:bookmarkStart w:id="341" w:name="_Toc252957614"/>
      <w:bookmarkStart w:id="342" w:name="_Toc252959993"/>
      <w:bookmarkStart w:id="343" w:name="_Toc411862132"/>
      <w:r w:rsidR="00355CB9" w:rsidRPr="00CE5751">
        <w:rPr>
          <w:rFonts w:ascii="Arial" w:hAnsi="Arial"/>
        </w:rPr>
        <w:lastRenderedPageBreak/>
        <w:t>2.</w:t>
      </w:r>
      <w:r w:rsidR="005B277E" w:rsidRPr="00CE5751">
        <w:rPr>
          <w:rFonts w:ascii="Arial" w:hAnsi="Arial"/>
        </w:rPr>
        <w:t>46</w:t>
      </w:r>
      <w:r w:rsidR="005B277E">
        <w:rPr>
          <w:rFonts w:hint="eastAsia"/>
        </w:rPr>
        <w:tab/>
      </w:r>
      <w:r w:rsidR="00D215E1" w:rsidRPr="00BB45D2">
        <w:t>「低ナトリウム血症／ＳＩＡＤ</w:t>
      </w:r>
      <w:r w:rsidR="00D215E1" w:rsidRPr="007700D8">
        <w:t>Ｈ（</w:t>
      </w:r>
      <w:r w:rsidR="00355CB9" w:rsidRPr="007700D8">
        <w:t>Hyponatraemia</w:t>
      </w:r>
      <w:r w:rsidR="00D215E1" w:rsidRPr="007700D8">
        <w:t>/</w:t>
      </w:r>
      <w:r w:rsidR="00355CB9" w:rsidRPr="007700D8">
        <w:t>SIADH</w:t>
      </w:r>
      <w:r w:rsidR="00D215E1" w:rsidRPr="007700D8">
        <w:t>）（</w:t>
      </w:r>
      <w:r w:rsidR="00D215E1" w:rsidRPr="00BB45D2">
        <w:t>ＳＭＱ）」</w:t>
      </w:r>
      <w:bookmarkEnd w:id="341"/>
      <w:bookmarkEnd w:id="342"/>
      <w:bookmarkEnd w:id="34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62743" w:rsidRDefault="00355CB9" w:rsidP="000867A7">
      <w:pPr>
        <w:pStyle w:val="4"/>
      </w:pPr>
      <w:r w:rsidRPr="00162743">
        <w:t>2.46.1</w:t>
      </w:r>
      <w:r w:rsidRPr="0016274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・脳浮腫症状：頭痛、精神錯乱、失見当識、脳症、振戦、歩行障害、痙攣、および昏睡、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・その他の症状：悪心、嘔吐、および筋力低下状態あるいは筋痙攣</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rsidR="00E83BCD" w:rsidRPr="00162743" w:rsidRDefault="00355CB9" w:rsidP="000867A7">
      <w:pPr>
        <w:pStyle w:val="4"/>
      </w:pPr>
      <w:r w:rsidRPr="00162743">
        <w:lastRenderedPageBreak/>
        <w:t>2.46.2</w:t>
      </w:r>
      <w:r w:rsidRPr="0016274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・低ナトリウム血症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SIADH</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・血清ナトリウム低下についての臨床検査値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・血漿浸透圧低下についての臨床検査値、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・尿中ナトリウム濃度の変化についての臨床検査値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・尿浸透圧の変化についての臨床検査値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w:t>
      </w:r>
      <w:r w:rsidRPr="005A24F7">
        <w:rPr>
          <w:rFonts w:ascii="Arial" w:eastAsia="ＭＳ Ｐ明朝" w:hAnsi="Arial" w:cs="Arial"/>
          <w:szCs w:val="22"/>
        </w:rPr>
        <w:t>SIADH</w:t>
      </w:r>
      <w:r w:rsidRPr="005A24F7">
        <w:rPr>
          <w:rFonts w:ascii="Arial" w:eastAsia="ＭＳ Ｐ明朝" w:hAnsi="ＭＳ Ｐ明朝" w:cs="Arial"/>
          <w:szCs w:val="22"/>
        </w:rPr>
        <w:t>の徴候および症状は、非常によく似ているので）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w:t>
      </w:r>
      <w:r w:rsidRPr="005A24F7">
        <w:rPr>
          <w:rFonts w:ascii="Arial" w:eastAsia="ＭＳ Ｐ明朝" w:hAnsi="Arial" w:cs="Arial"/>
          <w:szCs w:val="22"/>
        </w:rPr>
        <w:t>SMQ</w:t>
      </w:r>
      <w:r w:rsidRPr="005A24F7">
        <w:rPr>
          <w:rFonts w:ascii="Arial" w:eastAsia="ＭＳ Ｐ明朝" w:hAnsi="ＭＳ Ｐ明朝" w:cs="Arial"/>
          <w:szCs w:val="22"/>
        </w:rPr>
        <w:t>テスト結果に基づき設定）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rsidR="00874597" w:rsidRPr="005A24F7" w:rsidRDefault="00874597" w:rsidP="00874597">
      <w:pPr>
        <w:ind w:left="420"/>
        <w:rPr>
          <w:rFonts w:ascii="Arial" w:eastAsia="ＭＳ Ｐ明朝" w:hAnsi="Arial" w:cs="Arial"/>
          <w:szCs w:val="22"/>
        </w:rPr>
      </w:pPr>
    </w:p>
    <w:p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rsidR="00874597" w:rsidRPr="005A24F7" w:rsidRDefault="00874597" w:rsidP="00657059">
      <w:pPr>
        <w:ind w:leftChars="105" w:left="640" w:hangingChars="200" w:hanging="420"/>
        <w:rPr>
          <w:rFonts w:ascii="Arial" w:eastAsia="ＭＳ Ｐ明朝" w:hAnsi="Arial" w:cs="Arial"/>
          <w:szCs w:val="22"/>
        </w:rPr>
      </w:pPr>
    </w:p>
    <w:p w:rsidR="00E83BCD" w:rsidRPr="00162743" w:rsidRDefault="00355CB9" w:rsidP="000867A7">
      <w:pPr>
        <w:pStyle w:val="4"/>
      </w:pPr>
      <w:r w:rsidRPr="00162743">
        <w:t>2.46.3</w:t>
      </w:r>
      <w:r w:rsidRPr="00162743">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62743" w:rsidRPr="005A24F7" w:rsidRDefault="00162743" w:rsidP="00874597">
      <w:pPr>
        <w:rPr>
          <w:rFonts w:ascii="Arial" w:eastAsia="ＭＳ Ｐ明朝" w:hAnsi="Arial" w:cs="Arial"/>
        </w:rPr>
      </w:pPr>
    </w:p>
    <w:p w:rsidR="00E83BCD" w:rsidRPr="00162743" w:rsidRDefault="00355CB9" w:rsidP="000867A7">
      <w:pPr>
        <w:pStyle w:val="4"/>
      </w:pPr>
      <w:r w:rsidRPr="00162743">
        <w:t>2.46.4</w:t>
      </w:r>
      <w:r w:rsidRPr="00162743">
        <w:t xml:space="preserve">　「低ナトリウム血症／ＳＩＡＤＨ（ＳＭＱ）」の参考資料リスト</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lastRenderedPageBreak/>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rsidR="00E83BCD" w:rsidRPr="007700D8" w:rsidRDefault="00874597" w:rsidP="000867A7">
      <w:pPr>
        <w:pStyle w:val="3"/>
      </w:pPr>
      <w:r w:rsidRPr="005A24F7">
        <w:br w:type="page"/>
      </w:r>
      <w:bookmarkStart w:id="344" w:name="_Toc411862133"/>
      <w:bookmarkStart w:id="345" w:name="_Toc252957615"/>
      <w:bookmarkStart w:id="346" w:name="_Toc252959994"/>
      <w:r w:rsidR="00777851" w:rsidRPr="00CE5751">
        <w:rPr>
          <w:rFonts w:ascii="Arial" w:hAnsi="Arial"/>
        </w:rPr>
        <w:lastRenderedPageBreak/>
        <w:t>2.</w:t>
      </w:r>
      <w:r w:rsidR="005B277E" w:rsidRPr="00CE5751">
        <w:rPr>
          <w:rFonts w:ascii="Arial" w:hAnsi="Arial"/>
        </w:rPr>
        <w:t>47</w:t>
      </w:r>
      <w:r w:rsidR="005B277E">
        <w:rPr>
          <w:rFonts w:hint="eastAsia"/>
        </w:rPr>
        <w:tab/>
      </w:r>
      <w:r w:rsidR="00D215E1" w:rsidRPr="00BB45D2">
        <w:t>「筋緊張低下－反応性低下発作</w:t>
      </w:r>
      <w:r w:rsidR="00D215E1" w:rsidRPr="00BB45D2">
        <w:br/>
      </w:r>
      <w:r w:rsidR="00D215E1" w:rsidRPr="007700D8">
        <w:t>（Hypotonic-hyporesponsive episode）（ＳＭＱ）」</w:t>
      </w:r>
      <w:bookmarkEnd w:id="34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2"/>
          <w:szCs w:val="22"/>
        </w:rPr>
      </w:pPr>
    </w:p>
    <w:p w:rsidR="00E83BCD" w:rsidRPr="00B62291" w:rsidRDefault="00355CB9" w:rsidP="000867A7">
      <w:pPr>
        <w:pStyle w:val="4"/>
      </w:pPr>
      <w:bookmarkStart w:id="347" w:name="_Toc300908411"/>
      <w:bookmarkStart w:id="348" w:name="_Toc300930533"/>
      <w:r w:rsidRPr="00B62291">
        <w:t>2.47.1</w:t>
      </w:r>
      <w:r w:rsidRPr="00B62291">
        <w:t xml:space="preserve">　定義</w:t>
      </w:r>
      <w:bookmarkEnd w:id="347"/>
      <w:bookmarkEnd w:id="348"/>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r w:rsidRPr="00FC28D0">
        <w:rPr>
          <w:rFonts w:ascii="Arial" w:eastAsia="ＭＳ Ｐ明朝" w:hAnsi="ＭＳ Ｐ明朝" w:cs="Arial"/>
          <w:szCs w:val="22"/>
        </w:rPr>
        <w:t xml:space="preserve"> </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rsidTr="00874597">
        <w:trPr>
          <w:trHeight w:val="420"/>
        </w:trPr>
        <w:tc>
          <w:tcPr>
            <w:tcW w:w="1418" w:type="dxa"/>
            <w:vMerge w:val="restart"/>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rsidTr="00874597">
        <w:trPr>
          <w:trHeight w:val="422"/>
        </w:trPr>
        <w:tc>
          <w:tcPr>
            <w:tcW w:w="1418" w:type="dxa"/>
            <w:vMerge/>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rsidTr="00874597">
        <w:trPr>
          <w:trHeight w:val="602"/>
        </w:trPr>
        <w:tc>
          <w:tcPr>
            <w:tcW w:w="1418" w:type="dxa"/>
            <w:vAlign w:val="center"/>
          </w:tcPr>
          <w:p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rsidTr="001A7257">
        <w:trPr>
          <w:trHeight w:val="356"/>
        </w:trPr>
        <w:tc>
          <w:tcPr>
            <w:tcW w:w="1418" w:type="dxa"/>
          </w:tcPr>
          <w:p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rsidTr="00874597">
        <w:trPr>
          <w:trHeight w:val="601"/>
        </w:trPr>
        <w:tc>
          <w:tcPr>
            <w:tcW w:w="1418" w:type="dxa"/>
            <w:vAlign w:val="center"/>
          </w:tcPr>
          <w:p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rsidR="00874597" w:rsidRPr="005A24F7" w:rsidRDefault="00874597" w:rsidP="00657059">
            <w:pPr>
              <w:tabs>
                <w:tab w:val="center" w:pos="4320"/>
                <w:tab w:val="right" w:pos="8640"/>
              </w:tabs>
              <w:autoSpaceDE w:val="0"/>
              <w:autoSpaceDN w:val="0"/>
              <w:spacing w:line="240" w:lineRule="exact"/>
              <w:ind w:left="105" w:hangingChars="50" w:hanging="105"/>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rsidR="00874597" w:rsidRPr="005A24F7" w:rsidRDefault="00874597" w:rsidP="007528B4">
      <w:pPr>
        <w:rPr>
          <w:rFonts w:ascii="Arial" w:eastAsia="ＭＳ Ｐ明朝" w:hAnsi="Arial" w:cs="Arial"/>
        </w:rPr>
      </w:pPr>
    </w:p>
    <w:p w:rsidR="00E83BCD" w:rsidRPr="00B62291" w:rsidRDefault="00355CB9" w:rsidP="000867A7">
      <w:pPr>
        <w:pStyle w:val="4"/>
      </w:pPr>
      <w:bookmarkStart w:id="349" w:name="_Toc300908412"/>
      <w:bookmarkStart w:id="350" w:name="_Toc300930534"/>
      <w:r w:rsidRPr="00B62291">
        <w:t>2.47.2</w:t>
      </w:r>
      <w:r w:rsidRPr="00B62291">
        <w:t xml:space="preserve">　包含／除外基準</w:t>
      </w:r>
      <w:bookmarkEnd w:id="349"/>
      <w:bookmarkEnd w:id="35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rsidR="00874597" w:rsidRPr="005A24F7" w:rsidRDefault="00874597" w:rsidP="00874597">
      <w:pPr>
        <w:ind w:left="1080"/>
        <w:jc w:val="left"/>
        <w:rPr>
          <w:rFonts w:ascii="Arial" w:eastAsia="ＭＳ Ｐ明朝" w:hAnsi="Arial" w:cs="Arial"/>
          <w:b/>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w:t>
      </w:r>
      <w:r w:rsidRPr="005A24F7">
        <w:rPr>
          <w:rFonts w:ascii="Arial" w:eastAsia="ＭＳ Ｐ明朝" w:hAnsi="Arial" w:cs="Arial"/>
          <w:szCs w:val="21"/>
        </w:rPr>
        <w:t xml:space="preserve"> </w:t>
      </w:r>
      <w:r w:rsidRPr="005A24F7">
        <w:rPr>
          <w:rFonts w:ascii="Arial" w:eastAsia="ＭＳ Ｐ明朝" w:hAnsi="ＭＳ Ｐ明朝" w:cs="Arial"/>
          <w:szCs w:val="21"/>
        </w:rPr>
        <w:t>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w:t>
      </w:r>
      <w:r w:rsidRPr="005A24F7">
        <w:rPr>
          <w:rFonts w:ascii="Arial" w:eastAsia="ＭＳ Ｐ明朝" w:hAnsi="Arial" w:cs="Arial"/>
          <w:szCs w:val="21"/>
        </w:rPr>
        <w:t xml:space="preserve"> </w:t>
      </w:r>
      <w:r w:rsidRPr="005A24F7">
        <w:rPr>
          <w:rFonts w:ascii="Arial" w:eastAsia="ＭＳ Ｐ明朝" w:hAnsi="ＭＳ Ｐ明朝" w:cs="Arial"/>
          <w:szCs w:val="21"/>
        </w:rPr>
        <w:t>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rsidR="00874597" w:rsidRPr="005A24F7" w:rsidRDefault="00874597" w:rsidP="007528B4">
      <w:pPr>
        <w:rPr>
          <w:rFonts w:ascii="Arial" w:eastAsia="ＭＳ Ｐ明朝" w:hAnsi="Arial" w:cs="Arial"/>
        </w:rPr>
      </w:pPr>
    </w:p>
    <w:p w:rsidR="00E83BCD" w:rsidRPr="00B62291" w:rsidRDefault="00355CB9" w:rsidP="000867A7">
      <w:pPr>
        <w:pStyle w:val="4"/>
      </w:pPr>
      <w:r w:rsidRPr="00B62291">
        <w:t xml:space="preserve">2.47.3 </w:t>
      </w:r>
      <w:r w:rsidRPr="00B62291">
        <w:t>アルゴリズム</w:t>
      </w:r>
      <w:r w:rsidRPr="00B62291">
        <w:t xml:space="preserve"> </w:t>
      </w:r>
    </w:p>
    <w:p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r w:rsidRPr="005A24F7">
        <w:rPr>
          <w:rFonts w:ascii="Arial" w:eastAsia="ＭＳ Ｐ明朝" w:hAnsi="Arial" w:cs="Arial"/>
          <w:szCs w:val="21"/>
        </w:rPr>
        <w:t xml:space="preserve"> </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rsidR="00CA0544" w:rsidRPr="005A24F7" w:rsidRDefault="00CA0544" w:rsidP="00874597">
      <w:pPr>
        <w:rPr>
          <w:rFonts w:ascii="Arial" w:eastAsia="ＭＳ Ｐ明朝" w:hAnsi="Arial" w:cs="Arial"/>
        </w:rPr>
      </w:pPr>
      <w:bookmarkStart w:id="351" w:name="_Toc300908413"/>
      <w:bookmarkStart w:id="352" w:name="_Toc300930535"/>
    </w:p>
    <w:p w:rsidR="00E83BCD" w:rsidRPr="00B62291" w:rsidRDefault="00355CB9" w:rsidP="000867A7">
      <w:pPr>
        <w:pStyle w:val="4"/>
      </w:pPr>
      <w:r w:rsidRPr="00B62291">
        <w:t>2.47.4</w:t>
      </w:r>
      <w:r w:rsidRPr="00B62291">
        <w:rPr>
          <w:rFonts w:hint="eastAsia"/>
        </w:rPr>
        <w:t xml:space="preserve"> </w:t>
      </w:r>
      <w:r w:rsidRPr="00B62291">
        <w:rPr>
          <w:rFonts w:hint="eastAsia"/>
        </w:rPr>
        <w:t>「筋緊張低下－反応性低下発作（ＳＭＱ）」の参考資料リスト</w:t>
      </w:r>
      <w:bookmarkEnd w:id="351"/>
      <w:bookmarkEnd w:id="352"/>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Buettcher, M et al. Hypotonic-hyporesponsive episode (HHE) as an adverse event following immunization in early childhood: case definition and guidelines for data collection, analysis, and presentation.  Vaccine 2007; 25: 5875 – 5881</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 xml:space="preserve">DuVernoy, TS, Braun, MM and the VAERS Working Group.  </w:t>
      </w:r>
      <w:r w:rsidRPr="005A24F7">
        <w:rPr>
          <w:rFonts w:ascii="Arial" w:eastAsia="ＭＳ Ｐ明朝" w:hAnsi="Arial" w:cs="Arial"/>
          <w:bCs/>
          <w:lang w:val="fr-FR"/>
        </w:rPr>
        <w:t>Hypotonic</w:t>
      </w:r>
      <w:r w:rsidRPr="005A24F7">
        <w:rPr>
          <w:rFonts w:ascii="Arial" w:eastAsia="ＭＳ Ｐ明朝" w:hAnsi="Arial" w:cs="Arial"/>
          <w:lang w:val="fr-FR"/>
        </w:rPr>
        <w:t>-</w:t>
      </w:r>
      <w:r w:rsidRPr="005A24F7">
        <w:rPr>
          <w:rFonts w:ascii="Arial" w:eastAsia="ＭＳ Ｐ明朝" w:hAnsi="Arial" w:cs="Arial"/>
          <w:bCs/>
          <w:lang w:val="fr-FR"/>
        </w:rPr>
        <w:t>hyporesponsive</w:t>
      </w:r>
      <w:r w:rsidRPr="005A24F7">
        <w:rPr>
          <w:rFonts w:ascii="Arial" w:eastAsia="ＭＳ Ｐ明朝" w:hAnsi="Arial" w:cs="Arial"/>
          <w:lang w:val="fr-FR"/>
        </w:rPr>
        <w:t xml:space="preserve"> episodes reported to the Vaccine Adverse Event Reporting System (VAERS), 1996-1998.  Pediatrics 2000; 106(4): e52</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Cody CL, Baraff LJ, Cherry JD, Marcy SM, Manclark CR.  Nature and rates of adverse reactions associated with DTP and DT immunizations in infants and children. Pediatrics. 1981;68(5):650-659</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Daptacel® [package insert]. Toronto, Ontario, Canada: Sanofi Pasteur Limited; 2008</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Recombivax® [package insert]. Whitehouse Station, NJ: Merck &amp; Co, Inc.; 2007</w:t>
      </w:r>
    </w:p>
    <w:p w:rsidR="00E83BCD" w:rsidRPr="00113EB4" w:rsidRDefault="00874597" w:rsidP="000867A7">
      <w:pPr>
        <w:pStyle w:val="3"/>
        <w:rPr>
          <w:lang w:val="fr-FR"/>
        </w:rPr>
      </w:pPr>
      <w:r w:rsidRPr="00113EB4">
        <w:rPr>
          <w:lang w:val="fr-FR"/>
        </w:rPr>
        <w:br w:type="page"/>
      </w:r>
      <w:bookmarkStart w:id="353" w:name="_Toc411862134"/>
      <w:r w:rsidR="00425355" w:rsidRPr="00FB2EA1">
        <w:rPr>
          <w:rFonts w:ascii="Arial" w:hAnsi="Arial"/>
          <w:lang w:val="fr-FR"/>
        </w:rPr>
        <w:lastRenderedPageBreak/>
        <w:t>2.</w:t>
      </w:r>
      <w:r w:rsidR="005B277E" w:rsidRPr="00FB2EA1">
        <w:rPr>
          <w:rFonts w:ascii="Arial" w:hAnsi="Arial"/>
          <w:lang w:val="fr-FR"/>
        </w:rPr>
        <w:t>48</w:t>
      </w:r>
      <w:r w:rsidR="005B277E" w:rsidRPr="00113EB4">
        <w:rPr>
          <w:rFonts w:hint="eastAsia"/>
          <w:lang w:val="fr-FR"/>
        </w:rPr>
        <w:tab/>
      </w:r>
      <w:r w:rsidR="00D215E1" w:rsidRPr="00BB45D2">
        <w:t>「間質性肺</w:t>
      </w:r>
      <w:r w:rsidR="00D215E1" w:rsidRPr="007700D8">
        <w:t>疾患</w:t>
      </w:r>
      <w:r w:rsidR="00D215E1" w:rsidRPr="00113EB4">
        <w:rPr>
          <w:lang w:val="fr-FR"/>
        </w:rPr>
        <w:t>（Interstitial lung disease）（ＳＭＱ）</w:t>
      </w:r>
      <w:r w:rsidR="00D215E1" w:rsidRPr="00BB45D2">
        <w:t>」</w:t>
      </w:r>
      <w:bookmarkEnd w:id="345"/>
      <w:bookmarkEnd w:id="346"/>
      <w:bookmarkEnd w:id="353"/>
    </w:p>
    <w:p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rsidR="00874597" w:rsidRPr="005A24F7" w:rsidRDefault="00874597" w:rsidP="00874597">
      <w:pPr>
        <w:rPr>
          <w:rFonts w:ascii="Arial" w:eastAsia="ＭＳ Ｐ明朝" w:hAnsi="Arial" w:cs="Arial"/>
          <w:lang w:val="fr-FR"/>
        </w:rPr>
      </w:pPr>
    </w:p>
    <w:p w:rsidR="00E83BCD" w:rsidRPr="003F5517" w:rsidRDefault="00355CB9" w:rsidP="000867A7">
      <w:pPr>
        <w:pStyle w:val="4"/>
        <w:rPr>
          <w:lang w:val="fr-FR"/>
        </w:rPr>
      </w:pPr>
      <w:r w:rsidRPr="003F5517">
        <w:rPr>
          <w:lang w:val="fr-FR"/>
        </w:rPr>
        <w:t>2.48.1</w:t>
      </w:r>
      <w:r w:rsidRPr="00911EB8">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rsidR="00874597" w:rsidRPr="005A24F7" w:rsidRDefault="00874597" w:rsidP="00874597">
      <w:pPr>
        <w:rPr>
          <w:rFonts w:ascii="Arial" w:eastAsia="ＭＳ Ｐ明朝" w:hAnsi="Arial" w:cs="Arial"/>
        </w:rPr>
      </w:pPr>
    </w:p>
    <w:p w:rsidR="00E83BCD" w:rsidRPr="00911EB8" w:rsidRDefault="00355CB9" w:rsidP="000867A7">
      <w:pPr>
        <w:pStyle w:val="4"/>
      </w:pPr>
      <w:bookmarkStart w:id="354" w:name="_Toc159224804"/>
      <w:r w:rsidRPr="00911EB8">
        <w:t>2.48.2</w:t>
      </w:r>
      <w:r w:rsidRPr="00911EB8">
        <w:t xml:space="preserve">　包含／除外基準</w:t>
      </w:r>
      <w:bookmarkEnd w:id="35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rsidR="00874597" w:rsidRPr="005A24F7" w:rsidRDefault="00874597" w:rsidP="00874597">
      <w:pPr>
        <w:ind w:left="735"/>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「肺浸潤（</w:t>
      </w:r>
      <w:r w:rsidRPr="005A24F7">
        <w:rPr>
          <w:rFonts w:ascii="Arial" w:eastAsia="ＭＳ Ｐ明朝" w:hAnsi="ＭＳ Ｐ明朝" w:cs="Arial"/>
          <w:szCs w:val="22"/>
        </w:rPr>
        <w:t>Lung infiltration</w:t>
      </w:r>
      <w:r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Pr="005A24F7">
        <w:rPr>
          <w:rFonts w:ascii="Arial" w:eastAsia="ＭＳ Ｐ明朝" w:hAnsi="ＭＳ Ｐ明朝" w:cs="Arial"/>
          <w:szCs w:val="22"/>
        </w:rPr>
        <w:t>テストの結果、感度を上げるために狭域検索に包含</w:t>
      </w:r>
    </w:p>
    <w:p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rsidR="00874597" w:rsidRPr="005A24F7" w:rsidRDefault="00874597" w:rsidP="00874597">
      <w:pPr>
        <w:rPr>
          <w:rFonts w:ascii="Arial" w:eastAsia="ＭＳ Ｐ明朝" w:hAnsi="Arial" w:cs="Arial"/>
        </w:rPr>
      </w:pPr>
    </w:p>
    <w:p w:rsidR="00E83BCD" w:rsidRPr="00911EB8" w:rsidRDefault="00355CB9" w:rsidP="000867A7">
      <w:pPr>
        <w:pStyle w:val="4"/>
      </w:pPr>
      <w:r w:rsidRPr="00911EB8">
        <w:t>2.48.3</w:t>
      </w:r>
      <w:r w:rsidRPr="00911EB8">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0526E7" w:rsidRDefault="000526E7">
      <w:pPr>
        <w:widowControl/>
        <w:adjustRightInd/>
        <w:spacing w:line="240" w:lineRule="auto"/>
        <w:jc w:val="left"/>
        <w:textAlignment w:val="auto"/>
        <w:rPr>
          <w:rFonts w:ascii="Arial" w:eastAsia="ＭＳ Ｐゴシック" w:hAnsi="Arial"/>
          <w:b/>
          <w:sz w:val="22"/>
          <w:szCs w:val="22"/>
        </w:rPr>
      </w:pPr>
      <w:bookmarkStart w:id="355" w:name="_Toc252957616"/>
      <w:bookmarkStart w:id="356" w:name="_Toc252959995"/>
      <w:r>
        <w:rPr>
          <w:rFonts w:ascii="Arial" w:hAnsi="Arial"/>
          <w:sz w:val="22"/>
          <w:szCs w:val="22"/>
        </w:rPr>
        <w:br w:type="page"/>
      </w:r>
    </w:p>
    <w:p w:rsidR="00E83BCD" w:rsidRPr="00BB45D2" w:rsidRDefault="00425355" w:rsidP="000867A7">
      <w:pPr>
        <w:pStyle w:val="3"/>
      </w:pPr>
      <w:bookmarkStart w:id="357" w:name="_Toc411862135"/>
      <w:r w:rsidRPr="00FB2EA1">
        <w:rPr>
          <w:rFonts w:ascii="Arial" w:hAnsi="Arial"/>
        </w:rPr>
        <w:lastRenderedPageBreak/>
        <w:t>2.</w:t>
      </w:r>
      <w:r w:rsidR="005B277E" w:rsidRPr="00FB2EA1">
        <w:rPr>
          <w:rFonts w:ascii="Arial" w:hAnsi="Arial"/>
        </w:rPr>
        <w:t>49</w:t>
      </w:r>
      <w:r w:rsidR="005B277E">
        <w:rPr>
          <w:rFonts w:hint="eastAsia"/>
        </w:rPr>
        <w:tab/>
      </w:r>
      <w:r w:rsidR="00D215E1" w:rsidRPr="00BB45D2">
        <w:t>「虚血性大</w:t>
      </w:r>
      <w:r w:rsidR="00D215E1" w:rsidRPr="007700D8">
        <w:t>腸炎（Ischaemic colitis）（Ｓ</w:t>
      </w:r>
      <w:r w:rsidR="00D215E1" w:rsidRPr="00BB45D2">
        <w:t>ＭＱ）」</w:t>
      </w:r>
      <w:bookmarkEnd w:id="355"/>
      <w:bookmarkEnd w:id="356"/>
      <w:bookmarkEnd w:id="357"/>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tabs>
          <w:tab w:val="num" w:pos="0"/>
        </w:tabs>
        <w:rPr>
          <w:rFonts w:ascii="Arial" w:eastAsia="ＭＳ Ｐ明朝" w:hAnsi="Arial" w:cs="Arial"/>
        </w:rPr>
      </w:pPr>
    </w:p>
    <w:p w:rsidR="00E83BCD" w:rsidRPr="00801803" w:rsidRDefault="00355CB9" w:rsidP="000867A7">
      <w:pPr>
        <w:pStyle w:val="4"/>
      </w:pPr>
      <w:r w:rsidRPr="00801803">
        <w:t>2.49.1</w:t>
      </w:r>
      <w:r w:rsidRPr="0080180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・重度の下腹部痛、直腸からの出血、および血圧低下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・結腸の拡張（重症例）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・腹膜炎の徴候（重症例）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・臨床像は多様である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・それほど強くない痛みと出血（数日から数週におよぶことがある）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３分の２以上の患者は保存的治療法（点滴療法、腸の休息、抗生物質）に反応し、手術が必要とされることは稀である。</w:t>
      </w:r>
    </w:p>
    <w:p w:rsidR="00874597" w:rsidRPr="005A24F7" w:rsidRDefault="00874597" w:rsidP="00874597">
      <w:pPr>
        <w:rPr>
          <w:rFonts w:ascii="Arial" w:eastAsia="ＭＳ Ｐ明朝" w:hAnsi="Arial" w:cs="Arial"/>
        </w:rPr>
      </w:pPr>
    </w:p>
    <w:p w:rsidR="00E83BCD" w:rsidRPr="00801803" w:rsidRDefault="00355CB9" w:rsidP="000867A7">
      <w:pPr>
        <w:pStyle w:val="4"/>
      </w:pPr>
      <w:r w:rsidRPr="00801803">
        <w:t>2.49.2</w:t>
      </w:r>
      <w:r w:rsidRPr="0080180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rsidR="00874597" w:rsidRPr="005A24F7" w:rsidRDefault="00874597" w:rsidP="002D3867">
      <w:pPr>
        <w:ind w:left="735"/>
        <w:jc w:val="left"/>
        <w:rPr>
          <w:rFonts w:ascii="Arial" w:eastAsia="ＭＳ Ｐ明朝" w:hAnsi="ＭＳ Ｐ明朝" w:cs="Arial"/>
        </w:rPr>
      </w:pPr>
      <w:r w:rsidRPr="005A24F7">
        <w:rPr>
          <w:rFonts w:ascii="Arial" w:eastAsia="ＭＳ Ｐ明朝" w:hAnsi="ＭＳ Ｐ明朝" w:cs="Arial"/>
        </w:rPr>
        <w:t>・注：従って、プライマリー</w:t>
      </w:r>
      <w:r w:rsidRPr="005A24F7">
        <w:rPr>
          <w:rFonts w:ascii="Arial" w:eastAsia="ＭＳ Ｐ明朝" w:hAnsi="ＭＳ Ｐ明朝" w:cs="Arial"/>
        </w:rPr>
        <w:t>SOC</w:t>
      </w:r>
      <w:r w:rsidRPr="005A24F7">
        <w:rPr>
          <w:rFonts w:ascii="Arial" w:eastAsia="ＭＳ Ｐ明朝" w:hAnsi="ＭＳ Ｐ明朝" w:cs="Arial"/>
        </w:rPr>
        <w:t>のリンクを</w:t>
      </w:r>
      <w:r w:rsidRPr="005A24F7">
        <w:rPr>
          <w:rFonts w:ascii="Arial" w:eastAsia="ＭＳ Ｐ明朝" w:hAnsi="ＭＳ Ｐ明朝" w:cs="Arial"/>
        </w:rPr>
        <w:t>SOC</w:t>
      </w:r>
      <w:r w:rsidRPr="005A24F7">
        <w:rPr>
          <w:rFonts w:ascii="Arial" w:eastAsia="ＭＳ Ｐ明朝" w:hAnsi="ＭＳ Ｐ明朝" w:cs="Arial"/>
        </w:rPr>
        <w:t>「感染症」に持ち、セカンダリー</w:t>
      </w:r>
      <w:r w:rsidRPr="005A24F7">
        <w:rPr>
          <w:rFonts w:ascii="Arial" w:eastAsia="ＭＳ Ｐ明朝" w:hAnsi="ＭＳ Ｐ明朝" w:cs="Arial"/>
        </w:rPr>
        <w:t>SOC</w:t>
      </w:r>
      <w:r w:rsidRPr="005A24F7">
        <w:rPr>
          <w:rFonts w:ascii="Arial" w:eastAsia="ＭＳ Ｐ明朝" w:hAnsi="ＭＳ Ｐ明朝" w:cs="Arial"/>
        </w:rPr>
        <w:t>を</w:t>
      </w:r>
    </w:p>
    <w:p w:rsidR="00874597" w:rsidRPr="005A24F7" w:rsidRDefault="00874597" w:rsidP="00657059">
      <w:pPr>
        <w:ind w:firstLineChars="553" w:firstLine="1161"/>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・上部消化管出血を意味する</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Pr="005A24F7">
        <w:rPr>
          <w:rFonts w:ascii="Arial" w:eastAsia="ＭＳ Ｐ明朝" w:hAnsi="ＭＳ Ｐ明朝" w:cs="Arial"/>
        </w:rPr>
        <w:t>を生じた</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rsidR="00874597" w:rsidRPr="005A24F7" w:rsidRDefault="00874597" w:rsidP="00874597">
      <w:pPr>
        <w:tabs>
          <w:tab w:val="num" w:pos="0"/>
        </w:tabs>
        <w:rPr>
          <w:rFonts w:ascii="Arial" w:eastAsia="ＭＳ Ｐ明朝" w:hAnsi="Arial" w:cs="Arial"/>
        </w:rPr>
      </w:pPr>
    </w:p>
    <w:p w:rsidR="00E83BCD" w:rsidRPr="00801803" w:rsidRDefault="00355CB9" w:rsidP="000867A7">
      <w:pPr>
        <w:pStyle w:val="4"/>
      </w:pPr>
      <w:r w:rsidRPr="00801803">
        <w:t>2.49.3</w:t>
      </w:r>
      <w:r w:rsidRPr="0080180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01803" w:rsidRDefault="00355CB9" w:rsidP="000867A7">
      <w:pPr>
        <w:pStyle w:val="4"/>
      </w:pPr>
      <w:r w:rsidRPr="00801803">
        <w:t>2.49.4</w:t>
      </w:r>
      <w:r w:rsidRPr="00801803">
        <w:t xml:space="preserve">　「虚血性大腸炎（ＳＭＱ）」の参考リスト</w:t>
      </w:r>
    </w:p>
    <w:p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rsidR="00874597" w:rsidRPr="005A24F7" w:rsidRDefault="00874597" w:rsidP="00874597">
      <w:pPr>
        <w:rPr>
          <w:rFonts w:ascii="Arial" w:eastAsia="ＭＳ Ｐ明朝" w:hAnsi="Arial" w:cs="Arial"/>
        </w:rPr>
      </w:pPr>
    </w:p>
    <w:p w:rsidR="00E83BCD" w:rsidRPr="00BB45D2" w:rsidRDefault="00874597" w:rsidP="000867A7">
      <w:pPr>
        <w:pStyle w:val="3"/>
      </w:pPr>
      <w:r w:rsidRPr="005A24F7">
        <w:br w:type="page"/>
      </w:r>
      <w:bookmarkStart w:id="358" w:name="_Toc252957617"/>
      <w:bookmarkStart w:id="359" w:name="_Toc252959996"/>
      <w:bookmarkStart w:id="360" w:name="_Toc411862136"/>
      <w:r w:rsidR="00425355" w:rsidRPr="00FB2EA1">
        <w:rPr>
          <w:rFonts w:ascii="Arial" w:hAnsi="Arial"/>
        </w:rPr>
        <w:lastRenderedPageBreak/>
        <w:t>2.</w:t>
      </w:r>
      <w:r w:rsidR="005B277E" w:rsidRPr="00FB2EA1">
        <w:rPr>
          <w:rFonts w:ascii="Arial" w:hAnsi="Arial"/>
        </w:rPr>
        <w:t>50</w:t>
      </w:r>
      <w:r w:rsidR="005B277E">
        <w:rPr>
          <w:rFonts w:hint="eastAsia"/>
        </w:rPr>
        <w:tab/>
      </w:r>
      <w:r w:rsidR="00D215E1" w:rsidRPr="00BB45D2">
        <w:t>「虚血性心疾</w:t>
      </w:r>
      <w:r w:rsidR="00D215E1" w:rsidRPr="007700D8">
        <w:t>患（Ischaemic heart disease）（</w:t>
      </w:r>
      <w:r w:rsidR="00D215E1" w:rsidRPr="00BB45D2">
        <w:t>ＳＭＱ）」</w:t>
      </w:r>
      <w:bookmarkEnd w:id="358"/>
      <w:bookmarkEnd w:id="359"/>
      <w:bookmarkEnd w:id="36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0867A7">
      <w:pPr>
        <w:pStyle w:val="4"/>
      </w:pPr>
      <w:r w:rsidRPr="005D7E10">
        <w:t>2.50.1</w:t>
      </w:r>
      <w:r w:rsidRPr="005D7E10">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361" w:name="_Toc159224806"/>
      <w:r w:rsidRPr="005D7E10">
        <w:t>2.50.2</w:t>
      </w:r>
      <w:r w:rsidRPr="005D7E10">
        <w:t xml:space="preserve">　包含／除外基準</w:t>
      </w:r>
      <w:bookmarkEnd w:id="36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362" w:name="_Toc159224807"/>
      <w:r w:rsidRPr="005D7E10">
        <w:t>2.50.3</w:t>
      </w:r>
      <w:r w:rsidRPr="005D7E10">
        <w:t xml:space="preserve">　階層構造</w:t>
      </w:r>
    </w:p>
    <w:bookmarkStart w:id="363" w:name="_Toc236641059"/>
    <w:bookmarkStart w:id="364" w:name="_Toc236642809"/>
    <w:bookmarkStart w:id="365" w:name="_Toc252957618"/>
    <w:bookmarkStart w:id="366" w:name="_Toc252959997"/>
    <w:bookmarkStart w:id="367" w:name="_Toc268182234"/>
    <w:bookmarkStart w:id="368" w:name="_Toc220921155"/>
    <w:bookmarkEnd w:id="363"/>
    <w:bookmarkEnd w:id="364"/>
    <w:bookmarkEnd w:id="365"/>
    <w:bookmarkEnd w:id="366"/>
    <w:bookmarkEnd w:id="367"/>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00225C01" wp14:editId="4130531A">
                <wp:extent cx="5800725" cy="1990725"/>
                <wp:effectExtent l="0" t="3810" r="4445" b="5715"/>
                <wp:docPr id="562"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55" name="Line 85"/>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rsidR="00EC195E" w:rsidRPr="00B66D06" w:rsidRDefault="00EC195E" w:rsidP="00874597">
                              <w:pPr>
                                <w:spacing w:line="240" w:lineRule="auto"/>
                                <w:jc w:val="center"/>
                                <w:rPr>
                                  <w:rFonts w:ascii="ＭＳ Ｐ明朝" w:eastAsia="ＭＳ Ｐ明朝" w:hAnsi="ＭＳ Ｐ明朝"/>
                                </w:rPr>
                              </w:pPr>
                            </w:p>
                            <w:p w:rsidR="00EC195E" w:rsidRPr="00B66D06" w:rsidRDefault="00EC195E"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EC195E" w:rsidRPr="00B66D06" w:rsidRDefault="00EC195E"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7"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rsidR="00EC195E" w:rsidRPr="00B66D06" w:rsidRDefault="00EC195E" w:rsidP="00874597">
                              <w:pPr>
                                <w:spacing w:line="240" w:lineRule="auto"/>
                                <w:jc w:val="center"/>
                                <w:rPr>
                                  <w:rFonts w:ascii="ＭＳ Ｐ明朝" w:eastAsia="ＭＳ Ｐ明朝" w:hAnsi="ＭＳ Ｐ明朝"/>
                                </w:rPr>
                              </w:pPr>
                            </w:p>
                            <w:p w:rsidR="00EC195E" w:rsidRPr="00B66D06" w:rsidRDefault="00EC195E"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EC195E" w:rsidRPr="00B66D06" w:rsidRDefault="00EC195E"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8"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rsidR="00EC195E" w:rsidRPr="00B66D06" w:rsidRDefault="00EC195E" w:rsidP="00874597">
                              <w:pPr>
                                <w:spacing w:line="240" w:lineRule="auto"/>
                                <w:jc w:val="center"/>
                                <w:rPr>
                                  <w:rFonts w:ascii="ＭＳ Ｐ明朝" w:eastAsia="ＭＳ Ｐ明朝" w:hAnsi="ＭＳ Ｐ明朝"/>
                                </w:rPr>
                              </w:pPr>
                            </w:p>
                            <w:p w:rsidR="00EC195E" w:rsidRPr="00B66D06" w:rsidRDefault="00EC195E"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EC195E" w:rsidRPr="00B66D06" w:rsidRDefault="00EC195E"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559" name="Line 89"/>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90"/>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9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0225C01" id="キャンバス 136" o:spid="_x0000_s1213"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">
                <v:shape id="_x0000_s1214" type="#_x0000_t75" style="position:absolute;width:58007;height:19907;visibility:visible;mso-wrap-style:square">
                  <v:fill o:detectmouseclick="t"/>
                  <v:path o:connecttype="none"/>
                </v:shape>
                <v:line id="Line 85" o:spid="_x0000_s1215"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shape id="Text Box 86" o:spid="_x0000_s1216"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8isUA&#10;AADcAAAADwAAAGRycy9kb3ducmV2LnhtbESPQWvCQBSE70L/w/IKXkQ3Fgw1dZVSsOhJNEXw9si+&#10;JsHs27C70dhf3xUEj8PMfMMsVr1pxIWcry0rmE4SEMSF1TWXCn7y9fgdhA/IGhvLpOBGHlbLl8EC&#10;M22vvKfLIZQiQthnqKAKoc2k9EVFBv3EtsTR+7XOYIjSlVI7vEa4aeRbkqTSYM1xocKWvioqzofO&#10;KDhvu8J0x5Pb7Lr8e/uXajlK5koNX/vPDxCB+vAMP9obrWA2S+F+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TyKxQAAANwAAAAPAAAAAAAAAAAAAAAAAJgCAABkcnMv&#10;ZG93bnJldi54bWxQSwUGAAAAAAQABAD1AAAAigMAAAAA&#10;">
                  <v:textbox inset="5.85pt,.7pt,5.85pt,.7pt">
                    <w:txbxContent>
                      <w:p w:rsidR="00EC195E" w:rsidRPr="00B66D06" w:rsidRDefault="00EC195E" w:rsidP="00874597">
                        <w:pPr>
                          <w:spacing w:line="240" w:lineRule="auto"/>
                          <w:jc w:val="center"/>
                          <w:rPr>
                            <w:rFonts w:ascii="ＭＳ Ｐ明朝" w:eastAsia="ＭＳ Ｐ明朝" w:hAnsi="ＭＳ Ｐ明朝"/>
                          </w:rPr>
                        </w:pPr>
                      </w:p>
                      <w:p w:rsidR="00EC195E" w:rsidRPr="00B66D06" w:rsidRDefault="00EC195E"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EC195E" w:rsidRPr="00B66D06" w:rsidRDefault="00EC195E"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EcYA&#10;AADcAAAADwAAAGRycy9kb3ducmV2LnhtbESPS2vDMBCE74H+B7GFXkoip5CXYyWEQktyKnkQyG2x&#10;NraJtTKS7Lj99VWhkOMwM98w2bo3tejI+cqygvEoAUGcW11xoeB0/BjOQfiArLG2TAq+ycN69TTI&#10;MNX2znvqDqEQEcI+RQVlCE0qpc9LMuhHtiGO3tU6gyFKV0jt8B7hppZvSTKVBiuOCyU29F5Sfju0&#10;RsFt1+amPV/c9qs9fu5+plq+JgulXp77zRJEoD48wv/trVYwmcz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EcYAAADcAAAADwAAAAAAAAAAAAAAAACYAgAAZHJz&#10;L2Rvd25yZXYueG1sUEsFBgAAAAAEAAQA9QAAAIsDAAAAAA==&#10;">
                  <v:textbox inset="5.85pt,.7pt,5.85pt,.7pt">
                    <w:txbxContent>
                      <w:p w:rsidR="00EC195E" w:rsidRPr="00B66D06" w:rsidRDefault="00EC195E" w:rsidP="00874597">
                        <w:pPr>
                          <w:spacing w:line="240" w:lineRule="auto"/>
                          <w:jc w:val="center"/>
                          <w:rPr>
                            <w:rFonts w:ascii="ＭＳ Ｐ明朝" w:eastAsia="ＭＳ Ｐ明朝" w:hAnsi="ＭＳ Ｐ明朝"/>
                          </w:rPr>
                        </w:pPr>
                      </w:p>
                      <w:p w:rsidR="00EC195E" w:rsidRPr="00B66D06" w:rsidRDefault="00EC195E"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EC195E" w:rsidRPr="00B66D06" w:rsidRDefault="00EC195E"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NY8IA&#10;AADcAAAADwAAAGRycy9kb3ducmV2LnhtbERPTYvCMBC9C/sfwix4EU1dUNxqFBFc9LRYZcHb0Ixt&#10;sZmUJNXqrzeHBY+P971YdaYWN3K+sqxgPEpAEOdWV1woOB23wxkIH5A11pZJwYM8rJYfvQWm2t75&#10;QLcsFCKGsE9RQRlCk0rp85IM+pFtiCN3sc5giNAVUju8x3BTy68kmUqDFceGEhvalJRfs9YouO7b&#10;3LR/Z7f7bY8/++dUy0HyrVT/s1vPQQTqwlv8795pBZNJXBv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g1jwgAAANwAAAAPAAAAAAAAAAAAAAAAAJgCAABkcnMvZG93&#10;bnJldi54bWxQSwUGAAAAAAQABAD1AAAAhwMAAAAA&#10;">
                  <v:textbox inset="5.85pt,.7pt,5.85pt,.7pt">
                    <w:txbxContent>
                      <w:p w:rsidR="00EC195E" w:rsidRPr="00B66D06" w:rsidRDefault="00EC195E" w:rsidP="00874597">
                        <w:pPr>
                          <w:spacing w:line="240" w:lineRule="auto"/>
                          <w:jc w:val="center"/>
                          <w:rPr>
                            <w:rFonts w:ascii="ＭＳ Ｐ明朝" w:eastAsia="ＭＳ Ｐ明朝" w:hAnsi="ＭＳ Ｐ明朝"/>
                          </w:rPr>
                        </w:pPr>
                      </w:p>
                      <w:p w:rsidR="00EC195E" w:rsidRPr="00B66D06" w:rsidRDefault="00EC195E"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EC195E" w:rsidRPr="00B66D06" w:rsidRDefault="00EC195E"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Line 90" o:spid="_x0000_s1220"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Line 91" o:spid="_x0000_s1221"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w10:anchorlock/>
              </v:group>
            </w:pict>
          </mc:Fallback>
        </mc:AlternateContent>
      </w:r>
      <w:bookmarkEnd w:id="362"/>
      <w:bookmarkEnd w:id="368"/>
    </w:p>
    <w:p w:rsidR="00A36DD3" w:rsidRPr="005A24F7" w:rsidRDefault="00874597" w:rsidP="00B15FFD">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rsidR="00874597" w:rsidRPr="005A24F7" w:rsidRDefault="00874597" w:rsidP="00874597">
      <w:pPr>
        <w:jc w:val="center"/>
        <w:rPr>
          <w:rFonts w:ascii="Arial" w:eastAsia="ＭＳ Ｐ明朝" w:hAnsi="Arial" w:cs="Arial"/>
          <w:b/>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w:t>
      </w:r>
      <w:r w:rsidRPr="005A24F7">
        <w:rPr>
          <w:rFonts w:ascii="Arial" w:eastAsia="ＭＳ Ｐ明朝" w:hAnsi="ＭＳ Ｐ明朝" w:cs="Arial"/>
        </w:rPr>
        <w:lastRenderedPageBreak/>
        <w:t>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rsidR="00874597" w:rsidRPr="005A24F7" w:rsidRDefault="00874597" w:rsidP="00874597">
      <w:pPr>
        <w:rPr>
          <w:rFonts w:ascii="Arial" w:eastAsia="ＭＳ Ｐ明朝" w:hAnsi="Arial" w:cs="Arial"/>
        </w:rPr>
      </w:pPr>
    </w:p>
    <w:p w:rsidR="00E83BCD" w:rsidRPr="005D7E10" w:rsidRDefault="00355CB9" w:rsidP="000867A7">
      <w:pPr>
        <w:pStyle w:val="4"/>
      </w:pPr>
      <w:r w:rsidRPr="005D7E10">
        <w:t>2.50.4</w:t>
      </w:r>
      <w:r w:rsidRPr="005D7E1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5D7E10" w:rsidRDefault="00355CB9" w:rsidP="000867A7">
      <w:pPr>
        <w:pStyle w:val="4"/>
      </w:pPr>
      <w:r w:rsidRPr="005D7E10">
        <w:t>2.50.5</w:t>
      </w:r>
      <w:r w:rsidRPr="005D7E10">
        <w:t xml:space="preserve">　「虚血性心疾患（ＳＭＱ）」の参考資料リスト</w:t>
      </w:r>
    </w:p>
    <w:p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rsidR="00E83BCD" w:rsidRPr="00BB45D2" w:rsidRDefault="00874597" w:rsidP="000867A7">
      <w:pPr>
        <w:pStyle w:val="3"/>
      </w:pPr>
      <w:r w:rsidRPr="005A24F7">
        <w:br w:type="page"/>
      </w:r>
      <w:bookmarkStart w:id="369" w:name="_Toc252957619"/>
      <w:bookmarkStart w:id="370" w:name="_Toc252959998"/>
      <w:bookmarkStart w:id="371" w:name="_Toc411862137"/>
      <w:r w:rsidR="00425355" w:rsidRPr="00FB2EA1">
        <w:rPr>
          <w:rFonts w:ascii="Arial" w:hAnsi="Arial"/>
        </w:rPr>
        <w:lastRenderedPageBreak/>
        <w:t>2.</w:t>
      </w:r>
      <w:r w:rsidR="005B277E" w:rsidRPr="00FB2EA1">
        <w:rPr>
          <w:rFonts w:ascii="Arial" w:hAnsi="Arial"/>
        </w:rPr>
        <w:t>51</w:t>
      </w:r>
      <w:r w:rsidR="005B277E">
        <w:rPr>
          <w:rFonts w:hint="eastAsia"/>
        </w:rPr>
        <w:tab/>
      </w:r>
      <w:r w:rsidR="00D215E1" w:rsidRPr="00BB45D2">
        <w:t>「効果の</w:t>
      </w:r>
      <w:r w:rsidR="00D215E1" w:rsidRPr="007700D8">
        <w:t>欠如（Lack of efficacy/effect）（</w:t>
      </w:r>
      <w:r w:rsidR="00D215E1" w:rsidRPr="00BB45D2">
        <w:t>ＳＭＱ）」</w:t>
      </w:r>
      <w:bookmarkEnd w:id="369"/>
      <w:bookmarkEnd w:id="370"/>
      <w:bookmarkEnd w:id="37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372" w:name="_Toc159224808"/>
      <w:r w:rsidRPr="005D7E10">
        <w:t>2.51.1</w:t>
      </w:r>
      <w:r w:rsidRPr="005D7E10">
        <w:t xml:space="preserve">　定義</w:t>
      </w:r>
      <w:bookmarkEnd w:id="37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専門家が介在し、理想的な状況下で、望ましい有用な作用を得るために介入する能力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rsidR="00874597" w:rsidRPr="005A24F7" w:rsidRDefault="00874597" w:rsidP="00CB7638">
      <w:pPr>
        <w:ind w:left="672"/>
        <w:rPr>
          <w:rFonts w:ascii="Arial" w:eastAsia="ＭＳ Ｐ明朝" w:hAnsi="Arial" w:cs="Arial"/>
        </w:rPr>
      </w:pPr>
      <w:r w:rsidRPr="005A24F7">
        <w:rPr>
          <w:rFonts w:ascii="Arial" w:eastAsia="ＭＳ Ｐ明朝" w:hAnsi="ＭＳ Ｐ明朝" w:cs="Arial"/>
        </w:rPr>
        <w:t>（効力（望ましい効果を得るのにどれだけの薬用量が必要か）とは別のものである）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「効果」は、ある活動によって生じた結果と定義されている。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従って、「効果の欠如」は製品の効果が期待以下であることを示すものである。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効果の欠如のリスクが高いサブ集団が存在している可能性がある。そのような症例を検出するため、特定の薬剤や適応症がその状況にある場合に報告される事象の種別について検討する必要がある。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rsidR="00874597" w:rsidRPr="005A24F7" w:rsidRDefault="00874597" w:rsidP="00874597">
      <w:pPr>
        <w:rPr>
          <w:rFonts w:ascii="Arial" w:eastAsia="ＭＳ Ｐ明朝" w:hAnsi="Arial" w:cs="Arial"/>
        </w:rPr>
      </w:pPr>
    </w:p>
    <w:p w:rsidR="00E83BCD" w:rsidRPr="005D7E10" w:rsidRDefault="00355CB9" w:rsidP="000867A7">
      <w:pPr>
        <w:pStyle w:val="4"/>
      </w:pPr>
      <w:bookmarkStart w:id="373" w:name="_Toc159224809"/>
      <w:r w:rsidRPr="005D7E10">
        <w:t>2.51.2</w:t>
      </w:r>
      <w:r w:rsidRPr="005D7E10">
        <w:t xml:space="preserve">　包含／除外基準</w:t>
      </w:r>
      <w:bookmarkEnd w:id="37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rsidR="00874597" w:rsidRPr="005A24F7" w:rsidRDefault="00874597" w:rsidP="005D7E10">
      <w:pPr>
        <w:ind w:left="65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の適用は、薬剤、濃厚赤血球、免疫グロブリン製剤などの血液成分／血液由来生物学的製剤、および細胞、組織、遺伝子療法用生物学的製剤に制限されている）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ワクチンに対応できる修正版</w:t>
      </w:r>
      <w:r w:rsidRPr="005A24F7">
        <w:rPr>
          <w:rFonts w:ascii="Arial" w:eastAsia="ＭＳ Ｐ明朝" w:hAnsi="Arial" w:cs="Arial"/>
          <w:szCs w:val="22"/>
        </w:rPr>
        <w:t>SMQ</w:t>
      </w:r>
      <w:r w:rsidRPr="005A24F7">
        <w:rPr>
          <w:rFonts w:ascii="Arial" w:eastAsia="ＭＳ Ｐ明朝" w:hAnsi="ＭＳ Ｐ明朝" w:cs="Arial"/>
          <w:szCs w:val="22"/>
        </w:rPr>
        <w:t>として提供</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ワクチン、医療機器あるいは狭義に定義された製品（および製品群）に関係する効能／効果の欠如症例の検索に興味を持たれるユーザーには、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が作成した「効能／効果の欠如（ＳＭＱ）」のオリジナル文書の関係する部分を参照することが奨められる。</w:t>
      </w:r>
    </w:p>
    <w:p w:rsidR="00874597" w:rsidRPr="005A24F7" w:rsidRDefault="00874597" w:rsidP="00874597">
      <w:pPr>
        <w:ind w:left="420" w:hanging="210"/>
        <w:rPr>
          <w:rFonts w:ascii="Arial" w:eastAsia="ＭＳ Ｐ明朝" w:hAnsi="Arial" w:cs="Arial"/>
        </w:rPr>
      </w:pPr>
    </w:p>
    <w:p w:rsidR="00E83BCD" w:rsidRPr="005D7E10" w:rsidRDefault="00355CB9" w:rsidP="000867A7">
      <w:pPr>
        <w:pStyle w:val="4"/>
      </w:pPr>
      <w:r w:rsidRPr="005D7E10">
        <w:t>2.51.3</w:t>
      </w:r>
      <w:r w:rsidRPr="005D7E10">
        <w:t xml:space="preserve">　検索の実施と検索結果の予測に関する注釈</w:t>
      </w:r>
    </w:p>
    <w:p w:rsidR="00F5363B" w:rsidRDefault="00874597" w:rsidP="00874597">
      <w:pPr>
        <w:rPr>
          <w:rFonts w:ascii="Arial" w:eastAsia="ＭＳ Ｐ明朝" w:hAnsi="ＭＳ Ｐ明朝" w:cs="Arial"/>
        </w:rPr>
      </w:pPr>
      <w:r w:rsidRPr="005A24F7">
        <w:rPr>
          <w:rFonts w:ascii="Arial" w:eastAsia="ＭＳ Ｐ明朝" w:hAnsi="ＭＳ Ｐ明朝" w:cs="Arial"/>
        </w:rPr>
        <w:t>「効果の欠如（ＳＭＱ）」は狭域検索のみを持つ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r w:rsidR="00F5363B">
        <w:rPr>
          <w:rFonts w:ascii="Arial" w:eastAsia="ＭＳ Ｐ明朝" w:hAnsi="ＭＳ Ｐ明朝" w:cs="Arial"/>
        </w:rPr>
        <w:br w:type="page"/>
      </w:r>
    </w:p>
    <w:p w:rsidR="00E83BCD" w:rsidRPr="005D7E10" w:rsidRDefault="00355CB9" w:rsidP="000867A7">
      <w:pPr>
        <w:pStyle w:val="4"/>
      </w:pPr>
      <w:r w:rsidRPr="005D7E10">
        <w:lastRenderedPageBreak/>
        <w:t>2.51.4</w:t>
      </w:r>
      <w:r w:rsidRPr="005D7E10">
        <w:t xml:space="preserve">　「効果の欠如（ＳＭＱ）」の参考資料リスト</w:t>
      </w:r>
    </w:p>
    <w:p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rsidR="00E83BCD" w:rsidRPr="00A672DD" w:rsidRDefault="00874597" w:rsidP="000867A7">
      <w:pPr>
        <w:pStyle w:val="3"/>
        <w:rPr>
          <w:lang w:val="it-IT"/>
        </w:rPr>
      </w:pPr>
      <w:r w:rsidRPr="00A43100">
        <w:rPr>
          <w:lang w:val="it-IT"/>
        </w:rPr>
        <w:br w:type="page"/>
      </w:r>
      <w:bookmarkStart w:id="374" w:name="_Toc252957620"/>
      <w:bookmarkStart w:id="375" w:name="_Toc252959999"/>
      <w:bookmarkStart w:id="376" w:name="_Toc411862138"/>
      <w:r w:rsidR="00425355" w:rsidRPr="00FB2EA1">
        <w:rPr>
          <w:rFonts w:ascii="Arial" w:hAnsi="Arial"/>
          <w:lang w:val="it-IT"/>
        </w:rPr>
        <w:lastRenderedPageBreak/>
        <w:t>2.</w:t>
      </w:r>
      <w:r w:rsidR="005B277E" w:rsidRPr="00FB2EA1">
        <w:rPr>
          <w:rFonts w:ascii="Arial" w:hAnsi="Arial"/>
          <w:lang w:val="it-IT"/>
        </w:rPr>
        <w:t>52</w:t>
      </w:r>
      <w:r w:rsidR="005B277E" w:rsidRPr="00A672DD">
        <w:rPr>
          <w:lang w:val="it-IT"/>
        </w:rPr>
        <w:tab/>
      </w:r>
      <w:r w:rsidR="00D215E1" w:rsidRPr="00BB45D2">
        <w:t>「涙器障</w:t>
      </w:r>
      <w:r w:rsidR="00D215E1" w:rsidRPr="007700D8">
        <w:t>害</w:t>
      </w:r>
      <w:r w:rsidR="00D215E1" w:rsidRPr="00A672DD">
        <w:rPr>
          <w:lang w:val="it-IT"/>
        </w:rPr>
        <w:t>（Lacrimal disorders）（ＳＭＱ）</w:t>
      </w:r>
      <w:r w:rsidR="00D215E1" w:rsidRPr="00BB45D2">
        <w:t>」</w:t>
      </w:r>
      <w:bookmarkEnd w:id="374"/>
      <w:bookmarkEnd w:id="375"/>
      <w:bookmarkEnd w:id="376"/>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2.52.1</w:t>
      </w:r>
      <w:r w:rsidRPr="005F5EC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2.52.2</w:t>
      </w:r>
      <w:r w:rsidRPr="005F5EC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w:t>
      </w:r>
      <w:r w:rsidRPr="005A24F7">
        <w:rPr>
          <w:rFonts w:ascii="Arial" w:eastAsia="ＭＳ Ｐ明朝" w:hAnsi="ＭＳ Ｐ明朝" w:cs="Arial"/>
        </w:rPr>
        <w:lastRenderedPageBreak/>
        <w:t>から除外することを決定した。</w:t>
      </w:r>
    </w:p>
    <w:p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「顔および口のＸ線異常（</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2.52.3</w:t>
      </w:r>
      <w:r w:rsidRPr="005F5EC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F5EC7" w:rsidRDefault="00355CB9" w:rsidP="000867A7">
      <w:pPr>
        <w:pStyle w:val="4"/>
      </w:pPr>
      <w:r w:rsidRPr="005F5EC7">
        <w:t>2.52.4</w:t>
      </w:r>
      <w:r w:rsidRPr="005F5EC7">
        <w:t xml:space="preserve">　「涙器障害（ＳＭＱ）」の参考資料リスト</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Thampy, H. Eyelid and lacrimal disorders.  http://www.firstinmedicine.com/summarysheets_files/Ophthalmology/Eyelid%20and%20Lacrimal%20Disorders.pdf</w:t>
      </w:r>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rsidR="00874597" w:rsidRPr="005A24F7" w:rsidRDefault="00874597" w:rsidP="00874597">
      <w:pPr>
        <w:rPr>
          <w:rFonts w:ascii="Arial" w:eastAsia="ＭＳ Ｐ明朝" w:hAnsi="Arial" w:cs="Arial"/>
        </w:rPr>
      </w:pPr>
    </w:p>
    <w:p w:rsidR="00E83BCD" w:rsidRPr="00BB45D2" w:rsidRDefault="00874597" w:rsidP="000867A7">
      <w:pPr>
        <w:pStyle w:val="3"/>
      </w:pPr>
      <w:r w:rsidRPr="005A24F7">
        <w:br w:type="page"/>
      </w:r>
      <w:bookmarkStart w:id="377" w:name="_Toc252957621"/>
      <w:bookmarkStart w:id="378" w:name="_Toc252960000"/>
      <w:bookmarkStart w:id="379" w:name="_Toc411862139"/>
      <w:r w:rsidR="00355CB9" w:rsidRPr="00FB2EA1">
        <w:rPr>
          <w:rFonts w:ascii="Arial" w:hAnsi="Arial"/>
        </w:rPr>
        <w:lastRenderedPageBreak/>
        <w:t>2.</w:t>
      </w:r>
      <w:r w:rsidR="005B277E" w:rsidRPr="00FB2EA1">
        <w:rPr>
          <w:rFonts w:ascii="Arial" w:hAnsi="Arial"/>
        </w:rPr>
        <w:t>53</w:t>
      </w:r>
      <w:r w:rsidR="005B277E">
        <w:rPr>
          <w:rFonts w:hint="eastAsia"/>
        </w:rPr>
        <w:tab/>
      </w:r>
      <w:r w:rsidR="00D215E1" w:rsidRPr="00BB45D2">
        <w:t>「乳酸アシドーシ</w:t>
      </w:r>
      <w:r w:rsidR="00D215E1" w:rsidRPr="007700D8">
        <w:t>ス（</w:t>
      </w:r>
      <w:r w:rsidR="00355CB9" w:rsidRPr="007700D8">
        <w:t>Lactic acidosis</w:t>
      </w:r>
      <w:r w:rsidR="00D215E1" w:rsidRPr="007700D8">
        <w:t>）（Ｓ</w:t>
      </w:r>
      <w:r w:rsidR="00D215E1" w:rsidRPr="00BB45D2">
        <w:t>ＭＱ）」</w:t>
      </w:r>
      <w:bookmarkEnd w:id="377"/>
      <w:bookmarkEnd w:id="378"/>
      <w:bookmarkEnd w:id="37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E4425" w:rsidRDefault="00355CB9" w:rsidP="000867A7">
      <w:pPr>
        <w:pStyle w:val="4"/>
      </w:pPr>
      <w:bookmarkStart w:id="380" w:name="_Toc159224811"/>
      <w:r w:rsidRPr="00DD4C2A">
        <w:t>2.53.1</w:t>
      </w:r>
      <w:r w:rsidRPr="00DD4C2A">
        <w:t xml:space="preserve">　</w:t>
      </w:r>
      <w:r w:rsidRPr="00AE4425">
        <w:t>定義</w:t>
      </w:r>
      <w:bookmarkEnd w:id="38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rsidR="00874597" w:rsidRPr="005A24F7" w:rsidRDefault="00874597" w:rsidP="00874597">
      <w:pPr>
        <w:rPr>
          <w:rFonts w:ascii="Arial" w:eastAsia="ＭＳ Ｐ明朝" w:hAnsi="Arial" w:cs="Arial"/>
        </w:rPr>
      </w:pPr>
    </w:p>
    <w:p w:rsidR="00E83BCD" w:rsidRPr="00B14C8A" w:rsidRDefault="00355CB9" w:rsidP="000867A7">
      <w:pPr>
        <w:pStyle w:val="4"/>
      </w:pPr>
      <w:bookmarkStart w:id="381" w:name="_Toc159224812"/>
      <w:r w:rsidRPr="00DD4C2A">
        <w:t>2.53.2</w:t>
      </w:r>
      <w:r w:rsidRPr="00B14C8A">
        <w:t xml:space="preserve">　包含／除外基準</w:t>
      </w:r>
      <w:bookmarkEnd w:id="38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B14C8A" w:rsidRDefault="00355CB9" w:rsidP="000867A7">
      <w:pPr>
        <w:pStyle w:val="4"/>
      </w:pPr>
      <w:r w:rsidRPr="00DD4C2A">
        <w:t>2.53.3</w:t>
      </w:r>
      <w:r w:rsidRPr="00DD4C2A">
        <w:t xml:space="preserve">　</w:t>
      </w:r>
      <w:r w:rsidRPr="00B14C8A">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rPr>
      </w:pPr>
    </w:p>
    <w:p w:rsidR="00E83BCD" w:rsidRPr="00B14C8A" w:rsidRDefault="00355CB9" w:rsidP="000867A7">
      <w:pPr>
        <w:pStyle w:val="4"/>
      </w:pPr>
      <w:r w:rsidRPr="00B14C8A">
        <w:t>2</w:t>
      </w:r>
      <w:r w:rsidRPr="00DD4C2A">
        <w:t>.53.4</w:t>
      </w:r>
      <w:r w:rsidRPr="00B14C8A">
        <w:t xml:space="preserve">　「乳酸アシドーシス（ＳＭＱ）」の参考資料リスト</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rsidR="00874597" w:rsidRPr="005A24F7" w:rsidRDefault="00874597" w:rsidP="00874597">
      <w:pPr>
        <w:rPr>
          <w:rFonts w:ascii="Arial" w:eastAsia="ＭＳ Ｐ明朝" w:hAnsi="Arial" w:cs="Arial"/>
        </w:rPr>
      </w:pPr>
    </w:p>
    <w:p w:rsidR="00E83BCD" w:rsidRPr="00BB45D2" w:rsidRDefault="00874597" w:rsidP="000867A7">
      <w:pPr>
        <w:pStyle w:val="3"/>
      </w:pPr>
      <w:r w:rsidRPr="005A24F7">
        <w:br w:type="page"/>
      </w:r>
      <w:bookmarkStart w:id="382" w:name="_Toc252957622"/>
      <w:bookmarkStart w:id="383" w:name="_Toc252960001"/>
      <w:bookmarkStart w:id="384" w:name="_Toc411862140"/>
      <w:r w:rsidR="00425355" w:rsidRPr="00DD4C2A">
        <w:rPr>
          <w:rFonts w:ascii="Arial" w:hAnsi="Arial"/>
        </w:rPr>
        <w:lastRenderedPageBreak/>
        <w:t>2.</w:t>
      </w:r>
      <w:r w:rsidR="005B277E" w:rsidRPr="00DD4C2A">
        <w:rPr>
          <w:rFonts w:ascii="Arial" w:hAnsi="Arial"/>
        </w:rPr>
        <w:t>54</w:t>
      </w:r>
      <w:r w:rsidR="005B277E">
        <w:rPr>
          <w:rFonts w:hint="eastAsia"/>
        </w:rPr>
        <w:tab/>
      </w:r>
      <w:r w:rsidR="00D215E1" w:rsidRPr="00BB45D2">
        <w:t>「水晶体障害</w:t>
      </w:r>
      <w:r w:rsidR="00D215E1" w:rsidRPr="007700D8">
        <w:t>（Lens disorders）（</w:t>
      </w:r>
      <w:r w:rsidR="00D215E1" w:rsidRPr="00BB45D2">
        <w:t>ＳＭＱ）」</w:t>
      </w:r>
      <w:bookmarkEnd w:id="382"/>
      <w:bookmarkEnd w:id="383"/>
      <w:bookmarkEnd w:id="38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4E24" w:rsidRDefault="00355CB9" w:rsidP="000867A7">
      <w:pPr>
        <w:pStyle w:val="4"/>
      </w:pPr>
      <w:bookmarkStart w:id="385" w:name="_Toc205710561"/>
      <w:bookmarkStart w:id="386" w:name="_Toc205710915"/>
      <w:r w:rsidRPr="00DD4C2A">
        <w:t>2.54.1</w:t>
      </w:r>
      <w:r w:rsidRPr="00584E24">
        <w:t xml:space="preserve">　定義</w:t>
      </w:r>
      <w:bookmarkEnd w:id="385"/>
      <w:bookmarkEnd w:id="386"/>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－多くの過程の結果（主に加齢に関連する）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－通常は徐々に進展するが、しばしば一定以上の重症度に達してからあるいは眼科検査で初めて検出される。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－症状はしばしば捉えにくく（例：黄視）、しばしば解剖学的に重度の白内障が、同等の重度の視力障害を伴うというわけではない。</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－症状には、グレア、霧視、色彩感覚の変化、屈折の変化、一眼性複視などが含まれる。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－無水晶体眼：水晶体欠如のことで、先天性あるいは外傷性で発生するが、最も多くは白内障での水晶体除去によるものである。</w:t>
      </w:r>
    </w:p>
    <w:p w:rsidR="00874597" w:rsidRPr="005A24F7" w:rsidRDefault="00874597" w:rsidP="00657059">
      <w:pPr>
        <w:ind w:leftChars="200" w:left="630" w:hangingChars="100" w:hanging="210"/>
        <w:rPr>
          <w:rFonts w:ascii="Arial" w:eastAsia="ＭＳ Ｐ明朝" w:hAnsi="Arial" w:cs="Arial"/>
        </w:rPr>
      </w:pPr>
      <w:r w:rsidRPr="005A24F7">
        <w:rPr>
          <w:rFonts w:ascii="Arial" w:eastAsia="ＭＳ Ｐ明朝" w:hAnsi="ＭＳ Ｐ明朝" w:cs="Arial"/>
        </w:rPr>
        <w:t>－白内障：</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水晶体の混濁</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rsidR="00874597" w:rsidRPr="005A24F7" w:rsidRDefault="00874597" w:rsidP="00657059">
      <w:pPr>
        <w:ind w:leftChars="200" w:left="630" w:hangingChars="100" w:hanging="210"/>
        <w:rPr>
          <w:rFonts w:ascii="Arial" w:eastAsia="ＭＳ Ｐ明朝" w:hAnsi="Arial" w:cs="Arial"/>
        </w:rPr>
      </w:pPr>
    </w:p>
    <w:p w:rsidR="00E83BCD" w:rsidRPr="00584E24" w:rsidRDefault="00355CB9" w:rsidP="000867A7">
      <w:pPr>
        <w:pStyle w:val="4"/>
      </w:pPr>
      <w:bookmarkStart w:id="387" w:name="_Toc205710562"/>
      <w:bookmarkStart w:id="388" w:name="_Toc205710916"/>
      <w:r w:rsidRPr="00DD4C2A">
        <w:t>2.54.2</w:t>
      </w:r>
      <w:r w:rsidRPr="00584E24">
        <w:t xml:space="preserve">　包含／除外基準</w:t>
      </w:r>
      <w:bookmarkEnd w:id="387"/>
      <w:bookmarkEnd w:id="388"/>
    </w:p>
    <w:p w:rsidR="00874597" w:rsidRPr="005A24F7" w:rsidRDefault="00874597" w:rsidP="00874597">
      <w:pPr>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「無水晶体眼（</w:t>
      </w:r>
      <w:r w:rsidRPr="005A24F7">
        <w:rPr>
          <w:rFonts w:ascii="Arial" w:eastAsia="ＭＳ Ｐ明朝" w:hAnsi="Arial" w:cs="Arial"/>
        </w:rPr>
        <w:t>Aphakia</w:t>
      </w:r>
      <w:r w:rsidRPr="005A24F7">
        <w:rPr>
          <w:rFonts w:ascii="Arial" w:eastAsia="ＭＳ Ｐ明朝" w:hAnsi="ＭＳ Ｐ明朝" w:cs="Arial"/>
        </w:rPr>
        <w:t>）」のように結果として生じる合併症としての用語</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－治療手技に関する用語および関連する合併症</w:t>
      </w:r>
    </w:p>
    <w:p w:rsidR="00874597" w:rsidRPr="005A24F7" w:rsidRDefault="00874597" w:rsidP="00657059">
      <w:pPr>
        <w:ind w:leftChars="106" w:left="391" w:hangingChars="80" w:hanging="16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HLT</w:t>
      </w:r>
      <w:r w:rsidRPr="005A24F7">
        <w:rPr>
          <w:rFonts w:ascii="Arial" w:eastAsia="ＭＳ Ｐ明朝" w:hAnsi="ＭＳ Ｐ明朝" w:cs="Arial"/>
        </w:rPr>
        <w:t>「水晶体構造変化、沈着および変性（白内障を除く）」にリンクする</w:t>
      </w:r>
      <w:r w:rsidRPr="005A24F7">
        <w:rPr>
          <w:rFonts w:ascii="Arial" w:eastAsia="ＭＳ Ｐ明朝" w:hAnsi="Arial" w:cs="Arial"/>
        </w:rPr>
        <w:t>PT</w:t>
      </w:r>
      <w:r w:rsidRPr="005A24F7">
        <w:rPr>
          <w:rFonts w:ascii="Arial" w:eastAsia="ＭＳ Ｐ明朝" w:hAnsi="ＭＳ Ｐ明朝" w:cs="Arial"/>
        </w:rPr>
        <w:t>、但し</w:t>
      </w:r>
      <w:r w:rsidRPr="005A24F7">
        <w:rPr>
          <w:rFonts w:ascii="Arial" w:eastAsia="ＭＳ Ｐ明朝" w:hAnsi="Arial" w:cs="Arial"/>
        </w:rPr>
        <w:t>PT</w:t>
      </w:r>
      <w:r w:rsidRPr="005A24F7">
        <w:rPr>
          <w:rFonts w:ascii="Arial" w:eastAsia="ＭＳ Ｐ明朝" w:hAnsi="ＭＳ Ｐ明朝" w:cs="Arial"/>
        </w:rPr>
        <w:t>「先天性無水晶体眼（</w:t>
      </w:r>
      <w:r w:rsidRPr="005A24F7">
        <w:rPr>
          <w:rFonts w:ascii="Arial" w:eastAsia="ＭＳ Ｐ明朝" w:hAnsi="Arial" w:cs="Arial"/>
        </w:rPr>
        <w:t>Aphakia congenital</w:t>
      </w:r>
      <w:r w:rsidRPr="005A24F7">
        <w:rPr>
          <w:rFonts w:ascii="Arial" w:eastAsia="ＭＳ Ｐ明朝" w:hAnsi="ＭＳ Ｐ明朝" w:cs="Arial"/>
        </w:rPr>
        <w:t>）」は除外、</w:t>
      </w:r>
      <w:r w:rsidRPr="005A24F7">
        <w:rPr>
          <w:rFonts w:ascii="Arial" w:eastAsia="ＭＳ Ｐ明朝" w:hAnsi="Arial" w:cs="Arial"/>
        </w:rPr>
        <w:t>HLT</w:t>
      </w:r>
      <w:r w:rsidRPr="005A24F7">
        <w:rPr>
          <w:rFonts w:ascii="Arial" w:eastAsia="ＭＳ Ｐ明朝" w:hAnsi="ＭＳ Ｐ明朝" w:cs="Arial"/>
        </w:rPr>
        <w:t>「水晶体治療手技」にリンクする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HLT</w:t>
      </w:r>
      <w:r w:rsidRPr="005A24F7">
        <w:rPr>
          <w:rFonts w:ascii="Arial" w:eastAsia="ＭＳ Ｐ明朝" w:hAnsi="ＭＳ Ｐ明朝" w:cs="Arial"/>
        </w:rPr>
        <w:t>「白内障状態」にリンクする</w:t>
      </w:r>
      <w:r w:rsidRPr="005A24F7">
        <w:rPr>
          <w:rFonts w:ascii="Arial" w:eastAsia="ＭＳ Ｐ明朝" w:hAnsi="Arial" w:cs="Arial"/>
        </w:rPr>
        <w:t>PT</w:t>
      </w:r>
      <w:r w:rsidRPr="005A24F7">
        <w:rPr>
          <w:rFonts w:ascii="Arial" w:eastAsia="ＭＳ Ｐ明朝" w:hAnsi="ＭＳ Ｐ明朝" w:cs="Arial"/>
        </w:rPr>
        <w:t>、但し</w:t>
      </w:r>
      <w:r w:rsidRPr="005A24F7">
        <w:rPr>
          <w:rFonts w:ascii="Arial" w:eastAsia="ＭＳ Ｐ明朝" w:hAnsi="Arial" w:cs="Arial"/>
        </w:rPr>
        <w:t>PT</w:t>
      </w:r>
      <w:r w:rsidRPr="005A24F7">
        <w:rPr>
          <w:rFonts w:ascii="Arial" w:eastAsia="ＭＳ Ｐ明朝" w:hAnsi="ＭＳ Ｐ明朝" w:cs="Arial"/>
        </w:rPr>
        <w:t>「先天性白内障（</w:t>
      </w:r>
      <w:r w:rsidRPr="005A24F7">
        <w:rPr>
          <w:rFonts w:ascii="Arial" w:eastAsia="ＭＳ Ｐ明朝" w:hAnsi="Arial" w:cs="Arial"/>
        </w:rPr>
        <w:t>Cataract congenital</w:t>
      </w:r>
      <w:r w:rsidRPr="005A24F7">
        <w:rPr>
          <w:rFonts w:ascii="Arial" w:eastAsia="ＭＳ Ｐ明朝" w:hAnsi="ＭＳ Ｐ明朝" w:cs="Arial"/>
        </w:rPr>
        <w:t>）」を除く。（除外基準を参照）</w:t>
      </w:r>
    </w:p>
    <w:p w:rsidR="00874597" w:rsidRPr="005A24F7" w:rsidRDefault="00874597" w:rsidP="00874597">
      <w:pPr>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－症候群の一部として白内障を持つ先天性障害に関する用語。注意が必要であるが先天性の用語は当初は包含対象と考えられていたが、</w:t>
      </w:r>
      <w:r w:rsidRPr="005A24F7">
        <w:rPr>
          <w:rFonts w:ascii="Arial" w:eastAsia="ＭＳ Ｐ明朝" w:hAnsi="Arial" w:cs="Arial"/>
        </w:rPr>
        <w:t>2007</w:t>
      </w:r>
      <w:r w:rsidRPr="005A24F7">
        <w:rPr>
          <w:rFonts w:ascii="Arial" w:eastAsia="ＭＳ Ｐ明朝" w:hAnsi="ＭＳ Ｐ明朝" w:cs="Arial"/>
        </w:rPr>
        <w:t>年</w:t>
      </w:r>
      <w:r w:rsidRPr="005A24F7">
        <w:rPr>
          <w:rFonts w:ascii="Arial" w:eastAsia="ＭＳ Ｐ明朝" w:hAnsi="Arial" w:cs="Arial"/>
        </w:rPr>
        <w:t>8</w:t>
      </w:r>
      <w:r w:rsidRPr="005A24F7">
        <w:rPr>
          <w:rFonts w:ascii="Arial" w:eastAsia="ＭＳ Ｐ明朝" w:hAnsi="ＭＳ Ｐ明朝" w:cs="Arial"/>
        </w:rPr>
        <w:t>月の</w:t>
      </w:r>
      <w:r w:rsidRPr="005A24F7">
        <w:rPr>
          <w:rFonts w:ascii="Arial" w:eastAsia="ＭＳ Ｐ明朝" w:hAnsi="Arial" w:cs="Arial"/>
        </w:rPr>
        <w:t>CIOMS</w:t>
      </w:r>
      <w:r w:rsidRPr="005A24F7">
        <w:rPr>
          <w:rFonts w:ascii="Arial" w:eastAsia="ＭＳ Ｐ明朝" w:hAnsi="ＭＳ Ｐ明朝" w:cs="Arial"/>
        </w:rPr>
        <w:t>会議の結論により除外対象に変更された。</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SOC</w:t>
      </w:r>
      <w:r w:rsidRPr="005A24F7">
        <w:rPr>
          <w:rFonts w:ascii="Arial" w:eastAsia="ＭＳ Ｐ明朝" w:hAnsi="ＭＳ Ｐ明朝" w:cs="Arial"/>
        </w:rPr>
        <w:t>「臨床検査」の用語（眼科検査の関連の用語には十分に特異的として包含する用語はなかった）</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SOC</w:t>
      </w:r>
      <w:r w:rsidRPr="005A24F7">
        <w:rPr>
          <w:rFonts w:ascii="Arial" w:eastAsia="ＭＳ Ｐ明朝" w:hAnsi="ＭＳ Ｐ明朝" w:cs="Arial"/>
        </w:rPr>
        <w:t>「社会環境」の用語（</w:t>
      </w:r>
      <w:r w:rsidRPr="005A24F7">
        <w:rPr>
          <w:rFonts w:ascii="Arial" w:eastAsia="ＭＳ Ｐ明朝" w:hAnsi="Arial" w:cs="Arial"/>
        </w:rPr>
        <w:t>”Blidness”</w:t>
      </w:r>
      <w:r w:rsidRPr="005A24F7">
        <w:rPr>
          <w:rFonts w:ascii="Arial" w:eastAsia="ＭＳ Ｐ明朝" w:hAnsi="ＭＳ Ｐ明朝" w:cs="Arial"/>
        </w:rPr>
        <w:t>という用語が過去にはリンクしていたが、現在はもはや特異的な用語は含まれていない）</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－白内障手術に伴う感染性合併症に関する用語</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－極めて広範囲な用語（例：</w:t>
      </w:r>
      <w:r w:rsidRPr="005A24F7">
        <w:rPr>
          <w:rFonts w:ascii="Arial" w:eastAsia="ＭＳ Ｐ明朝" w:hAnsi="Arial" w:cs="Arial"/>
        </w:rPr>
        <w:t>PT</w:t>
      </w:r>
      <w:r w:rsidRPr="005A24F7">
        <w:rPr>
          <w:rFonts w:ascii="Arial" w:eastAsia="ＭＳ Ｐ明朝" w:hAnsi="ＭＳ Ｐ明朝" w:cs="Arial"/>
        </w:rPr>
        <w:t>「先天性眼障害（</w:t>
      </w:r>
      <w:r w:rsidRPr="005A24F7">
        <w:rPr>
          <w:rFonts w:ascii="Arial" w:eastAsia="ＭＳ Ｐ明朝" w:hAnsi="Arial" w:cs="Arial"/>
        </w:rPr>
        <w:t>Congenital eye disorder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「眼部手術（</w:t>
      </w:r>
      <w:r w:rsidRPr="005A24F7">
        <w:rPr>
          <w:rFonts w:ascii="Arial" w:eastAsia="ＭＳ Ｐ明朝" w:hAnsi="Arial" w:cs="Arial"/>
        </w:rPr>
        <w:t>Eye operation</w:t>
      </w:r>
      <w:r w:rsidRPr="005A24F7">
        <w:rPr>
          <w:rFonts w:ascii="Arial" w:eastAsia="ＭＳ Ｐ明朝" w:hAnsi="ＭＳ Ｐ明朝" w:cs="Arial"/>
        </w:rPr>
        <w:t>）」）</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－屈折性障害、調節性障害に関する用語</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－以下の</w:t>
      </w:r>
      <w:r w:rsidRPr="005A24F7">
        <w:rPr>
          <w:rFonts w:ascii="Arial" w:eastAsia="ＭＳ Ｐ明朝" w:hAnsi="Arial" w:cs="Arial"/>
        </w:rPr>
        <w:t>PT</w:t>
      </w:r>
      <w:r w:rsidRPr="005A24F7">
        <w:rPr>
          <w:rFonts w:ascii="Arial" w:eastAsia="ＭＳ Ｐ明朝" w:hAnsi="ＭＳ Ｐ明朝" w:cs="Arial"/>
        </w:rPr>
        <w:t>は除外される。</w:t>
      </w:r>
      <w:r w:rsidRPr="005A24F7">
        <w:rPr>
          <w:rFonts w:ascii="Arial" w:eastAsia="ＭＳ Ｐ明朝" w:hAnsi="Arial" w:cs="Arial"/>
        </w:rPr>
        <w:t>PT</w:t>
      </w:r>
      <w:r w:rsidRPr="005A24F7">
        <w:rPr>
          <w:rFonts w:ascii="Arial" w:eastAsia="ＭＳ Ｐ明朝" w:hAnsi="ＭＳ Ｐ明朝" w:cs="Arial"/>
        </w:rPr>
        <w:t>「後嚢破裂（</w:t>
      </w:r>
      <w:r w:rsidRPr="005A24F7">
        <w:rPr>
          <w:rFonts w:ascii="Arial" w:eastAsia="ＭＳ Ｐ明朝" w:hAnsi="Arial" w:cs="Arial"/>
        </w:rPr>
        <w:t>Posterior capsule rupture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「偽落屑症候群（</w:t>
      </w:r>
      <w:r w:rsidRPr="005A24F7">
        <w:rPr>
          <w:rFonts w:ascii="Arial" w:eastAsia="ＭＳ Ｐ明朝" w:hAnsi="Arial" w:cs="Arial"/>
        </w:rPr>
        <w:t>Pseudoexfoliation syndrome</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「水晶体嚢の偽落屑（</w:t>
      </w:r>
      <w:r w:rsidRPr="005A24F7">
        <w:rPr>
          <w:rFonts w:ascii="Arial" w:eastAsia="ＭＳ Ｐ明朝" w:hAnsi="Arial" w:cs="Arial"/>
        </w:rPr>
        <w:t>Pseudoexfoliation of lens capsule</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「眼内レンズ摘出（</w:t>
      </w:r>
      <w:r w:rsidRPr="005A24F7">
        <w:rPr>
          <w:rFonts w:ascii="Arial" w:eastAsia="ＭＳ Ｐ明朝" w:hAnsi="Arial" w:cs="Arial"/>
        </w:rPr>
        <w:t>Intraocular lens extraction</w:t>
      </w:r>
      <w:r w:rsidR="00C91B65" w:rsidRPr="005A24F7">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「眼内レンズ植込み（</w:t>
      </w:r>
      <w:r w:rsidRPr="005A24F7">
        <w:rPr>
          <w:rFonts w:ascii="Arial" w:eastAsia="ＭＳ Ｐ明朝" w:hAnsi="Arial" w:cs="Arial"/>
        </w:rPr>
        <w:t>Intraocular lens implant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「眼内レンズ復位（</w:t>
      </w:r>
      <w:r w:rsidRPr="005A24F7">
        <w:rPr>
          <w:rFonts w:ascii="Arial" w:eastAsia="ＭＳ Ｐ明朝" w:hAnsi="Arial" w:cs="Arial"/>
        </w:rPr>
        <w:t>Intraocular lens repositioning</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「水晶体手術（</w:t>
      </w:r>
      <w:r w:rsidRPr="005A24F7">
        <w:rPr>
          <w:rFonts w:ascii="Arial" w:eastAsia="ＭＳ Ｐ明朝" w:hAnsi="Arial" w:cs="Arial"/>
        </w:rPr>
        <w:t>Lenticular operation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「水晶体嚢切除（</w:t>
      </w:r>
      <w:r w:rsidRPr="005A24F7">
        <w:rPr>
          <w:rFonts w:ascii="Arial" w:eastAsia="ＭＳ Ｐ明朝" w:hAnsi="Arial" w:cs="Arial"/>
        </w:rPr>
        <w:t>Phacocystectomy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「水晶体異物除去（</w:t>
      </w:r>
      <w:r w:rsidRPr="005A24F7">
        <w:rPr>
          <w:rFonts w:ascii="Arial" w:eastAsia="ＭＳ Ｐ明朝" w:hAnsi="Arial" w:cs="Arial"/>
        </w:rPr>
        <w:t>Removal of foreign body from lens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「眼内レンズ摘出（</w:t>
      </w:r>
      <w:r w:rsidRPr="005A24F7">
        <w:rPr>
          <w:rFonts w:ascii="Arial" w:eastAsia="ＭＳ Ｐ明朝" w:hAnsi="Arial" w:cs="Arial"/>
        </w:rPr>
        <w:t>Intraocular lens extraction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）」（極めて非特異的）</w:t>
      </w:r>
    </w:p>
    <w:p w:rsidR="00874597" w:rsidRPr="005A24F7" w:rsidRDefault="00874597" w:rsidP="00657059">
      <w:pPr>
        <w:ind w:leftChars="100" w:left="420" w:hangingChars="100" w:hanging="210"/>
        <w:rPr>
          <w:rFonts w:ascii="Arial" w:eastAsia="ＭＳ Ｐ明朝" w:hAnsi="Arial" w:cs="Arial"/>
        </w:rPr>
      </w:pPr>
      <w:r w:rsidRPr="005A24F7">
        <w:rPr>
          <w:rFonts w:ascii="Arial" w:eastAsia="ＭＳ Ｐ明朝" w:hAnsi="ＭＳ Ｐ明朝" w:cs="Arial"/>
        </w:rPr>
        <w:t>－外傷に関連する用語</w:t>
      </w:r>
    </w:p>
    <w:p w:rsidR="002D6AFF" w:rsidRPr="005A24F7" w:rsidRDefault="006E18FC" w:rsidP="00A672DD">
      <w:pPr>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2D6AFF" w:rsidRPr="002D6AFF">
        <w:rPr>
          <w:rFonts w:ascii="Arial" w:eastAsia="ＭＳ Ｐ明朝" w:hAnsi="Arial" w:cs="Arial" w:hint="eastAsia"/>
        </w:rPr>
        <w:t>水晶体障害</w:t>
      </w:r>
      <w:r w:rsidR="002D6AFF" w:rsidRPr="002D6AFF">
        <w:rPr>
          <w:rFonts w:ascii="Arial" w:eastAsia="ＭＳ Ｐ明朝" w:hAnsi="Arial" w:cs="Arial"/>
        </w:rPr>
        <w:t>Lens disorders (SMQ)</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0B75C2" w:rsidRPr="000B75C2">
        <w:rPr>
          <w:rFonts w:ascii="Arial" w:eastAsia="ＭＳ Ｐ明朝" w:hAnsi="Arial" w:cs="Arial"/>
        </w:rPr>
        <w:t xml:space="preserve">PT </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 xml:space="preserve">PT </w:t>
      </w:r>
      <w:r w:rsidR="000E6F68">
        <w:rPr>
          <w:rFonts w:ascii="Arial" w:eastAsia="ＭＳ Ｐ明朝" w:hAnsi="Arial" w:cs="Arial"/>
        </w:rPr>
        <w:t>「後囊部混濁（</w:t>
      </w:r>
      <w:r w:rsidR="000B75C2" w:rsidRPr="000B75C2">
        <w:rPr>
          <w:rFonts w:ascii="Arial" w:eastAsia="ＭＳ Ｐ明朝" w:hAnsi="Arial" w:cs="Arial"/>
        </w:rPr>
        <w:t>Posterior capsule opacification</w:t>
      </w:r>
      <w:r w:rsidR="000E6F68">
        <w:rPr>
          <w:rFonts w:ascii="Arial" w:eastAsia="ＭＳ Ｐ明朝" w:hAnsi="Arial" w:cs="Arial"/>
        </w:rPr>
        <w:t>）」</w:t>
      </w:r>
    </w:p>
    <w:p w:rsidR="00874597" w:rsidRPr="005A24F7" w:rsidRDefault="00874597" w:rsidP="00A672DD">
      <w:pPr>
        <w:ind w:left="42" w:hangingChars="20" w:hanging="42"/>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rsidR="00874597" w:rsidRPr="005A24F7" w:rsidRDefault="00874597" w:rsidP="00657059">
      <w:pPr>
        <w:ind w:leftChars="-128" w:hangingChars="128" w:hanging="269"/>
        <w:rPr>
          <w:rFonts w:ascii="Arial" w:eastAsia="ＭＳ Ｐ明朝" w:hAnsi="Arial" w:cs="Arial"/>
        </w:rPr>
      </w:pPr>
    </w:p>
    <w:p w:rsidR="00E83BCD" w:rsidRPr="00584E24" w:rsidRDefault="00355CB9" w:rsidP="000867A7">
      <w:pPr>
        <w:pStyle w:val="4"/>
      </w:pPr>
      <w:bookmarkStart w:id="389" w:name="_Toc205710563"/>
      <w:bookmarkStart w:id="390" w:name="_Toc205710917"/>
      <w:r w:rsidRPr="00DD4C2A">
        <w:t>2.54.3</w:t>
      </w:r>
      <w:r w:rsidRPr="00584E24">
        <w:t xml:space="preserve">　検索の実施と検索結果の予測に関する注釈</w:t>
      </w:r>
      <w:bookmarkEnd w:id="389"/>
      <w:bookmarkEnd w:id="390"/>
    </w:p>
    <w:p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84E24" w:rsidRDefault="00355CB9" w:rsidP="000867A7">
      <w:pPr>
        <w:pStyle w:val="4"/>
      </w:pPr>
      <w:bookmarkStart w:id="391" w:name="_Toc205710564"/>
      <w:bookmarkStart w:id="392" w:name="_Toc205710918"/>
      <w:r w:rsidRPr="00DD4C2A">
        <w:t>2.54.4</w:t>
      </w:r>
      <w:r w:rsidRPr="00584E24">
        <w:t xml:space="preserve">　「水晶体障害（ＳＭＱ）」の参考資料リスト</w:t>
      </w:r>
      <w:bookmarkEnd w:id="391"/>
      <w:bookmarkEnd w:id="392"/>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  Epidemiology of cataract: accomplishments over 25 years and future directions. Ophthalmic Epidemiol 2007 Jul-Aug;14(4):173-8</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rsidR="00E83BCD" w:rsidRPr="00BB45D2" w:rsidRDefault="00874597" w:rsidP="000867A7">
      <w:pPr>
        <w:pStyle w:val="3"/>
      </w:pPr>
      <w:r w:rsidRPr="005A24F7">
        <w:br w:type="page"/>
      </w:r>
      <w:bookmarkStart w:id="393" w:name="_Toc252957623"/>
      <w:bookmarkStart w:id="394" w:name="_Toc252960002"/>
      <w:bookmarkStart w:id="395" w:name="_Toc411862141"/>
      <w:r w:rsidR="00355CB9" w:rsidRPr="00DD4C2A">
        <w:rPr>
          <w:rFonts w:ascii="Arial" w:hAnsi="Arial"/>
        </w:rPr>
        <w:lastRenderedPageBreak/>
        <w:t>2.</w:t>
      </w:r>
      <w:r w:rsidR="005B277E" w:rsidRPr="00DD4C2A">
        <w:rPr>
          <w:rFonts w:ascii="Arial" w:hAnsi="Arial"/>
        </w:rPr>
        <w:t>55</w:t>
      </w:r>
      <w:r w:rsidR="005B277E">
        <w:rPr>
          <w:rFonts w:hint="eastAsia"/>
        </w:rPr>
        <w:tab/>
      </w:r>
      <w:r w:rsidR="00D215E1" w:rsidRPr="00BB45D2">
        <w:t>「リポジストロフィ</w:t>
      </w:r>
      <w:r w:rsidR="00D215E1" w:rsidRPr="007700D8">
        <w:t>ー（</w:t>
      </w:r>
      <w:r w:rsidR="00355CB9" w:rsidRPr="007700D8">
        <w:t>Lipodystrophy</w:t>
      </w:r>
      <w:r w:rsidR="00D215E1" w:rsidRPr="007700D8">
        <w:t>）（</w:t>
      </w:r>
      <w:r w:rsidR="00D215E1" w:rsidRPr="00BB45D2">
        <w:t>ＳＭＱ）」</w:t>
      </w:r>
      <w:bookmarkEnd w:id="393"/>
      <w:bookmarkEnd w:id="394"/>
      <w:bookmarkEnd w:id="39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0867A7">
      <w:pPr>
        <w:pStyle w:val="4"/>
      </w:pPr>
      <w:r w:rsidRPr="00DD4C2A">
        <w:t>2.55.1</w:t>
      </w:r>
      <w:r w:rsidRPr="00C91B65">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異常な中心性脂肪蓄積（脂肪肥大症）と限局性脂肪組織損失（脂肪組織萎縮症）</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脂肪肥大症または脂肪組織萎縮症のいずれかのみが認められる患者がいる：その他の患者では、混合性の臨床像が認められる（頻度は低い）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脂肪肥大症と脂肪組織萎縮症は個別の疾患単位であり、リスク因子および基礎の代謝過程が異なる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頸部背側脂肪体の腫大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頸部の円周性の拡張</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乳房腫大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腹部内臓脂肪蓄積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末梢性脂肪消耗</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顔面、腕、下腿、殿部の皮下組織の損失</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顔面に最も多く認められる（患者に対する社会的偏見が生じる場合がある）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高脂血症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インスリン抵抗性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高インスリン血症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高血糖症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糖尿病およびアテローム性動脈硬化症の発現リスクの増大</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w:t>
      </w:r>
      <w:r w:rsidRPr="005A24F7">
        <w:rPr>
          <w:rFonts w:ascii="Arial" w:eastAsia="ＭＳ Ｐ明朝" w:hAnsi="ＭＳ Ｐ明朝" w:cs="Arial"/>
        </w:rPr>
        <w:lastRenderedPageBreak/>
        <w:t>患者と比較して、安静時エネルギー消費量および脂質酸化が増加する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腹囲増加（ベルトまたはウエストサイズの増加）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腹部膨満感／腹部膨満</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後頸部の脂肪蓄積（野牛肩）／頸部サイズの増加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乳房痛を伴うまたは伴わない乳房サイズの増加（女性化乳房を含む）</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その他の新たな脂肪蓄積：</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・限局性（脂肪腫）</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・全身性（例：胸部サイズの増加）</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鼻唇部および頬部脂肪体の脂肪の著明な減少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隆起静脈を伴う四肢の痩せ</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殿部下領域の体積減少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高トリグリセリド血症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高コレステロール血症</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高比重リポ蛋白低値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高血糖症</w:t>
      </w:r>
    </w:p>
    <w:p w:rsidR="00874597" w:rsidRPr="005A24F7" w:rsidRDefault="00874597" w:rsidP="00874597">
      <w:pPr>
        <w:rPr>
          <w:rFonts w:ascii="Arial" w:eastAsia="ＭＳ Ｐ明朝" w:hAnsi="Arial" w:cs="Arial"/>
        </w:rPr>
      </w:pPr>
    </w:p>
    <w:p w:rsidR="00E83BCD" w:rsidRPr="00C91B65" w:rsidRDefault="00355CB9" w:rsidP="000867A7">
      <w:pPr>
        <w:pStyle w:val="4"/>
      </w:pPr>
      <w:r w:rsidRPr="00DD4C2A">
        <w:t>2.55.2</w:t>
      </w:r>
      <w:r w:rsidRPr="00C91B65">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リポジストロフィー、脂肪組織萎縮症、脂肪肥大症の状態に関する用語（例：</w:t>
      </w:r>
      <w:r w:rsidRPr="005A24F7">
        <w:rPr>
          <w:rFonts w:ascii="Arial" w:eastAsia="ＭＳ Ｐ明朝" w:hAnsi="Arial" w:cs="Arial"/>
        </w:rPr>
        <w:t>PT</w:t>
      </w:r>
      <w:r w:rsidRPr="005A24F7">
        <w:rPr>
          <w:rFonts w:ascii="Arial" w:eastAsia="ＭＳ Ｐ明朝" w:hAnsi="ＭＳ Ｐ明朝" w:cs="Arial"/>
        </w:rPr>
        <w:t>「後天性リポジストロフィー（</w:t>
      </w:r>
      <w:r w:rsidRPr="005A24F7">
        <w:rPr>
          <w:rFonts w:ascii="Arial" w:eastAsia="ＭＳ Ｐ明朝" w:hAnsi="Arial" w:cs="Arial"/>
        </w:rPr>
        <w:t>Lipodystrophy acquired</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リポジストロフィーの徴候および症状に関する用語（例：</w:t>
      </w:r>
      <w:r w:rsidRPr="005A24F7">
        <w:rPr>
          <w:rFonts w:ascii="Arial" w:eastAsia="ＭＳ Ｐ明朝" w:hAnsi="Arial" w:cs="Arial"/>
        </w:rPr>
        <w:t>PT</w:t>
      </w:r>
      <w:r w:rsidRPr="005A24F7">
        <w:rPr>
          <w:rFonts w:ascii="Arial" w:eastAsia="ＭＳ Ｐ明朝" w:hAnsi="ＭＳ Ｐ明朝" w:cs="Arial"/>
        </w:rPr>
        <w:t>「脂肪織増加（</w:t>
      </w:r>
      <w:r w:rsidRPr="005A24F7">
        <w:rPr>
          <w:rFonts w:ascii="Arial" w:eastAsia="ＭＳ Ｐ明朝" w:hAnsi="Arial" w:cs="Arial"/>
        </w:rPr>
        <w:t>Fat tissue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「中心性肥満（</w:t>
      </w:r>
      <w:r w:rsidRPr="005A24F7">
        <w:rPr>
          <w:rFonts w:ascii="Arial" w:eastAsia="ＭＳ Ｐ明朝" w:hAnsi="Arial" w:cs="Arial"/>
        </w:rPr>
        <w:t>Central obesity</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HIV</w:t>
      </w:r>
      <w:r w:rsidRPr="005A24F7">
        <w:rPr>
          <w:rFonts w:ascii="Arial" w:eastAsia="ＭＳ Ｐ明朝" w:hAnsi="ＭＳ Ｐ明朝" w:cs="Arial"/>
        </w:rPr>
        <w:t>患者のリポジストロフィーに特有の関連代謝状態に関する用語（例：</w:t>
      </w:r>
      <w:r w:rsidRPr="005A24F7">
        <w:rPr>
          <w:rFonts w:ascii="Arial" w:eastAsia="ＭＳ Ｐ明朝" w:hAnsi="Arial" w:cs="Arial"/>
        </w:rPr>
        <w:t>PT</w:t>
      </w:r>
      <w:r w:rsidRPr="005A24F7">
        <w:rPr>
          <w:rFonts w:ascii="Arial" w:eastAsia="ＭＳ Ｐ明朝" w:hAnsi="ＭＳ Ｐ明朝" w:cs="Arial"/>
        </w:rPr>
        <w:t>「インスリン抵抗性（</w:t>
      </w:r>
      <w:r w:rsidRPr="005A24F7">
        <w:rPr>
          <w:rFonts w:ascii="Arial" w:eastAsia="ＭＳ Ｐ明朝" w:hAnsi="Arial" w:cs="Arial"/>
        </w:rPr>
        <w:t>Insulin resistance</w:t>
      </w:r>
      <w:r w:rsidRPr="005A24F7">
        <w:rPr>
          <w:rFonts w:ascii="Arial" w:eastAsia="ＭＳ Ｐ明朝" w:hAnsi="ＭＳ Ｐ明朝" w:cs="Arial"/>
        </w:rPr>
        <w:t>）」）、例外については除外基準を参照</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HIV</w:t>
      </w:r>
      <w:r w:rsidRPr="005A24F7">
        <w:rPr>
          <w:rFonts w:ascii="Arial" w:eastAsia="ＭＳ Ｐ明朝" w:hAnsi="ＭＳ Ｐ明朝" w:cs="Arial"/>
        </w:rPr>
        <w:t>患者のリポジストロフィーに特有の臨床検査所見（および関連臨床状態）に関する用語（例：</w:t>
      </w:r>
      <w:r w:rsidRPr="005A24F7">
        <w:rPr>
          <w:rFonts w:ascii="Arial" w:eastAsia="ＭＳ Ｐ明朝" w:hAnsi="Arial" w:cs="Arial"/>
        </w:rPr>
        <w:t>PT</w:t>
      </w:r>
      <w:r w:rsidRPr="005A24F7">
        <w:rPr>
          <w:rFonts w:ascii="Arial" w:eastAsia="ＭＳ Ｐ明朝" w:hAnsi="ＭＳ Ｐ明朝" w:cs="Arial"/>
        </w:rPr>
        <w:t>「血中コレステロール増加（</w:t>
      </w:r>
      <w:r w:rsidRPr="005A24F7">
        <w:rPr>
          <w:rFonts w:ascii="Arial" w:eastAsia="ＭＳ Ｐ明朝" w:hAnsi="Arial" w:cs="Arial"/>
        </w:rPr>
        <w:t>Blood cholesterol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「高トリグリセリド血症（</w:t>
      </w:r>
      <w:r w:rsidRPr="005A24F7">
        <w:rPr>
          <w:rFonts w:ascii="Arial" w:eastAsia="ＭＳ Ｐ明朝" w:hAnsi="Arial" w:cs="Arial"/>
        </w:rPr>
        <w:t>Hypertriglyceridaemia</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「血中コレステロール異常（</w:t>
      </w:r>
      <w:r w:rsidRPr="005A24F7">
        <w:rPr>
          <w:rFonts w:ascii="Arial" w:eastAsia="ＭＳ Ｐ明朝" w:hAnsi="Arial" w:cs="Arial"/>
        </w:rPr>
        <w:t>Blood cholesterol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「先天性全身性リポジストロフィー（</w:t>
      </w:r>
      <w:r w:rsidRPr="005A24F7">
        <w:rPr>
          <w:rFonts w:ascii="Arial" w:eastAsia="ＭＳ Ｐ明朝" w:hAnsi="Arial" w:cs="Arial"/>
        </w:rPr>
        <w:t>Congenital generalised lipodystrophy</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w:t>
      </w:r>
      <w:r w:rsidRPr="005A24F7">
        <w:rPr>
          <w:rFonts w:ascii="Arial" w:eastAsia="ＭＳ Ｐ明朝" w:hAnsi="Arial" w:cs="Arial"/>
        </w:rPr>
        <w:t>HIV</w:t>
      </w:r>
      <w:r w:rsidRPr="005A24F7">
        <w:rPr>
          <w:rFonts w:ascii="Arial" w:eastAsia="ＭＳ Ｐ明朝" w:hAnsi="ＭＳ Ｐ明朝" w:cs="Arial"/>
        </w:rPr>
        <w:t>消耗症候群（</w:t>
      </w:r>
      <w:r w:rsidRPr="005A24F7">
        <w:rPr>
          <w:rFonts w:ascii="Arial" w:eastAsia="ＭＳ Ｐ明朝" w:hAnsi="Arial" w:cs="Arial"/>
        </w:rPr>
        <w:t>HIV wasting syndrome</w:t>
      </w:r>
      <w:r w:rsidRPr="005A24F7">
        <w:rPr>
          <w:rFonts w:ascii="Arial" w:eastAsia="ＭＳ Ｐ明朝" w:hAnsi="ＭＳ Ｐ明朝" w:cs="Arial"/>
        </w:rPr>
        <w:t>）」、</w:t>
      </w:r>
      <w:r w:rsidRPr="005A24F7">
        <w:rPr>
          <w:rFonts w:ascii="Arial" w:eastAsia="ＭＳ Ｐ明朝" w:hAnsi="Arial" w:cs="Arial"/>
        </w:rPr>
        <w:t>HIV</w:t>
      </w:r>
      <w:r w:rsidRPr="005A24F7">
        <w:rPr>
          <w:rFonts w:ascii="Arial" w:eastAsia="ＭＳ Ｐ明朝" w:hAnsi="ＭＳ Ｐ明朝" w:cs="Arial"/>
        </w:rPr>
        <w:t>関連リポジストロフィーとは関係のない別</w:t>
      </w:r>
      <w:r w:rsidRPr="005A24F7">
        <w:rPr>
          <w:rFonts w:ascii="Arial" w:eastAsia="ＭＳ Ｐ明朝" w:hAnsi="ＭＳ Ｐ明朝" w:cs="Arial"/>
        </w:rPr>
        <w:lastRenderedPageBreak/>
        <w:t>の症候群であるため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アテローム性動脈硬化症に関連する用語などのリポジストロフィーに伴う長期代謝結果に関する用語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糖尿病および高血糖症に関する用語（検証結果に基づく）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「肥満（</w:t>
      </w:r>
      <w:r w:rsidRPr="005A24F7">
        <w:rPr>
          <w:rFonts w:ascii="Arial" w:eastAsia="ＭＳ Ｐ明朝" w:hAnsi="Arial" w:cs="Arial"/>
        </w:rPr>
        <w:t>Obesity</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「腹部膨満（</w:t>
      </w:r>
      <w:r w:rsidRPr="005A24F7">
        <w:rPr>
          <w:rFonts w:ascii="Arial" w:eastAsia="ＭＳ Ｐ明朝" w:hAnsi="Arial" w:cs="Arial"/>
        </w:rPr>
        <w:t>Abdominal distension</w:t>
      </w:r>
      <w:r w:rsidRPr="005A24F7">
        <w:rPr>
          <w:rFonts w:ascii="Arial" w:eastAsia="ＭＳ Ｐ明朝" w:hAnsi="ＭＳ Ｐ明朝" w:cs="Arial"/>
        </w:rPr>
        <w:t>）」、検証の結果、これらの用語は非常に「ノイズ」が多い、または効果的に関心症例を検出しなかったため</w:t>
      </w:r>
    </w:p>
    <w:p w:rsidR="00874597" w:rsidRPr="005A24F7" w:rsidRDefault="00874597" w:rsidP="00874597">
      <w:pPr>
        <w:rPr>
          <w:rFonts w:ascii="Arial" w:eastAsia="ＭＳ Ｐ明朝" w:hAnsi="Arial" w:cs="Arial"/>
        </w:rPr>
      </w:pPr>
    </w:p>
    <w:p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rsidR="00874597" w:rsidRPr="005A24F7" w:rsidRDefault="00874597" w:rsidP="00874597">
      <w:pPr>
        <w:rPr>
          <w:rFonts w:ascii="Arial" w:eastAsia="ＭＳ Ｐ明朝" w:hAnsi="Arial" w:cs="Arial"/>
        </w:rPr>
      </w:pPr>
    </w:p>
    <w:p w:rsidR="00E83BCD" w:rsidRPr="00C91B65" w:rsidRDefault="00355CB9" w:rsidP="000867A7">
      <w:pPr>
        <w:pStyle w:val="4"/>
      </w:pPr>
      <w:r w:rsidRPr="00DD4C2A">
        <w:t>2.55.3</w:t>
      </w:r>
      <w:r w:rsidRPr="00DD4C2A">
        <w:t xml:space="preserve">　</w:t>
      </w:r>
      <w:r w:rsidRPr="00C91B65">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91B65" w:rsidRDefault="00355CB9" w:rsidP="000867A7">
      <w:pPr>
        <w:pStyle w:val="4"/>
      </w:pPr>
      <w:r w:rsidRPr="00DD4C2A">
        <w:t>2.55.4</w:t>
      </w:r>
      <w:r w:rsidRPr="00C91B65">
        <w:t xml:space="preserve">　「リポジストロフィー（ＳＭＱ）」の参考資料リスト</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E83BCD" w:rsidRDefault="00874597" w:rsidP="000867A7">
      <w:pPr>
        <w:pStyle w:val="3"/>
      </w:pPr>
      <w:r w:rsidRPr="005A24F7">
        <w:br w:type="page"/>
      </w:r>
      <w:bookmarkStart w:id="396" w:name="_Toc252957624"/>
      <w:bookmarkStart w:id="397" w:name="_Toc252960003"/>
      <w:bookmarkStart w:id="398" w:name="_Toc411862142"/>
      <w:r w:rsidR="00355CB9" w:rsidRPr="00602B15">
        <w:rPr>
          <w:rFonts w:ascii="Arial" w:hAnsi="Arial"/>
        </w:rPr>
        <w:lastRenderedPageBreak/>
        <w:t>2.</w:t>
      </w:r>
      <w:r w:rsidR="005B277E" w:rsidRPr="00602B15">
        <w:rPr>
          <w:rFonts w:ascii="Arial" w:hAnsi="Arial"/>
        </w:rPr>
        <w:t>56</w:t>
      </w:r>
      <w:r w:rsidR="005B277E">
        <w:rPr>
          <w:rFonts w:hint="eastAsia"/>
        </w:rPr>
        <w:tab/>
      </w:r>
      <w:r w:rsidR="00D215E1" w:rsidRPr="00BB45D2">
        <w:t>「悪性</w:t>
      </w:r>
      <w:r w:rsidR="00D215E1" w:rsidRPr="00D17487">
        <w:t>疾患（</w:t>
      </w:r>
      <w:r w:rsidR="00355CB9" w:rsidRPr="00D17487">
        <w:t>Malignancies</w:t>
      </w:r>
      <w:r w:rsidR="00D215E1" w:rsidRPr="00D17487">
        <w:t>）（Ｓ</w:t>
      </w:r>
      <w:r w:rsidR="00D215E1" w:rsidRPr="00BB45D2">
        <w:t>ＭＱ）」</w:t>
      </w:r>
      <w:bookmarkEnd w:id="396"/>
      <w:bookmarkEnd w:id="397"/>
      <w:bookmarkEnd w:id="398"/>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0867A7">
      <w:pPr>
        <w:pStyle w:val="4"/>
      </w:pPr>
      <w:r w:rsidRPr="00DD4C2A">
        <w:t>2.56.1</w:t>
      </w:r>
      <w:r w:rsidRPr="00C91B65">
        <w:t xml:space="preserve">　定義</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悪性腫瘍の定義のため、該当する教科書（例：</w:t>
      </w:r>
      <w:r w:rsidRPr="005A24F7">
        <w:rPr>
          <w:rFonts w:eastAsia="ＭＳ Ｐ明朝"/>
          <w:sz w:val="21"/>
          <w:szCs w:val="21"/>
          <w:lang w:val="en-GB" w:eastAsia="ja-JP"/>
        </w:rPr>
        <w:t>DeVita</w:t>
      </w:r>
      <w:r w:rsidRPr="005A24F7">
        <w:rPr>
          <w:rFonts w:eastAsia="ＭＳ Ｐ明朝" w:hAnsi="ＭＳ Ｐ明朝"/>
          <w:sz w:val="21"/>
          <w:szCs w:val="21"/>
          <w:lang w:val="en-GB" w:eastAsia="ja-JP"/>
        </w:rPr>
        <w:t>ら：</w:t>
      </w:r>
      <w:r w:rsidRPr="005A24F7">
        <w:rPr>
          <w:rFonts w:eastAsia="ＭＳ Ｐ明朝"/>
          <w:sz w:val="21"/>
          <w:szCs w:val="21"/>
          <w:lang w:val="en-GB" w:eastAsia="ja-JP"/>
        </w:rPr>
        <w:t>2005</w:t>
      </w:r>
      <w:r w:rsidRPr="005A24F7">
        <w:rPr>
          <w:rFonts w:eastAsia="ＭＳ Ｐ明朝" w:hAnsi="ＭＳ Ｐ明朝"/>
          <w:sz w:val="21"/>
          <w:szCs w:val="21"/>
          <w:lang w:val="en-GB" w:eastAsia="ja-JP"/>
        </w:rPr>
        <w:t>年、</w:t>
      </w:r>
      <w:r w:rsidRPr="005A24F7">
        <w:rPr>
          <w:rFonts w:eastAsia="ＭＳ Ｐ明朝"/>
          <w:sz w:val="21"/>
          <w:szCs w:val="21"/>
          <w:lang w:val="en-GB" w:eastAsia="ja-JP"/>
        </w:rPr>
        <w:t>Peckham</w:t>
      </w:r>
      <w:r w:rsidRPr="005A24F7">
        <w:rPr>
          <w:rFonts w:eastAsia="ＭＳ Ｐ明朝" w:hAnsi="ＭＳ Ｐ明朝"/>
          <w:sz w:val="21"/>
          <w:szCs w:val="21"/>
          <w:lang w:val="en-GB" w:eastAsia="ja-JP"/>
        </w:rPr>
        <w:t>ら：</w:t>
      </w:r>
      <w:r w:rsidRPr="005A24F7">
        <w:rPr>
          <w:rFonts w:eastAsia="ＭＳ Ｐ明朝"/>
          <w:sz w:val="21"/>
          <w:szCs w:val="21"/>
          <w:lang w:val="en-GB" w:eastAsia="ja-JP"/>
        </w:rPr>
        <w:t>1995</w:t>
      </w:r>
      <w:r w:rsidRPr="005A24F7">
        <w:rPr>
          <w:rFonts w:eastAsia="ＭＳ Ｐ明朝" w:hAnsi="ＭＳ Ｐ明朝"/>
          <w:sz w:val="21"/>
          <w:szCs w:val="21"/>
          <w:lang w:val="en-GB" w:eastAsia="ja-JP"/>
        </w:rPr>
        <w:t>年）を参照した。</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この</w:t>
      </w:r>
      <w:r w:rsidRPr="005A24F7">
        <w:rPr>
          <w:rFonts w:eastAsia="ＭＳ Ｐ明朝"/>
          <w:sz w:val="21"/>
          <w:szCs w:val="21"/>
          <w:lang w:val="en-GB" w:eastAsia="ja-JP"/>
        </w:rPr>
        <w:t>SMQ</w:t>
      </w:r>
      <w:r w:rsidRPr="005A24F7">
        <w:rPr>
          <w:rFonts w:eastAsia="ＭＳ Ｐ明朝" w:hAnsi="ＭＳ Ｐ明朝"/>
          <w:sz w:val="21"/>
          <w:szCs w:val="21"/>
          <w:lang w:val="en-GB" w:eastAsia="ja-JP"/>
        </w:rPr>
        <w:t>は</w:t>
      </w:r>
      <w:r w:rsidR="00FC4326">
        <w:rPr>
          <w:rFonts w:eastAsia="ＭＳ Ｐ明朝" w:hint="eastAsia"/>
          <w:sz w:val="21"/>
          <w:szCs w:val="21"/>
          <w:lang w:val="en-GB" w:eastAsia="ja-JP"/>
        </w:rPr>
        <w:t>四</w:t>
      </w:r>
      <w:r w:rsidRPr="005A24F7">
        <w:rPr>
          <w:rFonts w:eastAsia="ＭＳ Ｐ明朝" w:hAnsi="ＭＳ Ｐ明朝"/>
          <w:sz w:val="21"/>
          <w:szCs w:val="21"/>
          <w:lang w:val="en-GB" w:eastAsia="ja-JP"/>
        </w:rPr>
        <w:t>つのサブ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から構成されており、それらは悪性腫瘍の評価において異なる面に関連している。これらのサブ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は、単独に、または組み合わせて使用することができる。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「悪性および詳細不明の腫瘍（ＳＭＱ）」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「悪性疾患関連状態（ＳＭＱ）」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「悪性疾患関連の治療と診断の手法（ＳＭＱ）」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「腫瘍マーカー（ＳＭＱ）」</w:t>
      </w:r>
    </w:p>
    <w:p w:rsidR="00874597" w:rsidRPr="005A24F7" w:rsidRDefault="00874597" w:rsidP="00657059">
      <w:pPr>
        <w:pStyle w:val="NormalLeft"/>
        <w:spacing w:after="0" w:line="360" w:lineRule="atLeast"/>
        <w:ind w:rightChars="-136" w:right="-286"/>
        <w:rPr>
          <w:rFonts w:eastAsia="ＭＳ Ｐ明朝"/>
          <w:sz w:val="21"/>
          <w:szCs w:val="21"/>
          <w:lang w:val="en-GB" w:eastAsia="ja-JP"/>
        </w:rPr>
      </w:pPr>
      <w:r w:rsidRPr="005A24F7">
        <w:rPr>
          <w:rFonts w:eastAsia="ＭＳ Ｐ明朝" w:hAnsi="ＭＳ Ｐ明朝"/>
          <w:sz w:val="21"/>
          <w:szCs w:val="21"/>
          <w:lang w:val="en-GB" w:eastAsia="ja-JP"/>
        </w:rPr>
        <w:t>ユーザーが検索に前癌状態を含めたい場合は、</w:t>
      </w:r>
      <w:r w:rsidRPr="005A24F7">
        <w:rPr>
          <w:rFonts w:eastAsia="ＭＳ Ｐ明朝"/>
          <w:sz w:val="21"/>
          <w:szCs w:val="21"/>
          <w:lang w:val="en-GB" w:eastAsia="ja-JP"/>
        </w:rPr>
        <w:t>SMQ</w:t>
      </w:r>
      <w:r w:rsidRPr="005A24F7">
        <w:rPr>
          <w:rFonts w:eastAsia="ＭＳ Ｐ明朝" w:hAnsi="ＭＳ Ｐ明朝"/>
          <w:sz w:val="21"/>
          <w:szCs w:val="21"/>
          <w:lang w:val="en-GB" w:eastAsia="ja-JP"/>
        </w:rPr>
        <w:t>「前癌状態（ＳＭＱ）」およびその文書を参照のこと。</w:t>
      </w:r>
    </w:p>
    <w:p w:rsidR="00874597" w:rsidRPr="005A24F7" w:rsidRDefault="00874597" w:rsidP="00874597">
      <w:pPr>
        <w:pStyle w:val="NormalLeft"/>
        <w:spacing w:after="0" w:line="360" w:lineRule="atLeast"/>
        <w:rPr>
          <w:rFonts w:eastAsia="ＭＳ Ｐ明朝"/>
          <w:sz w:val="21"/>
          <w:szCs w:val="21"/>
          <w:lang w:val="en-GB" w:eastAsia="ja-JP"/>
        </w:rPr>
      </w:pPr>
    </w:p>
    <w:p w:rsidR="00E83BCD" w:rsidRPr="00C91B65" w:rsidRDefault="00355CB9" w:rsidP="000867A7">
      <w:pPr>
        <w:pStyle w:val="4"/>
      </w:pPr>
      <w:bookmarkStart w:id="399" w:name="_Toc159224815"/>
      <w:r w:rsidRPr="00602B15">
        <w:t>2.56.2</w:t>
      </w:r>
      <w:r w:rsidRPr="00C91B65">
        <w:t xml:space="preserve">　包含／除外基準</w:t>
      </w:r>
      <w:bookmarkEnd w:id="39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・悪性および詳細不明の腫瘍に関するすべての</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・悪性疾患に関連する状態に関する用語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・悪性疾患の治療に用いられる治療法および診断法に関する用語</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・これらの治療法および診断法の幾つかは、非悪性の状態にも用いられる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・腫瘍マーカーに関連する</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BF164A">
      <w:pPr>
        <w:pStyle w:val="Bulleted-level3"/>
        <w:numPr>
          <w:ilvl w:val="0"/>
          <w:numId w:val="0"/>
        </w:numPr>
        <w:spacing w:after="0" w:line="360" w:lineRule="atLeast"/>
        <w:ind w:leftChars="372" w:left="848" w:hangingChars="32" w:hanging="67"/>
        <w:jc w:val="left"/>
        <w:rPr>
          <w:rFonts w:eastAsia="ＭＳ Ｐ明朝"/>
          <w:sz w:val="21"/>
          <w:szCs w:val="21"/>
        </w:rPr>
      </w:pPr>
      <w:r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がまとめたウェブサイト</w:t>
      </w:r>
      <w:r w:rsidRPr="005A24F7">
        <w:rPr>
          <w:rFonts w:eastAsia="ＭＳ Ｐ明朝" w:hAnsi="ＭＳ Ｐ明朝"/>
          <w:sz w:val="21"/>
          <w:szCs w:val="21"/>
          <w:lang w:val="en-GB" w:eastAsia="ja-JP"/>
        </w:rPr>
        <w:t>（</w:t>
      </w:r>
      <w:r w:rsidRPr="005A24F7">
        <w:rPr>
          <w:rFonts w:eastAsia="ＭＳ Ｐ明朝"/>
          <w:sz w:val="21"/>
          <w:szCs w:val="21"/>
          <w:lang w:val="en-GB"/>
        </w:rPr>
        <w:t>http://ar.iiarjournals.org/content/27/4A/1901</w:t>
      </w:r>
      <w:r w:rsidRPr="005A24F7">
        <w:rPr>
          <w:rFonts w:eastAsia="ＭＳ Ｐ明朝" w:hAnsi="ＭＳ Ｐ明朝"/>
          <w:sz w:val="21"/>
          <w:szCs w:val="21"/>
          <w:lang w:val="en-GB" w:eastAsia="ja-JP"/>
        </w:rPr>
        <w:t>）を</w:t>
      </w:r>
      <w:r w:rsidRPr="005A24F7">
        <w:rPr>
          <w:rFonts w:eastAsia="ＭＳ Ｐ明朝" w:hAnsi="ＭＳ Ｐ明朝"/>
          <w:sz w:val="21"/>
          <w:szCs w:val="21"/>
          <w:lang w:val="en-GB"/>
        </w:rPr>
        <w:t>参照</w:t>
      </w:r>
      <w:r w:rsidRPr="005A24F7">
        <w:rPr>
          <w:rFonts w:eastAsia="ＭＳ Ｐ明朝" w:hAnsi="ＭＳ Ｐ明朝"/>
          <w:sz w:val="21"/>
          <w:szCs w:val="21"/>
          <w:lang w:val="en-GB" w:eastAsia="ja-JP"/>
        </w:rPr>
        <w:t>のこと。</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「悪性また詳細不明の腫瘍（ＳＭＱ）」について</w:t>
      </w:r>
    </w:p>
    <w:p w:rsidR="00874597" w:rsidRPr="00C91B65" w:rsidRDefault="00874597" w:rsidP="00C91B65">
      <w:pPr>
        <w:pStyle w:val="Bulleted-level3"/>
        <w:numPr>
          <w:ilvl w:val="0"/>
          <w:numId w:val="0"/>
        </w:numPr>
        <w:spacing w:after="0" w:line="360" w:lineRule="atLeast"/>
        <w:ind w:firstLineChars="366" w:firstLine="769"/>
        <w:rPr>
          <w:rFonts w:eastAsia="ＭＳ Ｐ明朝" w:hAnsi="ＭＳ Ｐ明朝"/>
          <w:kern w:val="2"/>
          <w:sz w:val="21"/>
          <w:szCs w:val="20"/>
          <w:lang w:eastAsia="ja-JP"/>
        </w:rPr>
      </w:pPr>
      <w:r w:rsidRPr="00C91B65">
        <w:rPr>
          <w:rFonts w:eastAsia="ＭＳ Ｐ明朝" w:hAnsi="ＭＳ Ｐ明朝"/>
          <w:kern w:val="2"/>
          <w:sz w:val="21"/>
          <w:szCs w:val="20"/>
          <w:lang w:eastAsia="ja-JP"/>
        </w:rPr>
        <w:t>・悪性疾患に関連する状態を示す用語はこのサブ</w:t>
      </w:r>
      <w:r w:rsidRPr="00C91B65">
        <w:rPr>
          <w:rFonts w:eastAsia="ＭＳ Ｐ明朝" w:hAnsi="ＭＳ Ｐ明朝"/>
          <w:kern w:val="2"/>
          <w:sz w:val="21"/>
          <w:szCs w:val="20"/>
          <w:lang w:eastAsia="ja-JP"/>
        </w:rPr>
        <w:t>SMQ</w:t>
      </w:r>
      <w:r w:rsidRPr="00C91B65">
        <w:rPr>
          <w:rFonts w:eastAsia="ＭＳ Ｐ明朝" w:hAnsi="ＭＳ Ｐ明朝"/>
          <w:kern w:val="2"/>
          <w:sz w:val="21"/>
          <w:szCs w:val="20"/>
          <w:lang w:eastAsia="ja-JP"/>
        </w:rPr>
        <w:t>から除外する。</w:t>
      </w:r>
    </w:p>
    <w:p w:rsidR="00874597" w:rsidRPr="00C91B65" w:rsidRDefault="00874597" w:rsidP="00C91B65">
      <w:pPr>
        <w:pStyle w:val="Bulleted-level3"/>
        <w:numPr>
          <w:ilvl w:val="0"/>
          <w:numId w:val="0"/>
        </w:numPr>
        <w:spacing w:after="0" w:line="360" w:lineRule="atLeast"/>
        <w:ind w:leftChars="-1" w:left="-2" w:firstLineChars="360" w:firstLine="756"/>
        <w:rPr>
          <w:rFonts w:eastAsia="ＭＳ Ｐ明朝" w:hAnsi="ＭＳ Ｐ明朝"/>
          <w:kern w:val="2"/>
          <w:sz w:val="21"/>
          <w:szCs w:val="20"/>
          <w:lang w:eastAsia="ja-JP"/>
        </w:rPr>
      </w:pPr>
      <w:r w:rsidRPr="00C91B65">
        <w:rPr>
          <w:rFonts w:eastAsia="ＭＳ Ｐ明朝" w:hAnsi="ＭＳ Ｐ明朝"/>
          <w:kern w:val="2"/>
          <w:sz w:val="21"/>
          <w:szCs w:val="20"/>
          <w:lang w:eastAsia="ja-JP"/>
        </w:rPr>
        <w:t>・母斑に関する用語は除外される。</w:t>
      </w:r>
    </w:p>
    <w:p w:rsidR="00874597" w:rsidRPr="005A24F7" w:rsidRDefault="00874597" w:rsidP="00657059">
      <w:pPr>
        <w:ind w:leftChars="-128" w:hangingChars="128" w:hanging="269"/>
        <w:jc w:val="cente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および詳細不明の腫瘍（ＳＭＱ）」に加えられた。ユーザーは悪性のみの事象／症例、悪性か良性かの詳細が不明の新生物の事象／症例、または両者を組み合わせて悪性および詳細不明の新生物の事象／症例を検索できるよう</w:t>
      </w:r>
      <w:r w:rsidRPr="005A24F7">
        <w:rPr>
          <w:rFonts w:ascii="Arial" w:eastAsia="ＭＳ Ｐ明朝" w:hAnsi="ＭＳ Ｐ明朝" w:cs="Arial"/>
        </w:rPr>
        <w:lastRenderedPageBreak/>
        <w:t>になった。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「悪性および詳細不明の腫瘍（ＳＭＱ）」はすべての解剖学的部位を示すことを意図している。特定の解剖学的部位の腫瘍を意識するのであれば、他に部位を特定した他の悪性腫瘍に関する</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が用意されている。例えば、「悪性および詳細不明の前立線新生物（ＳＭＱ）」やサブ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6E6B15">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rsidR="00874597" w:rsidRPr="005A24F7" w:rsidRDefault="00874597" w:rsidP="00D3313B">
      <w:pPr>
        <w:pStyle w:val="a4"/>
        <w:spacing w:beforeLines="50" w:after="0" w:line="300" w:lineRule="atLeast"/>
        <w:jc w:val="center"/>
        <w:rPr>
          <w:rFonts w:ascii="Arial" w:eastAsia="ＭＳ Ｐ明朝" w:hAnsi="Arial" w:cs="Arial"/>
        </w:rPr>
      </w:pPr>
      <w:bookmarkStart w:id="400" w:name="_Toc159224816"/>
      <w:r w:rsidRPr="005A24F7">
        <w:rPr>
          <w:rFonts w:ascii="Arial" w:eastAsia="ＭＳ Ｐ明朝" w:hAnsi="ＭＳ Ｐ明朝" w:cs="Arial"/>
        </w:rPr>
        <w:t>表</w:t>
      </w:r>
      <w:r w:rsidRPr="005A24F7">
        <w:rPr>
          <w:rFonts w:ascii="Arial" w:eastAsia="ＭＳ Ｐ明朝" w:hAnsi="Arial" w:cs="Arial"/>
        </w:rPr>
        <w:t>2-7</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rsidR="00874597" w:rsidRPr="00E77CEE" w:rsidRDefault="00874597" w:rsidP="00874597">
      <w:pPr>
        <w:rPr>
          <w:rFonts w:ascii="Arial" w:eastAsia="ＭＳ Ｐ明朝" w:hAnsi="Arial" w:cs="Arial"/>
          <w:b/>
        </w:rPr>
      </w:pPr>
    </w:p>
    <w:p w:rsidR="00E83BCD" w:rsidRPr="00C91B65" w:rsidRDefault="0016425F" w:rsidP="000867A7">
      <w:pPr>
        <w:pStyle w:val="4"/>
      </w:pPr>
      <w:r>
        <w:rPr>
          <w:noProof/>
        </w:rPr>
        <mc:AlternateContent>
          <mc:Choice Requires="wps">
            <w:drawing>
              <wp:anchor distT="0" distB="0" distL="114300" distR="114300" simplePos="0" relativeHeight="251649536" behindDoc="0" locked="0" layoutInCell="1" allowOverlap="1" wp14:anchorId="75F0E3E3" wp14:editId="356362B8">
                <wp:simplePos x="0" y="0"/>
                <wp:positionH relativeFrom="column">
                  <wp:posOffset>2746375</wp:posOffset>
                </wp:positionH>
                <wp:positionV relativeFrom="paragraph">
                  <wp:posOffset>66040</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rsidR="00EC195E" w:rsidRPr="00393D31" w:rsidRDefault="00EC195E"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EC195E" w:rsidRPr="00393D31" w:rsidRDefault="00EC195E"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0E3E3" id="テキスト ボックス 128" o:spid="_x0000_s1222" type="#_x0000_t202" style="position:absolute;left:0;text-align:left;margin-left:216.25pt;margin-top:5.2pt;width:99.4pt;height:42.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inset="5.85pt,.7pt,5.85pt,.7pt">
                  <w:txbxContent>
                    <w:p w:rsidR="00EC195E" w:rsidRPr="00393D31" w:rsidRDefault="00EC195E"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EC195E" w:rsidRPr="00393D31" w:rsidRDefault="00EC195E"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r w:rsidR="00355CB9" w:rsidRPr="00C91B65">
        <w:t>5.56.3</w:t>
      </w:r>
      <w:r w:rsidR="00355CB9" w:rsidRPr="00C91B65">
        <w:t xml:space="preserve">　階層構造</w:t>
      </w:r>
      <w:bookmarkEnd w:id="400"/>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656704" behindDoc="0" locked="0" layoutInCell="1" allowOverlap="1" wp14:anchorId="40CEEC02" wp14:editId="5D40E749">
                <wp:simplePos x="0" y="0"/>
                <wp:positionH relativeFrom="column">
                  <wp:posOffset>1052195</wp:posOffset>
                </wp:positionH>
                <wp:positionV relativeFrom="paragraph">
                  <wp:posOffset>161924</wp:posOffset>
                </wp:positionV>
                <wp:extent cx="4477385" cy="270209"/>
                <wp:effectExtent l="0" t="0" r="37465" b="15875"/>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209"/>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5501FF" id="グループ化 121" o:spid="_x0000_s1026" style="position:absolute;left:0;text-align:left;margin-left:82.85pt;margin-top:12.75pt;width:352.55pt;height:21.3pt;z-index:25165670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BHFIr2OwMAALURAAAOAAAAAAAAAAAAAAAAAC4CAABkcnMvZTJvRG9jLnhtbFBL&#10;AQItABQABgAIAAAAIQBpQEZU3wAAAAkBAAAPAAAAAAAAAAAAAAAAAJUFAABkcnMvZG93bnJldi54&#10;bWxQSwUGAAAAAAQABADzAAAAoQ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rsidR="00874597" w:rsidRPr="005A24F7" w:rsidRDefault="001E6F61"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50560" behindDoc="0" locked="0" layoutInCell="1" allowOverlap="1" wp14:anchorId="1DF5BE34" wp14:editId="778E8CD5">
                <wp:simplePos x="0" y="0"/>
                <wp:positionH relativeFrom="column">
                  <wp:posOffset>137795</wp:posOffset>
                </wp:positionH>
                <wp:positionV relativeFrom="paragraph">
                  <wp:posOffset>210185</wp:posOffset>
                </wp:positionV>
                <wp:extent cx="1663700" cy="735330"/>
                <wp:effectExtent l="0" t="0" r="12700" b="2667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rsidR="00EC195E" w:rsidRPr="00393D31" w:rsidRDefault="00EC195E">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EC195E" w:rsidRPr="001E6F61" w:rsidRDefault="00EC195E"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5BE34" id="テキスト ボックス 119" o:spid="_x0000_s1223" type="#_x0000_t202" style="position:absolute;left:0;text-align:left;margin-left:10.85pt;margin-top:16.55pt;width:131pt;height:57.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vuTw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RUZ8V5Dtk1kI387ijeCnBfqKkxnnPqPu4YVZQol5qVOfi6XA2xgWJxnQ6Q1rtuWN15mCaI1BG&#10;PSXddeG7ldoYK9cl5ummQcM16lnISHUQvqvpUD1OdFTgsH1hZc7t+OrXf8T8J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FARG+5PAgAAawQAAA4AAAAAAAAAAAAAAAAALgIAAGRycy9lMm9Eb2MueG1sUEsBAi0AFAAG&#10;AAgAAAAhAPE3doLgAAAACQEAAA8AAAAAAAAAAAAAAAAAqQQAAGRycy9kb3ducmV2LnhtbFBLBQYA&#10;AAAABAAEAPMAAAC2BQAAAAA=&#10;">
                <v:textbox inset="5.85pt,.7pt,5.85pt,.7pt">
                  <w:txbxContent>
                    <w:p w:rsidR="00EC195E" w:rsidRPr="00393D31" w:rsidRDefault="00EC195E">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EC195E" w:rsidRPr="001E6F61" w:rsidRDefault="00EC195E"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584" behindDoc="0" locked="0" layoutInCell="1" allowOverlap="1" wp14:anchorId="32BDAD35" wp14:editId="31AA9E66">
                <wp:simplePos x="0" y="0"/>
                <wp:positionH relativeFrom="column">
                  <wp:posOffset>1879600</wp:posOffset>
                </wp:positionH>
                <wp:positionV relativeFrom="paragraph">
                  <wp:posOffset>200660</wp:posOffset>
                </wp:positionV>
                <wp:extent cx="1306195" cy="735330"/>
                <wp:effectExtent l="0" t="0" r="27305" b="26670"/>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35330"/>
                        </a:xfrm>
                        <a:prstGeom prst="rect">
                          <a:avLst/>
                        </a:prstGeom>
                        <a:solidFill>
                          <a:srgbClr val="FFFFFF"/>
                        </a:solidFill>
                        <a:ln w="9525">
                          <a:solidFill>
                            <a:srgbClr val="000000"/>
                          </a:solidFill>
                          <a:miter lim="800000"/>
                          <a:headEnd/>
                          <a:tailEnd/>
                        </a:ln>
                      </wps:spPr>
                      <wps:txbx>
                        <w:txbxContent>
                          <w:p w:rsidR="00EC195E" w:rsidRPr="00393D31" w:rsidRDefault="00EC195E">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EC195E" w:rsidRPr="00393D31" w:rsidRDefault="00EC195E"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DAD35" id="テキスト ボックス 118" o:spid="_x0000_s1224" type="#_x0000_t202" style="position:absolute;left:0;text-align:left;margin-left:148pt;margin-top:15.8pt;width:102.85pt;height:57.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">
                <v:textbox inset="5.85pt,.7pt,5.85pt,.7pt">
                  <w:txbxContent>
                    <w:p w:rsidR="00EC195E" w:rsidRPr="00393D31" w:rsidRDefault="00EC195E">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EC195E" w:rsidRPr="00393D31" w:rsidRDefault="00EC195E"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2608" behindDoc="0" locked="0" layoutInCell="1" allowOverlap="1" wp14:anchorId="798B8837" wp14:editId="78F5AC06">
                <wp:simplePos x="0" y="0"/>
                <wp:positionH relativeFrom="column">
                  <wp:posOffset>3319145</wp:posOffset>
                </wp:positionH>
                <wp:positionV relativeFrom="paragraph">
                  <wp:posOffset>208280</wp:posOffset>
                </wp:positionV>
                <wp:extent cx="1562100" cy="744855"/>
                <wp:effectExtent l="0" t="0" r="19050" b="1714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rsidR="00EC195E" w:rsidRPr="00393D31" w:rsidRDefault="00EC195E">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EC195E" w:rsidRPr="00393D31" w:rsidRDefault="00EC195E"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8837" id="テキスト ボックス 117" o:spid="_x0000_s1225" type="#_x0000_t202" style="position:absolute;left:0;text-align:left;margin-left:261.35pt;margin-top:16.4pt;width:123pt;height:58.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inset="5.85pt,.7pt,5.85pt,.7pt">
                  <w:txbxContent>
                    <w:p w:rsidR="00EC195E" w:rsidRPr="00393D31" w:rsidRDefault="00EC195E">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EC195E" w:rsidRPr="00393D31" w:rsidRDefault="00EC195E"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3632" behindDoc="0" locked="0" layoutInCell="1" allowOverlap="1" wp14:anchorId="03D560BD" wp14:editId="2BECDE32">
                <wp:simplePos x="0" y="0"/>
                <wp:positionH relativeFrom="column">
                  <wp:posOffset>4986020</wp:posOffset>
                </wp:positionH>
                <wp:positionV relativeFrom="paragraph">
                  <wp:posOffset>208280</wp:posOffset>
                </wp:positionV>
                <wp:extent cx="1038225" cy="735330"/>
                <wp:effectExtent l="0" t="0" r="28575" b="2667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rsidR="00EC195E" w:rsidRPr="00393D31" w:rsidRDefault="00EC195E">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EC195E" w:rsidRPr="00393D31" w:rsidRDefault="00EC195E"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560BD" id="テキスト ボックス 120" o:spid="_x0000_s1226" type="#_x0000_t202" style="position:absolute;left:0;text-align:left;margin-left:392.6pt;margin-top:16.4pt;width:81.75pt;height:5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inset="5.85pt,.7pt,5.85pt,.7pt">
                  <w:txbxContent>
                    <w:p w:rsidR="00EC195E" w:rsidRPr="00393D31" w:rsidRDefault="00EC195E">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EC195E" w:rsidRPr="00393D31" w:rsidRDefault="00EC195E"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sidR="00874597" w:rsidRPr="005A24F7">
        <w:rPr>
          <w:rFonts w:ascii="Arial" w:eastAsia="ＭＳ Ｐ明朝" w:hAnsi="Arial" w:cs="Arial"/>
          <w:szCs w:val="21"/>
        </w:rPr>
        <w:tab/>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1E6F61"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8" distR="114298" simplePos="0" relativeHeight="251659776" behindDoc="0" locked="0" layoutInCell="1" allowOverlap="1" wp14:anchorId="3914EC19" wp14:editId="72B23CF1">
                <wp:simplePos x="0" y="0"/>
                <wp:positionH relativeFrom="column">
                  <wp:posOffset>1799590</wp:posOffset>
                </wp:positionH>
                <wp:positionV relativeFrom="paragraph">
                  <wp:posOffset>180975</wp:posOffset>
                </wp:positionV>
                <wp:extent cx="0" cy="133350"/>
                <wp:effectExtent l="0" t="0" r="1905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75878" id="直線コネクタ 113" o:spid="_x0000_s1026" style="position:absolute;left:0;text-align:left;flip:y;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1.7pt,14.25pt" to="14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8" distR="114298" simplePos="0" relativeHeight="251660800" behindDoc="0" locked="0" layoutInCell="1" allowOverlap="1" wp14:anchorId="3AD8DCCB" wp14:editId="2C9B194F">
                <wp:simplePos x="0" y="0"/>
                <wp:positionH relativeFrom="column">
                  <wp:posOffset>299085</wp:posOffset>
                </wp:positionH>
                <wp:positionV relativeFrom="paragraph">
                  <wp:posOffset>180975</wp:posOffset>
                </wp:positionV>
                <wp:extent cx="0" cy="133350"/>
                <wp:effectExtent l="0" t="0" r="1905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36179" id="直線コネクタ 112" o:spid="_x0000_s1026" style="position:absolute;left:0;text-align:left;flip:y;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55pt,14.25pt" to="23.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657728" behindDoc="0" locked="0" layoutInCell="1" allowOverlap="1" wp14:anchorId="5526C311" wp14:editId="4B163512">
                <wp:simplePos x="0" y="0"/>
                <wp:positionH relativeFrom="column">
                  <wp:posOffset>299720</wp:posOffset>
                </wp:positionH>
                <wp:positionV relativeFrom="paragraph">
                  <wp:posOffset>180340</wp:posOffset>
                </wp:positionV>
                <wp:extent cx="1501775" cy="0"/>
                <wp:effectExtent l="0" t="0" r="22225" b="1905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1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CD097" id="直線コネクタ 111"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6pt,14.2pt" to="141.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mc:Fallback>
        </mc:AlternateContent>
      </w:r>
      <w:r>
        <w:rPr>
          <w:rFonts w:ascii="Arial" w:eastAsia="ＭＳ Ｐ明朝" w:hAnsi="Arial" w:cs="Arial"/>
          <w:noProof/>
        </w:rPr>
        <mc:AlternateContent>
          <mc:Choice Requires="wps">
            <w:drawing>
              <wp:anchor distT="0" distB="0" distL="114298" distR="114298" simplePos="0" relativeHeight="251658752" behindDoc="0" locked="0" layoutInCell="1" allowOverlap="1" wp14:anchorId="2DFEE1D6" wp14:editId="262A909B">
                <wp:simplePos x="0" y="0"/>
                <wp:positionH relativeFrom="column">
                  <wp:posOffset>1055370</wp:posOffset>
                </wp:positionH>
                <wp:positionV relativeFrom="paragraph">
                  <wp:posOffset>38100</wp:posOffset>
                </wp:positionV>
                <wp:extent cx="0" cy="133350"/>
                <wp:effectExtent l="0" t="0" r="1905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120D0" id="直線コネクタ 116" o:spid="_x0000_s1026" style="position:absolute;left:0;text-align:left;flip:y;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mc:Fallback>
        </mc:AlternateContent>
      </w:r>
    </w:p>
    <w:bookmarkStart w:id="401" w:name="_Toc153355043"/>
    <w:p w:rsidR="00874597" w:rsidRPr="005A24F7" w:rsidRDefault="001E6F61"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55680" behindDoc="0" locked="0" layoutInCell="1" allowOverlap="1" wp14:anchorId="49FA572F" wp14:editId="23EF8DDA">
                <wp:simplePos x="0" y="0"/>
                <wp:positionH relativeFrom="column">
                  <wp:posOffset>-326390</wp:posOffset>
                </wp:positionH>
                <wp:positionV relativeFrom="paragraph">
                  <wp:posOffset>95250</wp:posOffset>
                </wp:positionV>
                <wp:extent cx="1263015" cy="562610"/>
                <wp:effectExtent l="0" t="0" r="13335" b="2794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rsidR="00EC195E" w:rsidRPr="00393D31" w:rsidRDefault="00EC195E">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EC195E" w:rsidRPr="00393D31" w:rsidRDefault="00EC195E"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A572F" id="テキスト ボックス 115" o:spid="_x0000_s1227" type="#_x0000_t202" style="position:absolute;left:0;text-align:left;margin-left:-25.7pt;margin-top:7.5pt;width:99.45pt;height:44.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inset="5.85pt,.7pt,5.85pt,.7pt">
                  <w:txbxContent>
                    <w:p w:rsidR="00EC195E" w:rsidRPr="00393D31" w:rsidRDefault="00EC195E">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EC195E" w:rsidRPr="00393D31" w:rsidRDefault="00EC195E"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sidR="0016425F">
        <w:rPr>
          <w:rFonts w:ascii="Arial" w:eastAsia="ＭＳ Ｐ明朝" w:hAnsi="Arial" w:cs="Arial"/>
          <w:noProof/>
        </w:rPr>
        <mc:AlternateContent>
          <mc:Choice Requires="wps">
            <w:drawing>
              <wp:anchor distT="0" distB="0" distL="114300" distR="114300" simplePos="0" relativeHeight="251654656" behindDoc="0" locked="0" layoutInCell="1" allowOverlap="1" wp14:anchorId="3821ADA0" wp14:editId="7F0EAD43">
                <wp:simplePos x="0" y="0"/>
                <wp:positionH relativeFrom="column">
                  <wp:posOffset>1099820</wp:posOffset>
                </wp:positionH>
                <wp:positionV relativeFrom="paragraph">
                  <wp:posOffset>85725</wp:posOffset>
                </wp:positionV>
                <wp:extent cx="1644015" cy="572135"/>
                <wp:effectExtent l="0" t="0" r="13335" b="18415"/>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rsidR="00EC195E" w:rsidRPr="00393D31" w:rsidRDefault="00EC195E">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EC195E" w:rsidRPr="00393D31" w:rsidRDefault="00EC195E"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1ADA0" id="テキスト ボックス 114" o:spid="_x0000_s1228" type="#_x0000_t202" style="position:absolute;left:0;text-align:left;margin-left:86.6pt;margin-top:6.75pt;width:129.45pt;height:4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">
                <v:textbox inset="5.85pt,.7pt,5.85pt,.7pt">
                  <w:txbxContent>
                    <w:p w:rsidR="00EC195E" w:rsidRPr="00393D31" w:rsidRDefault="00EC195E">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EC195E" w:rsidRPr="00393D31" w:rsidRDefault="00EC195E"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01"/>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rsidR="00874597" w:rsidRPr="005A24F7" w:rsidRDefault="00874597" w:rsidP="00F763B9">
      <w:pPr>
        <w:numPr>
          <w:ilvl w:val="0"/>
          <w:numId w:val="4"/>
        </w:numPr>
        <w:adjustRightInd/>
        <w:textAlignment w:val="auto"/>
        <w:rPr>
          <w:rFonts w:ascii="Arial" w:eastAsia="ＭＳ Ｐ明朝" w:hAnsi="Arial" w:cs="Arial"/>
          <w:szCs w:val="21"/>
          <w:lang w:eastAsia="zh-TW"/>
        </w:rPr>
      </w:pPr>
      <w:r w:rsidRPr="005A24F7">
        <w:rPr>
          <w:rFonts w:ascii="Arial" w:eastAsia="ＭＳ Ｐ明朝" w:hAnsi="ＭＳ Ｐ明朝" w:cs="Arial"/>
          <w:szCs w:val="21"/>
          <w:lang w:val="en-GB" w:eastAsia="zh-TW"/>
        </w:rPr>
        <w:lastRenderedPageBreak/>
        <w:t>「悪性疾患関連状態（ＳＭＱ）」</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「悪性および詳細不明の腫瘍（ＳＭＱ）」、ならびに、「悪性疾患関連の治療と診断の手法（ＳＭＱ）」における用語と共に、この</w:t>
      </w:r>
      <w:r w:rsidRPr="005A24F7">
        <w:rPr>
          <w:rFonts w:ascii="Arial" w:eastAsia="ＭＳ Ｐ明朝" w:hAnsi="Arial" w:cs="Arial"/>
          <w:szCs w:val="22"/>
        </w:rPr>
        <w:t>SMQ</w:t>
      </w:r>
      <w:r w:rsidRPr="005A24F7">
        <w:rPr>
          <w:rFonts w:ascii="Arial" w:eastAsia="ＭＳ Ｐ明朝" w:hAnsi="ＭＳ Ｐ明朝" w:cs="Arial"/>
          <w:szCs w:val="22"/>
        </w:rPr>
        <w:t>は、悪性疾患を示す症例、ならびに、悪性疾患関連状態または既存の悪性疾患に関する治療と診断の手法に関連する症例を特定するために用いることができる。</w:t>
      </w: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開発および検査段階において、ワーキンググループは</w:t>
      </w:r>
      <w:r w:rsidRPr="005A24F7">
        <w:rPr>
          <w:rFonts w:eastAsia="ＭＳ Ｐ明朝"/>
          <w:sz w:val="21"/>
          <w:szCs w:val="21"/>
          <w:lang w:eastAsia="ja-JP"/>
        </w:rPr>
        <w:t>PT</w:t>
      </w:r>
      <w:r w:rsidRPr="005A24F7">
        <w:rPr>
          <w:rFonts w:eastAsia="ＭＳ Ｐ明朝" w:hAnsi="ＭＳ Ｐ明朝"/>
          <w:sz w:val="21"/>
          <w:szCs w:val="21"/>
          <w:lang w:eastAsia="ja-JP"/>
        </w:rPr>
        <w:t>「プロラクチン産生腫瘍（</w:t>
      </w:r>
      <w:r w:rsidRPr="005A24F7">
        <w:rPr>
          <w:rFonts w:eastAsia="ＭＳ Ｐ明朝"/>
          <w:sz w:val="21"/>
          <w:szCs w:val="21"/>
          <w:lang w:eastAsia="ja-JP"/>
        </w:rPr>
        <w:t>Prolactinoma</w:t>
      </w:r>
      <w:r w:rsidRPr="005A24F7">
        <w:rPr>
          <w:rFonts w:eastAsia="ＭＳ Ｐ明朝" w:hAnsi="ＭＳ Ｐ明朝"/>
          <w:sz w:val="21"/>
          <w:szCs w:val="21"/>
          <w:lang w:eastAsia="ja-JP"/>
        </w:rPr>
        <w:t>）」は良性腫瘍の分類に位置することを確認し、この</w:t>
      </w:r>
      <w:r w:rsidRPr="005A24F7">
        <w:rPr>
          <w:rFonts w:eastAsia="ＭＳ Ｐ明朝"/>
          <w:sz w:val="21"/>
          <w:szCs w:val="21"/>
          <w:lang w:eastAsia="ja-JP"/>
        </w:rPr>
        <w:t>PT</w:t>
      </w:r>
      <w:r w:rsidRPr="005A24F7">
        <w:rPr>
          <w:rFonts w:eastAsia="ＭＳ Ｐ明朝" w:hAnsi="ＭＳ Ｐ明朝"/>
          <w:sz w:val="21"/>
          <w:szCs w:val="21"/>
          <w:lang w:eastAsia="ja-JP"/>
        </w:rPr>
        <w:t>を「悪性および詳細不明の腫瘍（ＳＭＱ）」の検索リストから除外することを推奨した。</w:t>
      </w:r>
      <w:r w:rsidRPr="005A24F7">
        <w:rPr>
          <w:rFonts w:eastAsia="ＭＳ Ｐ明朝"/>
          <w:sz w:val="21"/>
          <w:szCs w:val="21"/>
          <w:lang w:eastAsia="ja-JP"/>
        </w:rPr>
        <w:t>MedDRA</w:t>
      </w:r>
      <w:r w:rsidRPr="005A24F7">
        <w:rPr>
          <w:rFonts w:eastAsia="ＭＳ Ｐ明朝" w:hAnsi="ＭＳ Ｐ明朝"/>
          <w:sz w:val="21"/>
          <w:szCs w:val="21"/>
          <w:lang w:eastAsia="ja-JP"/>
        </w:rPr>
        <w:t>の用語は位置を修正する変更要請（</w:t>
      </w:r>
      <w:r w:rsidRPr="005A24F7">
        <w:rPr>
          <w:rFonts w:eastAsia="ＭＳ Ｐ明朝"/>
          <w:sz w:val="21"/>
          <w:szCs w:val="21"/>
          <w:lang w:eastAsia="ja-JP"/>
        </w:rPr>
        <w:t>CR</w:t>
      </w:r>
      <w:r w:rsidRPr="005A24F7">
        <w:rPr>
          <w:rFonts w:eastAsia="ＭＳ Ｐ明朝" w:hAnsi="ＭＳ Ｐ明朝"/>
          <w:sz w:val="21"/>
          <w:szCs w:val="21"/>
          <w:lang w:eastAsia="ja-JP"/>
        </w:rPr>
        <w:t>）が</w:t>
      </w:r>
      <w:r w:rsidRPr="005A24F7">
        <w:rPr>
          <w:rFonts w:eastAsia="ＭＳ Ｐ明朝"/>
          <w:sz w:val="21"/>
          <w:szCs w:val="21"/>
          <w:lang w:eastAsia="ja-JP"/>
        </w:rPr>
        <w:t>MSSO</w:t>
      </w:r>
      <w:r w:rsidRPr="005A24F7">
        <w:rPr>
          <w:rFonts w:eastAsia="ＭＳ Ｐ明朝" w:hAnsi="ＭＳ Ｐ明朝"/>
          <w:sz w:val="21"/>
          <w:szCs w:val="21"/>
          <w:lang w:eastAsia="ja-JP"/>
        </w:rPr>
        <w:t>に提出された。</w:t>
      </w:r>
    </w:p>
    <w:p w:rsidR="00AE734A" w:rsidRDefault="00AE734A" w:rsidP="00AE734A">
      <w:pPr>
        <w:rPr>
          <w:rFonts w:ascii="Arial" w:hAnsi="Arial" w:cs="Arial"/>
          <w:color w:val="222222"/>
        </w:rPr>
      </w:pPr>
    </w:p>
    <w:p w:rsidR="00AE734A" w:rsidRPr="005540C4" w:rsidRDefault="00AE734A" w:rsidP="00624B36">
      <w:pPr>
        <w:ind w:left="336" w:hangingChars="160" w:hanging="336"/>
        <w:rPr>
          <w:rFonts w:ascii="Arial" w:eastAsia="ＭＳ Ｐ明朝" w:hAnsi="ＭＳ Ｐ明朝" w:cs="Arial"/>
          <w:color w:val="000000" w:themeColor="text1"/>
        </w:rPr>
      </w:pPr>
      <w:r w:rsidRPr="005540C4">
        <w:rPr>
          <w:rFonts w:ascii="Arial" w:eastAsia="ＭＳ Ｐ明朝" w:hAnsi="ＭＳ Ｐ明朝" w:cs="Arial"/>
          <w:color w:val="000000" w:themeColor="text1"/>
        </w:rPr>
        <w:t>注：</w:t>
      </w:r>
      <w:r w:rsidR="00AD41A8" w:rsidRPr="005540C4">
        <w:rPr>
          <w:rFonts w:ascii="Arial" w:eastAsia="ＭＳ Ｐ明朝" w:hAnsi="ＭＳ Ｐ明朝" w:cs="Arial" w:hint="eastAsia"/>
          <w:color w:val="000000" w:themeColor="text1"/>
        </w:rPr>
        <w:t>肝アブレーション</w:t>
      </w:r>
      <w:r w:rsidRPr="005540C4">
        <w:rPr>
          <w:rFonts w:ascii="Arial" w:eastAsia="ＭＳ Ｐ明朝" w:hAnsi="ＭＳ Ｐ明朝" w:cs="Arial" w:hint="eastAsia"/>
          <w:color w:val="000000" w:themeColor="text1"/>
        </w:rPr>
        <w:t>は、切除不能な肝悪性腫瘍の患者を治療するために主として受け入れられてきた手順であることから、症例の識別を容易にするために、</w:t>
      </w:r>
      <w:r w:rsidRPr="005540C4">
        <w:rPr>
          <w:rFonts w:ascii="Arial" w:eastAsia="ＭＳ Ｐ明朝" w:hAnsi="ＭＳ Ｐ明朝" w:cs="Arial"/>
          <w:color w:val="000000" w:themeColor="text1"/>
        </w:rPr>
        <w:t>PT</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肝アブレーション</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Liver ablation</w:t>
      </w:r>
      <w:r w:rsidR="005540C4"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は、バージョン</w:t>
      </w:r>
      <w:r w:rsidRPr="005540C4">
        <w:rPr>
          <w:rFonts w:ascii="Arial" w:eastAsia="ＭＳ Ｐ明朝" w:hAnsi="ＭＳ Ｐ明朝" w:cs="Arial"/>
          <w:color w:val="000000" w:themeColor="text1"/>
        </w:rPr>
        <w:t>17.0</w:t>
      </w:r>
      <w:r w:rsidRPr="005540C4">
        <w:rPr>
          <w:rFonts w:ascii="Arial" w:eastAsia="ＭＳ Ｐ明朝" w:hAnsi="ＭＳ Ｐ明朝" w:cs="Arial" w:hint="eastAsia"/>
          <w:color w:val="000000" w:themeColor="text1"/>
        </w:rPr>
        <w:t>で</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肝悪性腫瘍</w:t>
      </w:r>
      <w:r w:rsidR="0001143A" w:rsidRPr="005540C4">
        <w:rPr>
          <w:rFonts w:eastAsia="ＭＳ Ｐ明朝" w:hAnsi="ＭＳ Ｐ明朝"/>
          <w:color w:val="000000" w:themeColor="text1"/>
          <w:szCs w:val="21"/>
        </w:rPr>
        <w:t>（ＳＭＱ）</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の広域用語として追加された。</w:t>
      </w:r>
    </w:p>
    <w:p w:rsidR="00E77CEE" w:rsidRPr="005A24F7" w:rsidRDefault="00E77CEE" w:rsidP="00874597">
      <w:pPr>
        <w:rPr>
          <w:rFonts w:ascii="Arial" w:eastAsia="ＭＳ Ｐ明朝" w:hAnsi="Arial" w:cs="Arial"/>
        </w:rPr>
      </w:pPr>
    </w:p>
    <w:p w:rsidR="00E83BCD" w:rsidRPr="00C91B65" w:rsidRDefault="00355CB9" w:rsidP="000867A7">
      <w:pPr>
        <w:pStyle w:val="4"/>
      </w:pPr>
      <w:r w:rsidRPr="00602B15">
        <w:t>2.56.4</w:t>
      </w:r>
      <w:r w:rsidRPr="00C91B6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jc w:val="left"/>
        <w:rPr>
          <w:rFonts w:ascii="Arial" w:eastAsia="ＭＳ Ｐ明朝" w:hAnsi="Arial" w:cs="Arial"/>
          <w:szCs w:val="21"/>
        </w:rPr>
      </w:pPr>
    </w:p>
    <w:p w:rsidR="00E83BCD" w:rsidRPr="00C91B65" w:rsidRDefault="00355CB9" w:rsidP="000867A7">
      <w:pPr>
        <w:pStyle w:val="4"/>
      </w:pPr>
      <w:bookmarkStart w:id="402" w:name="_Toc169508784"/>
      <w:bookmarkStart w:id="403" w:name="_Toc173736934"/>
      <w:r w:rsidRPr="00602B15">
        <w:t>2.56.5</w:t>
      </w:r>
      <w:r w:rsidRPr="00C91B65">
        <w:t xml:space="preserve">　「悪性疾患（ＳＭＱ）」の参考資料リスト</w:t>
      </w:r>
      <w:bookmarkEnd w:id="402"/>
      <w:bookmarkEnd w:id="403"/>
    </w:p>
    <w:p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rsidR="00E83BCD" w:rsidRDefault="00874597" w:rsidP="000867A7">
      <w:pPr>
        <w:pStyle w:val="3"/>
      </w:pPr>
      <w:r w:rsidRPr="005A24F7">
        <w:br w:type="page"/>
      </w:r>
      <w:bookmarkStart w:id="404" w:name="_Toc343009485"/>
      <w:bookmarkStart w:id="405" w:name="_Toc411862143"/>
      <w:bookmarkStart w:id="406" w:name="_Toc252957625"/>
      <w:bookmarkStart w:id="407" w:name="_Toc252960004"/>
      <w:r w:rsidR="00744D24" w:rsidRPr="00B82AC6">
        <w:rPr>
          <w:rFonts w:ascii="Arial" w:hAnsi="Arial"/>
        </w:rPr>
        <w:lastRenderedPageBreak/>
        <w:t>2.</w:t>
      </w:r>
      <w:r w:rsidR="005B277E" w:rsidRPr="00B82AC6">
        <w:rPr>
          <w:rFonts w:ascii="Arial" w:hAnsi="Arial"/>
        </w:rPr>
        <w:t>57</w:t>
      </w:r>
      <w:r w:rsidR="005B277E">
        <w:rPr>
          <w:rFonts w:hint="eastAsia"/>
        </w:rPr>
        <w:tab/>
      </w:r>
      <w:r w:rsidR="00356CAA" w:rsidRPr="00BB45D2">
        <w:t>「悪性リンパ腫</w:t>
      </w:r>
      <w:r w:rsidR="00CA0544" w:rsidRPr="00D17487">
        <w:t>（</w:t>
      </w:r>
      <w:r w:rsidR="00356CAA" w:rsidRPr="00D17487">
        <w:t>Malignant lymphomas</w:t>
      </w:r>
      <w:r w:rsidR="00CA0544" w:rsidRPr="00D17487">
        <w:t>）（</w:t>
      </w:r>
      <w:r w:rsidR="00CA0544" w:rsidRPr="00BB45D2">
        <w:t>ＳＭＱ）</w:t>
      </w:r>
      <w:bookmarkEnd w:id="404"/>
      <w:r w:rsidR="00356CAA" w:rsidRPr="00BB45D2">
        <w:t>」</w:t>
      </w:r>
      <w:bookmarkEnd w:id="405"/>
    </w:p>
    <w:p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CA0544" w:rsidRPr="005A24F7" w:rsidRDefault="00CA0544" w:rsidP="00874597">
      <w:pPr>
        <w:jc w:val="center"/>
        <w:rPr>
          <w:rFonts w:ascii="Arial" w:eastAsia="ＭＳ Ｐ明朝" w:hAnsi="ＭＳ Ｐ明朝" w:cs="Arial"/>
          <w:b/>
          <w:sz w:val="22"/>
          <w:szCs w:val="22"/>
        </w:rPr>
      </w:pPr>
    </w:p>
    <w:p w:rsidR="00E83BCD" w:rsidRPr="002877E1" w:rsidRDefault="00355CB9" w:rsidP="000867A7">
      <w:pPr>
        <w:pStyle w:val="4"/>
      </w:pPr>
      <w:r w:rsidRPr="002877E1">
        <w:t>2.57.1</w:t>
      </w:r>
      <w:r w:rsidRPr="002877E1">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Pr="005A24F7">
        <w:rPr>
          <w:rFonts w:ascii="Arial" w:eastAsia="ＭＳ Ｐ明朝" w:hAnsi="ＭＳ Ｐ明朝" w:cs="Arial"/>
          <w:szCs w:val="22"/>
        </w:rPr>
        <w:t>60</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w:t>
      </w:r>
      <w:r w:rsidRPr="005A24F7">
        <w:rPr>
          <w:rFonts w:ascii="Arial" w:eastAsia="ＭＳ Ｐ明朝" w:hAnsi="ＭＳ Ｐ明朝" w:cs="Arial"/>
          <w:szCs w:val="22"/>
        </w:rPr>
        <w:t xml:space="preserve"> </w:t>
      </w:r>
      <w:r w:rsidRPr="005A24F7">
        <w:rPr>
          <w:rFonts w:ascii="Arial" w:eastAsia="ＭＳ Ｐ明朝" w:hAnsi="ＭＳ Ｐ明朝" w:cs="Arial"/>
          <w:szCs w:val="22"/>
        </w:rPr>
        <w:t>若年患者に発症する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染色体転座</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環境要因（放射線被ばくおよび化学療法）</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免疫不全状態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慢性炎症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rsidR="00874597" w:rsidRPr="005A24F7" w:rsidRDefault="00874597" w:rsidP="00A049DE">
      <w:pPr>
        <w:jc w:val="left"/>
        <w:rPr>
          <w:rFonts w:ascii="Arial" w:eastAsia="ＭＳ Ｐ明朝" w:hAnsi="Arial" w:cs="Arial"/>
          <w:szCs w:val="21"/>
        </w:rPr>
      </w:pP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r w:rsidRPr="005A24F7">
        <w:rPr>
          <w:rFonts w:ascii="Arial" w:eastAsia="ＭＳ Ｐ明朝" w:hAnsi="ＭＳ Ｐ明朝" w:cs="Arial"/>
          <w:szCs w:val="21"/>
          <w:lang w:val="en-GB" w:eastAsia="zh-TW"/>
        </w:rPr>
        <w:t xml:space="preserve"> </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は異なり、組織学的所見、生物学的挙動、および臨床的特性を持つ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感染患者が発生率が高い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遺伝的素因にも役割を果たしている可能性がある</w:t>
      </w:r>
    </w:p>
    <w:p w:rsidR="002877E1" w:rsidRDefault="002877E1">
      <w:pPr>
        <w:widowControl/>
        <w:adjustRightInd/>
        <w:spacing w:line="240" w:lineRule="auto"/>
        <w:jc w:val="left"/>
        <w:textAlignment w:val="auto"/>
        <w:rPr>
          <w:rFonts w:ascii="Arial" w:eastAsia="ＭＳ Ｐ明朝" w:hAnsi="ＭＳ Ｐ明朝" w:cs="Arial"/>
          <w:kern w:val="0"/>
          <w:szCs w:val="21"/>
        </w:rPr>
      </w:pPr>
      <w:r>
        <w:rPr>
          <w:rFonts w:eastAsia="ＭＳ Ｐ明朝" w:hAnsi="ＭＳ Ｐ明朝"/>
          <w:szCs w:val="21"/>
        </w:rPr>
        <w:br w:type="page"/>
      </w:r>
    </w:p>
    <w:p w:rsidR="00E83BCD" w:rsidRPr="002877E1" w:rsidRDefault="00355CB9" w:rsidP="000867A7">
      <w:pPr>
        <w:pStyle w:val="4"/>
      </w:pPr>
      <w:r w:rsidRPr="002877E1">
        <w:lastRenderedPageBreak/>
        <w:t>2.57.2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Pr="005A24F7">
        <w:rPr>
          <w:rFonts w:ascii="Arial" w:eastAsia="ＭＳ Ｐ明朝" w:hAnsi="ＭＳ Ｐ明朝" w:cs="Arial"/>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rsidR="00874597" w:rsidRPr="005A24F7" w:rsidRDefault="00874597" w:rsidP="00A049DE">
      <w:pPr>
        <w:jc w:val="left"/>
        <w:rPr>
          <w:rFonts w:ascii="Arial" w:eastAsia="ＭＳ Ｐ明朝" w:hAnsi="Arial" w:cs="Arial"/>
          <w:szCs w:val="21"/>
        </w:rPr>
      </w:pPr>
    </w:p>
    <w:p w:rsidR="006F4353" w:rsidRPr="005A24F7" w:rsidRDefault="00874597" w:rsidP="009E6C4D">
      <w:pPr>
        <w:pStyle w:val="52"/>
        <w:ind w:leftChars="7" w:left="448" w:hangingChars="197" w:hanging="433"/>
      </w:pPr>
      <w:r w:rsidRPr="005A24F7">
        <w:t>注</w:t>
      </w:r>
      <w:r w:rsidR="009E6C4D" w:rsidRPr="005A24F7">
        <w:rPr>
          <w:rFonts w:ascii="Arial" w:eastAsia="ＭＳ Ｐ明朝" w:hAnsi="ＭＳ Ｐ明朝" w:cs="Arial"/>
        </w:rPr>
        <w:t>：</w:t>
      </w:r>
      <w:r w:rsidRPr="005A24F7">
        <w:t>規制当局の</w:t>
      </w:r>
      <w:r w:rsidR="00FC4326">
        <w:rPr>
          <w:rFonts w:ascii="Arial" w:eastAsia="ＭＳ Ｐ明朝" w:hAnsi="ＭＳ Ｐ明朝" w:cs="Arial" w:hint="eastAsia"/>
        </w:rPr>
        <w:t>200</w:t>
      </w:r>
      <w:r w:rsidR="00FC4326" w:rsidRPr="005A24F7">
        <w:rPr>
          <w:rFonts w:ascii="Arial" w:eastAsia="ＭＳ Ｐ明朝" w:hAnsi="ＭＳ Ｐ明朝" w:cs="Arial"/>
        </w:rPr>
        <w:t>6</w:t>
      </w:r>
      <w:r w:rsidRPr="005A24F7">
        <w:t>年またはそれ以前に入力されたデータベースのテストで</w:t>
      </w:r>
      <w:r w:rsidR="00FC4326" w:rsidRPr="005A24F7">
        <w:rPr>
          <w:rFonts w:ascii="Arial" w:eastAsia="ＭＳ Ｐ明朝" w:hAnsi="ＭＳ Ｐ明朝" w:cs="Arial"/>
        </w:rPr>
        <w:t>PT</w:t>
      </w:r>
      <w:r w:rsidRPr="005A24F7">
        <w:t>「偽リンパ腫</w:t>
      </w:r>
      <w:r w:rsidRPr="00B82AC6">
        <w:rPr>
          <w:sz w:val="21"/>
          <w:szCs w:val="21"/>
        </w:rPr>
        <w:t>（</w:t>
      </w:r>
      <w:r w:rsidRPr="00B82AC6">
        <w:rPr>
          <w:rFonts w:ascii="Arial" w:eastAsia="ＭＳ Ｐ明朝" w:hAnsi="ＭＳ Ｐ明朝" w:cs="Arial"/>
          <w:sz w:val="21"/>
          <w:szCs w:val="21"/>
        </w:rPr>
        <w:t>Pseudolymphoma</w:t>
      </w:r>
      <w:r w:rsidRPr="00B82AC6">
        <w:rPr>
          <w:sz w:val="21"/>
          <w:szCs w:val="21"/>
        </w:rPr>
        <w:t>）</w:t>
      </w:r>
      <w:r w:rsidRPr="005A24F7">
        <w:t>」によって検索対処とする症例が特定された。しかしそれ以降のデータベースでは同</w:t>
      </w:r>
      <w:r w:rsidR="00FC4326" w:rsidRPr="005A24F7">
        <w:rPr>
          <w:rFonts w:ascii="Arial" w:eastAsia="ＭＳ Ｐ明朝" w:hAnsi="ＭＳ Ｐ明朝" w:cs="Arial"/>
        </w:rPr>
        <w:t>PT</w:t>
      </w:r>
      <w:r w:rsidRPr="005A24F7">
        <w:t>は関連する症例を検出しなかった。</w:t>
      </w:r>
      <w:r w:rsidR="00FC4326">
        <w:rPr>
          <w:rFonts w:ascii="Arial" w:eastAsia="ＭＳ Ｐ明朝" w:hAnsi="ＭＳ Ｐ明朝" w:cs="Arial" w:hint="eastAsia"/>
        </w:rPr>
        <w:t>200</w:t>
      </w:r>
      <w:r w:rsidR="00FC4326" w:rsidRPr="005A24F7">
        <w:rPr>
          <w:rFonts w:ascii="Arial" w:eastAsia="ＭＳ Ｐ明朝" w:hAnsi="ＭＳ Ｐ明朝" w:cs="Arial"/>
        </w:rPr>
        <w:t>6</w:t>
      </w:r>
      <w:r w:rsidRPr="005A24F7">
        <w:t>年やそれ以前のデータの検索では</w:t>
      </w:r>
      <w:r w:rsidR="00FC4326" w:rsidRPr="005A24F7">
        <w:rPr>
          <w:rFonts w:ascii="Arial" w:eastAsia="ＭＳ Ｐ明朝" w:hAnsi="ＭＳ Ｐ明朝" w:cs="Arial"/>
        </w:rPr>
        <w:t>PT</w:t>
      </w:r>
      <w:r w:rsidRPr="005A24F7">
        <w:t>「偽リンパ腫</w:t>
      </w:r>
      <w:r w:rsidR="00122156" w:rsidRPr="00B82AC6">
        <w:rPr>
          <w:sz w:val="21"/>
          <w:szCs w:val="21"/>
        </w:rPr>
        <w:t>（</w:t>
      </w:r>
      <w:r w:rsidR="00122156" w:rsidRPr="00B82AC6">
        <w:rPr>
          <w:rFonts w:asciiTheme="majorHAnsi" w:hAnsiTheme="majorHAnsi" w:cstheme="majorHAnsi"/>
          <w:sz w:val="21"/>
          <w:szCs w:val="21"/>
        </w:rPr>
        <w:t>Pseudolymphoma</w:t>
      </w:r>
      <w:r w:rsidR="00122156" w:rsidRPr="00B82AC6">
        <w:rPr>
          <w:sz w:val="21"/>
          <w:szCs w:val="21"/>
        </w:rPr>
        <w:t>）</w:t>
      </w:r>
      <w:r w:rsidRPr="005A24F7">
        <w:t>」を広域検索用語として含めることを考慮する必要があるかもしれない。</w:t>
      </w:r>
    </w:p>
    <w:p w:rsidR="00874597" w:rsidRPr="005A24F7" w:rsidRDefault="00874597" w:rsidP="00A049DE">
      <w:pPr>
        <w:jc w:val="left"/>
        <w:rPr>
          <w:rFonts w:ascii="Arial" w:eastAsia="ＭＳ Ｐ明朝" w:hAnsi="Arial" w:cs="Arial"/>
          <w:szCs w:val="21"/>
        </w:rPr>
      </w:pPr>
    </w:p>
    <w:p w:rsidR="00E83BCD" w:rsidRPr="002877E1" w:rsidRDefault="00355CB9" w:rsidP="000867A7">
      <w:pPr>
        <w:pStyle w:val="4"/>
      </w:pPr>
      <w:r w:rsidRPr="002877E1">
        <w:t>2.57.3</w:t>
      </w:r>
      <w:r w:rsidRPr="002877E1">
        <w:t xml:space="preserve">　「悪性リンパ腫（ＳＭＱ）」の参考資料リスト</w:t>
      </w:r>
    </w:p>
    <w:p w:rsidR="00874597" w:rsidRPr="005A24F7"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4" w:history="1">
        <w:r w:rsidRPr="005A24F7">
          <w:rPr>
            <w:rStyle w:val="aa"/>
            <w:rFonts w:ascii="Arial" w:eastAsia="ＭＳ Ｐ明朝" w:hAnsi="Arial" w:cs="Arial"/>
            <w:color w:val="auto"/>
            <w:szCs w:val="21"/>
            <w:u w:val="none"/>
          </w:rPr>
          <w:t>http://emedicine.medscape.com/article/203399-overview</w:t>
        </w:r>
      </w:hyperlink>
    </w:p>
    <w:p w:rsidR="00874597" w:rsidRPr="005A24F7" w:rsidRDefault="00874597" w:rsidP="00E01B5B">
      <w:pPr>
        <w:numPr>
          <w:ilvl w:val="0"/>
          <w:numId w:val="30"/>
        </w:numPr>
        <w:ind w:left="426" w:hanging="426"/>
        <w:jc w:val="left"/>
        <w:rPr>
          <w:rFonts w:ascii="Arial" w:eastAsia="ＭＳ Ｐ明朝" w:hAnsi="Arial" w:cs="Arial"/>
          <w:lang w:val="fr-BE"/>
        </w:rPr>
      </w:pPr>
      <w:r w:rsidRPr="005A24F7">
        <w:rPr>
          <w:rFonts w:ascii="Arial" w:eastAsia="ＭＳ Ｐ明朝" w:hAnsi="Arial" w:cs="Arial"/>
          <w:lang w:val="fr-BE"/>
        </w:rPr>
        <w:t xml:space="preserve">Dessain, SK. Hodgkin lymphoma. </w:t>
      </w:r>
      <w:hyperlink r:id="rId35" w:history="1">
        <w:r w:rsidRPr="005A24F7">
          <w:rPr>
            <w:rStyle w:val="aa"/>
            <w:rFonts w:ascii="Arial" w:eastAsia="ＭＳ Ｐ明朝" w:hAnsi="Arial" w:cs="Arial"/>
            <w:color w:val="auto"/>
            <w:szCs w:val="21"/>
            <w:u w:val="none"/>
            <w:lang w:val="fr-BE"/>
          </w:rPr>
          <w:t>http://emedicine.medscape.com/article/201886-overview</w:t>
        </w:r>
      </w:hyperlink>
    </w:p>
    <w:p w:rsidR="00E83BCD" w:rsidRPr="00D17487" w:rsidRDefault="00F24CE7" w:rsidP="000867A7">
      <w:pPr>
        <w:pStyle w:val="3"/>
        <w:rPr>
          <w:lang w:val="fr-BE"/>
        </w:rPr>
      </w:pPr>
      <w:r w:rsidRPr="00D17487">
        <w:rPr>
          <w:lang w:val="fr-BE"/>
        </w:rPr>
        <w:br w:type="page"/>
      </w:r>
      <w:bookmarkStart w:id="408" w:name="_Toc411862144"/>
      <w:r w:rsidRPr="000E4016">
        <w:rPr>
          <w:rFonts w:ascii="Arial" w:hAnsi="Arial"/>
          <w:lang w:val="fr-BE"/>
        </w:rPr>
        <w:lastRenderedPageBreak/>
        <w:t>2.</w:t>
      </w:r>
      <w:r w:rsidR="005B277E" w:rsidRPr="000E4016">
        <w:rPr>
          <w:rFonts w:ascii="Arial" w:hAnsi="Arial"/>
          <w:lang w:val="fr-BE"/>
        </w:rPr>
        <w:t>58</w:t>
      </w:r>
      <w:r w:rsidR="005B277E" w:rsidRPr="00D17487">
        <w:rPr>
          <w:rFonts w:hint="eastAsia"/>
          <w:lang w:val="fr-BE"/>
        </w:rPr>
        <w:tab/>
      </w:r>
      <w:r w:rsidR="00A866B1" w:rsidRPr="00BB45D2">
        <w:rPr>
          <w:rFonts w:hint="eastAsia"/>
        </w:rPr>
        <w:t>「</w:t>
      </w:r>
      <w:r w:rsidRPr="00BB45D2">
        <w:rPr>
          <w:rFonts w:hint="eastAsia"/>
        </w:rPr>
        <w:t>骨髄異形成症候</w:t>
      </w:r>
      <w:r w:rsidRPr="00D17487">
        <w:rPr>
          <w:rFonts w:hint="eastAsia"/>
        </w:rPr>
        <w:t>群</w:t>
      </w:r>
      <w:r w:rsidR="00333E62" w:rsidRPr="00D17487">
        <w:rPr>
          <w:lang w:val="fr-BE"/>
        </w:rPr>
        <w:t>（</w:t>
      </w:r>
      <w:r w:rsidRPr="00D17487">
        <w:rPr>
          <w:lang w:val="fr-BE"/>
        </w:rPr>
        <w:t>Myelodysplastic syndrome</w:t>
      </w:r>
      <w:r w:rsidR="00333E62" w:rsidRPr="00D17487">
        <w:rPr>
          <w:lang w:val="fr-BE"/>
        </w:rPr>
        <w:t>）（ＳＭＱ）</w:t>
      </w:r>
      <w:r w:rsidR="00A866B1" w:rsidRPr="00BB45D2">
        <w:rPr>
          <w:rFonts w:hint="eastAsia"/>
        </w:rPr>
        <w:t>」</w:t>
      </w:r>
      <w:bookmarkEnd w:id="408"/>
    </w:p>
    <w:p w:rsidR="006F4353" w:rsidRPr="00883065" w:rsidRDefault="00E137CB"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hint="eastAsia"/>
          <w:b/>
          <w:sz w:val="22"/>
          <w:szCs w:val="22"/>
        </w:rPr>
        <w:t>2013</w:t>
      </w:r>
      <w:r w:rsidRPr="00883065">
        <w:rPr>
          <w:rFonts w:ascii="Arial" w:eastAsia="ＭＳ Ｐ明朝" w:hAnsi="Arial" w:hint="eastAsia"/>
          <w:b/>
          <w:sz w:val="22"/>
          <w:szCs w:val="22"/>
        </w:rPr>
        <w:t>年</w:t>
      </w:r>
      <w:r w:rsidRPr="00883065">
        <w:rPr>
          <w:rFonts w:ascii="Arial" w:eastAsia="ＭＳ Ｐ明朝" w:hAnsi="Arial" w:hint="eastAsia"/>
          <w:b/>
          <w:sz w:val="22"/>
          <w:szCs w:val="22"/>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883065">
        <w:rPr>
          <w:rFonts w:ascii="Arial" w:eastAsia="ＭＳ Ｐ明朝" w:hAnsi="Arial" w:hint="eastAsia"/>
          <w:b/>
          <w:sz w:val="22"/>
          <w:szCs w:val="22"/>
        </w:rPr>
        <w:t>）</w:t>
      </w:r>
    </w:p>
    <w:p w:rsidR="00A05285" w:rsidRDefault="00A05285" w:rsidP="00B403C7"/>
    <w:p w:rsidR="00E83BCD" w:rsidRPr="002877E1" w:rsidRDefault="00355CB9" w:rsidP="000867A7">
      <w:pPr>
        <w:pStyle w:val="4"/>
      </w:pPr>
      <w:r w:rsidRPr="002877E1">
        <w:t>2.58.1</w:t>
      </w:r>
      <w:r w:rsidR="002877E1" w:rsidRPr="002877E1">
        <w:t xml:space="preserve">　</w:t>
      </w:r>
      <w:r w:rsidRPr="002877E1">
        <w:rPr>
          <w:rFonts w:hint="eastAsia"/>
        </w:rPr>
        <w:t>定義</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F24CE7" w:rsidRPr="002877E1">
        <w:rPr>
          <w:rFonts w:ascii="Arial" w:eastAsia="ＭＳ Ｐ明朝" w:hAnsi="ＭＳ Ｐ明朝" w:cs="Arial" w:hint="eastAsia"/>
          <w:szCs w:val="22"/>
        </w:rPr>
        <w:t>ｑ単独欠損を伴う</w:t>
      </w:r>
      <w:r w:rsidRPr="002877E1">
        <w:rPr>
          <w:rFonts w:ascii="Arial" w:eastAsia="ＭＳ Ｐ明朝" w:hAnsi="ＭＳ Ｐ明朝" w:cs="Arial"/>
          <w:szCs w:val="22"/>
        </w:rPr>
        <w:t>MDS</w:t>
      </w:r>
    </w:p>
    <w:p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rsidR="006F4353" w:rsidRPr="005A24F7" w:rsidRDefault="006F4353">
      <w:pPr>
        <w:widowControl/>
        <w:adjustRightInd/>
        <w:textAlignment w:val="auto"/>
        <w:rPr>
          <w:rFonts w:ascii="Arial" w:eastAsia="ＭＳ Ｐ明朝" w:hAnsi="Arial" w:cs="Arial"/>
          <w:lang w:eastAsia="zh-TW"/>
        </w:rPr>
      </w:pPr>
    </w:p>
    <w:p w:rsidR="00E83BCD" w:rsidRPr="002877E1" w:rsidRDefault="00355CB9" w:rsidP="000867A7">
      <w:pPr>
        <w:pStyle w:val="4"/>
      </w:pPr>
      <w:r w:rsidRPr="002877E1">
        <w:t>2.58.2</w:t>
      </w:r>
      <w:r w:rsidR="002877E1" w:rsidRPr="002877E1">
        <w:t xml:space="preserve">　</w:t>
      </w:r>
      <w:r w:rsidRPr="002877E1">
        <w:rPr>
          <w:rFonts w:hint="eastAsia"/>
        </w:rPr>
        <w:t>包含／除外基準</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骨髄脊髄造影異常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rsidR="006F4353" w:rsidRPr="005A24F7" w:rsidRDefault="006F4353">
      <w:pPr>
        <w:widowControl/>
        <w:adjustRightInd/>
        <w:textAlignment w:val="auto"/>
        <w:rPr>
          <w:rFonts w:ascii="Arial" w:eastAsia="ＭＳ Ｐ明朝" w:hAnsi="Arial" w:cs="Arial"/>
        </w:rPr>
      </w:pPr>
    </w:p>
    <w:p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w:t>
      </w:r>
      <w:r w:rsidRPr="005A24F7">
        <w:rPr>
          <w:rFonts w:ascii="Arial" w:eastAsia="ＭＳ Ｐ明朝" w:hAnsi="Arial" w:cs="Arial" w:hint="eastAsia"/>
        </w:rPr>
        <w:lastRenderedPageBreak/>
        <w:t>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F24CE7" w:rsidRPr="005A24F7">
        <w:rPr>
          <w:rFonts w:ascii="Arial" w:eastAsia="ＭＳ Ｐ明朝" w:hAnsi="Arial" w:cs="Arial" w:hint="eastAsia"/>
          <w:b/>
        </w:rPr>
        <w:t>造血血球減少</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Pr="005A24F7">
        <w:rPr>
          <w:rFonts w:ascii="Arial" w:eastAsia="ＭＳ Ｐ明朝" w:hAnsi="Arial" w:cs="Arial" w:hint="eastAsia"/>
        </w:rPr>
        <w:t>を随時適用したい場合がある。</w:t>
      </w:r>
    </w:p>
    <w:p w:rsidR="006F4353" w:rsidRPr="005A24F7" w:rsidRDefault="006F4353">
      <w:pPr>
        <w:widowControl/>
        <w:adjustRightInd/>
        <w:textAlignment w:val="auto"/>
        <w:rPr>
          <w:rFonts w:ascii="Arial" w:eastAsia="ＭＳ Ｐ明朝" w:hAnsi="Arial" w:cs="Arial"/>
        </w:rPr>
      </w:pPr>
    </w:p>
    <w:p w:rsidR="00E83BCD" w:rsidRPr="002877E1" w:rsidRDefault="00355CB9" w:rsidP="000867A7">
      <w:pPr>
        <w:pStyle w:val="4"/>
      </w:pPr>
      <w:r w:rsidRPr="002877E1">
        <w:t>2.58.3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B32B0B">
        <w:rPr>
          <w:rFonts w:ascii="Arial" w:eastAsia="ＭＳ Ｐ明朝" w:hAnsi="Arial" w:cs="Arial"/>
          <w:szCs w:val="21"/>
          <w:lang w:val="de-D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rsidR="00E83BCD" w:rsidRDefault="004C5429" w:rsidP="000867A7">
      <w:pPr>
        <w:pStyle w:val="3"/>
      </w:pPr>
      <w:bookmarkStart w:id="409" w:name="_Toc411862145"/>
      <w:r w:rsidRPr="000E4016">
        <w:rPr>
          <w:rFonts w:ascii="Arial" w:hAnsi="Arial"/>
        </w:rPr>
        <w:lastRenderedPageBreak/>
        <w:t>2.</w:t>
      </w:r>
      <w:r w:rsidR="005B277E" w:rsidRPr="000E4016">
        <w:rPr>
          <w:rFonts w:ascii="Arial" w:hAnsi="Arial"/>
        </w:rPr>
        <w:t>59</w:t>
      </w:r>
      <w:r w:rsidR="005B277E">
        <w:rPr>
          <w:rFonts w:hint="eastAsia"/>
        </w:rPr>
        <w:tab/>
      </w:r>
      <w:r w:rsidR="00D215E1" w:rsidRPr="00BB45D2">
        <w:t>「悪性症候</w:t>
      </w:r>
      <w:r w:rsidR="00D215E1" w:rsidRPr="00D17487">
        <w:t>群（Neuroleptic malignant syndrome）（</w:t>
      </w:r>
      <w:r w:rsidR="00D215E1" w:rsidRPr="00BB45D2">
        <w:t>ＳＭＱ）」</w:t>
      </w:r>
      <w:bookmarkEnd w:id="406"/>
      <w:bookmarkEnd w:id="407"/>
      <w:bookmarkEnd w:id="40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rsidR="00874597" w:rsidRPr="005A24F7" w:rsidRDefault="00874597" w:rsidP="00874597">
      <w:pPr>
        <w:rPr>
          <w:rFonts w:ascii="Arial" w:eastAsia="ＭＳ Ｐ明朝" w:hAnsi="Arial" w:cs="Arial"/>
        </w:rPr>
      </w:pPr>
    </w:p>
    <w:p w:rsidR="00E83BCD" w:rsidRPr="002877E1" w:rsidRDefault="00355CB9" w:rsidP="000867A7">
      <w:pPr>
        <w:pStyle w:val="4"/>
      </w:pPr>
      <w:bookmarkStart w:id="410" w:name="_Toc159224817"/>
      <w:r w:rsidRPr="002877E1">
        <w:t>2.59.1</w:t>
      </w:r>
      <w:r w:rsidRPr="002877E1">
        <w:t xml:space="preserve">　定義</w:t>
      </w:r>
      <w:bookmarkEnd w:id="410"/>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rsidR="00874597" w:rsidRPr="005A24F7" w:rsidRDefault="00874597" w:rsidP="00874597">
      <w:pPr>
        <w:rPr>
          <w:rFonts w:ascii="Arial" w:eastAsia="ＭＳ Ｐ明朝" w:hAnsi="Arial" w:cs="Arial"/>
        </w:rPr>
      </w:pPr>
    </w:p>
    <w:p w:rsidR="00E83BCD" w:rsidRPr="002877E1" w:rsidRDefault="00355CB9" w:rsidP="000867A7">
      <w:pPr>
        <w:pStyle w:val="4"/>
      </w:pPr>
      <w:r w:rsidRPr="002877E1">
        <w:t>2.59.2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rsidR="00874597" w:rsidRPr="005A24F7" w:rsidRDefault="00874597" w:rsidP="00874597">
      <w:pPr>
        <w:rPr>
          <w:rFonts w:ascii="Arial" w:eastAsia="ＭＳ Ｐ明朝" w:hAnsi="Arial" w:cs="Arial"/>
        </w:rPr>
      </w:pPr>
    </w:p>
    <w:p w:rsidR="00E83BCD" w:rsidRPr="002877E1" w:rsidRDefault="00355CB9" w:rsidP="000867A7">
      <w:pPr>
        <w:pStyle w:val="4"/>
      </w:pPr>
      <w:bookmarkStart w:id="411" w:name="_Toc159224819"/>
      <w:r w:rsidRPr="002877E1">
        <w:t>2.59.3</w:t>
      </w:r>
      <w:r w:rsidRPr="002877E1">
        <w:t xml:space="preserve">　アルゴリズム</w:t>
      </w:r>
      <w:bookmarkEnd w:id="411"/>
    </w:p>
    <w:p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rsidR="00874597" w:rsidRPr="005A24F7" w:rsidRDefault="00874597" w:rsidP="00874597">
      <w:pPr>
        <w:rPr>
          <w:rFonts w:ascii="Arial" w:eastAsia="ＭＳ Ｐ明朝" w:hAnsi="Arial" w:cs="Arial"/>
        </w:rPr>
      </w:pPr>
    </w:p>
    <w:p w:rsidR="00E83BCD" w:rsidRPr="002877E1" w:rsidRDefault="00355CB9" w:rsidP="000867A7">
      <w:pPr>
        <w:pStyle w:val="4"/>
      </w:pPr>
      <w:r w:rsidRPr="002877E1">
        <w:t>2.59.4</w:t>
      </w:r>
      <w:r w:rsidRPr="002877E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悪性症候群（ＳＭＱ）」のアルゴリズム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rsidR="00874597" w:rsidRPr="005A24F7" w:rsidRDefault="00874597" w:rsidP="00874597">
      <w:pPr>
        <w:rPr>
          <w:rFonts w:ascii="Arial" w:eastAsia="ＭＳ Ｐ明朝" w:hAnsi="Arial" w:cs="Arial"/>
        </w:rPr>
      </w:pPr>
    </w:p>
    <w:p w:rsidR="00E83BCD" w:rsidRPr="002877E1" w:rsidRDefault="00355CB9" w:rsidP="000867A7">
      <w:pPr>
        <w:pStyle w:val="4"/>
      </w:pPr>
      <w:bookmarkStart w:id="412" w:name="_Toc169508789"/>
      <w:bookmarkStart w:id="413" w:name="_Toc173736936"/>
      <w:r w:rsidRPr="002877E1">
        <w:t>2.59.5</w:t>
      </w:r>
      <w:r w:rsidRPr="002877E1">
        <w:t xml:space="preserve">　「悪性症候群（ＳＭＱ）」の参考資料リスト</w:t>
      </w:r>
      <w:bookmarkEnd w:id="412"/>
      <w:bookmarkEnd w:id="413"/>
    </w:p>
    <w:p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a </w:t>
      </w:r>
      <w:r w:rsidRPr="005A24F7">
        <w:rPr>
          <w:rFonts w:ascii="Arial" w:eastAsia="ＭＳ Ｐ明朝" w:hAnsi="Arial" w:cs="Arial"/>
        </w:rPr>
        <w:lastRenderedPageBreak/>
        <w:t>review and critique.  Amer J Psychiatry 1998; 155(8):1113-1116.</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rsidR="00E83BCD" w:rsidRPr="00BB45D2" w:rsidRDefault="00874597" w:rsidP="000867A7">
      <w:pPr>
        <w:pStyle w:val="3"/>
      </w:pPr>
      <w:r w:rsidRPr="005A24F7">
        <w:br w:type="page"/>
      </w:r>
      <w:bookmarkStart w:id="414" w:name="_Toc411862146"/>
      <w:bookmarkStart w:id="415" w:name="_Toc252957626"/>
      <w:bookmarkStart w:id="416" w:name="_Toc252960005"/>
      <w:r w:rsidR="00F24CE7" w:rsidRPr="000E4016">
        <w:rPr>
          <w:rFonts w:ascii="Arial" w:hAnsi="Arial"/>
        </w:rPr>
        <w:lastRenderedPageBreak/>
        <w:t>2.</w:t>
      </w:r>
      <w:r w:rsidR="005B277E" w:rsidRPr="000E4016">
        <w:rPr>
          <w:rFonts w:ascii="Arial" w:hAnsi="Arial"/>
        </w:rPr>
        <w:t>60</w:t>
      </w:r>
      <w:r w:rsidR="005B277E">
        <w:rPr>
          <w:rFonts w:hint="eastAsia"/>
        </w:rPr>
        <w:tab/>
      </w:r>
      <w:r w:rsidR="00A866B1" w:rsidRPr="00BB45D2">
        <w:rPr>
          <w:rFonts w:hint="eastAsia"/>
        </w:rPr>
        <w:t>「</w:t>
      </w:r>
      <w:r w:rsidR="00F24CE7" w:rsidRPr="00BB45D2">
        <w:rPr>
          <w:rFonts w:hint="eastAsia"/>
        </w:rPr>
        <w:t>非感染性下</w:t>
      </w:r>
      <w:r w:rsidR="00F24CE7" w:rsidRPr="00D17487">
        <w:rPr>
          <w:rFonts w:hint="eastAsia"/>
        </w:rPr>
        <w:t>痢</w:t>
      </w:r>
      <w:r w:rsidR="00572BE8" w:rsidRPr="00D17487">
        <w:rPr>
          <w:rFonts w:hint="eastAsia"/>
        </w:rPr>
        <w:t>（</w:t>
      </w:r>
      <w:r w:rsidR="00183D4A" w:rsidRPr="00D17487">
        <w:t>Noninfectio</w:t>
      </w:r>
      <w:r w:rsidR="000839C7" w:rsidRPr="00D17487">
        <w:rPr>
          <w:rFonts w:hint="eastAsia"/>
        </w:rPr>
        <w:t>us</w:t>
      </w:r>
      <w:r w:rsidR="00183D4A" w:rsidRPr="00D17487">
        <w:t xml:space="preserve"> </w:t>
      </w:r>
      <w:r w:rsidR="00355CB9" w:rsidRPr="00D17487">
        <w:t>diarrh</w:t>
      </w:r>
      <w:r w:rsidR="000839C7" w:rsidRPr="00D17487">
        <w:rPr>
          <w:rFonts w:hint="eastAsia"/>
        </w:rPr>
        <w:t>o</w:t>
      </w:r>
      <w:r w:rsidR="00355CB9" w:rsidRPr="00D17487">
        <w:t>ea</w:t>
      </w:r>
      <w:r w:rsidR="00572BE8" w:rsidRPr="00D17487">
        <w:rPr>
          <w:rFonts w:hint="eastAsia"/>
        </w:rPr>
        <w:t>）</w:t>
      </w:r>
      <w:r w:rsidR="00333E62" w:rsidRPr="00D17487">
        <w:t>（Ｓ</w:t>
      </w:r>
      <w:r w:rsidR="00333E62" w:rsidRPr="00BB45D2">
        <w:t>ＭＱ）</w:t>
      </w:r>
      <w:r w:rsidR="00A866B1" w:rsidRPr="00BB45D2">
        <w:rPr>
          <w:rFonts w:hint="eastAsia"/>
        </w:rPr>
        <w:t>」</w:t>
      </w:r>
      <w:bookmarkEnd w:id="414"/>
    </w:p>
    <w:p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rsidR="006F4353" w:rsidRPr="005A24F7" w:rsidRDefault="006F4353">
      <w:pPr>
        <w:widowControl/>
        <w:adjustRightInd/>
        <w:spacing w:line="240" w:lineRule="auto"/>
        <w:jc w:val="center"/>
        <w:textAlignment w:val="auto"/>
        <w:rPr>
          <w:rFonts w:ascii="Arial" w:eastAsia="ＭＳ Ｐ明朝" w:hAnsi="Arial" w:cs="Arial"/>
        </w:rPr>
      </w:pPr>
    </w:p>
    <w:p w:rsidR="00E83BCD" w:rsidRPr="00A032E6" w:rsidRDefault="00355CB9" w:rsidP="000867A7">
      <w:pPr>
        <w:pStyle w:val="4"/>
      </w:pPr>
      <w:r w:rsidRPr="00A032E6">
        <w:t>2.60.1</w:t>
      </w:r>
      <w:r w:rsidR="00A032E6" w:rsidRPr="002877E1">
        <w:t xml:space="preserve">　</w:t>
      </w:r>
      <w:r w:rsidRPr="00A032E6">
        <w:rPr>
          <w:rFonts w:hint="eastAsia"/>
        </w:rPr>
        <w:t>定義</w:t>
      </w:r>
    </w:p>
    <w:p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r w:rsidRPr="005A24F7">
        <w:rPr>
          <w:rFonts w:ascii="Arial" w:eastAsia="ＭＳ Ｐ明朝" w:hAnsi="Arial" w:cs="Arial"/>
        </w:rPr>
        <w:t xml:space="preserve"> </w:t>
      </w:r>
    </w:p>
    <w:p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rsidR="006F4353" w:rsidRPr="005A24F7" w:rsidRDefault="006F4353">
      <w:pPr>
        <w:widowControl/>
        <w:adjustRightInd/>
        <w:textAlignment w:val="auto"/>
        <w:rPr>
          <w:rFonts w:ascii="Arial" w:eastAsia="ＭＳ Ｐ明朝" w:hAnsi="Arial" w:cs="Arial"/>
        </w:rPr>
      </w:pPr>
    </w:p>
    <w:p w:rsidR="00E83BCD" w:rsidRPr="00A032E6" w:rsidRDefault="00355CB9" w:rsidP="000867A7">
      <w:pPr>
        <w:pStyle w:val="4"/>
      </w:pPr>
      <w:r w:rsidRPr="00A032E6">
        <w:t>2.60.2</w:t>
      </w:r>
      <w:r w:rsidR="00A032E6" w:rsidRPr="002877E1">
        <w:t xml:space="preserve">　</w:t>
      </w:r>
      <w:r w:rsidRPr="00A032E6">
        <w:rPr>
          <w:rFonts w:hint="eastAsia"/>
        </w:rPr>
        <w:t>包含／除外基準</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5A24F7" w:rsidRDefault="006F4353">
      <w:pPr>
        <w:widowControl/>
        <w:adjustRightInd/>
        <w:textAlignment w:val="auto"/>
        <w:rPr>
          <w:rFonts w:ascii="Arial" w:eastAsia="ＭＳ Ｐ明朝" w:hAnsi="Arial" w:cs="Arial"/>
        </w:rPr>
      </w:pP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 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szCs w:val="22"/>
        </w:rPr>
        <w:t>HIV</w:t>
      </w:r>
      <w:r w:rsidR="00F24CE7" w:rsidRPr="0032753D">
        <w:rPr>
          <w:rFonts w:ascii="Arial" w:eastAsia="ＭＳ Ｐ明朝" w:hAnsi="ＭＳ Ｐ明朝" w:cs="Arial" w:hint="eastAsia"/>
          <w:szCs w:val="22"/>
        </w:rPr>
        <w:t>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rsidR="006F4353" w:rsidRPr="00D171C4" w:rsidRDefault="006F4353">
      <w:pPr>
        <w:widowControl/>
        <w:adjustRightInd/>
        <w:ind w:firstLineChars="202" w:firstLine="424"/>
        <w:textAlignment w:val="auto"/>
        <w:rPr>
          <w:rFonts w:ascii="Arial" w:eastAsia="ＭＳ Ｐ明朝" w:hAnsi="Arial" w:cs="Arial"/>
        </w:rPr>
      </w:pPr>
    </w:p>
    <w:p w:rsidR="00E83BCD" w:rsidRPr="00A032E6" w:rsidRDefault="00355CB9" w:rsidP="000867A7">
      <w:pPr>
        <w:pStyle w:val="4"/>
      </w:pPr>
      <w:r w:rsidRPr="00A032E6">
        <w:t>2.60.3</w:t>
      </w:r>
      <w:r w:rsidR="00A032E6" w:rsidRPr="002877E1">
        <w:t xml:space="preserve">　</w:t>
      </w:r>
      <w:r w:rsidRPr="00A032E6">
        <w:rPr>
          <w:rFonts w:hint="eastAsia"/>
        </w:rPr>
        <w:t>「非感染性下痢</w:t>
      </w:r>
      <w:r w:rsidR="00A032E6" w:rsidRPr="002877E1">
        <w:t>（ＳＭＱ）</w:t>
      </w:r>
      <w:r w:rsidRPr="00A032E6">
        <w:rPr>
          <w:rFonts w:hint="eastAsia"/>
        </w:rPr>
        <w:t>」の参考文献リスト</w:t>
      </w:r>
    </w:p>
    <w:p w:rsidR="006F4353" w:rsidRPr="00824A89" w:rsidRDefault="004A40C0" w:rsidP="00A032E6">
      <w:pPr>
        <w:pStyle w:val="Bulleted-level1"/>
        <w:numPr>
          <w:ilvl w:val="0"/>
          <w:numId w:val="1"/>
        </w:numPr>
        <w:tabs>
          <w:tab w:val="clear" w:pos="720"/>
          <w:tab w:val="num" w:pos="426"/>
        </w:tabs>
        <w:ind w:left="426" w:hanging="426"/>
        <w:contextualSpacing/>
        <w:rPr>
          <w:rFonts w:eastAsia="ＭＳ Ｐ明朝"/>
          <w:bCs w:val="0"/>
          <w:kern w:val="2"/>
          <w:sz w:val="21"/>
          <w:szCs w:val="20"/>
          <w:lang w:eastAsia="ja-JP"/>
        </w:rPr>
      </w:pPr>
      <w:r w:rsidRPr="00824A89">
        <w:rPr>
          <w:rFonts w:eastAsia="ＭＳ Ｐ明朝"/>
          <w:bCs w:val="0"/>
          <w:kern w:val="2"/>
          <w:sz w:val="21"/>
          <w:szCs w:val="20"/>
          <w:lang w:eastAsia="ja-JP"/>
        </w:rPr>
        <w:t>Chassany O, Michaux A, Bergmann JF. Drug-induced diarrhoea.</w:t>
      </w:r>
      <w:r w:rsidRPr="00824A89">
        <w:rPr>
          <w:rFonts w:eastAsia="ＭＳ Ｐ明朝" w:hint="eastAsia"/>
          <w:bCs w:val="0"/>
          <w:kern w:val="2"/>
          <w:sz w:val="21"/>
          <w:szCs w:val="20"/>
          <w:lang w:eastAsia="ja-JP"/>
        </w:rPr>
        <w:t xml:space="preserve"> </w:t>
      </w:r>
      <w:r w:rsidRPr="00824A89">
        <w:rPr>
          <w:rFonts w:eastAsia="ＭＳ Ｐ明朝"/>
          <w:bCs w:val="0"/>
          <w:kern w:val="2"/>
          <w:sz w:val="21"/>
          <w:szCs w:val="20"/>
          <w:lang w:eastAsia="ja-JP"/>
        </w:rPr>
        <w:t>Drug Safety, 2000; 22(1):53-72</w:t>
      </w:r>
    </w:p>
    <w:p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rsidR="00E83BCD" w:rsidRPr="00BB45D2" w:rsidRDefault="00E60330" w:rsidP="000867A7">
      <w:pPr>
        <w:pStyle w:val="3"/>
      </w:pPr>
      <w:bookmarkStart w:id="417" w:name="_Toc411862147"/>
      <w:r w:rsidRPr="000E4016">
        <w:rPr>
          <w:rFonts w:ascii="Arial" w:hAnsi="Arial"/>
        </w:rPr>
        <w:lastRenderedPageBreak/>
        <w:t>2.</w:t>
      </w:r>
      <w:r w:rsidR="005B277E" w:rsidRPr="000E4016">
        <w:rPr>
          <w:rFonts w:ascii="Arial" w:hAnsi="Arial"/>
        </w:rPr>
        <w:t>61</w:t>
      </w:r>
      <w:r w:rsidR="005B277E">
        <w:rPr>
          <w:rFonts w:hint="eastAsia"/>
        </w:rPr>
        <w:tab/>
      </w:r>
      <w:r w:rsidR="00D215E1" w:rsidRPr="00BB45D2">
        <w:t>「非感染性脳</w:t>
      </w:r>
      <w:r w:rsidR="00D215E1" w:rsidRPr="00D17487">
        <w:t>炎（Noninfectious encephalitis）（ＳＭ</w:t>
      </w:r>
      <w:r w:rsidR="00D215E1" w:rsidRPr="00BB45D2">
        <w:t>Ｑ）」</w:t>
      </w:r>
      <w:bookmarkEnd w:id="415"/>
      <w:bookmarkEnd w:id="416"/>
      <w:bookmarkEnd w:id="417"/>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657059">
      <w:pPr>
        <w:ind w:left="316" w:hangingChars="150" w:hanging="316"/>
        <w:jc w:val="center"/>
        <w:rPr>
          <w:rFonts w:ascii="Arial" w:eastAsia="ＭＳ Ｐ明朝" w:hAnsi="Arial" w:cs="Arial"/>
          <w:b/>
          <w:szCs w:val="22"/>
        </w:rPr>
      </w:pPr>
    </w:p>
    <w:p w:rsidR="00E83BCD" w:rsidRPr="00A44585" w:rsidRDefault="00355CB9" w:rsidP="000867A7">
      <w:pPr>
        <w:pStyle w:val="4"/>
      </w:pPr>
      <w:r w:rsidRPr="00A44585">
        <w:t>2.61.1</w:t>
      </w:r>
      <w:r w:rsidRPr="00A44585">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rsidR="00874597" w:rsidRPr="005A24F7" w:rsidRDefault="00874597" w:rsidP="00874597">
      <w:pPr>
        <w:pStyle w:val="NormalLeft"/>
        <w:spacing w:after="0" w:line="360" w:lineRule="atLeast"/>
        <w:rPr>
          <w:rFonts w:eastAsia="ＭＳ Ｐ明朝"/>
          <w:sz w:val="21"/>
          <w:szCs w:val="21"/>
          <w:lang w:eastAsia="ja-JP"/>
        </w:rPr>
      </w:pPr>
    </w:p>
    <w:p w:rsidR="00E83BCD" w:rsidRPr="00157B68" w:rsidRDefault="00355CB9" w:rsidP="000867A7">
      <w:pPr>
        <w:pStyle w:val="4"/>
      </w:pPr>
      <w:r w:rsidRPr="00157B68">
        <w:t>2.61.2</w:t>
      </w:r>
      <w:r w:rsidRPr="00157B68">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限定詞の付いた臨床検査用語（例：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Pr="005A24F7">
        <w:rPr>
          <w:rFonts w:ascii="Arial" w:eastAsia="ＭＳ Ｐ明朝" w:hAnsi="Arial" w:cs="Arial"/>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157B68" w:rsidRDefault="00355CB9" w:rsidP="000867A7">
      <w:pPr>
        <w:pStyle w:val="4"/>
      </w:pPr>
      <w:r w:rsidRPr="00157B68">
        <w:t>2.61.3</w:t>
      </w:r>
      <w:r w:rsidRPr="00157B68">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57B68" w:rsidRPr="005A24F7" w:rsidRDefault="00157B68" w:rsidP="00874597">
      <w:pPr>
        <w:rPr>
          <w:rFonts w:ascii="Arial" w:eastAsia="ＭＳ Ｐ明朝" w:hAnsi="Arial" w:cs="Arial"/>
        </w:rPr>
      </w:pPr>
    </w:p>
    <w:p w:rsidR="00E83BCD" w:rsidRPr="00157B68" w:rsidRDefault="00355CB9" w:rsidP="000867A7">
      <w:pPr>
        <w:pStyle w:val="4"/>
      </w:pPr>
      <w:r w:rsidRPr="00157B68">
        <w:t>2.61.4</w:t>
      </w:r>
      <w:r w:rsidRPr="00157B68">
        <w:t xml:space="preserve">　「非感染性脳炎（ＳＭＱ）」の参考資料リスト</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rPr>
        <w:t xml:space="preserve">Kasper D, Braunwald E, Fauci A, et al. </w:t>
      </w:r>
      <w:r w:rsidRPr="005A24F7">
        <w:rPr>
          <w:rFonts w:ascii="Arial" w:eastAsia="ＭＳ Ｐ明朝" w:hAnsi="Arial" w:cs="Arial"/>
        </w:rPr>
        <w:t>Harrison’s Principles of Internal Medicine. 16th edition, 2005, page 2480-83.</w:t>
      </w:r>
    </w:p>
    <w:p w:rsidR="00E1435B" w:rsidRDefault="00874597" w:rsidP="000867A7">
      <w:pPr>
        <w:pStyle w:val="3"/>
      </w:pPr>
      <w:r w:rsidRPr="005A24F7">
        <w:br w:type="page"/>
      </w:r>
      <w:bookmarkStart w:id="418" w:name="_Toc252957627"/>
      <w:bookmarkStart w:id="419" w:name="_Toc252960006"/>
      <w:bookmarkStart w:id="420" w:name="_Toc411862148"/>
      <w:r w:rsidR="00E60330" w:rsidRPr="000E4016">
        <w:rPr>
          <w:rFonts w:ascii="Arial" w:hAnsi="Arial"/>
        </w:rPr>
        <w:lastRenderedPageBreak/>
        <w:t>2.</w:t>
      </w:r>
      <w:r w:rsidR="005B277E" w:rsidRPr="000E4016">
        <w:rPr>
          <w:rFonts w:ascii="Arial" w:hAnsi="Arial"/>
        </w:rPr>
        <w:t>62</w:t>
      </w:r>
      <w:r w:rsidR="005B277E">
        <w:rPr>
          <w:rFonts w:hint="eastAsia"/>
        </w:rPr>
        <w:tab/>
      </w:r>
      <w:r w:rsidR="00D215E1" w:rsidRPr="00BB45D2">
        <w:t>「非感染性脳症／譫</w:t>
      </w:r>
      <w:r w:rsidR="00D215E1" w:rsidRPr="00D17487">
        <w:t>妄（Noninfectious encephalopathy/delirium）（Ｓ</w:t>
      </w:r>
      <w:r w:rsidR="00D215E1" w:rsidRPr="00BB45D2">
        <w:t>ＭＱ）」</w:t>
      </w:r>
      <w:bookmarkEnd w:id="418"/>
      <w:bookmarkEnd w:id="419"/>
      <w:bookmarkEnd w:id="420"/>
    </w:p>
    <w:p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1"/>
        </w:rPr>
      </w:pPr>
    </w:p>
    <w:p w:rsidR="00E83BCD" w:rsidRPr="00067DA2" w:rsidRDefault="00355CB9" w:rsidP="000867A7">
      <w:pPr>
        <w:pStyle w:val="4"/>
      </w:pPr>
      <w:r w:rsidRPr="00067DA2">
        <w:t>2.62.1</w:t>
      </w:r>
      <w:r w:rsidRPr="00067DA2">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・胆汁性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・脱髄性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・ウェルニッケ</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・感染に続発（</w:t>
      </w:r>
      <w:r w:rsidRPr="005A24F7">
        <w:rPr>
          <w:rFonts w:ascii="Arial" w:eastAsia="ＭＳ Ｐ明朝" w:hAnsi="Arial" w:cs="Arial"/>
          <w:szCs w:val="22"/>
        </w:rPr>
        <w:t>HIV</w:t>
      </w:r>
      <w:r w:rsidRPr="005A24F7">
        <w:rPr>
          <w:rFonts w:ascii="Arial" w:eastAsia="ＭＳ Ｐ明朝" w:hAnsi="ＭＳ Ｐ明朝" w:cs="Arial"/>
          <w:szCs w:val="22"/>
        </w:rPr>
        <w:t>感染、サイトメガロウイルス感染など）</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・白質脳症（白質病変を伴う脳症）は薬剤誘発性高血圧に続発することがある。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・代謝性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・中毒性（薬剤性）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・構造性（血管閉塞および脳梗塞）</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・脳内出血</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・原発性または転移性脳腫瘍</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E83BCD" w:rsidRPr="00067DA2" w:rsidRDefault="00355CB9" w:rsidP="000867A7">
      <w:pPr>
        <w:pStyle w:val="4"/>
      </w:pPr>
      <w:r w:rsidRPr="00067DA2">
        <w:lastRenderedPageBreak/>
        <w:t>2.62.2</w:t>
      </w:r>
      <w:r w:rsidRPr="00067DA2">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限定句を持つ臨床検査用語（例：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「エイズ認知症複合（</w:t>
      </w:r>
      <w:r w:rsidRPr="005A24F7">
        <w:rPr>
          <w:rFonts w:ascii="Arial" w:eastAsia="ＭＳ Ｐ明朝" w:hAnsi="Arial" w:cs="Arial"/>
          <w:szCs w:val="22"/>
        </w:rPr>
        <w:t>AIDS dementia complex</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Pr="005A24F7">
        <w:rPr>
          <w:rFonts w:ascii="Arial" w:eastAsia="ＭＳ Ｐ明朝" w:hAnsi="Arial" w:cs="Arial"/>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倦怠感、発熱、頭痛、悪心、嘔吐、脱水、睡眠異常、気分</w:t>
      </w:r>
      <w:r w:rsidRPr="005A24F7">
        <w:rPr>
          <w:rFonts w:ascii="Arial" w:eastAsia="ＭＳ Ｐ明朝" w:hAnsi="Arial" w:cs="Arial"/>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 </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rsidR="00874597" w:rsidRPr="005A24F7" w:rsidRDefault="00874597" w:rsidP="00874597">
      <w:pPr>
        <w:rPr>
          <w:rFonts w:ascii="Arial" w:eastAsia="ＭＳ Ｐ明朝" w:hAnsi="Arial" w:cs="Arial"/>
        </w:rPr>
      </w:pPr>
    </w:p>
    <w:p w:rsidR="00E83BCD" w:rsidRPr="00067DA2" w:rsidRDefault="00355CB9" w:rsidP="000867A7">
      <w:pPr>
        <w:pStyle w:val="4"/>
      </w:pPr>
      <w:r w:rsidRPr="00067DA2">
        <w:t>2.62.3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rsidR="00E83BCD" w:rsidRPr="00067DA2" w:rsidRDefault="00355CB9" w:rsidP="000867A7">
      <w:pPr>
        <w:pStyle w:val="4"/>
      </w:pPr>
      <w:r w:rsidRPr="00067DA2">
        <w:t>2.62.4</w:t>
      </w:r>
      <w:r w:rsidRPr="00067DA2">
        <w:t xml:space="preserve">　「非感染性脳症／譫妄（ＳＭＱ）」の参考資料リスト</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rsidR="00E83BCD" w:rsidRPr="00BB45D2" w:rsidRDefault="00874597" w:rsidP="000867A7">
      <w:pPr>
        <w:pStyle w:val="3"/>
      </w:pPr>
      <w:r w:rsidRPr="005A24F7">
        <w:br w:type="page"/>
      </w:r>
      <w:bookmarkStart w:id="421" w:name="_Toc252957628"/>
      <w:bookmarkStart w:id="422" w:name="_Toc252960007"/>
      <w:bookmarkStart w:id="423" w:name="_Toc411862149"/>
      <w:r w:rsidR="00E60330" w:rsidRPr="000E4016">
        <w:rPr>
          <w:rFonts w:ascii="Arial" w:hAnsi="Arial"/>
        </w:rPr>
        <w:lastRenderedPageBreak/>
        <w:t>2.</w:t>
      </w:r>
      <w:r w:rsidR="005B277E" w:rsidRPr="000E4016">
        <w:rPr>
          <w:rFonts w:ascii="Arial" w:hAnsi="Arial"/>
        </w:rPr>
        <w:t>63</w:t>
      </w:r>
      <w:r w:rsidR="005B277E">
        <w:rPr>
          <w:rFonts w:hint="eastAsia"/>
        </w:rPr>
        <w:tab/>
      </w:r>
      <w:r w:rsidR="00D215E1" w:rsidRPr="00BB45D2">
        <w:t>「非感染</w:t>
      </w:r>
      <w:r w:rsidR="00D215E1" w:rsidRPr="00D17487">
        <w:t>性髄膜炎（Noninfectious meningitis）（</w:t>
      </w:r>
      <w:r w:rsidR="00D215E1" w:rsidRPr="00BB45D2">
        <w:t>ＳＭＱ）」</w:t>
      </w:r>
      <w:bookmarkEnd w:id="421"/>
      <w:bookmarkEnd w:id="422"/>
      <w:bookmarkEnd w:id="423"/>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067DA2" w:rsidRDefault="00355CB9" w:rsidP="000867A7">
      <w:pPr>
        <w:pStyle w:val="4"/>
      </w:pPr>
      <w:bookmarkStart w:id="424" w:name="_Toc173736940"/>
      <w:bookmarkStart w:id="425" w:name="_Toc169508799"/>
      <w:r w:rsidRPr="00067DA2">
        <w:t>2.63.1</w:t>
      </w:r>
      <w:r w:rsidRPr="00067DA2">
        <w:t xml:space="preserve">　定義</w:t>
      </w:r>
      <w:bookmarkEnd w:id="42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rsidR="00874597" w:rsidRPr="005A24F7" w:rsidRDefault="00874597" w:rsidP="00874597">
      <w:pPr>
        <w:rPr>
          <w:rFonts w:ascii="Arial" w:eastAsia="ＭＳ Ｐ明朝" w:hAnsi="Arial" w:cs="Arial"/>
        </w:rPr>
      </w:pPr>
    </w:p>
    <w:p w:rsidR="00E83BCD" w:rsidRPr="00067DA2" w:rsidRDefault="00355CB9" w:rsidP="000867A7">
      <w:pPr>
        <w:pStyle w:val="4"/>
      </w:pPr>
      <w:r w:rsidRPr="00067DA2">
        <w:t>2.63.2</w:t>
      </w:r>
      <w:r w:rsidRPr="00067DA2">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w:t>
      </w:r>
      <w:r w:rsidRPr="005A24F7">
        <w:rPr>
          <w:rFonts w:ascii="Arial" w:eastAsia="ＭＳ Ｐ明朝" w:hAnsi="ＭＳ Ｐ明朝" w:cs="Arial"/>
          <w:szCs w:val="22"/>
        </w:rPr>
        <w:lastRenderedPageBreak/>
        <w:t>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「アデノウイルス性髄膜脳炎（</w:t>
      </w:r>
      <w:r w:rsidRPr="005A24F7">
        <w:rPr>
          <w:rFonts w:ascii="Arial" w:eastAsia="ＭＳ Ｐ明朝" w:hAnsi="Arial" w:cs="Arial"/>
          <w:szCs w:val="22"/>
        </w:rPr>
        <w:t>Meningoencephalitis adenoviral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「黒色腫性髄膜炎（</w:t>
      </w:r>
      <w:r w:rsidRPr="005A24F7">
        <w:rPr>
          <w:rFonts w:ascii="Arial" w:eastAsia="ＭＳ Ｐ明朝" w:hAnsi="Arial" w:cs="Arial"/>
          <w:szCs w:val="22"/>
        </w:rPr>
        <w:t>Melanomatous meningitis</w:t>
      </w:r>
      <w:r w:rsidRPr="005A24F7">
        <w:rPr>
          <w:rFonts w:ascii="Arial" w:eastAsia="ＭＳ Ｐ明朝" w:hAnsi="ＭＳ Ｐ明朝" w:cs="Arial"/>
          <w:szCs w:val="22"/>
        </w:rPr>
        <w:t>）」および新生物に関係するその他の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25"/>
    </w:p>
    <w:p w:rsidR="00E546C8" w:rsidRPr="005A24F7" w:rsidRDefault="00E546C8" w:rsidP="00E546C8">
      <w:pPr>
        <w:adjustRightInd/>
        <w:ind w:left="780"/>
        <w:textAlignment w:val="auto"/>
        <w:rPr>
          <w:rFonts w:ascii="Arial" w:eastAsia="ＭＳ Ｐ明朝" w:hAnsi="Arial" w:cs="Arial"/>
        </w:rPr>
      </w:pPr>
    </w:p>
    <w:p w:rsidR="00E83BCD" w:rsidRPr="00067DA2" w:rsidRDefault="00355CB9" w:rsidP="000867A7">
      <w:pPr>
        <w:pStyle w:val="4"/>
      </w:pPr>
      <w:r w:rsidRPr="00067DA2">
        <w:t>2.63.3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67DA2" w:rsidRDefault="00355CB9" w:rsidP="000867A7">
      <w:pPr>
        <w:pStyle w:val="4"/>
      </w:pPr>
      <w:r w:rsidRPr="00067DA2">
        <w:t>2.63.4</w:t>
      </w:r>
      <w:r w:rsidRPr="00067DA2">
        <w:t xml:space="preserve">　「非感染性髄膜炎（ＳＭＱ）」の参考資料リスト</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rsidR="00E83BCD" w:rsidRPr="00BB45D2" w:rsidRDefault="00874597" w:rsidP="000867A7">
      <w:pPr>
        <w:pStyle w:val="3"/>
      </w:pPr>
      <w:r w:rsidRPr="00B32B0B">
        <w:br w:type="page"/>
      </w:r>
      <w:bookmarkStart w:id="426" w:name="_Toc252957629"/>
      <w:bookmarkStart w:id="427" w:name="_Toc252960008"/>
      <w:bookmarkStart w:id="428" w:name="_Toc411862150"/>
      <w:r w:rsidR="00355CB9" w:rsidRPr="00372CBC">
        <w:rPr>
          <w:rFonts w:ascii="Arial" w:hAnsi="Arial"/>
        </w:rPr>
        <w:lastRenderedPageBreak/>
        <w:t>2.</w:t>
      </w:r>
      <w:r w:rsidR="005B277E" w:rsidRPr="00372CBC">
        <w:rPr>
          <w:rFonts w:ascii="Arial" w:hAnsi="Arial"/>
        </w:rPr>
        <w:t>64</w:t>
      </w:r>
      <w:r w:rsidR="005B277E">
        <w:rPr>
          <w:rFonts w:hint="eastAsia"/>
        </w:rPr>
        <w:tab/>
      </w:r>
      <w:r w:rsidR="00D215E1" w:rsidRPr="00BB45D2">
        <w:t>「眼感</w:t>
      </w:r>
      <w:r w:rsidR="00D215E1" w:rsidRPr="00D17487">
        <w:t>染（</w:t>
      </w:r>
      <w:r w:rsidR="00355CB9" w:rsidRPr="00D17487">
        <w:t>Ocular Infections</w:t>
      </w:r>
      <w:r w:rsidR="00D215E1" w:rsidRPr="00D17487">
        <w:t>）（Ｓ</w:t>
      </w:r>
      <w:r w:rsidR="00D215E1" w:rsidRPr="00BB45D2">
        <w:t>ＭＱ）」</w:t>
      </w:r>
      <w:bookmarkEnd w:id="426"/>
      <w:bookmarkEnd w:id="427"/>
      <w:bookmarkEnd w:id="428"/>
    </w:p>
    <w:p w:rsidR="00874597" w:rsidRPr="00D8627F" w:rsidRDefault="00874597" w:rsidP="00874597">
      <w:pPr>
        <w:jc w:val="center"/>
        <w:rPr>
          <w:rFonts w:ascii="Arial" w:eastAsia="ＭＳ Ｐ明朝" w:hAnsi="Arial"/>
          <w:b/>
          <w:sz w:val="22"/>
          <w:szCs w:val="22"/>
        </w:rPr>
      </w:pPr>
      <w:bookmarkStart w:id="429" w:name="_Toc205710925"/>
      <w:bookmarkStart w:id="430"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29"/>
      <w:bookmarkEnd w:id="430"/>
    </w:p>
    <w:p w:rsidR="00874597" w:rsidRPr="003B2A2A" w:rsidRDefault="00874597" w:rsidP="00874597">
      <w:pPr>
        <w:jc w:val="center"/>
        <w:rPr>
          <w:rFonts w:ascii="Arial" w:eastAsia="ＭＳ Ｐ明朝" w:hAnsi="Arial" w:cs="Arial"/>
          <w:b/>
          <w:sz w:val="22"/>
          <w:szCs w:val="22"/>
        </w:rPr>
      </w:pPr>
    </w:p>
    <w:p w:rsidR="00E83BCD" w:rsidRPr="003B2A2A" w:rsidRDefault="00355CB9" w:rsidP="000867A7">
      <w:pPr>
        <w:pStyle w:val="4"/>
      </w:pPr>
      <w:r w:rsidRPr="003B2A2A">
        <w:t>2.64.1</w:t>
      </w:r>
      <w:r w:rsidRPr="003B2A2A">
        <w:t xml:space="preserve">　定義</w:t>
      </w:r>
    </w:p>
    <w:p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rsidR="00874597" w:rsidRPr="005A24F7" w:rsidRDefault="00874597" w:rsidP="00874597">
      <w:pPr>
        <w:rPr>
          <w:rFonts w:ascii="Arial" w:eastAsia="ＭＳ Ｐ明朝" w:hAnsi="Arial" w:cs="Arial"/>
        </w:rPr>
      </w:pPr>
    </w:p>
    <w:p w:rsidR="00E83BCD" w:rsidRPr="003B2A2A" w:rsidRDefault="00355CB9" w:rsidP="000867A7">
      <w:pPr>
        <w:pStyle w:val="4"/>
      </w:pPr>
      <w:r w:rsidRPr="003B2A2A">
        <w:t>2.64.2</w:t>
      </w:r>
      <w:r w:rsidRPr="003B2A2A">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「ブドウ膜炎（</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 xml:space="preserve"> </w:t>
      </w:r>
      <w:r w:rsidRPr="003B2A2A">
        <w:rPr>
          <w:rFonts w:ascii="Arial" w:eastAsia="ＭＳ Ｐ明朝" w:hAnsi="ＭＳ Ｐ明朝" w:cs="Arial"/>
          <w:szCs w:val="22"/>
        </w:rPr>
        <w:t>（</w:t>
      </w:r>
      <w:r w:rsidRPr="003B2A2A">
        <w:rPr>
          <w:rFonts w:ascii="Arial" w:eastAsia="ＭＳ Ｐ明朝" w:hAnsi="ＭＳ Ｐ明朝" w:cs="Arial"/>
          <w:szCs w:val="22"/>
        </w:rPr>
        <w:t>Eye pain</w:t>
      </w:r>
      <w:r w:rsidRPr="003B2A2A">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「ブドウ膜炎</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rsidR="00874597" w:rsidRPr="005A24F7" w:rsidRDefault="00874597" w:rsidP="00874597">
      <w:pPr>
        <w:rPr>
          <w:rFonts w:ascii="Arial" w:eastAsia="ＭＳ Ｐ明朝" w:hAnsi="Arial" w:cs="Arial"/>
          <w:szCs w:val="22"/>
        </w:rPr>
      </w:pPr>
    </w:p>
    <w:p w:rsidR="00E83BCD" w:rsidRPr="003B2A2A" w:rsidRDefault="00355CB9" w:rsidP="000867A7">
      <w:pPr>
        <w:pStyle w:val="4"/>
      </w:pPr>
      <w:r w:rsidRPr="003B2A2A">
        <w:t>2.64.3</w:t>
      </w:r>
      <w:r w:rsidRPr="003B2A2A">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3B2A2A" w:rsidRDefault="00355CB9" w:rsidP="000867A7">
      <w:pPr>
        <w:pStyle w:val="4"/>
      </w:pPr>
      <w:r w:rsidRPr="003B2A2A">
        <w:lastRenderedPageBreak/>
        <w:t>2.64.4</w:t>
      </w:r>
      <w:r w:rsidR="003B2A2A" w:rsidRPr="003B2A2A">
        <w:t xml:space="preserve">　</w:t>
      </w:r>
      <w:r w:rsidRPr="003B2A2A">
        <w:t>「眼感染（ＳＭＱ）」の参考資料リスト</w:t>
      </w:r>
    </w:p>
    <w:p w:rsidR="00874597" w:rsidRPr="005A24F7" w:rsidRDefault="00564724" w:rsidP="00E01B5B">
      <w:pPr>
        <w:numPr>
          <w:ilvl w:val="0"/>
          <w:numId w:val="81"/>
        </w:numPr>
        <w:tabs>
          <w:tab w:val="clear" w:pos="360"/>
          <w:tab w:val="num" w:pos="426"/>
        </w:tabs>
        <w:ind w:left="426" w:hanging="426"/>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rsidR="00874597" w:rsidRPr="005A24F7" w:rsidRDefault="00874597" w:rsidP="00874597">
      <w:pPr>
        <w:pStyle w:val="Bulleted-level1"/>
        <w:ind w:left="720" w:hanging="360"/>
        <w:rPr>
          <w:rFonts w:eastAsia="ＭＳ Ｐ明朝"/>
          <w:sz w:val="21"/>
          <w:szCs w:val="21"/>
          <w:lang w:eastAsia="ja-JP"/>
        </w:rPr>
      </w:pPr>
    </w:p>
    <w:p w:rsidR="00874597" w:rsidRPr="005A24F7" w:rsidRDefault="00874597" w:rsidP="00874597">
      <w:pPr>
        <w:pStyle w:val="Bulleted-level1"/>
        <w:ind w:left="720" w:hanging="360"/>
        <w:rPr>
          <w:rFonts w:eastAsia="ＭＳ Ｐ明朝"/>
          <w:sz w:val="21"/>
          <w:szCs w:val="21"/>
          <w:lang w:eastAsia="ja-JP"/>
        </w:rPr>
      </w:pPr>
    </w:p>
    <w:p w:rsidR="00E83BCD" w:rsidRPr="00BB45D2" w:rsidRDefault="00874597" w:rsidP="000867A7">
      <w:pPr>
        <w:pStyle w:val="3"/>
      </w:pPr>
      <w:r w:rsidRPr="005A24F7">
        <w:br w:type="page"/>
      </w:r>
      <w:bookmarkStart w:id="431" w:name="_Toc411862151"/>
      <w:r w:rsidR="00355CB9" w:rsidRPr="00372CBC">
        <w:rPr>
          <w:rFonts w:ascii="Arial" w:hAnsi="Arial"/>
        </w:rPr>
        <w:lastRenderedPageBreak/>
        <w:t>2.</w:t>
      </w:r>
      <w:r w:rsidR="005B277E" w:rsidRPr="00372CBC">
        <w:rPr>
          <w:rFonts w:ascii="Arial" w:hAnsi="Arial"/>
        </w:rPr>
        <w:t>65</w:t>
      </w:r>
      <w:r w:rsidR="005B277E">
        <w:rPr>
          <w:rFonts w:hint="eastAsia"/>
        </w:rPr>
        <w:tab/>
      </w:r>
      <w:r w:rsidR="00D215E1" w:rsidRPr="00BB45D2">
        <w:t>「眼球運動障</w:t>
      </w:r>
      <w:r w:rsidR="00D215E1" w:rsidRPr="00D17487">
        <w:t>害（</w:t>
      </w:r>
      <w:r w:rsidR="00355CB9" w:rsidRPr="00D17487">
        <w:t>Ocular motility disorders</w:t>
      </w:r>
      <w:r w:rsidR="00D215E1" w:rsidRPr="00D17487">
        <w:t>）（Ｓ</w:t>
      </w:r>
      <w:r w:rsidR="00D215E1" w:rsidRPr="00BB45D2">
        <w:t>ＭＱ）」</w:t>
      </w:r>
      <w:bookmarkEnd w:id="431"/>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2.65.1</w:t>
      </w:r>
      <w:r w:rsidRPr="00F028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・脳損傷、動脈瘤、出血、腫瘍または糖尿病に起因するかもしれない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・多くは特定された原因がないが、頭部損傷によるものもある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・両眼または片眼に発生する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・罹患した目は内側と下側に向けることができない。結果として複視が生じる。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・頭部損傷、腫瘍、多発性硬化症、動脈瘤、中枢神経の感染などが原因とされている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・罹患した目は、外側に向けることができない</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2.65.2</w:t>
      </w:r>
      <w:r w:rsidRPr="00F028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眼性運動障害を説明している用語（例：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は、「眼性運動障害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」を引用すべきかもしれないと注釈している。とりわけ古いデータベースで、「眼」に関する用語のコーディングが十分でない可能性がある場合は留意が必要である。</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2.65.3</w:t>
      </w:r>
      <w:r w:rsidRPr="00F028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F02883" w:rsidRDefault="00355CB9" w:rsidP="000867A7">
      <w:pPr>
        <w:pStyle w:val="4"/>
      </w:pPr>
      <w:r w:rsidRPr="00F02883">
        <w:t>2.65.4</w:t>
      </w:r>
      <w:r w:rsidR="00F02883" w:rsidRPr="00F02883">
        <w:t xml:space="preserve">　</w:t>
      </w:r>
      <w:r w:rsidRPr="00F02883">
        <w:rPr>
          <w:rFonts w:hint="eastAsia"/>
        </w:rPr>
        <w:t>「眼球運動障害（ＳＭＱ）」の参考資料リスト</w:t>
      </w:r>
    </w:p>
    <w:p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Merck Manual.  Palsies of Cranial Nerves That Control Eye Movement.  http://www.merck.com/mmhe/sec06/ch096/ch096d.html</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lang w:val="it-IT"/>
        </w:rPr>
      </w:pPr>
    </w:p>
    <w:p w:rsidR="00E83BCD" w:rsidRPr="00BB45D2" w:rsidRDefault="00874597" w:rsidP="000867A7">
      <w:pPr>
        <w:pStyle w:val="3"/>
      </w:pPr>
      <w:r w:rsidRPr="005A24F7">
        <w:rPr>
          <w:lang w:val="it-IT"/>
        </w:rPr>
        <w:br w:type="page"/>
      </w:r>
      <w:bookmarkStart w:id="432" w:name="_Toc411862152"/>
      <w:r w:rsidR="00355CB9" w:rsidRPr="00372CBC">
        <w:rPr>
          <w:rFonts w:ascii="Arial" w:hAnsi="Arial"/>
        </w:rPr>
        <w:lastRenderedPageBreak/>
        <w:t>2.</w:t>
      </w:r>
      <w:r w:rsidR="005B277E" w:rsidRPr="00372CBC">
        <w:rPr>
          <w:rFonts w:ascii="Arial" w:hAnsi="Arial"/>
        </w:rPr>
        <w:t>66</w:t>
      </w:r>
      <w:r w:rsidR="005B277E">
        <w:rPr>
          <w:rFonts w:hint="eastAsia"/>
        </w:rPr>
        <w:tab/>
      </w:r>
      <w:r w:rsidR="00D215E1" w:rsidRPr="00BB45D2">
        <w:t>「視神経</w:t>
      </w:r>
      <w:r w:rsidR="00D215E1" w:rsidRPr="00D17487">
        <w:t>障害（</w:t>
      </w:r>
      <w:r w:rsidR="00355CB9" w:rsidRPr="00D17487">
        <w:t>Optic nerve disorders</w:t>
      </w:r>
      <w:r w:rsidR="00D215E1" w:rsidRPr="00D17487">
        <w:t>）（</w:t>
      </w:r>
      <w:r w:rsidR="00D215E1" w:rsidRPr="00BB45D2">
        <w:t>ＳＭＱ）」</w:t>
      </w:r>
      <w:bookmarkEnd w:id="432"/>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62DC" w:rsidRDefault="00355CB9" w:rsidP="000867A7">
      <w:pPr>
        <w:pStyle w:val="4"/>
      </w:pPr>
      <w:bookmarkStart w:id="433" w:name="_Toc205710926"/>
      <w:r w:rsidRPr="00EF62DC">
        <w:t>2.66.1</w:t>
      </w:r>
      <w:r w:rsidR="00EF62DC" w:rsidRPr="00F02883">
        <w:t xml:space="preserve">　</w:t>
      </w:r>
      <w:r w:rsidRPr="00EF62DC">
        <w:t>定義</w:t>
      </w:r>
      <w:bookmarkEnd w:id="43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rsidR="00874597" w:rsidRPr="005A24F7" w:rsidRDefault="00874597" w:rsidP="00874597">
      <w:pPr>
        <w:rPr>
          <w:rFonts w:ascii="Arial" w:eastAsia="ＭＳ Ｐ明朝" w:hAnsi="Arial" w:cs="Arial"/>
        </w:rPr>
      </w:pPr>
    </w:p>
    <w:p w:rsidR="00E83BCD" w:rsidRPr="00EF62DC" w:rsidRDefault="00355CB9" w:rsidP="000867A7">
      <w:pPr>
        <w:pStyle w:val="4"/>
      </w:pPr>
      <w:bookmarkStart w:id="434" w:name="_Toc205710927"/>
      <w:r w:rsidRPr="00EF62DC">
        <w:t>2.66.2</w:t>
      </w:r>
      <w:r w:rsidR="00EF62DC" w:rsidRPr="00F02883">
        <w:t xml:space="preserve">　</w:t>
      </w:r>
      <w:r w:rsidRPr="00EF62DC">
        <w:t>包含／除外基準</w:t>
      </w:r>
      <w:bookmarkEnd w:id="43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・「眼の（</w:t>
      </w:r>
      <w:r w:rsidRPr="005A24F7">
        <w:rPr>
          <w:rFonts w:ascii="Arial" w:eastAsia="ＭＳ Ｐ明朝" w:hAnsi="Arial" w:cs="Arial"/>
        </w:rPr>
        <w:t>optic</w:t>
      </w:r>
      <w:r w:rsidRPr="005A24F7">
        <w:rPr>
          <w:rFonts w:ascii="Arial" w:eastAsia="ＭＳ Ｐ明朝" w:hAnsi="ＭＳ Ｐ明朝" w:cs="Arial"/>
        </w:rPr>
        <w:t>）」という用語を含む全用語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・視神経乳頭に関連する用語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・多発性硬化症のように視神経にしばしば影響を及ぼす疾患に関する用語</w:t>
      </w:r>
    </w:p>
    <w:p w:rsidR="00874597" w:rsidRPr="005A24F7" w:rsidRDefault="00874597" w:rsidP="00657059">
      <w:pPr>
        <w:ind w:leftChars="113" w:left="237"/>
        <w:rPr>
          <w:rFonts w:ascii="Arial" w:eastAsia="ＭＳ Ｐ明朝" w:hAnsi="Arial" w:cs="Arial"/>
        </w:rPr>
      </w:pPr>
      <w:r w:rsidRPr="005A24F7">
        <w:rPr>
          <w:rFonts w:ascii="Arial" w:eastAsia="ＭＳ Ｐ明朝" w:hAnsi="ＭＳ Ｐ明朝" w:cs="Arial"/>
        </w:rPr>
        <w:t>－広域検索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・視覚障害の徴候および症状に関する用語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・脳血管の炎症に関連する用語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・非特異的な用語のうち、脳神経に関連する用語、または眼もしくは眼窩の詳細不明の外科手術手技に関連する用語</w:t>
      </w:r>
    </w:p>
    <w:p w:rsidR="00874597" w:rsidRPr="005A24F7" w:rsidRDefault="00874597" w:rsidP="00657059">
      <w:pPr>
        <w:ind w:leftChars="100" w:left="405" w:hangingChars="93" w:hanging="195"/>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注：非特異的な用語のうち、脳神経に関連する用語は一括して包含または除外すること。</w:t>
      </w:r>
    </w:p>
    <w:p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rPr>
          <w:rFonts w:ascii="Arial" w:eastAsia="ＭＳ Ｐ明朝" w:hAnsi="Arial" w:cs="Arial"/>
        </w:rPr>
      </w:pPr>
    </w:p>
    <w:p w:rsidR="00E83BCD" w:rsidRPr="00EF62DC" w:rsidRDefault="00355CB9" w:rsidP="000867A7">
      <w:pPr>
        <w:pStyle w:val="4"/>
      </w:pPr>
      <w:bookmarkStart w:id="435" w:name="_Toc205710928"/>
      <w:r w:rsidRPr="00EF62DC">
        <w:t>2.66.3</w:t>
      </w:r>
      <w:r w:rsidR="00EF62DC" w:rsidRPr="00F02883">
        <w:t xml:space="preserve">　</w:t>
      </w:r>
      <w:r w:rsidRPr="00EF62DC">
        <w:rPr>
          <w:rFonts w:hint="eastAsia"/>
        </w:rPr>
        <w:t>検索の実施と検索結果の予測に関する注釈</w:t>
      </w:r>
      <w:bookmarkEnd w:id="435"/>
    </w:p>
    <w:p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436" w:name="_Toc205710929"/>
    </w:p>
    <w:p w:rsidR="000876A1" w:rsidRDefault="000876A1">
      <w:pPr>
        <w:rPr>
          <w:rFonts w:ascii="Arial" w:eastAsia="ＭＳ Ｐ明朝" w:hAnsi="ＭＳ Ｐ明朝" w:cs="Arial"/>
        </w:rPr>
      </w:pPr>
    </w:p>
    <w:p w:rsidR="00E83BCD" w:rsidRPr="00EF62DC" w:rsidRDefault="00355CB9" w:rsidP="000867A7">
      <w:pPr>
        <w:pStyle w:val="4"/>
      </w:pPr>
      <w:r w:rsidRPr="00EF62DC">
        <w:t>2.66.4</w:t>
      </w:r>
      <w:r w:rsidR="00EF62DC" w:rsidRPr="00F02883">
        <w:t xml:space="preserve">　</w:t>
      </w:r>
      <w:r w:rsidRPr="00EF62DC">
        <w:t>「視神経障害（ＳＭＱ）」の参考資料リスト</w:t>
      </w:r>
      <w:bookmarkEnd w:id="436"/>
    </w:p>
    <w:p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0" w:history="1">
        <w:r w:rsidRPr="005A24F7">
          <w:rPr>
            <w:rStyle w:val="aa"/>
            <w:rFonts w:ascii="Arial" w:eastAsia="ＭＳ Ｐ明朝" w:hAnsi="Arial" w:cs="Arial"/>
            <w:color w:val="auto"/>
            <w:u w:val="none"/>
            <w:lang w:val="en-GB" w:eastAsia="de-DE"/>
          </w:rPr>
          <w:t>http://www.merckmanuals.com/professional/index.html</w:t>
        </w:r>
      </w:hyperlink>
    </w:p>
    <w:p w:rsidR="00874597" w:rsidRPr="005A24F7" w:rsidRDefault="00874597" w:rsidP="00874597">
      <w:pPr>
        <w:rPr>
          <w:rFonts w:ascii="Arial" w:eastAsia="ＭＳ Ｐ明朝" w:hAnsi="Arial" w:cs="Arial"/>
        </w:rPr>
      </w:pPr>
    </w:p>
    <w:p w:rsidR="00E83BCD" w:rsidRPr="00BB45D2" w:rsidRDefault="00874597" w:rsidP="000867A7">
      <w:pPr>
        <w:pStyle w:val="3"/>
      </w:pPr>
      <w:r w:rsidRPr="005A24F7">
        <w:br w:type="page"/>
      </w:r>
      <w:bookmarkStart w:id="437" w:name="_Toc252957630"/>
      <w:bookmarkStart w:id="438" w:name="_Toc252960009"/>
      <w:bookmarkStart w:id="439" w:name="_Toc411862153"/>
      <w:r w:rsidR="00355CB9" w:rsidRPr="00372CBC">
        <w:rPr>
          <w:rFonts w:ascii="Arial" w:hAnsi="Arial"/>
        </w:rPr>
        <w:lastRenderedPageBreak/>
        <w:t>2.</w:t>
      </w:r>
      <w:r w:rsidR="005B277E" w:rsidRPr="00372CBC">
        <w:rPr>
          <w:rFonts w:ascii="Arial" w:hAnsi="Arial"/>
        </w:rPr>
        <w:t>67</w:t>
      </w:r>
      <w:r w:rsidR="005B277E">
        <w:rPr>
          <w:rFonts w:hint="eastAsia"/>
        </w:rPr>
        <w:tab/>
      </w:r>
      <w:r w:rsidR="00D215E1" w:rsidRPr="00BB45D2">
        <w:t>「口腔咽頭障害</w:t>
      </w:r>
      <w:r w:rsidR="00D215E1" w:rsidRPr="00D17487">
        <w:t>（</w:t>
      </w:r>
      <w:r w:rsidR="00355CB9" w:rsidRPr="00D17487">
        <w:t>Oropharyngeal disorders</w:t>
      </w:r>
      <w:r w:rsidR="00D215E1" w:rsidRPr="00D17487">
        <w:t>）（</w:t>
      </w:r>
      <w:r w:rsidR="00D215E1" w:rsidRPr="00BB45D2">
        <w:t>ＳＭＱ）」</w:t>
      </w:r>
      <w:bookmarkEnd w:id="437"/>
      <w:bookmarkEnd w:id="438"/>
      <w:bookmarkEnd w:id="43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0867A7">
      <w:pPr>
        <w:pStyle w:val="4"/>
      </w:pPr>
      <w:r w:rsidRPr="00EF62DC">
        <w:t>2.67.1</w:t>
      </w:r>
      <w:r w:rsidRPr="00EF62DC">
        <w:t xml:space="preserve">　定義</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rsidR="00874597" w:rsidRPr="005A24F7" w:rsidRDefault="00874597" w:rsidP="00874597">
      <w:pPr>
        <w:rPr>
          <w:rFonts w:ascii="Arial" w:eastAsia="ＭＳ Ｐ明朝" w:hAnsi="Arial" w:cs="Arial"/>
          <w:szCs w:val="22"/>
        </w:rPr>
      </w:pPr>
    </w:p>
    <w:p w:rsidR="00E83BCD" w:rsidRPr="00EF62DC" w:rsidRDefault="00355CB9" w:rsidP="000867A7">
      <w:pPr>
        <w:pStyle w:val="4"/>
      </w:pPr>
      <w:r w:rsidRPr="00EF62DC">
        <w:t>2.67.2</w:t>
      </w:r>
      <w:r w:rsidRPr="00EF62DC">
        <w:t xml:space="preserve">　包含／除外基準</w:t>
      </w:r>
    </w:p>
    <w:p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「歯肉変色（</w:t>
      </w:r>
      <w:r w:rsidRPr="005A24F7">
        <w:rPr>
          <w:rFonts w:ascii="Arial" w:eastAsia="ＭＳ Ｐ明朝" w:hAnsi="Arial" w:cs="Arial"/>
        </w:rPr>
        <w:t>Gingival discolouration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「歯肉増殖（</w:t>
      </w:r>
      <w:r w:rsidRPr="005A24F7">
        <w:rPr>
          <w:rFonts w:ascii="Arial" w:eastAsia="ＭＳ Ｐ明朝" w:hAnsi="Arial" w:cs="Arial"/>
        </w:rPr>
        <w:t>Gingival hyperplasia</w:t>
      </w:r>
      <w:r w:rsidRPr="005A24F7">
        <w:rPr>
          <w:rFonts w:ascii="Arial" w:eastAsia="ＭＳ Ｐ明朝" w:hAnsi="ＭＳ Ｐ明朝" w:cs="Arial"/>
        </w:rPr>
        <w:t>）」のように感染あるいは新生物であることが明確でない用語を含む、「歯肉（</w:t>
      </w:r>
      <w:r w:rsidRPr="005A24F7">
        <w:rPr>
          <w:rFonts w:ascii="Arial" w:eastAsia="ＭＳ Ｐ明朝" w:hAnsi="Arial" w:cs="Arial"/>
        </w:rPr>
        <w:t>Gingival</w:t>
      </w:r>
      <w:r w:rsidRPr="005A24F7">
        <w:rPr>
          <w:rFonts w:ascii="Arial" w:eastAsia="ＭＳ Ｐ明朝" w:hAnsi="ＭＳ Ｐ明朝" w:cs="Arial"/>
        </w:rPr>
        <w:t>）」を伴う全ての用語</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「歯周破壊（</w:t>
      </w:r>
      <w:r w:rsidRPr="005A24F7">
        <w:rPr>
          <w:rFonts w:ascii="Arial" w:eastAsia="ＭＳ Ｐ明朝" w:hAnsi="Arial" w:cs="Arial"/>
        </w:rPr>
        <w:t>Periodontal destruction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「歯周炎（</w:t>
      </w:r>
      <w:r w:rsidRPr="005A24F7">
        <w:rPr>
          <w:rFonts w:ascii="Arial" w:eastAsia="ＭＳ Ｐ明朝" w:hAnsi="Arial" w:cs="Arial"/>
        </w:rPr>
        <w:t>Periodontitis</w:t>
      </w:r>
      <w:r w:rsidRPr="005A24F7">
        <w:rPr>
          <w:rFonts w:ascii="Arial" w:eastAsia="ＭＳ Ｐ明朝" w:hAnsi="ＭＳ Ｐ明朝" w:cs="Arial"/>
        </w:rPr>
        <w:t>）」のように歯肉に関する用語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・浮腫のように口腔内において観察することができるアレルギー疾患に関連する用語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rsidR="00874597" w:rsidRPr="005A24F7" w:rsidRDefault="00874597" w:rsidP="00657059">
      <w:pPr>
        <w:ind w:leftChars="133" w:left="279" w:firstLineChars="255" w:firstLine="535"/>
        <w:rPr>
          <w:rFonts w:ascii="Arial" w:eastAsia="ＭＳ Ｐ明朝" w:hAnsi="Arial" w:cs="Arial"/>
          <w:szCs w:val="22"/>
        </w:rPr>
      </w:pPr>
      <w:r w:rsidRPr="005A24F7">
        <w:rPr>
          <w:rFonts w:ascii="Arial" w:eastAsia="ＭＳ Ｐ明朝" w:hAnsi="ＭＳ Ｐ明朝" w:cs="Arial"/>
          <w:szCs w:val="22"/>
        </w:rPr>
        <w:t>・口腔内における新生物に関連する用語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rsidR="00874597" w:rsidRPr="005A24F7" w:rsidRDefault="00874597" w:rsidP="00657059">
      <w:pPr>
        <w:ind w:leftChars="370" w:left="892" w:hangingChars="55" w:hanging="115"/>
        <w:rPr>
          <w:rFonts w:ascii="Arial" w:eastAsia="ＭＳ Ｐ明朝" w:hAnsi="Arial" w:cs="Arial"/>
          <w:szCs w:val="22"/>
        </w:rPr>
      </w:pPr>
      <w:r w:rsidRPr="005A24F7">
        <w:rPr>
          <w:rFonts w:ascii="Arial" w:eastAsia="ＭＳ Ｐ明朝" w:hAnsi="ＭＳ Ｐ明朝" w:cs="Arial"/>
          <w:szCs w:val="22"/>
        </w:rPr>
        <w:t>・ウイルスおよびバクテリアに起因する疾患のように口腔内にて観察される感染症に関連する用語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・傷害</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・潰瘍</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・出血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・感覚鈍麻</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・詳細不明の障害</w:t>
      </w:r>
    </w:p>
    <w:p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・歯科領域新生物の用語</w:t>
      </w:r>
    </w:p>
    <w:p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Pr="005A24F7">
        <w:rPr>
          <w:rFonts w:ascii="Arial" w:eastAsia="ＭＳ Ｐ明朝" w:hAnsi="Arial" w:cs="Arial"/>
        </w:rPr>
        <w:t>SMQ</w:t>
      </w:r>
      <w:r w:rsidRPr="005A24F7">
        <w:rPr>
          <w:rFonts w:ascii="Arial" w:eastAsia="ＭＳ Ｐ明朝" w:hAnsi="ＭＳ Ｐ明朝" w:cs="Arial"/>
        </w:rPr>
        <w:t>）」に名称が変更された。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 SMQ 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3B641F" w:rsidRPr="005A24F7">
        <w:rPr>
          <w:rFonts w:ascii="Arial" w:eastAsia="ＭＳ Ｐ明朝" w:hAnsi="Arial" w:cs="Arial"/>
        </w:rPr>
        <w:t>SMQ</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E83BCD" w:rsidRPr="00EF62DC" w:rsidRDefault="00355CB9" w:rsidP="000867A7">
      <w:pPr>
        <w:pStyle w:val="4"/>
      </w:pPr>
      <w:r w:rsidRPr="00EF62DC">
        <w:lastRenderedPageBreak/>
        <w:t>2.67.3</w:t>
      </w:r>
      <w:r w:rsidRPr="00EF62DC">
        <w:t xml:space="preserve">　階層構造</w:t>
      </w:r>
    </w:p>
    <w:p w:rsidR="00874597" w:rsidRPr="005A24F7" w:rsidRDefault="0016425F"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7119D0E2" wp14:editId="066F5D86">
                <wp:extent cx="6200775" cy="1990725"/>
                <wp:effectExtent l="0" t="13335" r="4445" b="0"/>
                <wp:docPr id="553"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3" name="Text Box 72"/>
                        <wps:cNvSpPr txBox="1">
                          <a:spLocks noChangeArrowheads="1"/>
                        </wps:cNvSpPr>
                        <wps:spPr bwMode="auto">
                          <a:xfrm>
                            <a:off x="2400300" y="0"/>
                            <a:ext cx="1343025" cy="619125"/>
                          </a:xfrm>
                          <a:prstGeom prst="rect">
                            <a:avLst/>
                          </a:prstGeom>
                          <a:solidFill>
                            <a:srgbClr val="FFFFFF"/>
                          </a:solidFill>
                          <a:ln w="9525">
                            <a:solidFill>
                              <a:srgbClr val="000000"/>
                            </a:solidFill>
                            <a:miter lim="800000"/>
                            <a:headEnd/>
                            <a:tailEnd/>
                          </a:ln>
                        </wps:spPr>
                        <wps:txbx>
                          <w:txbxContent>
                            <w:p w:rsidR="00EC195E" w:rsidRPr="00B86728" w:rsidRDefault="00EC195E">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EC195E" w:rsidRPr="00B86728" w:rsidRDefault="00EC195E"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94" name="Text Box 73"/>
                        <wps:cNvSpPr txBox="1">
                          <a:spLocks noChangeArrowheads="1"/>
                        </wps:cNvSpPr>
                        <wps:spPr bwMode="auto">
                          <a:xfrm>
                            <a:off x="200025" y="1042035"/>
                            <a:ext cx="1128395" cy="779780"/>
                          </a:xfrm>
                          <a:prstGeom prst="rect">
                            <a:avLst/>
                          </a:prstGeom>
                          <a:solidFill>
                            <a:srgbClr val="FFFFFF"/>
                          </a:solidFill>
                          <a:ln w="9525">
                            <a:solidFill>
                              <a:srgbClr val="000000"/>
                            </a:solidFill>
                            <a:miter lim="800000"/>
                            <a:headEnd/>
                            <a:tailEnd/>
                          </a:ln>
                        </wps:spPr>
                        <wps:txbx>
                          <w:txbxContent>
                            <w:p w:rsidR="00EC195E" w:rsidRPr="00B86728" w:rsidRDefault="00EC195E">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EC195E" w:rsidRPr="00B86728" w:rsidRDefault="00EC195E">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95" name="Text Box 74"/>
                        <wps:cNvSpPr txBox="1">
                          <a:spLocks noChangeArrowheads="1"/>
                        </wps:cNvSpPr>
                        <wps:spPr bwMode="auto">
                          <a:xfrm>
                            <a:off x="1442720" y="1042035"/>
                            <a:ext cx="957580" cy="779780"/>
                          </a:xfrm>
                          <a:prstGeom prst="rect">
                            <a:avLst/>
                          </a:prstGeom>
                          <a:solidFill>
                            <a:srgbClr val="FFFFFF"/>
                          </a:solidFill>
                          <a:ln w="9525">
                            <a:solidFill>
                              <a:srgbClr val="000000"/>
                            </a:solidFill>
                            <a:miter lim="800000"/>
                            <a:headEnd/>
                            <a:tailEnd/>
                          </a:ln>
                        </wps:spPr>
                        <wps:txbx>
                          <w:txbxContent>
                            <w:p w:rsidR="00EC195E" w:rsidRPr="00F34DB3" w:rsidRDefault="00EC195E">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EC195E" w:rsidRPr="00F34DB3" w:rsidRDefault="00EC195E">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44" name="Text Box 75"/>
                        <wps:cNvSpPr txBox="1">
                          <a:spLocks noChangeArrowheads="1"/>
                        </wps:cNvSpPr>
                        <wps:spPr bwMode="auto">
                          <a:xfrm>
                            <a:off x="2533015" y="1042035"/>
                            <a:ext cx="938530" cy="779780"/>
                          </a:xfrm>
                          <a:prstGeom prst="rect">
                            <a:avLst/>
                          </a:prstGeom>
                          <a:solidFill>
                            <a:srgbClr val="FFFFFF"/>
                          </a:solidFill>
                          <a:ln w="9525">
                            <a:solidFill>
                              <a:srgbClr val="000000"/>
                            </a:solidFill>
                            <a:miter lim="800000"/>
                            <a:headEnd/>
                            <a:tailEnd/>
                          </a:ln>
                        </wps:spPr>
                        <wps:txbx>
                          <w:txbxContent>
                            <w:p w:rsidR="00EC195E" w:rsidRPr="00B86728" w:rsidRDefault="00EC195E">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EC195E" w:rsidRPr="00B86728" w:rsidRDefault="00EC195E"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EC195E" w:rsidRPr="00B86728" w:rsidRDefault="00EC195E"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45" name="Text Box 76"/>
                        <wps:cNvSpPr txBox="1">
                          <a:spLocks noChangeArrowheads="1"/>
                        </wps:cNvSpPr>
                        <wps:spPr bwMode="auto">
                          <a:xfrm>
                            <a:off x="3623945" y="1042035"/>
                            <a:ext cx="752475" cy="779780"/>
                          </a:xfrm>
                          <a:prstGeom prst="rect">
                            <a:avLst/>
                          </a:prstGeom>
                          <a:solidFill>
                            <a:srgbClr val="FFFFFF"/>
                          </a:solidFill>
                          <a:ln w="9525">
                            <a:solidFill>
                              <a:srgbClr val="000000"/>
                            </a:solidFill>
                            <a:miter lim="800000"/>
                            <a:headEnd/>
                            <a:tailEnd/>
                          </a:ln>
                        </wps:spPr>
                        <wps:txbx>
                          <w:txbxContent>
                            <w:p w:rsidR="00EC195E" w:rsidRPr="00B86728" w:rsidRDefault="00EC195E">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EC195E" w:rsidRPr="00B86728" w:rsidRDefault="00EC195E"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6" name="Text Box 77"/>
                        <wps:cNvSpPr txBox="1">
                          <a:spLocks noChangeArrowheads="1"/>
                        </wps:cNvSpPr>
                        <wps:spPr bwMode="auto">
                          <a:xfrm>
                            <a:off x="4490720" y="1042035"/>
                            <a:ext cx="1600200" cy="779780"/>
                          </a:xfrm>
                          <a:prstGeom prst="rect">
                            <a:avLst/>
                          </a:prstGeom>
                          <a:solidFill>
                            <a:srgbClr val="FFFFFF"/>
                          </a:solidFill>
                          <a:ln w="9525">
                            <a:solidFill>
                              <a:srgbClr val="000000"/>
                            </a:solidFill>
                            <a:miter lim="800000"/>
                            <a:headEnd/>
                            <a:tailEnd/>
                          </a:ln>
                        </wps:spPr>
                        <wps:txbx>
                          <w:txbxContent>
                            <w:p w:rsidR="00EC195E" w:rsidRPr="00B86728" w:rsidRDefault="00EC195E">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EC195E" w:rsidRPr="00B86728" w:rsidRDefault="00EC195E"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7" name="Line 78"/>
                        <wps:cNvCnPr/>
                        <wps:spPr bwMode="auto">
                          <a:xfrm>
                            <a:off x="666750"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79"/>
                        <wps:cNvCnPr/>
                        <wps:spPr bwMode="auto">
                          <a:xfrm>
                            <a:off x="1800225"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80"/>
                        <wps:cNvCnPr/>
                        <wps:spPr bwMode="auto">
                          <a:xfrm>
                            <a:off x="3885565" y="795020"/>
                            <a:ext cx="635" cy="244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81"/>
                        <wps:cNvCnPr/>
                        <wps:spPr bwMode="auto">
                          <a:xfrm>
                            <a:off x="5339715" y="795020"/>
                            <a:ext cx="635" cy="252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82"/>
                        <wps:cNvCnPr/>
                        <wps:spPr bwMode="auto">
                          <a:xfrm flipV="1">
                            <a:off x="666750" y="793115"/>
                            <a:ext cx="467169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直線コネクタ 110"/>
                        <wps:cNvCnPr/>
                        <wps:spPr bwMode="auto">
                          <a:xfrm flipH="1">
                            <a:off x="3070860" y="619125"/>
                            <a:ext cx="635" cy="420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119D0E2" id="キャンバス 109" o:spid="_x0000_s1229"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">
                <v:shape id="_x0000_s1230" type="#_x0000_t75" style="position:absolute;width:62007;height:19907;visibility:visible;mso-wrap-style:square">
                  <v:fill o:detectmouseclick="t"/>
                  <v:path o:connecttype="none"/>
                </v:shape>
                <v:shape id="Text Box 72" o:spid="_x0000_s1231"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rsidR="00EC195E" w:rsidRPr="00B86728" w:rsidRDefault="00EC195E">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EC195E" w:rsidRPr="00B86728" w:rsidRDefault="00EC195E"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2"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rsidR="00EC195E" w:rsidRPr="00B86728" w:rsidRDefault="00EC195E">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EC195E" w:rsidRPr="00B86728" w:rsidRDefault="00EC195E">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3"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zGMMA&#10;AADbAAAADwAAAGRycy9kb3ducmV2LnhtbESPQYvCMBSE7wv+h/AEL4umKyh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nzGMMAAADbAAAADwAAAAAAAAAAAAAAAACYAgAAZHJzL2Rv&#10;d25yZXYueG1sUEsFBgAAAAAEAAQA9QAAAIgDAAAAAA==&#10;">
                  <v:textbox inset="5.85pt,.7pt,5.85pt,.7pt">
                    <w:txbxContent>
                      <w:p w:rsidR="00EC195E" w:rsidRPr="00F34DB3" w:rsidRDefault="00EC195E">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EC195E" w:rsidRPr="00F34DB3" w:rsidRDefault="00EC195E">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4"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Ru8YA&#10;AADcAAAADwAAAGRycy9kb3ducmV2LnhtbESPT2vCQBTE70K/w/IKvYhuLFY0ZhUptOip+AfB2yP7&#10;TILZt2F3E9N++m6h4HGYmd8w2bo3tejI+cqygsk4AUGcW11xoeB0/BjNQfiArLG2TAq+ycN69TTI&#10;MNX2znvqDqEQEcI+RQVlCE0qpc9LMujHtiGO3tU6gyFKV0jt8B7hppavSTKTBiuOCyU29F5Sfju0&#10;RsFt1+amPV/c9qs9fu5+ZloOk4VSL8/9ZgkiUB8e4f/2Vit4m07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6Ru8YAAADcAAAADwAAAAAAAAAAAAAAAACYAgAAZHJz&#10;L2Rvd25yZXYueG1sUEsFBgAAAAAEAAQA9QAAAIsDAAAAAA==&#10;">
                  <v:textbox inset="5.85pt,.7pt,5.85pt,.7pt">
                    <w:txbxContent>
                      <w:p w:rsidR="00EC195E" w:rsidRPr="00B86728" w:rsidRDefault="00EC195E">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EC195E" w:rsidRPr="00B86728" w:rsidRDefault="00EC195E"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EC195E" w:rsidRPr="00B86728" w:rsidRDefault="00EC195E" w:rsidP="00874597">
                        <w:pPr>
                          <w:spacing w:line="0" w:lineRule="atLeast"/>
                          <w:rPr>
                            <w:rFonts w:ascii="ＭＳ Ｐ明朝" w:eastAsia="ＭＳ Ｐ明朝" w:hAnsi="ＭＳ Ｐ明朝"/>
                            <w:sz w:val="18"/>
                            <w:szCs w:val="18"/>
                          </w:rPr>
                        </w:pPr>
                      </w:p>
                    </w:txbxContent>
                  </v:textbox>
                </v:shape>
                <v:shape id="Text Box 76" o:spid="_x0000_s1235"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0IMYA&#10;AADcAAAADwAAAGRycy9kb3ducmV2LnhtbESPQWvCQBSE7wX/w/IEL0U3ShWbZhURLHoqVRF6e2Rf&#10;k2D2bdjdxLS/3hUKPQ4z8w2TrXtTi46crywrmE4SEMS51RUXCs6n3XgJwgdkjbVlUvBDHtarwVOG&#10;qbY3/qTuGAoRIexTVFCG0KRS+rwkg35iG+LofVtnMETpCqkd3iLc1HKWJAtpsOK4UGJD25Ly67E1&#10;Cq6HNjft5cvtP9rT++F3oeVz8qrUaNhv3kAE6sN/+K+91wrmL3N4nI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I0IMYAAADcAAAADwAAAAAAAAAAAAAAAACYAgAAZHJz&#10;L2Rvd25yZXYueG1sUEsFBgAAAAAEAAQA9QAAAIsDAAAAAA==&#10;">
                  <v:textbox inset="5.85pt,.7pt,5.85pt,.7pt">
                    <w:txbxContent>
                      <w:p w:rsidR="00EC195E" w:rsidRPr="00B86728" w:rsidRDefault="00EC195E">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EC195E" w:rsidRPr="00B86728" w:rsidRDefault="00EC195E"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6"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qV8UA&#10;AADcAAAADwAAAGRycy9kb3ducmV2LnhtbESPQWvCQBSE70L/w/IEL6Kblho0ukopVPRUqkXw9sg+&#10;k2D2bdjdaOqvdwuCx2FmvmEWq87U4kLOV5YVvI4TEMS51RUXCn73X6MpCB+QNdaWScEfeVgtX3oL&#10;zLS98g9ddqEQEcI+QwVlCE0mpc9LMujHtiGO3sk6gyFKV0jt8BrhppZvSZJKgxXHhRIb+iwpP+9a&#10;o+C8bXPTHo5u893u19tbquUwmSk16HcfcxCBuvAMP9obrWDy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KpXxQAAANwAAAAPAAAAAAAAAAAAAAAAAJgCAABkcnMv&#10;ZG93bnJldi54bWxQSwUGAAAAAAQABAD1AAAAigMAAAAA&#10;">
                  <v:textbox inset="5.85pt,.7pt,5.85pt,.7pt">
                    <w:txbxContent>
                      <w:p w:rsidR="00EC195E" w:rsidRPr="00B86728" w:rsidRDefault="00EC195E">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EC195E" w:rsidRPr="00B86728" w:rsidRDefault="00EC195E"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37"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79" o:spid="_x0000_s1238"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80" o:spid="_x0000_s1239"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line id="Line 81" o:spid="_x0000_s1240"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Line 82" o:spid="_x0000_s1241"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nPsYAAADcAAAADwAAAGRycy9kb3ducmV2LnhtbESPQWsCMRSE74X+h/AKXopmlVp0axQp&#10;CD14UcuKt+fmdbPs5mWbRN3++0Yo9DjMzDfMYtXbVlzJh9qxgvEoA0FcOl1zpeDzsBnOQISIrLF1&#10;TAp+KMBq+fiwwFy7G+/ouo+VSBAOOSowMXa5lKE0ZDGMXEecvC/nLcYkfSW1x1uC21ZOsuxVWqw5&#10;LRjs6N1Q2ewvVoGcbZ+//fr80hTN8Tg3RVl0p61Sg6d+/QYiUh//w3/tD61gO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pz7GAAAA3AAAAA8AAAAAAAAA&#10;AAAAAAAAoQIAAGRycy9kb3ducmV2LnhtbFBLBQYAAAAABAAEAPkAAACUAwAAAAA=&#10;"/>
                <v:line id="直線コネクタ 110" o:spid="_x0000_s1242"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85ScYAAADcAAAADwAAAGRycy9kb3ducmV2LnhtbESPQWsCMRSE70L/Q3gFL0WzlVp0axQp&#10;FHrwopYVb8/N62bZzcs2ibr9941Q8DjMzDfMYtXbVlzIh9qxgudxBoK4dLrmSsHX/mM0AxEissbW&#10;MSn4pQCr5cNggbl2V97SZRcrkSAcclRgYuxyKUNpyGIYu444ed/OW4xJ+kpqj9cEt62cZNmrtFhz&#10;WjDY0buhstmdrQI52zz9+PXppSmaw2FuirLojhulho/9+g1EpD7ew//tT61gOp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OUnGAAAA3AAAAA8AAAAAAAAA&#10;AAAAAAAAoQIAAGRycy9kb3ducmV2LnhtbFBLBQYAAAAABAAEAPkAAACUAwAAAAA=&#10;"/>
                <w10:anchorlock/>
              </v:group>
            </w:pict>
          </mc:Fallback>
        </mc:AlternateContent>
      </w:r>
    </w:p>
    <w:p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rsidR="00874597" w:rsidRPr="005A24F7" w:rsidRDefault="00874597" w:rsidP="00874597">
      <w:pPr>
        <w:jc w:val="center"/>
        <w:rPr>
          <w:rFonts w:ascii="Arial" w:eastAsia="ＭＳ Ｐ明朝" w:hAnsi="Arial" w:cs="Arial"/>
          <w:b/>
          <w:szCs w:val="22"/>
        </w:rPr>
      </w:pP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rsidR="00690665" w:rsidRPr="005A24F7" w:rsidRDefault="00690665" w:rsidP="00690665">
      <w:pPr>
        <w:adjustRightInd/>
        <w:textAlignment w:val="auto"/>
        <w:rPr>
          <w:rFonts w:ascii="Arial" w:eastAsia="ＭＳ Ｐ明朝" w:hAnsi="Arial" w:cs="Arial"/>
          <w:szCs w:val="22"/>
        </w:rPr>
      </w:pPr>
    </w:p>
    <w:p w:rsidR="00E83BCD" w:rsidRPr="00EF62DC" w:rsidRDefault="00355CB9" w:rsidP="000867A7">
      <w:pPr>
        <w:pStyle w:val="4"/>
      </w:pPr>
      <w:r w:rsidRPr="00EF62DC">
        <w:t>2.67.4</w:t>
      </w:r>
      <w:r w:rsidRPr="00EF62D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rsidR="00874597" w:rsidRPr="005A24F7" w:rsidRDefault="00874597" w:rsidP="00657059">
      <w:pPr>
        <w:ind w:left="630" w:hangingChars="300" w:hanging="630"/>
        <w:rPr>
          <w:rFonts w:ascii="Arial" w:eastAsia="ＭＳ Ｐ明朝" w:hAnsi="Arial" w:cs="Arial"/>
        </w:rPr>
      </w:pPr>
    </w:p>
    <w:p w:rsidR="00E83BCD" w:rsidRPr="00EF62DC" w:rsidRDefault="00355CB9" w:rsidP="000867A7">
      <w:pPr>
        <w:pStyle w:val="4"/>
      </w:pPr>
      <w:r w:rsidRPr="00EF62DC">
        <w:t>2.67.5</w:t>
      </w:r>
      <w:r w:rsidRPr="00EF62DC">
        <w:t xml:space="preserve">　「口腔咽頭障害（ＳＭＱ）」のための参考資料リスト</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E83BCD" w:rsidRPr="00BB45D2" w:rsidRDefault="00874597" w:rsidP="000867A7">
      <w:pPr>
        <w:pStyle w:val="3"/>
      </w:pPr>
      <w:r w:rsidRPr="005A24F7">
        <w:br w:type="page"/>
      </w:r>
      <w:bookmarkStart w:id="440" w:name="_Toc252960010"/>
      <w:bookmarkStart w:id="441" w:name="_Toc411862154"/>
      <w:bookmarkStart w:id="442" w:name="_Toc236642822"/>
      <w:r w:rsidR="00355CB9" w:rsidRPr="00372CBC">
        <w:rPr>
          <w:rFonts w:ascii="Arial" w:hAnsi="Arial"/>
        </w:rPr>
        <w:lastRenderedPageBreak/>
        <w:t>2.</w:t>
      </w:r>
      <w:r w:rsidR="005B277E" w:rsidRPr="00372CBC">
        <w:rPr>
          <w:rFonts w:ascii="Arial" w:hAnsi="Arial"/>
        </w:rPr>
        <w:t>68</w:t>
      </w:r>
      <w:r w:rsidR="005B277E">
        <w:rPr>
          <w:rFonts w:hint="eastAsia"/>
        </w:rPr>
        <w:tab/>
      </w:r>
      <w:r w:rsidR="00D215E1" w:rsidRPr="00BB45D2">
        <w:t>「骨壊</w:t>
      </w:r>
      <w:r w:rsidR="00D215E1" w:rsidRPr="00D17487">
        <w:t>死（</w:t>
      </w:r>
      <w:r w:rsidR="00355CB9" w:rsidRPr="00D17487">
        <w:t>Osteonecrosis</w:t>
      </w:r>
      <w:r w:rsidR="00D215E1" w:rsidRPr="00D17487">
        <w:t>）（</w:t>
      </w:r>
      <w:r w:rsidR="00D215E1" w:rsidRPr="00BB45D2">
        <w:t>ＳＭＱ）」</w:t>
      </w:r>
      <w:bookmarkEnd w:id="440"/>
      <w:bookmarkEnd w:id="44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0867A7">
      <w:pPr>
        <w:pStyle w:val="4"/>
      </w:pPr>
      <w:bookmarkStart w:id="443" w:name="_Toc252957632"/>
      <w:bookmarkStart w:id="444" w:name="_Toc252960011"/>
      <w:bookmarkStart w:id="445" w:name="_Toc268182250"/>
      <w:r w:rsidRPr="00EF62DC">
        <w:t>2.68.1</w:t>
      </w:r>
      <w:r w:rsidRPr="00EF62DC">
        <w:t xml:space="preserve">　定義</w:t>
      </w:r>
      <w:bookmarkEnd w:id="443"/>
      <w:bookmarkEnd w:id="444"/>
      <w:bookmarkEnd w:id="44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・より頻度が高い。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・血液の供給への直接的な傷害および損傷により生じる。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rsidR="00874597" w:rsidRPr="005A24F7" w:rsidRDefault="00874597" w:rsidP="00874597">
      <w:pPr>
        <w:jc w:val="left"/>
        <w:rPr>
          <w:rFonts w:ascii="Arial" w:eastAsia="ＭＳ Ｐ明朝" w:hAnsi="Arial" w:cs="Arial"/>
          <w:szCs w:val="21"/>
        </w:rPr>
      </w:pPr>
    </w:p>
    <w:p w:rsidR="00E83BCD" w:rsidRPr="00EF62DC" w:rsidRDefault="00355CB9" w:rsidP="000867A7">
      <w:pPr>
        <w:pStyle w:val="4"/>
      </w:pPr>
      <w:r w:rsidRPr="00EF62DC">
        <w:t>2.68.2</w:t>
      </w:r>
      <w:r w:rsidRPr="00EF62DC">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「関節面再建（</w:t>
      </w:r>
      <w:r w:rsidRPr="005A24F7">
        <w:rPr>
          <w:rFonts w:ascii="Arial" w:eastAsia="ＭＳ Ｐ明朝" w:hAnsi="Arial" w:cs="Arial"/>
          <w:szCs w:val="22"/>
        </w:rPr>
        <w:t>Joint resurfacing surgery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さまざまな感染型および非感染型の骨髄炎に関する用語。これは、下顎骨髄炎とビスホスホネート製剤の使用を背景とする骨壊死との関係を説明するためである。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rsidR="00874597" w:rsidRPr="005A24F7" w:rsidRDefault="00874597" w:rsidP="00874597">
      <w:pPr>
        <w:jc w:val="left"/>
        <w:rPr>
          <w:rFonts w:ascii="Arial" w:eastAsia="ＭＳ Ｐ明朝" w:hAnsi="Arial" w:cs="Arial"/>
          <w:szCs w:val="21"/>
        </w:rPr>
      </w:pPr>
    </w:p>
    <w:p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rsidR="00874597" w:rsidRPr="005A24F7" w:rsidRDefault="00874597" w:rsidP="00657059">
      <w:pPr>
        <w:tabs>
          <w:tab w:val="num" w:pos="630"/>
        </w:tabs>
        <w:ind w:leftChars="100" w:left="630" w:hangingChars="200" w:hanging="420"/>
        <w:rPr>
          <w:rFonts w:ascii="Arial" w:eastAsia="ＭＳ Ｐ明朝" w:hAnsi="Arial" w:cs="Arial"/>
        </w:rPr>
      </w:pPr>
    </w:p>
    <w:p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rsidR="00C17FF5" w:rsidRPr="005A24F7" w:rsidRDefault="00C17FF5" w:rsidP="00C17FF5">
      <w:pPr>
        <w:rPr>
          <w:rFonts w:ascii="Arial" w:eastAsia="ＭＳ Ｐ明朝" w:hAnsi="Arial" w:cs="Arial"/>
        </w:rPr>
      </w:pPr>
      <w:bookmarkStart w:id="446" w:name="_Toc252957633"/>
      <w:bookmarkStart w:id="447" w:name="_Toc252960012"/>
      <w:bookmarkStart w:id="448" w:name="_Toc268182251"/>
      <w:bookmarkStart w:id="449" w:name="OLE_LINK26"/>
      <w:bookmarkStart w:id="450" w:name="OLE_LINK27"/>
    </w:p>
    <w:p w:rsidR="00E83BCD" w:rsidRPr="00EF62DC" w:rsidRDefault="00355CB9" w:rsidP="000867A7">
      <w:pPr>
        <w:pStyle w:val="4"/>
      </w:pPr>
      <w:r w:rsidRPr="00EF62DC">
        <w:t>2.68.3</w:t>
      </w:r>
      <w:r w:rsidRPr="00EF62DC">
        <w:t xml:space="preserve">　検索の実施と検索結果の予測に関する注釈</w:t>
      </w:r>
    </w:p>
    <w:p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446"/>
      <w:bookmarkEnd w:id="447"/>
      <w:bookmarkEnd w:id="448"/>
      <w:bookmarkEnd w:id="449"/>
      <w:bookmarkEnd w:id="450"/>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rsidR="00874597" w:rsidRPr="005A24F7" w:rsidRDefault="00874597" w:rsidP="00874597">
      <w:pPr>
        <w:pStyle w:val="NormalLeft"/>
        <w:rPr>
          <w:rFonts w:eastAsia="ＭＳ Ｐ明朝"/>
          <w:sz w:val="21"/>
          <w:szCs w:val="21"/>
          <w:lang w:eastAsia="ja-JP"/>
        </w:rPr>
      </w:pPr>
    </w:p>
    <w:p w:rsidR="00E83BCD" w:rsidRPr="00EF62DC" w:rsidRDefault="00355CB9" w:rsidP="000867A7">
      <w:pPr>
        <w:pStyle w:val="4"/>
      </w:pPr>
      <w:bookmarkStart w:id="451" w:name="_Toc252957634"/>
      <w:bookmarkStart w:id="452" w:name="_Toc252960013"/>
      <w:bookmarkStart w:id="453" w:name="_Toc268182252"/>
      <w:r w:rsidRPr="00EF62DC">
        <w:t>2.68.4</w:t>
      </w:r>
      <w:r w:rsidRPr="00EF62DC">
        <w:t xml:space="preserve">　「骨壊死（ＳＭＱ）」の参考資料リスト</w:t>
      </w:r>
      <w:bookmarkEnd w:id="451"/>
      <w:bookmarkEnd w:id="452"/>
      <w:bookmarkEnd w:id="453"/>
    </w:p>
    <w:p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1" w:history="1">
        <w:r w:rsidRPr="005A24F7">
          <w:rPr>
            <w:rFonts w:ascii="Arial" w:eastAsia="ＭＳ Ｐ明朝" w:hAnsi="Arial" w:cs="Arial"/>
          </w:rPr>
          <w:t>http://www.merck.com/mmhe/sec05/ch064/ch064a.html</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2" w:history="1">
        <w:r w:rsidRPr="005A24F7">
          <w:rPr>
            <w:rFonts w:ascii="Arial" w:eastAsia="ＭＳ Ｐ明朝" w:hAnsi="Arial" w:cs="Arial"/>
          </w:rPr>
          <w:t>http://www.emedicine.com/orthoped/TOPIC430.HTM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3" w:history="1">
        <w:r w:rsidRPr="005A24F7">
          <w:rPr>
            <w:rFonts w:ascii="Arial" w:eastAsia="ＭＳ Ｐ明朝" w:hAnsi="Arial" w:cs="Arial"/>
          </w:rPr>
          <w:t>http://www.emedicine.com/Med/topic2924.htm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4"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5"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46"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47"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48"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rsidR="00874597" w:rsidRPr="005A24F7" w:rsidRDefault="00874597" w:rsidP="00874597">
      <w:pPr>
        <w:jc w:val="left"/>
        <w:rPr>
          <w:rFonts w:ascii="Arial" w:eastAsia="ＭＳ Ｐ明朝" w:hAnsi="Arial" w:cs="Arial"/>
          <w:szCs w:val="21"/>
        </w:rPr>
      </w:pPr>
    </w:p>
    <w:p w:rsidR="00E83BCD" w:rsidRPr="00BB45D2" w:rsidRDefault="00874597" w:rsidP="000867A7">
      <w:pPr>
        <w:pStyle w:val="3"/>
      </w:pPr>
      <w:r w:rsidRPr="005A24F7">
        <w:br w:type="page"/>
      </w:r>
      <w:bookmarkStart w:id="454" w:name="_Toc252960014"/>
      <w:bookmarkStart w:id="455" w:name="_Toc411862155"/>
      <w:r w:rsidR="00355CB9" w:rsidRPr="00372CBC">
        <w:rPr>
          <w:rFonts w:ascii="Arial" w:hAnsi="Arial"/>
        </w:rPr>
        <w:lastRenderedPageBreak/>
        <w:t>2.</w:t>
      </w:r>
      <w:r w:rsidR="005B277E" w:rsidRPr="00372CBC">
        <w:rPr>
          <w:rFonts w:ascii="Arial" w:hAnsi="Arial"/>
        </w:rPr>
        <w:t>69</w:t>
      </w:r>
      <w:r w:rsidR="005B277E">
        <w:rPr>
          <w:rFonts w:hint="eastAsia"/>
        </w:rPr>
        <w:tab/>
      </w:r>
      <w:r w:rsidR="00D215E1" w:rsidRPr="00BB45D2">
        <w:t>「骨粗鬆症／骨減少</w:t>
      </w:r>
      <w:r w:rsidR="00D215E1" w:rsidRPr="00D17487">
        <w:t>症（</w:t>
      </w:r>
      <w:r w:rsidR="00355CB9" w:rsidRPr="00D17487">
        <w:t>Osteoporosis</w:t>
      </w:r>
      <w:r w:rsidR="00D215E1" w:rsidRPr="00D17487">
        <w:t>/</w:t>
      </w:r>
      <w:r w:rsidR="00355CB9" w:rsidRPr="00D17487">
        <w:t>osteopenia</w:t>
      </w:r>
      <w:r w:rsidR="00D215E1" w:rsidRPr="00D17487">
        <w:t>）（ＳＭ</w:t>
      </w:r>
      <w:r w:rsidR="00D215E1" w:rsidRPr="00BB45D2">
        <w:t>Ｑ）」</w:t>
      </w:r>
      <w:bookmarkEnd w:id="442"/>
      <w:bookmarkEnd w:id="454"/>
      <w:bookmarkEnd w:id="455"/>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2.69.1</w:t>
      </w:r>
      <w:r w:rsidRPr="00D80BF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軽微な外傷であっても骨折リスクが増大する：上述の骨量減少とそれに伴う骨折が最も起こりやすい部位は胸椎、腰椎、肋骨、大腿骨上部、橈骨下部である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性ホルモン欠乏に起因する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・消化管カルシウム吸収の増加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・骨からのカルシウム再吸収の増加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・尿細管でのカルシウム再吸収の増加</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2.69.2</w:t>
      </w:r>
      <w:r w:rsidRPr="00D80BF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840"/>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rsidR="00874597" w:rsidRPr="005A24F7" w:rsidRDefault="00874597" w:rsidP="00874597">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 pseudoglioma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w:t>
      </w:r>
      <w:r w:rsidRPr="005A24F7">
        <w:rPr>
          <w:rFonts w:ascii="Arial" w:eastAsia="ＭＳ Ｐ明朝" w:hAnsi="ＭＳ Ｐ明朝" w:cs="Arial"/>
        </w:rPr>
        <w:lastRenderedPageBreak/>
        <w:t>でコード化された症例の検索を考慮してもよい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2.69.3</w:t>
      </w:r>
      <w:r w:rsidRPr="00D80BF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80BF7" w:rsidRDefault="00355CB9" w:rsidP="000867A7">
      <w:pPr>
        <w:pStyle w:val="4"/>
      </w:pPr>
      <w:r w:rsidRPr="00D80BF7">
        <w:t>2.69.4</w:t>
      </w:r>
      <w:r w:rsidRPr="00D80BF7">
        <w:t xml:space="preserve">　「骨粗鬆症／骨減少症（ＳＭＱ）」の参考資料リスト</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rsidR="00874597" w:rsidRPr="005A24F7" w:rsidRDefault="00874597" w:rsidP="00657059">
      <w:pPr>
        <w:tabs>
          <w:tab w:val="left" w:pos="315"/>
        </w:tabs>
        <w:ind w:leftChars="150" w:left="315"/>
        <w:rPr>
          <w:rFonts w:ascii="Arial" w:eastAsia="ＭＳ Ｐ明朝" w:hAnsi="Arial" w:cs="Arial"/>
          <w:lang w:val="pt-BR"/>
        </w:rPr>
      </w:pPr>
    </w:p>
    <w:p w:rsidR="00E83BCD" w:rsidRPr="00D17487" w:rsidRDefault="00874597" w:rsidP="000867A7">
      <w:pPr>
        <w:pStyle w:val="3"/>
      </w:pPr>
      <w:r w:rsidRPr="005A24F7">
        <w:br w:type="page"/>
      </w:r>
      <w:bookmarkStart w:id="456" w:name="_Toc252957636"/>
      <w:bookmarkStart w:id="457" w:name="_Toc252960015"/>
      <w:bookmarkStart w:id="458" w:name="_Toc411862156"/>
      <w:r w:rsidR="00355CB9" w:rsidRPr="00372CBC">
        <w:rPr>
          <w:rFonts w:ascii="Arial" w:hAnsi="Arial"/>
        </w:rPr>
        <w:lastRenderedPageBreak/>
        <w:t>2.</w:t>
      </w:r>
      <w:r w:rsidR="005B277E" w:rsidRPr="00372CBC">
        <w:rPr>
          <w:rFonts w:ascii="Arial" w:hAnsi="Arial"/>
        </w:rPr>
        <w:t>70</w:t>
      </w:r>
      <w:r w:rsidR="005B277E">
        <w:rPr>
          <w:rFonts w:hint="eastAsia"/>
        </w:rPr>
        <w:tab/>
      </w:r>
      <w:r w:rsidR="00D215E1" w:rsidRPr="00BB45D2">
        <w:t>「悪性および詳細不明の卵巣新生物</w:t>
      </w:r>
      <w:r w:rsidR="00F24CE7" w:rsidRPr="00BB45D2">
        <w:br/>
      </w:r>
      <w:r w:rsidR="00F24CE7" w:rsidRPr="00D17487">
        <w:rPr>
          <w:rFonts w:hint="eastAsia"/>
        </w:rPr>
        <w:t>（</w:t>
      </w:r>
      <w:r w:rsidR="00355CB9" w:rsidRPr="00D17487">
        <w:t>Ovarian neoplasms, malignant and unspecified</w:t>
      </w:r>
      <w:r w:rsidR="00F24CE7" w:rsidRPr="00D17487">
        <w:rPr>
          <w:rFonts w:hint="eastAsia"/>
        </w:rPr>
        <w:t>）（ＳＭＱ）</w:t>
      </w:r>
      <w:r w:rsidR="00D215E1" w:rsidRPr="00D17487">
        <w:t>」</w:t>
      </w:r>
      <w:bookmarkEnd w:id="456"/>
      <w:bookmarkEnd w:id="457"/>
      <w:bookmarkEnd w:id="45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lang w:val="pt-BR"/>
        </w:rPr>
      </w:pPr>
    </w:p>
    <w:p w:rsidR="00E83BCD" w:rsidRPr="00E21983" w:rsidRDefault="00355CB9" w:rsidP="000867A7">
      <w:pPr>
        <w:pStyle w:val="4"/>
      </w:pPr>
      <w:bookmarkStart w:id="459" w:name="_Toc205710932"/>
      <w:r w:rsidRPr="00E21983">
        <w:t>2.70.1</w:t>
      </w:r>
      <w:r w:rsidRPr="00E21983">
        <w:t xml:space="preserve">　定義</w:t>
      </w:r>
      <w:bookmarkEnd w:id="45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E83BCD" w:rsidRPr="00E21983" w:rsidRDefault="00355CB9" w:rsidP="000867A7">
      <w:pPr>
        <w:pStyle w:val="4"/>
      </w:pPr>
      <w:bookmarkStart w:id="460" w:name="_Toc205710933"/>
      <w:r w:rsidRPr="00E21983">
        <w:t>2.70.2</w:t>
      </w:r>
      <w:r w:rsidRPr="00E21983">
        <w:t xml:space="preserve">　包含／除外基準</w:t>
      </w:r>
      <w:bookmarkEnd w:id="46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悪性および詳細不明の新生物に関する用語で明らかに卵巣に言及しているもの。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下記の項目を含む悪性および詳細不明の卵巣新生物に関連する状態に関する用語。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悪性および詳細不明の新生物に関する用語であるが明確に卵巣に言及していないもの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lastRenderedPageBreak/>
        <w:t>2.70.3</w:t>
      </w:r>
      <w:r w:rsidRPr="00E21983">
        <w:t xml:space="preserve">　階層構造</w:t>
      </w:r>
    </w:p>
    <w:bookmarkStart w:id="461" w:name="_Toc205710934"/>
    <w:p w:rsidR="00874597" w:rsidRPr="005A24F7" w:rsidRDefault="0016425F"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7963950C" wp14:editId="7C59F67A">
                <wp:extent cx="5800725" cy="2533650"/>
                <wp:effectExtent l="0" t="13335" r="4445" b="0"/>
                <wp:docPr id="100"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64" name="Line 63"/>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rsidR="00EC195E" w:rsidRPr="00A45F43" w:rsidRDefault="00EC195E">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EC195E" w:rsidRPr="00A45F43" w:rsidRDefault="00EC195E"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66"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rsidR="00EC195E" w:rsidRDefault="00EC195E">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EC195E" w:rsidRPr="00A45F43" w:rsidRDefault="00EC195E"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89"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rsidR="00EC195E" w:rsidRPr="00A45F43" w:rsidRDefault="00EC195E">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EC195E" w:rsidRPr="00A45F43" w:rsidRDefault="00EC195E"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90" name="Line 67"/>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68"/>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69"/>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963950C" id="キャンバス 97" o:spid="_x0000_s1243"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">
                <v:shape id="_x0000_s1244" type="#_x0000_t75" style="position:absolute;width:58007;height:25336;visibility:visible;mso-wrap-style:square">
                  <v:fill o:detectmouseclick="t"/>
                  <v:path o:connecttype="none"/>
                </v:shape>
                <v:rect id="Rectangle 62" o:spid="_x0000_s1245"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2OdcIA&#10;AADbAAAADwAAAGRycy9kb3ducmV2LnhtbESPT4vCMBTE78J+h/AWvGm6ropUY9kVFryo+AfPz+Zt&#10;W9q8lCbW+u2NIHgcZuY3zCLpTCVaalxhWcHXMAJBnFpdcKbgdPwbzEA4j6yxskwK7uQgWX70Fhhr&#10;e+M9tQefiQBhF6OC3Ps6ltKlORl0Q1sTB+/fNgZ9kE0mdYO3ADeVHEXRVBosOCzkWNMqp7Q8XI2C&#10;2W6UjStrfs/bSek3l3vLvJdK9T+7nzkIT51/h1/ttVYw/Yb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Y51wgAAANsAAAAPAAAAAAAAAAAAAAAAAJgCAABkcnMvZG93&#10;bnJldi54bWxQSwUGAAAAAAQABAD1AAAAhwMAAAAA&#10;">
                  <v:textbox inset="5.85pt,.7pt,5.85pt,.7pt"/>
                </v:rect>
                <v:line id="Line 63" o:spid="_x0000_s1246"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Text Box 64" o:spid="_x0000_s1247"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DP8QA&#10;AADbAAAADwAAAGRycy9kb3ducmV2LnhtbESPQWvCQBSE7wX/w/IEL0U3Cg0aXUWEFj1JVQRvj+wz&#10;CWbfht2Npv31XaHgcZiZb5jFqjO1uJPzlWUF41ECgji3uuJCwen4OZyC8AFZY22ZFPyQh9Wy97bA&#10;TNsHf9P9EAoRIewzVFCG0GRS+rwkg35kG+LoXa0zGKJ0hdQOHxFuajlJklQarDgulNjQpqT8dmiN&#10;gtuuzU17vrjtvj1+7X5TLd+TmVKDfreegwjUhVf4v73VCtIP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gz/EAAAA2wAAAA8AAAAAAAAAAAAAAAAAmAIAAGRycy9k&#10;b3ducmV2LnhtbFBLBQYAAAAABAAEAPUAAACJAwAAAAA=&#10;">
                  <v:textbox inset="5.85pt,.7pt,5.85pt,.7pt">
                    <w:txbxContent>
                      <w:p w:rsidR="00EC195E" w:rsidRPr="00A45F43" w:rsidRDefault="00EC195E">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EC195E" w:rsidRPr="00A45F43" w:rsidRDefault="00EC195E"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48"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dSMQA&#10;AADbAAAADwAAAGRycy9kb3ducmV2LnhtbESPT4vCMBTE78J+h/CEvYim7qG41Siy4KIn8Q8L3h7N&#10;sy02LyVJteunN4LgcZiZ3zCzRWdqcSXnK8sKxqMEBHFudcWFguNhNZyA8AFZY22ZFPyTh8X8ozfD&#10;TNsb7+i6D4WIEPYZKihDaDIpfV6SQT+yDXH0ztYZDFG6QmqHtwg3tfxKklQarDgulNjQT0n5Zd8a&#10;BZdNm5v27+TW2/bwu7mnWg6Sb6U++91yCiJQF97hV3utFaQ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UjEAAAA2wAAAA8AAAAAAAAAAAAAAAAAmAIAAGRycy9k&#10;b3ducmV2LnhtbFBLBQYAAAAABAAEAPUAAACJAwAAAAA=&#10;">
                  <v:textbox inset="5.85pt,.7pt,5.85pt,.7pt">
                    <w:txbxContent>
                      <w:p w:rsidR="00EC195E" w:rsidRDefault="00EC195E">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EC195E" w:rsidRPr="00A45F43" w:rsidRDefault="00EC195E"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49"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1vwMMA&#10;AADbAAAADwAAAGRycy9kb3ducmV2LnhtbESPQYvCMBSE78L+h/AWvIimehCtRpGFFT2JVhb29mie&#10;bbF5KUmq3f31RhA8DjPzDbNcd6YWN3K+sqxgPEpAEOdWV1woOGffwxkIH5A11pZJwR95WK8+ektM&#10;tb3zkW6nUIgIYZ+igjKEJpXS5yUZ9CPbEEfvYp3BEKUrpHZ4j3BTy0mSTKXBiuNCiQ19lZRfT61R&#10;cN23uWl/ft3u0Gbb/f9Uy0EyV6r/2W0WIAJ14R1+tXdawWwO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1vwMMAAADbAAAADwAAAAAAAAAAAAAAAACYAgAAZHJzL2Rv&#10;d25yZXYueG1sUEsFBgAAAAAEAAQA9QAAAIgDAAAAAA==&#10;">
                  <v:textbox inset="5.85pt,.7pt,5.85pt,.7pt">
                    <w:txbxContent>
                      <w:p w:rsidR="00EC195E" w:rsidRPr="00A45F43" w:rsidRDefault="00EC195E">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EC195E" w:rsidRPr="00A45F43" w:rsidRDefault="00EC195E"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0"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68" o:spid="_x0000_s1251"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69" o:spid="_x0000_s1252"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w10:anchorlock/>
              </v:group>
            </w:pict>
          </mc:Fallback>
        </mc:AlternateConten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rsidR="00874597" w:rsidRPr="005A24F7" w:rsidRDefault="00874597" w:rsidP="00874597">
      <w:pPr>
        <w:rPr>
          <w:rFonts w:ascii="Arial" w:eastAsia="ＭＳ Ｐ明朝" w:hAnsi="Arial" w:cs="Arial"/>
          <w:b/>
        </w:rPr>
      </w:pPr>
    </w:p>
    <w:p w:rsidR="00E83BCD" w:rsidRPr="00E21983" w:rsidRDefault="00355CB9" w:rsidP="000867A7">
      <w:pPr>
        <w:pStyle w:val="4"/>
      </w:pPr>
      <w:r w:rsidRPr="00E21983">
        <w:t>2.70.4</w:t>
      </w:r>
      <w:r w:rsidRPr="00E21983">
        <w:t xml:space="preserve">　検索の実施と検索結果の予測に関する注釈</w:t>
      </w:r>
      <w:bookmarkEnd w:id="461"/>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0867A7">
      <w:pPr>
        <w:pStyle w:val="4"/>
      </w:pPr>
      <w:bookmarkStart w:id="462" w:name="_Toc205710935"/>
      <w:r w:rsidRPr="00E21983">
        <w:t>2.70.5</w:t>
      </w:r>
      <w:r w:rsidRPr="00E21983">
        <w:t xml:space="preserve">　「悪性および詳細不明の卵巣新生物（ＳＭＱ）」の参考資料リスト</w:t>
      </w:r>
      <w:bookmarkEnd w:id="462"/>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rsidR="00874597" w:rsidRPr="005A24F7" w:rsidRDefault="00874597" w:rsidP="00874597">
      <w:pPr>
        <w:rPr>
          <w:rFonts w:ascii="Arial" w:eastAsia="ＭＳ Ｐ明朝" w:hAnsi="Arial" w:cs="Arial"/>
        </w:rPr>
      </w:pPr>
    </w:p>
    <w:p w:rsidR="00E83BCD" w:rsidRPr="00BB45D2" w:rsidRDefault="00874597" w:rsidP="000867A7">
      <w:pPr>
        <w:pStyle w:val="3"/>
      </w:pPr>
      <w:r w:rsidRPr="005A24F7">
        <w:br w:type="page"/>
      </w:r>
      <w:bookmarkStart w:id="463" w:name="_Toc252957637"/>
      <w:bookmarkStart w:id="464" w:name="_Toc252960016"/>
      <w:bookmarkStart w:id="465" w:name="_Toc411862157"/>
      <w:r w:rsidR="00355CB9" w:rsidRPr="00372CBC">
        <w:rPr>
          <w:rFonts w:ascii="Arial" w:hAnsi="Arial"/>
        </w:rPr>
        <w:lastRenderedPageBreak/>
        <w:t>2.</w:t>
      </w:r>
      <w:r w:rsidR="005B277E" w:rsidRPr="00372CBC">
        <w:rPr>
          <w:rFonts w:ascii="Arial" w:hAnsi="Arial"/>
        </w:rPr>
        <w:t>71</w:t>
      </w:r>
      <w:r w:rsidR="005B277E">
        <w:rPr>
          <w:rFonts w:hint="eastAsia"/>
        </w:rPr>
        <w:tab/>
      </w:r>
      <w:r w:rsidR="00D215E1" w:rsidRPr="00BB45D2">
        <w:t>「眼窩周囲および眼瞼障害</w:t>
      </w:r>
      <w:r w:rsidR="00D215E1" w:rsidRPr="00D17487">
        <w:t>（</w:t>
      </w:r>
      <w:r w:rsidR="00355CB9" w:rsidRPr="00D17487">
        <w:t>Periorbital and eyelid disorders</w:t>
      </w:r>
      <w:r w:rsidR="00D215E1" w:rsidRPr="00D17487">
        <w:t>）（</w:t>
      </w:r>
      <w:r w:rsidR="00D215E1" w:rsidRPr="00BB45D2">
        <w:t>ＳＭＱ）」</w:t>
      </w:r>
      <w:bookmarkEnd w:id="463"/>
      <w:bookmarkEnd w:id="464"/>
      <w:bookmarkEnd w:id="465"/>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2.71.1</w:t>
      </w:r>
      <w:r w:rsidRPr="00E219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・炎症が生じる場合がある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・瞼板腺は瞼板内に位置している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2.71.2</w:t>
      </w:r>
      <w:r w:rsidRPr="00E219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rsidR="00874597" w:rsidRPr="005A24F7" w:rsidRDefault="00874597" w:rsidP="00874597">
      <w:pPr>
        <w:rPr>
          <w:rFonts w:ascii="Arial" w:eastAsia="ＭＳ Ｐ明朝" w:hAnsi="Arial" w:cs="Arial"/>
        </w:rPr>
      </w:pP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w:t>
      </w:r>
      <w:r w:rsidRPr="005A24F7">
        <w:rPr>
          <w:rFonts w:ascii="Arial" w:eastAsia="ＭＳ Ｐ明朝" w:hAnsi="ＭＳ Ｐ明朝" w:cs="Arial"/>
        </w:rPr>
        <w:lastRenderedPageBreak/>
        <w:t>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2.71.3</w:t>
      </w:r>
      <w:r w:rsidRPr="00E219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2.71.4</w:t>
      </w:r>
      <w:r w:rsidRPr="00E21983">
        <w:t xml:space="preserve">　「眼窩周囲および眼瞼障害（ＳＭＱ）」の参考資料リスト</w:t>
      </w:r>
    </w:p>
    <w:p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49" w:history="1">
        <w:r w:rsidRPr="005A24F7">
          <w:rPr>
            <w:rFonts w:ascii="Arial" w:eastAsia="ＭＳ Ｐ明朝" w:hAnsi="Arial" w:cs="Arial"/>
          </w:rPr>
          <w:t>http://www.aafp.org/online/en/home/publications/journals/afp.html</w:t>
        </w:r>
      </w:hyperlink>
    </w:p>
    <w:p w:rsidR="00E83BCD" w:rsidRPr="00BB45D2" w:rsidRDefault="00874597" w:rsidP="000867A7">
      <w:pPr>
        <w:pStyle w:val="3"/>
      </w:pPr>
      <w:r w:rsidRPr="005A24F7">
        <w:br w:type="page"/>
      </w:r>
      <w:bookmarkStart w:id="466" w:name="_Toc252957638"/>
      <w:bookmarkStart w:id="467" w:name="_Toc252960017"/>
      <w:bookmarkStart w:id="468" w:name="_Toc411862158"/>
      <w:r w:rsidR="00355CB9" w:rsidRPr="00372CBC">
        <w:rPr>
          <w:rFonts w:ascii="Arial" w:hAnsi="Arial"/>
        </w:rPr>
        <w:lastRenderedPageBreak/>
        <w:t>2.</w:t>
      </w:r>
      <w:r w:rsidR="005B277E" w:rsidRPr="00372CBC">
        <w:rPr>
          <w:rFonts w:ascii="Arial" w:hAnsi="Arial"/>
        </w:rPr>
        <w:t>72</w:t>
      </w:r>
      <w:r w:rsidR="005B277E">
        <w:rPr>
          <w:rFonts w:hint="eastAsia"/>
        </w:rPr>
        <w:tab/>
      </w:r>
      <w:r w:rsidR="00D215E1" w:rsidRPr="00BB45D2">
        <w:t>「末梢性ニューロパチー</w:t>
      </w:r>
      <w:r w:rsidR="00D215E1" w:rsidRPr="00D17487">
        <w:t>（</w:t>
      </w:r>
      <w:r w:rsidR="00355CB9" w:rsidRPr="00D17487">
        <w:t>Peripheral neuropathy</w:t>
      </w:r>
      <w:r w:rsidR="00D215E1" w:rsidRPr="00D17487">
        <w:t>）（Ｓ</w:t>
      </w:r>
      <w:r w:rsidR="00D215E1" w:rsidRPr="00BB45D2">
        <w:t>ＭＱ）」</w:t>
      </w:r>
      <w:bookmarkEnd w:id="466"/>
      <w:bookmarkEnd w:id="467"/>
      <w:bookmarkEnd w:id="46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E21983" w:rsidRDefault="00355CB9" w:rsidP="000867A7">
      <w:pPr>
        <w:pStyle w:val="4"/>
      </w:pPr>
      <w:bookmarkStart w:id="469" w:name="_Toc159224820"/>
      <w:r w:rsidRPr="00E21983">
        <w:t>2.72.1</w:t>
      </w:r>
      <w:r w:rsidRPr="00E21983">
        <w:t xml:space="preserve">　定義</w:t>
      </w:r>
      <w:bookmarkEnd w:id="46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874597">
      <w:pPr>
        <w:rPr>
          <w:rFonts w:ascii="Arial" w:eastAsia="ＭＳ Ｐ明朝" w:hAnsi="Arial" w:cs="Arial"/>
          <w:lang w:eastAsia="zh-TW"/>
        </w:rPr>
      </w:pPr>
    </w:p>
    <w:p w:rsidR="00E83BCD" w:rsidRPr="00E21983" w:rsidRDefault="00355CB9" w:rsidP="000867A7">
      <w:pPr>
        <w:pStyle w:val="4"/>
      </w:pPr>
      <w:bookmarkStart w:id="470" w:name="_Toc159224821"/>
      <w:r w:rsidRPr="00E21983">
        <w:t>2.72.2</w:t>
      </w:r>
      <w:r w:rsidRPr="00E21983">
        <w:t xml:space="preserve">　包含／除外基準</w:t>
      </w:r>
      <w:bookmarkEnd w:id="47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「弛緩性麻痺（</w:t>
      </w:r>
      <w:r w:rsidRPr="005A24F7">
        <w:rPr>
          <w:rFonts w:ascii="Arial" w:eastAsia="ＭＳ Ｐ明朝" w:hAnsi="Arial" w:cs="Arial"/>
          <w:szCs w:val="22"/>
        </w:rPr>
        <w:t>Paralysis flaccid</w:t>
      </w:r>
      <w:r w:rsidRPr="005A24F7">
        <w:rPr>
          <w:rFonts w:ascii="Arial" w:eastAsia="ＭＳ Ｐ明朝" w:hAnsi="ＭＳ Ｐ明朝" w:cs="Arial"/>
          <w:szCs w:val="22"/>
        </w:rPr>
        <w:t>）」：ニューロパチーを特徴づけるもので、極端で通常でない所見であるので除外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）」は、「脱髄性障害」が別の</w:t>
      </w:r>
      <w:r w:rsidRPr="005A24F7">
        <w:rPr>
          <w:rFonts w:ascii="Arial" w:eastAsia="ＭＳ Ｐ明朝" w:hAnsi="Arial" w:cs="Arial"/>
          <w:szCs w:val="22"/>
        </w:rPr>
        <w:t>SMQ</w:t>
      </w:r>
      <w:r w:rsidRPr="005A24F7">
        <w:rPr>
          <w:rFonts w:ascii="Arial" w:eastAsia="ＭＳ Ｐ明朝" w:hAnsi="ＭＳ Ｐ明朝" w:cs="Arial"/>
          <w:szCs w:val="22"/>
        </w:rPr>
        <w:t>として開発中であるので除外されている（脱髄（ＳＭＱ））</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2.72.3</w:t>
      </w:r>
      <w:r w:rsidRPr="00E219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0867A7">
      <w:pPr>
        <w:pStyle w:val="4"/>
      </w:pPr>
      <w:r w:rsidRPr="00E21983">
        <w:t>2.72.4</w:t>
      </w:r>
      <w:r w:rsidRPr="00E21983">
        <w:t xml:space="preserve">　「末梢性ニューロパチー（ＳＭＱ）」の参考資料リスト</w:t>
      </w:r>
    </w:p>
    <w:p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rsidR="00874597" w:rsidRPr="005A24F7" w:rsidRDefault="00874597" w:rsidP="00316F0C"/>
    <w:p w:rsidR="00E83BCD" w:rsidRDefault="00874597" w:rsidP="000867A7">
      <w:pPr>
        <w:pStyle w:val="3"/>
      </w:pPr>
      <w:r w:rsidRPr="005A24F7">
        <w:br w:type="page"/>
      </w:r>
      <w:bookmarkStart w:id="471" w:name="_Toc411862159"/>
      <w:bookmarkStart w:id="472" w:name="_Toc252957639"/>
      <w:bookmarkStart w:id="473" w:name="_Toc252960018"/>
      <w:r w:rsidR="00355CB9" w:rsidRPr="00372CBC">
        <w:rPr>
          <w:rFonts w:ascii="Arial" w:hAnsi="Arial"/>
        </w:rPr>
        <w:lastRenderedPageBreak/>
        <w:t>2.</w:t>
      </w:r>
      <w:r w:rsidR="005B277E" w:rsidRPr="00372CBC">
        <w:rPr>
          <w:rFonts w:ascii="Arial" w:hAnsi="Arial"/>
        </w:rPr>
        <w:t>73</w:t>
      </w:r>
      <w:r w:rsidR="005B277E">
        <w:rPr>
          <w:rFonts w:hint="eastAsia"/>
        </w:rPr>
        <w:tab/>
      </w:r>
      <w:r w:rsidR="00D215E1" w:rsidRPr="00BB45D2">
        <w:t>「妊娠と新生児のトピッ</w:t>
      </w:r>
      <w:r w:rsidR="00D215E1" w:rsidRPr="00D17487">
        <w:t>ク（</w:t>
      </w:r>
      <w:r w:rsidR="00355CB9" w:rsidRPr="00D17487">
        <w:t>Pregrancy and neonatal topics</w:t>
      </w:r>
      <w:r w:rsidR="00D215E1" w:rsidRPr="00D17487">
        <w:t>）（ＳＭＱ</w:t>
      </w:r>
      <w:r w:rsidR="00D215E1" w:rsidRPr="00BB45D2">
        <w:t>）」</w:t>
      </w:r>
      <w:bookmarkEnd w:id="47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E83BCD" w:rsidRPr="00E21983" w:rsidRDefault="00355CB9" w:rsidP="000867A7">
      <w:pPr>
        <w:pStyle w:val="4"/>
      </w:pPr>
      <w:r w:rsidRPr="00E21983">
        <w:t>2.73.1</w:t>
      </w:r>
      <w:r w:rsidRPr="00E2198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 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・早産、正期分娩、過期産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・在胎期間に比して小さい／子宮内胎児発育遅延</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・新生児薬物離脱症候群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・奇形</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・病的状態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・異所性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・自然流産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・死産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r w:rsidRPr="005A24F7">
        <w:rPr>
          <w:rFonts w:ascii="Arial" w:eastAsia="ＭＳ Ｐ明朝" w:hAnsi="Arial" w:cs="Arial"/>
          <w:szCs w:val="22"/>
        </w:rPr>
        <w:t xml:space="preserve">  </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rsidR="00874597" w:rsidRPr="005A24F7" w:rsidRDefault="00874597" w:rsidP="00874597">
      <w:pPr>
        <w:adjustRightInd/>
        <w:textAlignment w:val="auto"/>
        <w:rPr>
          <w:rFonts w:ascii="Arial" w:eastAsia="ＭＳ Ｐ明朝" w:hAnsi="Arial" w:cs="Arial"/>
          <w:szCs w:val="22"/>
        </w:rPr>
      </w:pPr>
    </w:p>
    <w:p w:rsidR="00E83BCD" w:rsidRPr="00E21983" w:rsidRDefault="00355CB9" w:rsidP="000867A7">
      <w:pPr>
        <w:pStyle w:val="4"/>
      </w:pPr>
      <w:r w:rsidRPr="00E21983">
        <w:t>2.73.2</w:t>
      </w:r>
      <w:r w:rsidRPr="00E2198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・新生児異常と転帰の用語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・正常妊娠と転帰の用語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・流産（人工および自然）および死産の用語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・分娩に関する状態の用語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・機能的および母乳を介した新生児曝露の乳汁分泌トピックの用語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・胎児障害の用語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・先天性および胎児障害関連手技の用語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SOC</w:t>
      </w:r>
      <w:r w:rsidRPr="005A24F7">
        <w:rPr>
          <w:rFonts w:ascii="Arial" w:eastAsia="ＭＳ Ｐ明朝" w:hAnsi="ＭＳ Ｐ明朝" w:cs="Arial"/>
          <w:szCs w:val="22"/>
        </w:rPr>
        <w:t>「先天性、家族性および遺伝障害」のすべての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・異常分娩、妊娠、出産の用語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・関連臨床検査用語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・関連処置用語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・子宮外妊娠関連用語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・胎盤問題用語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・妊娠、分娩、出産に関する子宮の用語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・妊娠合併症のリスクを増加させる状態の用語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・胎位異常の用語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・乳汁分泌障害と妊娠に関連して起こる状態に関する用語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・乳汁分泌に関連した乳房および乳頭合併症の用語（例：</w:t>
      </w:r>
      <w:r w:rsidRPr="005A24F7">
        <w:rPr>
          <w:rFonts w:ascii="Arial" w:eastAsia="ＭＳ Ｐ明朝" w:hAnsi="Arial" w:cs="Arial"/>
          <w:szCs w:val="22"/>
        </w:rPr>
        <w:t>PT</w:t>
      </w:r>
      <w:r w:rsidRPr="005A24F7">
        <w:rPr>
          <w:rFonts w:ascii="Arial" w:eastAsia="ＭＳ Ｐ明朝" w:hAnsi="ＭＳ Ｐ明朝" w:cs="Arial"/>
          <w:szCs w:val="22"/>
        </w:rPr>
        <w:t>「産褥乳腺炎」）</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・母乳を介した薬物曝露および中毒の用語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・哺乳障害の用語</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・胎児の状態に関するすべての用語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・新生児に関するすべての用語</w:t>
      </w:r>
      <w:r w:rsidRPr="005A24F7">
        <w:rPr>
          <w:rFonts w:ascii="Arial" w:eastAsia="ＭＳ Ｐ明朝" w:hAnsi="Arial" w:cs="Arial"/>
          <w:szCs w:val="22"/>
        </w:rPr>
        <w:t xml:space="preserve"> </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・新生児期における先天性障害の矯正／解決処置に関するすべての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「体循環肺動脈シャント」</w:t>
      </w:r>
      <w:r w:rsidR="00E21983">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・自然および人工流産および死産の用語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・流産および妊娠中絶合併症の用語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・関連する処置および臨床検査の用語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・流産の危険因子の用語</w:t>
      </w:r>
      <w:r w:rsidRPr="005A24F7">
        <w:rPr>
          <w:rFonts w:ascii="Arial" w:eastAsia="ＭＳ Ｐ明朝" w:hAnsi="Arial" w:cs="Arial"/>
          <w:szCs w:val="22"/>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HLGT</w:t>
      </w:r>
      <w:r w:rsidRPr="005A24F7">
        <w:rPr>
          <w:rFonts w:ascii="Arial" w:eastAsia="ＭＳ Ｐ明朝" w:hAnsi="ＭＳ Ｐ明朝" w:cs="Arial"/>
          <w:szCs w:val="22"/>
        </w:rPr>
        <w:t>「流産および死産」にリンクするすべての</w:t>
      </w:r>
      <w:r w:rsidRPr="005A24F7">
        <w:rPr>
          <w:rFonts w:ascii="Arial" w:eastAsia="ＭＳ Ｐ明朝" w:hAnsi="Arial" w:cs="Arial"/>
          <w:szCs w:val="22"/>
        </w:rPr>
        <w:t>PT</w:t>
      </w:r>
      <w:r w:rsidRPr="005A24F7">
        <w:rPr>
          <w:rFonts w:ascii="Arial" w:eastAsia="ＭＳ Ｐ明朝" w:hAnsi="ＭＳ Ｐ明朝" w:cs="Arial"/>
          <w:szCs w:val="22"/>
        </w:rPr>
        <w:t>から構成される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予定外妊娠の用語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妊娠を示唆する臨床検査結果の用語</w:t>
      </w:r>
    </w:p>
    <w:p w:rsidR="00874597" w:rsidRPr="005A24F7" w:rsidRDefault="00874597" w:rsidP="00874597">
      <w:pPr>
        <w:widowControl/>
        <w:adjustRightInd/>
        <w:spacing w:after="120" w:line="240" w:lineRule="auto"/>
        <w:ind w:left="1440"/>
        <w:jc w:val="left"/>
        <w:textAlignment w:val="auto"/>
        <w:rPr>
          <w:rFonts w:ascii="Arial" w:eastAsia="ＭＳ Ｐ明朝" w:hAnsi="Arial" w:cs="Arial"/>
          <w:szCs w:val="21"/>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検査結果を伴わない臨床検査の用語（臨床検査項目名等）</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生殖能および性機能不全用語（これらは別の独立した</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流産と死産の用語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874597" w:rsidRPr="005A24F7">
        <w:rPr>
          <w:rFonts w:ascii="Arial" w:eastAsia="ＭＳ Ｐ明朝" w:hAnsi="ＭＳ Ｐ明朝"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「胎位不定」）に関連する用語</w:t>
      </w:r>
      <w:r w:rsidR="00874597" w:rsidRPr="005A24F7">
        <w:rPr>
          <w:rFonts w:ascii="Arial" w:eastAsia="ＭＳ Ｐ明朝" w:hAnsi="ＭＳ Ｐ明朝" w:cs="Arial"/>
          <w:szCs w:val="22"/>
        </w:rPr>
        <w:t xml:space="preserve"> </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新生児障害の危険因子の用語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先天性用語</w:t>
      </w:r>
      <w:r w:rsidR="00874597" w:rsidRPr="005A24F7">
        <w:rPr>
          <w:rFonts w:ascii="Arial" w:eastAsia="ＭＳ Ｐ明朝" w:hAnsi="ＭＳ Ｐ明朝" w:cs="Arial"/>
          <w:szCs w:val="22"/>
        </w:rPr>
        <w:t xml:space="preserve"> </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死亡子宮外妊娠を示す用語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胎児／妊娠へのリスクに関する状態の用語</w:t>
      </w:r>
    </w:p>
    <w:p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rsidR="00E21983" w:rsidRDefault="00E21983">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874597" w:rsidRPr="00E21983" w:rsidRDefault="005B0D1D" w:rsidP="000867A7">
      <w:pPr>
        <w:pStyle w:val="4"/>
      </w:pPr>
      <w:r w:rsidRPr="00E21983">
        <w:rPr>
          <w:rFonts w:hint="eastAsia"/>
        </w:rPr>
        <w:lastRenderedPageBreak/>
        <w:t>2.73.3</w:t>
      </w:r>
      <w:r w:rsidR="00874597" w:rsidRPr="00E21983">
        <w:t xml:space="preserve">　階層構造</w: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5920" behindDoc="0" locked="0" layoutInCell="1" allowOverlap="1" wp14:anchorId="22518FBF" wp14:editId="2E045BBE">
                <wp:simplePos x="0" y="0"/>
                <wp:positionH relativeFrom="column">
                  <wp:posOffset>2023745</wp:posOffset>
                </wp:positionH>
                <wp:positionV relativeFrom="paragraph">
                  <wp:posOffset>40640</wp:posOffset>
                </wp:positionV>
                <wp:extent cx="1943100" cy="478790"/>
                <wp:effectExtent l="0" t="0" r="19050" b="1651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rsidR="00EC195E" w:rsidRPr="00EA7516" w:rsidRDefault="00EC195E">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EC195E" w:rsidRPr="00EA7516" w:rsidRDefault="00EC195E"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18FBF" id="テキスト ボックス 88" o:spid="_x0000_s1253" type="#_x0000_t202" style="position:absolute;left:0;text-align:left;margin-left:159.35pt;margin-top:3.2pt;width:153pt;height:37.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">
                <v:textbox inset="5.85pt,.7pt,5.85pt,.7pt">
                  <w:txbxContent>
                    <w:p w:rsidR="00EC195E" w:rsidRPr="00EA7516" w:rsidRDefault="00EC195E">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EC195E" w:rsidRPr="00EA7516" w:rsidRDefault="00EC195E"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75136" behindDoc="0" locked="0" layoutInCell="1" allowOverlap="1" wp14:anchorId="78405B31" wp14:editId="57F75877">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8DDF0" id="直線コネクタ 87" o:spid="_x0000_s1026" style="position:absolute;left:0;text-align:left;z-index:251675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74112" behindDoc="0" locked="0" layoutInCell="1" allowOverlap="1" wp14:anchorId="4709BC33" wp14:editId="5B85CABD">
                <wp:simplePos x="0" y="0"/>
                <wp:positionH relativeFrom="column">
                  <wp:posOffset>5200650</wp:posOffset>
                </wp:positionH>
                <wp:positionV relativeFrom="paragraph">
                  <wp:posOffset>175260</wp:posOffset>
                </wp:positionV>
                <wp:extent cx="795020" cy="970280"/>
                <wp:effectExtent l="0" t="0" r="24130" b="2032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9BC33" id="テキスト ボックス 78" o:spid="_x0000_s1254" type="#_x0000_t202" style="position:absolute;left:0;text-align:left;margin-left:409.5pt;margin-top:13.8pt;width:62.6pt;height:76.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uvKYiE0CAABpBAAADgAAAAAAAAAAAAAAAAAuAgAAZHJzL2Uyb0RvYy54bWxQSwECLQAUAAYA&#10;CAAAACEAMRP8qOEAAAAKAQAADwAAAAAAAAAAAAAAAACnBAAAZHJzL2Rvd25yZXYueG1sUEsFBgAA&#10;AAAEAAQA8wAAALUFAAAAAA==&#10;">
                <v:textbox inset="5.85pt,.7pt,5.85pt,.7pt">
                  <w:txbxContent>
                    <w:p w:rsidR="00EC195E" w:rsidRDefault="00EC195E">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62848" behindDoc="0" locked="0" layoutInCell="1" allowOverlap="1" wp14:anchorId="36BFA92D" wp14:editId="71C9E821">
                <wp:simplePos x="0" y="0"/>
                <wp:positionH relativeFrom="column">
                  <wp:posOffset>4733924</wp:posOffset>
                </wp:positionH>
                <wp:positionV relativeFrom="paragraph">
                  <wp:posOffset>6985</wp:posOffset>
                </wp:positionV>
                <wp:extent cx="0" cy="170815"/>
                <wp:effectExtent l="0" t="0" r="19050" b="1968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3B7FD" id="直線コネクタ 82" o:spid="_x0000_s1026" style="position:absolute;left:0;text-align:left;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77184" behindDoc="0" locked="0" layoutInCell="1" allowOverlap="1" wp14:anchorId="69DB3073" wp14:editId="18DE8C5D">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B8671" id="直線コネクタ 83" o:spid="_x0000_s1026" style="position:absolute;left:0;text-align:left;z-index:25167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664896" behindDoc="0" locked="0" layoutInCell="1" allowOverlap="1" wp14:anchorId="2CBB846F" wp14:editId="30D45617">
                <wp:simplePos x="0" y="0"/>
                <wp:positionH relativeFrom="column">
                  <wp:posOffset>5534025</wp:posOffset>
                </wp:positionH>
                <wp:positionV relativeFrom="paragraph">
                  <wp:posOffset>-3175</wp:posOffset>
                </wp:positionV>
                <wp:extent cx="3810" cy="216535"/>
                <wp:effectExtent l="0" t="0" r="3429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8345D" id="直線コネクタ 79" o:spid="_x0000_s1026" style="position:absolute;left:0;text-align:lef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8" distR="114298" simplePos="0" relativeHeight="251682304" behindDoc="0" locked="0" layoutInCell="1" allowOverlap="1" wp14:anchorId="5CF779EF" wp14:editId="1D0DADE7">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17514" id="直線コネクタ 84" o:spid="_x0000_s1026" style="position:absolute;left:0;text-align:left;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666944" behindDoc="0" locked="0" layoutInCell="1" allowOverlap="1" wp14:anchorId="30D535DC" wp14:editId="7E800293">
                <wp:simplePos x="0" y="0"/>
                <wp:positionH relativeFrom="column">
                  <wp:posOffset>-157480</wp:posOffset>
                </wp:positionH>
                <wp:positionV relativeFrom="paragraph">
                  <wp:posOffset>170180</wp:posOffset>
                </wp:positionV>
                <wp:extent cx="897890" cy="975360"/>
                <wp:effectExtent l="0" t="0" r="16510" b="1524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rsidR="00EC195E" w:rsidRPr="00B407F7" w:rsidRDefault="00EC195E">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Default="00EC195E">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535DC" id="テキスト ボックス 74" o:spid="_x0000_s1255" type="#_x0000_t202" style="position:absolute;left:0;text-align:left;margin-left:-12.4pt;margin-top:13.4pt;width:70.7pt;height:76.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HMM4BhLAgAAaQQAAA4AAAAAAAAAAAAAAAAALgIAAGRycy9lMm9Eb2MueG1sUEsBAi0AFAAGAAgA&#10;AAAhAJOjwyXhAAAACgEAAA8AAAAAAAAAAAAAAAAApQQAAGRycy9kb3ducmV2LnhtbFBLBQYAAAAA&#10;BAAEAPMAAACzBQAAAAA=&#10;">
                <v:textbox inset="5.85pt,.7pt,5.85pt,.7pt">
                  <w:txbxContent>
                    <w:p w:rsidR="00EC195E" w:rsidRPr="00B407F7" w:rsidRDefault="00EC195E">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Default="00EC195E">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713024" behindDoc="0" locked="0" layoutInCell="1" allowOverlap="1" wp14:anchorId="0FEFB073" wp14:editId="7950E6BE">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04456" id="直線コネクタ 85" o:spid="_x0000_s1026" style="position:absolute;left:0;text-align:left;z-index:251713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678208" behindDoc="0" locked="0" layoutInCell="1" allowOverlap="1" wp14:anchorId="2FB1055B" wp14:editId="35273120">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5C506" id="直線コネクタ 85" o:spid="_x0000_s1026" style="position:absolute;left:0;text-align:left;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8" distR="114298" simplePos="0" relativeHeight="251679232" behindDoc="0" locked="0" layoutInCell="1" allowOverlap="1" wp14:anchorId="3B9473E3" wp14:editId="492EAE72">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BC5EA" id="直線コネクタ 81" o:spid="_x0000_s1026" style="position:absolute;left:0;text-align:left;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676160" behindDoc="0" locked="0" layoutInCell="1" allowOverlap="1" wp14:anchorId="1EE7233B" wp14:editId="243F63C7">
                <wp:simplePos x="0" y="0"/>
                <wp:positionH relativeFrom="column">
                  <wp:posOffset>266700</wp:posOffset>
                </wp:positionH>
                <wp:positionV relativeFrom="paragraph">
                  <wp:posOffset>3175</wp:posOffset>
                </wp:positionV>
                <wp:extent cx="5267325" cy="1270"/>
                <wp:effectExtent l="0" t="0" r="9525" b="3683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E86A8" id="直線コネクタ 80"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667968" behindDoc="0" locked="0" layoutInCell="1" allowOverlap="1" wp14:anchorId="2EE39EDD" wp14:editId="6D524864">
                <wp:simplePos x="0" y="0"/>
                <wp:positionH relativeFrom="column">
                  <wp:posOffset>775335</wp:posOffset>
                </wp:positionH>
                <wp:positionV relativeFrom="paragraph">
                  <wp:posOffset>170180</wp:posOffset>
                </wp:positionV>
                <wp:extent cx="1024890" cy="975360"/>
                <wp:effectExtent l="0" t="0" r="22860" b="1524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rsidR="00EC195E" w:rsidRDefault="00EC195E">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EC195E" w:rsidRDefault="00EC195E">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39EDD" id="テキスト ボックス 72" o:spid="_x0000_s1256" type="#_x0000_t202" style="position:absolute;left:0;text-align:left;margin-left:61.05pt;margin-top:13.4pt;width:80.7pt;height:76.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">
                <v:textbox inset="5.85pt,.7pt,5.85pt,.7pt">
                  <w:txbxContent>
                    <w:p w:rsidR="00EC195E" w:rsidRDefault="00EC195E">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EC195E" w:rsidRDefault="00EC195E">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3088" behindDoc="0" locked="0" layoutInCell="1" allowOverlap="1" wp14:anchorId="08B028CE" wp14:editId="691A1FB4">
                <wp:simplePos x="0" y="0"/>
                <wp:positionH relativeFrom="column">
                  <wp:posOffset>4300855</wp:posOffset>
                </wp:positionH>
                <wp:positionV relativeFrom="paragraph">
                  <wp:posOffset>175260</wp:posOffset>
                </wp:positionV>
                <wp:extent cx="853440" cy="970280"/>
                <wp:effectExtent l="0" t="0" r="22860" b="2032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028CE" id="テキスト ボックス 77" o:spid="_x0000_s1257" type="#_x0000_t202" style="position:absolute;left:0;text-align:left;margin-left:338.65pt;margin-top:13.8pt;width:67.2pt;height:76.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Rjt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7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eZUY7U0CAABpBAAADgAAAAAAAAAAAAAAAAAuAgAAZHJzL2Uyb0RvYy54bWxQSwECLQAUAAYA&#10;CAAAACEAhuBv4+EAAAAKAQAADwAAAAAAAAAAAAAAAACnBAAAZHJzL2Rvd25yZXYueG1sUEsFBgAA&#10;AAAEAAQA8wAAALUFAAAAAA==&#10;">
                <v:textbox inset="5.85pt,.7pt,5.85pt,.7pt">
                  <w:txbxContent>
                    <w:p w:rsidR="00EC195E" w:rsidRDefault="00EC195E">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1040" behindDoc="0" locked="0" layoutInCell="1" allowOverlap="1" wp14:anchorId="2A3F376D" wp14:editId="563E0DD0">
                <wp:simplePos x="0" y="0"/>
                <wp:positionH relativeFrom="column">
                  <wp:posOffset>3548380</wp:posOffset>
                </wp:positionH>
                <wp:positionV relativeFrom="paragraph">
                  <wp:posOffset>170180</wp:posOffset>
                </wp:positionV>
                <wp:extent cx="709930" cy="975360"/>
                <wp:effectExtent l="0" t="0" r="13970" b="1524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rsidR="00EC195E" w:rsidRDefault="00EC195E">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20000018</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F376D" id="テキスト ボックス 76" o:spid="_x0000_s1258" type="#_x0000_t202" style="position:absolute;left:0;text-align:left;margin-left:279.4pt;margin-top:13.4pt;width:55.9pt;height:76.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KT1NtlOAgAAaQQAAA4AAAAAAAAAAAAAAAAALgIAAGRycy9lMm9Eb2MueG1sUEsBAi0AFAAG&#10;AAgAAAAhAIOMsufhAAAACgEAAA8AAAAAAAAAAAAAAAAAqAQAAGRycy9kb3ducmV2LnhtbFBLBQYA&#10;AAAABAAEAPMAAAC2BQAAAAA=&#10;">
                <v:textbox inset="5.85pt,.7pt,5.85pt,.7pt">
                  <w:txbxContent>
                    <w:p w:rsidR="00EC195E" w:rsidRDefault="00EC195E">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20000018</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0016" behindDoc="0" locked="0" layoutInCell="1" allowOverlap="1" wp14:anchorId="25A4CDC4" wp14:editId="3E768C94">
                <wp:simplePos x="0" y="0"/>
                <wp:positionH relativeFrom="column">
                  <wp:posOffset>2912745</wp:posOffset>
                </wp:positionH>
                <wp:positionV relativeFrom="paragraph">
                  <wp:posOffset>170180</wp:posOffset>
                </wp:positionV>
                <wp:extent cx="596900" cy="975360"/>
                <wp:effectExtent l="0" t="0" r="12700" b="1524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rsidR="00EC195E" w:rsidRDefault="00EC195E">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4CDC4" id="テキスト ボックス 75" o:spid="_x0000_s1259" type="#_x0000_t202" style="position:absolute;left:0;text-align:left;margin-left:229.35pt;margin-top:13.4pt;width:47pt;height:76.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DqY/m9TQIAAGkEAAAOAAAAAAAAAAAAAAAAAC4CAABkcnMvZTJvRG9jLnhtbFBLAQItABQABgAI&#10;AAAAIQCoVLa24AAAAAoBAAAPAAAAAAAAAAAAAAAAAKcEAABkcnMvZG93bnJldi54bWxQSwUGAAAA&#10;AAQABADzAAAAtAUAAAAA&#10;">
                <v:textbox inset="5.85pt,.7pt,5.85pt,.7pt">
                  <w:txbxContent>
                    <w:p w:rsidR="00EC195E" w:rsidRDefault="00EC195E">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68992" behindDoc="0" locked="0" layoutInCell="1" allowOverlap="1" wp14:anchorId="64FBE254" wp14:editId="2E26A52E">
                <wp:simplePos x="0" y="0"/>
                <wp:positionH relativeFrom="column">
                  <wp:posOffset>1858645</wp:posOffset>
                </wp:positionH>
                <wp:positionV relativeFrom="paragraph">
                  <wp:posOffset>170180</wp:posOffset>
                </wp:positionV>
                <wp:extent cx="1012825" cy="975360"/>
                <wp:effectExtent l="0" t="0" r="15875" b="1524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BE254" id="テキスト ボックス 73" o:spid="_x0000_s1260" type="#_x0000_t202" style="position:absolute;left:0;text-align:left;margin-left:146.35pt;margin-top:13.4pt;width:79.75pt;height:76.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E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g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APP+ETQIAAGoEAAAOAAAAAAAAAAAAAAAAAC4CAABkcnMvZTJvRG9jLnhtbFBLAQItABQABgAI&#10;AAAAIQCbRBUG4AAAAAoBAAAPAAAAAAAAAAAAAAAAAKcEAABkcnMvZG93bnJldi54bWxQSwUGAAAA&#10;AAQABADzAAAAtAUAAAAA&#10;">
                <v:textbox inset="5.85pt,.7pt,5.85pt,.7pt">
                  <w:txbxContent>
                    <w:p w:rsidR="00EC195E" w:rsidRDefault="00EC195E">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63872" behindDoc="0" locked="0" layoutInCell="1" allowOverlap="1" wp14:anchorId="1B9BA86F" wp14:editId="3D99722E">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CA1D6" id="直線コネクタ 86" o:spid="_x0000_s1026" style="position:absolute;left:0;text-align:left;z-index:251663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72064" behindDoc="0" locked="0" layoutInCell="1" allowOverlap="1" wp14:anchorId="42BE2FF8" wp14:editId="15430E18">
                <wp:simplePos x="0" y="0"/>
                <wp:positionH relativeFrom="column">
                  <wp:posOffset>2642870</wp:posOffset>
                </wp:positionH>
                <wp:positionV relativeFrom="paragraph">
                  <wp:posOffset>213360</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E2FF8" id="テキスト ボックス 67" o:spid="_x0000_s1261" type="#_x0000_t202" style="position:absolute;left:0;text-align:left;margin-left:208.1pt;margin-top:16.8pt;width:138pt;height:47.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cr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">
                <v:textbox inset="5.85pt,.7pt,5.85pt,.7pt">
                  <w:txbxContent>
                    <w:p w:rsidR="00EC195E" w:rsidRDefault="00EC195E">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EC195E" w:rsidRPr="00B407F7" w:rsidRDefault="00EC195E"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83328" behindDoc="0" locked="0" layoutInCell="1" allowOverlap="1" wp14:anchorId="48806FC2" wp14:editId="024C326F">
                <wp:simplePos x="0" y="0"/>
                <wp:positionH relativeFrom="column">
                  <wp:posOffset>740410</wp:posOffset>
                </wp:positionH>
                <wp:positionV relativeFrom="paragraph">
                  <wp:posOffset>213360</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EC195E" w:rsidRPr="00B407F7" w:rsidRDefault="00EC195E"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06FC2" id="テキスト ボックス 68" o:spid="_x0000_s1262" type="#_x0000_t202" style="position:absolute;left:0;text-align:left;margin-left:58.3pt;margin-top:16.8pt;width:124.5pt;height:47.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Mtx4JNNAgAAagQAAA4AAAAAAAAAAAAAAAAALgIAAGRycy9lMm9Eb2MueG1sUEsBAi0AFAAGAAgA&#10;AAAhAKASCPbfAAAACgEAAA8AAAAAAAAAAAAAAAAApwQAAGRycy9kb3ducmV2LnhtbFBLBQYAAAAA&#10;BAAEAPMAAACzBQAAAAA=&#10;">
                <v:textbox inset="5.85pt,.7pt,5.85pt,.7pt">
                  <w:txbxContent>
                    <w:p w:rsidR="00EC195E" w:rsidRDefault="00EC195E">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EC195E" w:rsidRPr="00B407F7" w:rsidRDefault="00EC195E"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81280" behindDoc="0" locked="0" layoutInCell="1" allowOverlap="1" wp14:anchorId="40376E58" wp14:editId="2990EB48">
                <wp:simplePos x="0" y="0"/>
                <wp:positionH relativeFrom="column">
                  <wp:posOffset>3024504</wp:posOffset>
                </wp:positionH>
                <wp:positionV relativeFrom="paragraph">
                  <wp:posOffset>14605</wp:posOffset>
                </wp:positionV>
                <wp:extent cx="0" cy="189865"/>
                <wp:effectExtent l="0" t="0" r="19050" b="1968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B02A3" id="直線コネクタ 69" o:spid="_x0000_s1026" style="position:absolute;left:0;text-align:left;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4" distB="4294967294" distL="114300" distR="114300" simplePos="0" relativeHeight="251680256" behindDoc="0" locked="0" layoutInCell="1" allowOverlap="1" wp14:anchorId="379EF44F" wp14:editId="680F5BA8">
                <wp:simplePos x="0" y="0"/>
                <wp:positionH relativeFrom="column">
                  <wp:posOffset>1757680</wp:posOffset>
                </wp:positionH>
                <wp:positionV relativeFrom="paragraph">
                  <wp:posOffset>14604</wp:posOffset>
                </wp:positionV>
                <wp:extent cx="1266825" cy="0"/>
                <wp:effectExtent l="0" t="0" r="9525" b="1905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CC264" id="直線コネクタ 70" o:spid="_x0000_s1026" style="position:absolute;left:0;text-align:left;flip:y;z-index:251680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r>
        <w:rPr>
          <w:rFonts w:ascii="Arial" w:eastAsia="ＭＳ Ｐ明朝" w:hAnsi="Arial" w:cs="Arial"/>
          <w:noProof/>
        </w:rPr>
        <mc:AlternateContent>
          <mc:Choice Requires="wps">
            <w:drawing>
              <wp:anchor distT="0" distB="0" distL="114298" distR="114298" simplePos="0" relativeHeight="251661824" behindDoc="0" locked="0" layoutInCell="1" allowOverlap="1" wp14:anchorId="303C1785" wp14:editId="0C5F1AD8">
                <wp:simplePos x="0" y="0"/>
                <wp:positionH relativeFrom="column">
                  <wp:posOffset>1757679</wp:posOffset>
                </wp:positionH>
                <wp:positionV relativeFrom="paragraph">
                  <wp:posOffset>23495</wp:posOffset>
                </wp:positionV>
                <wp:extent cx="0" cy="180975"/>
                <wp:effectExtent l="0" t="0" r="19050" b="952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E9BB0" id="直線コネクタ 71" o:spid="_x0000_s1026" style="position:absolute;left:0;text-align:left;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bookmarkStart w:id="474" w:name="_Toc279747064"/>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474"/>
      <w:r w:rsidRPr="005A24F7">
        <w:rPr>
          <w:rFonts w:ascii="Arial" w:eastAsia="ＭＳ Ｐ明朝" w:hAnsi="ＭＳ Ｐ明朝" w:cs="Arial"/>
        </w:rPr>
        <w:t>（ＳＭＱ）の階層構造</w:t>
      </w:r>
    </w:p>
    <w:p w:rsidR="00874597" w:rsidRPr="005A24F7" w:rsidRDefault="00874597" w:rsidP="00874597">
      <w:pPr>
        <w:ind w:firstLine="1365"/>
        <w:rPr>
          <w:rFonts w:ascii="Arial" w:eastAsia="ＭＳ Ｐ明朝" w:hAnsi="Arial" w:cs="Arial"/>
        </w:rPr>
      </w:pPr>
    </w:p>
    <w:p w:rsidR="00874597" w:rsidRPr="00E21983" w:rsidRDefault="005B0D1D" w:rsidP="000867A7">
      <w:pPr>
        <w:pStyle w:val="4"/>
      </w:pPr>
      <w:r w:rsidRPr="00E21983">
        <w:rPr>
          <w:rFonts w:hint="eastAsia"/>
        </w:rPr>
        <w:t>2.73.4</w:t>
      </w:r>
      <w:r w:rsidR="00874597" w:rsidRPr="00E21983">
        <w:t xml:space="preserve">　「妊娠と新生児のトピック（ＳＭＱ）」の参考資料リスト</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rsidR="00214472" w:rsidRPr="00BB45D2" w:rsidRDefault="00874597" w:rsidP="000867A7">
      <w:pPr>
        <w:pStyle w:val="3"/>
      </w:pPr>
      <w:r w:rsidRPr="005A24F7">
        <w:br w:type="page"/>
      </w:r>
      <w:bookmarkStart w:id="475" w:name="_Toc411862160"/>
      <w:r w:rsidR="005B0D1D" w:rsidRPr="00372CBC">
        <w:rPr>
          <w:rFonts w:ascii="Arial" w:hAnsi="Arial"/>
        </w:rPr>
        <w:lastRenderedPageBreak/>
        <w:t>2.</w:t>
      </w:r>
      <w:r w:rsidR="005B277E" w:rsidRPr="00372CBC">
        <w:rPr>
          <w:rFonts w:ascii="Arial" w:hAnsi="Arial"/>
        </w:rPr>
        <w:t>74</w:t>
      </w:r>
      <w:r w:rsidR="005B277E">
        <w:rPr>
          <w:rFonts w:hint="eastAsia"/>
        </w:rPr>
        <w:tab/>
      </w:r>
      <w:r w:rsidR="00D215E1" w:rsidRPr="00BB45D2">
        <w:t>「前癌状</w:t>
      </w:r>
      <w:r w:rsidR="00D215E1" w:rsidRPr="00D17487">
        <w:t>態（</w:t>
      </w:r>
      <w:r w:rsidR="00356CAA" w:rsidRPr="00D17487">
        <w:t>Premalignant disorders）（Ｓ</w:t>
      </w:r>
      <w:r w:rsidR="00356CAA" w:rsidRPr="00BB45D2">
        <w:t>ＭＱ）」</w:t>
      </w:r>
      <w:bookmarkEnd w:id="472"/>
      <w:bookmarkEnd w:id="473"/>
      <w:bookmarkEnd w:id="475"/>
    </w:p>
    <w:p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1E5BAA" w:rsidRDefault="005B0D1D" w:rsidP="000867A7">
      <w:pPr>
        <w:pStyle w:val="4"/>
      </w:pPr>
      <w:bookmarkStart w:id="476" w:name="_Toc159224824"/>
      <w:r w:rsidRPr="001E5BAA">
        <w:rPr>
          <w:rFonts w:hint="eastAsia"/>
        </w:rPr>
        <w:t>2.74.1</w:t>
      </w:r>
      <w:r w:rsidR="00874597" w:rsidRPr="001E5BAA">
        <w:t xml:space="preserve">　定義</w:t>
      </w:r>
      <w:bookmarkEnd w:id="47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rsidR="00874597" w:rsidRPr="001E5BAA" w:rsidRDefault="005B0D1D" w:rsidP="000867A7">
      <w:pPr>
        <w:pStyle w:val="4"/>
      </w:pPr>
      <w:bookmarkStart w:id="477" w:name="_Toc159224825"/>
      <w:r w:rsidRPr="001E5BAA">
        <w:rPr>
          <w:rFonts w:hint="eastAsia"/>
        </w:rPr>
        <w:t>2.74.2</w:t>
      </w:r>
      <w:r w:rsidR="00874597" w:rsidRPr="001E5BAA">
        <w:t xml:space="preserve">　包含／除外基準</w:t>
      </w:r>
      <w:bookmarkEnd w:id="477"/>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「消化管粘膜ジストロフィーおよび分泌障害」にリンクする関連のある用語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w:t>
      </w:r>
      <w:r w:rsidRPr="005A24F7">
        <w:rPr>
          <w:rFonts w:ascii="Arial" w:eastAsia="ＭＳ Ｐ明朝" w:hAnsi="ＭＳ Ｐ明朝" w:cs="Arial"/>
          <w:szCs w:val="21"/>
        </w:rPr>
        <w:lastRenderedPageBreak/>
        <w:t>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1E5BAA" w:rsidRDefault="005B0D1D" w:rsidP="000867A7">
      <w:pPr>
        <w:pStyle w:val="4"/>
      </w:pPr>
      <w:bookmarkStart w:id="478" w:name="_Toc159224826"/>
      <w:r w:rsidRPr="001E5BAA">
        <w:rPr>
          <w:rFonts w:hint="eastAsia"/>
        </w:rPr>
        <w:t>2.74.3</w:t>
      </w:r>
      <w:r w:rsidR="00874597" w:rsidRPr="001E5BAA">
        <w:t xml:space="preserve">　</w:t>
      </w:r>
      <w:bookmarkEnd w:id="478"/>
      <w:r w:rsidR="00CD2971" w:rsidRPr="001E5BAA">
        <w:t>階層構造</w:t>
      </w:r>
    </w:p>
    <w:p w:rsidR="00874597" w:rsidRPr="005A24F7" w:rsidRDefault="00874597" w:rsidP="00874597">
      <w:pPr>
        <w:rPr>
          <w:rFonts w:ascii="Arial" w:eastAsia="ＭＳ Ｐ明朝" w:hAnsi="Arial" w:cs="Arial"/>
          <w:szCs w:val="21"/>
        </w:rPr>
      </w:pPr>
    </w:p>
    <w:p w:rsidR="00874597" w:rsidRPr="005A24F7" w:rsidRDefault="0016425F"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584000" behindDoc="0" locked="0" layoutInCell="1" allowOverlap="1" wp14:anchorId="3795758F" wp14:editId="7BCBC56A">
                <wp:simplePos x="0" y="0"/>
                <wp:positionH relativeFrom="character">
                  <wp:posOffset>0</wp:posOffset>
                </wp:positionH>
                <wp:positionV relativeFrom="line">
                  <wp:posOffset>0</wp:posOffset>
                </wp:positionV>
                <wp:extent cx="6067425" cy="1809750"/>
                <wp:effectExtent l="0" t="13335" r="4445" b="0"/>
                <wp:wrapNone/>
                <wp:docPr id="120"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EC195E" w:rsidRPr="00A01BD6" w:rsidRDefault="00EC195E"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2"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3"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4"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5" name="Line 53"/>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4"/>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5"/>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56"/>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57"/>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58"/>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9"/>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795758F" id="キャンバス 66" o:spid="_x0000_s1263" editas="canvas" style="position:absolute;margin-left:0;margin-top:0;width:477.75pt;height:142.5pt;z-index:251584000;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">
                <v:shape id="_x0000_s1264" type="#_x0000_t75" style="position:absolute;width:60674;height:18097;visibility:visible;mso-wrap-style:square">
                  <v:fill o:detectmouseclick="t"/>
                  <v:path o:connecttype="none"/>
                </v:shape>
                <v:shape id="Text Box 47" o:spid="_x0000_s1265"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VWsMA&#10;AADbAAAADwAAAGRycy9kb3ducmV2LnhtbESPQYvCMBSE7wv+h/AEL4umKyJ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TVWsMAAADbAAAADwAAAAAAAAAAAAAAAACYAgAAZHJzL2Rv&#10;d25yZXYueG1sUEsFBgAAAAAEAAQA9QAAAIgDAAAAAA==&#10;">
                  <v:textbox inset="5.85pt,.7pt,5.85pt,.7pt">
                    <w:txbxContent>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6"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qGsEA&#10;AADbAAAADwAAAGRycy9kb3ducmV2LnhtbERPTYvCMBC9L/gfwgheFk0VFK1GEWEXPclWEbwNzdgW&#10;m0lJUu3urzcHYY+P973adKYWD3K+sqxgPEpAEOdWV1woOJ++hnMQPiBrrC2Tgl/ysFn3PlaYavvk&#10;H3pkoRAxhH2KCsoQmlRKn5dk0I9sQxy5m3UGQ4SukNrhM4abWk6SZCYNVhwbSmxoV1J+z1qj4H5o&#10;c9Nerm5/bE/fh7+Zlp/JQqlBv9suQQTqwr/47d5rBdO4P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36hrBAAAA2wAAAA8AAAAAAAAAAAAAAAAAmAIAAGRycy9kb3du&#10;cmV2LnhtbFBLBQYAAAAABAAEAPUAAACGAwAAAAA=&#10;">
                  <v:textbox inset="5.85pt,.7pt,5.85pt,.7pt">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EC195E" w:rsidRPr="00A01BD6" w:rsidRDefault="00EC195E"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67"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gcUA&#10;AADbAAAADwAAAGRycy9kb3ducmV2LnhtbESPQWvCQBSE7wX/w/IEL8VsFBps6ioitJhTqZGCt0f2&#10;NQlm34bdjab99d1CweMwM98w6+1oOnEl51vLChZJCoK4srrlWsGpfJ2vQPiArLGzTAq+ycN2M3lY&#10;Y67tjT/oegy1iBD2OSpoQuhzKX3VkEGf2J44el/WGQxRulpqh7cIN51cpmkmDbYcFxrsad9QdTkO&#10;RsGlGCozfJ7d4X0o34qfTMvH9Fmp2XTcvYAINIZ7+L990AqeFvD3Jf4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BxQAAANsAAAAPAAAAAAAAAAAAAAAAAJgCAABkcnMv&#10;ZG93bnJldi54bWxQSwUGAAAAAAQABAD1AAAAigMAAAAA&#10;">
                  <v:textbox inset="5.85pt,.7pt,5.85pt,.7pt">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68"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R9sUA&#10;AADbAAAADwAAAGRycy9kb3ducmV2LnhtbESPQWvCQBSE7wX/w/KEXorZVGiwqauI0GJOpUYK3h7Z&#10;1ySYfRt2Nxr99d1CweMwM98wy/VoOnEm51vLCp6TFARxZXXLtYJD+T5bgPABWWNnmRRcycN6NXlY&#10;Yq7thb/ovA+1iBD2OSpoQuhzKX3VkEGf2J44ej/WGQxRulpqh5cIN52cp2kmDbYcFxrsadtQddoP&#10;RsGpGCozfB/d7nMoP4pbpuVT+qrU43TcvIEINIZ7+L+90wpe5v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dH2xQAAANsAAAAPAAAAAAAAAAAAAAAAAJgCAABkcnMv&#10;ZG93bnJldi54bWxQSwUGAAAAAAQABAD1AAAAigMAAAAA&#10;">
                  <v:textbox inset="5.85pt,.7pt,5.85pt,.7pt">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69"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rsidR="00EC195E" w:rsidRDefault="00EC195E">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0"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rsidR="00EC195E" w:rsidRDefault="00EC195E">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EC195E" w:rsidRPr="00A01BD6" w:rsidRDefault="00EC195E"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1"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4" o:spid="_x0000_s1272"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5" o:spid="_x0000_s1273"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6" o:spid="_x0000_s1274"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57" o:spid="_x0000_s1275"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8" o:spid="_x0000_s1276"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9" o:spid="_x0000_s1277"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w10:wrap anchory="line"/>
              </v:group>
            </w:pict>
          </mc:Fallback>
        </mc:AlternateContent>
      </w:r>
      <w:r>
        <w:rPr>
          <w:rFonts w:ascii="Arial" w:eastAsia="ＭＳ Ｐ明朝" w:hAnsi="Arial" w:cs="Arial"/>
          <w:noProof/>
          <w:szCs w:val="21"/>
        </w:rPr>
        <mc:AlternateContent>
          <mc:Choice Requires="wps">
            <w:drawing>
              <wp:inline distT="0" distB="0" distL="0" distR="0" wp14:anchorId="536164E0" wp14:editId="5A67B878">
                <wp:extent cx="6064250" cy="1811655"/>
                <wp:effectExtent l="0" t="3810" r="0" b="3810"/>
                <wp:docPr id="48"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9B116"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bookmarkStart w:id="479"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479"/>
      <w:r w:rsidRPr="005A24F7">
        <w:rPr>
          <w:rFonts w:ascii="Arial" w:eastAsia="ＭＳ Ｐ明朝" w:hAnsi="ＭＳ Ｐ明朝" w:cs="Arial"/>
        </w:rPr>
        <w:t>前癌状態（ＳＭＱ）の階層構造</w:t>
      </w:r>
    </w:p>
    <w:p w:rsidR="00874597" w:rsidRPr="005A24F7" w:rsidRDefault="00874597" w:rsidP="00874597">
      <w:pPr>
        <w:rPr>
          <w:rFonts w:ascii="Arial" w:eastAsia="ＭＳ Ｐ明朝" w:hAnsi="Arial" w:cs="Arial"/>
        </w:rPr>
      </w:pP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lastRenderedPageBreak/>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A36DD3" w:rsidRPr="005A24F7" w:rsidRDefault="00874597" w:rsidP="00B805E7">
      <w:pPr>
        <w:pStyle w:val="aff4"/>
        <w:widowControl/>
        <w:numPr>
          <w:ilvl w:val="0"/>
          <w:numId w:val="26"/>
        </w:numPr>
        <w:adjustRightInd/>
        <w:spacing w:beforeLines="50" w:before="120" w:line="360" w:lineRule="exact"/>
        <w:ind w:leftChars="0"/>
        <w:contextualSpacing/>
        <w:jc w:val="left"/>
        <w:textAlignment w:val="auto"/>
        <w:rPr>
          <w:rFonts w:ascii="Arial" w:eastAsia="ＭＳ Ｐ明朝" w:hAnsi="Arial" w:cs="Arial"/>
          <w:szCs w:val="21"/>
        </w:rPr>
      </w:pPr>
      <w:r w:rsidRPr="005A24F7">
        <w:rPr>
          <w:rFonts w:ascii="Arial" w:eastAsia="ＭＳ Ｐ明朝" w:hAnsi="ＭＳ Ｐ明朝" w:cs="Arial"/>
          <w:szCs w:val="21"/>
        </w:rPr>
        <w:t>「生検異常」の概念（例：</w:t>
      </w:r>
      <w:r w:rsidRPr="005A24F7">
        <w:rPr>
          <w:rFonts w:ascii="Arial" w:eastAsia="ＭＳ Ｐ明朝" w:hAnsi="Arial"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5A24F7">
        <w:rPr>
          <w:rFonts w:ascii="Arial" w:eastAsia="ＭＳ Ｐ明朝" w:hAnsi="Arial"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rsidR="00A36DD3" w:rsidRPr="005A24F7" w:rsidRDefault="00874597" w:rsidP="00B805E7">
      <w:pPr>
        <w:pStyle w:val="aff4"/>
        <w:widowControl/>
        <w:numPr>
          <w:ilvl w:val="0"/>
          <w:numId w:val="26"/>
        </w:numPr>
        <w:adjustRightInd/>
        <w:spacing w:beforeLines="50" w:before="120" w:line="360" w:lineRule="exact"/>
        <w:ind w:leftChars="0"/>
        <w:contextualSpacing/>
        <w:jc w:val="left"/>
        <w:textAlignment w:val="auto"/>
        <w:rPr>
          <w:rFonts w:ascii="Arial" w:eastAsia="ＭＳ Ｐ明朝" w:hAnsi="Arial" w:cs="Arial"/>
          <w:szCs w:val="21"/>
        </w:rPr>
      </w:pPr>
      <w:r w:rsidRPr="005A24F7">
        <w:rPr>
          <w:rFonts w:ascii="Arial" w:eastAsia="ＭＳ Ｐ明朝" w:hAnsi="ＭＳ Ｐ明朝" w:cs="Arial"/>
          <w:szCs w:val="21"/>
        </w:rPr>
        <w:t>検討の結果、幾つかの用語は非特異的、既に癌状態（例：</w:t>
      </w:r>
      <w:r w:rsidRPr="005A24F7">
        <w:rPr>
          <w:rFonts w:ascii="Arial" w:eastAsia="ＭＳ Ｐ明朝" w:hAnsi="Arial"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5A24F7">
        <w:rPr>
          <w:rFonts w:ascii="Arial" w:eastAsia="ＭＳ Ｐ明朝" w:hAnsi="Arial"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rsidR="00A36DD3" w:rsidRPr="005A24F7" w:rsidRDefault="00874597" w:rsidP="00B805E7">
      <w:pPr>
        <w:pStyle w:val="aff4"/>
        <w:widowControl/>
        <w:numPr>
          <w:ilvl w:val="0"/>
          <w:numId w:val="26"/>
        </w:numPr>
        <w:adjustRightInd/>
        <w:spacing w:beforeLines="50" w:before="120" w:line="360" w:lineRule="exact"/>
        <w:ind w:leftChars="0"/>
        <w:contextualSpacing/>
        <w:jc w:val="left"/>
        <w:textAlignment w:val="auto"/>
        <w:rPr>
          <w:rFonts w:ascii="Arial" w:eastAsia="ＭＳ Ｐ明朝" w:hAnsi="Arial" w:cs="Arial"/>
          <w:szCs w:val="21"/>
        </w:rPr>
      </w:pPr>
      <w:r w:rsidRPr="005A24F7">
        <w:rPr>
          <w:rFonts w:ascii="Arial" w:eastAsia="ＭＳ Ｐ明朝" w:hAnsi="ＭＳ Ｐ明朝" w:cs="Arial"/>
          <w:szCs w:val="21"/>
        </w:rPr>
        <w:t>殆どのＳＭＱでは危険因子の用語を除外していることから、危険因子の用語（例：</w:t>
      </w:r>
      <w:r w:rsidRPr="005A24F7">
        <w:rPr>
          <w:rFonts w:ascii="Arial" w:eastAsia="ＭＳ Ｐ明朝" w:hAnsi="Arial"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5A24F7">
        <w:rPr>
          <w:rFonts w:ascii="Arial" w:eastAsia="ＭＳ Ｐ明朝" w:hAnsi="Arial" w:cs="Arial"/>
          <w:szCs w:val="21"/>
        </w:rPr>
        <w:t>”Inactive”</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rsidR="00874597" w:rsidRPr="005A24F7" w:rsidRDefault="00874597" w:rsidP="00874597">
      <w:pPr>
        <w:rPr>
          <w:rFonts w:ascii="Arial" w:eastAsia="ＭＳ Ｐ明朝" w:hAnsi="Arial" w:cs="Arial"/>
        </w:rPr>
      </w:pPr>
    </w:p>
    <w:p w:rsidR="00874597" w:rsidRPr="00AF4FDE" w:rsidRDefault="005B0D1D" w:rsidP="000867A7">
      <w:pPr>
        <w:pStyle w:val="4"/>
      </w:pPr>
      <w:r w:rsidRPr="00AF4FDE">
        <w:rPr>
          <w:rFonts w:hint="eastAsia"/>
        </w:rPr>
        <w:t>2.74.4</w:t>
      </w:r>
      <w:r w:rsidR="00874597" w:rsidRPr="00AF4FD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874597" w:rsidRPr="00AF4FDE" w:rsidRDefault="005B0D1D" w:rsidP="000867A7">
      <w:pPr>
        <w:pStyle w:val="4"/>
      </w:pPr>
      <w:bookmarkStart w:id="480" w:name="_Toc169508815"/>
      <w:bookmarkStart w:id="481" w:name="_Toc173736944"/>
      <w:r w:rsidRPr="00AF4FDE">
        <w:rPr>
          <w:rFonts w:hint="eastAsia"/>
        </w:rPr>
        <w:t>2.74.5</w:t>
      </w:r>
      <w:r w:rsidR="00874597" w:rsidRPr="00AF4FDE">
        <w:t xml:space="preserve">　「前癌性障害（ＳＭＱ）」の参考資料リスト</w:t>
      </w:r>
      <w:bookmarkEnd w:id="480"/>
      <w:bookmarkEnd w:id="481"/>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lastRenderedPageBreak/>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874597">
      <w:pPr>
        <w:pStyle w:val="Bulleted-level1"/>
        <w:spacing w:after="0" w:line="360" w:lineRule="atLeast"/>
        <w:rPr>
          <w:rFonts w:eastAsia="ＭＳ Ｐ明朝"/>
          <w:sz w:val="21"/>
          <w:lang w:eastAsia="ja-JP"/>
        </w:rPr>
      </w:pPr>
    </w:p>
    <w:p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rsidR="00874597" w:rsidRPr="005A24F7" w:rsidRDefault="00874597" w:rsidP="00874597">
      <w:pPr>
        <w:rPr>
          <w:rFonts w:ascii="Arial" w:eastAsia="ＭＳ Ｐ明朝" w:hAnsi="Arial" w:cs="Arial"/>
        </w:rPr>
      </w:pPr>
    </w:p>
    <w:p w:rsidR="00214472" w:rsidRPr="00D17487" w:rsidRDefault="00874597" w:rsidP="000867A7">
      <w:pPr>
        <w:pStyle w:val="3"/>
      </w:pPr>
      <w:r w:rsidRPr="005A24F7">
        <w:br w:type="page"/>
      </w:r>
      <w:bookmarkStart w:id="482" w:name="_Toc252957640"/>
      <w:bookmarkStart w:id="483" w:name="_Toc252960019"/>
      <w:bookmarkStart w:id="484" w:name="_Toc411862161"/>
      <w:r w:rsidR="005B0D1D" w:rsidRPr="00372CBC">
        <w:rPr>
          <w:rFonts w:ascii="Arial" w:hAnsi="Arial"/>
        </w:rPr>
        <w:lastRenderedPageBreak/>
        <w:t>2.</w:t>
      </w:r>
      <w:r w:rsidR="005B277E" w:rsidRPr="00372CBC">
        <w:rPr>
          <w:rFonts w:ascii="Arial" w:hAnsi="Arial"/>
        </w:rPr>
        <w:t>75</w:t>
      </w:r>
      <w:r w:rsidR="005B277E">
        <w:rPr>
          <w:rFonts w:hint="eastAsia"/>
        </w:rPr>
        <w:tab/>
      </w:r>
      <w:r w:rsidR="00D215E1" w:rsidRPr="00BB45D2">
        <w:t>「悪性および詳細不明の前立腺新生物</w:t>
      </w:r>
      <w:r w:rsidR="00D215E1" w:rsidRPr="00BB45D2">
        <w:br/>
      </w:r>
      <w:r w:rsidR="00D215E1" w:rsidRPr="00D17487">
        <w:t>（Prostate neoplasms, malignant and unspecified）（ＳＭＱ）」</w:t>
      </w:r>
      <w:bookmarkEnd w:id="482"/>
      <w:bookmarkEnd w:id="483"/>
      <w:bookmarkEnd w:id="48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485" w:name="_Toc205710939"/>
      <w:r w:rsidRPr="001E5BAA">
        <w:rPr>
          <w:rFonts w:hint="eastAsia"/>
        </w:rPr>
        <w:t>2.75.1</w:t>
      </w:r>
      <w:r w:rsidR="00874597" w:rsidRPr="001E5BAA">
        <w:t xml:space="preserve">　定義</w:t>
      </w:r>
      <w:bookmarkEnd w:id="48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486" w:name="_Toc205710940"/>
      <w:r w:rsidRPr="001E5BAA">
        <w:rPr>
          <w:rFonts w:hint="eastAsia"/>
        </w:rPr>
        <w:t>2.75.2</w:t>
      </w:r>
      <w:r w:rsidR="00874597" w:rsidRPr="001E5BAA">
        <w:t xml:space="preserve">　包含／除外基準</w:t>
      </w:r>
      <w:bookmarkEnd w:id="48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悪性および詳細不明の新生物に関する用語で明らかに前立腺に言及しているもの。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下記の項目を含む悪性および詳細不明の前立腺新生物に関連する状態に関する用語。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悪性および詳細不明の新生物に関する用語であるが明確に前立腺に言及していないもの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rsidR="00874597" w:rsidRPr="005A24F7" w:rsidRDefault="00874597" w:rsidP="00657059">
      <w:pPr>
        <w:ind w:left="321" w:hangingChars="153" w:hanging="321"/>
        <w:rPr>
          <w:rFonts w:ascii="Arial" w:eastAsia="ＭＳ Ｐ明朝" w:hAnsi="ＭＳ Ｐ明朝"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rsidR="00874597" w:rsidRPr="001E5BAA" w:rsidRDefault="005B0D1D" w:rsidP="000867A7">
      <w:pPr>
        <w:pStyle w:val="4"/>
      </w:pPr>
      <w:r w:rsidRPr="001E5BAA">
        <w:rPr>
          <w:rFonts w:hint="eastAsia"/>
        </w:rPr>
        <w:lastRenderedPageBreak/>
        <w:t>2.75.3</w:t>
      </w:r>
      <w:r w:rsidR="00874597" w:rsidRPr="001E5BAA">
        <w:t xml:space="preserve">　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85024" behindDoc="0" locked="0" layoutInCell="1" allowOverlap="1" wp14:anchorId="581CBE4A" wp14:editId="61BD0FE5">
                <wp:simplePos x="0" y="0"/>
                <wp:positionH relativeFrom="character">
                  <wp:posOffset>0</wp:posOffset>
                </wp:positionH>
                <wp:positionV relativeFrom="line">
                  <wp:posOffset>0</wp:posOffset>
                </wp:positionV>
                <wp:extent cx="5800725" cy="2076450"/>
                <wp:effectExtent l="0" t="13335" r="4445" b="0"/>
                <wp:wrapNone/>
                <wp:docPr id="615"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wps:spPr bwMode="auto">
                          <a:xfrm>
                            <a:off x="2934313" y="80451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rsidR="00EC195E" w:rsidRDefault="00EC195E">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EC195E" w:rsidRDefault="00EC195E"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47130"/>
                            <a:ext cx="1644707" cy="690917"/>
                          </a:xfrm>
                          <a:prstGeom prst="rect">
                            <a:avLst/>
                          </a:prstGeom>
                          <a:solidFill>
                            <a:srgbClr val="FFFFFF"/>
                          </a:solidFill>
                          <a:ln w="9525">
                            <a:solidFill>
                              <a:srgbClr val="000000"/>
                            </a:solidFill>
                            <a:miter lim="800000"/>
                            <a:headEnd/>
                            <a:tailEnd/>
                          </a:ln>
                        </wps:spPr>
                        <wps:txbx>
                          <w:txbxContent>
                            <w:p w:rsidR="00EC195E" w:rsidRPr="00AB3758" w:rsidRDefault="00EC195E">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EC195E" w:rsidRDefault="00EC195E">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rsidR="00EC195E" w:rsidRDefault="00EC195E">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EC195E" w:rsidRDefault="00EC195E">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5" name="Line 42"/>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3"/>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44"/>
                        <wps:cNvCnPr/>
                        <wps:spPr bwMode="auto">
                          <a:xfrm>
                            <a:off x="1564007" y="1003324"/>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81CBE4A" id="キャンバス 52" o:spid="_x0000_s1278" editas="canvas" style="position:absolute;margin-left:0;margin-top:0;width:456.75pt;height:163.5pt;z-index:25158502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">
                <v:shape id="_x0000_s1279" type="#_x0000_t75" style="position:absolute;width:58007;height:20764;visibility:visible;mso-wrap-style:square">
                  <v:fill o:detectmouseclick="t"/>
                  <v:path o:connecttype="none"/>
                </v:shape>
                <v:line id="Line 38" o:spid="_x0000_s1280" style="position:absolute;visibility:visible;mso-wrap-style:squar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1"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rsidR="00EC195E" w:rsidRDefault="00EC195E">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EC195E" w:rsidRDefault="00EC195E"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2" type="#_x0000_t202" style="position:absolute;left:7721;top:12471;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rsidR="00EC195E" w:rsidRPr="00AB3758" w:rsidRDefault="00EC195E">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EC195E" w:rsidRDefault="00EC195E">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3"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rsidR="00EC195E" w:rsidRDefault="00EC195E">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EC195E" w:rsidRDefault="00EC195E">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4"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3" o:spid="_x0000_s1285"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4" o:spid="_x0000_s1286" style="position:absolute;visibility:visible;mso-wrap-style:squar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2D17BD6D" wp14:editId="02CAD465">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E3E3C"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anchorlock/>
              </v:rect>
            </w:pict>
          </mc:Fallback>
        </mc:AlternateContent>
      </w:r>
    </w:p>
    <w:p w:rsidR="00C55290" w:rsidRPr="005A24F7" w:rsidRDefault="00C55290" w:rsidP="00874597">
      <w:pPr>
        <w:pStyle w:val="a4"/>
        <w:spacing w:before="0" w:after="0"/>
        <w:jc w:val="center"/>
        <w:rPr>
          <w:rFonts w:ascii="Arial" w:eastAsia="ＭＳ Ｐ明朝" w:hAnsi="ＭＳ Ｐ明朝" w:cs="Arial"/>
        </w:rPr>
      </w:pPr>
    </w:p>
    <w:p w:rsidR="00C55290" w:rsidRPr="005A24F7" w:rsidRDefault="00C55290" w:rsidP="00874597">
      <w:pPr>
        <w:pStyle w:val="a4"/>
        <w:spacing w:before="0" w:after="0"/>
        <w:jc w:val="center"/>
        <w:rPr>
          <w:rFonts w:ascii="Arial" w:eastAsia="ＭＳ Ｐ明朝" w:hAnsi="ＭＳ Ｐ明朝"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487" w:name="_Toc205710941"/>
      <w:r w:rsidRPr="001E5BAA">
        <w:rPr>
          <w:rFonts w:hint="eastAsia"/>
        </w:rPr>
        <w:t>2.75.4</w:t>
      </w:r>
      <w:r w:rsidR="00874597" w:rsidRPr="001E5BAA">
        <w:t xml:space="preserve">　検索の実施と検索結果の予測に関する注釈</w:t>
      </w:r>
      <w:bookmarkEnd w:id="487"/>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1E5BAA" w:rsidRDefault="005B0D1D" w:rsidP="000867A7">
      <w:pPr>
        <w:pStyle w:val="4"/>
      </w:pPr>
      <w:bookmarkStart w:id="488" w:name="_Toc205710942"/>
      <w:r w:rsidRPr="001E5BAA">
        <w:rPr>
          <w:rFonts w:hint="eastAsia"/>
        </w:rPr>
        <w:t>2.75.5</w:t>
      </w:r>
      <w:r w:rsidR="00874597" w:rsidRPr="001E5BAA">
        <w:t xml:space="preserve">　「悪性および詳細不明の前立腺新生物（ＳＭＱ）」の参考資料リスト</w:t>
      </w:r>
      <w:bookmarkEnd w:id="488"/>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0"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rsidR="00FD0668" w:rsidRPr="00327C7D" w:rsidRDefault="00FD0668" w:rsidP="000867A7">
      <w:pPr>
        <w:pStyle w:val="3"/>
        <w:rPr>
          <w:lang w:val="fi-FI"/>
        </w:rPr>
      </w:pPr>
      <w:bookmarkStart w:id="489" w:name="_Toc252957641"/>
      <w:bookmarkStart w:id="490" w:name="_Toc252960020"/>
      <w:r>
        <w:rPr>
          <w:lang w:val="pt-BR"/>
        </w:rPr>
        <w:br w:type="page"/>
      </w:r>
      <w:bookmarkStart w:id="491" w:name="_Toc411862162"/>
      <w:r w:rsidR="00977EDA" w:rsidRPr="00372CBC">
        <w:rPr>
          <w:rFonts w:ascii="Arial" w:hAnsi="Arial"/>
          <w:lang w:val="fi-FI"/>
        </w:rPr>
        <w:lastRenderedPageBreak/>
        <w:t>2.76</w:t>
      </w:r>
      <w:r w:rsidR="00327C7D" w:rsidRPr="00327C7D">
        <w:rPr>
          <w:rFonts w:hint="eastAsia"/>
          <w:lang w:val="fi-FI"/>
        </w:rPr>
        <w:tab/>
      </w:r>
      <w:r w:rsidR="00977EDA" w:rsidRPr="00327C7D">
        <w:rPr>
          <w:rFonts w:hint="eastAsia"/>
          <w:lang w:val="fi-FI"/>
        </w:rPr>
        <w:t>「</w:t>
      </w:r>
      <w:r w:rsidRPr="00327C7D">
        <w:rPr>
          <w:rFonts w:hint="eastAsia"/>
          <w:lang w:val="fi-FI"/>
        </w:rPr>
        <w:t>蛋白尿</w:t>
      </w:r>
      <w:r w:rsidR="00EC78BE" w:rsidRPr="00D17487">
        <w:rPr>
          <w:rFonts w:hint="eastAsia"/>
        </w:rPr>
        <w:t>（</w:t>
      </w:r>
      <w:r w:rsidR="00977EDA" w:rsidRPr="00D17487">
        <w:rPr>
          <w:rFonts w:hint="eastAsia"/>
        </w:rPr>
        <w:t>Proteinuria</w:t>
      </w:r>
      <w:r w:rsidR="00EC78BE" w:rsidRPr="00D17487">
        <w:rPr>
          <w:rFonts w:hint="eastAsia"/>
        </w:rPr>
        <w:t>）</w:t>
      </w:r>
      <w:r w:rsidR="00DA66D3" w:rsidRPr="00D17487">
        <w:t>（</w:t>
      </w:r>
      <w:r w:rsidR="00DA66D3" w:rsidRPr="00327C7D">
        <w:t>ＳＭＱ）</w:t>
      </w:r>
      <w:r w:rsidR="00977EDA" w:rsidRPr="00327C7D">
        <w:rPr>
          <w:rFonts w:hint="eastAsia"/>
          <w:lang w:val="fi-FI"/>
        </w:rPr>
        <w:t>」</w:t>
      </w:r>
      <w:bookmarkEnd w:id="491"/>
    </w:p>
    <w:p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rsidR="00FD0668" w:rsidRPr="006D351C" w:rsidRDefault="00FD0668" w:rsidP="006D351C">
      <w:pPr>
        <w:rPr>
          <w:rFonts w:ascii="Arial" w:eastAsia="ＭＳ Ｐ明朝" w:hAnsi="Arial" w:cs="Arial"/>
          <w:b/>
          <w:sz w:val="22"/>
          <w:szCs w:val="22"/>
        </w:rPr>
      </w:pPr>
    </w:p>
    <w:p w:rsidR="00FD0668" w:rsidRPr="006D351C" w:rsidRDefault="00977EDA" w:rsidP="000867A7">
      <w:pPr>
        <w:pStyle w:val="4"/>
      </w:pPr>
      <w:r w:rsidRPr="006D351C">
        <w:rPr>
          <w:rFonts w:hint="eastAsia"/>
        </w:rPr>
        <w:t>2.76</w:t>
      </w:r>
      <w:r w:rsidR="00EB2ACD" w:rsidRPr="006D351C">
        <w:t>.</w:t>
      </w:r>
      <w:r w:rsidRPr="006D351C">
        <w:rPr>
          <w:rFonts w:hint="eastAsia"/>
        </w:rPr>
        <w:t>1</w:t>
      </w:r>
      <w:r w:rsidR="00267449">
        <w:rPr>
          <w:rFonts w:hint="eastAsia"/>
        </w:rPr>
        <w:t xml:space="preserve">　</w:t>
      </w:r>
      <w:r w:rsidR="00FD0668" w:rsidRPr="006D351C">
        <w:rPr>
          <w:rFonts w:hint="eastAsia"/>
        </w:rPr>
        <w:t>定義</w:t>
      </w:r>
    </w:p>
    <w:p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Pr>
          <w:rFonts w:ascii="Arial" w:eastAsia="ＭＳ Ｐ明朝" w:hAnsi="ＭＳ Ｐ明朝" w:cs="Arial" w:hint="eastAsia"/>
          <w:szCs w:val="22"/>
        </w:rPr>
        <w:t>45</w:t>
      </w:r>
      <w:r w:rsidR="00595917" w:rsidRPr="00E63ED9">
        <w:rPr>
          <w:rFonts w:asciiTheme="minorHAnsi" w:eastAsia="ＭＳ Ｐ明朝" w:hAnsiTheme="minorHAnsi" w:cs="Arial"/>
          <w:szCs w:val="22"/>
        </w:rPr>
        <w:t>mg</w:t>
      </w:r>
      <w:r w:rsidR="00595917">
        <w:rPr>
          <w:rFonts w:ascii="Arial" w:eastAsia="ＭＳ Ｐ明朝" w:hAnsi="ＭＳ Ｐ明朝" w:cs="Arial" w:hint="eastAsia"/>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30</w:t>
      </w:r>
      <w:r w:rsidRPr="00E63ED9">
        <w:rPr>
          <w:rFonts w:asciiTheme="minorHAnsi" w:eastAsia="ＭＳ Ｐ明朝" w:hAnsiTheme="minorHAnsi" w:cs="Arial"/>
          <w:szCs w:val="22"/>
        </w:rPr>
        <w:t>mg</w:t>
      </w:r>
      <w:r w:rsidRPr="00781717">
        <w:rPr>
          <w:rFonts w:ascii="Arial" w:eastAsia="ＭＳ Ｐ明朝" w:hAnsi="ＭＳ Ｐ明朝" w:cs="Arial"/>
          <w:szCs w:val="22"/>
        </w:rPr>
        <w:t xml:space="preserve">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szCs w:val="22"/>
        </w:rPr>
        <w:t xml:space="preserve"> </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r w:rsidRPr="00781717">
        <w:rPr>
          <w:rFonts w:ascii="Arial" w:eastAsia="ＭＳ Ｐ明朝" w:hAnsi="ＭＳ Ｐ明朝" w:cs="Arial"/>
          <w:szCs w:val="22"/>
        </w:rPr>
        <w:t xml:space="preserve"> </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rsidR="00F1321D" w:rsidRPr="00E31A7A" w:rsidRDefault="00F1321D" w:rsidP="00E31A7A">
      <w:pPr>
        <w:rPr>
          <w:color w:val="FF0000"/>
        </w:rPr>
      </w:pPr>
    </w:p>
    <w:p w:rsidR="00E31A7A" w:rsidRPr="00781717" w:rsidRDefault="00E31A7A" w:rsidP="00E31A7A">
      <w:pPr>
        <w:jc w:val="left"/>
        <w:rPr>
          <w:b/>
          <w:color w:val="000000" w:themeColor="text1"/>
        </w:rPr>
      </w:pPr>
      <w:r w:rsidRPr="00781717">
        <w:rPr>
          <w:rFonts w:hint="eastAsia"/>
          <w:b/>
          <w:color w:val="000000" w:themeColor="text1"/>
        </w:rPr>
        <w:t>蛋白尿の分類</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r w:rsidRPr="00781717">
        <w:rPr>
          <w:rFonts w:ascii="Arial" w:hAnsi="Arial" w:cs="Arial"/>
          <w:color w:val="000000" w:themeColor="text1"/>
        </w:rPr>
        <w:t xml:space="preserve"> </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糸球体障害の結果</w:t>
      </w:r>
      <w:r w:rsidRPr="00781717">
        <w:rPr>
          <w:rFonts w:ascii="Arial" w:eastAsia="ＭＳ Ｐ明朝" w:hAnsi="ＭＳ Ｐ明朝" w:cs="Arial"/>
          <w:szCs w:val="22"/>
        </w:rPr>
        <w:t xml:space="preserve"> </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糸球体の透過性</w:t>
      </w:r>
      <w:r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r w:rsidRPr="00781717">
        <w:rPr>
          <w:rFonts w:ascii="Arial" w:eastAsia="ＭＳ Ｐ明朝" w:hAnsi="ＭＳ Ｐ明朝" w:cs="Arial"/>
          <w:szCs w:val="22"/>
        </w:rPr>
        <w:t xml:space="preserve"> </w:t>
      </w:r>
    </w:p>
    <w:p w:rsidR="00E31A7A" w:rsidRPr="00781717" w:rsidRDefault="00E31A7A" w:rsidP="00E31A7A">
      <w:pPr>
        <w:widowControl/>
        <w:ind w:left="720"/>
        <w:contextualSpacing/>
        <w:jc w:val="left"/>
        <w:rPr>
          <w:rFonts w:ascii="Arial" w:hAnsi="Arial" w:cs="Arial"/>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Pr="00781717">
        <w:rPr>
          <w:rFonts w:ascii="Arial" w:eastAsia="ＭＳ Ｐ明朝" w:hAnsi="ＭＳ Ｐ明朝" w:cs="Arial" w:hint="eastAsia"/>
          <w:szCs w:val="22"/>
        </w:rPr>
        <w:t>の</w:t>
      </w:r>
      <w:r w:rsidRPr="00781717">
        <w:rPr>
          <w:rFonts w:ascii="Arial" w:eastAsia="ＭＳ Ｐ明朝" w:hAnsi="ＭＳ Ｐ明朝" w:cs="Arial"/>
          <w:szCs w:val="22"/>
        </w:rPr>
        <w:t>結果</w:t>
      </w:r>
      <w:r w:rsidRPr="00781717">
        <w:rPr>
          <w:rFonts w:ascii="Arial" w:eastAsia="ＭＳ Ｐ明朝" w:hAnsi="ＭＳ Ｐ明朝" w:cs="Arial"/>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・ほとんどが</w:t>
      </w:r>
      <w:r w:rsidRPr="00781717">
        <w:rPr>
          <w:rFonts w:ascii="Arial" w:eastAsia="ＭＳ Ｐ明朝" w:hAnsi="ＭＳ Ｐ明朝" w:cs="Arial"/>
          <w:szCs w:val="22"/>
        </w:rPr>
        <w:t>アルブミンよりも免疫グロブリン軽鎖のような</w:t>
      </w:r>
      <w:r w:rsidRPr="00781717">
        <w:rPr>
          <w:rFonts w:ascii="Arial" w:eastAsia="ＭＳ Ｐ明朝" w:hAnsi="ＭＳ Ｐ明朝" w:cs="Arial" w:hint="eastAsia"/>
          <w:szCs w:val="22"/>
        </w:rPr>
        <w:t>更に</w:t>
      </w:r>
      <w:r w:rsidRPr="00781717">
        <w:rPr>
          <w:rFonts w:ascii="Arial" w:eastAsia="ＭＳ Ｐ明朝" w:hAnsi="ＭＳ Ｐ明朝" w:cs="Arial"/>
          <w:szCs w:val="22"/>
        </w:rPr>
        <w:t>小さい</w:t>
      </w:r>
      <w:r w:rsidRPr="00781717">
        <w:rPr>
          <w:rFonts w:ascii="Arial" w:eastAsia="ＭＳ Ｐ明朝" w:hAnsi="ＭＳ Ｐ明朝" w:cs="Arial" w:hint="eastAsia"/>
          <w:szCs w:val="22"/>
        </w:rPr>
        <w:t>蛋白</w:t>
      </w:r>
      <w:r w:rsidRPr="00781717">
        <w:rPr>
          <w:rFonts w:ascii="Arial" w:eastAsia="ＭＳ Ｐ明朝" w:hAnsi="ＭＳ Ｐ明朝" w:cs="Arial"/>
          <w:szCs w:val="22"/>
        </w:rPr>
        <w:t>質から</w:t>
      </w:r>
      <w:r w:rsidRPr="00781717">
        <w:rPr>
          <w:rFonts w:ascii="Arial" w:eastAsia="ＭＳ Ｐ明朝" w:hAnsi="ＭＳ Ｐ明朝" w:cs="Arial" w:hint="eastAsia"/>
          <w:szCs w:val="22"/>
        </w:rPr>
        <w:t>の</w:t>
      </w:r>
      <w:r w:rsidRPr="00781717">
        <w:rPr>
          <w:rFonts w:ascii="Arial" w:eastAsia="ＭＳ Ｐ明朝" w:hAnsi="ＭＳ Ｐ明朝" w:cs="Arial"/>
          <w:szCs w:val="22"/>
        </w:rPr>
        <w:t>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しばしば細管機能の他の欠陥（例えば、</w:t>
      </w:r>
      <w:r w:rsidRPr="00781717">
        <w:rPr>
          <w:rFonts w:ascii="Arial" w:eastAsia="ＭＳ Ｐ明朝" w:hAnsi="ＭＳ Ｐ明朝" w:cs="Arial"/>
          <w:szCs w:val="22"/>
        </w:rPr>
        <w:t>HCO3</w:t>
      </w:r>
      <w:r w:rsidRPr="00781717">
        <w:rPr>
          <w:rFonts w:ascii="Arial" w:eastAsia="ＭＳ Ｐ明朝" w:hAnsi="ＭＳ Ｐ明朝" w:cs="Arial"/>
          <w:szCs w:val="22"/>
        </w:rPr>
        <w:t>消耗、糖尿、アミノ酸尿）</w:t>
      </w:r>
      <w:r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Pr="00781717">
        <w:rPr>
          <w:rFonts w:ascii="Arial" w:eastAsia="ＭＳ Ｐ明朝" w:hAnsi="ＭＳ Ｐ明朝" w:cs="Arial"/>
          <w:szCs w:val="22"/>
        </w:rPr>
        <w:t>）を</w:t>
      </w:r>
      <w:r w:rsidRPr="00781717">
        <w:rPr>
          <w:rFonts w:ascii="Arial" w:eastAsia="ＭＳ Ｐ明朝" w:hAnsi="ＭＳ Ｐ明朝" w:cs="Arial" w:hint="eastAsia"/>
          <w:szCs w:val="22"/>
        </w:rPr>
        <w:t>付随して起こる</w:t>
      </w:r>
    </w:p>
    <w:p w:rsidR="00E31A7A" w:rsidRPr="00E31A7A" w:rsidRDefault="00E31A7A" w:rsidP="00E31A7A">
      <w:pPr>
        <w:jc w:val="left"/>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Pr="00781717">
        <w:rPr>
          <w:rFonts w:ascii="Arial" w:eastAsia="ＭＳ Ｐ明朝" w:hAnsi="ＭＳ Ｐ明朝" w:cs="Arial" w:hint="eastAsia"/>
          <w:szCs w:val="22"/>
        </w:rPr>
        <w:t>過剰量</w:t>
      </w:r>
      <w:r w:rsidRPr="00781717">
        <w:rPr>
          <w:rFonts w:ascii="Arial" w:eastAsia="ＭＳ Ｐ明朝" w:hAnsi="ＭＳ Ｐ明朝" w:cs="Arial" w:hint="eastAsia"/>
          <w:szCs w:val="22"/>
        </w:rPr>
        <w:t xml:space="preserve"> </w:t>
      </w:r>
    </w:p>
    <w:p w:rsidR="00E31A7A" w:rsidRPr="00E31A7A" w:rsidRDefault="00E31A7A" w:rsidP="00E31A7A">
      <w:pPr>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Pr="00781717">
        <w:rPr>
          <w:rFonts w:ascii="Arial" w:eastAsia="ＭＳ Ｐ明朝" w:hAnsi="ＭＳ Ｐ明朝" w:cs="Arial" w:hint="eastAsia"/>
          <w:szCs w:val="22"/>
        </w:rPr>
        <w:t>、その結果、尿中の蛋白質の増加（通常</w:t>
      </w:r>
      <w:r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Pr="00781717">
        <w:rPr>
          <w:rFonts w:ascii="Arial" w:eastAsia="ＭＳ Ｐ明朝" w:hAnsi="ＭＳ Ｐ明朝" w:cs="Arial" w:hint="eastAsia"/>
          <w:szCs w:val="22"/>
        </w:rPr>
        <w:t>日）をもたらす</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・腎血流が正常に戻ると軽快する</w:t>
      </w:r>
    </w:p>
    <w:p w:rsidR="00E31A7A" w:rsidRPr="00E31A7A" w:rsidRDefault="00E31A7A" w:rsidP="00E31A7A">
      <w:pPr>
        <w:rPr>
          <w:color w:val="FF0000"/>
        </w:rPr>
      </w:pP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r w:rsidRPr="00781717">
        <w:rPr>
          <w:rFonts w:ascii="Arial" w:hAnsi="Arial" w:cs="Arial" w:hint="eastAsia"/>
          <w:color w:val="000000" w:themeColor="text1"/>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・良性状態（小児、</w:t>
      </w:r>
      <w:r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Pr="00781717">
        <w:rPr>
          <w:rFonts w:ascii="Arial" w:eastAsia="ＭＳ Ｐ明朝" w:hAnsi="ＭＳ Ｐ明朝" w:cs="Arial" w:hint="eastAsia"/>
          <w:szCs w:val="22"/>
        </w:rPr>
        <w:t>最も一般的）</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Pr="00781717">
        <w:rPr>
          <w:rFonts w:ascii="Arial" w:eastAsia="ＭＳ Ｐ明朝" w:hAnsi="ＭＳ Ｐ明朝" w:cs="Arial" w:hint="eastAsia"/>
          <w:szCs w:val="22"/>
        </w:rPr>
        <w:t>時に発生</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Pr="00781717">
        <w:rPr>
          <w:rFonts w:ascii="Arial" w:eastAsia="ＭＳ Ｐ明朝" w:hAnsi="ＭＳ Ｐ明朝" w:cs="Arial" w:hint="eastAsia"/>
          <w:szCs w:val="22"/>
        </w:rPr>
        <w:t>多くの蛋白質が含まれている</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・予後は良好</w:t>
      </w:r>
      <w:r w:rsidRPr="00781717">
        <w:rPr>
          <w:rFonts w:ascii="Arial" w:eastAsia="ＭＳ Ｐ明朝" w:hAnsi="ＭＳ Ｐ明朝" w:cs="Arial" w:hint="eastAsia"/>
          <w:szCs w:val="22"/>
        </w:rPr>
        <w:t xml:space="preserve"> </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・特別な診療行為は必要ない</w:t>
      </w:r>
      <w:r w:rsidRPr="00781717">
        <w:rPr>
          <w:rFonts w:ascii="Arial" w:eastAsia="ＭＳ Ｐ明朝" w:hAnsi="ＭＳ Ｐ明朝" w:cs="Arial" w:hint="eastAsia"/>
          <w:szCs w:val="22"/>
        </w:rPr>
        <w:t xml:space="preserve"> </w:t>
      </w:r>
    </w:p>
    <w:p w:rsidR="00E31A7A" w:rsidRPr="00781717" w:rsidRDefault="00E31A7A" w:rsidP="00781717">
      <w:pPr>
        <w:rPr>
          <w:rFonts w:ascii="Arial" w:eastAsia="ＭＳ Ｐ明朝" w:hAnsi="Arial" w:cs="Arial"/>
          <w:szCs w:val="22"/>
        </w:rPr>
      </w:pPr>
    </w:p>
    <w:p w:rsidR="00E31A7A" w:rsidRPr="00781717" w:rsidRDefault="00F1321D" w:rsidP="000867A7">
      <w:pPr>
        <w:pStyle w:val="4"/>
      </w:pPr>
      <w:r w:rsidRPr="00781717">
        <w:t>2.76.2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r w:rsidR="00E31A7A" w:rsidRPr="00781717">
        <w:rPr>
          <w:rFonts w:hint="eastAsia"/>
        </w:rPr>
        <w:t xml:space="preserve"> </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蛋白欠損症（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 xml:space="preserve"> </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r w:rsidRPr="00CE6F4C">
        <w:rPr>
          <w:rFonts w:ascii="Arial" w:eastAsia="ＭＳ Ｐ明朝" w:hAnsi="ＭＳ Ｐ明朝" w:cs="Arial" w:hint="eastAsia"/>
          <w:szCs w:val="22"/>
        </w:rPr>
        <w:t xml:space="preserve"> </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r w:rsidRPr="00CE6F4C">
        <w:rPr>
          <w:rFonts w:ascii="Arial" w:eastAsia="ＭＳ Ｐ明朝" w:hAnsi="ＭＳ Ｐ明朝" w:cs="Arial" w:hint="eastAsia"/>
          <w:szCs w:val="22"/>
        </w:rPr>
        <w:t xml:space="preserve"> </w:t>
      </w:r>
      <w:r w:rsidRPr="00CE6F4C">
        <w:rPr>
          <w:rFonts w:ascii="Arial" w:eastAsia="ＭＳ Ｐ明朝" w:hAnsi="ＭＳ Ｐ明朝" w:cs="Arial" w:hint="eastAsia"/>
          <w:szCs w:val="22"/>
        </w:rPr>
        <w:t>。</w:t>
      </w:r>
    </w:p>
    <w:p w:rsidR="00E31A7A" w:rsidRPr="00CE6F4C" w:rsidRDefault="00603657"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1C1B2B" w:rsidRPr="00CE6F4C">
        <w:rPr>
          <w:rFonts w:ascii="Arial" w:eastAsia="ＭＳ Ｐ明朝" w:hAnsi="ＭＳ Ｐ明朝" w:cs="Arial" w:hint="eastAsia"/>
          <w:szCs w:val="22"/>
        </w:rPr>
        <w:t>PT</w:t>
      </w:r>
      <w:r w:rsidR="001C1B2B" w:rsidRPr="00CE6F4C">
        <w:rPr>
          <w:rFonts w:ascii="Arial" w:eastAsia="ＭＳ Ｐ明朝" w:hAnsi="ＭＳ Ｐ明朝" w:cs="Arial" w:hint="eastAsia"/>
          <w:szCs w:val="22"/>
        </w:rPr>
        <w:t>「蛋白尿（</w:t>
      </w:r>
      <w:r w:rsidR="001C1B2B" w:rsidRPr="00CE6F4C">
        <w:rPr>
          <w:rFonts w:ascii="Arial" w:eastAsia="ＭＳ Ｐ明朝" w:hAnsi="ＭＳ Ｐ明朝" w:cs="Arial"/>
          <w:szCs w:val="22"/>
        </w:rPr>
        <w:t>Protein urine</w:t>
      </w:r>
      <w:r w:rsidR="001C1B2B" w:rsidRPr="00CE6F4C">
        <w:rPr>
          <w:rFonts w:ascii="Arial" w:eastAsia="ＭＳ Ｐ明朝" w:hAnsi="ＭＳ Ｐ明朝" w:cs="Arial" w:hint="eastAsia"/>
          <w:szCs w:val="22"/>
        </w:rPr>
        <w:t>）」は</w:t>
      </w:r>
      <w:r w:rsidR="000063F4" w:rsidRPr="00CE6F4C">
        <w:rPr>
          <w:rFonts w:ascii="Arial" w:eastAsia="ＭＳ Ｐ明朝" w:hAnsi="ＭＳ Ｐ明朝" w:cs="Arial" w:hint="eastAsia"/>
          <w:szCs w:val="22"/>
        </w:rPr>
        <w:t>例外で</w:t>
      </w:r>
      <w:r w:rsidR="00063241" w:rsidRPr="00CE6F4C">
        <w:rPr>
          <w:rFonts w:ascii="Arial" w:eastAsia="ＭＳ Ｐ明朝" w:hAnsi="ＭＳ Ｐ明朝" w:cs="Arial" w:hint="eastAsia"/>
          <w:szCs w:val="22"/>
        </w:rPr>
        <w:t>、</w:t>
      </w:r>
      <w:r w:rsidR="001C1B2B" w:rsidRPr="00CE6F4C">
        <w:rPr>
          <w:rFonts w:ascii="Arial" w:eastAsia="ＭＳ Ｐ明朝" w:hAnsi="ＭＳ Ｐ明朝" w:cs="Arial" w:hint="eastAsia"/>
          <w:szCs w:val="22"/>
        </w:rPr>
        <w:t>その理由として、この用語は</w:t>
      </w:r>
      <w:r w:rsidRPr="00CE6F4C">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検査結果を</w:t>
      </w:r>
      <w:r w:rsidR="00226B73" w:rsidRPr="00CE6F4C">
        <w:rPr>
          <w:rFonts w:ascii="Arial" w:eastAsia="ＭＳ Ｐ明朝" w:hAnsi="ＭＳ Ｐ明朝" w:cs="Arial" w:hint="eastAsia"/>
          <w:szCs w:val="22"/>
        </w:rPr>
        <w:t>返し</w:t>
      </w:r>
      <w:r w:rsidR="001C1B2B" w:rsidRPr="00CE6F4C">
        <w:rPr>
          <w:rFonts w:ascii="Arial" w:eastAsia="ＭＳ Ｐ明朝" w:hAnsi="ＭＳ Ｐ明朝" w:cs="Arial" w:hint="eastAsia"/>
          <w:szCs w:val="22"/>
        </w:rPr>
        <w:t>、また</w:t>
      </w: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0F325A"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0F325A" w:rsidRPr="00CE6F4C">
        <w:rPr>
          <w:rFonts w:ascii="Arial" w:eastAsia="ＭＳ Ｐ明朝" w:hAnsi="ＭＳ Ｐ明朝" w:cs="Arial" w:hint="eastAsia"/>
          <w:szCs w:val="22"/>
        </w:rPr>
        <w:t>用語を使用して蛋白尿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E31A7A" w:rsidRPr="00CE6F4C">
        <w:rPr>
          <w:rFonts w:ascii="Arial" w:eastAsia="ＭＳ Ｐ明朝" w:hAnsi="ＭＳ Ｐ明朝" w:cs="Arial" w:hint="eastAsia"/>
          <w:szCs w:val="22"/>
        </w:rPr>
        <w:t>。</w:t>
      </w:r>
    </w:p>
    <w:p w:rsidR="00E31A7A" w:rsidRDefault="00E31A7A" w:rsidP="00E31A7A">
      <w:pPr>
        <w:rPr>
          <w:color w:val="FF0000"/>
        </w:rPr>
      </w:pPr>
    </w:p>
    <w:p w:rsidR="00595E8C" w:rsidRPr="00CE6F4C" w:rsidRDefault="00595E8C" w:rsidP="00226B73">
      <w:pPr>
        <w:ind w:left="424" w:hangingChars="202" w:hanging="424"/>
        <w:rPr>
          <w:rFonts w:asciiTheme="majorHAnsi" w:hAnsiTheme="majorHAnsi" w:cstheme="majorHAnsi"/>
          <w:color w:val="000000" w:themeColor="text1"/>
        </w:rPr>
      </w:pPr>
      <w:r w:rsidRPr="00CE6F4C">
        <w:rPr>
          <w:rFonts w:hint="eastAsia"/>
          <w:color w:val="000000" w:themeColor="text1"/>
        </w:rPr>
        <w:t>JMO</w:t>
      </w:r>
      <w:r w:rsidRPr="00CE6F4C">
        <w:rPr>
          <w:rFonts w:hint="eastAsia"/>
          <w:color w:val="000000" w:themeColor="text1"/>
        </w:rPr>
        <w:t>注：「</w:t>
      </w:r>
      <w:r w:rsidRPr="00CE6F4C">
        <w:rPr>
          <w:rFonts w:ascii="Arial" w:hAnsi="Arial" w:cs="Arial"/>
          <w:color w:val="000000" w:themeColor="text1"/>
        </w:rPr>
        <w:t>non-qualified investigation terms</w:t>
      </w:r>
      <w:r w:rsidRPr="00CE6F4C">
        <w:rPr>
          <w:rFonts w:asciiTheme="majorHAnsi" w:hAnsiTheme="majorHAnsi" w:cstheme="majorHAnsi"/>
          <w:color w:val="000000" w:themeColor="text1"/>
        </w:rPr>
        <w:t>」は、検査結果を伴わない検査室検査名、または臨床検査名を示し、対象的に</w:t>
      </w:r>
      <w:r w:rsidRPr="00CE6F4C">
        <w:rPr>
          <w:rFonts w:hint="eastAsia"/>
          <w:color w:val="000000" w:themeColor="text1"/>
        </w:rPr>
        <w:t>「</w:t>
      </w:r>
      <w:r w:rsidRPr="00CE6F4C">
        <w:rPr>
          <w:rFonts w:ascii="Arial" w:hAnsi="Arial" w:cs="Arial"/>
          <w:color w:val="000000" w:themeColor="text1"/>
        </w:rPr>
        <w:t>qualified investigation terms</w:t>
      </w:r>
      <w:r w:rsidRPr="00CE6F4C">
        <w:rPr>
          <w:rFonts w:asciiTheme="majorHAnsi" w:hAnsiTheme="majorHAnsi" w:cstheme="majorHAnsi"/>
          <w:color w:val="000000" w:themeColor="text1"/>
        </w:rPr>
        <w:t>」は特異的な検査結果</w:t>
      </w:r>
      <w:r w:rsidR="00063241" w:rsidRPr="00CE6F4C">
        <w:rPr>
          <w:rFonts w:asciiTheme="majorHAnsi" w:hAnsiTheme="majorHAnsi" w:cstheme="majorHAnsi"/>
          <w:color w:val="000000" w:themeColor="text1"/>
        </w:rPr>
        <w:t>または評価を意</w:t>
      </w:r>
      <w:r w:rsidR="00063241" w:rsidRPr="00CE6F4C">
        <w:rPr>
          <w:rFonts w:asciiTheme="majorHAnsi" w:hAnsiTheme="majorHAnsi" w:cstheme="majorHAnsi"/>
          <w:color w:val="000000" w:themeColor="text1"/>
        </w:rPr>
        <w:lastRenderedPageBreak/>
        <w:t>味している。例えば、以下のとおりである。：</w:t>
      </w:r>
    </w:p>
    <w:p w:rsidR="00063241" w:rsidRPr="007A3117" w:rsidRDefault="00063241" w:rsidP="00226B73">
      <w:pPr>
        <w:ind w:leftChars="203" w:left="707" w:hangingChars="134" w:hanging="281"/>
        <w:rPr>
          <w:rFonts w:ascii="Arial" w:hAnsi="Arial" w:cs="Arial"/>
          <w:color w:val="000000" w:themeColor="text1"/>
        </w:rPr>
      </w:pPr>
      <w:r w:rsidRPr="007A3117">
        <w:rPr>
          <w:rFonts w:ascii="Arial" w:hAnsi="Arial" w:cs="Arial"/>
          <w:color w:val="000000" w:themeColor="text1"/>
        </w:rPr>
        <w:t>PT Urine protein/creatinine ratio</w:t>
      </w:r>
      <w:r w:rsidRPr="007A3117">
        <w:rPr>
          <w:rFonts w:ascii="Arial" w:hAnsi="Arial" w:cs="Arial"/>
          <w:color w:val="000000" w:themeColor="text1"/>
        </w:rPr>
        <w:t>（尿中蛋白／クレアチニン比）：</w:t>
      </w:r>
      <w:r w:rsidRPr="007A3117">
        <w:rPr>
          <w:rFonts w:ascii="Arial" w:hAnsi="Arial" w:cs="Arial"/>
          <w:color w:val="000000" w:themeColor="text1"/>
        </w:rPr>
        <w:t>non-qualified investigation</w:t>
      </w:r>
    </w:p>
    <w:p w:rsidR="00063241" w:rsidRPr="007A3117" w:rsidRDefault="00063241" w:rsidP="007A3117">
      <w:pPr>
        <w:ind w:leftChars="202" w:left="424"/>
        <w:rPr>
          <w:rFonts w:ascii="Arial" w:hAnsi="Arial" w:cs="Arial"/>
          <w:color w:val="000000" w:themeColor="text1"/>
        </w:rPr>
      </w:pPr>
      <w:r w:rsidRPr="007A3117">
        <w:rPr>
          <w:rFonts w:ascii="Arial" w:hAnsi="Arial" w:cs="Arial"/>
          <w:color w:val="000000" w:themeColor="text1"/>
        </w:rPr>
        <w:t>PT Urine protein/creatinine ratio increased</w:t>
      </w:r>
      <w:r w:rsidRPr="007A3117">
        <w:rPr>
          <w:rFonts w:ascii="Arial" w:hAnsi="Arial" w:cs="Arial"/>
          <w:color w:val="000000" w:themeColor="text1"/>
        </w:rPr>
        <w:t>（尿中蛋白／クレアチニン比増加）：</w:t>
      </w:r>
      <w:r w:rsidRPr="007A3117">
        <w:rPr>
          <w:rFonts w:ascii="Arial" w:hAnsi="Arial" w:cs="Arial"/>
          <w:color w:val="000000" w:themeColor="text1"/>
        </w:rPr>
        <w:t>qualified investigation</w:t>
      </w:r>
    </w:p>
    <w:p w:rsidR="00E31A7A" w:rsidRPr="007A3117" w:rsidRDefault="00E31A7A" w:rsidP="00E31A7A">
      <w:pPr>
        <w:rPr>
          <w:rFonts w:ascii="Arial" w:eastAsia="ＭＳ Ｐ明朝" w:hAnsi="Arial" w:cs="Arial"/>
          <w:szCs w:val="22"/>
        </w:rPr>
      </w:pPr>
    </w:p>
    <w:p w:rsidR="00E31A7A" w:rsidRPr="007A3117" w:rsidRDefault="00E00999" w:rsidP="000867A7">
      <w:pPr>
        <w:pStyle w:val="4"/>
      </w:pPr>
      <w:r w:rsidRPr="007A3117">
        <w:t>2.76.3</w:t>
      </w:r>
      <w:r w:rsidR="00267449">
        <w:rPr>
          <w:rFonts w:hint="eastAsia"/>
        </w:rPr>
        <w:t xml:space="preserve">　</w:t>
      </w:r>
      <w:r w:rsidR="008E5119" w:rsidRPr="001E5BAA">
        <w:t>検索の実施と検索結果の予測に関する注釈</w:t>
      </w:r>
    </w:p>
    <w:p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rsidR="00E31A7A" w:rsidRPr="007A3117" w:rsidRDefault="00E31A7A" w:rsidP="00E31A7A">
      <w:pPr>
        <w:rPr>
          <w:rFonts w:ascii="Arial" w:eastAsia="ＭＳ Ｐ明朝" w:hAnsi="Arial" w:cs="Arial"/>
          <w:szCs w:val="22"/>
        </w:rPr>
      </w:pPr>
    </w:p>
    <w:p w:rsidR="00E31A7A" w:rsidRPr="007A3117" w:rsidRDefault="00F1321D" w:rsidP="000867A7">
      <w:pPr>
        <w:pStyle w:val="4"/>
      </w:pPr>
      <w:r w:rsidRPr="007A3117">
        <w:t>2.76.4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rsidR="00214472" w:rsidRPr="00BB45D2" w:rsidRDefault="00EE7564" w:rsidP="000867A7">
      <w:pPr>
        <w:pStyle w:val="3"/>
      </w:pPr>
      <w:bookmarkStart w:id="492" w:name="_Toc411862163"/>
      <w:r w:rsidRPr="00372CBC">
        <w:rPr>
          <w:rFonts w:ascii="Arial" w:hAnsi="Arial"/>
        </w:rPr>
        <w:lastRenderedPageBreak/>
        <w:t>2.</w:t>
      </w:r>
      <w:r w:rsidR="00D6012E" w:rsidRPr="00372CBC">
        <w:rPr>
          <w:rFonts w:ascii="Arial" w:hAnsi="Arial"/>
        </w:rPr>
        <w:t>77</w:t>
      </w:r>
      <w:r w:rsidR="00AF0A65">
        <w:tab/>
      </w:r>
      <w:r w:rsidR="00D215E1" w:rsidRPr="00BB45D2">
        <w:t>「偽膜性大</w:t>
      </w:r>
      <w:r w:rsidR="00D215E1" w:rsidRPr="00D17487">
        <w:t>腸炎（Pseudomembranous colitis）（</w:t>
      </w:r>
      <w:r w:rsidR="00D215E1" w:rsidRPr="00BB45D2">
        <w:t>ＳＭＱ）」</w:t>
      </w:r>
      <w:bookmarkEnd w:id="489"/>
      <w:bookmarkEnd w:id="490"/>
      <w:bookmarkEnd w:id="492"/>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E02E3C" w:rsidRDefault="00D6012E" w:rsidP="000867A7">
      <w:pPr>
        <w:pStyle w:val="4"/>
      </w:pPr>
      <w:bookmarkStart w:id="493" w:name="_Toc159224828"/>
      <w:r>
        <w:rPr>
          <w:rFonts w:hint="eastAsia"/>
        </w:rPr>
        <w:t>2.77</w:t>
      </w:r>
      <w:r w:rsidR="00EE7564" w:rsidRPr="00E02E3C">
        <w:rPr>
          <w:rFonts w:hint="eastAsia"/>
        </w:rPr>
        <w:t>.1</w:t>
      </w:r>
      <w:r w:rsidR="00874597" w:rsidRPr="00E02E3C">
        <w:t xml:space="preserve">　定義</w:t>
      </w:r>
      <w:bookmarkEnd w:id="493"/>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874597" w:rsidRPr="00E02E3C" w:rsidRDefault="00D6012E" w:rsidP="000867A7">
      <w:pPr>
        <w:pStyle w:val="4"/>
      </w:pPr>
      <w:bookmarkStart w:id="494" w:name="_Toc159224829"/>
      <w:r>
        <w:rPr>
          <w:rFonts w:hint="eastAsia"/>
        </w:rPr>
        <w:t>2.77</w:t>
      </w:r>
      <w:r w:rsidR="00EE7564" w:rsidRPr="00E02E3C">
        <w:rPr>
          <w:rFonts w:hint="eastAsia"/>
        </w:rPr>
        <w:t>.</w:t>
      </w:r>
      <w:r w:rsidR="008369BD">
        <w:rPr>
          <w:rFonts w:hint="eastAsia"/>
        </w:rPr>
        <w:t>2</w:t>
      </w:r>
      <w:r w:rsidR="00874597" w:rsidRPr="00E02E3C">
        <w:t xml:space="preserve">　包含／除外基準</w:t>
      </w:r>
      <w:bookmarkEnd w:id="494"/>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2.77</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0867A7">
      <w:pPr>
        <w:pStyle w:val="4"/>
      </w:pPr>
      <w:bookmarkStart w:id="495" w:name="_Toc169508819"/>
      <w:bookmarkStart w:id="496" w:name="_Toc173736946"/>
      <w:r>
        <w:rPr>
          <w:rFonts w:hint="eastAsia"/>
        </w:rPr>
        <w:t>2.77</w:t>
      </w:r>
      <w:r w:rsidR="00BE189E" w:rsidRPr="00E02E3C">
        <w:rPr>
          <w:rFonts w:hint="eastAsia"/>
        </w:rPr>
        <w:t>.4</w:t>
      </w:r>
      <w:r w:rsidR="00874597" w:rsidRPr="00E02E3C">
        <w:t xml:space="preserve">　「偽膜性大腸炎（ＳＭＱ）」の参考資料リスト</w:t>
      </w:r>
      <w:bookmarkEnd w:id="495"/>
      <w:bookmarkEnd w:id="496"/>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rsidR="00214472" w:rsidRPr="00D17487" w:rsidRDefault="00874597" w:rsidP="000867A7">
      <w:pPr>
        <w:pStyle w:val="3"/>
      </w:pPr>
      <w:r w:rsidRPr="005A24F7">
        <w:br w:type="page"/>
      </w:r>
      <w:bookmarkStart w:id="497" w:name="_Toc252957642"/>
      <w:bookmarkStart w:id="498" w:name="_Toc252960021"/>
      <w:bookmarkStart w:id="499" w:name="_Toc411862164"/>
      <w:r w:rsidR="00BE189E" w:rsidRPr="001F09E3">
        <w:rPr>
          <w:rFonts w:ascii="Arial" w:hAnsi="Arial"/>
        </w:rPr>
        <w:lastRenderedPageBreak/>
        <w:t>2.</w:t>
      </w:r>
      <w:r w:rsidR="00D6012E" w:rsidRPr="001F09E3">
        <w:rPr>
          <w:rFonts w:ascii="Arial" w:hAnsi="Arial"/>
        </w:rPr>
        <w:t>78</w:t>
      </w:r>
      <w:r w:rsidR="005B277E">
        <w:rPr>
          <w:rFonts w:hint="eastAsia"/>
        </w:rPr>
        <w:tab/>
      </w:r>
      <w:r w:rsidR="00D215E1" w:rsidRPr="00BB45D2">
        <w:t>「精神病および精神病性障害</w:t>
      </w:r>
      <w:r w:rsidR="00D215E1" w:rsidRPr="00BB45D2">
        <w:br/>
      </w:r>
      <w:r w:rsidR="00D215E1" w:rsidRPr="00D17487">
        <w:t>（Psychosis and psychotic disorders）（ＳＭＱ）」</w:t>
      </w:r>
      <w:bookmarkEnd w:id="497"/>
      <w:bookmarkEnd w:id="498"/>
      <w:bookmarkEnd w:id="49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2E3C" w:rsidRDefault="00D6012E" w:rsidP="000867A7">
      <w:pPr>
        <w:pStyle w:val="4"/>
      </w:pPr>
      <w:r>
        <w:rPr>
          <w:rFonts w:hint="eastAsia"/>
        </w:rPr>
        <w:t>2.78</w:t>
      </w:r>
      <w:r w:rsidR="00BE189E" w:rsidRPr="00E02E3C">
        <w:rPr>
          <w:rFonts w:hint="eastAsia"/>
        </w:rPr>
        <w:t>.1</w:t>
      </w:r>
      <w:r w:rsidR="00874597" w:rsidRPr="00E02E3C">
        <w:t xml:space="preserve">　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 xml:space="preserve">L-DOPA, </w:t>
      </w:r>
      <w:r w:rsidRPr="005A24F7">
        <w:rPr>
          <w:rFonts w:ascii="Arial" w:eastAsia="ＭＳ Ｐ明朝" w:hAnsi="ＭＳ Ｐ明朝" w:cs="Arial"/>
        </w:rPr>
        <w:t>精神興奮薬など）</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w:t>
      </w:r>
      <w:r w:rsidRPr="005A24F7">
        <w:rPr>
          <w:rFonts w:ascii="Arial" w:eastAsia="ＭＳ Ｐ明朝" w:hAnsi="Arial" w:cs="Arial"/>
        </w:rPr>
        <w:t xml:space="preserve"> </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rsidR="00874597" w:rsidRPr="005A24F7" w:rsidRDefault="00874597" w:rsidP="00874597">
      <w:pPr>
        <w:rPr>
          <w:rFonts w:ascii="Arial" w:eastAsia="ＭＳ Ｐ明朝" w:hAnsi="Arial" w:cs="Arial"/>
          <w:szCs w:val="22"/>
        </w:rPr>
      </w:pPr>
    </w:p>
    <w:p w:rsidR="00874597" w:rsidRPr="00E02E3C" w:rsidRDefault="00D6012E" w:rsidP="000867A7">
      <w:pPr>
        <w:pStyle w:val="4"/>
      </w:pPr>
      <w:r>
        <w:rPr>
          <w:rFonts w:hint="eastAsia"/>
        </w:rPr>
        <w:t>2.78</w:t>
      </w:r>
      <w:r w:rsidR="00BE189E" w:rsidRPr="00E02E3C">
        <w:rPr>
          <w:rFonts w:hint="eastAsia"/>
        </w:rPr>
        <w:t>.2</w:t>
      </w:r>
      <w:r w:rsidR="00874597" w:rsidRPr="00E02E3C">
        <w:t xml:space="preserve">　包含／除外基準</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Arial" w:cs="Arial"/>
          <w:szCs w:val="21"/>
        </w:rPr>
        <w:t xml:space="preserve"> </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 xml:space="preserve">poisoning by psychodysleptics </w:t>
      </w:r>
      <w:r w:rsidRPr="005A24F7">
        <w:rPr>
          <w:rFonts w:ascii="Arial" w:eastAsia="ＭＳ Ｐ明朝" w:hAnsi="ＭＳ Ｐ明朝" w:cs="Arial"/>
          <w:bCs/>
        </w:rPr>
        <w:t>（</w:t>
      </w:r>
      <w:r w:rsidRPr="005A24F7">
        <w:rPr>
          <w:rFonts w:ascii="Arial" w:eastAsia="ＭＳ Ｐ明朝" w:hAnsi="Arial" w:cs="Arial"/>
          <w:bCs/>
        </w:rPr>
        <w:t>hallucinogens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
          <w:bCs/>
        </w:rPr>
      </w:pPr>
      <w:r w:rsidRPr="005A24F7">
        <w:rPr>
          <w:rFonts w:ascii="Arial" w:eastAsia="ＭＳ Ｐ明朝" w:hAnsi="Arial" w:cs="Arial"/>
        </w:rPr>
        <w:t xml:space="preserve">PT </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 xml:space="preserve">（例：　</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「統合失調質人格障害（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　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lastRenderedPageBreak/>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2.78</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Chars="86" w:left="651" w:hangingChars="224" w:hanging="470"/>
        <w:rPr>
          <w:rFonts w:ascii="Arial" w:eastAsia="ＭＳ Ｐ明朝" w:hAnsi="Arial" w:cs="Arial"/>
          <w:bCs/>
        </w:rPr>
      </w:pPr>
    </w:p>
    <w:p w:rsidR="00874597" w:rsidRPr="00E02E3C" w:rsidRDefault="00D6012E" w:rsidP="000867A7">
      <w:pPr>
        <w:pStyle w:val="4"/>
      </w:pPr>
      <w:r>
        <w:rPr>
          <w:rFonts w:hint="eastAsia"/>
        </w:rPr>
        <w:t>2.78</w:t>
      </w:r>
      <w:r w:rsidR="00BE189E" w:rsidRPr="00E02E3C">
        <w:rPr>
          <w:rFonts w:hint="eastAsia"/>
        </w:rPr>
        <w:t>.4</w:t>
      </w:r>
      <w:r w:rsidR="00874597" w:rsidRPr="00E02E3C">
        <w:t xml:space="preserve">　「精神病および精神病性障害（ＳＭＱ）」の参考資料リスト</w:t>
      </w:r>
    </w:p>
    <w:p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rsidR="00214472" w:rsidRPr="00BB45D2" w:rsidRDefault="00874597" w:rsidP="000867A7">
      <w:pPr>
        <w:pStyle w:val="3"/>
      </w:pPr>
      <w:r w:rsidRPr="005A24F7">
        <w:br w:type="page"/>
      </w:r>
      <w:bookmarkStart w:id="500" w:name="_Toc252957643"/>
      <w:bookmarkStart w:id="501" w:name="_Toc252960022"/>
      <w:bookmarkStart w:id="502" w:name="_Toc411862165"/>
      <w:r w:rsidR="00BE189E" w:rsidRPr="001F09E3">
        <w:rPr>
          <w:rFonts w:ascii="Arial" w:hAnsi="Arial"/>
        </w:rPr>
        <w:lastRenderedPageBreak/>
        <w:t>2.</w:t>
      </w:r>
      <w:r w:rsidR="00D6012E" w:rsidRPr="001F09E3">
        <w:rPr>
          <w:rFonts w:ascii="Arial" w:hAnsi="Arial"/>
        </w:rPr>
        <w:t>79</w:t>
      </w:r>
      <w:r w:rsidR="005B277E">
        <w:rPr>
          <w:rFonts w:hint="eastAsia"/>
        </w:rPr>
        <w:tab/>
      </w:r>
      <w:r w:rsidR="00D215E1" w:rsidRPr="00BB45D2">
        <w:t>「肺高血圧</w:t>
      </w:r>
      <w:r w:rsidR="00D215E1" w:rsidRPr="00D17487">
        <w:t>症（Pulmonary hypertension）（Ｓ</w:t>
      </w:r>
      <w:r w:rsidR="00D215E1" w:rsidRPr="00BB45D2">
        <w:t>ＭＱ）」</w:t>
      </w:r>
      <w:bookmarkEnd w:id="500"/>
      <w:bookmarkEnd w:id="501"/>
      <w:bookmarkEnd w:id="502"/>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874597" w:rsidRPr="00E02E3C" w:rsidRDefault="00D6012E" w:rsidP="000867A7">
      <w:pPr>
        <w:pStyle w:val="4"/>
      </w:pPr>
      <w:bookmarkStart w:id="503" w:name="_Toc173736949"/>
      <w:bookmarkStart w:id="504" w:name="_Toc169508825"/>
      <w:r>
        <w:rPr>
          <w:rFonts w:hint="eastAsia"/>
        </w:rPr>
        <w:t>2.79</w:t>
      </w:r>
      <w:r w:rsidR="00BE189E" w:rsidRPr="00E02E3C">
        <w:rPr>
          <w:rFonts w:hint="eastAsia"/>
        </w:rPr>
        <w:t>.1</w:t>
      </w:r>
      <w:r w:rsidR="00874597" w:rsidRPr="00E02E3C">
        <w:t xml:space="preserve">　定義</w:t>
      </w:r>
      <w:bookmarkEnd w:id="503"/>
    </w:p>
    <w:p w:rsidR="00874597" w:rsidRPr="005A24F7" w:rsidRDefault="00874597" w:rsidP="00F763B9">
      <w:pPr>
        <w:numPr>
          <w:ilvl w:val="0"/>
          <w:numId w:val="15"/>
        </w:numPr>
        <w:adjustRightInd/>
        <w:ind w:left="315" w:hangingChars="150" w:hanging="315"/>
        <w:textAlignment w:val="auto"/>
        <w:rPr>
          <w:rFonts w:ascii="Arial" w:eastAsia="ＭＳ Ｐ明朝" w:hAnsi="Arial" w:cs="Arial"/>
        </w:rPr>
      </w:pPr>
      <w:r w:rsidRPr="005A24F7">
        <w:rPr>
          <w:rFonts w:ascii="Arial" w:eastAsia="ＭＳ Ｐ明朝" w:hAnsi="ＭＳ Ｐ明朝" w:cs="Arial"/>
        </w:rPr>
        <w:t>肺高血圧症（</w:t>
      </w:r>
      <w:r w:rsidRPr="005A24F7">
        <w:rPr>
          <w:rFonts w:ascii="Arial" w:eastAsia="ＭＳ Ｐ明朝" w:hAnsi="Arial" w:cs="Arial"/>
        </w:rPr>
        <w:t>PH</w:t>
      </w:r>
      <w:r w:rsidRPr="005A24F7">
        <w:rPr>
          <w:rFonts w:ascii="Arial" w:eastAsia="ＭＳ Ｐ明朝" w:hAnsi="ＭＳ Ｐ明朝" w:cs="Arial"/>
        </w:rPr>
        <w:t>）は肺血管抵抗の進行性増加を原因とする右室不全と早期の死亡を特徴とする疾患群である。</w:t>
      </w:r>
    </w:p>
    <w:p w:rsidR="00874597" w:rsidRPr="005A24F7" w:rsidRDefault="00874597" w:rsidP="00F763B9">
      <w:pPr>
        <w:numPr>
          <w:ilvl w:val="0"/>
          <w:numId w:val="15"/>
        </w:numPr>
        <w:adjustRightInd/>
        <w:ind w:left="0" w:firstLine="0"/>
        <w:textAlignment w:val="auto"/>
        <w:rPr>
          <w:rFonts w:ascii="Arial" w:eastAsia="ＭＳ Ｐ明朝" w:hAnsi="Arial" w:cs="Arial"/>
        </w:rPr>
      </w:pPr>
      <w:r w:rsidRPr="005A24F7">
        <w:rPr>
          <w:rFonts w:ascii="Arial" w:eastAsia="ＭＳ Ｐ明朝" w:hAnsi="ＭＳ Ｐ明朝" w:cs="Arial"/>
        </w:rPr>
        <w:t>肺高血圧症（</w:t>
      </w:r>
      <w:r w:rsidRPr="005A24F7">
        <w:rPr>
          <w:rFonts w:ascii="Arial" w:eastAsia="ＭＳ Ｐ明朝" w:hAnsi="Arial" w:cs="Arial"/>
        </w:rPr>
        <w:t>PH</w:t>
      </w:r>
      <w:r w:rsidRPr="005A24F7">
        <w:rPr>
          <w:rFonts w:ascii="Arial" w:eastAsia="ＭＳ Ｐ明朝" w:hAnsi="ＭＳ Ｐ明朝" w:cs="Arial"/>
        </w:rPr>
        <w:t>）の臨床上の分類</w:t>
      </w:r>
    </w:p>
    <w:p w:rsidR="00874597" w:rsidRPr="005A24F7" w:rsidRDefault="00874597" w:rsidP="00F763B9">
      <w:pPr>
        <w:numPr>
          <w:ilvl w:val="1"/>
          <w:numId w:val="12"/>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肺動脈高血圧症（</w:t>
      </w:r>
      <w:r w:rsidRPr="005A24F7">
        <w:rPr>
          <w:rFonts w:ascii="Arial" w:eastAsia="ＭＳ Ｐ明朝" w:hAnsi="Arial" w:cs="Arial"/>
          <w:lang w:eastAsia="zh-TW"/>
        </w:rPr>
        <w:t>PAH</w:t>
      </w:r>
      <w:r w:rsidRPr="005A24F7">
        <w:rPr>
          <w:rFonts w:ascii="Arial" w:eastAsia="ＭＳ Ｐ明朝" w:hAnsi="ＭＳ Ｐ明朝" w:cs="Arial"/>
          <w:lang w:eastAsia="zh-TW"/>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左心疾患を伴う肺高血圧症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肺呼吸疾患あるいは低酸素症を伴う肺高血圧症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慢性の血栓性あるいは塞栓性疾患による肺高血圧症</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その他（サルコイドーシス、肺組織球増殖症など）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肺動脈高血圧症には特発性肺動脈高血圧症（</w:t>
      </w:r>
      <w:r w:rsidRPr="005A24F7">
        <w:rPr>
          <w:rFonts w:ascii="Arial" w:eastAsia="ＭＳ Ｐ明朝" w:hAnsi="Arial" w:cs="Arial"/>
        </w:rPr>
        <w:t>IPAH</w:t>
      </w:r>
      <w:r w:rsidRPr="005A24F7">
        <w:rPr>
          <w:rFonts w:ascii="Arial" w:eastAsia="ＭＳ Ｐ明朝" w:hAnsi="ＭＳ Ｐ明朝" w:cs="Arial"/>
        </w:rPr>
        <w:t>）を含み、以前では原発性肺高血圧症（</w:t>
      </w:r>
      <w:r w:rsidRPr="005A24F7">
        <w:rPr>
          <w:rFonts w:ascii="Arial" w:eastAsia="ＭＳ Ｐ明朝" w:hAnsi="Arial" w:cs="Arial"/>
        </w:rPr>
        <w:t>PPH</w:t>
      </w:r>
      <w:r w:rsidRPr="005A24F7">
        <w:rPr>
          <w:rFonts w:ascii="Arial" w:eastAsia="ＭＳ Ｐ明朝" w:hAnsi="ＭＳ Ｐ明朝" w:cs="Arial"/>
        </w:rPr>
        <w:t>）として知られていた。薬剤とは別に、肺動脈高血圧症は結合織疾患、先天性体循環肺シャント、門脈圧亢進症および</w:t>
      </w:r>
      <w:r w:rsidRPr="005A24F7">
        <w:rPr>
          <w:rFonts w:ascii="Arial" w:eastAsia="ＭＳ Ｐ明朝" w:hAnsi="Arial" w:cs="Arial"/>
        </w:rPr>
        <w:t>HIV</w:t>
      </w:r>
      <w:r w:rsidRPr="005A24F7">
        <w:rPr>
          <w:rFonts w:ascii="Arial" w:eastAsia="ＭＳ Ｐ明朝" w:hAnsi="ＭＳ Ｐ明朝" w:cs="Arial"/>
        </w:rPr>
        <w:t>感染により発現することがある。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肺高血圧症は一般に、収縮期肺動脈圧（</w:t>
      </w:r>
      <w:r w:rsidRPr="005A24F7">
        <w:rPr>
          <w:rFonts w:ascii="Arial" w:eastAsia="ＭＳ Ｐ明朝" w:hAnsi="Arial" w:cs="Arial"/>
        </w:rPr>
        <w:t>sPAP</w:t>
      </w:r>
      <w:r w:rsidRPr="005A24F7">
        <w:rPr>
          <w:rFonts w:ascii="Arial" w:eastAsia="ＭＳ Ｐ明朝" w:hAnsi="ＭＳ Ｐ明朝" w:cs="Arial"/>
        </w:rPr>
        <w:t>）</w:t>
      </w:r>
      <w:r w:rsidRPr="005A24F7">
        <w:rPr>
          <w:rFonts w:ascii="Arial" w:eastAsia="ＭＳ Ｐ明朝" w:hAnsi="Arial" w:cs="Arial"/>
        </w:rPr>
        <w:t>&gt;35mmHg</w:t>
      </w:r>
      <w:r w:rsidRPr="005A24F7">
        <w:rPr>
          <w:rFonts w:ascii="Arial" w:eastAsia="ＭＳ Ｐ明朝" w:hAnsi="ＭＳ Ｐ明朝" w:cs="Arial"/>
        </w:rPr>
        <w:t>、あるいは安静時平均肺動脈圧（</w:t>
      </w:r>
      <w:r w:rsidRPr="005A24F7">
        <w:rPr>
          <w:rFonts w:ascii="Arial" w:eastAsia="ＭＳ Ｐ明朝" w:hAnsi="Arial" w:cs="Arial"/>
        </w:rPr>
        <w:t>mPAP</w:t>
      </w:r>
      <w:r w:rsidRPr="005A24F7">
        <w:rPr>
          <w:rFonts w:ascii="Arial" w:eastAsia="ＭＳ Ｐ明朝" w:hAnsi="ＭＳ Ｐ明朝" w:cs="Arial"/>
        </w:rPr>
        <w:t>）</w:t>
      </w:r>
      <w:r w:rsidRPr="005A24F7">
        <w:rPr>
          <w:rFonts w:ascii="Arial" w:eastAsia="ＭＳ Ｐ明朝" w:hAnsi="Arial" w:cs="Arial"/>
        </w:rPr>
        <w:t>&gt;=25mmHG</w:t>
      </w:r>
      <w:r w:rsidRPr="005A24F7">
        <w:rPr>
          <w:rFonts w:ascii="Arial" w:eastAsia="ＭＳ Ｐ明朝" w:hAnsi="ＭＳ Ｐ明朝" w:cs="Arial"/>
        </w:rPr>
        <w:t>で肺毛細血管楔入圧</w:t>
      </w:r>
      <w:r w:rsidRPr="005A24F7">
        <w:rPr>
          <w:rFonts w:ascii="Arial" w:eastAsia="ＭＳ Ｐ明朝" w:hAnsi="Arial" w:cs="Arial"/>
        </w:rPr>
        <w:t>&lt;=15mmHG</w:t>
      </w:r>
      <w:r w:rsidRPr="005A24F7">
        <w:rPr>
          <w:rFonts w:ascii="Arial" w:eastAsia="ＭＳ Ｐ明朝" w:hAnsi="ＭＳ Ｐ明朝" w:cs="Arial"/>
        </w:rPr>
        <w:t>、と定義される。</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2.79</w:t>
      </w:r>
      <w:r w:rsidR="00BE189E" w:rsidRPr="00E02E3C">
        <w:rPr>
          <w:rFonts w:hint="eastAsia"/>
        </w:rPr>
        <w:t>.2</w:t>
      </w:r>
      <w:r w:rsidR="00874597" w:rsidRPr="00E02E3C">
        <w:t xml:space="preserve">　包含</w:t>
      </w:r>
      <w:r w:rsidR="00464383">
        <w:rPr>
          <w:rFonts w:hint="eastAsia"/>
        </w:rPr>
        <w:t>／</w:t>
      </w:r>
      <w:r w:rsidR="00874597" w:rsidRPr="00E02E3C">
        <w:t>除外基準</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肺高血圧症に直接関係する用語（</w:t>
      </w:r>
      <w:r w:rsidRPr="005A24F7">
        <w:rPr>
          <w:rFonts w:ascii="Arial" w:eastAsia="ＭＳ Ｐ明朝" w:hAnsi="Arial" w:cs="Arial"/>
        </w:rPr>
        <w:t>PT</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この疾患の典型的な徴候を表す用語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典型的な肺高血圧症の後遺症として発現する状態に関連する用語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関連する臨床検査用語</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肺高血圧症の定義範囲に適合しない用語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非特異的用語およびテストで</w:t>
      </w:r>
      <w:r w:rsidR="0079491F">
        <w:rPr>
          <w:rFonts w:ascii="Arial" w:eastAsia="ＭＳ Ｐ明朝" w:hAnsi="Arial" w:cs="Arial"/>
        </w:rPr>
        <w:t>「ノイズ」</w:t>
      </w:r>
      <w:r w:rsidRPr="005A24F7">
        <w:rPr>
          <w:rFonts w:ascii="Arial" w:eastAsia="ＭＳ Ｐ明朝" w:hAnsi="ＭＳ Ｐ明朝" w:cs="Arial"/>
        </w:rPr>
        <w:t>を生じた用語。特に</w:t>
      </w:r>
      <w:r w:rsidRPr="005A24F7">
        <w:rPr>
          <w:rFonts w:ascii="Arial" w:eastAsia="ＭＳ Ｐ明朝" w:hAnsi="Arial" w:cs="Arial"/>
        </w:rPr>
        <w:t>PT</w:t>
      </w:r>
      <w:r w:rsidRPr="005A24F7">
        <w:rPr>
          <w:rFonts w:ascii="Arial" w:eastAsia="ＭＳ Ｐ明朝" w:hAnsi="ＭＳ Ｐ明朝" w:cs="Arial"/>
        </w:rPr>
        <w:t>「肺塞栓症（</w:t>
      </w:r>
      <w:r w:rsidRPr="005A24F7">
        <w:rPr>
          <w:rFonts w:ascii="Arial" w:eastAsia="ＭＳ Ｐ明朝" w:hAnsi="Arial" w:cs="Arial"/>
        </w:rPr>
        <w:t>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「胸部Ｘ線異常（</w:t>
      </w:r>
      <w:r w:rsidRPr="005A24F7">
        <w:rPr>
          <w:rFonts w:ascii="Arial" w:eastAsia="ＭＳ Ｐ明朝" w:hAnsi="Arial" w:cs="Arial"/>
        </w:rPr>
        <w:t>Chest X-ray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「産科的肺塞栓症（</w:t>
      </w:r>
      <w:r w:rsidRPr="005A24F7">
        <w:rPr>
          <w:rFonts w:ascii="Arial" w:eastAsia="ＭＳ Ｐ明朝" w:hAnsi="Arial" w:cs="Arial"/>
        </w:rPr>
        <w:t>Obstetrical 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「処置後肺塞栓症（</w:t>
      </w:r>
      <w:r w:rsidRPr="005A24F7">
        <w:rPr>
          <w:rFonts w:ascii="Arial" w:eastAsia="ＭＳ Ｐ明朝" w:hAnsi="Arial" w:cs="Arial"/>
        </w:rPr>
        <w:t>Post procedural pulmonary embolism</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「心カテーテル異常（</w:t>
      </w:r>
      <w:r w:rsidRPr="005A24F7">
        <w:rPr>
          <w:rFonts w:ascii="Arial" w:eastAsia="ＭＳ Ｐ明朝" w:hAnsi="Arial" w:cs="Arial"/>
        </w:rPr>
        <w:t>Catheterisation cardiac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「アルコール性肝硬変（</w:t>
      </w:r>
      <w:r w:rsidRPr="005A24F7">
        <w:rPr>
          <w:rFonts w:ascii="Arial" w:eastAsia="ＭＳ Ｐ明朝" w:hAnsi="Arial" w:cs="Arial"/>
        </w:rPr>
        <w:t>Cirrhosis alcoholic</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「二酸化炭素異常（</w:t>
      </w:r>
      <w:r w:rsidRPr="005A24F7">
        <w:rPr>
          <w:rFonts w:ascii="Arial" w:eastAsia="ＭＳ Ｐ明朝" w:hAnsi="Arial" w:cs="Arial"/>
        </w:rPr>
        <w:t>Carbon dioxide abnormal</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「二酸化炭素減少（</w:t>
      </w:r>
      <w:r w:rsidRPr="005A24F7">
        <w:rPr>
          <w:rFonts w:ascii="Arial" w:eastAsia="ＭＳ Ｐ明朝" w:hAnsi="Arial" w:cs="Arial"/>
        </w:rPr>
        <w:t>Carbon dioxide decreased</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「慢性閉塞性肺疾患（</w:t>
      </w:r>
      <w:r w:rsidRPr="005A24F7">
        <w:rPr>
          <w:rFonts w:ascii="Arial" w:eastAsia="ＭＳ Ｐ明朝" w:hAnsi="Arial" w:cs="Arial"/>
        </w:rPr>
        <w:t>Chronic obstructive pulmonary disease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「アルコール性肝硬変（</w:t>
      </w:r>
      <w:r w:rsidRPr="005A24F7">
        <w:rPr>
          <w:rFonts w:ascii="Arial" w:eastAsia="ＭＳ Ｐ明朝" w:hAnsi="Arial" w:cs="Arial"/>
        </w:rPr>
        <w:t>Cirrhosis alcoholic</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「特発性肝硬変（</w:t>
      </w:r>
      <w:r w:rsidRPr="005A24F7">
        <w:rPr>
          <w:rFonts w:ascii="Arial" w:eastAsia="ＭＳ Ｐ明朝" w:hAnsi="Arial" w:cs="Arial"/>
        </w:rPr>
        <w:t>Cryptogenic cirrhosis</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「原発性胆汁性肝硬変（</w:t>
      </w:r>
      <w:r w:rsidRPr="005A24F7">
        <w:rPr>
          <w:rFonts w:ascii="Arial" w:eastAsia="ＭＳ Ｐ明朝" w:hAnsi="Arial" w:cs="Arial"/>
        </w:rPr>
        <w:t>Biliary cirrhosis primary</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「胆汁性肝硬変（</w:t>
      </w:r>
      <w:r w:rsidRPr="005A24F7">
        <w:rPr>
          <w:rFonts w:ascii="Arial" w:eastAsia="ＭＳ Ｐ明朝" w:hAnsi="Arial" w:cs="Arial"/>
        </w:rPr>
        <w:t>Biliary cirrhosis</w:t>
      </w:r>
      <w:r w:rsidRPr="005A24F7">
        <w:rPr>
          <w:rFonts w:ascii="Arial" w:eastAsia="ＭＳ Ｐ明朝" w:hAnsi="ＭＳ Ｐ明朝" w:cs="Arial"/>
        </w:rPr>
        <w:t>）</w:t>
      </w:r>
      <w:r w:rsidRPr="005A24F7">
        <w:rPr>
          <w:rFonts w:ascii="Arial" w:eastAsia="ＭＳ Ｐ明朝" w:hAnsi="Arial" w:cs="Arial"/>
          <w:szCs w:val="21"/>
        </w:rPr>
        <w:t xml:space="preserve"> </w:t>
      </w:r>
      <w:r w:rsidRPr="005A24F7">
        <w:rPr>
          <w:rFonts w:ascii="Arial" w:eastAsia="ＭＳ Ｐ明朝" w:hAnsi="ＭＳ Ｐ明朝" w:cs="Arial"/>
          <w:szCs w:val="21"/>
        </w:rPr>
        <w:t>」</w:t>
      </w:r>
    </w:p>
    <w:p w:rsidR="00874597" w:rsidRPr="005A24F7" w:rsidRDefault="00874597" w:rsidP="00874597">
      <w:pPr>
        <w:ind w:left="360"/>
        <w:rPr>
          <w:rFonts w:ascii="Arial" w:eastAsia="ＭＳ Ｐ明朝" w:hAnsi="Arial" w:cs="Arial"/>
        </w:rPr>
      </w:pPr>
    </w:p>
    <w:p w:rsidR="00874597" w:rsidRPr="00E02E3C" w:rsidRDefault="00D6012E" w:rsidP="000867A7">
      <w:pPr>
        <w:pStyle w:val="4"/>
      </w:pPr>
      <w:r>
        <w:rPr>
          <w:rFonts w:hint="eastAsia"/>
        </w:rPr>
        <w:lastRenderedPageBreak/>
        <w:t>2.79</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「肺高血圧症（ＳＭＱ）」は狭域検索と広域検索を備えている。詳細は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ind w:left="360"/>
        <w:rPr>
          <w:rFonts w:ascii="Arial" w:eastAsia="ＭＳ Ｐ明朝" w:hAnsi="Arial" w:cs="Arial"/>
        </w:rPr>
      </w:pPr>
    </w:p>
    <w:p w:rsidR="006F4353" w:rsidRPr="00E02E3C" w:rsidRDefault="00D6012E" w:rsidP="000867A7">
      <w:pPr>
        <w:pStyle w:val="4"/>
      </w:pPr>
      <w:bookmarkStart w:id="505" w:name="_Toc173736950"/>
      <w:r>
        <w:t>2.7</w:t>
      </w:r>
      <w:r>
        <w:rPr>
          <w:rFonts w:hint="eastAsia"/>
        </w:rPr>
        <w:t>9</w:t>
      </w:r>
      <w:r w:rsidR="00F24CE7" w:rsidRPr="00E02E3C">
        <w:t>.4</w:t>
      </w:r>
      <w:r w:rsidR="00F24CE7" w:rsidRPr="00E02E3C">
        <w:t xml:space="preserve">　「肺高血圧症</w:t>
      </w:r>
      <w:bookmarkEnd w:id="504"/>
      <w:r w:rsidR="00F24CE7" w:rsidRPr="00E02E3C">
        <w:t>（ＳＭＱ）」の参考資料リスト</w:t>
      </w:r>
      <w:bookmarkEnd w:id="505"/>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lang w:val="fr-FR"/>
        </w:rPr>
        <w:t xml:space="preserve">Simonneau G, Galie N, Rubin L et al. </w:t>
      </w:r>
      <w:r w:rsidRPr="005A24F7">
        <w:rPr>
          <w:rFonts w:ascii="Arial" w:eastAsia="ＭＳ Ｐ明朝" w:hAnsi="Arial" w:cs="Arial"/>
          <w:szCs w:val="21"/>
        </w:rPr>
        <w:t>Clinical classification of pulmonary arterial hypertension. J Am Coll Cardiol 2004;43:S5–12.</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ESC Guidelines on diagnosis and treatment of pulmonary arterial hypertension. European Heart Journal (2004) 25, 2243–2278</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Barst RJ, McGoon M, Torbicki A et al. Diagnosis and differential assessment of pulmonary arterial hypertension. J Am Coll Cardiol 2004;43:40S– 47S.</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McGoon M, Gutterman D, Steen V et al.Screening, Early Detection, and Diagnosis of Pulmonary Arterial Hypertension: ACCP Evidence-Based Clinical Practice Guidelines. Chest 2004, 126:14S-34S</w:t>
      </w:r>
    </w:p>
    <w:p w:rsidR="00874597" w:rsidRPr="005A24F7" w:rsidRDefault="00874597" w:rsidP="00E01B5B">
      <w:pPr>
        <w:numPr>
          <w:ilvl w:val="0"/>
          <w:numId w:val="93"/>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Rubin LJ. Executive summary: Diagnosis and management of pulmonary arterial hypertension: ACCP evidence-based clinical practice guidelines. Chest 2004;126;4S-6S.</w:t>
      </w:r>
    </w:p>
    <w:p w:rsidR="00874597" w:rsidRPr="005A24F7" w:rsidRDefault="00874597" w:rsidP="00874597">
      <w:pPr>
        <w:rPr>
          <w:rFonts w:ascii="Arial" w:eastAsia="ＭＳ Ｐ明朝" w:hAnsi="Arial" w:cs="Arial"/>
        </w:rPr>
      </w:pPr>
    </w:p>
    <w:p w:rsidR="00214472" w:rsidRPr="00BB45D2" w:rsidRDefault="00874597" w:rsidP="000867A7">
      <w:pPr>
        <w:pStyle w:val="3"/>
      </w:pPr>
      <w:r w:rsidRPr="005A24F7">
        <w:br w:type="page"/>
      </w:r>
      <w:bookmarkStart w:id="506" w:name="_Toc252960023"/>
      <w:bookmarkStart w:id="507" w:name="_Toc411862166"/>
      <w:bookmarkStart w:id="508" w:name="_Toc236642831"/>
      <w:r w:rsidR="00BE189E" w:rsidRPr="001F09E3">
        <w:rPr>
          <w:rFonts w:ascii="Arial" w:hAnsi="Arial"/>
        </w:rPr>
        <w:lastRenderedPageBreak/>
        <w:t>2.</w:t>
      </w:r>
      <w:r w:rsidR="00D6012E" w:rsidRPr="001F09E3">
        <w:rPr>
          <w:rFonts w:ascii="Arial" w:hAnsi="Arial"/>
        </w:rPr>
        <w:t>80</w:t>
      </w:r>
      <w:r w:rsidR="005B277E">
        <w:rPr>
          <w:rFonts w:hint="eastAsia"/>
        </w:rPr>
        <w:tab/>
      </w:r>
      <w:r w:rsidR="00D215E1" w:rsidRPr="00BB45D2">
        <w:t>「腎血管</w:t>
      </w:r>
      <w:r w:rsidR="00D215E1" w:rsidRPr="00D17487">
        <w:t>障害（Renovascular disorders）（</w:t>
      </w:r>
      <w:r w:rsidR="00D215E1" w:rsidRPr="00BB45D2">
        <w:t>ＳＭＱ）」</w:t>
      </w:r>
      <w:bookmarkEnd w:id="506"/>
      <w:bookmarkEnd w:id="507"/>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D6012E" w:rsidP="000867A7">
      <w:pPr>
        <w:pStyle w:val="4"/>
      </w:pPr>
      <w:bookmarkStart w:id="509" w:name="_Toc252957645"/>
      <w:bookmarkStart w:id="510" w:name="_Toc252960024"/>
      <w:bookmarkStart w:id="511" w:name="_Toc268182263"/>
      <w:r>
        <w:rPr>
          <w:rFonts w:hint="eastAsia"/>
        </w:rPr>
        <w:t>2.80</w:t>
      </w:r>
      <w:r w:rsidR="00BE189E" w:rsidRPr="00E02E3C">
        <w:rPr>
          <w:rFonts w:hint="eastAsia"/>
        </w:rPr>
        <w:t>.1</w:t>
      </w:r>
      <w:r w:rsidR="00874597" w:rsidRPr="00E02E3C">
        <w:t xml:space="preserve">　定義</w:t>
      </w:r>
      <w:bookmarkEnd w:id="509"/>
      <w:bookmarkEnd w:id="510"/>
      <w:bookmarkEnd w:id="511"/>
    </w:p>
    <w:p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・近位・上流の血栓から（例：狭窄した腎動脈内）</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・遠位部位から（例：心臓内血栓）</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rsidR="00A36DD3" w:rsidRPr="005A24F7" w:rsidRDefault="00A36DD3">
      <w:pPr>
        <w:adjustRightInd/>
        <w:textAlignment w:val="auto"/>
        <w:rPr>
          <w:rFonts w:ascii="Arial" w:eastAsia="ＭＳ Ｐ明朝" w:hAnsi="Arial" w:cs="Arial"/>
          <w:szCs w:val="22"/>
        </w:rPr>
      </w:pPr>
    </w:p>
    <w:p w:rsidR="00874597" w:rsidRPr="00E02E3C" w:rsidRDefault="00D6012E" w:rsidP="000867A7">
      <w:pPr>
        <w:pStyle w:val="4"/>
      </w:pPr>
      <w:bookmarkStart w:id="512" w:name="_Toc252957646"/>
      <w:bookmarkStart w:id="513" w:name="_Toc252960025"/>
      <w:bookmarkStart w:id="514" w:name="_Toc268182264"/>
      <w:r>
        <w:rPr>
          <w:rFonts w:hint="eastAsia"/>
        </w:rPr>
        <w:t>2.80</w:t>
      </w:r>
      <w:r w:rsidR="00BE189E" w:rsidRPr="00E02E3C">
        <w:rPr>
          <w:rFonts w:hint="eastAsia"/>
        </w:rPr>
        <w:t>.2</w:t>
      </w:r>
      <w:r w:rsidR="00874597" w:rsidRPr="00E02E3C">
        <w:t xml:space="preserve">　包含／除外基準</w:t>
      </w:r>
      <w:bookmarkEnd w:id="512"/>
      <w:bookmarkEnd w:id="513"/>
      <w:bookmarkEnd w:id="5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「腎血管障害および虚血障害」にリンクする用語、尿細管壊死に関する用語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874597">
      <w:pPr>
        <w:adjustRightInd/>
        <w:textAlignment w:val="auto"/>
        <w:rPr>
          <w:rFonts w:ascii="Arial" w:eastAsia="ＭＳ Ｐ明朝" w:hAnsi="Arial" w:cs="Arial"/>
          <w:szCs w:val="22"/>
        </w:rPr>
      </w:pPr>
    </w:p>
    <w:p w:rsidR="00874597" w:rsidRPr="00E02E3C" w:rsidRDefault="00D6012E" w:rsidP="000867A7">
      <w:pPr>
        <w:pStyle w:val="4"/>
      </w:pPr>
      <w:r>
        <w:rPr>
          <w:rFonts w:hint="eastAsia"/>
        </w:rPr>
        <w:t>2.80</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0867A7">
      <w:pPr>
        <w:pStyle w:val="4"/>
      </w:pPr>
      <w:r>
        <w:rPr>
          <w:rFonts w:hint="eastAsia"/>
        </w:rPr>
        <w:t>2.80</w:t>
      </w:r>
      <w:r w:rsidR="00BE189E" w:rsidRPr="00E02E3C">
        <w:rPr>
          <w:rFonts w:hint="eastAsia"/>
        </w:rPr>
        <w:t>.4</w:t>
      </w:r>
      <w:r w:rsidR="00874597" w:rsidRPr="00E02E3C">
        <w:t xml:space="preserve">　「腎血管障害（ＳＭＱ）」の参考資料リスト</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rsidR="00874597" w:rsidRPr="005A24F7" w:rsidRDefault="00874597" w:rsidP="00874597">
      <w:pPr>
        <w:rPr>
          <w:rFonts w:ascii="Arial" w:eastAsia="ＭＳ Ｐ明朝" w:hAnsi="Arial" w:cs="Arial"/>
          <w:szCs w:val="21"/>
        </w:rPr>
      </w:pPr>
    </w:p>
    <w:p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rsidR="00587189" w:rsidRPr="004C6102" w:rsidRDefault="00587189" w:rsidP="000867A7">
      <w:pPr>
        <w:pStyle w:val="3"/>
      </w:pPr>
      <w:bookmarkStart w:id="515" w:name="_Toc411862167"/>
      <w:r w:rsidRPr="001F09E3">
        <w:rPr>
          <w:rFonts w:ascii="Arial" w:hAnsi="Arial"/>
        </w:rPr>
        <w:lastRenderedPageBreak/>
        <w:t>2.81</w:t>
      </w:r>
      <w:r w:rsidR="006E49F4" w:rsidRPr="004C6102">
        <w:tab/>
      </w:r>
      <w:r w:rsidRPr="004C6102">
        <w:rPr>
          <w:rFonts w:hint="eastAsia"/>
        </w:rPr>
        <w:t>「呼吸不全</w:t>
      </w:r>
      <w:r w:rsidRPr="004C6102">
        <w:t>（Respiratory failure）</w:t>
      </w:r>
      <w:r w:rsidR="00183D3F" w:rsidRPr="004C6102">
        <w:t>（ＳＭＱ）</w:t>
      </w:r>
      <w:r w:rsidRPr="004C6102">
        <w:rPr>
          <w:rFonts w:hint="eastAsia"/>
        </w:rPr>
        <w:t>」</w:t>
      </w:r>
      <w:bookmarkEnd w:id="515"/>
    </w:p>
    <w:p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rsidR="004C6102" w:rsidRPr="005A24F7" w:rsidRDefault="004C6102" w:rsidP="004C6102">
      <w:pPr>
        <w:jc w:val="center"/>
        <w:rPr>
          <w:rFonts w:ascii="Arial" w:eastAsia="ＭＳ Ｐ明朝" w:hAnsi="ＭＳ Ｐ明朝" w:cs="Arial"/>
          <w:b/>
          <w:sz w:val="22"/>
          <w:szCs w:val="22"/>
          <w:lang w:val="it-IT"/>
        </w:rPr>
      </w:pPr>
    </w:p>
    <w:p w:rsidR="00587189" w:rsidRPr="00715662" w:rsidRDefault="00587189" w:rsidP="000867A7">
      <w:pPr>
        <w:pStyle w:val="4"/>
      </w:pPr>
      <w:r w:rsidRPr="004C6102">
        <w:t>2.81.1</w:t>
      </w:r>
      <w:r w:rsidR="006E49F4" w:rsidRPr="00E02E3C">
        <w:t xml:space="preserve">　</w:t>
      </w:r>
      <w:r w:rsidRPr="00AC7AAB">
        <w:t>定義</w:t>
      </w:r>
    </w:p>
    <w:p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rsidR="004C6102" w:rsidRPr="00183D3F" w:rsidRDefault="004C6102" w:rsidP="004C6102">
      <w:pPr>
        <w:adjustRightInd/>
        <w:ind w:left="780"/>
        <w:textAlignment w:val="auto"/>
        <w:rPr>
          <w:rFonts w:ascii="Arial" w:eastAsia="ＭＳ Ｐ明朝" w:hAnsi="ＭＳ Ｐ明朝" w:cs="Arial"/>
        </w:rPr>
      </w:pPr>
    </w:p>
    <w:p w:rsidR="00D251DC" w:rsidRPr="004C6102" w:rsidRDefault="00D251DC" w:rsidP="000867A7">
      <w:pPr>
        <w:pStyle w:val="4"/>
      </w:pPr>
      <w:r w:rsidRPr="004C6102">
        <w:t>2.81.2</w:t>
      </w:r>
      <w:r w:rsidR="006E49F4" w:rsidRPr="00E02E3C">
        <w:t xml:space="preserve">　</w:t>
      </w:r>
      <w:r w:rsidRPr="00AC7AAB">
        <w:t>包含</w:t>
      </w:r>
      <w:r w:rsidR="00183D3F" w:rsidRPr="00AC7AAB">
        <w:rPr>
          <w:rFonts w:hint="eastAsia"/>
        </w:rPr>
        <w:t>／</w:t>
      </w:r>
      <w:r w:rsidRPr="00AC7AAB">
        <w:t>除外基準</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Pr="002E7499">
        <w:rPr>
          <w:rFonts w:ascii="Arial" w:eastAsia="ＭＳ Ｐ明朝" w:hAnsi="Arial" w:cs="Arial"/>
        </w:rPr>
        <w:t>/</w:t>
      </w:r>
      <w:r w:rsidRPr="002E7499">
        <w:rPr>
          <w:rFonts w:ascii="Arial" w:eastAsia="ＭＳ Ｐ明朝" w:hAnsi="Arial" w:cs="Arial"/>
        </w:rPr>
        <w:t>呼吸抑制</w:t>
      </w:r>
      <w:r w:rsidRPr="002E7499">
        <w:rPr>
          <w:rFonts w:ascii="Arial" w:eastAsia="ＭＳ Ｐ明朝" w:hAnsi="Arial" w:cs="Arial"/>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lastRenderedPageBreak/>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 xml:space="preserve">PT </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Pr="002E7499">
        <w:rPr>
          <w:rFonts w:ascii="Arial" w:eastAsia="ＭＳ Ｐ明朝" w:hAnsi="Arial" w:cs="Arial"/>
        </w:rPr>
        <w:t>睡眠時無呼吸</w:t>
      </w:r>
      <w:r w:rsidR="00A66F8F" w:rsidRPr="002E7499">
        <w:rPr>
          <w:rFonts w:ascii="Arial" w:eastAsia="ＭＳ Ｐ明朝" w:hAnsi="Arial" w:cs="Arial"/>
        </w:rPr>
        <w:t>（</w:t>
      </w:r>
      <w:r w:rsidR="00A66F8F" w:rsidRPr="002E7499">
        <w:rPr>
          <w:rFonts w:ascii="Arial" w:eastAsia="ＭＳ Ｐ明朝" w:hAnsi="Arial" w:cs="Arial"/>
        </w:rPr>
        <w:t>Sleep apnoea</w:t>
      </w:r>
      <w:r w:rsidR="00A66F8F" w:rsidRPr="002E7499">
        <w:rPr>
          <w:rFonts w:ascii="Arial" w:eastAsia="ＭＳ Ｐ明朝" w:hAnsi="Arial" w:cs="Arial"/>
        </w:rPr>
        <w:t>）」</w:t>
      </w:r>
    </w:p>
    <w:p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rsidR="00A66F8F" w:rsidRPr="00C72B88" w:rsidRDefault="00A66F8F" w:rsidP="00A672DD"/>
    <w:p w:rsidR="00D251DC" w:rsidRPr="00922B4C" w:rsidRDefault="00C111A8" w:rsidP="00922B4C">
      <w:pPr>
        <w:pStyle w:val="4"/>
      </w:pPr>
      <w:r w:rsidRPr="00922B4C">
        <w:t>2.81.3</w:t>
      </w:r>
      <w:r w:rsidR="006E49F4" w:rsidRPr="00922B4C">
        <w:t xml:space="preserve">　</w:t>
      </w:r>
      <w:r w:rsidR="000834C2" w:rsidRPr="00922B4C">
        <w:rPr>
          <w:rFonts w:hint="eastAsia"/>
        </w:rPr>
        <w:t>検索の実施と検索結果の予測に関する注釈</w:t>
      </w:r>
    </w:p>
    <w:p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4C6102">
        <w:rPr>
          <w:rFonts w:eastAsia="ＭＳ Ｐ明朝"/>
        </w:rPr>
        <w:t>1.5.2.1</w:t>
      </w:r>
      <w:r w:rsidR="00C62EBF" w:rsidRPr="004C6102">
        <w:rPr>
          <w:rFonts w:eastAsia="ＭＳ Ｐ明朝" w:hAnsi="ＭＳ Ｐ明朝"/>
        </w:rPr>
        <w:t>を参照すること。</w:t>
      </w:r>
    </w:p>
    <w:p w:rsidR="00C111A8" w:rsidRPr="00C72B88" w:rsidRDefault="00C111A8" w:rsidP="00A672DD"/>
    <w:p w:rsidR="00F217D3" w:rsidRPr="002E7499" w:rsidRDefault="00C111A8" w:rsidP="00A672DD">
      <w:pPr>
        <w:rPr>
          <w:rFonts w:ascii="Arial" w:hAnsi="Arial" w:cs="Arial"/>
        </w:rPr>
      </w:pPr>
      <w:r w:rsidRPr="002E7499">
        <w:rPr>
          <w:rFonts w:ascii="Arial" w:hAnsi="Arial" w:cs="Arial"/>
        </w:rPr>
        <w:t>この</w:t>
      </w:r>
      <w:r w:rsidRPr="002E7499">
        <w:rPr>
          <w:rFonts w:ascii="Arial" w:hAnsi="Arial" w:cs="Arial"/>
        </w:rPr>
        <w:t>SMQ</w:t>
      </w:r>
      <w:r w:rsidR="006E60F6" w:rsidRPr="002E7499">
        <w:rPr>
          <w:rFonts w:ascii="Arial" w:hAnsi="Arial" w:cs="Arial"/>
        </w:rPr>
        <w:t>の</w:t>
      </w:r>
      <w:r w:rsidRPr="002E7499">
        <w:rPr>
          <w:rFonts w:ascii="Arial" w:hAnsi="Arial" w:cs="Arial"/>
        </w:rPr>
        <w:t>初期</w:t>
      </w:r>
      <w:r w:rsidR="006E60F6" w:rsidRPr="002E7499">
        <w:rPr>
          <w:rFonts w:ascii="Arial" w:hAnsi="Arial" w:cs="Arial"/>
        </w:rPr>
        <w:t>テスト</w:t>
      </w:r>
      <w:r w:rsidRPr="002E7499">
        <w:rPr>
          <w:rFonts w:ascii="Arial" w:hAnsi="Arial" w:cs="Arial"/>
        </w:rPr>
        <w:t>は、既存の</w:t>
      </w:r>
      <w:r w:rsidR="006E60F6" w:rsidRPr="002E7499">
        <w:rPr>
          <w:rFonts w:ascii="Arial" w:hAnsi="Arial" w:cs="Arial"/>
        </w:rPr>
        <w:t>「</w:t>
      </w:r>
      <w:r w:rsidRPr="002E7499">
        <w:rPr>
          <w:rFonts w:ascii="Arial" w:hAnsi="Arial" w:cs="Arial"/>
        </w:rPr>
        <w:t>急性</w:t>
      </w:r>
      <w:r w:rsidR="006E60F6" w:rsidRPr="002E7499">
        <w:rPr>
          <w:rFonts w:ascii="Arial" w:hAnsi="Arial" w:cs="Arial"/>
        </w:rPr>
        <w:t>中枢性呼吸</w:t>
      </w:r>
      <w:r w:rsidRPr="002E7499">
        <w:rPr>
          <w:rFonts w:ascii="Arial" w:hAnsi="Arial" w:cs="Arial"/>
        </w:rPr>
        <w:t>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6E60F6" w:rsidRPr="002E7499">
        <w:rPr>
          <w:rFonts w:ascii="Arial" w:hAnsi="Arial" w:cs="Arial"/>
        </w:rPr>
        <w:t>」の用語リストや企業内の自前の検索用語リストに基づいて行われた。テスト期間中に追加された</w:t>
      </w:r>
      <w:r w:rsidRPr="002E7499">
        <w:rPr>
          <w:rFonts w:ascii="Arial" w:hAnsi="Arial" w:cs="Arial"/>
        </w:rPr>
        <w:t>PT</w:t>
      </w:r>
      <w:r w:rsidR="006E60F6" w:rsidRPr="002E7499">
        <w:rPr>
          <w:rFonts w:ascii="Arial" w:hAnsi="Arial" w:cs="Arial"/>
        </w:rPr>
        <w:t>の確認・同様のテストが行われた</w:t>
      </w:r>
      <w:r w:rsidR="00D4362A" w:rsidRPr="002E7499">
        <w:rPr>
          <w:rFonts w:ascii="Arial" w:hAnsi="Arial" w:cs="Arial"/>
        </w:rPr>
        <w:t>が、</w:t>
      </w:r>
      <w:r w:rsidR="00923A58" w:rsidRPr="002E7499">
        <w:rPr>
          <w:rFonts w:ascii="Arial" w:hAnsi="Arial" w:cs="Arial"/>
        </w:rPr>
        <w:t>急性中枢性呼吸抑制と関連する中枢作用薬への具体的な事例の検索</w:t>
      </w:r>
      <w:r w:rsidR="002908A4" w:rsidRPr="002E7499">
        <w:rPr>
          <w:rFonts w:ascii="Arial" w:hAnsi="Arial" w:cs="Arial"/>
        </w:rPr>
        <w:t>で過度の「ノイズ」の</w:t>
      </w:r>
      <w:r w:rsidR="00923A58" w:rsidRPr="002E7499">
        <w:rPr>
          <w:rFonts w:ascii="Arial" w:hAnsi="Arial" w:cs="Arial"/>
        </w:rPr>
        <w:t>発生や特異性が弱くなっために、</w:t>
      </w:r>
      <w:r w:rsidR="00D4362A" w:rsidRPr="002E7499">
        <w:rPr>
          <w:rFonts w:ascii="Arial" w:hAnsi="Arial" w:cs="Arial"/>
        </w:rPr>
        <w:t>呼吸不全の</w:t>
      </w:r>
      <w:r w:rsidR="00042B5D" w:rsidRPr="002E7499">
        <w:rPr>
          <w:rFonts w:ascii="Arial" w:hAnsi="Arial" w:cs="Arial"/>
        </w:rPr>
        <w:t>末梢性の</w:t>
      </w:r>
      <w:r w:rsidR="00D4362A" w:rsidRPr="002E7499">
        <w:rPr>
          <w:rFonts w:ascii="Arial" w:hAnsi="Arial" w:cs="Arial"/>
        </w:rPr>
        <w:t>原因</w:t>
      </w:r>
      <w:r w:rsidR="00042B5D" w:rsidRPr="002E7499">
        <w:rPr>
          <w:rFonts w:ascii="Arial" w:hAnsi="Arial" w:cs="Arial"/>
        </w:rPr>
        <w:t>や慢性的な原因に関する用語を含む</w:t>
      </w:r>
      <w:r w:rsidR="00D4362A" w:rsidRPr="002E7499">
        <w:rPr>
          <w:rFonts w:ascii="Arial" w:hAnsi="Arial" w:cs="Arial"/>
        </w:rPr>
        <w:t>既存の「急性中枢</w:t>
      </w:r>
      <w:r w:rsidR="00923A58" w:rsidRPr="002E7499">
        <w:rPr>
          <w:rFonts w:ascii="Arial" w:hAnsi="Arial" w:cs="Arial"/>
        </w:rPr>
        <w:t>性</w:t>
      </w:r>
      <w:r w:rsidR="00D4362A" w:rsidRPr="002E7499">
        <w:rPr>
          <w:rFonts w:ascii="Arial" w:hAnsi="Arial" w:cs="Arial"/>
        </w:rPr>
        <w:t>呼吸抑制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D4362A" w:rsidRPr="002E7499">
        <w:rPr>
          <w:rFonts w:ascii="Arial" w:hAnsi="Arial" w:cs="Arial"/>
        </w:rPr>
        <w:t>」のスコープを広げる当初の目的は、</w:t>
      </w:r>
      <w:r w:rsidR="00923A58" w:rsidRPr="002E7499">
        <w:rPr>
          <w:rFonts w:ascii="Arial" w:hAnsi="Arial" w:cs="Arial"/>
        </w:rPr>
        <w:t>断念し</w:t>
      </w:r>
      <w:r w:rsidR="002908A4" w:rsidRPr="002E7499">
        <w:rPr>
          <w:rFonts w:ascii="Arial" w:hAnsi="Arial" w:cs="Arial"/>
        </w:rPr>
        <w:t>た</w:t>
      </w:r>
      <w:r w:rsidR="00923A58" w:rsidRPr="002E7499">
        <w:rPr>
          <w:rFonts w:ascii="Arial" w:hAnsi="Arial" w:cs="Arial"/>
        </w:rPr>
        <w:t>。</w:t>
      </w:r>
    </w:p>
    <w:p w:rsidR="00923A58" w:rsidRPr="002E7499" w:rsidRDefault="00923A58" w:rsidP="00A672DD">
      <w:pPr>
        <w:rPr>
          <w:rFonts w:ascii="Arial" w:hAnsi="Arial" w:cs="Arial"/>
        </w:rPr>
      </w:pPr>
      <w:r w:rsidRPr="002E7499">
        <w:rPr>
          <w:rFonts w:ascii="Arial" w:hAnsi="Arial" w:cs="Arial"/>
        </w:rPr>
        <w:t>結果、「呼吸不全</w:t>
      </w:r>
      <w:r w:rsidR="00183D3F" w:rsidRPr="002E7499">
        <w:rPr>
          <w:rFonts w:ascii="Arial" w:eastAsia="ＭＳ Ｐ明朝" w:hAnsi="Arial" w:cs="Arial"/>
        </w:rPr>
        <w:t>（ＳＭＱ）</w:t>
      </w:r>
      <w:r w:rsidRPr="002E7499">
        <w:rPr>
          <w:rFonts w:ascii="Arial" w:hAnsi="Arial" w:cs="Arial"/>
        </w:rPr>
        <w:t>」は単独の</w:t>
      </w:r>
      <w:r w:rsidRPr="002E7499">
        <w:rPr>
          <w:rFonts w:ascii="Arial" w:hAnsi="Arial" w:cs="Arial"/>
        </w:rPr>
        <w:t>SMQ</w:t>
      </w:r>
      <w:r w:rsidRPr="002E7499">
        <w:rPr>
          <w:rFonts w:ascii="Arial" w:hAnsi="Arial" w:cs="Arial"/>
        </w:rPr>
        <w:t>として開発された。</w:t>
      </w:r>
    </w:p>
    <w:p w:rsidR="00137C32" w:rsidRDefault="00137C32" w:rsidP="00922B4C"/>
    <w:p w:rsidR="00923A58" w:rsidRPr="006E49F4" w:rsidRDefault="00923A58" w:rsidP="00922B4C">
      <w:pPr>
        <w:pStyle w:val="4"/>
      </w:pPr>
      <w:r w:rsidRPr="00922B4C">
        <w:t>2.81.</w:t>
      </w:r>
      <w:r w:rsidR="006E49F4" w:rsidRPr="00922B4C">
        <w:t>4</w:t>
      </w:r>
      <w:r w:rsidR="006E49F4" w:rsidRPr="00E02E3C">
        <w:t xml:space="preserve">　</w:t>
      </w:r>
      <w:r w:rsidR="00685251" w:rsidRPr="00922B4C">
        <w:rPr>
          <w:rFonts w:hint="eastAsia"/>
        </w:rPr>
        <w:t>「</w:t>
      </w:r>
      <w:r w:rsidRPr="00922B4C">
        <w:rPr>
          <w:rFonts w:hint="eastAsia"/>
        </w:rPr>
        <w:t>呼吸不全</w:t>
      </w:r>
      <w:r w:rsidR="00183D3F" w:rsidRPr="00922B4C">
        <w:t>（ＳＭＱ）</w:t>
      </w:r>
      <w:r w:rsidR="00685251" w:rsidRPr="00922B4C">
        <w:rPr>
          <w:rFonts w:hint="eastAsia"/>
        </w:rPr>
        <w:t>」の参考資料リスト</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Medscape. Family Medicine. Respiratory Failure</w:t>
      </w:r>
    </w:p>
    <w:p w:rsidR="00214472" w:rsidRPr="00BB45D2" w:rsidRDefault="00874597" w:rsidP="000867A7">
      <w:pPr>
        <w:pStyle w:val="3"/>
      </w:pPr>
      <w:r w:rsidRPr="005A24F7">
        <w:br w:type="page"/>
      </w:r>
      <w:bookmarkStart w:id="516" w:name="_Toc252960026"/>
      <w:bookmarkStart w:id="517" w:name="_Toc411862168"/>
      <w:r w:rsidR="00BA79CF" w:rsidRPr="00AC7AAB">
        <w:rPr>
          <w:rFonts w:ascii="Arial" w:hAnsi="Arial"/>
        </w:rPr>
        <w:lastRenderedPageBreak/>
        <w:t>2.82</w:t>
      </w:r>
      <w:r w:rsidR="005B277E">
        <w:rPr>
          <w:rFonts w:hint="eastAsia"/>
        </w:rPr>
        <w:tab/>
      </w:r>
      <w:r w:rsidR="00D215E1" w:rsidRPr="00BB45D2">
        <w:t>「網膜障</w:t>
      </w:r>
      <w:r w:rsidR="00D215E1" w:rsidRPr="00D17487">
        <w:t>害（Retinal disorders）</w:t>
      </w:r>
      <w:r w:rsidR="00D215E1" w:rsidRPr="00BB45D2">
        <w:t>（ＳＭＱ）」</w:t>
      </w:r>
      <w:bookmarkEnd w:id="508"/>
      <w:bookmarkEnd w:id="516"/>
      <w:bookmarkEnd w:id="517"/>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BA79CF" w:rsidP="000867A7">
      <w:pPr>
        <w:pStyle w:val="4"/>
      </w:pPr>
      <w:r>
        <w:rPr>
          <w:rFonts w:hint="eastAsia"/>
        </w:rPr>
        <w:t>2.82</w:t>
      </w:r>
      <w:r w:rsidR="00BE189E" w:rsidRPr="00E02E3C">
        <w:rPr>
          <w:rFonts w:hint="eastAsia"/>
        </w:rPr>
        <w:t>.1</w:t>
      </w:r>
      <w:r w:rsidR="00874597" w:rsidRPr="00E02E3C">
        <w:t xml:space="preserve">　</w:t>
      </w:r>
      <w:r w:rsidR="00874597" w:rsidRPr="00AC7AAB">
        <w:t>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rsidR="00874597" w:rsidRPr="005A24F7" w:rsidRDefault="00874597" w:rsidP="00874597">
      <w:pPr>
        <w:rPr>
          <w:rFonts w:ascii="Arial" w:eastAsia="ＭＳ Ｐ明朝" w:hAnsi="Arial" w:cs="Arial"/>
        </w:rPr>
      </w:pPr>
    </w:p>
    <w:p w:rsidR="00874597" w:rsidRPr="00E02E3C" w:rsidRDefault="00BA79CF" w:rsidP="000867A7">
      <w:pPr>
        <w:pStyle w:val="4"/>
      </w:pPr>
      <w:r>
        <w:rPr>
          <w:rFonts w:hint="eastAsia"/>
        </w:rPr>
        <w:t>2.82</w:t>
      </w:r>
      <w:r w:rsidR="00BE189E" w:rsidRPr="00E02E3C">
        <w:rPr>
          <w:rFonts w:hint="eastAsia"/>
        </w:rPr>
        <w:t>.2</w:t>
      </w:r>
      <w:r w:rsidR="00874597" w:rsidRPr="00E02E3C">
        <w:t xml:space="preserve">　</w:t>
      </w:r>
      <w:r w:rsidR="00874597" w:rsidRPr="00AC7AAB">
        <w:t>包含／除外基準</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・網膜感染を表す用語以外（除外基準を参照）で</w:t>
      </w:r>
      <w:r w:rsidRPr="005A24F7">
        <w:rPr>
          <w:rFonts w:ascii="Arial" w:eastAsia="ＭＳ Ｐ明朝" w:hAnsi="Arial" w:cs="Arial"/>
        </w:rPr>
        <w:t>”retin”</w:t>
      </w:r>
      <w:r w:rsidRPr="005A24F7">
        <w:rPr>
          <w:rFonts w:ascii="Arial" w:eastAsia="ＭＳ Ｐ明朝" w:hAnsi="ＭＳ Ｐ明朝" w:cs="Arial"/>
        </w:rPr>
        <w:t>を含むすべての用語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・黄斑に関連する用語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・網膜に関連する視覚障害（例：トンネル状視野）に関連する用語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・網膜障害に特異的な臨床検査用語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・視覚障害の徴候および症状に関連する用語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・網膜障害に必ずしも特異的でない臨床検査用語</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rsidR="00874597" w:rsidRPr="005A24F7" w:rsidRDefault="00874597" w:rsidP="00874597">
      <w:pPr>
        <w:rPr>
          <w:rFonts w:ascii="Arial" w:eastAsia="ＭＳ Ｐ明朝" w:hAnsi="Arial" w:cs="Arial"/>
          <w:b/>
        </w:rPr>
      </w:pPr>
    </w:p>
    <w:p w:rsidR="00874597" w:rsidRPr="00E02E3C" w:rsidRDefault="00BA79CF" w:rsidP="000867A7">
      <w:pPr>
        <w:pStyle w:val="4"/>
      </w:pPr>
      <w:r>
        <w:rPr>
          <w:rFonts w:hint="eastAsia"/>
        </w:rPr>
        <w:t>2.82</w:t>
      </w:r>
      <w:r w:rsidR="00BE189E"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
          <w:szCs w:val="22"/>
        </w:rPr>
      </w:pPr>
    </w:p>
    <w:p w:rsidR="00874597" w:rsidRPr="00E02E3C" w:rsidRDefault="00BA79CF" w:rsidP="000867A7">
      <w:pPr>
        <w:pStyle w:val="4"/>
      </w:pPr>
      <w:r>
        <w:rPr>
          <w:rFonts w:hint="eastAsia"/>
        </w:rPr>
        <w:t>2.82</w:t>
      </w:r>
      <w:r w:rsidR="00BE189E" w:rsidRPr="00E02E3C">
        <w:rPr>
          <w:rFonts w:hint="eastAsia"/>
        </w:rPr>
        <w:t>.4</w:t>
      </w:r>
      <w:r w:rsidR="00874597" w:rsidRPr="00E02E3C">
        <w:t xml:space="preserve">　</w:t>
      </w:r>
      <w:r w:rsidR="00874597" w:rsidRPr="00F54292">
        <w:t>「網膜障害（ＳＭＱ）」の参考資料リスト</w:t>
      </w:r>
    </w:p>
    <w:p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rsidR="00214472" w:rsidRPr="00BB45D2" w:rsidRDefault="00874597" w:rsidP="000867A7">
      <w:pPr>
        <w:pStyle w:val="3"/>
      </w:pPr>
      <w:r w:rsidRPr="005A24F7">
        <w:br w:type="page"/>
      </w:r>
      <w:bookmarkStart w:id="518" w:name="_Toc252957648"/>
      <w:bookmarkStart w:id="519" w:name="_Toc252960027"/>
      <w:bookmarkStart w:id="520" w:name="_Toc411862169"/>
      <w:r w:rsidR="00BA79CF" w:rsidRPr="001F09E3">
        <w:rPr>
          <w:rFonts w:ascii="Arial" w:hAnsi="Arial"/>
        </w:rPr>
        <w:lastRenderedPageBreak/>
        <w:t>2.83</w:t>
      </w:r>
      <w:r w:rsidR="005B277E">
        <w:rPr>
          <w:rFonts w:hint="eastAsia"/>
        </w:rPr>
        <w:tab/>
      </w:r>
      <w:r w:rsidR="00D215E1" w:rsidRPr="00BB45D2">
        <w:t>「後腹膜線維</w:t>
      </w:r>
      <w:r w:rsidR="00D215E1" w:rsidRPr="00D17487">
        <w:t>症（Retroperitoneal fibrosis）（</w:t>
      </w:r>
      <w:r w:rsidR="00D215E1" w:rsidRPr="00BB45D2">
        <w:t>ＳＭＱ）」</w:t>
      </w:r>
      <w:bookmarkEnd w:id="518"/>
      <w:bookmarkEnd w:id="519"/>
      <w:bookmarkEnd w:id="52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2E3C" w:rsidRDefault="00BA79CF" w:rsidP="000867A7">
      <w:pPr>
        <w:pStyle w:val="4"/>
      </w:pPr>
      <w:r>
        <w:rPr>
          <w:rFonts w:hint="eastAsia"/>
        </w:rPr>
        <w:t>2.83</w:t>
      </w:r>
      <w:r w:rsidR="00BE189E" w:rsidRPr="00E02E3C">
        <w:rPr>
          <w:rFonts w:hint="eastAsia"/>
        </w:rPr>
        <w:t>.1</w:t>
      </w:r>
      <w:r w:rsidR="00874597" w:rsidRPr="00E02E3C">
        <w:t xml:space="preserve">　</w:t>
      </w:r>
      <w:r w:rsidR="00874597" w:rsidRPr="00F54292">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・メチセルジド、エルゴタミン、</w:t>
      </w:r>
      <w:r w:rsidRPr="005A24F7">
        <w:rPr>
          <w:rFonts w:ascii="Arial" w:eastAsia="ＭＳ Ｐ明朝" w:hAnsi="Arial" w:cs="Arial"/>
          <w:szCs w:val="22"/>
        </w:rPr>
        <w:t>β</w:t>
      </w:r>
      <w:r w:rsidRPr="005A24F7">
        <w:rPr>
          <w:rFonts w:ascii="Arial" w:eastAsia="ＭＳ Ｐ明朝" w:hAnsi="ＭＳ Ｐ明朝" w:cs="Arial"/>
          <w:szCs w:val="22"/>
        </w:rPr>
        <w:t>遮断薬数剤、ヒドララジン、メチルドパ</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・原発性胆汁性肝硬変、全身性エリテマトーデスなど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・後腹膜の転移性腫瘍細胞に反応して発現</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・腹部大動脈瘤、尿管損傷、感染、後腹膜悪性腫瘍、放射線療法、化学療法</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rsidR="00874597" w:rsidRPr="005A24F7" w:rsidRDefault="00874597" w:rsidP="00874597">
      <w:pPr>
        <w:rPr>
          <w:rFonts w:ascii="Arial" w:eastAsia="ＭＳ Ｐ明朝" w:hAnsi="Arial" w:cs="Arial"/>
        </w:rPr>
      </w:pPr>
    </w:p>
    <w:p w:rsidR="00874597" w:rsidRPr="00E02E3C" w:rsidRDefault="00BA79CF" w:rsidP="000867A7">
      <w:pPr>
        <w:pStyle w:val="4"/>
      </w:pPr>
      <w:bookmarkStart w:id="521" w:name="_Toc159224831"/>
      <w:r>
        <w:rPr>
          <w:rFonts w:hint="eastAsia"/>
        </w:rPr>
        <w:t>2.83</w:t>
      </w:r>
      <w:r w:rsidR="00BE189E" w:rsidRPr="00E02E3C">
        <w:rPr>
          <w:rFonts w:hint="eastAsia"/>
        </w:rPr>
        <w:t>.2</w:t>
      </w:r>
      <w:r w:rsidR="00874597" w:rsidRPr="00E02E3C">
        <w:t xml:space="preserve">　</w:t>
      </w:r>
      <w:r w:rsidR="00874597" w:rsidRPr="00F54292">
        <w:t>包含／除外基準</w:t>
      </w:r>
      <w:bookmarkEnd w:id="521"/>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rsidR="00874597" w:rsidRPr="005A24F7" w:rsidRDefault="00874597" w:rsidP="00874597">
      <w:pPr>
        <w:rPr>
          <w:rFonts w:ascii="Arial" w:eastAsia="ＭＳ Ｐ明朝" w:hAnsi="Arial" w:cs="Arial"/>
        </w:rPr>
      </w:pPr>
    </w:p>
    <w:p w:rsidR="00874597" w:rsidRPr="00F54292" w:rsidRDefault="00BA79CF" w:rsidP="000867A7">
      <w:pPr>
        <w:pStyle w:val="4"/>
      </w:pPr>
      <w:r>
        <w:rPr>
          <w:rFonts w:hint="eastAsia"/>
        </w:rPr>
        <w:t>2.83</w:t>
      </w:r>
      <w:r w:rsidR="00777C86"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F54292" w:rsidRDefault="00BA79CF" w:rsidP="000867A7">
      <w:pPr>
        <w:pStyle w:val="4"/>
      </w:pPr>
      <w:bookmarkStart w:id="522" w:name="_Toc169508831"/>
      <w:bookmarkStart w:id="523" w:name="_Toc173736952"/>
      <w:r>
        <w:rPr>
          <w:rFonts w:hint="eastAsia"/>
        </w:rPr>
        <w:t>2.83</w:t>
      </w:r>
      <w:r w:rsidR="00777C86" w:rsidRPr="00E02E3C">
        <w:rPr>
          <w:rFonts w:hint="eastAsia"/>
        </w:rPr>
        <w:t>.4</w:t>
      </w:r>
      <w:r w:rsidR="00874597" w:rsidRPr="00E02E3C">
        <w:t xml:space="preserve">　</w:t>
      </w:r>
      <w:r w:rsidR="00874597" w:rsidRPr="00F54292">
        <w:t>「後腹膜線維症（ＳＭＱ）」の参考資料リスト</w:t>
      </w:r>
      <w:bookmarkEnd w:id="522"/>
      <w:bookmarkEnd w:id="523"/>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1" w:history="1">
        <w:r w:rsidRPr="005A24F7">
          <w:rPr>
            <w:rStyle w:val="aa"/>
            <w:rFonts w:ascii="Arial" w:eastAsia="ＭＳ Ｐ明朝" w:hAnsi="Arial" w:cs="Arial"/>
            <w:bCs/>
            <w:color w:val="auto"/>
            <w:szCs w:val="21"/>
            <w:u w:val="none"/>
          </w:rPr>
          <w:t>http://www.emedicine.com/radio/topic605.htm</w:t>
        </w:r>
      </w:hyperlink>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2" w:history="1">
        <w:r w:rsidRPr="005A24F7">
          <w:rPr>
            <w:rStyle w:val="aa"/>
            <w:rFonts w:ascii="Arial" w:eastAsia="ＭＳ Ｐ明朝" w:hAnsi="Arial" w:cs="Arial"/>
            <w:bCs/>
            <w:color w:val="auto"/>
            <w:szCs w:val="21"/>
            <w:u w:val="none"/>
          </w:rPr>
          <w:t>http://www.utdol.com/</w:t>
        </w:r>
      </w:hyperlink>
    </w:p>
    <w:p w:rsidR="00874597" w:rsidRPr="005A24F7" w:rsidRDefault="00874597" w:rsidP="00874597">
      <w:pPr>
        <w:jc w:val="center"/>
        <w:rPr>
          <w:rFonts w:ascii="Arial" w:eastAsia="ＭＳ Ｐ明朝" w:hAnsi="Arial" w:cs="Arial"/>
          <w:b/>
          <w:sz w:val="22"/>
          <w:szCs w:val="22"/>
        </w:rPr>
      </w:pPr>
    </w:p>
    <w:p w:rsidR="00214472" w:rsidRPr="005B277E" w:rsidRDefault="00874597" w:rsidP="000867A7">
      <w:pPr>
        <w:pStyle w:val="3"/>
      </w:pPr>
      <w:r w:rsidRPr="005A24F7">
        <w:br w:type="page"/>
      </w:r>
      <w:bookmarkStart w:id="524" w:name="_Toc252957649"/>
      <w:bookmarkStart w:id="525" w:name="_Toc252960028"/>
      <w:bookmarkStart w:id="526" w:name="_Toc411862170"/>
      <w:r w:rsidR="00222C3C">
        <w:rPr>
          <w:rFonts w:asciiTheme="majorHAnsi" w:hAnsiTheme="majorHAnsi"/>
          <w:sz w:val="24"/>
          <w:szCs w:val="24"/>
        </w:rPr>
        <w:lastRenderedPageBreak/>
        <w:t>2.84</w:t>
      </w:r>
      <w:r w:rsidR="005B277E">
        <w:rPr>
          <w:rFonts w:hint="eastAsia"/>
        </w:rPr>
        <w:tab/>
      </w:r>
      <w:r w:rsidR="00D215E1" w:rsidRPr="00BB45D2">
        <w:t>「横紋筋融解症／ミオパ</w:t>
      </w:r>
      <w:r w:rsidR="00D215E1" w:rsidRPr="00D17487">
        <w:t>チー（Rhabdomyolysis/Myopathy）（Ｓ</w:t>
      </w:r>
      <w:r w:rsidR="00D215E1" w:rsidRPr="00BB45D2">
        <w:t>ＭＱ）」</w:t>
      </w:r>
      <w:bookmarkEnd w:id="524"/>
      <w:bookmarkEnd w:id="525"/>
      <w:bookmarkEnd w:id="526"/>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5A66D4" w:rsidRDefault="00222C3C" w:rsidP="000867A7">
      <w:pPr>
        <w:pStyle w:val="4"/>
        <w:rPr>
          <w:rFonts w:ascii="ＭＳ Ｐ明朝" w:hAnsi="ＭＳ Ｐ明朝"/>
        </w:rPr>
      </w:pPr>
      <w:bookmarkStart w:id="527" w:name="_Toc110251204"/>
      <w:bookmarkStart w:id="528" w:name="_Toc159224833"/>
      <w:r>
        <w:rPr>
          <w:rFonts w:hint="eastAsia"/>
        </w:rPr>
        <w:t>2.84</w:t>
      </w:r>
      <w:r w:rsidR="00777C86" w:rsidRPr="002A0964">
        <w:rPr>
          <w:rFonts w:hint="eastAsia"/>
        </w:rPr>
        <w:t>.1</w:t>
      </w:r>
      <w:r w:rsidR="00874597" w:rsidRPr="002A0964">
        <w:t xml:space="preserve">　</w:t>
      </w:r>
      <w:r w:rsidR="00874597" w:rsidRPr="00F54292">
        <w:t>定義</w:t>
      </w:r>
      <w:bookmarkEnd w:id="527"/>
      <w:bookmarkEnd w:id="528"/>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rsidR="00874597" w:rsidRPr="005A24F7" w:rsidRDefault="00874597" w:rsidP="00874597">
      <w:pPr>
        <w:rPr>
          <w:rFonts w:ascii="Arial" w:eastAsia="ＭＳ Ｐ明朝" w:hAnsi="Arial" w:cs="Arial"/>
        </w:rPr>
      </w:pPr>
    </w:p>
    <w:p w:rsidR="00874597" w:rsidRPr="005A66D4" w:rsidRDefault="00222C3C" w:rsidP="000867A7">
      <w:pPr>
        <w:pStyle w:val="4"/>
      </w:pPr>
      <w:bookmarkStart w:id="529" w:name="_Toc110251205"/>
      <w:bookmarkStart w:id="530" w:name="_Toc159224834"/>
      <w:r>
        <w:rPr>
          <w:rFonts w:hint="eastAsia"/>
        </w:rPr>
        <w:t>2.84</w:t>
      </w:r>
      <w:r w:rsidR="00777C86" w:rsidRPr="002A0964">
        <w:rPr>
          <w:rFonts w:hint="eastAsia"/>
        </w:rPr>
        <w:t>.2</w:t>
      </w:r>
      <w:r w:rsidR="00874597" w:rsidRPr="002A0964">
        <w:t xml:space="preserve">　</w:t>
      </w:r>
      <w:r w:rsidR="00874597" w:rsidRPr="00F54292">
        <w:t>包含／除外基準</w:t>
      </w:r>
      <w:bookmarkEnd w:id="529"/>
      <w:bookmarkEnd w:id="530"/>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「筋障害」の下位の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rsidR="00874597" w:rsidRPr="005A24F7" w:rsidRDefault="00874597" w:rsidP="00874597">
      <w:pPr>
        <w:rPr>
          <w:rFonts w:ascii="Arial" w:eastAsia="ＭＳ Ｐ明朝" w:hAnsi="Arial" w:cs="Arial"/>
        </w:rPr>
      </w:pPr>
    </w:p>
    <w:p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rsidR="00874597" w:rsidRPr="005A24F7" w:rsidRDefault="00874597" w:rsidP="00874597">
      <w:pPr>
        <w:rPr>
          <w:rFonts w:ascii="Arial" w:eastAsia="ＭＳ Ｐ明朝" w:hAnsi="Arial" w:cs="Arial"/>
        </w:rPr>
      </w:pPr>
    </w:p>
    <w:p w:rsidR="00874597" w:rsidRPr="002A0964" w:rsidRDefault="00222C3C" w:rsidP="000867A7">
      <w:pPr>
        <w:pStyle w:val="4"/>
      </w:pPr>
      <w:r>
        <w:rPr>
          <w:rFonts w:hint="eastAsia"/>
        </w:rPr>
        <w:t>2.84</w:t>
      </w:r>
      <w:r w:rsidR="00777C86" w:rsidRPr="002A0964">
        <w:rPr>
          <w:rFonts w:hint="eastAsia"/>
        </w:rPr>
        <w:t>.3</w:t>
      </w:r>
      <w:r w:rsidR="00874597" w:rsidRPr="002A0964">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A0964" w:rsidRDefault="00222C3C" w:rsidP="000867A7">
      <w:pPr>
        <w:pStyle w:val="4"/>
      </w:pPr>
      <w:bookmarkStart w:id="531" w:name="_Toc110251206"/>
      <w:bookmarkStart w:id="532" w:name="_Toc159224835"/>
      <w:r>
        <w:rPr>
          <w:rFonts w:hint="eastAsia"/>
        </w:rPr>
        <w:t>2.84</w:t>
      </w:r>
      <w:r w:rsidR="00777C86" w:rsidRPr="002A0964">
        <w:rPr>
          <w:rFonts w:hint="eastAsia"/>
        </w:rPr>
        <w:t>.4</w:t>
      </w:r>
      <w:r w:rsidR="00874597" w:rsidRPr="002A0964">
        <w:t xml:space="preserve">　</w:t>
      </w:r>
      <w:r w:rsidR="00874597" w:rsidRPr="00F54292">
        <w:t>「横紋筋融解症／ミオパチー（ＳＭＱ）」の参考資料リスト</w:t>
      </w:r>
      <w:bookmarkEnd w:id="531"/>
      <w:bookmarkEnd w:id="532"/>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Prendergast BD and George CF. Drug-induced rhabdomyolysis-mechanisms and management. Postgrad Med J 1993; 69: 333-336.</w:t>
      </w:r>
    </w:p>
    <w:p w:rsidR="00874597" w:rsidRPr="005A24F7" w:rsidRDefault="00874597" w:rsidP="00874597">
      <w:pPr>
        <w:rPr>
          <w:rFonts w:ascii="Arial" w:eastAsia="ＭＳ Ｐ明朝" w:hAnsi="Arial" w:cs="Arial"/>
        </w:rPr>
      </w:pPr>
    </w:p>
    <w:p w:rsidR="00214472" w:rsidRPr="00BB45D2" w:rsidRDefault="00874597" w:rsidP="000867A7">
      <w:pPr>
        <w:pStyle w:val="3"/>
      </w:pPr>
      <w:r w:rsidRPr="005A24F7">
        <w:br w:type="page"/>
      </w:r>
      <w:bookmarkStart w:id="533" w:name="_Toc252960029"/>
      <w:bookmarkStart w:id="534" w:name="_Toc411862171"/>
      <w:bookmarkStart w:id="535" w:name="_Toc110251223"/>
      <w:bookmarkStart w:id="536" w:name="_Toc236642834"/>
      <w:r w:rsidR="004477C8" w:rsidRPr="00A672DD">
        <w:rPr>
          <w:rFonts w:asciiTheme="majorHAnsi" w:hAnsiTheme="majorHAnsi"/>
          <w:sz w:val="24"/>
          <w:szCs w:val="24"/>
        </w:rPr>
        <w:lastRenderedPageBreak/>
        <w:t>2.85</w:t>
      </w:r>
      <w:r w:rsidR="005B277E">
        <w:rPr>
          <w:rFonts w:hint="eastAsia"/>
        </w:rPr>
        <w:tab/>
      </w:r>
      <w:r w:rsidR="00D215E1" w:rsidRPr="00BB45D2">
        <w:t>「強膜障害</w:t>
      </w:r>
      <w:r w:rsidR="00D215E1" w:rsidRPr="00D17487">
        <w:t>（Scleral disorders）（</w:t>
      </w:r>
      <w:r w:rsidR="00D215E1" w:rsidRPr="00BB45D2">
        <w:t>ＳＭＱ）」</w:t>
      </w:r>
      <w:bookmarkEnd w:id="533"/>
      <w:bookmarkEnd w:id="534"/>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263729" w:rsidRDefault="004477C8" w:rsidP="000867A7">
      <w:pPr>
        <w:pStyle w:val="4"/>
        <w:rPr>
          <w:rFonts w:ascii="ＭＳ Ｐ明朝" w:hAnsi="ＭＳ Ｐ明朝"/>
        </w:rPr>
      </w:pPr>
      <w:bookmarkStart w:id="537" w:name="_Toc252957651"/>
      <w:bookmarkStart w:id="538" w:name="_Toc252960030"/>
      <w:bookmarkStart w:id="539" w:name="_Toc268182269"/>
      <w:r>
        <w:rPr>
          <w:rFonts w:hint="eastAsia"/>
        </w:rPr>
        <w:t>2.85</w:t>
      </w:r>
      <w:r w:rsidR="00777C86" w:rsidRPr="00DE41C8">
        <w:rPr>
          <w:rFonts w:hint="eastAsia"/>
        </w:rPr>
        <w:t>.1</w:t>
      </w:r>
      <w:r w:rsidR="00874597" w:rsidRPr="00DE41C8">
        <w:t xml:space="preserve">　</w:t>
      </w:r>
      <w:r w:rsidR="00874597" w:rsidRPr="00263729">
        <w:rPr>
          <w:rFonts w:ascii="ＭＳ Ｐ明朝" w:hAnsi="ＭＳ Ｐ明朝"/>
        </w:rPr>
        <w:t>定義</w:t>
      </w:r>
      <w:bookmarkEnd w:id="537"/>
      <w:bookmarkEnd w:id="538"/>
      <w:bookmarkEnd w:id="53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・一部の結合組織障害で生じる（例：骨形成不全症、エーラース・ダンロス症候群等）。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bookmarkStart w:id="540" w:name="3091491"/>
      <w:bookmarkEnd w:id="540"/>
      <w:r w:rsidRPr="005A24F7">
        <w:rPr>
          <w:rFonts w:ascii="Arial" w:eastAsia="ＭＳ Ｐ明朝" w:hAnsi="ＭＳ Ｐ明朝" w:cs="Arial"/>
          <w:szCs w:val="22"/>
        </w:rPr>
        <w:t>・正常な新生児あるいは円錐角膜または球状角膜の患者にも生じることがある。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541" w:name="3091492"/>
      <w:bookmarkEnd w:id="541"/>
      <w:r w:rsidRPr="005A24F7">
        <w:rPr>
          <w:rFonts w:ascii="Arial" w:eastAsia="ＭＳ Ｐ明朝" w:hAnsi="ＭＳ Ｐ明朝" w:cs="Arial"/>
          <w:szCs w:val="22"/>
        </w:rPr>
        <w:t>強膜拡張</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・乳児期初期の眼圧上昇の遷延に伴い生じる（例：先天性緑内障）。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・先天性の場合または強膜の傷害もしくは炎症後に生じる場合もある。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542" w:name="3091493"/>
      <w:bookmarkEnd w:id="542"/>
      <w:r w:rsidRPr="005A24F7">
        <w:rPr>
          <w:rFonts w:ascii="Arial" w:eastAsia="ＭＳ Ｐ明朝" w:hAnsi="ＭＳ Ｐ明朝" w:cs="Arial"/>
          <w:szCs w:val="22"/>
        </w:rPr>
        <w:t>ブドウ腫</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・拡張した強膜内へのブドウ膜の突出により生じる。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・通常は視力低下および高度の近視（後部ブドウ腫）を伴う。</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lastRenderedPageBreak/>
        <w:t>・後部ブドウ腫は網膜下血管新生または脈絡膜萎縮症を伴うことがある。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543" w:name="3091495"/>
      <w:bookmarkStart w:id="544" w:name="3091499"/>
      <w:bookmarkStart w:id="545" w:name="3091501"/>
      <w:bookmarkEnd w:id="543"/>
      <w:bookmarkEnd w:id="544"/>
      <w:bookmarkEnd w:id="545"/>
      <w:r w:rsidRPr="005A24F7">
        <w:rPr>
          <w:rFonts w:ascii="Arial" w:eastAsia="ＭＳ Ｐ明朝" w:hAnsi="ＭＳ Ｐ明朝" w:cs="Arial"/>
          <w:szCs w:val="22"/>
        </w:rPr>
        <w:t>上強膜炎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・強膜を覆う血管新生がある結合組織の限局性炎症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・主に</w:t>
      </w:r>
      <w:r w:rsidRPr="005A24F7">
        <w:rPr>
          <w:rFonts w:ascii="Arial" w:eastAsia="ＭＳ Ｐ明朝" w:hAnsi="Arial" w:cs="Arial"/>
          <w:szCs w:val="22"/>
        </w:rPr>
        <w:t>20</w:t>
      </w:r>
      <w:r w:rsidRPr="005A24F7">
        <w:rPr>
          <w:rFonts w:ascii="Arial" w:eastAsia="ＭＳ Ｐ明朝" w:hAnsi="ＭＳ Ｐ明朝" w:cs="Arial"/>
          <w:szCs w:val="22"/>
        </w:rPr>
        <w:t>～</w:t>
      </w:r>
      <w:r w:rsidRPr="005A24F7">
        <w:rPr>
          <w:rFonts w:ascii="Arial" w:eastAsia="ＭＳ Ｐ明朝" w:hAnsi="Arial" w:cs="Arial"/>
          <w:szCs w:val="22"/>
        </w:rPr>
        <w:t>30</w:t>
      </w:r>
      <w:r w:rsidRPr="005A24F7">
        <w:rPr>
          <w:rFonts w:ascii="Arial" w:eastAsia="ＭＳ Ｐ明朝" w:hAnsi="ＭＳ Ｐ明朝" w:cs="Arial"/>
          <w:szCs w:val="22"/>
        </w:rPr>
        <w:t>歳代の患者に生じ、女性の頻度は男性の</w:t>
      </w:r>
      <w:r w:rsidRPr="005A24F7">
        <w:rPr>
          <w:rFonts w:ascii="Arial" w:eastAsia="ＭＳ Ｐ明朝" w:hAnsi="Arial" w:cs="Arial"/>
          <w:szCs w:val="22"/>
        </w:rPr>
        <w:t>3</w:t>
      </w:r>
      <w:r w:rsidRPr="005A24F7">
        <w:rPr>
          <w:rFonts w:ascii="Arial" w:eastAsia="ＭＳ Ｐ明朝" w:hAnsi="ＭＳ Ｐ明朝" w:cs="Arial"/>
          <w:szCs w:val="22"/>
        </w:rPr>
        <w:t>倍である。</w:t>
      </w:r>
    </w:p>
    <w:p w:rsidR="00874597" w:rsidRPr="005A24F7" w:rsidRDefault="00874597" w:rsidP="00DE41C8">
      <w:pPr>
        <w:adjustRightInd/>
        <w:ind w:leftChars="399" w:left="848" w:hangingChars="5" w:hanging="10"/>
        <w:textAlignment w:val="auto"/>
        <w:rPr>
          <w:rFonts w:ascii="Arial" w:eastAsia="ＭＳ Ｐ明朝" w:hAnsi="Arial" w:cs="Arial"/>
          <w:szCs w:val="22"/>
        </w:rPr>
      </w:pPr>
      <w:bookmarkStart w:id="546" w:name="3091503"/>
      <w:bookmarkEnd w:id="546"/>
      <w:r w:rsidRPr="005A24F7">
        <w:rPr>
          <w:rFonts w:ascii="Arial" w:eastAsia="ＭＳ Ｐ明朝" w:hAnsi="ＭＳ Ｐ明朝" w:cs="Arial"/>
          <w:szCs w:val="22"/>
        </w:rPr>
        <w:t>・約</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の患者に関連疾患（例：眼症状としての酒さ、アトピー、痛風、感染、または膠原病性脈管疾患など）が認められる。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・徴候および症状として、発赤、軽度の刺激／不快感、上強膜充血などがある。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・通常、経過は限定的である（</w:t>
      </w:r>
      <w:r w:rsidRPr="005A24F7">
        <w:rPr>
          <w:rFonts w:ascii="Arial" w:eastAsia="ＭＳ Ｐ明朝" w:hAnsi="Arial" w:cs="Arial"/>
          <w:szCs w:val="22"/>
        </w:rPr>
        <w:t>1</w:t>
      </w:r>
      <w:r w:rsidRPr="005A24F7">
        <w:rPr>
          <w:rFonts w:ascii="Arial" w:eastAsia="ＭＳ Ｐ明朝" w:hAnsi="ＭＳ Ｐ明朝" w:cs="Arial"/>
          <w:szCs w:val="22"/>
        </w:rPr>
        <w:t>～</w:t>
      </w:r>
      <w:r w:rsidRPr="005A24F7">
        <w:rPr>
          <w:rFonts w:ascii="Arial" w:eastAsia="ＭＳ Ｐ明朝" w:hAnsi="Arial" w:cs="Arial"/>
          <w:szCs w:val="22"/>
        </w:rPr>
        <w:t>2</w:t>
      </w:r>
      <w:r w:rsidRPr="005A24F7">
        <w:rPr>
          <w:rFonts w:ascii="Arial" w:eastAsia="ＭＳ Ｐ明朝" w:hAnsi="ＭＳ Ｐ明朝" w:cs="Arial"/>
          <w:szCs w:val="22"/>
        </w:rPr>
        <w:t>週間）。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・細胞浸潤、コラーゲンの破壊、および血管リモデリング</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・免疫介在、感染、または局所の外傷により生じることがある。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・男性よりも女性に多く、一般に</w:t>
      </w:r>
      <w:r w:rsidRPr="005A24F7">
        <w:rPr>
          <w:rFonts w:ascii="Arial" w:eastAsia="ＭＳ Ｐ明朝" w:hAnsi="Arial" w:cs="Arial"/>
          <w:szCs w:val="22"/>
        </w:rPr>
        <w:t>40</w:t>
      </w:r>
      <w:r w:rsidRPr="005A24F7">
        <w:rPr>
          <w:rFonts w:ascii="Arial" w:eastAsia="ＭＳ Ｐ明朝" w:hAnsi="ＭＳ Ｐ明朝" w:cs="Arial"/>
          <w:szCs w:val="22"/>
        </w:rPr>
        <w:t>～</w:t>
      </w:r>
      <w:r w:rsidRPr="005A24F7">
        <w:rPr>
          <w:rFonts w:ascii="Arial" w:eastAsia="ＭＳ Ｐ明朝" w:hAnsi="Arial" w:cs="Arial"/>
          <w:szCs w:val="22"/>
        </w:rPr>
        <w:t>50</w:t>
      </w:r>
      <w:r w:rsidRPr="005A24F7">
        <w:rPr>
          <w:rFonts w:ascii="Arial" w:eastAsia="ＭＳ Ｐ明朝" w:hAnsi="ＭＳ Ｐ明朝" w:cs="Arial"/>
          <w:szCs w:val="22"/>
        </w:rPr>
        <w:t>歳代に生じる。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で両側性に生じる。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・疼痛、眼球の圧痛、軽微な視力低下、軽度の眼圧上昇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で角膜炎またはブドウ膜炎の合併が認められることがある。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・閉塞性血管炎は予後不良を示す。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・強膜菲薄化および穿孔が生じることがある。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・強膜壊死（炎症を伴わない）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・ほぼ例外なく関節リウマチ患者のみに認められる。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60</w:t>
      </w:r>
      <w:r w:rsidRPr="005A24F7">
        <w:rPr>
          <w:rFonts w:ascii="Arial" w:eastAsia="ＭＳ Ｐ明朝" w:hAnsi="ＭＳ Ｐ明朝" w:cs="Arial"/>
          <w:szCs w:val="22"/>
        </w:rPr>
        <w:t>歳以上で認められる。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3 mm</w:t>
      </w:r>
      <w:r w:rsidRPr="005A24F7">
        <w:rPr>
          <w:rFonts w:ascii="Arial" w:eastAsia="ＭＳ Ｐ明朝" w:hAnsi="ＭＳ Ｐ明朝" w:cs="Arial"/>
          <w:szCs w:val="22"/>
        </w:rPr>
        <w:t>の小さな、円形の半透明の灰色領域が直筋付着部の前方に生じる。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・無症候性であり、合併症を伴わない。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263729" w:rsidRDefault="004477C8" w:rsidP="000867A7">
      <w:pPr>
        <w:pStyle w:val="4"/>
      </w:pPr>
      <w:bookmarkStart w:id="547" w:name="_Toc252957652"/>
      <w:bookmarkStart w:id="548" w:name="_Toc252960031"/>
      <w:bookmarkStart w:id="549" w:name="_Toc268182270"/>
      <w:r>
        <w:rPr>
          <w:rFonts w:hint="eastAsia"/>
        </w:rPr>
        <w:t>2.85</w:t>
      </w:r>
      <w:r w:rsidR="00777C86" w:rsidRPr="00DE41C8">
        <w:rPr>
          <w:rFonts w:hint="eastAsia"/>
        </w:rPr>
        <w:t>.2</w:t>
      </w:r>
      <w:r w:rsidR="00874597" w:rsidRPr="00DE41C8">
        <w:t xml:space="preserve">　</w:t>
      </w:r>
      <w:r w:rsidR="00874597" w:rsidRPr="00263729">
        <w:t>包含／除外基準</w:t>
      </w:r>
      <w:bookmarkEnd w:id="547"/>
      <w:bookmarkEnd w:id="548"/>
      <w:bookmarkEnd w:id="54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強膜障害の合併症である病態に関する用語（例：緑内障、ブドウ膜炎等）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rsidR="00874597" w:rsidRPr="005A24F7" w:rsidRDefault="00874597" w:rsidP="00874597">
      <w:pPr>
        <w:jc w:val="left"/>
        <w:rPr>
          <w:rFonts w:ascii="Arial" w:eastAsia="ＭＳ Ｐ明朝" w:hAnsi="Arial" w:cs="Arial"/>
          <w:szCs w:val="21"/>
        </w:rPr>
      </w:pPr>
    </w:p>
    <w:p w:rsidR="00874597" w:rsidRPr="00DE41C8" w:rsidRDefault="004477C8" w:rsidP="000867A7">
      <w:pPr>
        <w:pStyle w:val="4"/>
      </w:pPr>
      <w:r>
        <w:rPr>
          <w:rFonts w:hint="eastAsia"/>
        </w:rPr>
        <w:t>2.85</w:t>
      </w:r>
      <w:r w:rsidR="00777C86" w:rsidRPr="00DE41C8">
        <w:rPr>
          <w:rFonts w:hint="eastAsia"/>
        </w:rPr>
        <w:t>.3</w:t>
      </w:r>
      <w:r w:rsidR="00A83090">
        <w:t xml:space="preserve">　</w:t>
      </w:r>
      <w:r w:rsidR="00A83090" w:rsidRPr="00263729">
        <w:rPr>
          <w:rFonts w:hint="eastAsia"/>
        </w:rPr>
        <w:t>検索</w:t>
      </w:r>
      <w:r w:rsidR="00874597" w:rsidRPr="00263729">
        <w:t>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DE41C8" w:rsidRDefault="004477C8" w:rsidP="000867A7">
      <w:pPr>
        <w:pStyle w:val="4"/>
      </w:pPr>
      <w:r>
        <w:rPr>
          <w:rFonts w:hint="eastAsia"/>
        </w:rPr>
        <w:t>2.85</w:t>
      </w:r>
      <w:r w:rsidR="00777C86" w:rsidRPr="00DE41C8">
        <w:rPr>
          <w:rFonts w:hint="eastAsia"/>
        </w:rPr>
        <w:t>.4</w:t>
      </w:r>
      <w:r w:rsidR="00874597" w:rsidRPr="00DE41C8">
        <w:t xml:space="preserve">　</w:t>
      </w:r>
      <w:r w:rsidR="00874597" w:rsidRPr="00263729">
        <w:t>「強膜障害（ＳＭＱ）」の参考資料リスト</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3"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5" w:history="1">
        <w:r w:rsidRPr="005A24F7">
          <w:rPr>
            <w:rFonts w:ascii="Arial" w:eastAsia="ＭＳ Ｐ明朝" w:hAnsi="Arial" w:cs="Arial"/>
            <w:lang w:val="sv-SE"/>
          </w:rPr>
          <w:t>http://www.emedicine.com/EMERG/topic521.htm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6" w:history="1">
        <w:r w:rsidRPr="005A24F7">
          <w:rPr>
            <w:rFonts w:ascii="Arial" w:eastAsia="ＭＳ Ｐ明朝" w:hAnsi="Arial" w:cs="Arial"/>
          </w:rPr>
          <w:t>http://www.emedicine.com/oph/topic641.htm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17th edition, p 717</w:t>
      </w:r>
    </w:p>
    <w:p w:rsidR="00874597" w:rsidRPr="005A24F7" w:rsidRDefault="00874597" w:rsidP="00874597">
      <w:pPr>
        <w:jc w:val="center"/>
        <w:rPr>
          <w:rFonts w:ascii="Arial" w:eastAsia="ＭＳ Ｐ明朝" w:hAnsi="Arial" w:cs="Arial"/>
          <w:b/>
          <w:sz w:val="22"/>
          <w:szCs w:val="22"/>
        </w:rPr>
      </w:pPr>
    </w:p>
    <w:p w:rsidR="00214472" w:rsidRPr="00BB45D2" w:rsidRDefault="00874597" w:rsidP="000867A7">
      <w:pPr>
        <w:pStyle w:val="3"/>
      </w:pPr>
      <w:r w:rsidRPr="005A24F7">
        <w:br w:type="page"/>
      </w:r>
      <w:bookmarkStart w:id="550" w:name="_Toc252960032"/>
      <w:bookmarkStart w:id="551" w:name="_Toc411862172"/>
      <w:r w:rsidR="00FB5E4A" w:rsidRPr="00A672DD">
        <w:rPr>
          <w:rFonts w:asciiTheme="majorHAnsi" w:hAnsiTheme="majorHAnsi"/>
          <w:sz w:val="24"/>
          <w:szCs w:val="24"/>
        </w:rPr>
        <w:lastRenderedPageBreak/>
        <w:t>2.86</w:t>
      </w:r>
      <w:r w:rsidR="00AF0A65">
        <w:tab/>
      </w:r>
      <w:r w:rsidR="00D215E1" w:rsidRPr="00B94B60">
        <w:t>「重症皮膚副作</w:t>
      </w:r>
      <w:r w:rsidR="00D215E1" w:rsidRPr="00D17487">
        <w:t>用（Severe cutaneous adverse reactions）</w:t>
      </w:r>
      <w:bookmarkEnd w:id="535"/>
      <w:r w:rsidR="00D215E1" w:rsidRPr="00D17487">
        <w:t>（Ｓ</w:t>
      </w:r>
      <w:r w:rsidR="00D215E1" w:rsidRPr="00B94B60">
        <w:t>ＭＱ）」</w:t>
      </w:r>
      <w:bookmarkEnd w:id="536"/>
      <w:bookmarkEnd w:id="550"/>
      <w:bookmarkEnd w:id="551"/>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DE41C8" w:rsidRDefault="00FB5E4A" w:rsidP="000867A7">
      <w:pPr>
        <w:pStyle w:val="4"/>
      </w:pPr>
      <w:bookmarkStart w:id="552" w:name="_Toc110251224"/>
      <w:bookmarkStart w:id="553" w:name="_Toc159224837"/>
      <w:r>
        <w:rPr>
          <w:rFonts w:hint="eastAsia"/>
        </w:rPr>
        <w:t>2.86</w:t>
      </w:r>
      <w:r w:rsidR="00777C86" w:rsidRPr="00DE41C8">
        <w:rPr>
          <w:rFonts w:hint="eastAsia"/>
        </w:rPr>
        <w:t>.1</w:t>
      </w:r>
      <w:r w:rsidR="00874597" w:rsidRPr="00DE41C8">
        <w:t xml:space="preserve">　</w:t>
      </w:r>
      <w:r w:rsidR="00874597" w:rsidRPr="00263729">
        <w:rPr>
          <w:rFonts w:ascii="ＭＳ Ｐ明朝" w:hAnsi="ＭＳ Ｐ明朝"/>
        </w:rPr>
        <w:t>定義</w:t>
      </w:r>
      <w:bookmarkEnd w:id="552"/>
      <w:bookmarkEnd w:id="553"/>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スティーブンス・ジョンソン症候群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rsidR="00874597" w:rsidRPr="00E63F27" w:rsidRDefault="00874597"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スティーブンス・ジョンソン症候群は、標的のような形状をしているか、あるいは表皮剥離を伴う紅斑性斑から成る広範囲の皮膚病変を特徴とし、重度の粘膜びらんを伴う。</w:t>
      </w:r>
    </w:p>
    <w:p w:rsidR="00874597" w:rsidRPr="00E63F27" w:rsidRDefault="00874597"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スティーブンス・ジョンソン症候群には、体表面積の最大</w:t>
      </w:r>
      <w:r w:rsidRPr="00E63F27">
        <w:rPr>
          <w:rFonts w:ascii="Arial" w:eastAsia="ＭＳ Ｐ明朝" w:hAnsi="ＭＳ Ｐ明朝" w:cs="Arial"/>
        </w:rPr>
        <w:t>10</w:t>
      </w:r>
      <w:r w:rsidRPr="005A24F7">
        <w:rPr>
          <w:rFonts w:ascii="Arial" w:eastAsia="ＭＳ Ｐ明朝" w:hAnsi="ＭＳ Ｐ明朝" w:cs="Arial"/>
        </w:rPr>
        <w:t>％に及ぶ皮膚びらんが含まれる。全身症状は、多形紅斑よりも著明である。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lastRenderedPageBreak/>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rsidR="00107D4F" w:rsidRPr="003445BE" w:rsidRDefault="00107D4F" w:rsidP="00874597">
      <w:pPr>
        <w:rPr>
          <w:rFonts w:ascii="Arial" w:eastAsia="ＭＳ Ｐ明朝" w:hAnsi="Arial" w:cs="Arial"/>
        </w:rPr>
      </w:pPr>
    </w:p>
    <w:p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rsidR="003445BE" w:rsidRPr="005A24F7" w:rsidRDefault="003445BE" w:rsidP="003445BE">
      <w:pPr>
        <w:rPr>
          <w:rFonts w:ascii="Arial" w:eastAsia="ＭＳ Ｐ明朝" w:hAnsi="Arial" w:cs="Arial"/>
        </w:rPr>
      </w:pPr>
      <w:bookmarkStart w:id="554" w:name="_Toc110251225"/>
      <w:bookmarkStart w:id="555" w:name="_Toc159224838"/>
    </w:p>
    <w:p w:rsidR="00874597" w:rsidRPr="00DE41C8" w:rsidRDefault="00FB5E4A" w:rsidP="000867A7">
      <w:pPr>
        <w:pStyle w:val="4"/>
      </w:pPr>
      <w:r>
        <w:rPr>
          <w:rFonts w:hint="eastAsia"/>
        </w:rPr>
        <w:t>2.86</w:t>
      </w:r>
      <w:r w:rsidR="00777C86" w:rsidRPr="00DE41C8">
        <w:rPr>
          <w:rFonts w:hint="eastAsia"/>
        </w:rPr>
        <w:t>.2</w:t>
      </w:r>
      <w:r w:rsidR="00874597" w:rsidRPr="00DE41C8">
        <w:t xml:space="preserve"> </w:t>
      </w:r>
      <w:r w:rsidR="00874597" w:rsidRPr="00263729">
        <w:rPr>
          <w:rFonts w:ascii="ＭＳ Ｐ明朝" w:hAnsi="ＭＳ Ｐ明朝"/>
        </w:rPr>
        <w:t>包含／除外基準</w:t>
      </w:r>
      <w:bookmarkEnd w:id="554"/>
      <w:bookmarkEnd w:id="55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 xml:space="preserve"> 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DE41C8" w:rsidRDefault="00FB5E4A" w:rsidP="000867A7">
      <w:pPr>
        <w:pStyle w:val="4"/>
      </w:pPr>
      <w:r>
        <w:rPr>
          <w:rFonts w:hint="eastAsia"/>
        </w:rPr>
        <w:t>2.86</w:t>
      </w:r>
      <w:r w:rsidR="00777C86" w:rsidRPr="00DE41C8">
        <w:rPr>
          <w:rFonts w:hint="eastAsia"/>
        </w:rPr>
        <w:t>.3</w:t>
      </w:r>
      <w:r w:rsidR="00874597" w:rsidRPr="00DE41C8">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63729" w:rsidRDefault="00FB5E4A" w:rsidP="000867A7">
      <w:pPr>
        <w:pStyle w:val="4"/>
      </w:pPr>
      <w:bookmarkStart w:id="556" w:name="_Toc110251226"/>
      <w:bookmarkStart w:id="557" w:name="_Toc159224839"/>
      <w:r>
        <w:rPr>
          <w:rFonts w:hint="eastAsia"/>
        </w:rPr>
        <w:t>2.86</w:t>
      </w:r>
      <w:r w:rsidR="00777C86" w:rsidRPr="00DE41C8">
        <w:rPr>
          <w:rFonts w:hint="eastAsia"/>
        </w:rPr>
        <w:t>.4</w:t>
      </w:r>
      <w:r w:rsidR="00874597" w:rsidRPr="00DE41C8">
        <w:t xml:space="preserve">　</w:t>
      </w:r>
      <w:r w:rsidR="00874597" w:rsidRPr="00263729">
        <w:t>「重症皮膚副作用（ＳＭＱ）」の参考資料リスト</w:t>
      </w:r>
      <w:bookmarkEnd w:id="556"/>
      <w:bookmarkEnd w:id="557"/>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7"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8"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rsidR="00E1435B" w:rsidRDefault="00874597" w:rsidP="000867A7">
      <w:pPr>
        <w:pStyle w:val="3"/>
      </w:pPr>
      <w:r w:rsidRPr="005A24F7">
        <w:br w:type="page"/>
      </w:r>
      <w:bookmarkStart w:id="558" w:name="_Toc252957654"/>
      <w:bookmarkStart w:id="559" w:name="_Toc252960033"/>
      <w:bookmarkStart w:id="560" w:name="_Toc411862173"/>
      <w:r w:rsidR="00FB5E4A" w:rsidRPr="00A672DD">
        <w:rPr>
          <w:rFonts w:asciiTheme="majorHAnsi" w:hAnsiTheme="majorHAnsi"/>
          <w:sz w:val="24"/>
          <w:szCs w:val="24"/>
        </w:rPr>
        <w:lastRenderedPageBreak/>
        <w:t>2.87</w:t>
      </w:r>
      <w:r w:rsidR="00AF0A65">
        <w:tab/>
      </w:r>
      <w:r w:rsidR="00D215E1" w:rsidRPr="00BB45D2">
        <w:t>「ショッ</w:t>
      </w:r>
      <w:r w:rsidR="00D215E1" w:rsidRPr="00D17487">
        <w:t>ク（Shock）（</w:t>
      </w:r>
      <w:r w:rsidR="00D215E1" w:rsidRPr="00BB45D2">
        <w:t>ＳＭＱ）」</w:t>
      </w:r>
      <w:bookmarkEnd w:id="558"/>
      <w:bookmarkEnd w:id="559"/>
      <w:bookmarkEnd w:id="56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DE41C8" w:rsidRDefault="00FB5E4A" w:rsidP="000867A7">
      <w:pPr>
        <w:pStyle w:val="4"/>
      </w:pPr>
      <w:r>
        <w:rPr>
          <w:rFonts w:hint="eastAsia"/>
        </w:rPr>
        <w:t>2.87</w:t>
      </w:r>
      <w:r w:rsidR="00777C86" w:rsidRPr="00DE41C8">
        <w:rPr>
          <w:rFonts w:hint="eastAsia"/>
        </w:rPr>
        <w:t>.1</w:t>
      </w:r>
      <w:r w:rsidR="00874597" w:rsidRPr="00DE41C8">
        <w:t xml:space="preserve">　</w:t>
      </w:r>
      <w:r w:rsidR="00874597" w:rsidRPr="00263729">
        <w:rPr>
          <w:rFonts w:ascii="ＭＳ Ｐ明朝" w:hAnsi="ＭＳ Ｐ明朝"/>
        </w:rPr>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・もっとも多く認められる。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・血液の減少（出血性ショック）または血漿のみの減少のいずれかが原因である。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ほとんどの場合、出血性血液量減少の臨床パターンを引き起こす。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・有効なポンプとしての心不全が原因であり、たいてい突発性である（急性心筋梗塞、重度心筋症など）。</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・心機能障害の慢性症状の急性増悪が、薬理学的な因果関係評価における課題である。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・急性の動脈血圧低下を伴う過剰血管拡張を引き起こす。</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・神経性ショックの誘因：脳損傷、大量出血、脊髄損傷、全身深麻酔または脊髄麻酔、毒性中枢神経衰弱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・免疫介在性の急性過敏症の症状</w:t>
      </w:r>
    </w:p>
    <w:p w:rsidR="00874597" w:rsidRPr="005A24F7" w:rsidRDefault="00874597" w:rsidP="00657059">
      <w:pPr>
        <w:ind w:leftChars="400" w:left="966" w:hangingChars="60" w:hanging="126"/>
        <w:rPr>
          <w:rFonts w:ascii="Arial" w:eastAsia="ＭＳ Ｐ明朝" w:hAnsi="Arial" w:cs="Arial"/>
        </w:rPr>
      </w:pPr>
      <w:r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・アナフィラキシー様ショックは、上記の臨床像に類似する偽性アナフィラキシー反応と定義する。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・多くの場合、不安定な糖尿病の過剰インスリン（たいてい経口抗糖尿病薬と併用）による不適切な治療が原因である。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・重度副腎皮質機能不全においても認められる。</w:t>
      </w:r>
    </w:p>
    <w:p w:rsidR="00874597" w:rsidRPr="005A24F7" w:rsidRDefault="00874597" w:rsidP="00874597">
      <w:pPr>
        <w:rPr>
          <w:rFonts w:ascii="Arial" w:eastAsia="ＭＳ Ｐ明朝" w:hAnsi="Arial" w:cs="Arial"/>
        </w:rPr>
      </w:pPr>
    </w:p>
    <w:p w:rsidR="00874597" w:rsidRPr="00B3359F" w:rsidRDefault="00FB5E4A" w:rsidP="000867A7">
      <w:pPr>
        <w:pStyle w:val="4"/>
      </w:pPr>
      <w:bookmarkStart w:id="561" w:name="_Toc159224842"/>
      <w:r>
        <w:rPr>
          <w:rFonts w:hint="eastAsia"/>
        </w:rPr>
        <w:t>2.87</w:t>
      </w:r>
      <w:r w:rsidR="00777C86" w:rsidRPr="00B3359F">
        <w:rPr>
          <w:rFonts w:hint="eastAsia"/>
        </w:rPr>
        <w:t>.2</w:t>
      </w:r>
      <w:r w:rsidR="00874597" w:rsidRPr="00B3359F">
        <w:t xml:space="preserve">　</w:t>
      </w:r>
      <w:r w:rsidR="00874597" w:rsidRPr="00263729">
        <w:rPr>
          <w:rFonts w:ascii="ＭＳ Ｐ明朝" w:hAnsi="ＭＳ Ｐ明朝"/>
        </w:rPr>
        <w:t>包含／除外基準</w:t>
      </w:r>
      <w:bookmarkEnd w:id="561"/>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臓器不全を表す用語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無尿（</w:t>
      </w:r>
      <w:r w:rsidRPr="005A24F7">
        <w:rPr>
          <w:rFonts w:ascii="Arial" w:eastAsia="ＭＳ Ｐ明朝" w:hAnsi="Arial" w:cs="Arial"/>
        </w:rPr>
        <w:t>anuria</w:t>
      </w:r>
      <w:r w:rsidRPr="005A24F7">
        <w:rPr>
          <w:rFonts w:ascii="Arial" w:eastAsia="ＭＳ Ｐ明朝" w:hAnsi="ＭＳ Ｐ明朝" w:cs="Arial"/>
        </w:rPr>
        <w:t>）を含む用語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低灌流（</w:t>
      </w:r>
      <w:r w:rsidRPr="005A24F7">
        <w:rPr>
          <w:rFonts w:ascii="Arial" w:eastAsia="ＭＳ Ｐ明朝" w:hAnsi="Arial" w:cs="Arial"/>
        </w:rPr>
        <w:t>hypoperfusion</w:t>
      </w:r>
      <w:r w:rsidRPr="005A24F7">
        <w:rPr>
          <w:rFonts w:ascii="Arial" w:eastAsia="ＭＳ Ｐ明朝" w:hAnsi="ＭＳ Ｐ明朝" w:cs="Arial"/>
        </w:rPr>
        <w:t>）を含む用語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rsidR="00874597" w:rsidRPr="005A24F7" w:rsidRDefault="00874597" w:rsidP="00657059">
      <w:pPr>
        <w:ind w:leftChars="200" w:left="420" w:firstLineChars="200" w:firstLine="420"/>
        <w:rPr>
          <w:rFonts w:ascii="Arial" w:eastAsia="ＭＳ Ｐ明朝" w:hAnsi="Arial" w:cs="Arial"/>
        </w:rPr>
      </w:pPr>
      <w:r w:rsidRPr="005A24F7">
        <w:rPr>
          <w:rFonts w:ascii="Arial" w:eastAsia="ＭＳ Ｐ明朝" w:hAnsi="ＭＳ Ｐ明朝" w:cs="Arial"/>
        </w:rPr>
        <w:t>・一部は、</w:t>
      </w:r>
      <w:r w:rsidR="002831C7">
        <w:rPr>
          <w:rFonts w:ascii="Arial" w:eastAsia="ＭＳ Ｐ明朝" w:hAnsi="ＭＳ Ｐ明朝" w:cs="Arial"/>
        </w:rPr>
        <w:t>フェーズⅠ</w:t>
      </w:r>
      <w:r w:rsidRPr="005A24F7">
        <w:rPr>
          <w:rFonts w:ascii="Arial" w:eastAsia="ＭＳ Ｐ明朝" w:hAnsi="ＭＳ Ｐ明朝" w:cs="Arial"/>
        </w:rPr>
        <w:t>テスト結果のレビュー後に除外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w:t>
      </w:r>
      <w:r w:rsidRPr="005A24F7">
        <w:rPr>
          <w:rFonts w:ascii="Arial" w:eastAsia="ＭＳ Ｐ明朝" w:hAnsi="ＭＳ Ｐ明朝" w:cs="Arial"/>
          <w:bCs/>
          <w:szCs w:val="21"/>
        </w:rPr>
        <w:lastRenderedPageBreak/>
        <w:t>／アナフィラキシー様ショック状態（ＳＭＱ）」（「ショック（ＳＭＱ）」のレベル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rsidR="00874597" w:rsidRPr="005A24F7" w:rsidRDefault="00874597" w:rsidP="00874597">
      <w:pPr>
        <w:rPr>
          <w:rFonts w:ascii="Arial" w:eastAsia="ＭＳ Ｐ明朝" w:hAnsi="Arial" w:cs="Arial"/>
        </w:rPr>
      </w:pPr>
    </w:p>
    <w:p w:rsidR="00874597" w:rsidRPr="00B3359F" w:rsidRDefault="00FB5E4A" w:rsidP="000867A7">
      <w:pPr>
        <w:pStyle w:val="4"/>
      </w:pPr>
      <w:bookmarkStart w:id="562" w:name="_Toc159224843"/>
      <w:r>
        <w:rPr>
          <w:rFonts w:hint="eastAsia"/>
        </w:rPr>
        <w:t>2.87</w:t>
      </w:r>
      <w:r w:rsidR="00777C86" w:rsidRPr="00B3359F">
        <w:rPr>
          <w:rFonts w:hint="eastAsia"/>
        </w:rPr>
        <w:t>.3</w:t>
      </w:r>
      <w:r w:rsidR="00874597" w:rsidRPr="00B3359F">
        <w:t xml:space="preserve">　</w:t>
      </w:r>
      <w:r w:rsidR="00874597" w:rsidRPr="00263729">
        <w:rPr>
          <w:rFonts w:ascii="ＭＳ Ｐ明朝" w:hAnsi="ＭＳ Ｐ明朝"/>
        </w:rPr>
        <w:t>階層構造</w:t>
      </w:r>
      <w:bookmarkEnd w:id="562"/>
    </w:p>
    <w:p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23936" behindDoc="0" locked="0" layoutInCell="1" allowOverlap="1" wp14:anchorId="3A42D958" wp14:editId="3198D6B8">
                <wp:simplePos x="0" y="0"/>
                <wp:positionH relativeFrom="column">
                  <wp:posOffset>2162810</wp:posOffset>
                </wp:positionH>
                <wp:positionV relativeFrom="paragraph">
                  <wp:posOffset>133985</wp:posOffset>
                </wp:positionV>
                <wp:extent cx="1475740" cy="469900"/>
                <wp:effectExtent l="0" t="0" r="10160" b="2540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EC195E" w:rsidRDefault="00EC195E"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2D958" id="テキスト ボックス 44" o:spid="_x0000_s1287" type="#_x0000_t202" style="position:absolute;left:0;text-align:left;margin-left:170.3pt;margin-top:10.55pt;width:116.2pt;height:3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">
                <v:textbox inset="5.85pt,.7pt,5.85pt,.7pt">
                  <w:txbxContent>
                    <w:p w:rsidR="00EC195E" w:rsidRDefault="00EC195E">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EC195E" w:rsidRDefault="00EC195E"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rsidR="00874597" w:rsidRPr="005A24F7" w:rsidRDefault="00874597" w:rsidP="00874597">
      <w:pPr>
        <w:rPr>
          <w:rFonts w:ascii="Arial" w:eastAsia="ＭＳ Ｐ明朝" w:hAnsi="Arial" w:cs="Arial"/>
        </w:rPr>
      </w:pP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298" distR="114298" simplePos="0" relativeHeight="251624960" behindDoc="0" locked="0" layoutInCell="1" allowOverlap="1" wp14:anchorId="4F7221D7" wp14:editId="68891C81">
                <wp:simplePos x="0" y="0"/>
                <wp:positionH relativeFrom="column">
                  <wp:posOffset>2905124</wp:posOffset>
                </wp:positionH>
                <wp:positionV relativeFrom="paragraph">
                  <wp:posOffset>142875</wp:posOffset>
                </wp:positionV>
                <wp:extent cx="0" cy="114300"/>
                <wp:effectExtent l="0" t="0" r="19050" b="1905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37FDB" id="直線コネクタ 43" o:spid="_x0000_s1026" style="position:absolute;left:0;text-align:left;z-index:251624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rsidR="00874597" w:rsidRPr="005A24F7" w:rsidRDefault="0016425F"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20864" behindDoc="0" locked="0" layoutInCell="1" allowOverlap="1" wp14:anchorId="6F17742D" wp14:editId="71D0D117">
                <wp:simplePos x="0" y="0"/>
                <wp:positionH relativeFrom="column">
                  <wp:posOffset>2166620</wp:posOffset>
                </wp:positionH>
                <wp:positionV relativeFrom="paragraph">
                  <wp:posOffset>133350</wp:posOffset>
                </wp:positionV>
                <wp:extent cx="895350" cy="882650"/>
                <wp:effectExtent l="0" t="0" r="19050" b="1270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EC195E" w:rsidRDefault="00EC195E">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7742D" id="テキスト ボックス 39" o:spid="_x0000_s1288" type="#_x0000_t202" style="position:absolute;left:0;text-align:left;margin-left:170.6pt;margin-top:10.5pt;width:70.5pt;height:6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DSyAQ6TQIAAGkEAAAOAAAAAAAAAAAAAAAAAC4CAABkcnMvZTJvRG9jLnhtbFBLAQItABQABgAI&#10;AAAAIQB+0KkU4AAAAAoBAAAPAAAAAAAAAAAAAAAAAKcEAABkcnMvZG93bnJldi54bWxQSwUGAAAA&#10;AAQABADzAAAAtAUAAAAA&#10;">
                <v:textbox inset="5.85pt,.7pt,5.85pt,.7pt">
                  <w:txbxContent>
                    <w:p w:rsidR="00EC195E" w:rsidRDefault="00EC195E">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EC195E" w:rsidRDefault="00EC195E">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17792" behindDoc="0" locked="0" layoutInCell="1" allowOverlap="1" wp14:anchorId="72F24B2D" wp14:editId="543AE5DF">
                <wp:simplePos x="0" y="0"/>
                <wp:positionH relativeFrom="column">
                  <wp:posOffset>3157220</wp:posOffset>
                </wp:positionH>
                <wp:positionV relativeFrom="paragraph">
                  <wp:posOffset>133350</wp:posOffset>
                </wp:positionV>
                <wp:extent cx="788035" cy="884555"/>
                <wp:effectExtent l="0" t="0" r="12065" b="10795"/>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EC195E" w:rsidRDefault="00EC195E">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24B2D" id="テキスト ボックス 38" o:spid="_x0000_s1289" type="#_x0000_t202" style="position:absolute;left:0;text-align:left;margin-left:248.6pt;margin-top:10.5pt;width:62.05pt;height:69.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LXIKEBOAgAAaQQAAA4AAAAAAAAAAAAAAAAALgIAAGRycy9lMm9Eb2MueG1sUEsBAi0AFAAG&#10;AAgAAAAhADBnLc/hAAAACgEAAA8AAAAAAAAAAAAAAAAAqAQAAGRycy9kb3ducmV2LnhtbFBLBQYA&#10;AAAABAAEAPMAAAC2BQAAAAA=&#10;">
                <v:textbox inset="5.85pt,.7pt,5.85pt,.7pt">
                  <w:txbxContent>
                    <w:p w:rsidR="00EC195E" w:rsidRDefault="00EC195E">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EC195E" w:rsidRDefault="00EC195E">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4294967294" distB="4294967294" distL="114300" distR="114300" simplePos="0" relativeHeight="251627008" behindDoc="0" locked="0" layoutInCell="1" allowOverlap="1" wp14:anchorId="729184D5" wp14:editId="53A1E400">
                <wp:simplePos x="0" y="0"/>
                <wp:positionH relativeFrom="column">
                  <wp:posOffset>600075</wp:posOffset>
                </wp:positionH>
                <wp:positionV relativeFrom="paragraph">
                  <wp:posOffset>28574</wp:posOffset>
                </wp:positionV>
                <wp:extent cx="4871085" cy="0"/>
                <wp:effectExtent l="0" t="0" r="24765" b="1905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D5D52" id="直線コネクタ 42" o:spid="_x0000_s1026" style="position:absolute;left:0;text-align:left;flip:y;z-index:251627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Pr>
          <w:rFonts w:ascii="Arial" w:eastAsia="ＭＳ Ｐ明朝" w:hAnsi="Arial" w:cs="Arial"/>
          <w:noProof/>
        </w:rPr>
        <mc:AlternateContent>
          <mc:Choice Requires="wps">
            <w:drawing>
              <wp:anchor distT="0" distB="0" distL="114298" distR="114298" simplePos="0" relativeHeight="251625984" behindDoc="0" locked="0" layoutInCell="1" allowOverlap="1" wp14:anchorId="04B4C153" wp14:editId="25694128">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ADB65" id="直線コネクタ 41" o:spid="_x0000_s1026" style="position:absolute;left:0;text-align:left;z-index:251625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8" distR="114298" simplePos="0" relativeHeight="251632128" behindDoc="0" locked="0" layoutInCell="1" allowOverlap="1" wp14:anchorId="51F55141" wp14:editId="4B3B0D85">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251CA" id="直線コネクタ 40" o:spid="_x0000_s1026" style="position:absolute;left:0;text-align:left;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300" distR="114300" simplePos="0" relativeHeight="251621888" behindDoc="0" locked="0" layoutInCell="1" allowOverlap="1" wp14:anchorId="3382782A" wp14:editId="2F48BCB9">
                <wp:simplePos x="0" y="0"/>
                <wp:positionH relativeFrom="column">
                  <wp:posOffset>4030980</wp:posOffset>
                </wp:positionH>
                <wp:positionV relativeFrom="paragraph">
                  <wp:posOffset>135255</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EC195E" w:rsidRDefault="00EC195E">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782A" id="テキスト ボックス 37" o:spid="_x0000_s1290" type="#_x0000_t202" style="position:absolute;left:0;text-align:left;margin-left:317.4pt;margin-top:10.65pt;width:75.1pt;height:6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8x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">
                <v:textbox inset="5.85pt,.7pt,5.85pt,.7pt">
                  <w:txbxContent>
                    <w:p w:rsidR="00EC195E" w:rsidRDefault="00EC195E">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EC195E" w:rsidRDefault="00EC195E">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31104" behindDoc="0" locked="0" layoutInCell="1" allowOverlap="1" wp14:anchorId="147CDA67" wp14:editId="14D3690D">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07F30" id="直線コネクタ 36" o:spid="_x0000_s1026" style="position:absolute;left:0;text-align:left;z-index:251631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8" distR="114298" simplePos="0" relativeHeight="251630080" behindDoc="0" locked="0" layoutInCell="1" allowOverlap="1" wp14:anchorId="0D71E414" wp14:editId="65478A43">
                <wp:simplePos x="0" y="0"/>
                <wp:positionH relativeFrom="column">
                  <wp:posOffset>5471159</wp:posOffset>
                </wp:positionH>
                <wp:positionV relativeFrom="paragraph">
                  <wp:posOffset>26035</wp:posOffset>
                </wp:positionV>
                <wp:extent cx="0" cy="107315"/>
                <wp:effectExtent l="0" t="0" r="19050" b="2603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C59F5" id="直線コネクタ 35" o:spid="_x0000_s1026" style="position:absolute;left:0;text-align:left;z-index:251630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300" distR="114300" simplePos="0" relativeHeight="251622912" behindDoc="0" locked="0" layoutInCell="1" allowOverlap="1" wp14:anchorId="0490129F" wp14:editId="26270EEB">
                <wp:simplePos x="0" y="0"/>
                <wp:positionH relativeFrom="column">
                  <wp:posOffset>5070475</wp:posOffset>
                </wp:positionH>
                <wp:positionV relativeFrom="paragraph">
                  <wp:posOffset>133350</wp:posOffset>
                </wp:positionV>
                <wp:extent cx="859790" cy="880745"/>
                <wp:effectExtent l="0" t="0" r="16510" b="14605"/>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EC195E" w:rsidRDefault="00EC195E">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0129F" id="テキスト ボックス 34" o:spid="_x0000_s1291" type="#_x0000_t202" style="position:absolute;left:0;text-align:left;margin-left:399.25pt;margin-top:10.5pt;width:67.7pt;height:69.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Xj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ck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5rIF400CAABpBAAADgAAAAAAAAAAAAAAAAAuAgAAZHJzL2Uyb0RvYy54bWxQSwECLQAUAAYA&#10;CAAAACEASG61eOEAAAAKAQAADwAAAAAAAAAAAAAAAACnBAAAZHJzL2Rvd25yZXYueG1sUEsFBgAA&#10;AAAEAAQA8wAAALUFAAAAAA==&#10;">
                <v:textbox inset="5.85pt,.7pt,5.85pt,.7pt">
                  <w:txbxContent>
                    <w:p w:rsidR="00EC195E" w:rsidRDefault="00EC195E">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EC195E" w:rsidRDefault="00EC195E">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18816" behindDoc="0" locked="0" layoutInCell="1" allowOverlap="1" wp14:anchorId="437406D7" wp14:editId="55374C28">
                <wp:simplePos x="0" y="0"/>
                <wp:positionH relativeFrom="column">
                  <wp:posOffset>10795</wp:posOffset>
                </wp:positionH>
                <wp:positionV relativeFrom="paragraph">
                  <wp:posOffset>135255</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rsidR="00EC195E" w:rsidRDefault="00EC195E">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EC195E" w:rsidRDefault="00EC195E"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06D7" id="テキスト ボックス 33" o:spid="_x0000_s1292" type="#_x0000_t202" style="position:absolute;left:0;text-align:left;margin-left:.85pt;margin-top:10.65pt;width:87.65pt;height:6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">
                <v:textbox inset="5.85pt,.7pt,5.85pt,.7pt">
                  <w:txbxContent>
                    <w:p w:rsidR="00EC195E" w:rsidRDefault="00EC195E">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EC195E" w:rsidRDefault="00EC195E"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19840" behindDoc="0" locked="0" layoutInCell="1" allowOverlap="1" wp14:anchorId="45718381" wp14:editId="2ECED810">
                <wp:simplePos x="0" y="0"/>
                <wp:positionH relativeFrom="column">
                  <wp:posOffset>1186815</wp:posOffset>
                </wp:positionH>
                <wp:positionV relativeFrom="paragraph">
                  <wp:posOffset>133350</wp:posOffset>
                </wp:positionV>
                <wp:extent cx="898525" cy="882650"/>
                <wp:effectExtent l="0" t="0" r="15875" b="1270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EC195E" w:rsidRDefault="00EC195E">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18381" id="テキスト ボックス 32" o:spid="_x0000_s1293" type="#_x0000_t202" style="position:absolute;left:0;text-align:left;margin-left:93.45pt;margin-top:10.5pt;width:70.75pt;height:6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Ijh+SUwCAABpBAAADgAAAAAAAAAAAAAAAAAuAgAAZHJzL2Uyb0RvYy54bWxQSwECLQAUAAYACAAA&#10;ACEAsaU6bt8AAAAKAQAADwAAAAAAAAAAAAAAAACmBAAAZHJzL2Rvd25yZXYueG1sUEsFBgAAAAAE&#10;AAQA8wAAALIFAAAAAA==&#10;">
                <v:textbox inset="5.85pt,.7pt,5.85pt,.7pt">
                  <w:txbxContent>
                    <w:p w:rsidR="00EC195E" w:rsidRDefault="00EC195E">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EC195E" w:rsidRDefault="00EC195E">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8" distR="114298" simplePos="0" relativeHeight="251629056" behindDoc="0" locked="0" layoutInCell="1" allowOverlap="1" wp14:anchorId="50439C61" wp14:editId="4CD3026A">
                <wp:simplePos x="0" y="0"/>
                <wp:positionH relativeFrom="column">
                  <wp:posOffset>600074</wp:posOffset>
                </wp:positionH>
                <wp:positionV relativeFrom="paragraph">
                  <wp:posOffset>28575</wp:posOffset>
                </wp:positionV>
                <wp:extent cx="0" cy="104775"/>
                <wp:effectExtent l="0" t="0" r="19050" b="9525"/>
                <wp:wrapNone/>
                <wp:docPr id="31"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E1A4E" id="直線コネクタ 31" o:spid="_x0000_s1026" style="position:absolute;left:0;text-align:left;z-index:251629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DxwU/0MwIAADcEAAAOAAAAAAAAAAAAAAAAAC4CAABk&#10;cnMvZTJvRG9jLnhtbFBLAQItABQABgAIAAAAIQBqbg6X2QAAAAYBAAAPAAAAAAAAAAAAAAAAAI0E&#10;AABkcnMvZG93bnJldi54bWxQSwUGAAAAAAQABADzAAAAkwUAAAAA&#10;"/>
            </w:pict>
          </mc:Fallback>
        </mc:AlternateContent>
      </w:r>
      <w:r>
        <w:rPr>
          <w:rFonts w:ascii="Arial" w:eastAsia="ＭＳ Ｐ明朝" w:hAnsi="Arial" w:cs="Arial"/>
          <w:noProof/>
        </w:rPr>
        <mc:AlternateContent>
          <mc:Choice Requires="wps">
            <w:drawing>
              <wp:anchor distT="0" distB="0" distL="114298" distR="114298" simplePos="0" relativeHeight="251628032" behindDoc="0" locked="0" layoutInCell="1" allowOverlap="1" wp14:anchorId="561079CB" wp14:editId="511D400E">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E5C8F" id="直線コネクタ 30" o:spid="_x0000_s1026" style="position:absolute;left:0;text-align:left;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rsidTr="00F23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rsidTr="00B94B60">
        <w:tc>
          <w:tcPr>
            <w:cnfStyle w:val="001000000000" w:firstRow="0" w:lastRow="0" w:firstColumn="1" w:lastColumn="0" w:oddVBand="0" w:evenVBand="0" w:oddHBand="0" w:evenHBand="0" w:firstRowFirstColumn="0" w:firstRowLastColumn="0" w:lastRowFirstColumn="0" w:lastRowLastColumn="0"/>
            <w:tcW w:w="4077" w:type="dxa"/>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循環血液量減少性ショック症状（ＳＭＱ）</w:t>
            </w:r>
          </w:p>
        </w:tc>
      </w:tr>
      <w:tr w:rsidR="00874597" w:rsidRPr="005A24F7" w:rsidTr="00B94B60">
        <w:tc>
          <w:tcPr>
            <w:cnfStyle w:val="001000000000" w:firstRow="0" w:lastRow="0" w:firstColumn="1" w:lastColumn="0" w:oddVBand="0" w:evenVBand="0" w:oddHBand="0" w:evenHBand="0" w:firstRowFirstColumn="0" w:firstRowLastColumn="0" w:lastRowFirstColumn="0" w:lastRowLastColumn="0"/>
            <w:tcW w:w="4077" w:type="dxa"/>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毒性／敗血症性ショック症状（ＳＭＱ）</w:t>
            </w:r>
          </w:p>
        </w:tc>
      </w:tr>
      <w:tr w:rsidR="00874597" w:rsidRPr="005A24F7" w:rsidTr="00B94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rsidTr="00B94B6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E1435B" w:rsidRDefault="00874597" w:rsidP="00A44135">
            <w:pPr>
              <w:spacing w:beforeLines="-20" w:before="65488" w:beforeAutospacing="1" w:afterLines="20" w:after="48" w:line="320" w:lineRule="atLeast"/>
              <w:rPr>
                <w:rFonts w:ascii="Arial" w:eastAsia="ＭＳ Ｐ明朝" w:hAnsi="Arial" w:cs="Arial"/>
                <w:sz w:val="18"/>
                <w:szCs w:val="18"/>
              </w:rPr>
            </w:pPr>
            <w:r w:rsidRPr="005A24F7">
              <w:rPr>
                <w:rFonts w:ascii="Arial" w:eastAsia="ＭＳ Ｐ明朝" w:hAnsi="ＭＳ Ｐ明朝" w:cs="Arial"/>
                <w:sz w:val="18"/>
                <w:szCs w:val="18"/>
              </w:rPr>
              <w:t>低血糖性および神経性ショック症状（ＳＭＱ）に名称変更</w:t>
            </w:r>
          </w:p>
        </w:tc>
      </w:tr>
    </w:tbl>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2-8</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874597" w:rsidRPr="005A24F7" w:rsidRDefault="00874597" w:rsidP="00874597">
      <w:pPr>
        <w:jc w:val="center"/>
        <w:rPr>
          <w:rFonts w:ascii="Arial" w:eastAsia="ＭＳ Ｐ明朝" w:hAnsi="Arial" w:cs="Arial"/>
          <w:b/>
        </w:rPr>
      </w:pPr>
    </w:p>
    <w:p w:rsidR="00874597" w:rsidRPr="00B3359F" w:rsidRDefault="00FB5E4A" w:rsidP="000867A7">
      <w:pPr>
        <w:pStyle w:val="4"/>
      </w:pPr>
      <w:r>
        <w:rPr>
          <w:rFonts w:hint="eastAsia"/>
        </w:rPr>
        <w:t>2.87</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w:t>
      </w:r>
      <w:r w:rsidRPr="005A24F7">
        <w:rPr>
          <w:rFonts w:ascii="Arial" w:eastAsia="ＭＳ Ｐ明朝" w:hAnsi="ＭＳ Ｐ明朝" w:cs="Arial"/>
        </w:rPr>
        <w:lastRenderedPageBreak/>
        <w:t>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874597" w:rsidRPr="00B3359F" w:rsidRDefault="00FB5E4A" w:rsidP="000867A7">
      <w:pPr>
        <w:pStyle w:val="4"/>
      </w:pPr>
      <w:bookmarkStart w:id="563" w:name="_Toc169508844"/>
      <w:bookmarkStart w:id="564" w:name="_Toc173736956"/>
      <w:r>
        <w:rPr>
          <w:rFonts w:hint="eastAsia"/>
        </w:rPr>
        <w:t>2.87</w:t>
      </w:r>
      <w:r w:rsidR="00777C86" w:rsidRPr="00B3359F">
        <w:rPr>
          <w:rFonts w:hint="eastAsia"/>
        </w:rPr>
        <w:t>.5</w:t>
      </w:r>
      <w:r w:rsidR="00874597" w:rsidRPr="00B3359F">
        <w:t xml:space="preserve">　</w:t>
      </w:r>
      <w:r w:rsidR="00874597" w:rsidRPr="00263729">
        <w:t>「ショック（ＳＭＱ）」の参考資料リスト</w:t>
      </w:r>
      <w:bookmarkEnd w:id="563"/>
      <w:bookmarkEnd w:id="564"/>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rsidR="00874597" w:rsidRPr="005A24F7" w:rsidRDefault="00874597" w:rsidP="00874597">
      <w:pPr>
        <w:jc w:val="center"/>
        <w:rPr>
          <w:rFonts w:ascii="Arial" w:eastAsia="ＭＳ Ｐ明朝" w:hAnsi="Arial" w:cs="Arial"/>
          <w:szCs w:val="22"/>
        </w:rPr>
      </w:pPr>
    </w:p>
    <w:p w:rsidR="00214472" w:rsidRPr="00D17487" w:rsidRDefault="00874597" w:rsidP="000867A7">
      <w:pPr>
        <w:pStyle w:val="3"/>
      </w:pPr>
      <w:bookmarkStart w:id="565" w:name="_2.77_「悪性および詳細不明の皮膚新生物_（Skin"/>
      <w:bookmarkEnd w:id="565"/>
      <w:r w:rsidRPr="005A24F7">
        <w:br w:type="page"/>
      </w:r>
      <w:bookmarkStart w:id="566" w:name="_Toc252957655"/>
      <w:bookmarkStart w:id="567" w:name="_Toc252960034"/>
      <w:bookmarkStart w:id="568" w:name="_Toc411862174"/>
      <w:bookmarkEnd w:id="78"/>
      <w:r w:rsidR="00FB5E4A" w:rsidRPr="00A672DD">
        <w:rPr>
          <w:rFonts w:asciiTheme="majorHAnsi" w:hAnsiTheme="majorHAnsi"/>
        </w:rPr>
        <w:lastRenderedPageBreak/>
        <w:t>2.88</w:t>
      </w:r>
      <w:r w:rsidR="00FB5E4A">
        <w:rPr>
          <w:rFonts w:hint="eastAsia"/>
        </w:rPr>
        <w:tab/>
      </w:r>
      <w:r w:rsidR="00FB5E4A" w:rsidRPr="00B94B60">
        <w:t>「悪性および詳細不明の皮膚新生物</w:t>
      </w:r>
      <w:r w:rsidR="00FB5E4A" w:rsidRPr="00B94B60">
        <w:br/>
      </w:r>
      <w:r w:rsidR="00FB5E4A" w:rsidRPr="00D17487">
        <w:t>（Skin neoplasms, malignant and unspecified）（ＳＭＱ）」</w:t>
      </w:r>
      <w:bookmarkEnd w:id="566"/>
      <w:bookmarkEnd w:id="567"/>
      <w:bookmarkEnd w:id="568"/>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B32B0B" w:rsidRDefault="00E55452" w:rsidP="00874597">
      <w:pPr>
        <w:jc w:val="center"/>
        <w:rPr>
          <w:rFonts w:ascii="Arial" w:eastAsia="ＭＳ Ｐ明朝" w:hAnsi="ＭＳ Ｐ明朝" w:cs="Arial"/>
          <w:b/>
          <w:sz w:val="22"/>
          <w:szCs w:val="22"/>
        </w:rPr>
      </w:pPr>
    </w:p>
    <w:p w:rsidR="00874597" w:rsidRPr="00B3359F" w:rsidRDefault="00FB5E4A" w:rsidP="000867A7">
      <w:pPr>
        <w:pStyle w:val="4"/>
      </w:pPr>
      <w:r w:rsidRPr="00A672DD">
        <w:t>2.88</w:t>
      </w:r>
      <w:r w:rsidR="00777C86" w:rsidRPr="00B3359F">
        <w:rPr>
          <w:rFonts w:hint="eastAsia"/>
        </w:rPr>
        <w:t>.1</w:t>
      </w:r>
      <w:r w:rsidR="00874597" w:rsidRPr="00B3359F">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rsidR="00874597" w:rsidRPr="005A24F7" w:rsidRDefault="00874597" w:rsidP="00874597">
      <w:pPr>
        <w:rPr>
          <w:rFonts w:ascii="Arial" w:eastAsia="ＭＳ Ｐ明朝" w:hAnsi="Arial" w:cs="Arial"/>
        </w:rPr>
      </w:pPr>
    </w:p>
    <w:p w:rsidR="00874597" w:rsidRPr="00B3359F" w:rsidRDefault="00FB5E4A" w:rsidP="000867A7">
      <w:pPr>
        <w:pStyle w:val="4"/>
      </w:pPr>
      <w:r w:rsidRPr="00012164">
        <w:rPr>
          <w:rFonts w:hint="eastAsia"/>
        </w:rPr>
        <w:t>2.88</w:t>
      </w:r>
      <w:r w:rsidR="00777C86" w:rsidRPr="00B3359F">
        <w:rPr>
          <w:rFonts w:hint="eastAsia"/>
        </w:rPr>
        <w:t>.2</w:t>
      </w:r>
      <w:r w:rsidR="00874597" w:rsidRPr="00B3359F">
        <w:t xml:space="preserve">　</w:t>
      </w:r>
      <w:r w:rsidR="00874597" w:rsidRPr="00263729">
        <w:rPr>
          <w:rFonts w:ascii="ＭＳ Ｐ明朝" w:hAnsi="ＭＳ Ｐ明朝"/>
        </w:rPr>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・悪性疾患関連の病態（皮膚に特異的）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・悪性疾患関連の治療手技（皮膚に特異的）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・悪性疾患関連の診断法（皮膚に特異的）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・病態に関する用語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・処置に関する用語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・臨床検査に関する用語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・腫瘍マーカーに関する用語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・関連する徴候および症状に関する用語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・陰茎または外陰の皮膚に関連すると考えられる用語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B3359F" w:rsidRDefault="00FB5E4A" w:rsidP="000867A7">
      <w:pPr>
        <w:pStyle w:val="4"/>
      </w:pPr>
      <w:r w:rsidRPr="00012164">
        <w:rPr>
          <w:rFonts w:hint="eastAsia"/>
        </w:rPr>
        <w:t>2.88</w:t>
      </w:r>
      <w:r w:rsidR="00777C86" w:rsidRPr="00B3359F">
        <w:rPr>
          <w:rFonts w:hint="eastAsia"/>
        </w:rPr>
        <w:t>.3</w:t>
      </w:r>
      <w:r w:rsidR="00874597" w:rsidRPr="00B3359F">
        <w:t xml:space="preserve">　</w:t>
      </w:r>
      <w:r w:rsidR="00874597" w:rsidRPr="00263729">
        <w:rPr>
          <w:rFonts w:ascii="ＭＳ Ｐ明朝" w:hAnsi="ＭＳ Ｐ明朝"/>
        </w:rPr>
        <w:t>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86048" behindDoc="0" locked="0" layoutInCell="1" allowOverlap="1" wp14:anchorId="3931F2F0" wp14:editId="4C41BBA0">
                <wp:simplePos x="0" y="0"/>
                <wp:positionH relativeFrom="character">
                  <wp:posOffset>0</wp:posOffset>
                </wp:positionH>
                <wp:positionV relativeFrom="line">
                  <wp:posOffset>0</wp:posOffset>
                </wp:positionV>
                <wp:extent cx="5800725" cy="1809750"/>
                <wp:effectExtent l="0" t="3810" r="4445" b="0"/>
                <wp:wrapNone/>
                <wp:docPr id="59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wps:spPr bwMode="auto">
                          <a:xfrm>
                            <a:off x="2933700" y="728345"/>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5" y="1110615"/>
                            <a:ext cx="1866265" cy="561975"/>
                          </a:xfrm>
                          <a:prstGeom prst="rect">
                            <a:avLst/>
                          </a:prstGeom>
                          <a:solidFill>
                            <a:srgbClr val="FFFFFF"/>
                          </a:solidFill>
                          <a:ln w="9525">
                            <a:solidFill>
                              <a:srgbClr val="000000"/>
                            </a:solidFill>
                            <a:miter lim="800000"/>
                            <a:headEnd/>
                            <a:tailEnd/>
                          </a:ln>
                        </wps:spPr>
                        <wps:txbx>
                          <w:txbxContent>
                            <w:p w:rsidR="00EC195E" w:rsidRDefault="00EC195E">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EC195E" w:rsidRDefault="00EC195E"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70" y="1110615"/>
                            <a:ext cx="2090420" cy="561975"/>
                          </a:xfrm>
                          <a:prstGeom prst="rect">
                            <a:avLst/>
                          </a:prstGeom>
                          <a:solidFill>
                            <a:srgbClr val="FFFFFF"/>
                          </a:solidFill>
                          <a:ln w="9525">
                            <a:solidFill>
                              <a:srgbClr val="000000"/>
                            </a:solidFill>
                            <a:miter lim="800000"/>
                            <a:headEnd/>
                            <a:tailEnd/>
                          </a:ln>
                        </wps:spPr>
                        <wps:txbx>
                          <w:txbxContent>
                            <w:p w:rsidR="00EC195E" w:rsidRDefault="00EC195E">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EC195E" w:rsidRDefault="00EC195E"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wps:spPr bwMode="auto">
                          <a:xfrm>
                            <a:off x="1564005" y="918210"/>
                            <a:ext cx="27336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wps:spPr bwMode="auto">
                          <a:xfrm>
                            <a:off x="4297680" y="92837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wps:spPr bwMode="auto">
                          <a:xfrm>
                            <a:off x="1564005" y="927100"/>
                            <a:ext cx="635"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95" y="62865"/>
                            <a:ext cx="1762125" cy="66548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EC195E" w:rsidRDefault="00EC195E">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31F2F0" id="キャンバス 28" o:spid="_x0000_s1294" editas="canvas" style="position:absolute;margin-left:0;margin-top:0;width:456.75pt;height:142.5pt;z-index:25158604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">
                <v:shape id="_x0000_s1295" type="#_x0000_t75" style="position:absolute;width:58007;height:18097;visibility:visible;mso-wrap-style:square">
                  <v:fill o:detectmouseclick="t"/>
                  <v:path o:connecttype="none"/>
                </v:shape>
                <v:line id="Line 30" o:spid="_x0000_s1296"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297"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rsidR="00EC195E" w:rsidRDefault="00EC195E">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EC195E" w:rsidRDefault="00EC195E"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298"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rsidR="00EC195E" w:rsidRDefault="00EC195E">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EC195E" w:rsidRDefault="00EC195E"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299" style="position:absolute;visibility:visible;mso-wrap-style:squar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0" style="position:absolute;visibility:visible;mso-wrap-style:squar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1" style="position:absolute;visibility:visible;mso-wrap-style:squar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2"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rsidR="00EC195E" w:rsidRDefault="00EC195E">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EC195E" w:rsidRDefault="00EC195E">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10C7CC2F" wp14:editId="5BF0DF7E">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B35E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rsidR="00874597" w:rsidRPr="005A24F7" w:rsidRDefault="00874597" w:rsidP="00874597">
      <w:pPr>
        <w:rPr>
          <w:rFonts w:ascii="Arial" w:eastAsia="ＭＳ Ｐ明朝" w:hAnsi="Arial" w:cs="Arial"/>
        </w:rPr>
      </w:pPr>
    </w:p>
    <w:p w:rsidR="00874597" w:rsidRPr="00263729" w:rsidRDefault="00FB5E4A" w:rsidP="000867A7">
      <w:pPr>
        <w:pStyle w:val="4"/>
      </w:pPr>
      <w:r w:rsidRPr="00012164">
        <w:rPr>
          <w:rFonts w:hint="eastAsia"/>
        </w:rPr>
        <w:t>2.88</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B3359F" w:rsidRDefault="00FB5E4A" w:rsidP="000867A7">
      <w:pPr>
        <w:pStyle w:val="4"/>
      </w:pPr>
      <w:r w:rsidRPr="00012164">
        <w:rPr>
          <w:rFonts w:hint="eastAsia"/>
        </w:rPr>
        <w:t>2.88</w:t>
      </w:r>
      <w:r w:rsidR="00777C86" w:rsidRPr="00B3359F">
        <w:rPr>
          <w:rFonts w:hint="eastAsia"/>
        </w:rPr>
        <w:t>.5</w:t>
      </w:r>
      <w:r w:rsidR="00874597" w:rsidRPr="00B3359F">
        <w:t xml:space="preserve">　</w:t>
      </w:r>
      <w:r w:rsidR="00874597" w:rsidRPr="00263729">
        <w:t>「悪性および詳細不明の皮膚新生物（ＳＭＱ）」の参考資料リスト</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rsidR="00214472" w:rsidRPr="00BB45D2" w:rsidRDefault="00874597" w:rsidP="000867A7">
      <w:pPr>
        <w:pStyle w:val="3"/>
      </w:pPr>
      <w:r w:rsidRPr="005A24F7">
        <w:br w:type="page"/>
      </w:r>
      <w:bookmarkStart w:id="569" w:name="_Toc252957656"/>
      <w:bookmarkStart w:id="570" w:name="_Toc252960035"/>
      <w:bookmarkStart w:id="571" w:name="_Toc411862175"/>
      <w:r w:rsidR="00FB5E4A" w:rsidRPr="00F54292">
        <w:rPr>
          <w:rFonts w:ascii="Arial" w:hAnsi="Arial"/>
          <w:sz w:val="24"/>
          <w:szCs w:val="24"/>
        </w:rPr>
        <w:lastRenderedPageBreak/>
        <w:t>2.89</w:t>
      </w:r>
      <w:r w:rsidR="005B277E">
        <w:rPr>
          <w:rFonts w:hint="eastAsia"/>
        </w:rPr>
        <w:tab/>
      </w:r>
      <w:r w:rsidR="00D215E1" w:rsidRPr="00BB45D2">
        <w:t>「全身性エリテマト</w:t>
      </w:r>
      <w:r w:rsidR="00D215E1" w:rsidRPr="00D17487">
        <w:t>ーデス（Systemic lupus erythematosus）</w:t>
      </w:r>
      <w:r w:rsidR="00D215E1" w:rsidRPr="00BB45D2">
        <w:t>（ＳＭＱ）」</w:t>
      </w:r>
      <w:bookmarkEnd w:id="569"/>
      <w:bookmarkEnd w:id="570"/>
      <w:bookmarkEnd w:id="571"/>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572" w:name="_Toc159224844"/>
      <w:r>
        <w:rPr>
          <w:rFonts w:hint="eastAsia"/>
        </w:rPr>
        <w:t>2.89</w:t>
      </w:r>
      <w:r w:rsidR="00777C86" w:rsidRPr="00E07127">
        <w:rPr>
          <w:rFonts w:hint="eastAsia"/>
        </w:rPr>
        <w:t>.1</w:t>
      </w:r>
      <w:r w:rsidR="00874597" w:rsidRPr="00E07127">
        <w:t xml:space="preserve">　</w:t>
      </w:r>
      <w:r w:rsidR="00874597" w:rsidRPr="00263729">
        <w:rPr>
          <w:rFonts w:ascii="ＭＳ Ｐ明朝" w:hAnsi="ＭＳ Ｐ明朝"/>
        </w:rPr>
        <w:t>定義</w:t>
      </w:r>
      <w:bookmarkEnd w:id="572"/>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・よくある症状は、斑状の蝶形紅斑（顔面全体）</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・顔面、頚部、胸部、および肘部に円板状病変と斑状丘疹病変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・手掌の側面に紅斑：掌側の指の表面に赤または紫の斑状病変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・その他の皮膚症状：脱毛症、爪周囲紅斑、粘膜病変、紫斑、光線過敏</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rsidR="00874597" w:rsidRPr="005A24F7" w:rsidRDefault="00874597" w:rsidP="00657059">
      <w:pPr>
        <w:ind w:leftChars="186" w:left="391" w:firstLineChars="213" w:firstLine="447"/>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Pr="005A24F7">
        <w:rPr>
          <w:rFonts w:ascii="Arial" w:eastAsia="ＭＳ Ｐ明朝" w:hAnsi="ＭＳ Ｐ明朝" w:cs="Arial"/>
        </w:rPr>
        <w:t>％で関節変形</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・無症候性のこともある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・高血圧およびネフローゼ症候群（末期腎疾患の高リスク）を発現の可能性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・頭痛、てんかん、精神病、器質性脳症候群、人格変化</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・血管閉塞による脳卒中または一過性虚血性発作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・心血管：心膜炎、心筋炎、線維性（リブマン・サックス）心内膜炎、弁閉鎖不全</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・肺：滲出液を伴うもしくは伴わない胸膜炎</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lastRenderedPageBreak/>
        <w:t>・血液：貧血、白血球減少症、溶血性血小板減少症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・消化管：腹痛、悪心、嘔吐、下痢</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・眼：乾燥症候群、非特異性結膜炎、網膜血管炎、視神経炎</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573" w:name="_Toc159224845"/>
      <w:r>
        <w:rPr>
          <w:rFonts w:hint="eastAsia"/>
        </w:rPr>
        <w:t>2.89</w:t>
      </w:r>
      <w:r w:rsidR="00777C86" w:rsidRPr="00E07127">
        <w:rPr>
          <w:rFonts w:hint="eastAsia"/>
        </w:rPr>
        <w:t>.2</w:t>
      </w:r>
      <w:r w:rsidR="00874597" w:rsidRPr="00E07127">
        <w:t xml:space="preserve">　</w:t>
      </w:r>
      <w:r w:rsidR="00874597" w:rsidRPr="00263729">
        <w:rPr>
          <w:rFonts w:ascii="ＭＳ Ｐ明朝" w:hAnsi="ＭＳ Ｐ明朝"/>
        </w:rPr>
        <w:t>包含／除外基準</w:t>
      </w:r>
      <w:bookmarkEnd w:id="573"/>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p>
    <w:p w:rsidR="00874597" w:rsidRPr="005A24F7" w:rsidRDefault="00874597" w:rsidP="00657059">
      <w:pPr>
        <w:ind w:leftChars="371" w:left="880" w:hangingChars="48" w:hanging="101"/>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HLT</w:t>
      </w:r>
      <w:r w:rsidRPr="005A24F7">
        <w:rPr>
          <w:rFonts w:ascii="Arial" w:eastAsia="ＭＳ Ｐ明朝" w:hAnsi="ＭＳ Ｐ明朝" w:cs="Arial"/>
        </w:rPr>
        <w:t>のプライマリーおよびセカンダリーに所属している</w:t>
      </w:r>
      <w:r w:rsidRPr="005A24F7">
        <w:rPr>
          <w:rFonts w:ascii="Arial" w:eastAsia="ＭＳ Ｐ明朝" w:hAnsi="Arial" w:cs="Arial"/>
        </w:rPr>
        <w:t>PT</w:t>
      </w:r>
      <w:r w:rsidRPr="005A24F7">
        <w:rPr>
          <w:rFonts w:ascii="Arial" w:eastAsia="ＭＳ Ｐ明朝" w:hAnsi="ＭＳ Ｐ明朝" w:cs="Arial"/>
        </w:rPr>
        <w:t>は、除外した</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を除いて、すべてを包含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（真のループス状態ではない）、</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汎血球減少症（</w:t>
      </w:r>
      <w:r w:rsidRPr="005A24F7">
        <w:rPr>
          <w:rFonts w:ascii="Arial" w:eastAsia="ＭＳ Ｐ明朝" w:hAnsi="Arial" w:cs="Arial"/>
          <w:szCs w:val="21"/>
        </w:rPr>
        <w:t>Pancytopenia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心タンポナーデ（</w:t>
      </w:r>
      <w:r w:rsidRPr="005A24F7">
        <w:rPr>
          <w:rFonts w:ascii="Arial" w:eastAsia="ＭＳ Ｐ明朝" w:hAnsi="Arial" w:cs="Arial"/>
          <w:szCs w:val="21"/>
        </w:rPr>
        <w:t>Cardiac tamponade</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鼻中隔潰瘍（</w:t>
      </w:r>
      <w:r w:rsidRPr="005A24F7">
        <w:rPr>
          <w:rFonts w:ascii="Arial" w:eastAsia="ＭＳ Ｐ明朝" w:hAnsi="Arial" w:cs="Arial"/>
          <w:szCs w:val="21"/>
        </w:rPr>
        <w:t>Nasal septum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「鼻潰瘍（</w:t>
      </w:r>
      <w:r w:rsidRPr="005A24F7">
        <w:rPr>
          <w:rFonts w:ascii="Arial" w:eastAsia="ＭＳ Ｐ明朝" w:hAnsi="Arial" w:cs="Arial"/>
          <w:szCs w:val="21"/>
        </w:rPr>
        <w:t>Nasal ulcer</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口唇潰瘍（</w:t>
      </w:r>
      <w:r w:rsidRPr="005A24F7">
        <w:rPr>
          <w:rFonts w:ascii="Arial" w:eastAsia="ＭＳ Ｐ明朝" w:hAnsi="Arial" w:cs="Arial"/>
          <w:szCs w:val="21"/>
        </w:rPr>
        <w:t>Lip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貧血（</w:t>
      </w:r>
      <w:r w:rsidRPr="005A24F7">
        <w:rPr>
          <w:rFonts w:ascii="Arial" w:eastAsia="ＭＳ Ｐ明朝" w:hAnsi="Arial" w:cs="Arial"/>
          <w:szCs w:val="21"/>
        </w:rPr>
        <w:t>Anaemia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関節痛（</w:t>
      </w:r>
      <w:r w:rsidRPr="005A24F7">
        <w:rPr>
          <w:rFonts w:ascii="Arial" w:eastAsia="ＭＳ Ｐ明朝" w:hAnsi="Arial" w:cs="Arial"/>
          <w:szCs w:val="21"/>
        </w:rPr>
        <w:t>Arthralgia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関節リウマチ（</w:t>
      </w:r>
      <w:r w:rsidRPr="005A24F7">
        <w:rPr>
          <w:rFonts w:ascii="Arial" w:eastAsia="ＭＳ Ｐ明朝" w:hAnsi="Arial" w:cs="Arial"/>
          <w:szCs w:val="21"/>
        </w:rPr>
        <w:t>Rheumatoid arthritis</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脱毛症（</w:t>
      </w:r>
      <w:r w:rsidRPr="005A24F7">
        <w:rPr>
          <w:rFonts w:ascii="Arial" w:eastAsia="ＭＳ Ｐ明朝" w:hAnsi="Arial" w:cs="Arial"/>
          <w:szCs w:val="21"/>
        </w:rPr>
        <w:t>Alopecia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「発</w:t>
      </w:r>
      <w:r w:rsidRPr="005A24F7">
        <w:rPr>
          <w:rFonts w:ascii="Arial" w:eastAsia="ＭＳ Ｐ明朝" w:hAnsi="ＭＳ Ｐ明朝" w:cs="Arial"/>
          <w:szCs w:val="21"/>
        </w:rPr>
        <w:t>熱（</w:t>
      </w:r>
      <w:r w:rsidRPr="005A24F7">
        <w:rPr>
          <w:rFonts w:ascii="Arial" w:eastAsia="ＭＳ Ｐ明朝" w:hAnsi="Arial" w:cs="Arial"/>
          <w:szCs w:val="21"/>
        </w:rPr>
        <w:t>Pyrexia</w:t>
      </w:r>
      <w:r w:rsidRPr="005A24F7">
        <w:rPr>
          <w:rFonts w:ascii="Arial" w:eastAsia="ＭＳ Ｐ明朝" w:hAnsi="ＭＳ Ｐ明朝" w:cs="Arial"/>
          <w:szCs w:val="21"/>
        </w:rPr>
        <w:t>）」</w:t>
      </w:r>
      <w:r w:rsidRPr="005A24F7">
        <w:rPr>
          <w:rFonts w:ascii="Arial" w:eastAsia="ＭＳ Ｐ明朝" w:hAnsi="ＭＳ Ｐ明朝" w:cs="Arial"/>
        </w:rPr>
        <w:t>、クームス試験用語</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574" w:name="_Toc159224846"/>
      <w:r>
        <w:rPr>
          <w:rFonts w:hint="eastAsia"/>
        </w:rPr>
        <w:t>2.89</w:t>
      </w:r>
      <w:r w:rsidR="00777C86" w:rsidRPr="00E07127">
        <w:rPr>
          <w:rFonts w:hint="eastAsia"/>
        </w:rPr>
        <w:t>.3</w:t>
      </w:r>
      <w:r w:rsidR="00874597" w:rsidRPr="00E07127">
        <w:t xml:space="preserve">　</w:t>
      </w:r>
      <w:r w:rsidR="00874597" w:rsidRPr="00263729">
        <w:rPr>
          <w:rFonts w:ascii="ＭＳ Ｐ明朝" w:hAnsi="ＭＳ Ｐ明朝"/>
        </w:rPr>
        <w:t>アルゴリズム</w:t>
      </w:r>
      <w:bookmarkEnd w:id="574"/>
    </w:p>
    <w:p w:rsidR="00874597" w:rsidRPr="005A24F7" w:rsidRDefault="00EB3F90" w:rsidP="00B15FFD">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N/A</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r w:rsidR="00874597" w:rsidRPr="00525A62"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A36DD3" w:rsidRPr="00525A62" w:rsidRDefault="00874597" w:rsidP="00B15FFD">
            <w:pPr>
              <w:spacing w:afterLines="20" w:after="48" w:line="300" w:lineRule="exact"/>
              <w:jc w:val="center"/>
              <w:rPr>
                <w:rFonts w:ascii="Arial" w:eastAsia="ＭＳ Ｐ明朝" w:hAnsi="Arial" w:cs="Arial"/>
                <w:b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A36DD3" w:rsidRPr="00525A62" w:rsidRDefault="007E6F4B" w:rsidP="00B15FFD">
            <w:pPr>
              <w:spacing w:afterLines="20" w:after="48" w:line="300" w:lineRule="exact"/>
              <w:jc w:val="center"/>
              <w:rPr>
                <w:rFonts w:asciiTheme="majorHAnsi" w:eastAsia="ＭＳ Ｐ明朝" w:hAnsiTheme="majorHAnsi" w:cstheme="majorHAnsi"/>
                <w:b w:val="0"/>
                <w:sz w:val="20"/>
              </w:rPr>
            </w:pPr>
            <w:r w:rsidRPr="00525A62">
              <w:rPr>
                <w:rFonts w:ascii="Arial" w:eastAsia="ＭＳ Ｐ明朝" w:hAnsi="Arial" w:cs="Arial"/>
                <w:b w:val="0"/>
              </w:rPr>
              <w:t>3</w:t>
            </w:r>
          </w:p>
        </w:tc>
      </w:tr>
    </w:tbl>
    <w:p w:rsidR="00874597" w:rsidRPr="005A24F7" w:rsidRDefault="00874597" w:rsidP="00B15FFD">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2-9</w:t>
      </w:r>
      <w:r w:rsidRPr="005A24F7">
        <w:rPr>
          <w:rFonts w:ascii="Arial" w:eastAsia="ＭＳ Ｐ明朝" w:hAnsi="ＭＳ Ｐ明朝" w:cs="Arial"/>
          <w:b/>
          <w:szCs w:val="21"/>
        </w:rPr>
        <w:t xml:space="preserve">　全身性エリテマトーデス（ＳＭＱ）のカテゴリー</w:t>
      </w:r>
    </w:p>
    <w:p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2.89</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rsidR="00874597" w:rsidRPr="005A24F7" w:rsidRDefault="00874597" w:rsidP="00874597">
      <w:pPr>
        <w:rPr>
          <w:rFonts w:ascii="Arial" w:eastAsia="ＭＳ Ｐ明朝" w:hAnsi="Arial" w:cs="Arial"/>
          <w:b/>
        </w:rPr>
      </w:pPr>
    </w:p>
    <w:p w:rsidR="00874597" w:rsidRPr="00E07127" w:rsidRDefault="00FB5E4A" w:rsidP="000867A7">
      <w:pPr>
        <w:pStyle w:val="4"/>
      </w:pPr>
      <w:bookmarkStart w:id="575" w:name="_Toc169508849"/>
      <w:bookmarkStart w:id="576" w:name="_Toc173736958"/>
      <w:r>
        <w:rPr>
          <w:rFonts w:hint="eastAsia"/>
        </w:rPr>
        <w:t>2.89</w:t>
      </w:r>
      <w:r w:rsidR="00794ED0" w:rsidRPr="00E07127">
        <w:rPr>
          <w:rFonts w:hint="eastAsia"/>
        </w:rPr>
        <w:t>.5</w:t>
      </w:r>
      <w:r w:rsidR="00874597" w:rsidRPr="00E07127">
        <w:t xml:space="preserve">　</w:t>
      </w:r>
      <w:r w:rsidR="00874597" w:rsidRPr="00263729">
        <w:t>「全身性エリテマトーデス（ＳＭＱ）」の参考資料リスト</w:t>
      </w:r>
      <w:bookmarkEnd w:id="575"/>
      <w:bookmarkEnd w:id="576"/>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rsidR="00214472" w:rsidRPr="00BB45D2" w:rsidRDefault="00874597" w:rsidP="000867A7">
      <w:pPr>
        <w:pStyle w:val="3"/>
      </w:pPr>
      <w:r w:rsidRPr="005A24F7">
        <w:br w:type="page"/>
      </w:r>
      <w:bookmarkStart w:id="577" w:name="_Toc252957657"/>
      <w:bookmarkStart w:id="578" w:name="_Toc252960036"/>
      <w:bookmarkStart w:id="579" w:name="_Toc411862176"/>
      <w:r w:rsidR="00FB5E4A" w:rsidRPr="00F54292">
        <w:rPr>
          <w:rFonts w:ascii="Arial" w:hAnsi="Arial"/>
          <w:sz w:val="24"/>
          <w:szCs w:val="24"/>
        </w:rPr>
        <w:lastRenderedPageBreak/>
        <w:t>2.90</w:t>
      </w:r>
      <w:r w:rsidR="005B277E">
        <w:rPr>
          <w:rFonts w:hint="eastAsia"/>
        </w:rPr>
        <w:tab/>
      </w:r>
      <w:r w:rsidR="00D215E1" w:rsidRPr="001548EC">
        <w:t>「味覚および嗅覚障害（Taste and smell disorders）（ＳＭＱ）」</w:t>
      </w:r>
      <w:bookmarkEnd w:id="577"/>
      <w:bookmarkEnd w:id="578"/>
      <w:bookmarkEnd w:id="57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2.90</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味覚異常＝味覚の異常；あと味の悪さ</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580" w:name="_Toc159224848"/>
      <w:r>
        <w:rPr>
          <w:rFonts w:hint="eastAsia"/>
        </w:rPr>
        <w:t>2.90</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580"/>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rsidR="00874597" w:rsidRPr="005A24F7" w:rsidRDefault="00874597" w:rsidP="00874597">
      <w:pPr>
        <w:adjustRightInd/>
        <w:ind w:left="420"/>
        <w:textAlignment w:val="auto"/>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rsidR="00874597" w:rsidRPr="005A24F7" w:rsidRDefault="00874597" w:rsidP="00874597">
      <w:pPr>
        <w:rPr>
          <w:rFonts w:ascii="Arial" w:eastAsia="ＭＳ Ｐ明朝" w:hAnsi="Arial" w:cs="Arial"/>
        </w:rPr>
      </w:pPr>
    </w:p>
    <w:p w:rsidR="00874597" w:rsidRPr="005A24F7" w:rsidRDefault="00874597" w:rsidP="00657059">
      <w:pPr>
        <w:tabs>
          <w:tab w:val="num" w:pos="168"/>
        </w:tabs>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rsidR="00874597" w:rsidRPr="005A24F7" w:rsidRDefault="00874597" w:rsidP="00874597">
      <w:pPr>
        <w:rPr>
          <w:rFonts w:ascii="Arial" w:eastAsia="ＭＳ Ｐ明朝" w:hAnsi="Arial" w:cs="Arial"/>
        </w:rPr>
      </w:pPr>
    </w:p>
    <w:p w:rsidR="00874597" w:rsidRPr="00263729" w:rsidRDefault="00FB5E4A" w:rsidP="000867A7">
      <w:pPr>
        <w:pStyle w:val="4"/>
      </w:pPr>
      <w:r>
        <w:rPr>
          <w:rFonts w:hint="eastAsia"/>
        </w:rPr>
        <w:t>2.90</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7127" w:rsidRDefault="00FB5E4A" w:rsidP="000867A7">
      <w:pPr>
        <w:pStyle w:val="4"/>
      </w:pPr>
      <w:bookmarkStart w:id="581" w:name="_Toc169508853"/>
      <w:bookmarkStart w:id="582" w:name="_Toc173736960"/>
      <w:r>
        <w:rPr>
          <w:rFonts w:hint="eastAsia"/>
        </w:rPr>
        <w:t>2.90</w:t>
      </w:r>
      <w:r w:rsidR="00794ED0" w:rsidRPr="00E07127">
        <w:rPr>
          <w:rFonts w:hint="eastAsia"/>
        </w:rPr>
        <w:t>.4</w:t>
      </w:r>
      <w:r w:rsidR="00874597" w:rsidRPr="00E07127">
        <w:t xml:space="preserve">　</w:t>
      </w:r>
      <w:r w:rsidR="00874597" w:rsidRPr="00263729">
        <w:t>「味覚および嗅覚障害（ＳＭＱ）」の参考資料リスト</w:t>
      </w:r>
      <w:bookmarkEnd w:id="581"/>
      <w:bookmarkEnd w:id="582"/>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rsidR="0087459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811756" w:rsidRPr="00E0307C" w:rsidRDefault="00811756" w:rsidP="000867A7">
      <w:pPr>
        <w:pStyle w:val="3"/>
      </w:pPr>
      <w:bookmarkStart w:id="583" w:name="_Toc411862177"/>
      <w:r w:rsidRPr="00F54292">
        <w:rPr>
          <w:rFonts w:ascii="Arial" w:hAnsi="Arial"/>
        </w:rPr>
        <w:lastRenderedPageBreak/>
        <w:t>2.91</w:t>
      </w:r>
      <w:r w:rsidR="00E0307C" w:rsidRPr="00E0307C">
        <w:tab/>
      </w:r>
      <w:r w:rsidRPr="00E0307C">
        <w:t>「</w:t>
      </w:r>
      <w:r w:rsidR="00E07DA5" w:rsidRPr="00E0307C">
        <w:rPr>
          <w:rFonts w:hint="eastAsia"/>
        </w:rPr>
        <w:t>腱障害および靱帯障害</w:t>
      </w:r>
      <w:r w:rsidRPr="00E0307C">
        <w:rPr>
          <w:rFonts w:hint="eastAsia"/>
        </w:rPr>
        <w:t>（</w:t>
      </w:r>
      <w:r w:rsidRPr="00E0307C">
        <w:t>Tendinopathies and ligament disorders</w:t>
      </w:r>
      <w:r w:rsidRPr="00E0307C">
        <w:rPr>
          <w:rFonts w:hint="eastAsia"/>
        </w:rPr>
        <w:t>）</w:t>
      </w:r>
      <w:r w:rsidR="001548EC" w:rsidRPr="00E0307C">
        <w:t>（ＳＭＱ）</w:t>
      </w:r>
      <w:r w:rsidRPr="00E0307C">
        <w:t>」</w:t>
      </w:r>
      <w:bookmarkEnd w:id="583"/>
    </w:p>
    <w:p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rsidR="00E07DA5" w:rsidRDefault="00E07DA5" w:rsidP="00874597">
      <w:pPr>
        <w:jc w:val="left"/>
        <w:rPr>
          <w:rFonts w:ascii="Arial" w:eastAsia="ＭＳ Ｐ明朝" w:hAnsi="Arial" w:cs="Arial"/>
          <w:bCs/>
          <w:szCs w:val="24"/>
        </w:rPr>
      </w:pPr>
    </w:p>
    <w:p w:rsidR="00E07DA5" w:rsidRPr="00E07DA5" w:rsidRDefault="00E07DA5" w:rsidP="00922B4C">
      <w:pPr>
        <w:pStyle w:val="4"/>
        <w:rPr>
          <w:szCs w:val="24"/>
        </w:rPr>
      </w:pPr>
      <w:r w:rsidRPr="00E0307C">
        <w:t>2.91.1</w:t>
      </w:r>
      <w:r w:rsidR="00E0307C" w:rsidRPr="00E0307C">
        <w:rPr>
          <w:rFonts w:ascii="ＭＳ Ｐ明朝" w:hAnsi="ＭＳ Ｐ明朝" w:hint="eastAsia"/>
        </w:rPr>
        <w:t xml:space="preserve">　</w:t>
      </w:r>
      <w:r w:rsidRPr="00263729">
        <w:rPr>
          <w:rFonts w:ascii="ＭＳ Ｐ明朝" w:hAnsi="ＭＳ Ｐ明朝" w:hint="eastAsia"/>
        </w:rPr>
        <w:t>定義</w:t>
      </w:r>
    </w:p>
    <w:p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rsidR="00E07DA5" w:rsidRPr="00E07DA5" w:rsidRDefault="00761D97" w:rsidP="00A672DD">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特にフルオロキノロン系抗生物質</w:t>
      </w:r>
    </w:p>
    <w:p w:rsidR="00E07DA5" w:rsidRPr="005843F7" w:rsidRDefault="00761D97" w:rsidP="008954BC">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rsidR="005F4377" w:rsidRDefault="005F4377" w:rsidP="00A672DD">
      <w:pPr>
        <w:ind w:firstLineChars="202" w:firstLine="424"/>
        <w:jc w:val="left"/>
        <w:rPr>
          <w:rFonts w:ascii="Arial" w:eastAsia="ＭＳ Ｐ明朝" w:hAnsi="Arial" w:cs="Arial"/>
          <w:bCs/>
          <w:szCs w:val="24"/>
          <w:lang w:eastAsia="zh-TW"/>
        </w:rPr>
      </w:pPr>
    </w:p>
    <w:p w:rsidR="00636CAE" w:rsidRPr="00A672DD" w:rsidRDefault="00636CAE" w:rsidP="00922B4C">
      <w:pPr>
        <w:pStyle w:val="4"/>
        <w:rPr>
          <w:bCs/>
          <w:szCs w:val="24"/>
        </w:rPr>
      </w:pPr>
      <w:r w:rsidRPr="00E0307C">
        <w:rPr>
          <w:bCs/>
        </w:rPr>
        <w:lastRenderedPageBreak/>
        <w:t>2.91.2</w:t>
      </w:r>
      <w:r w:rsidR="00E0307C" w:rsidRPr="00E0307C">
        <w:rPr>
          <w:rFonts w:hint="eastAsia"/>
        </w:rPr>
        <w:t xml:space="preserve">　</w:t>
      </w:r>
      <w:r w:rsidR="00D76315" w:rsidRPr="00263729">
        <w:rPr>
          <w:rFonts w:hint="eastAsia"/>
        </w:rPr>
        <w:t>包含／除外基準</w:t>
      </w:r>
    </w:p>
    <w:p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36CAE" w:rsidRPr="00D81A8C">
        <w:rPr>
          <w:rFonts w:ascii="Arial" w:eastAsia="ＭＳ Ｐ明朝" w:hAnsi="ＭＳ Ｐ明朝" w:cs="Arial"/>
        </w:rPr>
        <w:t xml:space="preserve"> </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636CAE" w:rsidRPr="00D81A8C">
        <w:rPr>
          <w:rFonts w:ascii="Arial" w:eastAsia="ＭＳ Ｐ明朝" w:hAnsi="ＭＳ Ｐ明朝" w:cs="Arial"/>
        </w:rPr>
        <w:t>, 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8954BC"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の障害に特有の兆候・症状に関連する用語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636CAE" w:rsidRPr="008954BC">
        <w:rPr>
          <w:rFonts w:ascii="Arial" w:eastAsia="ＭＳ Ｐ明朝" w:hAnsi="ＭＳ Ｐ明朝" w:cs="Arial"/>
        </w:rPr>
        <w:t>, 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Pr="00D81A8C">
        <w:rPr>
          <w:rFonts w:ascii="Arial" w:eastAsia="ＭＳ Ｐ明朝" w:hAnsi="ＭＳ Ｐ明朝" w:cs="Arial"/>
        </w:rPr>
        <w:t xml:space="preserve"> </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非特異的な兆候・症状</w:t>
      </w:r>
      <w:r w:rsidR="00D81A8C" w:rsidRPr="00D81A8C">
        <w:rPr>
          <w:rFonts w:ascii="Arial" w:eastAsia="ＭＳ Ｐ明朝" w:hAnsi="ＭＳ Ｐ明朝" w:cs="Arial" w:hint="eastAsia"/>
        </w:rPr>
        <w:t>（</w:t>
      </w:r>
      <w:r w:rsidR="00D76315" w:rsidRPr="00D81A8C">
        <w:rPr>
          <w:rFonts w:ascii="Arial" w:eastAsia="ＭＳ Ｐ明朝" w:hAnsi="ＭＳ Ｐ明朝" w:cs="Arial"/>
        </w:rPr>
        <w:t>例えば；</w:t>
      </w:r>
      <w:r w:rsidRPr="00D81A8C">
        <w:rPr>
          <w:rFonts w:ascii="Arial" w:eastAsia="ＭＳ Ｐ明朝" w:hAnsi="ＭＳ Ｐ明朝" w:cs="Arial"/>
        </w:rPr>
        <w:t xml:space="preserve"> PT</w:t>
      </w:r>
      <w:r w:rsidR="00DB1A6E" w:rsidRPr="00D81A8C">
        <w:rPr>
          <w:rFonts w:ascii="Arial" w:eastAsia="ＭＳ Ｐ明朝" w:hAnsi="ＭＳ Ｐ明朝" w:cs="Arial"/>
        </w:rPr>
        <w:t>「</w:t>
      </w:r>
      <w:r w:rsidRPr="00D81A8C">
        <w:rPr>
          <w:rFonts w:ascii="Arial" w:eastAsia="ＭＳ Ｐ明朝" w:hAnsi="ＭＳ Ｐ明朝" w:cs="Arial"/>
        </w:rPr>
        <w:t>疼痛</w:t>
      </w:r>
      <w:r w:rsidR="009F133F" w:rsidRPr="00D81A8C">
        <w:rPr>
          <w:rFonts w:ascii="Arial" w:eastAsia="ＭＳ Ｐ明朝" w:hAnsi="ＭＳ Ｐ明朝" w:cs="Arial"/>
        </w:rPr>
        <w:t>（</w:t>
      </w:r>
      <w:r w:rsidR="009F133F" w:rsidRPr="00D81A8C">
        <w:rPr>
          <w:rFonts w:ascii="Arial" w:eastAsia="ＭＳ Ｐ明朝" w:hAnsi="ＭＳ Ｐ明朝" w:cs="Arial"/>
        </w:rPr>
        <w:t>Pain</w:t>
      </w:r>
      <w:r w:rsidR="009F133F" w:rsidRPr="00D81A8C">
        <w:rPr>
          <w:rFonts w:ascii="Arial" w:eastAsia="ＭＳ Ｐ明朝" w:hAnsi="ＭＳ Ｐ明朝" w:cs="Arial"/>
        </w:rPr>
        <w:t>）</w:t>
      </w:r>
      <w:r w:rsidR="00DB1A6E" w:rsidRPr="00D81A8C">
        <w:rPr>
          <w:rFonts w:ascii="Arial" w:eastAsia="ＭＳ Ｐ明朝" w:hAnsi="ＭＳ Ｐ明朝" w:cs="Arial"/>
        </w:rPr>
        <w:t>」</w:t>
      </w:r>
      <w:r w:rsidRPr="00D81A8C">
        <w:rPr>
          <w:rFonts w:ascii="Arial" w:eastAsia="ＭＳ Ｐ明朝" w:hAnsi="ＭＳ Ｐ明朝" w:cs="Arial"/>
        </w:rPr>
        <w:t>, PT</w:t>
      </w:r>
      <w:r w:rsidR="00DB1A6E" w:rsidRPr="00D81A8C">
        <w:rPr>
          <w:rFonts w:ascii="Arial" w:eastAsia="ＭＳ Ｐ明朝" w:hAnsi="ＭＳ Ｐ明朝" w:cs="Arial"/>
        </w:rPr>
        <w:t>「</w:t>
      </w:r>
      <w:r w:rsidR="00D76315" w:rsidRPr="00D81A8C">
        <w:rPr>
          <w:rFonts w:ascii="Arial" w:eastAsia="ＭＳ Ｐ明朝" w:hAnsi="ＭＳ Ｐ明朝" w:cs="Arial"/>
        </w:rPr>
        <w:t>腫脹</w:t>
      </w:r>
      <w:r w:rsidR="009F133F" w:rsidRPr="00D81A8C">
        <w:rPr>
          <w:rFonts w:ascii="Arial" w:eastAsia="ＭＳ Ｐ明朝" w:hAnsi="ＭＳ Ｐ明朝" w:cs="Arial"/>
        </w:rPr>
        <w:t>（</w:t>
      </w:r>
      <w:r w:rsidR="009F133F" w:rsidRPr="00D81A8C">
        <w:rPr>
          <w:rFonts w:ascii="Arial" w:eastAsia="ＭＳ Ｐ明朝" w:hAnsi="ＭＳ Ｐ明朝" w:cs="Arial"/>
        </w:rPr>
        <w:t>Swelling</w:t>
      </w:r>
      <w:r w:rsidR="009F133F" w:rsidRPr="00D81A8C">
        <w:rPr>
          <w:rFonts w:ascii="Arial" w:eastAsia="ＭＳ Ｐ明朝" w:hAnsi="ＭＳ Ｐ明朝" w:cs="Arial"/>
        </w:rPr>
        <w:t>）</w:t>
      </w:r>
      <w:r w:rsidR="00DB1A6E" w:rsidRPr="00D81A8C">
        <w:rPr>
          <w:rFonts w:ascii="Arial" w:eastAsia="ＭＳ Ｐ明朝" w:hAnsi="ＭＳ Ｐ明朝" w:cs="Arial"/>
        </w:rPr>
        <w:t>」</w:t>
      </w:r>
      <w:r w:rsidR="00D81A8C" w:rsidRPr="00D81A8C">
        <w:rPr>
          <w:rFonts w:ascii="Arial" w:eastAsia="ＭＳ Ｐ明朝" w:hAnsi="ＭＳ Ｐ明朝" w:cs="Arial" w:hint="eastAsia"/>
        </w:rPr>
        <w:t>）</w:t>
      </w:r>
      <w:r w:rsidR="00D76315" w:rsidRPr="00D81A8C">
        <w:rPr>
          <w:rFonts w:ascii="Arial" w:eastAsia="ＭＳ Ｐ明朝" w:hAnsi="ＭＳ Ｐ明朝" w:cs="Arial"/>
        </w:rPr>
        <w:t>は余計な「ノイズ」を生む可能性がある</w:t>
      </w:r>
    </w:p>
    <w:p w:rsidR="00636CAE" w:rsidRPr="00636CAE" w:rsidRDefault="00636CAE" w:rsidP="00636CAE">
      <w:pPr>
        <w:jc w:val="left"/>
        <w:rPr>
          <w:rFonts w:ascii="Arial" w:eastAsia="ＭＳ Ｐ明朝" w:hAnsi="Arial" w:cs="Arial"/>
          <w:bCs/>
          <w:szCs w:val="24"/>
        </w:rPr>
      </w:pPr>
    </w:p>
    <w:p w:rsidR="00636CAE" w:rsidRPr="00A672DD" w:rsidRDefault="00636CAE" w:rsidP="00922B4C">
      <w:pPr>
        <w:pStyle w:val="4"/>
        <w:rPr>
          <w:bCs/>
          <w:szCs w:val="24"/>
        </w:rPr>
      </w:pPr>
      <w:r w:rsidRPr="00E0307C">
        <w:rPr>
          <w:bCs/>
        </w:rPr>
        <w:t>2.91.3</w:t>
      </w:r>
      <w:r w:rsidR="00E0307C" w:rsidRPr="00E0307C">
        <w:rPr>
          <w:rFonts w:hint="eastAsia"/>
        </w:rPr>
        <w:t xml:space="preserve">　</w:t>
      </w:r>
      <w:r w:rsidR="000834C2" w:rsidRPr="00263729">
        <w:rPr>
          <w:rFonts w:hint="eastAsia"/>
        </w:rPr>
        <w:t>検索の実施と検索結果の予測に関する注釈</w:t>
      </w:r>
    </w:p>
    <w:p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rsidR="00636CAE" w:rsidRPr="00636CAE" w:rsidRDefault="00636CAE" w:rsidP="00636CAE">
      <w:pPr>
        <w:jc w:val="left"/>
        <w:rPr>
          <w:rFonts w:ascii="Arial" w:eastAsia="ＭＳ Ｐ明朝" w:hAnsi="Arial" w:cs="Arial"/>
          <w:bCs/>
          <w:szCs w:val="24"/>
        </w:rPr>
      </w:pPr>
    </w:p>
    <w:p w:rsidR="00636CAE" w:rsidRPr="00636CAE" w:rsidRDefault="00636CAE" w:rsidP="00922B4C">
      <w:pPr>
        <w:pStyle w:val="4"/>
        <w:rPr>
          <w:bCs/>
          <w:szCs w:val="24"/>
        </w:rPr>
      </w:pPr>
      <w:r w:rsidRPr="00E0307C">
        <w:rPr>
          <w:bCs/>
        </w:rPr>
        <w:t>2.91.4</w:t>
      </w:r>
      <w:r w:rsidR="00E0307C" w:rsidRPr="00E0307C">
        <w:rPr>
          <w:rFonts w:hint="eastAsia"/>
        </w:rPr>
        <w:t xml:space="preserve">　</w:t>
      </w:r>
      <w:r w:rsidR="009F133F" w:rsidRPr="00263729">
        <w:t>「</w:t>
      </w:r>
      <w:r w:rsidRPr="00263729">
        <w:rPr>
          <w:rFonts w:hint="eastAsia"/>
        </w:rPr>
        <w:t>腱障害および靱帯障害</w:t>
      </w:r>
      <w:r w:rsidR="00D81A8C" w:rsidRPr="00263729">
        <w:t>（ＳＭＱ）</w:t>
      </w:r>
      <w:r w:rsidR="009F133F" w:rsidRPr="00263729">
        <w:t>」</w:t>
      </w:r>
      <w:r w:rsidRPr="00263729">
        <w:rPr>
          <w:rFonts w:hint="eastAsia"/>
        </w:rPr>
        <w:t>の参考資料リスト</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rsidR="005F4377"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rsidR="00214472" w:rsidRPr="00BB45D2" w:rsidRDefault="00874597" w:rsidP="000867A7">
      <w:pPr>
        <w:pStyle w:val="3"/>
      </w:pPr>
      <w:r w:rsidRPr="005A24F7">
        <w:br w:type="page"/>
      </w:r>
      <w:bookmarkStart w:id="584" w:name="_Toc252957658"/>
      <w:bookmarkStart w:id="585" w:name="_Toc252960037"/>
      <w:bookmarkStart w:id="586" w:name="_Toc411862178"/>
      <w:r w:rsidR="00FB5E4A" w:rsidRPr="008E76E6">
        <w:rPr>
          <w:rFonts w:ascii="Arial" w:hAnsi="Arial"/>
          <w:sz w:val="24"/>
          <w:szCs w:val="24"/>
        </w:rPr>
        <w:lastRenderedPageBreak/>
        <w:t>2.92</w:t>
      </w:r>
      <w:r w:rsidR="005B277E">
        <w:rPr>
          <w:rFonts w:hint="eastAsia"/>
        </w:rPr>
        <w:tab/>
      </w:r>
      <w:r w:rsidR="00D215E1" w:rsidRPr="00BB45D2">
        <w:t>「血栓性静脈</w:t>
      </w:r>
      <w:r w:rsidR="00D215E1" w:rsidRPr="00D17487">
        <w:t>炎（</w:t>
      </w:r>
      <w:r w:rsidR="00D215E1" w:rsidRPr="00916C9B">
        <w:t>Thrombophlebitis）</w:t>
      </w:r>
      <w:r w:rsidR="00D215E1" w:rsidRPr="00D17487">
        <w:t>（Ｓ</w:t>
      </w:r>
      <w:r w:rsidR="00D215E1" w:rsidRPr="00BB45D2">
        <w:t>ＭＱ）」</w:t>
      </w:r>
      <w:bookmarkEnd w:id="584"/>
      <w:bookmarkEnd w:id="585"/>
      <w:bookmarkEnd w:id="586"/>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7127" w:rsidRDefault="00FB5E4A" w:rsidP="000867A7">
      <w:pPr>
        <w:pStyle w:val="4"/>
      </w:pPr>
      <w:r>
        <w:rPr>
          <w:rFonts w:hint="eastAsia"/>
        </w:rPr>
        <w:t>2.92</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2.92</w:t>
      </w:r>
      <w:r w:rsidR="00794ED0" w:rsidRPr="00E07127">
        <w:rPr>
          <w:rFonts w:hint="eastAsia"/>
        </w:rPr>
        <w:t>.2</w:t>
      </w:r>
      <w:r w:rsidR="00874597" w:rsidRPr="00E07127">
        <w:t xml:space="preserve">　</w:t>
      </w:r>
      <w:r w:rsidR="00874597" w:rsidRPr="00263729">
        <w:rPr>
          <w:rFonts w:ascii="ＭＳ Ｐ明朝" w:hAnsi="ＭＳ Ｐ明朝"/>
        </w:rPr>
        <w:t>包含／除外基準</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危険因子の用語（例：遺伝性、感染性若しくは自己免疫患者）</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rsidR="00874597" w:rsidRPr="005A24F7" w:rsidRDefault="00874597" w:rsidP="00874597">
      <w:pPr>
        <w:ind w:left="420"/>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rsidR="00874597" w:rsidRPr="005A24F7" w:rsidRDefault="00874597" w:rsidP="00874597">
      <w:pPr>
        <w:rPr>
          <w:rFonts w:ascii="Arial" w:eastAsia="ＭＳ Ｐ明朝" w:hAnsi="Arial" w:cs="Arial"/>
        </w:rPr>
      </w:pPr>
    </w:p>
    <w:p w:rsidR="00874597" w:rsidRPr="00E07127" w:rsidRDefault="00FB5E4A" w:rsidP="000867A7">
      <w:pPr>
        <w:pStyle w:val="4"/>
      </w:pPr>
      <w:r>
        <w:rPr>
          <w:rFonts w:hint="eastAsia"/>
        </w:rPr>
        <w:t>2.92</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Cs/>
        </w:rPr>
      </w:pPr>
    </w:p>
    <w:p w:rsidR="00874597" w:rsidRPr="00E07127" w:rsidRDefault="00FB5E4A" w:rsidP="000867A7">
      <w:pPr>
        <w:pStyle w:val="4"/>
      </w:pPr>
      <w:r>
        <w:rPr>
          <w:rFonts w:hint="eastAsia"/>
        </w:rPr>
        <w:t>2.92</w:t>
      </w:r>
      <w:r w:rsidR="00794ED0" w:rsidRPr="00E07127">
        <w:rPr>
          <w:rFonts w:hint="eastAsia"/>
        </w:rPr>
        <w:t>.4</w:t>
      </w:r>
      <w:r w:rsidR="00874597" w:rsidRPr="00E07127">
        <w:t xml:space="preserve">　</w:t>
      </w:r>
      <w:r w:rsidR="00874597" w:rsidRPr="00263729">
        <w:t>「血栓性静脈炎（ＳＭＱ）」の参考資料リスト</w:t>
      </w:r>
    </w:p>
    <w:p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rsidR="00874597" w:rsidRPr="005A24F7" w:rsidRDefault="00874597" w:rsidP="00874597">
      <w:pPr>
        <w:rPr>
          <w:rFonts w:ascii="Arial" w:eastAsia="ＭＳ Ｐ明朝" w:hAnsi="Arial" w:cs="Arial"/>
        </w:rPr>
      </w:pPr>
    </w:p>
    <w:p w:rsidR="00214472" w:rsidRPr="00BB45D2" w:rsidRDefault="00874597" w:rsidP="000867A7">
      <w:pPr>
        <w:pStyle w:val="3"/>
      </w:pPr>
      <w:r w:rsidRPr="005A24F7">
        <w:br w:type="page"/>
      </w:r>
      <w:bookmarkStart w:id="587" w:name="_Toc252957659"/>
      <w:bookmarkStart w:id="588" w:name="_Toc252960038"/>
      <w:bookmarkStart w:id="589" w:name="_Toc411862179"/>
      <w:r w:rsidR="00FB5E4A" w:rsidRPr="008E76E6">
        <w:rPr>
          <w:rFonts w:ascii="Arial" w:hAnsi="Arial"/>
          <w:sz w:val="24"/>
          <w:szCs w:val="24"/>
        </w:rPr>
        <w:lastRenderedPageBreak/>
        <w:t>2.93</w:t>
      </w:r>
      <w:r w:rsidR="005B277E">
        <w:rPr>
          <w:rFonts w:hint="eastAsia"/>
        </w:rPr>
        <w:tab/>
      </w:r>
      <w:r w:rsidR="00D215E1" w:rsidRPr="00BB45D2">
        <w:t>「甲状腺機能障</w:t>
      </w:r>
      <w:r w:rsidR="00D215E1" w:rsidRPr="00D17487">
        <w:t>害（Thyroid dysfunction）（</w:t>
      </w:r>
      <w:r w:rsidR="00D215E1" w:rsidRPr="00BB45D2">
        <w:t>ＳＭＱ）」</w:t>
      </w:r>
      <w:bookmarkEnd w:id="587"/>
      <w:bookmarkEnd w:id="588"/>
      <w:bookmarkEnd w:id="58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spacing w:line="360" w:lineRule="exact"/>
        <w:rPr>
          <w:rFonts w:ascii="Arial" w:eastAsia="ＭＳ Ｐ明朝" w:hAnsi="Arial" w:cs="Arial"/>
        </w:rPr>
      </w:pPr>
    </w:p>
    <w:p w:rsidR="00874597" w:rsidRPr="00E07127" w:rsidRDefault="00FB5E4A" w:rsidP="000867A7">
      <w:pPr>
        <w:pStyle w:val="4"/>
      </w:pPr>
      <w:bookmarkStart w:id="590" w:name="_Toc220921184"/>
      <w:r>
        <w:rPr>
          <w:rFonts w:hint="eastAsia"/>
        </w:rPr>
        <w:t>2.93</w:t>
      </w:r>
      <w:r w:rsidR="00794ED0" w:rsidRPr="00E07127">
        <w:rPr>
          <w:rFonts w:hint="eastAsia"/>
        </w:rPr>
        <w:t>.1</w:t>
      </w:r>
      <w:r w:rsidR="00874597" w:rsidRPr="00E07127">
        <w:t xml:space="preserve">　</w:t>
      </w:r>
      <w:r w:rsidR="00874597" w:rsidRPr="00263729">
        <w:rPr>
          <w:rFonts w:ascii="ＭＳ Ｐ明朝" w:hAnsi="ＭＳ Ｐ明朝"/>
        </w:rPr>
        <w:t>定義</w:t>
      </w:r>
      <w:bookmarkEnd w:id="590"/>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・最も一般的な原因は自己免疫性疾患である。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・視床下部からの甲状腺刺激ホルモン放出ホルモン（</w:t>
      </w:r>
      <w:r w:rsidRPr="005A24F7">
        <w:rPr>
          <w:rFonts w:ascii="Arial" w:eastAsia="ＭＳ Ｐ明朝" w:hAnsi="Arial" w:cs="Arial"/>
        </w:rPr>
        <w:t>TRH</w:t>
      </w:r>
      <w:r w:rsidRPr="005A24F7">
        <w:rPr>
          <w:rFonts w:ascii="Arial" w:eastAsia="ＭＳ Ｐ明朝" w:hAnsi="ＭＳ Ｐ明朝" w:cs="Arial"/>
        </w:rPr>
        <w:t>）分泌欠乏または下垂体からの</w:t>
      </w:r>
      <w:r w:rsidRPr="005A24F7">
        <w:rPr>
          <w:rFonts w:ascii="Arial" w:eastAsia="ＭＳ Ｐ明朝" w:hAnsi="Arial" w:cs="Arial"/>
        </w:rPr>
        <w:t>TSH</w:t>
      </w:r>
      <w:r w:rsidRPr="005A24F7">
        <w:rPr>
          <w:rFonts w:ascii="Arial" w:eastAsia="ＭＳ Ｐ明朝" w:hAnsi="ＭＳ Ｐ明朝" w:cs="Arial"/>
        </w:rPr>
        <w:t>分泌欠乏</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・寒冷不耐症、便秘、人格変化、認知症または明らかな精神病</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・嗄声、顔面腫脹、頭髪および皮膚の硬質（粗造）化、体液貯留、代謝減少、錯感覚、リビドー減退、月経不順、徐脈、心嚢液貯留など</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・甲状腺機能亢進症、甲状腺腫、眼球突出症、前脛骨粘液水腫を特徴とする。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・運動亢進、多汗、食欲亢進、体重減少、不眠症、脱力、排便回数増加、過少月経、振戦、頻脈、心房細動。</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・眼の徴候には凝視、眼瞼後退などがある。浸潤性眼症はグレーブス病に特異的である。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・甲状腺ストームは生命を脅かす緊急事態である。発熱、精神病、昏睡、および心血管虚脱が発現することがある。</w:t>
      </w:r>
    </w:p>
    <w:p w:rsidR="00874597" w:rsidRPr="005A24F7" w:rsidRDefault="00874597" w:rsidP="00874597">
      <w:pPr>
        <w:spacing w:line="360" w:lineRule="exact"/>
        <w:rPr>
          <w:rFonts w:ascii="Arial" w:eastAsia="ＭＳ Ｐ明朝" w:hAnsi="Arial" w:cs="Arial"/>
        </w:rPr>
      </w:pPr>
    </w:p>
    <w:p w:rsidR="00874597" w:rsidRPr="00E07127" w:rsidRDefault="00FB5E4A" w:rsidP="000867A7">
      <w:pPr>
        <w:pStyle w:val="4"/>
      </w:pPr>
      <w:bookmarkStart w:id="591" w:name="_Toc220921185"/>
      <w:r>
        <w:rPr>
          <w:rFonts w:hint="eastAsia"/>
        </w:rPr>
        <w:t>2.93</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591"/>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rsidR="00874597" w:rsidRPr="005A24F7" w:rsidRDefault="00874597" w:rsidP="00874597">
      <w:pPr>
        <w:spacing w:line="360" w:lineRule="exact"/>
        <w:rPr>
          <w:rFonts w:ascii="Arial" w:eastAsia="ＭＳ Ｐ明朝" w:hAnsi="Arial" w:cs="Arial"/>
        </w:rPr>
      </w:pPr>
    </w:p>
    <w:p w:rsidR="00874597" w:rsidRPr="00E07127" w:rsidRDefault="00FB5E4A" w:rsidP="000867A7">
      <w:pPr>
        <w:pStyle w:val="4"/>
      </w:pPr>
      <w:bookmarkStart w:id="592" w:name="_Toc220921186"/>
      <w:r>
        <w:rPr>
          <w:rFonts w:hint="eastAsia"/>
        </w:rPr>
        <w:t>2.93</w:t>
      </w:r>
      <w:r w:rsidR="00794ED0" w:rsidRPr="00E07127">
        <w:rPr>
          <w:rFonts w:hint="eastAsia"/>
        </w:rPr>
        <w:t>.3</w:t>
      </w:r>
      <w:r w:rsidR="00874597" w:rsidRPr="00E07127">
        <w:t xml:space="preserve">　</w:t>
      </w:r>
      <w:r w:rsidR="00874597" w:rsidRPr="00263729">
        <w:rPr>
          <w:rFonts w:ascii="ＭＳ Ｐ明朝" w:hAnsi="ＭＳ Ｐ明朝"/>
        </w:rPr>
        <w:t>階層構造</w:t>
      </w:r>
      <w:bookmarkEnd w:id="592"/>
    </w:p>
    <w:p w:rsidR="00874597" w:rsidRPr="005A24F7" w:rsidRDefault="0016425F"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87072" behindDoc="0" locked="0" layoutInCell="1" allowOverlap="1" wp14:anchorId="42BADC5C" wp14:editId="15A48B5E">
                <wp:simplePos x="0" y="0"/>
                <wp:positionH relativeFrom="character">
                  <wp:posOffset>241300</wp:posOffset>
                </wp:positionH>
                <wp:positionV relativeFrom="line">
                  <wp:posOffset>124460</wp:posOffset>
                </wp:positionV>
                <wp:extent cx="5734050" cy="2846705"/>
                <wp:effectExtent l="0" t="0" r="0" b="0"/>
                <wp:wrapNone/>
                <wp:docPr id="580"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C195E" w:rsidRDefault="00EC195E"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50" y="1379202"/>
                            <a:ext cx="1814771" cy="575901"/>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EC195E" w:rsidRDefault="00EC195E"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C195E" w:rsidRDefault="00EC195E"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2BADC5C" id="キャンバス 21" o:spid="_x0000_s1303" editas="canvas" style="position:absolute;margin-left:19pt;margin-top:9.8pt;width:451.5pt;height:224.15pt;z-index:251587072;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">
                <v:shape id="_x0000_s1304" type="#_x0000_t75" style="position:absolute;width:57340;height:28467;visibility:visible;mso-wrap-style:square">
                  <v:fill o:detectmouseclick="t"/>
                  <v:path o:connecttype="none"/>
                </v:shape>
                <v:shape id="Text Box 4" o:spid="_x0000_s1305"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rsidR="00EC195E" w:rsidRDefault="00EC195E">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C195E" w:rsidRDefault="00EC195E" w:rsidP="00874597">
                        <w:pPr>
                          <w:jc w:val="center"/>
                        </w:pPr>
                        <w:r>
                          <w:rPr>
                            <w:rFonts w:hint="eastAsia"/>
                          </w:rPr>
                          <w:t>（</w:t>
                        </w:r>
                        <w:r>
                          <w:rPr>
                            <w:rFonts w:hint="eastAsia"/>
                          </w:rPr>
                          <w:t>20000159</w:t>
                        </w:r>
                        <w:r>
                          <w:rPr>
                            <w:rFonts w:hint="eastAsia"/>
                          </w:rPr>
                          <w:t>）</w:t>
                        </w:r>
                      </w:p>
                    </w:txbxContent>
                  </v:textbox>
                </v:shape>
                <v:shape id="Text Box 5" o:spid="_x0000_s1306"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rsidR="00EC195E" w:rsidRDefault="00EC195E">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EC195E" w:rsidRDefault="00EC195E" w:rsidP="00874597">
                        <w:pPr>
                          <w:jc w:val="center"/>
                        </w:pPr>
                        <w:r>
                          <w:rPr>
                            <w:rFonts w:hint="eastAsia"/>
                          </w:rPr>
                          <w:t>（</w:t>
                        </w:r>
                        <w:r>
                          <w:rPr>
                            <w:rFonts w:hint="eastAsia"/>
                          </w:rPr>
                          <w:t>20000161</w:t>
                        </w:r>
                        <w:r>
                          <w:rPr>
                            <w:rFonts w:hint="eastAsia"/>
                          </w:rPr>
                          <w:t>）</w:t>
                        </w:r>
                      </w:p>
                    </w:txbxContent>
                  </v:textbox>
                </v:shape>
                <v:shape id="Text Box 6" o:spid="_x0000_s1307"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rsidR="00EC195E" w:rsidRDefault="00EC195E">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EC195E" w:rsidRDefault="00EC195E" w:rsidP="00874597">
                        <w:pPr>
                          <w:jc w:val="center"/>
                        </w:pPr>
                        <w:r>
                          <w:rPr>
                            <w:rFonts w:hint="eastAsia"/>
                          </w:rPr>
                          <w:t>（</w:t>
                        </w:r>
                        <w:r>
                          <w:rPr>
                            <w:rFonts w:hint="eastAsia"/>
                          </w:rPr>
                          <w:t>20000160</w:t>
                        </w:r>
                        <w:r>
                          <w:rPr>
                            <w:rFonts w:hint="eastAsia"/>
                          </w:rPr>
                          <w:t>）</w:t>
                        </w:r>
                      </w:p>
                    </w:txbxContent>
                  </v:textbox>
                </v:shape>
                <v:line id="Line 7" o:spid="_x0000_s1308"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09"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0"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1"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rsidR="00874597" w:rsidRPr="005A24F7" w:rsidRDefault="00874597" w:rsidP="00874597">
      <w:pPr>
        <w:spacing w:line="360" w:lineRule="exact"/>
        <w:rPr>
          <w:rFonts w:ascii="Arial" w:eastAsia="ＭＳ Ｐ明朝" w:hAnsi="Arial" w:cs="Arial"/>
        </w:rPr>
      </w:pPr>
    </w:p>
    <w:p w:rsidR="00874597" w:rsidRPr="005A24F7" w:rsidRDefault="0016425F"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648355BC" wp14:editId="1D7CFD2B">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FD2A8F"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anchorlock/>
              </v:rect>
            </w:pict>
          </mc:Fallback>
        </mc:AlternateContent>
      </w:r>
    </w:p>
    <w:p w:rsidR="00874597" w:rsidRPr="00E07127" w:rsidRDefault="00FB5E4A" w:rsidP="000867A7">
      <w:pPr>
        <w:pStyle w:val="4"/>
      </w:pPr>
      <w:r>
        <w:rPr>
          <w:rFonts w:hint="eastAsia"/>
        </w:rPr>
        <w:t>2.93</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spacing w:line="360" w:lineRule="exact"/>
        <w:rPr>
          <w:rFonts w:ascii="Arial" w:eastAsia="ＭＳ Ｐ明朝" w:hAnsi="Arial" w:cs="Arial"/>
          <w:b/>
          <w:szCs w:val="22"/>
        </w:rPr>
      </w:pPr>
      <w:bookmarkStart w:id="593" w:name="_Toc220921187"/>
    </w:p>
    <w:p w:rsidR="00874597" w:rsidRPr="00E07127" w:rsidRDefault="00FB5E4A" w:rsidP="000867A7">
      <w:pPr>
        <w:pStyle w:val="4"/>
      </w:pPr>
      <w:r>
        <w:rPr>
          <w:rFonts w:hint="eastAsia"/>
        </w:rPr>
        <w:t>2.93</w:t>
      </w:r>
      <w:r w:rsidR="00794ED0" w:rsidRPr="00E07127">
        <w:rPr>
          <w:rFonts w:hint="eastAsia"/>
        </w:rPr>
        <w:t>.5</w:t>
      </w:r>
      <w:r w:rsidR="00874597" w:rsidRPr="00E07127">
        <w:t xml:space="preserve">　</w:t>
      </w:r>
      <w:r w:rsidR="00874597" w:rsidRPr="00263729">
        <w:t>「甲状腺機能障害（ＳＭＱ）」の参考資料リスト</w:t>
      </w:r>
      <w:bookmarkEnd w:id="593"/>
    </w:p>
    <w:p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59" w:history="1">
        <w:r w:rsidRPr="005A24F7">
          <w:rPr>
            <w:rFonts w:ascii="Arial" w:eastAsia="ＭＳ Ｐ明朝" w:hAnsi="Arial" w:cs="Arial"/>
          </w:rPr>
          <w:t>http://www.dorlands.com/def.jsp?id=100051907</w:t>
        </w:r>
      </w:hyperlink>
    </w:p>
    <w:p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lastRenderedPageBreak/>
        <w:t xml:space="preserve">The Merck Manual accessed online as </w:t>
      </w:r>
      <w:r w:rsidR="00F72E69">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Pr>
          <w:rFonts w:ascii="Arial" w:eastAsia="ＭＳ Ｐ明朝" w:hAnsi="Arial" w:cs="Arial"/>
        </w:rPr>
        <w:fldChar w:fldCharType="separate"/>
      </w:r>
      <w:r w:rsidRPr="004D64FC">
        <w:rPr>
          <w:rStyle w:val="aa"/>
          <w:rFonts w:ascii="Arial" w:eastAsia="ＭＳ Ｐ明朝" w:hAnsi="Arial" w:cs="Arial"/>
        </w:rPr>
        <w:t>http://www.merck.com/mmpe/sec19/ch282/ch282c.html</w:t>
      </w:r>
    </w:p>
    <w:p w:rsidR="00874597" w:rsidRPr="005A24F7"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0" w:history="1">
        <w:r w:rsidR="00874597" w:rsidRPr="004E7F31">
          <w:rPr>
            <w:rStyle w:val="aa"/>
            <w:rFonts w:ascii="Arial" w:eastAsia="ＭＳ Ｐ明朝" w:hAnsi="Arial" w:cs="Arial"/>
            <w:szCs w:val="21"/>
          </w:rPr>
          <w:t>http://accessmedicine.com/public/about_am.aspx</w:t>
        </w:r>
      </w:hyperlink>
    </w:p>
    <w:p w:rsidR="00F72E69" w:rsidRPr="00F72E69"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Pr>
          <w:rFonts w:ascii="Arial" w:eastAsia="ＭＳ Ｐ明朝" w:hAnsi="Arial" w:cs="Arial"/>
        </w:rPr>
        <w:instrText xml:space="preserve"> HYPERLINK "</w:instrText>
      </w:r>
      <w:r w:rsidRPr="00F72E69">
        <w:rPr>
          <w:rFonts w:ascii="Arial" w:eastAsia="ＭＳ Ｐ明朝" w:hAnsi="Arial" w:cs="Arial"/>
        </w:rPr>
        <w:instrText>http://www.dorlands.com/def.jsp?id=100051347</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Pr>
          <w:rFonts w:ascii="Arial" w:eastAsia="ＭＳ Ｐ明朝" w:hAnsi="Arial" w:cs="Arial"/>
        </w:rPr>
        <w:fldChar w:fldCharType="separate"/>
      </w:r>
      <w:r w:rsidRPr="004D64FC">
        <w:rPr>
          <w:rStyle w:val="aa"/>
          <w:rFonts w:ascii="Arial" w:eastAsia="ＭＳ Ｐ明朝" w:hAnsi="Arial" w:cs="Arial"/>
        </w:rPr>
        <w:t>http://www.dorlands.com/def.jsp?id=100051347</w:t>
      </w:r>
    </w:p>
    <w:p w:rsidR="00874597" w:rsidRPr="005A24F7" w:rsidRDefault="00F72E69"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1" w:anchor="sec12-ch152-ch152e-239" w:history="1">
        <w:r w:rsidR="00874597" w:rsidRPr="005A24F7">
          <w:rPr>
            <w:rFonts w:ascii="Arial" w:eastAsia="ＭＳ Ｐ明朝" w:hAnsi="Arial" w:cs="Arial"/>
          </w:rPr>
          <w:t>http://www.merck.com/mmpe/sec12/ch152/ch152e.html#sec12-ch152-ch152e-239</w:t>
        </w:r>
      </w:hyperlink>
    </w:p>
    <w:p w:rsidR="00214472" w:rsidRPr="00D17487" w:rsidRDefault="00874597" w:rsidP="000867A7">
      <w:pPr>
        <w:pStyle w:val="3"/>
      </w:pPr>
      <w:r w:rsidRPr="005A24F7">
        <w:br w:type="page"/>
      </w:r>
      <w:bookmarkStart w:id="594" w:name="_Toc252957660"/>
      <w:bookmarkStart w:id="595" w:name="_Toc252960039"/>
      <w:bookmarkStart w:id="596" w:name="_Toc411862180"/>
      <w:r w:rsidR="001C5506" w:rsidRPr="008E76E6">
        <w:rPr>
          <w:rFonts w:ascii="Arial" w:hAnsi="Arial"/>
        </w:rPr>
        <w:lastRenderedPageBreak/>
        <w:t>2.94</w:t>
      </w:r>
      <w:r w:rsidR="00AF0A65">
        <w:tab/>
      </w:r>
      <w:r w:rsidR="00D215E1" w:rsidRPr="00C677C4">
        <w:t>「トルサード ド ポアント／QT延長</w:t>
      </w:r>
      <w:r w:rsidR="00D215E1" w:rsidRPr="00C677C4">
        <w:br/>
      </w:r>
      <w:r w:rsidR="00D215E1" w:rsidRPr="00D17487">
        <w:t>（Torsade de pointes/QT prolongation）（ＳＭＱ）」</w:t>
      </w:r>
      <w:bookmarkEnd w:id="594"/>
      <w:bookmarkEnd w:id="595"/>
      <w:bookmarkEnd w:id="596"/>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rsidR="00874597" w:rsidRPr="005A24F7" w:rsidRDefault="00874597" w:rsidP="00874597">
      <w:pPr>
        <w:rPr>
          <w:rFonts w:ascii="Arial" w:eastAsia="ＭＳ Ｐ明朝" w:hAnsi="Arial" w:cs="Arial"/>
        </w:rPr>
      </w:pPr>
    </w:p>
    <w:p w:rsidR="00874597" w:rsidRPr="00E07127" w:rsidRDefault="00500F8A" w:rsidP="000867A7">
      <w:pPr>
        <w:pStyle w:val="4"/>
      </w:pPr>
      <w:r w:rsidRPr="006426A7">
        <w:t>2.94</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rsidR="00874597" w:rsidRPr="005A24F7" w:rsidRDefault="00874597" w:rsidP="00874597">
      <w:pPr>
        <w:rPr>
          <w:rFonts w:ascii="Arial" w:eastAsia="ＭＳ Ｐ明朝" w:hAnsi="Arial" w:cs="Arial"/>
        </w:rPr>
      </w:pPr>
    </w:p>
    <w:p w:rsidR="00874597" w:rsidRPr="00E07127" w:rsidRDefault="00500F8A" w:rsidP="000867A7">
      <w:pPr>
        <w:pStyle w:val="4"/>
      </w:pPr>
      <w:r w:rsidRPr="006426A7">
        <w:rPr>
          <w:rFonts w:asciiTheme="majorHAnsi" w:hAnsiTheme="majorHAnsi"/>
        </w:rPr>
        <w:t>2.94</w:t>
      </w:r>
      <w:r w:rsidR="00794ED0" w:rsidRPr="00E07127">
        <w:rPr>
          <w:rFonts w:hint="eastAsia"/>
        </w:rPr>
        <w:t>.2</w:t>
      </w:r>
      <w:r w:rsidR="00874597" w:rsidRPr="00E07127">
        <w:t xml:space="preserve">　</w:t>
      </w:r>
      <w:r w:rsidR="00874597" w:rsidRPr="00263729">
        <w:t>包含／除外基準</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「心電図</w:t>
      </w:r>
      <w:r w:rsidRPr="00E07127">
        <w:rPr>
          <w:rFonts w:ascii="Arial" w:eastAsia="ＭＳ Ｐ明朝" w:hAnsi="ＭＳ Ｐ明朝" w:cs="Arial"/>
          <w:szCs w:val="22"/>
        </w:rPr>
        <w:t>QT</w:t>
      </w:r>
      <w:r w:rsidRPr="005A24F7">
        <w:rPr>
          <w:rFonts w:ascii="Arial" w:eastAsia="ＭＳ Ｐ明朝" w:hAnsi="ＭＳ Ｐ明朝" w:cs="Arial"/>
          <w:szCs w:val="22"/>
        </w:rPr>
        <w:t>延長（</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rsidR="00874597" w:rsidRPr="005A24F7" w:rsidRDefault="00874597" w:rsidP="00874597">
      <w:pPr>
        <w:rPr>
          <w:rFonts w:ascii="Arial" w:eastAsia="ＭＳ Ｐ明朝" w:hAnsi="Arial" w:cs="Arial"/>
        </w:rPr>
      </w:pPr>
    </w:p>
    <w:p w:rsidR="00874597" w:rsidRPr="00E07127" w:rsidRDefault="00500F8A" w:rsidP="000867A7">
      <w:pPr>
        <w:pStyle w:val="4"/>
      </w:pPr>
      <w:r w:rsidRPr="006426A7">
        <w:rPr>
          <w:rFonts w:asciiTheme="majorHAnsi" w:hAnsiTheme="majorHAnsi"/>
        </w:rPr>
        <w:t>2.94</w:t>
      </w:r>
      <w:r w:rsidR="00794ED0" w:rsidRPr="00E07127">
        <w:rPr>
          <w:rFonts w:hint="eastAsia"/>
        </w:rPr>
        <w:t>.3</w:t>
      </w:r>
      <w:r w:rsidR="00874597" w:rsidRPr="00E07127">
        <w:t xml:space="preserve">　</w:t>
      </w:r>
      <w:r w:rsidR="00874597" w:rsidRPr="00263729">
        <w:t>検索の実施と検索結果の予測に関する注釈</w:t>
      </w:r>
    </w:p>
    <w:p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rsidR="00874597" w:rsidRPr="005A24F7" w:rsidRDefault="00874597" w:rsidP="00657059">
      <w:pPr>
        <w:ind w:left="210" w:hangingChars="100" w:hanging="210"/>
        <w:rPr>
          <w:rFonts w:ascii="Arial" w:eastAsia="ＭＳ Ｐ明朝" w:hAnsi="Arial" w:cs="Arial"/>
        </w:rPr>
      </w:pPr>
    </w:p>
    <w:p w:rsidR="00874597" w:rsidRPr="00E07127" w:rsidRDefault="00500F8A" w:rsidP="000867A7">
      <w:pPr>
        <w:pStyle w:val="4"/>
      </w:pPr>
      <w:r w:rsidRPr="006426A7">
        <w:rPr>
          <w:rFonts w:asciiTheme="majorHAnsi" w:hAnsiTheme="majorHAnsi"/>
        </w:rPr>
        <w:t>2.94</w:t>
      </w:r>
      <w:r w:rsidR="00794ED0" w:rsidRPr="00E07127">
        <w:rPr>
          <w:rFonts w:hint="eastAsia"/>
        </w:rPr>
        <w:t>.4</w:t>
      </w:r>
      <w:r w:rsidR="00874597" w:rsidRPr="00E07127">
        <w:t xml:space="preserve">　</w:t>
      </w:r>
      <w:r w:rsidR="00874597" w:rsidRPr="00263729">
        <w:t>「トルサード　ド　ポアント／</w:t>
      </w:r>
      <w:r w:rsidR="00874597" w:rsidRPr="00263729">
        <w:t>QT</w:t>
      </w:r>
      <w:r w:rsidR="00874597" w:rsidRPr="00263729">
        <w:t>延長（ＳＭＱ）」の参考資料リスト</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rsidR="008E76E6" w:rsidRDefault="008E76E6" w:rsidP="00874597">
      <w:pPr>
        <w:rPr>
          <w:rFonts w:ascii="Arial" w:eastAsia="ＭＳ Ｐ明朝" w:hAnsi="Arial" w:cs="Arial"/>
        </w:rPr>
      </w:pPr>
      <w:r>
        <w:rPr>
          <w:rFonts w:ascii="Arial" w:eastAsia="ＭＳ Ｐ明朝" w:hAnsi="Arial" w:cs="Arial"/>
        </w:rPr>
        <w:br w:type="page"/>
      </w:r>
    </w:p>
    <w:p w:rsidR="007C4854" w:rsidRPr="00F72E69" w:rsidRDefault="00500F8A" w:rsidP="000867A7">
      <w:pPr>
        <w:pStyle w:val="3"/>
      </w:pPr>
      <w:bookmarkStart w:id="597" w:name="_Toc411862181"/>
      <w:r w:rsidRPr="008E76E6">
        <w:rPr>
          <w:rFonts w:ascii="Arial" w:hAnsi="Arial"/>
        </w:rPr>
        <w:lastRenderedPageBreak/>
        <w:t>2.95</w:t>
      </w:r>
      <w:r w:rsidR="00AF0A65">
        <w:tab/>
      </w:r>
      <w:r w:rsidR="006A169F" w:rsidRPr="00F72E69">
        <w:t>「</w:t>
      </w:r>
      <w:r w:rsidR="007C4854" w:rsidRPr="00F72E69">
        <w:rPr>
          <w:rFonts w:hint="eastAsia"/>
        </w:rPr>
        <w:t>尿細管間質</w:t>
      </w:r>
      <w:r w:rsidR="007C4854" w:rsidRPr="00D17487">
        <w:rPr>
          <w:rFonts w:hint="eastAsia"/>
        </w:rPr>
        <w:t>性疾患</w:t>
      </w:r>
      <w:r w:rsidR="006A169F" w:rsidRPr="00D17487">
        <w:rPr>
          <w:rFonts w:hint="eastAsia"/>
        </w:rPr>
        <w:t>（</w:t>
      </w:r>
      <w:bookmarkStart w:id="598" w:name="_Toc393960242"/>
      <w:r w:rsidR="006A169F" w:rsidRPr="00267449">
        <w:t>Tubulointerstitial diseases</w:t>
      </w:r>
      <w:r w:rsidR="006A169F" w:rsidRPr="00D17487">
        <w:rPr>
          <w:rFonts w:hint="eastAsia"/>
        </w:rPr>
        <w:t>）</w:t>
      </w:r>
      <w:r w:rsidR="00F72E69" w:rsidRPr="00D17487">
        <w:t>（ＳＭ</w:t>
      </w:r>
      <w:r w:rsidR="00F72E69" w:rsidRPr="00BB45D2">
        <w:t>Ｑ）</w:t>
      </w:r>
      <w:r w:rsidR="006A169F" w:rsidRPr="00F72E69">
        <w:rPr>
          <w:rFonts w:hint="eastAsia"/>
        </w:rPr>
        <w:t>」</w:t>
      </w:r>
      <w:bookmarkEnd w:id="597"/>
      <w:bookmarkEnd w:id="598"/>
    </w:p>
    <w:p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F72E69" w:rsidRPr="005A24F7" w:rsidRDefault="00F72E69" w:rsidP="00F72E69">
      <w:pPr>
        <w:rPr>
          <w:rFonts w:ascii="Arial" w:eastAsia="ＭＳ Ｐ明朝" w:hAnsi="Arial" w:cs="Arial"/>
          <w:sz w:val="22"/>
          <w:szCs w:val="22"/>
        </w:rPr>
      </w:pPr>
    </w:p>
    <w:p w:rsidR="007C4854" w:rsidRPr="00F72E69" w:rsidRDefault="00500F8A" w:rsidP="000867A7">
      <w:pPr>
        <w:pStyle w:val="4"/>
      </w:pPr>
      <w:r>
        <w:t>2.95</w:t>
      </w:r>
      <w:r w:rsidR="007C4854" w:rsidRPr="00F72E69">
        <w:t>.1</w:t>
      </w:r>
      <w:r w:rsidR="00152DCC">
        <w:rPr>
          <w:rFonts w:hint="eastAsia"/>
        </w:rPr>
        <w:t xml:space="preserve">　</w:t>
      </w:r>
      <w:r w:rsidR="007C4854" w:rsidRPr="00263729">
        <w:rPr>
          <w:rFonts w:ascii="ＭＳ Ｐ明朝" w:hAnsi="ＭＳ Ｐ明朝" w:hint="eastAsia"/>
        </w:rPr>
        <w:t>定義</w:t>
      </w:r>
    </w:p>
    <w:p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rsidR="00F72E69" w:rsidRPr="00F72E69" w:rsidRDefault="00F72E69" w:rsidP="00F72E69">
      <w:pPr>
        <w:pStyle w:val="aff4"/>
        <w:ind w:leftChars="0" w:left="360"/>
        <w:rPr>
          <w:rFonts w:ascii="Arial" w:eastAsia="ＭＳ Ｐ明朝" w:hAnsi="Arial" w:cs="Arial"/>
        </w:rPr>
      </w:pPr>
    </w:p>
    <w:p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5A24F7">
        <w:rPr>
          <w:rFonts w:ascii="Arial" w:eastAsia="ＭＳ Ｐ明朝" w:hAnsi="ＭＳ Ｐ明朝" w:cs="Arial"/>
        </w:rPr>
        <w:t>・</w:t>
      </w:r>
      <w:r w:rsidR="007C4854" w:rsidRPr="00FB2FA7">
        <w:rPr>
          <w:rFonts w:ascii="Arial" w:eastAsia="ＭＳ Ｐ明朝" w:hAnsi="ＭＳ Ｐ明朝" w:cs="Arial"/>
        </w:rPr>
        <w:t>数日から数ヶ月かけて発現する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腎間質に影響を与える炎症性浸潤および浮腫を特徴とする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急性腎機能障害または不全につながる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重症の場合は慢性腎不全やまた恒常的な腎損傷を起こす可能性がある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主な病因：感染症；薬物</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数年かけて徐々に発現する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主な病因は、以下のとおり：毒素</w:t>
      </w:r>
      <w:r w:rsidR="006C7CF8">
        <w:rPr>
          <w:rFonts w:ascii="Arial" w:eastAsia="ＭＳ Ｐ明朝" w:hAnsi="ＭＳ Ｐ明朝" w:cs="Arial" w:hint="eastAsia"/>
        </w:rPr>
        <w:t>；</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7C4854" w:rsidRPr="00FB2FA7">
        <w:rPr>
          <w:rFonts w:ascii="Arial" w:eastAsia="ＭＳ Ｐ明朝" w:hAnsi="ＭＳ Ｐ明朝" w:cs="Arial" w:hint="eastAsia"/>
        </w:rPr>
        <w:t>閉塞性尿路疾患</w:t>
      </w:r>
    </w:p>
    <w:p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rsidR="007C4854" w:rsidRPr="00BD56B3" w:rsidRDefault="00500F8A" w:rsidP="00B4578B">
      <w:pPr>
        <w:pStyle w:val="4"/>
        <w:rPr>
          <w:rFonts w:asciiTheme="minorEastAsia" w:eastAsiaTheme="minorEastAsia" w:hAnsiTheme="minorEastAsia"/>
          <w:color w:val="FF0000"/>
          <w:kern w:val="0"/>
          <w:sz w:val="24"/>
          <w:szCs w:val="24"/>
          <w:bdr w:val="nil"/>
        </w:rPr>
      </w:pPr>
      <w:r w:rsidRPr="00825B65">
        <w:t>2.95</w:t>
      </w:r>
      <w:r w:rsidR="00063EBC" w:rsidRPr="00825B65">
        <w:rPr>
          <w:rFonts w:eastAsia="Arial Unicode MS"/>
        </w:rPr>
        <w:t>.2</w:t>
      </w:r>
      <w:r w:rsidR="00FB2FA7" w:rsidRPr="00BD56B3">
        <w:t xml:space="preserve">　</w:t>
      </w:r>
      <w:r w:rsidR="00FB2FA7" w:rsidRPr="00B4578B">
        <w:rPr>
          <w:rStyle w:val="40"/>
          <w:b/>
        </w:rPr>
        <w:t>包含／除外基準</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D3314E">
        <w:rPr>
          <w:rFonts w:ascii="Arial" w:eastAsia="ＭＳ Ｐ明朝" w:hAnsi="ＭＳ Ｐ明朝" w:cs="Arial"/>
        </w:rPr>
        <w:t xml:space="preserve"> Kidney fibrosis</w:t>
      </w:r>
      <w:r w:rsidR="00D3314E">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lastRenderedPageBreak/>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 xml:space="preserve"> 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腎スキャン異常</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 xml:space="preserve"> PT</w:t>
      </w:r>
      <w:r w:rsidR="00FC6AE2" w:rsidRPr="00BD56B3">
        <w:rPr>
          <w:rFonts w:ascii="Arial" w:eastAsia="ＭＳ Ｐ明朝" w:hAnsi="ＭＳ Ｐ明朝" w:cs="Arial"/>
        </w:rPr>
        <w:t>「</w:t>
      </w:r>
      <w:r w:rsidRPr="00BD56B3">
        <w:rPr>
          <w:rFonts w:ascii="Arial" w:eastAsia="ＭＳ Ｐ明朝" w:hAnsi="ＭＳ Ｐ明朝" w:cs="Arial" w:hint="eastAsia"/>
        </w:rPr>
        <w:t>閉塞性尿路疾患</w:t>
      </w:r>
      <w:r w:rsidRPr="00BD56B3">
        <w:rPr>
          <w:rFonts w:ascii="Arial" w:eastAsia="ＭＳ Ｐ明朝" w:hAnsi="ＭＳ Ｐ明朝" w:cs="Arial"/>
        </w:rPr>
        <w:t>（</w:t>
      </w:r>
      <w:r w:rsidRPr="00BD56B3">
        <w:rPr>
          <w:rFonts w:ascii="Arial" w:eastAsia="ＭＳ Ｐ明朝" w:hAnsi="ＭＳ Ｐ明朝" w:cs="Arial"/>
        </w:rPr>
        <w:t>Obstructive uropathy</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非適格な検査用語（例外：関連する「異常」の検査用語が含まれる）</w:t>
      </w:r>
      <w:r w:rsidRPr="00BD56B3">
        <w:rPr>
          <w:rFonts w:ascii="Arial" w:eastAsia="ＭＳ Ｐ明朝" w:hAnsi="ＭＳ Ｐ明朝" w:cs="Arial" w:hint="eastAsia"/>
        </w:rPr>
        <w:t xml:space="preserve"> </w:t>
      </w:r>
    </w:p>
    <w:p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rsidR="007C4854" w:rsidRPr="00F170EF" w:rsidRDefault="007C4854" w:rsidP="00F170EF">
      <w:pPr>
        <w:widowControl/>
        <w:ind w:left="284" w:hanging="284"/>
        <w:jc w:val="left"/>
        <w:rPr>
          <w:rFonts w:asciiTheme="minorEastAsia" w:eastAsiaTheme="minorEastAsia" w:hAnsiTheme="minorEastAsia" w:cs="Arial"/>
          <w:kern w:val="0"/>
          <w:szCs w:val="21"/>
          <w:bdr w:val="nil"/>
        </w:rPr>
      </w:pPr>
      <w:r w:rsidRPr="00F170EF">
        <w:rPr>
          <w:rFonts w:asciiTheme="minorEastAsia" w:hAnsiTheme="minorEastAsia" w:cs="Arial" w:hint="eastAsia"/>
          <w:kern w:val="0"/>
          <w:szCs w:val="21"/>
          <w:bdr w:val="nil"/>
        </w:rPr>
        <w:t>注：急性尿細管間質性腎炎の重症型は、急性腎不全につながる可能性があり、このため、</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尿細管間質疾患</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Tubulointerstitial diseases</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および</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急性腎不全</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Acute renal failure</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の両方を組み合わせた検索は、場合によっては重要である。</w:t>
      </w:r>
    </w:p>
    <w:p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rsidR="00307079" w:rsidRPr="003670D8" w:rsidRDefault="00500F8A" w:rsidP="00B4578B">
      <w:pPr>
        <w:pStyle w:val="4"/>
        <w:rPr>
          <w:rFonts w:ascii="ＭＳ Ｐ明朝" w:hAnsi="ＭＳ Ｐ明朝"/>
        </w:rPr>
      </w:pPr>
      <w:r w:rsidRPr="00825B65">
        <w:t>2.95</w:t>
      </w:r>
      <w:r w:rsidR="007C4854" w:rsidRPr="00825B65">
        <w:t>.3</w:t>
      </w:r>
      <w:r w:rsidR="00F170EF" w:rsidRPr="003670D8">
        <w:rPr>
          <w:rFonts w:ascii="ＭＳ Ｐ明朝" w:hAnsi="ＭＳ Ｐ明朝" w:hint="eastAsia"/>
        </w:rPr>
        <w:t xml:space="preserve">　</w:t>
      </w:r>
      <w:r w:rsidR="00F170EF" w:rsidRPr="00B4578B">
        <w:rPr>
          <w:rStyle w:val="40"/>
          <w:b/>
        </w:rPr>
        <w:t>検索の実施と検索結果の予測に関する注釈</w:t>
      </w:r>
    </w:p>
    <w:p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rsidR="007C4854" w:rsidRPr="00215379" w:rsidRDefault="00500F8A" w:rsidP="00B4578B">
      <w:pPr>
        <w:pStyle w:val="4"/>
      </w:pPr>
      <w:r w:rsidRPr="00825B65">
        <w:lastRenderedPageBreak/>
        <w:t>2.95</w:t>
      </w:r>
      <w:r w:rsidR="007C4854" w:rsidRPr="00825B65">
        <w:t>.4</w:t>
      </w:r>
      <w:r w:rsidR="00825B65" w:rsidRPr="003670D8">
        <w:rPr>
          <w:rFonts w:hint="eastAsia"/>
        </w:rPr>
        <w:t xml:space="preserve">　</w:t>
      </w:r>
      <w:r w:rsidR="007C4854" w:rsidRPr="004F4395">
        <w:rPr>
          <w:rFonts w:hint="eastAsia"/>
        </w:rPr>
        <w:t>「尿細管間質性疾患</w:t>
      </w:r>
      <w:r w:rsidR="00BD56B3" w:rsidRPr="004F4395">
        <w:t>（ＳＭＱ）</w:t>
      </w:r>
      <w:r w:rsidR="007C4854" w:rsidRPr="004F4395">
        <w:rPr>
          <w:rFonts w:hint="eastAsia"/>
        </w:rPr>
        <w:t>」参考資料リスト</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rsidR="003346CF"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rsidR="002F68B5" w:rsidRPr="002B1365" w:rsidRDefault="00FC07F6" w:rsidP="00A672DD">
      <w:pPr>
        <w:numPr>
          <w:ilvl w:val="0"/>
          <w:numId w:val="131"/>
        </w:numPr>
        <w:ind w:left="426" w:hanging="426"/>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rsidR="00CE34F3" w:rsidRPr="00BB45D2" w:rsidRDefault="00874597" w:rsidP="000867A7">
      <w:pPr>
        <w:pStyle w:val="3"/>
      </w:pPr>
      <w:bookmarkStart w:id="599" w:name="_GoBack"/>
      <w:bookmarkEnd w:id="599"/>
      <w:r w:rsidRPr="00FB2FA7">
        <w:br w:type="page"/>
      </w:r>
      <w:bookmarkStart w:id="600" w:name="_Toc411862182"/>
      <w:bookmarkStart w:id="601" w:name="_Toc252957661"/>
      <w:bookmarkStart w:id="602" w:name="_Toc252960040"/>
      <w:r w:rsidR="00500F8A" w:rsidRPr="007431E0">
        <w:rPr>
          <w:rFonts w:ascii="Arial" w:hAnsi="Arial"/>
        </w:rPr>
        <w:lastRenderedPageBreak/>
        <w:t>2.96</w:t>
      </w:r>
      <w:r w:rsidR="00AF0A65">
        <w:rPr>
          <w:rFonts w:hint="eastAsia"/>
        </w:rPr>
        <w:tab/>
      </w:r>
      <w:r w:rsidR="00F24CE7" w:rsidRPr="00BB45D2">
        <w:rPr>
          <w:rFonts w:hint="eastAsia"/>
        </w:rPr>
        <w:t>「腫</w:t>
      </w:r>
      <w:r w:rsidR="00F24CE7" w:rsidRPr="00D17487">
        <w:rPr>
          <w:rFonts w:hint="eastAsia"/>
        </w:rPr>
        <w:t>瘍崩壊症候群</w:t>
      </w:r>
      <w:r w:rsidR="00BB45D2" w:rsidRPr="00D17487">
        <w:rPr>
          <w:rFonts w:hint="eastAsia"/>
        </w:rPr>
        <w:t>（</w:t>
      </w:r>
      <w:r w:rsidR="00BB45D2" w:rsidRPr="00267449">
        <w:t>Tumour lysis s</w:t>
      </w:r>
      <w:r w:rsidR="000839C7" w:rsidRPr="00267449">
        <w:rPr>
          <w:rFonts w:hint="eastAsia"/>
        </w:rPr>
        <w:t>y</w:t>
      </w:r>
      <w:r w:rsidR="00BB45D2" w:rsidRPr="00267449">
        <w:t>ndrome</w:t>
      </w:r>
      <w:r w:rsidR="00267449" w:rsidRPr="00D17487">
        <w:rPr>
          <w:rFonts w:hint="eastAsia"/>
        </w:rPr>
        <w:t>）</w:t>
      </w:r>
      <w:r w:rsidR="00BB45D2" w:rsidRPr="00D17487">
        <w:t>（</w:t>
      </w:r>
      <w:r w:rsidR="00BB45D2" w:rsidRPr="00BB45D2">
        <w:t>ＳＭＱ）</w:t>
      </w:r>
      <w:r w:rsidR="00A866B1" w:rsidRPr="00BB45D2">
        <w:rPr>
          <w:rFonts w:hint="eastAsia"/>
        </w:rPr>
        <w:t>」</w:t>
      </w:r>
      <w:bookmarkEnd w:id="600"/>
    </w:p>
    <w:p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rsidR="006F4353" w:rsidRPr="005A24F7" w:rsidRDefault="006F4353">
      <w:pPr>
        <w:widowControl/>
        <w:adjustRightInd/>
        <w:spacing w:line="240" w:lineRule="auto"/>
        <w:jc w:val="center"/>
        <w:textAlignment w:val="auto"/>
        <w:rPr>
          <w:rFonts w:ascii="Arial" w:eastAsia="ＭＳ Ｐ明朝" w:hAnsi="Arial" w:cs="Arial"/>
          <w:b/>
          <w:sz w:val="22"/>
          <w:szCs w:val="22"/>
        </w:rPr>
      </w:pPr>
    </w:p>
    <w:p w:rsidR="006F4353" w:rsidRPr="00E07127" w:rsidRDefault="00500F8A" w:rsidP="000867A7">
      <w:pPr>
        <w:pStyle w:val="4"/>
      </w:pPr>
      <w:r w:rsidRPr="00A672DD">
        <w:t>2.96</w:t>
      </w:r>
      <w:r w:rsidR="00F24CE7" w:rsidRPr="00E07127">
        <w:t>.1</w:t>
      </w:r>
      <w:r w:rsidR="00300228" w:rsidRPr="00E07127">
        <w:t xml:space="preserve">　</w:t>
      </w:r>
      <w:r w:rsidR="00F24CE7" w:rsidRPr="00263729">
        <w:rPr>
          <w:rFonts w:ascii="ＭＳ Ｐ明朝" w:hAnsi="ＭＳ Ｐ明朝" w:hint="eastAsia"/>
        </w:rPr>
        <w:t>定義</w:t>
      </w:r>
    </w:p>
    <w:p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rsidR="00300228" w:rsidRPr="00E07127" w:rsidRDefault="00DA590A" w:rsidP="00300228">
      <w:pPr>
        <w:widowControl/>
        <w:adjustRightInd/>
        <w:ind w:firstLineChars="202" w:firstLine="424"/>
        <w:textAlignment w:val="auto"/>
        <w:rPr>
          <w:rFonts w:ascii="Arial" w:eastAsia="ＭＳ Ｐ明朝" w:hAnsi="ＭＳ Ｐ明朝" w:cs="Arial"/>
          <w:szCs w:val="22"/>
        </w:rPr>
      </w:pPr>
      <w:r w:rsidRPr="005A24F7">
        <w:rPr>
          <w:rFonts w:ascii="Arial" w:eastAsia="ＭＳ Ｐ明朝" w:hAnsi="Arial" w:cs="Arial" w:hint="eastAsia"/>
        </w:rPr>
        <w:t>－</w:t>
      </w:r>
      <w:r w:rsidR="00CE34F3" w:rsidRPr="005A24F7">
        <w:rPr>
          <w:rFonts w:ascii="Arial" w:eastAsia="ＭＳ Ｐ明朝" w:hAnsi="Arial" w:cs="Arial" w:hint="eastAsia"/>
        </w:rPr>
        <w:t>慢性腎不全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rsidR="00300228" w:rsidRPr="00300228" w:rsidRDefault="00300228"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sidDel="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sidR="00DA7690">
        <w:rPr>
          <w:rFonts w:ascii="Arial" w:eastAsia="ＭＳ Ｐ明朝" w:hAnsi="ＭＳ Ｐ明朝" w:cs="Arial" w:hint="eastAsia"/>
          <w:szCs w:val="22"/>
        </w:rPr>
        <w:t>」</w:t>
      </w:r>
      <w:r w:rsidR="00CE34F3" w:rsidRPr="00300228">
        <w:rPr>
          <w:rFonts w:ascii="Arial" w:eastAsia="ＭＳ Ｐ明朝" w:hAnsi="ＭＳ Ｐ明朝" w:cs="Arial"/>
          <w:szCs w:val="22"/>
        </w:rPr>
        <w:t xml:space="preserve"> </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sidR="00CE34F3" w:rsidRPr="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rsidR="002A3598" w:rsidRDefault="00D1180F" w:rsidP="00065170">
      <w:pPr>
        <w:widowControl/>
        <w:adjustRightInd/>
        <w:ind w:leftChars="201" w:left="422" w:firstLineChars="136" w:firstLine="28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高尿酸血症</w:t>
      </w:r>
    </w:p>
    <w:p w:rsidR="00300228" w:rsidRPr="00E07127" w:rsidRDefault="00D1180F" w:rsidP="00065170">
      <w:pPr>
        <w:widowControl/>
        <w:adjustRightInd/>
        <w:ind w:leftChars="201" w:left="422" w:firstLineChars="136" w:firstLine="28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高カリウム血症</w:t>
      </w:r>
    </w:p>
    <w:p w:rsidR="002A3598" w:rsidRDefault="00D1180F" w:rsidP="00065170">
      <w:pPr>
        <w:adjustRightInd/>
        <w:ind w:leftChars="336" w:left="70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高リン血症</w:t>
      </w:r>
    </w:p>
    <w:p w:rsidR="00300228" w:rsidRPr="00E07127" w:rsidRDefault="00D1180F" w:rsidP="00065170">
      <w:pPr>
        <w:adjustRightInd/>
        <w:ind w:leftChars="336" w:left="70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低カルシウム血症</w:t>
      </w:r>
    </w:p>
    <w:p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は</w:t>
      </w:r>
      <w:r w:rsidR="00CE34F3" w:rsidRPr="005A24F7">
        <w:rPr>
          <w:rFonts w:ascii="Arial" w:eastAsia="ＭＳ Ｐ明朝" w:hAnsi="Arial" w:cs="Arial"/>
        </w:rPr>
        <w:t xml:space="preserve"> </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rsidR="00300228"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CE34F3" w:rsidRPr="00065170">
        <w:rPr>
          <w:rFonts w:ascii="Arial" w:eastAsia="ＭＳ Ｐ明朝" w:hAnsi="Arial" w:cs="Arial" w:hint="eastAsia"/>
        </w:rPr>
        <w:t>不整脈、または</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DA590A" w:rsidRPr="00065170">
        <w:rPr>
          <w:rFonts w:ascii="Arial" w:eastAsia="ＭＳ Ｐ明朝" w:hAnsi="Arial" w:cs="Arial" w:hint="eastAsia"/>
        </w:rPr>
        <w:t>死亡</w:t>
      </w:r>
    </w:p>
    <w:p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rsidR="00065170" w:rsidRDefault="00065170" w:rsidP="00316F0C"/>
    <w:p w:rsidR="006F4353" w:rsidRPr="00065170" w:rsidRDefault="00500F8A" w:rsidP="000867A7">
      <w:pPr>
        <w:pStyle w:val="4"/>
      </w:pPr>
      <w:r w:rsidRPr="007431E0">
        <w:t>2.96</w:t>
      </w:r>
      <w:r w:rsidR="00F24CE7" w:rsidRPr="00065170">
        <w:t>.2</w:t>
      </w:r>
      <w:r w:rsidR="00300228" w:rsidRPr="00065170">
        <w:t xml:space="preserve">　</w:t>
      </w:r>
      <w:r w:rsidR="00F24CE7" w:rsidRPr="00263729">
        <w:rPr>
          <w:rFonts w:hint="eastAsia"/>
        </w:rPr>
        <w:t>包含／除外基準</w:t>
      </w:r>
    </w:p>
    <w:p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F24CE7"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A83090" w:rsidRPr="00A83090">
        <w:rPr>
          <w:rFonts w:ascii="Arial" w:eastAsia="ＭＳ Ｐ明朝" w:hAnsi="Arial" w:cs="Arial" w:hint="eastAsia"/>
          <w:color w:val="000000" w:themeColor="text1"/>
        </w:rPr>
        <w:t>急性腎不全</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B75B37">
        <w:rPr>
          <w:rFonts w:ascii="Arial" w:hAnsi="Arial" w:cs="Arial" w:hint="eastAsia"/>
          <w:szCs w:val="21"/>
        </w:rPr>
        <w:t>Seizeure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6F4353" w:rsidRPr="00215379" w:rsidRDefault="006F4353">
      <w:pPr>
        <w:widowControl/>
        <w:adjustRightInd/>
        <w:ind w:leftChars="203" w:left="567" w:hangingChars="67" w:hanging="141"/>
        <w:textAlignment w:val="auto"/>
        <w:rPr>
          <w:rFonts w:ascii="Arial" w:eastAsia="ＭＳ Ｐ明朝" w:hAnsi="Arial" w:cs="Arial"/>
        </w:rPr>
      </w:pPr>
    </w:p>
    <w:p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rsidR="006F4353" w:rsidRPr="005A24F7" w:rsidRDefault="006F4353">
      <w:pPr>
        <w:widowControl/>
        <w:adjustRightInd/>
        <w:textAlignment w:val="auto"/>
        <w:rPr>
          <w:rFonts w:ascii="Arial" w:eastAsia="ＭＳ Ｐ明朝" w:hAnsi="Arial" w:cs="Arial"/>
        </w:rPr>
      </w:pPr>
    </w:p>
    <w:p w:rsidR="006F4353" w:rsidRPr="00300228" w:rsidRDefault="00500F8A" w:rsidP="000867A7">
      <w:pPr>
        <w:pStyle w:val="4"/>
      </w:pPr>
      <w:r w:rsidRPr="007431E0">
        <w:t>2.96</w:t>
      </w:r>
      <w:r w:rsidR="00F24CE7" w:rsidRPr="00300228">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rsidR="00214472" w:rsidRPr="00D17487" w:rsidRDefault="00500F8A" w:rsidP="000867A7">
      <w:pPr>
        <w:pStyle w:val="3"/>
      </w:pPr>
      <w:bookmarkStart w:id="603" w:name="_Toc411862183"/>
      <w:r w:rsidRPr="00A672DD">
        <w:rPr>
          <w:rFonts w:asciiTheme="majorHAnsi" w:hAnsiTheme="majorHAnsi"/>
        </w:rPr>
        <w:lastRenderedPageBreak/>
        <w:t>2.97</w:t>
      </w:r>
      <w:r w:rsidR="00EC5E22">
        <w:rPr>
          <w:rFonts w:hint="eastAsia"/>
        </w:rPr>
        <w:tab/>
      </w:r>
      <w:r w:rsidR="00D215E1" w:rsidRPr="000619AC">
        <w:t>「悪性および詳細不明の子宮／卵管新生物</w:t>
      </w:r>
      <w:r w:rsidR="00D215E1" w:rsidRPr="000619AC">
        <w:br/>
      </w:r>
      <w:r w:rsidR="00D215E1" w:rsidRPr="00D17487">
        <w:t>（Uterine and fallopian tube neoplasms, malignant and unspecified）（ＳＭＱ）」</w:t>
      </w:r>
      <w:bookmarkEnd w:id="601"/>
      <w:bookmarkEnd w:id="602"/>
      <w:bookmarkEnd w:id="60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604" w:name="_Toc205710955"/>
      <w:r w:rsidRPr="007431E0">
        <w:t>2.97</w:t>
      </w:r>
      <w:r w:rsidR="00321C68" w:rsidRPr="00C64F51">
        <w:rPr>
          <w:rFonts w:hint="eastAsia"/>
        </w:rPr>
        <w:t>.1</w:t>
      </w:r>
      <w:r w:rsidR="00874597" w:rsidRPr="00C64F51">
        <w:t xml:space="preserve">　</w:t>
      </w:r>
      <w:r w:rsidR="00874597" w:rsidRPr="00263729">
        <w:rPr>
          <w:rFonts w:ascii="ＭＳ Ｐ明朝" w:hAnsi="ＭＳ Ｐ明朝"/>
        </w:rPr>
        <w:t>定義</w:t>
      </w:r>
      <w:bookmarkEnd w:id="60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rsidR="00874597" w:rsidRPr="005A24F7" w:rsidRDefault="00874597" w:rsidP="00874597">
      <w:pPr>
        <w:rPr>
          <w:rFonts w:ascii="Arial" w:eastAsia="ＭＳ Ｐ明朝" w:hAnsi="Arial" w:cs="Arial"/>
          <w:lang w:eastAsia="zh-TW"/>
        </w:rPr>
      </w:pPr>
    </w:p>
    <w:p w:rsidR="00874597" w:rsidRPr="00C64F51" w:rsidRDefault="00500F8A" w:rsidP="000867A7">
      <w:pPr>
        <w:pStyle w:val="4"/>
      </w:pPr>
      <w:bookmarkStart w:id="605" w:name="_Toc205710956"/>
      <w:r w:rsidRPr="007431E0">
        <w:t>2.97</w:t>
      </w:r>
      <w:r w:rsidR="00321C68" w:rsidRPr="00C64F51">
        <w:rPr>
          <w:rFonts w:hint="eastAsia"/>
        </w:rPr>
        <w:t>.2</w:t>
      </w:r>
      <w:r w:rsidR="00874597" w:rsidRPr="00C64F51">
        <w:t xml:space="preserve">　</w:t>
      </w:r>
      <w:r w:rsidR="00874597" w:rsidRPr="00263729">
        <w:t>包含／除外基準</w:t>
      </w:r>
      <w:bookmarkEnd w:id="60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悪性および詳細不明の新生物に関する用語で明らかに子宮または卵管に言及しているもの</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下記の項目を含む悪性および詳細不明の子宮または卵管新生物に関連する状態に関する用語。</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・手技</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・臨床検査</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悪性および詳細不明の新生物に関する用語で明確に子宮または卵管に言及していないもの</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が「悪性および詳細不明の子宮または卵管新生物（ＳＭＱ）」に加えられた。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263729" w:rsidRDefault="00500F8A" w:rsidP="000867A7">
      <w:pPr>
        <w:pStyle w:val="4"/>
      </w:pPr>
      <w:r w:rsidRPr="007431E0">
        <w:lastRenderedPageBreak/>
        <w:t>2.97</w:t>
      </w:r>
      <w:r w:rsidR="00321C68" w:rsidRPr="00C64F51">
        <w:rPr>
          <w:rFonts w:hint="eastAsia"/>
        </w:rPr>
        <w:t>.3</w:t>
      </w:r>
      <w:r w:rsidR="00874597" w:rsidRPr="00C64F51">
        <w:t xml:space="preserve">　</w:t>
      </w:r>
      <w:r w:rsidR="00874597" w:rsidRPr="00263729">
        <w:t>階層構造</w:t>
      </w:r>
    </w:p>
    <w:p w:rsidR="00874597" w:rsidRPr="005A24F7" w:rsidRDefault="0016425F"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85376" behindDoc="0" locked="0" layoutInCell="1" allowOverlap="1" wp14:anchorId="5F09155D" wp14:editId="7A857A35">
                <wp:simplePos x="0" y="0"/>
                <wp:positionH relativeFrom="column">
                  <wp:posOffset>2033905</wp:posOffset>
                </wp:positionH>
                <wp:positionV relativeFrom="paragraph">
                  <wp:posOffset>5715</wp:posOffset>
                </wp:positionV>
                <wp:extent cx="1818005" cy="716280"/>
                <wp:effectExtent l="0" t="0" r="10795" b="2667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rsidR="00EC195E" w:rsidRDefault="00EC195E">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C195E" w:rsidRDefault="00EC195E">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9155D" id="テキスト ボックス 13" o:spid="_x0000_s1312" type="#_x0000_t202" style="position:absolute;left:0;text-align:left;margin-left:160.15pt;margin-top:.45pt;width:143.15pt;height:56.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DODvp6TgIAAGoEAAAOAAAAAAAAAAAAAAAAAC4CAABkcnMvZTJvRG9jLnhtbFBLAQItABQABgAI&#10;AAAAIQDj3NOj3wAAAAgBAAAPAAAAAAAAAAAAAAAAAKgEAABkcnMvZG93bnJldi54bWxQSwUGAAAA&#10;AAQABADzAAAAtAUAAAAA&#10;">
                <v:textbox inset="5.85pt,.7pt,5.85pt,.7pt">
                  <w:txbxContent>
                    <w:p w:rsidR="00EC195E" w:rsidRDefault="00EC195E">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C195E" w:rsidRDefault="00EC195E">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88096" behindDoc="0" locked="0" layoutInCell="1" allowOverlap="1" wp14:anchorId="6DAE32E5" wp14:editId="4EE36DE8">
                <wp:simplePos x="0" y="0"/>
                <wp:positionH relativeFrom="character">
                  <wp:posOffset>0</wp:posOffset>
                </wp:positionH>
                <wp:positionV relativeFrom="line">
                  <wp:posOffset>0</wp:posOffset>
                </wp:positionV>
                <wp:extent cx="5800725" cy="1991995"/>
                <wp:effectExtent l="0" t="0" r="0" b="0"/>
                <wp:wrapNone/>
                <wp:docPr id="570"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50" y="1077551"/>
                            <a:ext cx="2295525" cy="731535"/>
                          </a:xfrm>
                          <a:prstGeom prst="rect">
                            <a:avLst/>
                          </a:prstGeom>
                          <a:solidFill>
                            <a:srgbClr val="FFFFFF"/>
                          </a:solidFill>
                          <a:ln w="9525">
                            <a:solidFill>
                              <a:srgbClr val="000000"/>
                            </a:solidFill>
                            <a:miter lim="800000"/>
                            <a:headEnd/>
                            <a:tailEnd/>
                          </a:ln>
                        </wps:spPr>
                        <wps:txbx>
                          <w:txbxContent>
                            <w:p w:rsidR="00EC195E" w:rsidRPr="00780E80" w:rsidRDefault="00EC195E">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C195E" w:rsidRDefault="00EC195E">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71800" y="1077551"/>
                            <a:ext cx="2657475" cy="731535"/>
                          </a:xfrm>
                          <a:prstGeom prst="rect">
                            <a:avLst/>
                          </a:prstGeom>
                          <a:solidFill>
                            <a:srgbClr val="FFFFFF"/>
                          </a:solidFill>
                          <a:ln w="9525">
                            <a:solidFill>
                              <a:srgbClr val="000000"/>
                            </a:solidFill>
                            <a:miter lim="800000"/>
                            <a:headEnd/>
                            <a:tailEnd/>
                          </a:ln>
                        </wps:spPr>
                        <wps:txbx>
                          <w:txbxContent>
                            <w:p w:rsidR="00EC195E" w:rsidRPr="003D1418" w:rsidRDefault="00EC195E">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C195E" w:rsidRDefault="00EC195E">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DAE32E5" id="キャンバス 12" o:spid="_x0000_s1313" editas="canvas" style="position:absolute;margin-left:0;margin-top:0;width:456.75pt;height:156.85pt;z-index:25158809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">
                <v:shape id="_x0000_s1314" type="#_x0000_t75" style="position:absolute;width:58007;height:19919;visibility:visible;mso-wrap-style:square">
                  <v:fill o:detectmouseclick="t"/>
                  <v:path o:connecttype="none"/>
                </v:shape>
                <v:line id="Line 22" o:spid="_x0000_s1315"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6"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rsidR="00EC195E" w:rsidRPr="00780E80" w:rsidRDefault="00EC195E">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C195E" w:rsidRDefault="00EC195E">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17" type="#_x0000_t202" style="position:absolute;left:29718;top:10775;width:26574;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rsidR="00EC195E" w:rsidRPr="003D1418" w:rsidRDefault="00EC195E">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EC195E" w:rsidRDefault="00EC195E">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18"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19"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0"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5FC3AB8" wp14:editId="38656BBA">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CCD72"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anchorlock/>
              </v:rect>
            </w:pict>
          </mc:Fallback>
        </mc:AlternateConten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悪性および詳細不明の子宮または卵管新生物（ＳＭＱ）の階層構造</w:t>
      </w:r>
    </w:p>
    <w:p w:rsidR="00874597" w:rsidRPr="005A24F7" w:rsidRDefault="00874597" w:rsidP="00874597">
      <w:pPr>
        <w:rPr>
          <w:rFonts w:ascii="Arial" w:eastAsia="ＭＳ Ｐ明朝" w:hAnsi="Arial" w:cs="Arial"/>
          <w:b/>
        </w:rPr>
      </w:pPr>
      <w:bookmarkStart w:id="606" w:name="_Toc205710957"/>
    </w:p>
    <w:p w:rsidR="00874597" w:rsidRPr="00C64F51" w:rsidRDefault="00500F8A" w:rsidP="000867A7">
      <w:pPr>
        <w:pStyle w:val="4"/>
      </w:pPr>
      <w:r w:rsidRPr="007431E0">
        <w:t>2.97</w:t>
      </w:r>
      <w:r w:rsidR="00321C68" w:rsidRPr="00C64F51">
        <w:rPr>
          <w:rFonts w:hint="eastAsia"/>
        </w:rPr>
        <w:t>.4</w:t>
      </w:r>
      <w:r w:rsidR="00874597" w:rsidRPr="00C64F51">
        <w:t xml:space="preserve">　</w:t>
      </w:r>
      <w:r w:rsidR="00874597" w:rsidRPr="00263729">
        <w:t>検索の実施と検索結果の予測に関する注釈</w:t>
      </w:r>
      <w:bookmarkEnd w:id="606"/>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「悪性および詳細不明の子宮または卵管新生物（ＳＭＱ）」は狭域検索と広域検索を備えている。詳細は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607" w:name="_Toc205710958"/>
      <w:r w:rsidRPr="007431E0">
        <w:t>2.97</w:t>
      </w:r>
      <w:r w:rsidR="00321C68" w:rsidRPr="00C64F51">
        <w:rPr>
          <w:rFonts w:hint="eastAsia"/>
        </w:rPr>
        <w:t>.5</w:t>
      </w:r>
      <w:r w:rsidR="00874597" w:rsidRPr="00C64F51">
        <w:t xml:space="preserve">　</w:t>
      </w:r>
      <w:r w:rsidR="00874597" w:rsidRPr="00263729">
        <w:t>「悪性および詳細不明の子宮または卵管新生物（ＳＭＱ）」の参考資料リスト</w:t>
      </w:r>
      <w:bookmarkEnd w:id="607"/>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2" w:history="1">
        <w:r w:rsidRPr="005A24F7">
          <w:rPr>
            <w:rStyle w:val="aa"/>
            <w:rFonts w:ascii="Arial" w:eastAsia="ＭＳ Ｐ明朝" w:hAnsi="Arial" w:cs="Arial"/>
            <w:color w:val="auto"/>
            <w:u w:val="none"/>
          </w:rPr>
          <w:t>http://www.egtm.eu/</w:t>
        </w:r>
      </w:hyperlink>
    </w:p>
    <w:p w:rsidR="00214472" w:rsidRPr="000619AC" w:rsidRDefault="00874597" w:rsidP="000867A7">
      <w:pPr>
        <w:pStyle w:val="3"/>
      </w:pPr>
      <w:r w:rsidRPr="005A24F7">
        <w:br w:type="page"/>
      </w:r>
      <w:bookmarkStart w:id="608" w:name="_Toc252957662"/>
      <w:bookmarkStart w:id="609" w:name="_Toc252960041"/>
      <w:bookmarkStart w:id="610" w:name="_Toc411862184"/>
      <w:r w:rsidR="00500F8A" w:rsidRPr="00A672DD">
        <w:rPr>
          <w:rFonts w:asciiTheme="majorHAnsi" w:hAnsiTheme="majorHAnsi"/>
        </w:rPr>
        <w:lastRenderedPageBreak/>
        <w:t>2.98</w:t>
      </w:r>
      <w:r w:rsidR="00444C73">
        <w:tab/>
      </w:r>
      <w:r w:rsidR="00D215E1" w:rsidRPr="000619AC">
        <w:t>「血管炎</w:t>
      </w:r>
      <w:r w:rsidR="00D215E1" w:rsidRPr="00D17487">
        <w:t>（Vasculitis）（Ｓ</w:t>
      </w:r>
      <w:r w:rsidR="00D215E1" w:rsidRPr="000619AC">
        <w:t>ＭＱ）」</w:t>
      </w:r>
      <w:bookmarkEnd w:id="608"/>
      <w:bookmarkEnd w:id="609"/>
      <w:bookmarkEnd w:id="61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611" w:name="_Toc220921191"/>
      <w:r w:rsidRPr="00A672DD">
        <w:rPr>
          <w:rFonts w:cstheme="majorHAnsi"/>
        </w:rPr>
        <w:t>2.98</w:t>
      </w:r>
      <w:r w:rsidR="00007A28" w:rsidRPr="00C64F51">
        <w:rPr>
          <w:rFonts w:hint="eastAsia"/>
        </w:rPr>
        <w:t>.1</w:t>
      </w:r>
      <w:r w:rsidR="00874597" w:rsidRPr="00C64F51">
        <w:t xml:space="preserve">　</w:t>
      </w:r>
      <w:r w:rsidR="00874597" w:rsidRPr="00263729">
        <w:rPr>
          <w:rFonts w:ascii="ＭＳ Ｐ明朝" w:hAnsi="ＭＳ Ｐ明朝"/>
        </w:rPr>
        <w:t>定義</w:t>
      </w:r>
      <w:bookmarkEnd w:id="61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原発性血管炎：血管炎は主病変とするもので、例として、下記の疾患が挙げられる。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612" w:name="_Toc220921192"/>
      <w:r w:rsidRPr="007431E0">
        <w:t>2.98</w:t>
      </w:r>
      <w:r w:rsidR="00007A28" w:rsidRPr="007431E0">
        <w:t>.2</w:t>
      </w:r>
      <w:r w:rsidR="00874597" w:rsidRPr="00C64F51">
        <w:t xml:space="preserve">　</w:t>
      </w:r>
      <w:r w:rsidR="00874597" w:rsidRPr="00263729">
        <w:t>包含／除外基準</w:t>
      </w:r>
      <w:bookmarkEnd w:id="612"/>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反応性蛋白増加（</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rsidR="00874597" w:rsidRPr="005A24F7" w:rsidRDefault="00874597" w:rsidP="00874597">
      <w:pPr>
        <w:rPr>
          <w:rFonts w:ascii="Arial" w:eastAsia="ＭＳ Ｐ明朝" w:hAnsi="Arial" w:cs="Arial"/>
        </w:rPr>
      </w:pPr>
    </w:p>
    <w:p w:rsidR="00874597" w:rsidRPr="00263729" w:rsidRDefault="00500F8A" w:rsidP="000867A7">
      <w:pPr>
        <w:pStyle w:val="4"/>
      </w:pPr>
      <w:r w:rsidRPr="007431E0">
        <w:t>2.98</w:t>
      </w:r>
      <w:r w:rsidR="00007A28" w:rsidRPr="007431E0">
        <w:t>.3</w:t>
      </w:r>
      <w:r w:rsidR="00874597" w:rsidRPr="00C64F51">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0867A7">
      <w:pPr>
        <w:pStyle w:val="4"/>
      </w:pPr>
      <w:bookmarkStart w:id="613" w:name="_Toc220921193"/>
      <w:r w:rsidRPr="007431E0">
        <w:t>2.98</w:t>
      </w:r>
      <w:r w:rsidR="00007A28" w:rsidRPr="007431E0">
        <w:t>.4</w:t>
      </w:r>
      <w:r w:rsidR="00874597" w:rsidRPr="00C64F51">
        <w:t xml:space="preserve">　</w:t>
      </w:r>
      <w:r w:rsidR="00874597" w:rsidRPr="00263729">
        <w:t>「血管炎（ＳＭＱ）」の参考資料リスト</w:t>
      </w:r>
      <w:bookmarkEnd w:id="613"/>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3" w:history="1">
        <w:r w:rsidRPr="00394F79">
          <w:rPr>
            <w:rStyle w:val="aa"/>
            <w:rFonts w:ascii="Arial" w:eastAsia="ＭＳ Ｐ明朝" w:hAnsi="Arial" w:cs="Arial"/>
            <w:bCs/>
            <w:kern w:val="0"/>
            <w:szCs w:val="21"/>
            <w:lang w:eastAsia="en-US"/>
          </w:rPr>
          <w:t>http://www.accessmedicine.com. Accessed may 8, 2007.</w:t>
        </w:r>
      </w:hyperlink>
    </w:p>
    <w:p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614" w:name="_Toc117668723"/>
      <w:bookmarkStart w:id="615" w:name="_Toc140297957"/>
      <w:bookmarkStart w:id="616" w:name="_Toc118530503"/>
      <w:bookmarkStart w:id="617" w:name="_Toc252957663"/>
      <w:bookmarkStart w:id="618" w:name="_Toc252960042"/>
      <w:bookmarkStart w:id="619" w:name="_Toc411862185"/>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614"/>
      <w:bookmarkEnd w:id="615"/>
      <w:bookmarkEnd w:id="616"/>
      <w:bookmarkEnd w:id="617"/>
      <w:bookmarkEnd w:id="618"/>
      <w:bookmarkEnd w:id="619"/>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rsidTr="00922B4C">
        <w:tc>
          <w:tcPr>
            <w:tcW w:w="219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bookmarkStart w:id="620" w:name="_Toc98317720"/>
            <w:bookmarkStart w:id="621" w:name="_Toc119399685"/>
            <w:bookmarkStart w:id="622"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620"/>
      <w:bookmarkEnd w:id="621"/>
      <w:bookmarkEnd w:id="622"/>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623" w:name="_Toc252957664"/>
      <w:bookmarkStart w:id="624" w:name="_Toc252960043"/>
      <w:bookmarkStart w:id="625" w:name="_Toc411862186"/>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Pr="005A24F7">
        <w:rPr>
          <w:rFonts w:ascii="ＭＳ Ｐ明朝" w:eastAsia="ＭＳ Ｐ明朝" w:hAnsi="ＭＳ Ｐ明朝"/>
          <w:sz w:val="22"/>
          <w:szCs w:val="22"/>
        </w:rPr>
        <w:t>201</w:t>
      </w:r>
      <w:r w:rsidR="00540CB3">
        <w:rPr>
          <w:rFonts w:ascii="ＭＳ Ｐ明朝" w:eastAsia="ＭＳ Ｐ明朝" w:hAnsi="ＭＳ Ｐ明朝"/>
          <w:sz w:val="22"/>
          <w:szCs w:val="22"/>
        </w:rPr>
        <w:t>4</w:t>
      </w:r>
      <w:r w:rsidRPr="005A24F7">
        <w:rPr>
          <w:rFonts w:ascii="ＭＳ Ｐ明朝" w:eastAsia="ＭＳ Ｐ明朝" w:hAnsi="ＭＳ Ｐ明朝" w:hint="eastAsia"/>
          <w:sz w:val="22"/>
          <w:szCs w:val="22"/>
        </w:rPr>
        <w:t>年</w:t>
      </w:r>
      <w:r w:rsidR="00540CB3">
        <w:rPr>
          <w:rFonts w:ascii="ＭＳ Ｐ明朝" w:eastAsia="ＭＳ Ｐ明朝" w:hAnsi="ＭＳ Ｐ明朝" w:hint="eastAsia"/>
          <w:sz w:val="22"/>
          <w:szCs w:val="22"/>
        </w:rPr>
        <w:t>7</w:t>
      </w:r>
      <w:r w:rsidRPr="005A24F7">
        <w:rPr>
          <w:rFonts w:ascii="ＭＳ Ｐ明朝" w:eastAsia="ＭＳ Ｐ明朝" w:hAnsi="ＭＳ Ｐ明朝" w:hint="eastAsia"/>
          <w:sz w:val="22"/>
          <w:szCs w:val="22"/>
        </w:rPr>
        <w:t>月現在）</w:t>
      </w:r>
      <w:bookmarkEnd w:id="623"/>
      <w:bookmarkEnd w:id="624"/>
      <w:bookmarkEnd w:id="625"/>
    </w:p>
    <w:p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rsidTr="004536D5">
        <w:trPr>
          <w:tblHeader/>
        </w:trPr>
        <w:tc>
          <w:tcPr>
            <w:tcW w:w="2860"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B34D3B"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4536D5">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Gunilla Sj</w:t>
            </w:r>
            <w:r w:rsidRPr="00B34D3B">
              <w:rPr>
                <w:rFonts w:ascii="ＭＳ Ｐ明朝" w:eastAsia="ＭＳ Ｐ明朝" w:hAnsi="ＭＳ Ｐ明朝" w:cs="Arial" w:hint="eastAsia"/>
                <w:sz w:val="21"/>
                <w:szCs w:val="24"/>
                <w:lang w:val="fi-FI" w:eastAsia="ja-JP"/>
              </w:rPr>
              <w:t>ö</w:t>
            </w:r>
            <w:r w:rsidRPr="00B34D3B">
              <w:rPr>
                <w:rFonts w:ascii="ＭＳ Ｐ明朝" w:eastAsia="ＭＳ Ｐ明朝" w:hAnsi="ＭＳ Ｐ明朝" w:cs="Arial"/>
                <w:sz w:val="21"/>
                <w:szCs w:val="24"/>
                <w:lang w:val="fi-FI" w:eastAsia="ja-JP"/>
              </w:rPr>
              <w:t>lin-Forsberg</w:t>
            </w:r>
            <w:r w:rsidR="004536D5">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Council for International Organizations of Medical Sciences (CIOMS)</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Norbert Paeschke</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BfArM</w:t>
            </w:r>
            <w:r w:rsidRPr="00B34D3B">
              <w:rPr>
                <w:rFonts w:ascii="ＭＳ Ｐ明朝" w:eastAsia="ＭＳ Ｐ明朝" w:hAnsi="ＭＳ Ｐ明朝" w:cs="Arial"/>
                <w:sz w:val="21"/>
                <w:szCs w:val="24"/>
                <w:lang w:eastAsia="ja-JP"/>
              </w:rPr>
              <w:br/>
              <w:t>Bonn,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Brosch</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Victoria Newbould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Aniello Santoro</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Sonja Brajovic</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FDA</w:t>
            </w:r>
            <w:r w:rsidRPr="00B34D3B">
              <w:rPr>
                <w:rFonts w:ascii="ＭＳ Ｐ明朝" w:eastAsia="ＭＳ Ｐ明朝" w:hAnsi="ＭＳ Ｐ明朝" w:cs="Arial"/>
                <w:sz w:val="21"/>
                <w:szCs w:val="24"/>
                <w:lang w:eastAsia="ja-JP"/>
              </w:rPr>
              <w:br/>
              <w:t>White Oak, MD,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Lynn Macdonald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Marielle McMorran</w:t>
            </w:r>
            <w:r w:rsidRPr="00B34D3B">
              <w:rPr>
                <w:rFonts w:ascii="ＭＳ Ｐ明朝" w:eastAsia="ＭＳ Ｐ明朝" w:hAnsi="ＭＳ Ｐ明朝" w:cs="Arial"/>
                <w:sz w:val="21"/>
                <w:szCs w:val="24"/>
                <w:lang w:val="fi-FI" w:eastAsia="ja-JP"/>
              </w:rPr>
              <w:br/>
              <w:t>(Alternate)</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C25798" w:rsidP="003C708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Miki Ohta</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Pharmaceuticals and Medical Devices Agencies (PMDA)</w:t>
            </w:r>
            <w:r w:rsidRPr="00B34D3B">
              <w:rPr>
                <w:rFonts w:ascii="ＭＳ Ｐ明朝" w:eastAsia="ＭＳ Ｐ明朝" w:hAnsi="ＭＳ Ｐ明朝" w:cs="Arial"/>
                <w:sz w:val="21"/>
                <w:szCs w:val="24"/>
                <w:lang w:eastAsia="ja-JP"/>
              </w:rPr>
              <w:br/>
              <w:t>Tokyo, Japan</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Christiane Michel</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Luik</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Boehringer-Ingelheim</w:t>
            </w:r>
            <w:r w:rsidRPr="00B32B0B">
              <w:rPr>
                <w:rFonts w:ascii="ＭＳ Ｐ明朝" w:eastAsia="ＭＳ Ｐ明朝" w:hAnsi="ＭＳ Ｐ明朝" w:cs="Arial"/>
                <w:sz w:val="21"/>
                <w:szCs w:val="24"/>
                <w:lang w:val="de-DE" w:eastAsia="ja-JP"/>
              </w:rPr>
              <w:br/>
              <w:t>Ingelheim am Rhein,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Constantin Mirea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Boehringer-Ingelheim</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Christina W. Winter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GlaxoSmithKline R&amp;D</w:t>
            </w:r>
            <w:r w:rsidRPr="00B34D3B">
              <w:rPr>
                <w:rFonts w:ascii="ＭＳ Ｐ明朝" w:eastAsia="ＭＳ Ｐ明朝" w:hAnsi="ＭＳ Ｐ明朝" w:cs="Arial"/>
                <w:sz w:val="21"/>
                <w:szCs w:val="24"/>
                <w:lang w:eastAsia="ja-JP"/>
              </w:rPr>
              <w:br/>
              <w:t>Middlesex,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William W. Gregory</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Pfizer, Inc.</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New York, NY, USA</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Silvia Bader-Weder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F. Hoffmann-LaRoche</w:t>
            </w:r>
            <w:r w:rsidRPr="00B32B0B">
              <w:rPr>
                <w:rFonts w:ascii="ＭＳ Ｐ明朝" w:eastAsia="ＭＳ Ｐ明朝" w:hAnsi="ＭＳ Ｐ明朝" w:cs="Arial"/>
                <w:sz w:val="21"/>
                <w:szCs w:val="24"/>
                <w:lang w:val="de-DE" w:eastAsia="ja-JP"/>
              </w:rPr>
              <w:br/>
              <w:t>Basle, Switzerland</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Ilona Grosse-Michaelis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40CB3">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Bayer Pharma AG</w:t>
            </w:r>
            <w:r w:rsidRPr="00B32B0B">
              <w:rPr>
                <w:rFonts w:ascii="ＭＳ Ｐ明朝" w:eastAsia="ＭＳ Ｐ明朝" w:hAnsi="ＭＳ Ｐ明朝" w:cs="Arial"/>
                <w:sz w:val="21"/>
                <w:szCs w:val="24"/>
                <w:lang w:val="de-DE" w:eastAsia="ja-JP"/>
              </w:rPr>
              <w:br/>
              <w:t>Berlin,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 xml:space="preserve">Makan Sarkeshik </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sidDel="00BD3CCD">
              <w:rPr>
                <w:rFonts w:ascii="ＭＳ Ｐ明朝" w:eastAsia="ＭＳ Ｐ明朝" w:hAnsi="ＭＳ Ｐ明朝" w:cs="Arial"/>
                <w:sz w:val="21"/>
                <w:szCs w:val="24"/>
                <w:lang w:eastAsia="ja-JP"/>
              </w:rPr>
              <w:t>Amgen, Inc.</w:t>
            </w:r>
            <w:r w:rsidR="005F3F60">
              <w:rPr>
                <w:rFonts w:ascii="ＭＳ Ｐ明朝" w:eastAsia="ＭＳ Ｐ明朝" w:hAnsi="ＭＳ Ｐ明朝" w:cs="Arial"/>
                <w:sz w:val="21"/>
                <w:szCs w:val="24"/>
                <w:lang w:eastAsia="ja-JP"/>
              </w:rPr>
              <w:br/>
            </w:r>
            <w:r w:rsidR="005F3F60" w:rsidRPr="00B34D3B" w:rsidDel="00BD3CCD">
              <w:rPr>
                <w:rFonts w:ascii="ＭＳ Ｐ明朝" w:eastAsia="ＭＳ Ｐ明朝" w:hAnsi="ＭＳ Ｐ明朝" w:cs="Arial"/>
                <w:sz w:val="21"/>
                <w:szCs w:val="24"/>
                <w:lang w:eastAsia="ja-JP"/>
              </w:rPr>
              <w:t xml:space="preserve"> </w:t>
            </w:r>
            <w:r w:rsidRPr="00B34D3B" w:rsidDel="00BD3CCD">
              <w:rPr>
                <w:rFonts w:ascii="ＭＳ Ｐ明朝" w:eastAsia="ＭＳ Ｐ明朝" w:hAnsi="ＭＳ Ｐ明朝" w:cs="Arial"/>
                <w:sz w:val="21"/>
                <w:szCs w:val="24"/>
                <w:lang w:eastAsia="ja-JP"/>
              </w:rPr>
              <w:t>Thousand Oaks, CA,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Thomas Bold</w:t>
            </w:r>
            <w:r w:rsidRPr="00B34D3B">
              <w:rPr>
                <w:rFonts w:ascii="ＭＳ Ｐ明朝" w:eastAsia="ＭＳ Ｐ明朝" w:hAnsi="ＭＳ Ｐ明朝" w:cs="Arial"/>
                <w:sz w:val="21"/>
                <w:szCs w:val="24"/>
                <w:lang w:val="fi-FI" w:eastAsia="ja-JP"/>
              </w:rPr>
              <w:br/>
              <w:t>(Member)</w:t>
            </w:r>
            <w:r w:rsidRPr="00B34D3B" w:rsidDel="00BD3CCD">
              <w:rPr>
                <w:rFonts w:ascii="ＭＳ Ｐ明朝" w:eastAsia="ＭＳ Ｐ明朝" w:hAnsi="ＭＳ Ｐ明朝" w:cs="Arial"/>
                <w:sz w:val="21"/>
                <w:szCs w:val="24"/>
                <w:lang w:val="fi-FI" w:eastAsia="ja-JP"/>
              </w:rPr>
              <w:t xml:space="preserve">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4536D5">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Merck</w:t>
            </w:r>
            <w:r w:rsidR="004536D5">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North Wales, PA,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lastRenderedPageBreak/>
              <w:t>Anne Kehely</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Lilly</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UK</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Judith Jones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it-IT" w:eastAsia="ja-JP"/>
              </w:rPr>
            </w:pPr>
            <w:r w:rsidRPr="00B32B0B">
              <w:rPr>
                <w:rFonts w:ascii="ＭＳ Ｐ明朝" w:eastAsia="ＭＳ Ｐ明朝" w:hAnsi="ＭＳ Ｐ明朝" w:cs="Arial"/>
                <w:sz w:val="21"/>
                <w:szCs w:val="24"/>
                <w:lang w:val="it-IT" w:eastAsia="ja-JP"/>
              </w:rPr>
              <w:t>The Degge Group Ltd.</w:t>
            </w:r>
            <w:r w:rsidRPr="00B32B0B">
              <w:rPr>
                <w:rFonts w:ascii="ＭＳ Ｐ明朝" w:eastAsia="ＭＳ Ｐ明朝" w:hAnsi="ＭＳ Ｐ明朝" w:cs="Arial"/>
                <w:sz w:val="21"/>
                <w:szCs w:val="24"/>
                <w:lang w:val="it-IT" w:eastAsia="ja-JP"/>
              </w:rPr>
              <w:br/>
              <w:t xml:space="preserve">Arlington, VA, USA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Odette Morin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Dawn Ronan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Tomás Moraleda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t>Madrid, Spain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Eva-Beate Rump</w:t>
            </w:r>
          </w:p>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Düsseldorf,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Cecilia Biriell</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The Uppsala Monitoring Centre</w:t>
            </w:r>
            <w:r w:rsidRPr="00B34D3B">
              <w:rPr>
                <w:rFonts w:ascii="ＭＳ Ｐ明朝" w:eastAsia="ＭＳ Ｐ明朝" w:hAnsi="ＭＳ Ｐ明朝" w:cs="Arial"/>
                <w:sz w:val="21"/>
                <w:szCs w:val="24"/>
                <w:lang w:eastAsia="ja-JP"/>
              </w:rPr>
              <w:br/>
              <w:t>Uppsala, Sweden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Sarah Vaughan</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 xml:space="preserve">(Member)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Medicine and Healthcare Products Regulatory Agency (MHRA)</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 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AE734A" w:rsidP="00AE734A">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 xml:space="preserve">Yutaka Nagao </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JMO, Pharmaceutical and Medical Device Regulatory Science Society of Japan (PMRJ)</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C25798"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Eiko Iwasa</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Pharmaceuticals and Medical Devices Agencies (PMDA)</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cs="Arial"/>
          <w:sz w:val="21"/>
          <w:szCs w:val="21"/>
        </w:rPr>
        <w:br w:type="page"/>
      </w:r>
      <w:bookmarkStart w:id="626" w:name="_Toc411862187"/>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III – </w:t>
      </w:r>
      <w:r w:rsidRPr="005A24F7">
        <w:rPr>
          <w:rFonts w:ascii="ＭＳ Ｐ明朝" w:eastAsia="ＭＳ Ｐ明朝" w:hAnsi="ＭＳ Ｐ明朝" w:hint="eastAsia"/>
          <w:sz w:val="22"/>
          <w:szCs w:val="22"/>
        </w:rPr>
        <w:t>サブ</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を含めた利用可能な</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総合リスト</w:t>
      </w:r>
      <w:bookmarkEnd w:id="626"/>
    </w:p>
    <w:p w:rsidR="00874597" w:rsidRPr="005A24F7" w:rsidRDefault="00874597" w:rsidP="00874597">
      <w:pPr>
        <w:rPr>
          <w:rFonts w:ascii="ＭＳ Ｐ明朝" w:eastAsia="ＭＳ Ｐ明朝" w:hAnsi="ＭＳ Ｐ明朝" w:cs="Arial"/>
          <w:szCs w:val="24"/>
        </w:rPr>
      </w:pPr>
    </w:p>
    <w:p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rsidR="00874597" w:rsidRPr="005A24F7" w:rsidRDefault="00874597" w:rsidP="00874597">
      <w:pPr>
        <w:rPr>
          <w:rFonts w:ascii="ＭＳ Ｐ明朝" w:eastAsia="ＭＳ Ｐ明朝" w:hAnsi="ＭＳ Ｐ明朝" w:cs="Arial"/>
          <w:szCs w:val="24"/>
        </w:rPr>
      </w:pP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Pr="005A24F7">
        <w:rPr>
          <w:rFonts w:ascii="ＭＳ Ｐ明朝" w:eastAsia="ＭＳ Ｐ明朝" w:hAnsi="ＭＳ Ｐ明朝" w:hint="eastAsia"/>
          <w:i w:val="0"/>
          <w:sz w:val="20"/>
          <w:szCs w:val="20"/>
        </w:rPr>
        <w:t>詳細不明の胆道腫瘍（ＳＭＱ）</w:t>
      </w:r>
      <w:r w:rsidRPr="005A24F7">
        <w:rPr>
          <w:rFonts w:ascii="ＭＳ Ｐ明朝" w:eastAsia="ＭＳ Ｐ明朝" w:hAnsi="ＭＳ Ｐ明朝"/>
          <w:i w:val="0"/>
          <w:sz w:val="20"/>
          <w:szCs w:val="20"/>
        </w:rPr>
        <w:t xml:space="preserve">[March 2011]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悪性および詳細不明の乳房新生物（ＳＭＱ）</w:t>
      </w:r>
      <w:r w:rsidRPr="005A24F7">
        <w:rPr>
          <w:rFonts w:ascii="ＭＳ Ｐ明朝" w:eastAsia="ＭＳ Ｐ明朝" w:hAnsi="ＭＳ Ｐ明朝"/>
          <w:b w:val="0"/>
          <w:sz w:val="20"/>
          <w:szCs w:val="20"/>
        </w:rPr>
        <w:t xml:space="preserve"> [September 2008]</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Pr="005A24F7">
        <w:rPr>
          <w:rFonts w:ascii="ＭＳ Ｐ明朝" w:eastAsia="ＭＳ Ｐ明朝" w:hAnsi="ＭＳ Ｐ明朝" w:hint="eastAsia"/>
          <w:sz w:val="20"/>
          <w:szCs w:val="20"/>
        </w:rPr>
        <w:t>詳細不明の乳房腫瘍（ＳＭＱ）</w:t>
      </w:r>
      <w:r w:rsidRPr="005A24F7">
        <w:rPr>
          <w:rFonts w:ascii="ＭＳ Ｐ明朝" w:eastAsia="ＭＳ Ｐ明朝" w:hAnsi="ＭＳ Ｐ明朝"/>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Conduction defects (SMQ) /</w:t>
      </w:r>
      <w:r w:rsidRPr="005A24F7">
        <w:rPr>
          <w:rFonts w:ascii="ＭＳ Ｐ明朝" w:eastAsia="ＭＳ Ｐ明朝" w:hAnsi="ＭＳ Ｐ明朝" w:hint="eastAsia"/>
          <w:i w:val="0"/>
          <w:sz w:val="20"/>
          <w:szCs w:val="20"/>
        </w:rPr>
        <w:t>伝導障害（ＳＭＱ）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62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62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 [March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Dyskinesia (SMQ)</w:t>
      </w:r>
      <w:r w:rsidRPr="005A24F7" w:rsidDel="008D03E2">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w:t>
      </w:r>
      <w:r w:rsidRPr="005A24F7">
        <w:rPr>
          <w:rFonts w:ascii="ＭＳ Ｐ明朝" w:eastAsia="ＭＳ Ｐ明朝" w:hAnsi="ＭＳ Ｐ明朝" w:hint="eastAsia"/>
          <w:sz w:val="20"/>
          <w:szCs w:val="20"/>
        </w:rPr>
        <w:t>ジスキネジ</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lastRenderedPageBreak/>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 xml:space="preserve"> [September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28" w:name="_Toc332980709"/>
      <w:bookmarkStart w:id="629" w:name="_Toc251867429"/>
      <w:bookmarkStart w:id="630" w:name="_Toc252957665"/>
      <w:bookmarkStart w:id="631" w:name="_Toc252960045"/>
      <w:bookmarkStart w:id="632" w:name="_Toc268182284"/>
      <w:bookmarkStart w:id="633" w:name="_Toc285022063"/>
      <w:bookmarkStart w:id="634" w:name="_Toc285022233"/>
      <w:bookmarkStart w:id="635" w:name="_Toc285022436"/>
      <w:bookmarkStart w:id="63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62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3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629"/>
      <w:bookmarkEnd w:id="630"/>
      <w:bookmarkEnd w:id="631"/>
      <w:bookmarkEnd w:id="632"/>
      <w:bookmarkEnd w:id="633"/>
      <w:bookmarkEnd w:id="634"/>
      <w:bookmarkEnd w:id="635"/>
      <w:bookmarkEnd w:id="636"/>
      <w:bookmarkEnd w:id="63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38" w:name="_Toc251867430"/>
      <w:bookmarkStart w:id="639" w:name="_Toc252957666"/>
      <w:bookmarkStart w:id="640" w:name="_Toc252960046"/>
      <w:bookmarkStart w:id="641" w:name="_Toc268182285"/>
      <w:bookmarkStart w:id="642" w:name="_Toc285022064"/>
      <w:bookmarkStart w:id="643" w:name="_Toc285022234"/>
      <w:bookmarkStart w:id="644" w:name="_Toc285022437"/>
      <w:bookmarkStart w:id="645" w:name="_Toc300908461"/>
      <w:bookmarkStart w:id="646" w:name="_Toc300930583"/>
      <w:bookmarkStart w:id="64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638"/>
      <w:bookmarkEnd w:id="639"/>
      <w:bookmarkEnd w:id="640"/>
      <w:bookmarkEnd w:id="641"/>
      <w:bookmarkEnd w:id="642"/>
      <w:bookmarkEnd w:id="643"/>
      <w:bookmarkEnd w:id="644"/>
      <w:bookmarkEnd w:id="645"/>
      <w:bookmarkEnd w:id="646"/>
      <w:bookmarkEnd w:id="64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48" w:name="_Toc251867431"/>
      <w:bookmarkStart w:id="649" w:name="_Toc252957667"/>
      <w:bookmarkStart w:id="650" w:name="_Toc252960047"/>
      <w:bookmarkStart w:id="651" w:name="_Toc268182286"/>
      <w:bookmarkStart w:id="652" w:name="_Toc285022065"/>
      <w:bookmarkStart w:id="653" w:name="_Toc285022235"/>
      <w:bookmarkStart w:id="654" w:name="_Toc285022438"/>
      <w:bookmarkStart w:id="655" w:name="_Toc300908462"/>
      <w:bookmarkStart w:id="656" w:name="_Toc300930584"/>
      <w:bookmarkStart w:id="65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648"/>
      <w:bookmarkEnd w:id="649"/>
      <w:bookmarkEnd w:id="650"/>
      <w:bookmarkEnd w:id="651"/>
      <w:bookmarkEnd w:id="652"/>
      <w:bookmarkEnd w:id="653"/>
      <w:bookmarkEnd w:id="654"/>
      <w:bookmarkEnd w:id="655"/>
      <w:bookmarkEnd w:id="656"/>
      <w:bookmarkEnd w:id="657"/>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58" w:name="_Toc251867432"/>
      <w:bookmarkStart w:id="659" w:name="_Toc252957668"/>
      <w:bookmarkStart w:id="660" w:name="_Toc252960048"/>
      <w:bookmarkStart w:id="661" w:name="_Toc268182287"/>
      <w:bookmarkStart w:id="662" w:name="_Toc285022066"/>
      <w:bookmarkStart w:id="663" w:name="_Toc285022236"/>
      <w:bookmarkStart w:id="664" w:name="_Toc285022439"/>
      <w:bookmarkStart w:id="665" w:name="_Toc300908463"/>
      <w:bookmarkStart w:id="666" w:name="_Toc300930585"/>
      <w:bookmarkStart w:id="66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658"/>
      <w:bookmarkEnd w:id="659"/>
      <w:bookmarkEnd w:id="660"/>
      <w:bookmarkEnd w:id="661"/>
      <w:bookmarkEnd w:id="662"/>
      <w:bookmarkEnd w:id="663"/>
      <w:bookmarkEnd w:id="664"/>
      <w:bookmarkEnd w:id="665"/>
      <w:bookmarkEnd w:id="666"/>
      <w:bookmarkEnd w:id="66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68" w:name="_Toc251867433"/>
      <w:bookmarkStart w:id="669" w:name="_Toc252957669"/>
      <w:bookmarkStart w:id="670" w:name="_Toc252960049"/>
      <w:bookmarkStart w:id="671" w:name="_Toc268182288"/>
      <w:bookmarkStart w:id="672" w:name="_Toc285022067"/>
      <w:bookmarkStart w:id="673" w:name="_Toc285022237"/>
      <w:bookmarkStart w:id="674" w:name="_Toc285022440"/>
      <w:bookmarkStart w:id="675" w:name="_Toc300908464"/>
      <w:bookmarkStart w:id="676" w:name="_Toc300930586"/>
      <w:bookmarkStart w:id="67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668"/>
      <w:bookmarkEnd w:id="669"/>
      <w:bookmarkEnd w:id="670"/>
      <w:bookmarkEnd w:id="671"/>
      <w:bookmarkEnd w:id="672"/>
      <w:bookmarkEnd w:id="673"/>
      <w:bookmarkEnd w:id="674"/>
      <w:bookmarkEnd w:id="675"/>
      <w:bookmarkEnd w:id="676"/>
      <w:bookmarkEnd w:id="67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78" w:name="_Toc251867434"/>
      <w:bookmarkStart w:id="679" w:name="_Toc252957670"/>
      <w:bookmarkStart w:id="680" w:name="_Toc252960050"/>
      <w:bookmarkStart w:id="681" w:name="_Toc268182289"/>
      <w:bookmarkStart w:id="682" w:name="_Toc285022068"/>
      <w:bookmarkStart w:id="683" w:name="_Toc285022238"/>
      <w:bookmarkStart w:id="684" w:name="_Toc285022441"/>
      <w:bookmarkStart w:id="685" w:name="_Toc300908465"/>
      <w:bookmarkStart w:id="686" w:name="_Toc300930587"/>
      <w:bookmarkStart w:id="68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 xml:space="preserve"> [March 2006]</w:t>
      </w:r>
      <w:bookmarkEnd w:id="678"/>
      <w:bookmarkEnd w:id="679"/>
      <w:bookmarkEnd w:id="680"/>
      <w:bookmarkEnd w:id="681"/>
      <w:bookmarkEnd w:id="682"/>
      <w:bookmarkEnd w:id="683"/>
      <w:bookmarkEnd w:id="684"/>
      <w:bookmarkEnd w:id="685"/>
      <w:bookmarkEnd w:id="686"/>
      <w:bookmarkEnd w:id="687"/>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88" w:name="_Toc251867435"/>
      <w:bookmarkStart w:id="689" w:name="_Toc252957671"/>
      <w:bookmarkStart w:id="690" w:name="_Toc252960051"/>
      <w:bookmarkStart w:id="691" w:name="_Toc268182290"/>
      <w:bookmarkStart w:id="692" w:name="_Toc285022069"/>
      <w:bookmarkStart w:id="693" w:name="_Toc285022239"/>
      <w:bookmarkStart w:id="694" w:name="_Toc285022442"/>
      <w:bookmarkStart w:id="695" w:name="_Toc300908466"/>
      <w:bookmarkStart w:id="696" w:name="_Toc300930588"/>
      <w:bookmarkStart w:id="69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688"/>
      <w:bookmarkEnd w:id="689"/>
      <w:bookmarkEnd w:id="690"/>
      <w:bookmarkEnd w:id="691"/>
      <w:bookmarkEnd w:id="692"/>
      <w:bookmarkEnd w:id="693"/>
      <w:bookmarkEnd w:id="694"/>
      <w:bookmarkEnd w:id="695"/>
      <w:bookmarkEnd w:id="696"/>
      <w:bookmarkEnd w:id="697"/>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698" w:name="_Toc251867436"/>
      <w:bookmarkStart w:id="699" w:name="_Toc252957672"/>
      <w:bookmarkStart w:id="700" w:name="_Toc252960052"/>
      <w:bookmarkStart w:id="701" w:name="_Toc268182291"/>
      <w:bookmarkStart w:id="702" w:name="_Toc285022070"/>
      <w:bookmarkStart w:id="703" w:name="_Toc285022240"/>
      <w:bookmarkStart w:id="704" w:name="_Toc285022443"/>
      <w:bookmarkStart w:id="705" w:name="_Toc300908467"/>
      <w:bookmarkStart w:id="706" w:name="_Toc300930589"/>
      <w:bookmarkStart w:id="70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698"/>
      <w:bookmarkEnd w:id="699"/>
      <w:bookmarkEnd w:id="700"/>
      <w:bookmarkEnd w:id="701"/>
      <w:bookmarkEnd w:id="702"/>
      <w:bookmarkEnd w:id="703"/>
      <w:bookmarkEnd w:id="704"/>
      <w:bookmarkEnd w:id="705"/>
      <w:bookmarkEnd w:id="706"/>
      <w:bookmarkEnd w:id="707"/>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Cholestasis and jaundice of hepatic origin (SMQ) /</w:t>
      </w:r>
      <w:r w:rsidRPr="005A24F7">
        <w:rPr>
          <w:rFonts w:ascii="ＭＳ Ｐ明朝" w:eastAsia="ＭＳ Ｐ明朝" w:hAnsi="ＭＳ Ｐ明朝" w:hint="eastAsia"/>
          <w:sz w:val="20"/>
          <w:szCs w:val="20"/>
        </w:rPr>
        <w:t>肝臓に起因する胆汁うっ滞および黄疸（ＳＭＱ）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Hepatitis, non-infectious (SMQ) /</w:t>
      </w:r>
      <w:r w:rsidRPr="005A24F7">
        <w:rPr>
          <w:rFonts w:ascii="ＭＳ Ｐ明朝" w:eastAsia="ＭＳ Ｐ明朝" w:hAnsi="ＭＳ Ｐ明朝" w:hint="eastAsia"/>
          <w:i w:val="0"/>
          <w:sz w:val="20"/>
          <w:szCs w:val="20"/>
        </w:rPr>
        <w:t>非感染性肝炎（ＳＭＱ）</w:t>
      </w:r>
    </w:p>
    <w:p w:rsidR="00874597" w:rsidRPr="005A24F7" w:rsidRDefault="00874597" w:rsidP="00F763B9">
      <w:pPr>
        <w:pStyle w:val="Outline4"/>
        <w:numPr>
          <w:ilvl w:val="6"/>
          <w:numId w:val="28"/>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Liver neoplasms, benign (incl cysts and polyps) (SMQ) /</w:t>
      </w:r>
      <w:r w:rsidRPr="005A24F7">
        <w:rPr>
          <w:rFonts w:ascii="ＭＳ Ｐ明朝" w:eastAsia="ＭＳ Ｐ明朝" w:hAnsi="ＭＳ Ｐ明朝" w:hint="eastAsia"/>
          <w:i w:val="0"/>
          <w:sz w:val="20"/>
          <w:szCs w:val="20"/>
        </w:rPr>
        <w:t>良性肝新生物（嚢胞およびポリープを含む）（ＳＭＱ）</w:t>
      </w:r>
    </w:p>
    <w:p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Pr="005A24F7">
        <w:rPr>
          <w:rFonts w:ascii="ＭＳ Ｐ明朝" w:eastAsia="ＭＳ Ｐ明朝" w:hAnsi="ＭＳ Ｐ明朝" w:hint="eastAsia"/>
          <w:sz w:val="20"/>
        </w:rPr>
        <w:t>詳細不明の肝臓腫瘍 （ＳＭＱ）</w:t>
      </w:r>
      <w:r w:rsidRPr="005A24F7">
        <w:rPr>
          <w:rFonts w:ascii="ＭＳ Ｐ明朝" w:eastAsia="ＭＳ Ｐ明朝" w:hAnsi="ＭＳ Ｐ明朝"/>
          <w:sz w:val="20"/>
        </w:rPr>
        <w:t xml:space="preserve"> [March2011]</w:t>
      </w:r>
    </w:p>
    <w:p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08" w:name="_Toc251867437"/>
      <w:bookmarkStart w:id="709" w:name="_Toc252957673"/>
      <w:bookmarkStart w:id="710" w:name="_Toc252960053"/>
      <w:bookmarkStart w:id="711" w:name="_Toc268182292"/>
      <w:bookmarkStart w:id="712" w:name="_Toc285022071"/>
      <w:bookmarkStart w:id="713" w:name="_Toc285022241"/>
      <w:bookmarkStart w:id="714" w:name="_Toc285022444"/>
      <w:bookmarkStart w:id="715" w:name="_Toc300908468"/>
      <w:bookmarkStart w:id="716" w:name="_Toc300930590"/>
      <w:bookmarkStart w:id="71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708"/>
      <w:bookmarkEnd w:id="709"/>
      <w:bookmarkEnd w:id="710"/>
      <w:bookmarkEnd w:id="711"/>
      <w:bookmarkEnd w:id="712"/>
      <w:bookmarkEnd w:id="713"/>
      <w:bookmarkEnd w:id="714"/>
      <w:bookmarkEnd w:id="715"/>
      <w:bookmarkEnd w:id="716"/>
      <w:bookmarkEnd w:id="71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18" w:name="_Toc251867438"/>
      <w:bookmarkStart w:id="719" w:name="_Toc252957674"/>
      <w:bookmarkStart w:id="720" w:name="_Toc252960054"/>
      <w:bookmarkStart w:id="721" w:name="_Toc268182293"/>
      <w:bookmarkStart w:id="722" w:name="_Toc285022072"/>
      <w:bookmarkStart w:id="723" w:name="_Toc285022242"/>
      <w:bookmarkStart w:id="724" w:name="_Toc285022445"/>
      <w:bookmarkStart w:id="725" w:name="_Toc300908469"/>
      <w:bookmarkStart w:id="726" w:name="_Toc300930591"/>
      <w:bookmarkStart w:id="72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718"/>
      <w:bookmarkEnd w:id="719"/>
      <w:bookmarkEnd w:id="720"/>
      <w:bookmarkEnd w:id="721"/>
      <w:bookmarkEnd w:id="722"/>
      <w:bookmarkEnd w:id="723"/>
      <w:bookmarkEnd w:id="724"/>
      <w:bookmarkEnd w:id="725"/>
      <w:bookmarkEnd w:id="726"/>
      <w:bookmarkEnd w:id="72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8" w:name="_Toc251867439"/>
      <w:bookmarkStart w:id="729" w:name="_Toc252957675"/>
      <w:bookmarkStart w:id="730" w:name="_Toc252960055"/>
      <w:bookmarkStart w:id="731" w:name="_Toc268182294"/>
      <w:bookmarkStart w:id="732" w:name="_Toc285022073"/>
      <w:bookmarkStart w:id="733" w:name="_Toc285022243"/>
      <w:bookmarkStart w:id="734" w:name="_Toc285022446"/>
      <w:bookmarkStart w:id="735" w:name="_Toc300908470"/>
      <w:bookmarkStart w:id="736" w:name="_Toc300930592"/>
      <w:bookmarkStart w:id="73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728"/>
      <w:bookmarkEnd w:id="729"/>
      <w:bookmarkEnd w:id="730"/>
      <w:bookmarkEnd w:id="731"/>
      <w:bookmarkEnd w:id="732"/>
      <w:bookmarkEnd w:id="733"/>
      <w:bookmarkEnd w:id="734"/>
      <w:bookmarkEnd w:id="735"/>
      <w:bookmarkEnd w:id="736"/>
      <w:bookmarkEnd w:id="73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8" w:name="_Toc251867440"/>
      <w:bookmarkStart w:id="739" w:name="_Toc252957676"/>
      <w:bookmarkStart w:id="740" w:name="_Toc252960056"/>
      <w:bookmarkStart w:id="741" w:name="_Toc268182295"/>
      <w:bookmarkStart w:id="742" w:name="_Toc285022074"/>
      <w:bookmarkStart w:id="743" w:name="_Toc285022244"/>
      <w:bookmarkStart w:id="744" w:name="_Toc285022447"/>
      <w:bookmarkStart w:id="745" w:name="_Toc300908471"/>
      <w:bookmarkStart w:id="746" w:name="_Toc300930593"/>
      <w:bookmarkStart w:id="74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738"/>
      <w:bookmarkEnd w:id="739"/>
      <w:bookmarkEnd w:id="740"/>
      <w:bookmarkEnd w:id="741"/>
      <w:bookmarkEnd w:id="742"/>
      <w:bookmarkEnd w:id="743"/>
      <w:bookmarkEnd w:id="744"/>
      <w:bookmarkEnd w:id="745"/>
      <w:bookmarkEnd w:id="746"/>
      <w:bookmarkEnd w:id="747"/>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8" w:name="_Toc300908472"/>
      <w:bookmarkStart w:id="749" w:name="_Toc300930594"/>
      <w:bookmarkStart w:id="75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748"/>
      <w:bookmarkEnd w:id="749"/>
      <w:bookmarkEnd w:id="750"/>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1" w:name="_Toc251867441"/>
      <w:bookmarkStart w:id="752" w:name="_Toc252957677"/>
      <w:bookmarkStart w:id="753" w:name="_Toc252960057"/>
      <w:bookmarkStart w:id="754" w:name="_Toc268182296"/>
      <w:bookmarkStart w:id="755" w:name="_Toc285022075"/>
      <w:bookmarkStart w:id="756" w:name="_Toc285022245"/>
      <w:bookmarkStart w:id="757" w:name="_Toc285022448"/>
      <w:bookmarkStart w:id="758" w:name="_Toc300908473"/>
      <w:bookmarkStart w:id="759" w:name="_Toc300930595"/>
      <w:bookmarkStart w:id="76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751"/>
      <w:bookmarkEnd w:id="752"/>
      <w:bookmarkEnd w:id="753"/>
      <w:bookmarkEnd w:id="754"/>
      <w:bookmarkEnd w:id="755"/>
      <w:bookmarkEnd w:id="756"/>
      <w:bookmarkEnd w:id="757"/>
      <w:bookmarkEnd w:id="758"/>
      <w:bookmarkEnd w:id="759"/>
      <w:bookmarkEnd w:id="76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1" w:name="_Toc251867442"/>
      <w:bookmarkStart w:id="762" w:name="_Toc252957678"/>
      <w:bookmarkStart w:id="763" w:name="_Toc252960058"/>
      <w:bookmarkStart w:id="764" w:name="_Toc268182297"/>
      <w:bookmarkStart w:id="765" w:name="_Toc285022076"/>
      <w:bookmarkStart w:id="766" w:name="_Toc285022246"/>
      <w:bookmarkStart w:id="767" w:name="_Toc285022449"/>
      <w:bookmarkStart w:id="768" w:name="_Toc300908474"/>
      <w:bookmarkStart w:id="769" w:name="_Toc300930596"/>
      <w:bookmarkStart w:id="77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761"/>
      <w:bookmarkEnd w:id="762"/>
      <w:bookmarkEnd w:id="763"/>
      <w:bookmarkEnd w:id="764"/>
      <w:bookmarkEnd w:id="765"/>
      <w:bookmarkEnd w:id="766"/>
      <w:bookmarkEnd w:id="767"/>
      <w:bookmarkEnd w:id="768"/>
      <w:bookmarkEnd w:id="769"/>
      <w:bookmarkEnd w:id="77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1" w:name="_Toc251867443"/>
      <w:bookmarkStart w:id="772" w:name="_Toc252957679"/>
      <w:bookmarkStart w:id="773" w:name="_Toc252960059"/>
      <w:bookmarkStart w:id="774" w:name="_Toc268182298"/>
      <w:bookmarkStart w:id="775" w:name="_Toc285022077"/>
      <w:bookmarkStart w:id="776" w:name="_Toc285022247"/>
      <w:bookmarkStart w:id="777" w:name="_Toc285022450"/>
      <w:bookmarkStart w:id="778" w:name="_Toc300908475"/>
      <w:bookmarkStart w:id="779" w:name="_Toc300930597"/>
      <w:bookmarkStart w:id="78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771"/>
      <w:bookmarkEnd w:id="772"/>
      <w:bookmarkEnd w:id="773"/>
      <w:bookmarkEnd w:id="774"/>
      <w:bookmarkEnd w:id="775"/>
      <w:bookmarkEnd w:id="776"/>
      <w:bookmarkEnd w:id="777"/>
      <w:bookmarkEnd w:id="778"/>
      <w:bookmarkEnd w:id="779"/>
      <w:bookmarkEnd w:id="780"/>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1" w:name="_Toc251867444"/>
      <w:bookmarkStart w:id="782" w:name="_Toc252957680"/>
      <w:bookmarkStart w:id="783" w:name="_Toc252960060"/>
      <w:bookmarkStart w:id="784" w:name="_Toc268182299"/>
      <w:bookmarkStart w:id="785" w:name="_Toc285022078"/>
      <w:bookmarkStart w:id="786" w:name="_Toc285022248"/>
      <w:bookmarkStart w:id="787" w:name="_Toc285022451"/>
      <w:bookmarkStart w:id="788" w:name="_Toc300908476"/>
      <w:bookmarkStart w:id="789" w:name="_Toc300930598"/>
      <w:bookmarkStart w:id="790" w:name="_Toc332980726"/>
      <w:r w:rsidRPr="00C01E42">
        <w:rPr>
          <w:rFonts w:ascii="ＭＳ Ｐ明朝" w:eastAsia="ＭＳ Ｐ明朝" w:hAnsi="ＭＳ Ｐ明朝"/>
          <w:sz w:val="20"/>
          <w:szCs w:val="20"/>
        </w:rPr>
        <w:t xml:space="preserve">Lack of efficacy/effect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効果の欠如（ＳＭＱ）</w:t>
      </w:r>
      <w:r w:rsidRPr="005A24F7">
        <w:rPr>
          <w:rFonts w:ascii="ＭＳ Ｐ明朝" w:eastAsia="ＭＳ Ｐ明朝" w:hAnsi="ＭＳ Ｐ明朝"/>
          <w:b w:val="0"/>
          <w:sz w:val="20"/>
          <w:szCs w:val="20"/>
        </w:rPr>
        <w:t>[November 2005]</w:t>
      </w:r>
      <w:bookmarkEnd w:id="781"/>
      <w:bookmarkEnd w:id="782"/>
      <w:bookmarkEnd w:id="783"/>
      <w:bookmarkEnd w:id="784"/>
      <w:bookmarkEnd w:id="785"/>
      <w:bookmarkEnd w:id="786"/>
      <w:bookmarkEnd w:id="787"/>
      <w:bookmarkEnd w:id="788"/>
      <w:bookmarkEnd w:id="789"/>
      <w:bookmarkEnd w:id="79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1" w:name="_Toc251867445"/>
      <w:bookmarkStart w:id="792" w:name="_Toc252957681"/>
      <w:bookmarkStart w:id="793" w:name="_Toc252960061"/>
      <w:bookmarkStart w:id="794" w:name="_Toc268182300"/>
      <w:bookmarkStart w:id="795" w:name="_Toc285022079"/>
      <w:bookmarkStart w:id="796" w:name="_Toc285022249"/>
      <w:bookmarkStart w:id="797" w:name="_Toc285022452"/>
      <w:bookmarkStart w:id="798" w:name="_Toc300908477"/>
      <w:bookmarkStart w:id="799" w:name="_Toc300930599"/>
      <w:bookmarkStart w:id="80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791"/>
      <w:bookmarkEnd w:id="792"/>
      <w:bookmarkEnd w:id="793"/>
      <w:bookmarkEnd w:id="794"/>
      <w:bookmarkEnd w:id="795"/>
      <w:bookmarkEnd w:id="796"/>
      <w:bookmarkEnd w:id="797"/>
      <w:bookmarkEnd w:id="798"/>
      <w:bookmarkEnd w:id="799"/>
      <w:bookmarkEnd w:id="80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1" w:name="_Toc251867446"/>
      <w:bookmarkStart w:id="802" w:name="_Toc252957682"/>
      <w:bookmarkStart w:id="803" w:name="_Toc252960062"/>
      <w:bookmarkStart w:id="804" w:name="_Toc268182301"/>
      <w:bookmarkStart w:id="805" w:name="_Toc285022080"/>
      <w:bookmarkStart w:id="806" w:name="_Toc285022250"/>
      <w:bookmarkStart w:id="807" w:name="_Toc285022453"/>
      <w:bookmarkStart w:id="808" w:name="_Toc300908478"/>
      <w:bookmarkStart w:id="809" w:name="_Toc300930600"/>
      <w:bookmarkStart w:id="81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801"/>
      <w:bookmarkEnd w:id="802"/>
      <w:bookmarkEnd w:id="803"/>
      <w:bookmarkEnd w:id="804"/>
      <w:bookmarkEnd w:id="805"/>
      <w:bookmarkEnd w:id="806"/>
      <w:bookmarkEnd w:id="807"/>
      <w:bookmarkEnd w:id="808"/>
      <w:bookmarkEnd w:id="809"/>
      <w:bookmarkEnd w:id="81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1" w:name="_Toc251867447"/>
      <w:bookmarkStart w:id="812" w:name="_Toc252957683"/>
      <w:bookmarkStart w:id="813" w:name="_Toc252960063"/>
      <w:bookmarkStart w:id="814" w:name="_Toc268182302"/>
      <w:bookmarkStart w:id="815" w:name="_Toc285022081"/>
      <w:bookmarkStart w:id="816" w:name="_Toc285022251"/>
      <w:bookmarkStart w:id="817" w:name="_Toc285022454"/>
      <w:bookmarkStart w:id="818" w:name="_Toc300908479"/>
      <w:bookmarkStart w:id="819" w:name="_Toc300930601"/>
      <w:bookmarkStart w:id="82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811"/>
      <w:bookmarkEnd w:id="812"/>
      <w:bookmarkEnd w:id="813"/>
      <w:bookmarkEnd w:id="814"/>
      <w:bookmarkEnd w:id="815"/>
      <w:bookmarkEnd w:id="816"/>
      <w:bookmarkEnd w:id="817"/>
      <w:bookmarkEnd w:id="818"/>
      <w:bookmarkEnd w:id="819"/>
      <w:bookmarkEnd w:id="820"/>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1" w:name="_Toc251867448"/>
      <w:bookmarkStart w:id="822" w:name="_Toc252957684"/>
      <w:bookmarkStart w:id="823" w:name="_Toc252960064"/>
      <w:bookmarkStart w:id="824" w:name="_Toc268182303"/>
      <w:bookmarkStart w:id="825" w:name="_Toc285022082"/>
      <w:bookmarkStart w:id="826" w:name="_Toc285022252"/>
      <w:bookmarkStart w:id="827" w:name="_Toc285022455"/>
      <w:bookmarkStart w:id="828" w:name="_Toc300908480"/>
      <w:bookmarkStart w:id="829" w:name="_Toc300930602"/>
      <w:bookmarkStart w:id="83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821"/>
      <w:bookmarkEnd w:id="822"/>
      <w:bookmarkEnd w:id="823"/>
      <w:bookmarkEnd w:id="824"/>
      <w:bookmarkEnd w:id="825"/>
      <w:bookmarkEnd w:id="826"/>
      <w:bookmarkEnd w:id="827"/>
      <w:bookmarkEnd w:id="828"/>
      <w:bookmarkEnd w:id="829"/>
      <w:bookmarkEnd w:id="830"/>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1" w:name="_Toc251867449"/>
      <w:bookmarkStart w:id="832" w:name="_Toc252957685"/>
      <w:bookmarkStart w:id="833" w:name="_Toc252960065"/>
      <w:bookmarkStart w:id="834" w:name="_Toc268182304"/>
      <w:bookmarkStart w:id="835" w:name="_Toc285022083"/>
      <w:bookmarkStart w:id="836" w:name="_Toc285022253"/>
      <w:bookmarkStart w:id="837" w:name="_Toc285022456"/>
      <w:bookmarkStart w:id="838" w:name="_Toc300908481"/>
      <w:bookmarkStart w:id="839" w:name="_Toc300930603"/>
      <w:bookmarkStart w:id="84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831"/>
      <w:bookmarkEnd w:id="832"/>
      <w:bookmarkEnd w:id="833"/>
      <w:bookmarkEnd w:id="834"/>
      <w:bookmarkEnd w:id="835"/>
      <w:bookmarkEnd w:id="836"/>
      <w:bookmarkEnd w:id="837"/>
      <w:bookmarkEnd w:id="838"/>
      <w:bookmarkEnd w:id="839"/>
      <w:bookmarkEnd w:id="840"/>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Malignant tumours (SMQ) /</w:t>
      </w:r>
      <w:r w:rsidRPr="005A24F7">
        <w:rPr>
          <w:rFonts w:ascii="ＭＳ Ｐ明朝" w:eastAsia="ＭＳ Ｐ明朝" w:hAnsi="ＭＳ Ｐ明朝" w:hint="eastAsia"/>
          <w:sz w:val="20"/>
          <w:szCs w:val="20"/>
          <w:lang w:eastAsia="ja-JP"/>
        </w:rPr>
        <w:t>悪性腫瘍（ＳＭＱ）</w:t>
      </w:r>
      <w:r w:rsidRPr="005A24F7">
        <w:rPr>
          <w:rFonts w:ascii="ＭＳ Ｐ明朝" w:eastAsia="ＭＳ Ｐ明朝" w:hAnsi="ＭＳ Ｐ明朝"/>
          <w:sz w:val="20"/>
          <w:szCs w:val="20"/>
          <w:lang w:eastAsia="ja-JP"/>
        </w:rPr>
        <w:t>[March 2011]</w:t>
      </w:r>
    </w:p>
    <w:p w:rsidR="00874597" w:rsidRPr="005A24F7" w:rsidRDefault="00FC35A7" w:rsidP="00F763B9">
      <w:pPr>
        <w:pStyle w:val="Outline3"/>
        <w:numPr>
          <w:ilvl w:val="4"/>
          <w:numId w:val="27"/>
        </w:numPr>
        <w:rPr>
          <w:rFonts w:ascii="ＭＳ Ｐ明朝" w:eastAsia="ＭＳ Ｐ明朝" w:hAnsi="ＭＳ Ｐ明朝"/>
          <w:sz w:val="20"/>
          <w:szCs w:val="20"/>
          <w:lang w:eastAsia="ja-JP"/>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1" w:name="_Toc251867450"/>
      <w:bookmarkStart w:id="842" w:name="_Toc252957686"/>
      <w:bookmarkStart w:id="843" w:name="_Toc252960066"/>
      <w:bookmarkStart w:id="844" w:name="_Toc268182305"/>
      <w:bookmarkStart w:id="845" w:name="_Toc285022084"/>
      <w:bookmarkStart w:id="846" w:name="_Toc285022254"/>
      <w:bookmarkStart w:id="847" w:name="_Toc285022457"/>
      <w:bookmarkStart w:id="848" w:name="_Toc300908482"/>
      <w:bookmarkStart w:id="849" w:name="_Toc300930604"/>
      <w:bookmarkStart w:id="850"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841"/>
      <w:bookmarkEnd w:id="842"/>
      <w:bookmarkEnd w:id="843"/>
      <w:bookmarkEnd w:id="844"/>
      <w:bookmarkEnd w:id="845"/>
      <w:bookmarkEnd w:id="846"/>
      <w:bookmarkEnd w:id="847"/>
      <w:bookmarkEnd w:id="848"/>
      <w:bookmarkEnd w:id="849"/>
      <w:bookmarkEnd w:id="850"/>
      <w:r w:rsidRPr="005A24F7">
        <w:rPr>
          <w:rFonts w:ascii="ＭＳ Ｐ明朝" w:eastAsia="ＭＳ Ｐ明朝" w:hAnsi="ＭＳ Ｐ明朝"/>
          <w:b w:val="0"/>
          <w:sz w:val="20"/>
          <w:szCs w:val="20"/>
        </w:rPr>
        <w:t xml:space="preserve"> </w:t>
      </w:r>
    </w:p>
    <w:p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1" w:name="_Toc251867451"/>
      <w:bookmarkStart w:id="852" w:name="_Toc252957687"/>
      <w:bookmarkStart w:id="853" w:name="_Toc252960067"/>
      <w:bookmarkStart w:id="854" w:name="_Toc268182306"/>
      <w:bookmarkStart w:id="855" w:name="_Toc285022085"/>
      <w:bookmarkStart w:id="856" w:name="_Toc285022255"/>
      <w:bookmarkStart w:id="857" w:name="_Toc285022458"/>
      <w:bookmarkStart w:id="858" w:name="_Toc300908483"/>
      <w:bookmarkStart w:id="859" w:name="_Toc300930605"/>
      <w:bookmarkStart w:id="86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851"/>
      <w:bookmarkEnd w:id="852"/>
      <w:bookmarkEnd w:id="853"/>
      <w:bookmarkEnd w:id="854"/>
      <w:bookmarkEnd w:id="855"/>
      <w:bookmarkEnd w:id="856"/>
      <w:bookmarkEnd w:id="857"/>
      <w:bookmarkEnd w:id="858"/>
      <w:bookmarkEnd w:id="859"/>
      <w:bookmarkEnd w:id="860"/>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1" w:name="_Toc251867452"/>
      <w:bookmarkStart w:id="862" w:name="_Toc252957688"/>
      <w:bookmarkStart w:id="863" w:name="_Toc252960068"/>
      <w:bookmarkStart w:id="864" w:name="_Toc268182307"/>
      <w:bookmarkStart w:id="865" w:name="_Toc285022086"/>
      <w:bookmarkStart w:id="866" w:name="_Toc285022256"/>
      <w:bookmarkStart w:id="867" w:name="_Toc285022459"/>
      <w:bookmarkStart w:id="868" w:name="_Toc300908484"/>
      <w:bookmarkStart w:id="869" w:name="_Toc300930606"/>
      <w:bookmarkStart w:id="87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861"/>
      <w:bookmarkEnd w:id="862"/>
      <w:bookmarkEnd w:id="863"/>
      <w:bookmarkEnd w:id="864"/>
      <w:bookmarkEnd w:id="865"/>
      <w:bookmarkEnd w:id="866"/>
      <w:bookmarkEnd w:id="867"/>
      <w:bookmarkEnd w:id="868"/>
      <w:bookmarkEnd w:id="869"/>
      <w:bookmarkEnd w:id="870"/>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71" w:name="_Toc251867453"/>
      <w:bookmarkStart w:id="872" w:name="_Toc252957689"/>
      <w:bookmarkStart w:id="873" w:name="_Toc252960069"/>
      <w:bookmarkStart w:id="874" w:name="_Toc268182308"/>
      <w:bookmarkStart w:id="875" w:name="_Toc285022087"/>
      <w:bookmarkStart w:id="876" w:name="_Toc285022257"/>
      <w:bookmarkStart w:id="877" w:name="_Toc285022460"/>
      <w:bookmarkStart w:id="878" w:name="_Toc300908485"/>
      <w:bookmarkStart w:id="879" w:name="_Toc300930607"/>
      <w:bookmarkStart w:id="88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871"/>
      <w:bookmarkEnd w:id="872"/>
      <w:bookmarkEnd w:id="873"/>
      <w:bookmarkEnd w:id="874"/>
      <w:bookmarkEnd w:id="875"/>
      <w:bookmarkEnd w:id="876"/>
      <w:bookmarkEnd w:id="877"/>
      <w:bookmarkEnd w:id="878"/>
      <w:bookmarkEnd w:id="879"/>
      <w:bookmarkEnd w:id="88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81" w:name="_Toc268182309"/>
      <w:bookmarkStart w:id="882" w:name="_Toc285022088"/>
      <w:bookmarkStart w:id="883" w:name="_Toc285022258"/>
      <w:bookmarkStart w:id="884" w:name="_Toc285022461"/>
      <w:bookmarkStart w:id="885" w:name="_Toc300908486"/>
      <w:bookmarkStart w:id="886" w:name="_Toc300930608"/>
      <w:bookmarkStart w:id="887" w:name="_Toc332980736"/>
      <w:bookmarkStart w:id="888" w:name="_Toc251867454"/>
      <w:bookmarkStart w:id="889" w:name="_Toc252957690"/>
      <w:bookmarkStart w:id="89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881"/>
      <w:bookmarkEnd w:id="882"/>
      <w:bookmarkEnd w:id="883"/>
      <w:bookmarkEnd w:id="884"/>
      <w:bookmarkEnd w:id="885"/>
      <w:bookmarkEnd w:id="886"/>
      <w:bookmarkEnd w:id="88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1" w:name="_Toc268182310"/>
      <w:bookmarkStart w:id="892" w:name="_Toc285022089"/>
      <w:bookmarkStart w:id="893" w:name="_Toc285022259"/>
      <w:bookmarkStart w:id="894" w:name="_Toc285022462"/>
      <w:bookmarkStart w:id="895" w:name="_Toc300908487"/>
      <w:bookmarkStart w:id="896" w:name="_Toc300930609"/>
      <w:bookmarkStart w:id="89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891"/>
      <w:bookmarkEnd w:id="892"/>
      <w:bookmarkEnd w:id="893"/>
      <w:bookmarkEnd w:id="894"/>
      <w:bookmarkEnd w:id="895"/>
      <w:bookmarkEnd w:id="896"/>
      <w:bookmarkEnd w:id="897"/>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8" w:name="_Toc268182311"/>
      <w:bookmarkStart w:id="899" w:name="_Toc285022090"/>
      <w:bookmarkStart w:id="900" w:name="_Toc285022260"/>
      <w:bookmarkStart w:id="901" w:name="_Toc285022463"/>
      <w:bookmarkStart w:id="902" w:name="_Toc300908488"/>
      <w:bookmarkStart w:id="903" w:name="_Toc300930610"/>
      <w:bookmarkStart w:id="90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888"/>
      <w:bookmarkEnd w:id="889"/>
      <w:bookmarkEnd w:id="890"/>
      <w:bookmarkEnd w:id="898"/>
      <w:bookmarkEnd w:id="899"/>
      <w:bookmarkEnd w:id="900"/>
      <w:bookmarkEnd w:id="901"/>
      <w:bookmarkEnd w:id="902"/>
      <w:bookmarkEnd w:id="903"/>
      <w:bookmarkEnd w:id="90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5" w:name="_Toc251867455"/>
      <w:bookmarkStart w:id="906" w:name="_Toc252957691"/>
      <w:bookmarkStart w:id="907" w:name="_Toc252960071"/>
      <w:bookmarkStart w:id="908" w:name="_Toc268182312"/>
      <w:bookmarkStart w:id="909" w:name="_Toc285022091"/>
      <w:bookmarkStart w:id="910" w:name="_Toc285022261"/>
      <w:bookmarkStart w:id="911" w:name="_Toc285022464"/>
      <w:bookmarkStart w:id="912" w:name="_Toc300908489"/>
      <w:bookmarkStart w:id="913" w:name="_Toc300930611"/>
      <w:bookmarkStart w:id="914" w:name="_Toc332980739"/>
      <w:r w:rsidRPr="00C01E42">
        <w:rPr>
          <w:rFonts w:ascii="ＭＳ Ｐ明朝" w:eastAsia="ＭＳ Ｐ明朝" w:hAnsi="ＭＳ Ｐ明朝"/>
          <w:sz w:val="20"/>
          <w:szCs w:val="20"/>
        </w:rPr>
        <w:lastRenderedPageBreak/>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905"/>
      <w:bookmarkEnd w:id="906"/>
      <w:bookmarkEnd w:id="907"/>
      <w:bookmarkEnd w:id="908"/>
      <w:bookmarkEnd w:id="909"/>
      <w:bookmarkEnd w:id="910"/>
      <w:bookmarkEnd w:id="911"/>
      <w:bookmarkEnd w:id="912"/>
      <w:bookmarkEnd w:id="913"/>
      <w:bookmarkEnd w:id="91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5" w:name="_Toc251867456"/>
      <w:bookmarkStart w:id="916" w:name="_Toc252957692"/>
      <w:bookmarkStart w:id="917" w:name="_Toc252960072"/>
      <w:bookmarkStart w:id="918" w:name="_Toc268182313"/>
      <w:bookmarkStart w:id="919" w:name="_Toc285022092"/>
      <w:bookmarkStart w:id="920" w:name="_Toc285022262"/>
      <w:bookmarkStart w:id="921" w:name="_Toc285022465"/>
      <w:bookmarkStart w:id="922" w:name="_Toc300908490"/>
      <w:bookmarkStart w:id="923" w:name="_Toc300930612"/>
      <w:bookmarkStart w:id="92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915"/>
      <w:bookmarkEnd w:id="916"/>
      <w:bookmarkEnd w:id="917"/>
      <w:bookmarkEnd w:id="918"/>
      <w:bookmarkEnd w:id="919"/>
      <w:bookmarkEnd w:id="920"/>
      <w:bookmarkEnd w:id="921"/>
      <w:bookmarkEnd w:id="922"/>
      <w:bookmarkEnd w:id="923"/>
      <w:bookmarkEnd w:id="92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5" w:name="_Toc251867457"/>
      <w:bookmarkStart w:id="926" w:name="_Toc252957693"/>
      <w:bookmarkStart w:id="927" w:name="_Toc252960073"/>
      <w:bookmarkStart w:id="928" w:name="_Toc268182314"/>
      <w:bookmarkStart w:id="929" w:name="_Toc285022093"/>
      <w:bookmarkStart w:id="930" w:name="_Toc285022263"/>
      <w:bookmarkStart w:id="931" w:name="_Toc285022466"/>
      <w:bookmarkStart w:id="932" w:name="_Toc300908491"/>
      <w:bookmarkStart w:id="933" w:name="_Toc300930613"/>
      <w:bookmarkStart w:id="93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925"/>
      <w:bookmarkEnd w:id="926"/>
      <w:bookmarkEnd w:id="927"/>
      <w:bookmarkEnd w:id="928"/>
      <w:bookmarkEnd w:id="929"/>
      <w:bookmarkEnd w:id="930"/>
      <w:bookmarkEnd w:id="931"/>
      <w:bookmarkEnd w:id="932"/>
      <w:bookmarkEnd w:id="933"/>
      <w:bookmarkEnd w:id="93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35" w:name="_Toc251867458"/>
      <w:bookmarkStart w:id="936" w:name="_Toc252957694"/>
      <w:bookmarkStart w:id="937" w:name="_Toc252960074"/>
      <w:bookmarkStart w:id="938" w:name="_Toc268182315"/>
      <w:bookmarkStart w:id="939" w:name="_Toc285022094"/>
      <w:bookmarkStart w:id="940" w:name="_Toc285022264"/>
      <w:bookmarkStart w:id="941" w:name="_Toc285022467"/>
      <w:bookmarkStart w:id="942" w:name="_Toc300908492"/>
      <w:bookmarkStart w:id="943" w:name="_Toc300930614"/>
      <w:bookmarkStart w:id="94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935"/>
      <w:bookmarkEnd w:id="936"/>
      <w:bookmarkEnd w:id="937"/>
      <w:bookmarkEnd w:id="938"/>
      <w:bookmarkEnd w:id="939"/>
      <w:bookmarkEnd w:id="940"/>
      <w:bookmarkEnd w:id="941"/>
      <w:bookmarkEnd w:id="942"/>
      <w:bookmarkEnd w:id="943"/>
      <w:bookmarkEnd w:id="944"/>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45" w:name="_Toc251867459"/>
      <w:bookmarkStart w:id="946" w:name="_Toc252957695"/>
      <w:bookmarkStart w:id="947" w:name="_Toc252960075"/>
      <w:bookmarkStart w:id="948" w:name="_Toc268182316"/>
      <w:bookmarkStart w:id="949" w:name="_Toc285022095"/>
      <w:bookmarkStart w:id="950" w:name="_Toc285022265"/>
      <w:bookmarkStart w:id="951" w:name="_Toc285022468"/>
      <w:bookmarkStart w:id="952" w:name="_Toc300908493"/>
      <w:bookmarkStart w:id="953" w:name="_Toc300930615"/>
      <w:bookmarkStart w:id="95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945"/>
      <w:bookmarkEnd w:id="946"/>
      <w:bookmarkEnd w:id="947"/>
      <w:bookmarkEnd w:id="948"/>
      <w:bookmarkEnd w:id="949"/>
      <w:bookmarkEnd w:id="950"/>
      <w:bookmarkEnd w:id="951"/>
      <w:bookmarkEnd w:id="952"/>
      <w:bookmarkEnd w:id="953"/>
      <w:bookmarkEnd w:id="954"/>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5" w:name="_Toc251867460"/>
      <w:bookmarkStart w:id="956" w:name="_Toc252957696"/>
      <w:bookmarkStart w:id="957" w:name="_Toc252960076"/>
      <w:bookmarkStart w:id="958" w:name="_Toc268182317"/>
      <w:bookmarkStart w:id="959" w:name="_Toc285022096"/>
      <w:bookmarkStart w:id="960" w:name="_Toc285022266"/>
      <w:bookmarkStart w:id="961" w:name="_Toc285022469"/>
      <w:bookmarkStart w:id="962" w:name="_Toc300908494"/>
      <w:bookmarkStart w:id="963" w:name="_Toc300930616"/>
      <w:bookmarkStart w:id="96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955"/>
      <w:bookmarkEnd w:id="956"/>
      <w:bookmarkEnd w:id="957"/>
      <w:bookmarkEnd w:id="958"/>
      <w:bookmarkEnd w:id="959"/>
      <w:bookmarkEnd w:id="960"/>
      <w:bookmarkEnd w:id="961"/>
      <w:bookmarkEnd w:id="962"/>
      <w:bookmarkEnd w:id="963"/>
      <w:bookmarkEnd w:id="964"/>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5" w:name="_Toc285022097"/>
      <w:bookmarkStart w:id="966" w:name="_Toc285022267"/>
      <w:bookmarkStart w:id="967" w:name="_Toc285022470"/>
      <w:bookmarkStart w:id="968" w:name="_Toc300908495"/>
      <w:bookmarkStart w:id="969" w:name="_Toc300930617"/>
      <w:bookmarkStart w:id="97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 xml:space="preserve">  [March 2011]</w:t>
      </w:r>
      <w:bookmarkEnd w:id="965"/>
      <w:bookmarkEnd w:id="966"/>
      <w:bookmarkEnd w:id="967"/>
      <w:bookmarkEnd w:id="968"/>
      <w:bookmarkEnd w:id="969"/>
      <w:bookmarkEnd w:id="970"/>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rsidR="00874597" w:rsidRPr="005A24F7" w:rsidRDefault="00874597" w:rsidP="00F763B9">
      <w:pPr>
        <w:pStyle w:val="Outline2"/>
        <w:numPr>
          <w:ilvl w:val="2"/>
          <w:numId w:val="27"/>
        </w:numPr>
        <w:rPr>
          <w:rFonts w:ascii="ＭＳ Ｐ明朝" w:eastAsia="ＭＳ Ｐ明朝" w:hAnsi="ＭＳ Ｐ明朝"/>
          <w:sz w:val="20"/>
          <w:szCs w:val="20"/>
        </w:rPr>
      </w:pPr>
      <w:bookmarkStart w:id="971" w:name="_Toc251867461"/>
      <w:bookmarkStart w:id="972" w:name="_Toc252957697"/>
      <w:bookmarkStart w:id="973" w:name="_Toc252960077"/>
      <w:bookmarkStart w:id="97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5" w:name="_Toc285022098"/>
      <w:bookmarkStart w:id="976" w:name="_Toc285022268"/>
      <w:bookmarkStart w:id="977" w:name="_Toc285022471"/>
      <w:bookmarkStart w:id="978" w:name="_Toc300908496"/>
      <w:bookmarkStart w:id="979" w:name="_Toc300930618"/>
      <w:bookmarkStart w:id="98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971"/>
      <w:bookmarkEnd w:id="972"/>
      <w:bookmarkEnd w:id="973"/>
      <w:bookmarkEnd w:id="974"/>
      <w:bookmarkEnd w:id="975"/>
      <w:bookmarkEnd w:id="976"/>
      <w:bookmarkEnd w:id="977"/>
      <w:bookmarkEnd w:id="978"/>
      <w:bookmarkEnd w:id="979"/>
      <w:bookmarkEnd w:id="980"/>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1" w:name="_Toc251867462"/>
      <w:bookmarkStart w:id="982" w:name="_Toc252957698"/>
      <w:bookmarkStart w:id="983" w:name="_Toc252960078"/>
      <w:bookmarkStart w:id="984" w:name="_Toc268182319"/>
      <w:bookmarkStart w:id="985" w:name="_Toc285022099"/>
      <w:bookmarkStart w:id="986" w:name="_Toc285022269"/>
      <w:bookmarkStart w:id="987" w:name="_Toc285022472"/>
      <w:bookmarkStart w:id="988" w:name="_Toc300908497"/>
      <w:bookmarkStart w:id="989" w:name="_Toc300930619"/>
      <w:bookmarkStart w:id="990"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981"/>
      <w:bookmarkEnd w:id="982"/>
      <w:bookmarkEnd w:id="983"/>
      <w:bookmarkEnd w:id="984"/>
      <w:bookmarkEnd w:id="985"/>
      <w:bookmarkEnd w:id="986"/>
      <w:bookmarkEnd w:id="987"/>
      <w:bookmarkEnd w:id="988"/>
      <w:bookmarkEnd w:id="989"/>
      <w:bookmarkEnd w:id="990"/>
    </w:p>
    <w:p w:rsidR="00874597" w:rsidRPr="005A24F7" w:rsidRDefault="00874597" w:rsidP="00F763B9">
      <w:pPr>
        <w:pStyle w:val="Outline2"/>
        <w:numPr>
          <w:ilvl w:val="2"/>
          <w:numId w:val="27"/>
        </w:numPr>
        <w:rPr>
          <w:rFonts w:ascii="ＭＳ Ｐ明朝" w:eastAsia="ＭＳ Ｐ明朝" w:hAnsi="ＭＳ Ｐ明朝"/>
          <w:sz w:val="20"/>
          <w:szCs w:val="20"/>
        </w:rPr>
      </w:pPr>
      <w:bookmarkStart w:id="991" w:name="_Toc251867463"/>
      <w:bookmarkStart w:id="992" w:name="_Toc252957699"/>
      <w:bookmarkStart w:id="993" w:name="_Toc252960079"/>
      <w:bookmarkStart w:id="994" w:name="_Toc268182320"/>
      <w:r w:rsidRPr="005A24F7">
        <w:rPr>
          <w:rFonts w:ascii="ＭＳ Ｐ明朝" w:eastAsia="ＭＳ Ｐ明朝" w:hAnsi="ＭＳ Ｐ明朝" w:cs="Times New Roman"/>
          <w:sz w:val="20"/>
          <w:szCs w:val="20"/>
        </w:rPr>
        <w:t xml:space="preserve">Prostate malignant tumours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rPr>
        <w:t>悪性前立腺腫瘍（ＳＭＱ）</w:t>
      </w:r>
      <w:r w:rsidRPr="005A24F7">
        <w:rPr>
          <w:rFonts w:ascii="ＭＳ Ｐ明朝" w:eastAsia="ＭＳ Ｐ明朝" w:hAnsi="ＭＳ Ｐ明朝" w:cs="Times New Roman"/>
          <w:sz w:val="20"/>
          <w:szCs w:val="20"/>
        </w:rPr>
        <w:t>[March 2011]</w:t>
      </w:r>
    </w:p>
    <w:p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5" w:name="_Toc285022100"/>
      <w:bookmarkStart w:id="996" w:name="_Toc285022270"/>
      <w:bookmarkStart w:id="997" w:name="_Toc285022473"/>
      <w:bookmarkStart w:id="998" w:name="_Toc300908498"/>
      <w:bookmarkStart w:id="999" w:name="_Toc300930620"/>
      <w:bookmarkStart w:id="100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991"/>
      <w:bookmarkEnd w:id="992"/>
      <w:bookmarkEnd w:id="993"/>
      <w:bookmarkEnd w:id="994"/>
      <w:bookmarkEnd w:id="995"/>
      <w:bookmarkEnd w:id="996"/>
      <w:bookmarkEnd w:id="997"/>
      <w:bookmarkEnd w:id="998"/>
      <w:bookmarkEnd w:id="999"/>
      <w:bookmarkEnd w:id="1000"/>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1" w:name="_Toc251867464"/>
      <w:bookmarkStart w:id="1002" w:name="_Toc252957700"/>
      <w:bookmarkStart w:id="1003" w:name="_Toc252960080"/>
      <w:bookmarkStart w:id="1004" w:name="_Toc268182321"/>
      <w:bookmarkStart w:id="1005" w:name="_Toc285022101"/>
      <w:bookmarkStart w:id="1006" w:name="_Toc285022271"/>
      <w:bookmarkStart w:id="1007" w:name="_Toc285022474"/>
      <w:bookmarkStart w:id="1008" w:name="_Toc300908499"/>
      <w:bookmarkStart w:id="1009" w:name="_Toc300930621"/>
      <w:bookmarkStart w:id="101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001"/>
      <w:bookmarkEnd w:id="1002"/>
      <w:bookmarkEnd w:id="1003"/>
      <w:bookmarkEnd w:id="1004"/>
      <w:bookmarkEnd w:id="1005"/>
      <w:bookmarkEnd w:id="1006"/>
      <w:bookmarkEnd w:id="1007"/>
      <w:bookmarkEnd w:id="1008"/>
      <w:bookmarkEnd w:id="1009"/>
      <w:bookmarkEnd w:id="1010"/>
    </w:p>
    <w:p w:rsidR="00874597" w:rsidRDefault="00874597" w:rsidP="00F763B9">
      <w:pPr>
        <w:pStyle w:val="Outline1"/>
        <w:numPr>
          <w:ilvl w:val="0"/>
          <w:numId w:val="27"/>
        </w:numPr>
        <w:rPr>
          <w:rFonts w:ascii="ＭＳ Ｐ明朝" w:eastAsia="ＭＳ Ｐ明朝" w:hAnsi="ＭＳ Ｐ明朝"/>
          <w:b w:val="0"/>
          <w:sz w:val="20"/>
          <w:szCs w:val="20"/>
        </w:rPr>
      </w:pPr>
      <w:bookmarkStart w:id="1011" w:name="_Toc251867465"/>
      <w:bookmarkStart w:id="1012" w:name="_Toc252957701"/>
      <w:bookmarkStart w:id="1013" w:name="_Toc252960081"/>
      <w:bookmarkStart w:id="1014" w:name="_Toc268182322"/>
      <w:bookmarkStart w:id="1015" w:name="_Toc285022102"/>
      <w:bookmarkStart w:id="1016" w:name="_Toc285022272"/>
      <w:bookmarkStart w:id="1017" w:name="_Toc285022475"/>
      <w:bookmarkStart w:id="1018" w:name="_Toc300908500"/>
      <w:bookmarkStart w:id="1019" w:name="_Toc300930622"/>
      <w:bookmarkStart w:id="102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 xml:space="preserve"> [September 2007]</w:t>
      </w:r>
      <w:bookmarkEnd w:id="1011"/>
      <w:bookmarkEnd w:id="1012"/>
      <w:bookmarkEnd w:id="1013"/>
      <w:bookmarkEnd w:id="1014"/>
      <w:bookmarkEnd w:id="1015"/>
      <w:bookmarkEnd w:id="1016"/>
      <w:bookmarkEnd w:id="1017"/>
      <w:bookmarkEnd w:id="1018"/>
      <w:bookmarkEnd w:id="1019"/>
      <w:bookmarkEnd w:id="1020"/>
    </w:p>
    <w:p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Pr>
          <w:rFonts w:ascii="ＭＳ Ｐ明朝" w:eastAsia="ＭＳ Ｐ明朝" w:hAnsi="ＭＳ Ｐ明朝"/>
          <w:sz w:val="20"/>
          <w:szCs w:val="20"/>
        </w:rPr>
        <w:t>/呼吸不全（SMQ）</w:t>
      </w:r>
      <w:r w:rsidRPr="00A672DD">
        <w:rPr>
          <w:rFonts w:ascii="ＭＳ Ｐ明朝" w:eastAsia="ＭＳ Ｐ明朝" w:hAnsi="ＭＳ Ｐ明朝"/>
          <w:sz w:val="20"/>
          <w:szCs w:val="20"/>
        </w:rPr>
        <w:t xml:space="preserve"> [March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1" w:name="_Toc251867466"/>
      <w:bookmarkStart w:id="1022" w:name="_Toc252957702"/>
      <w:bookmarkStart w:id="1023" w:name="_Toc252960082"/>
      <w:bookmarkStart w:id="1024" w:name="_Toc268182323"/>
      <w:bookmarkStart w:id="1025" w:name="_Toc285022103"/>
      <w:bookmarkStart w:id="1026" w:name="_Toc285022273"/>
      <w:bookmarkStart w:id="1027" w:name="_Toc285022476"/>
      <w:bookmarkStart w:id="1028" w:name="_Toc300908501"/>
      <w:bookmarkStart w:id="1029" w:name="_Toc300930623"/>
      <w:bookmarkStart w:id="103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021"/>
      <w:bookmarkEnd w:id="1022"/>
      <w:bookmarkEnd w:id="1023"/>
      <w:bookmarkEnd w:id="1024"/>
      <w:bookmarkEnd w:id="1025"/>
      <w:bookmarkEnd w:id="1026"/>
      <w:bookmarkEnd w:id="1027"/>
      <w:bookmarkEnd w:id="1028"/>
      <w:bookmarkEnd w:id="1029"/>
      <w:bookmarkEnd w:id="103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1" w:name="_Toc251867467"/>
      <w:bookmarkStart w:id="1032" w:name="_Toc252957703"/>
      <w:bookmarkStart w:id="1033" w:name="_Toc252960083"/>
      <w:bookmarkStart w:id="1034" w:name="_Toc268182324"/>
      <w:bookmarkStart w:id="1035" w:name="_Toc285022104"/>
      <w:bookmarkStart w:id="1036" w:name="_Toc285022274"/>
      <w:bookmarkStart w:id="1037" w:name="_Toc285022477"/>
      <w:bookmarkStart w:id="1038" w:name="_Toc300908502"/>
      <w:bookmarkStart w:id="1039" w:name="_Toc300930624"/>
      <w:bookmarkStart w:id="104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031"/>
      <w:bookmarkEnd w:id="1032"/>
      <w:bookmarkEnd w:id="1033"/>
      <w:bookmarkEnd w:id="1034"/>
      <w:bookmarkEnd w:id="1035"/>
      <w:bookmarkEnd w:id="1036"/>
      <w:bookmarkEnd w:id="1037"/>
      <w:bookmarkEnd w:id="1038"/>
      <w:bookmarkEnd w:id="1039"/>
      <w:bookmarkEnd w:id="104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1" w:name="_Toc251867468"/>
      <w:bookmarkStart w:id="1042" w:name="_Toc252957704"/>
      <w:bookmarkStart w:id="1043" w:name="_Toc252960084"/>
      <w:bookmarkStart w:id="1044" w:name="_Toc268182325"/>
      <w:bookmarkStart w:id="1045" w:name="_Toc285022105"/>
      <w:bookmarkStart w:id="1046" w:name="_Toc285022275"/>
      <w:bookmarkStart w:id="1047" w:name="_Toc285022478"/>
      <w:bookmarkStart w:id="1048" w:name="_Toc300908503"/>
      <w:bookmarkStart w:id="1049" w:name="_Toc300930625"/>
      <w:bookmarkStart w:id="105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041"/>
      <w:bookmarkEnd w:id="1042"/>
      <w:bookmarkEnd w:id="1043"/>
      <w:bookmarkEnd w:id="1044"/>
      <w:bookmarkEnd w:id="1045"/>
      <w:bookmarkEnd w:id="1046"/>
      <w:bookmarkEnd w:id="1047"/>
      <w:bookmarkEnd w:id="1048"/>
      <w:bookmarkEnd w:id="1049"/>
      <w:bookmarkEnd w:id="105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1" w:name="_Toc251867469"/>
      <w:bookmarkStart w:id="1052" w:name="_Toc252957705"/>
      <w:bookmarkStart w:id="1053" w:name="_Toc252960085"/>
      <w:bookmarkStart w:id="1054" w:name="_Toc268182326"/>
      <w:bookmarkStart w:id="1055" w:name="_Toc285022106"/>
      <w:bookmarkStart w:id="1056" w:name="_Toc285022276"/>
      <w:bookmarkStart w:id="1057" w:name="_Toc285022479"/>
      <w:bookmarkStart w:id="1058" w:name="_Toc300908504"/>
      <w:bookmarkStart w:id="1059" w:name="_Toc300930626"/>
      <w:bookmarkStart w:id="106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051"/>
      <w:bookmarkEnd w:id="1052"/>
      <w:bookmarkEnd w:id="1053"/>
      <w:bookmarkEnd w:id="1054"/>
      <w:bookmarkEnd w:id="1055"/>
      <w:bookmarkEnd w:id="1056"/>
      <w:bookmarkEnd w:id="1057"/>
      <w:bookmarkEnd w:id="1058"/>
      <w:bookmarkEnd w:id="1059"/>
      <w:bookmarkEnd w:id="106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1" w:name="_Toc251867470"/>
      <w:bookmarkStart w:id="1062" w:name="_Toc252957706"/>
      <w:bookmarkStart w:id="1063" w:name="_Toc252960086"/>
      <w:bookmarkStart w:id="1064" w:name="_Toc268182327"/>
      <w:bookmarkStart w:id="1065" w:name="_Toc285022107"/>
      <w:bookmarkStart w:id="1066" w:name="_Toc285022277"/>
      <w:bookmarkStart w:id="1067" w:name="_Toc285022480"/>
      <w:bookmarkStart w:id="1068" w:name="_Toc300908505"/>
      <w:bookmarkStart w:id="1069" w:name="_Toc300930627"/>
      <w:bookmarkStart w:id="107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061"/>
      <w:bookmarkEnd w:id="1062"/>
      <w:bookmarkEnd w:id="1063"/>
      <w:bookmarkEnd w:id="1064"/>
      <w:bookmarkEnd w:id="1065"/>
      <w:bookmarkEnd w:id="1066"/>
      <w:bookmarkEnd w:id="1067"/>
      <w:bookmarkEnd w:id="1068"/>
      <w:bookmarkEnd w:id="1069"/>
      <w:bookmarkEnd w:id="107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1" w:name="_Toc251867471"/>
      <w:bookmarkStart w:id="1072" w:name="_Toc252957707"/>
      <w:bookmarkStart w:id="1073" w:name="_Toc252960087"/>
      <w:bookmarkStart w:id="1074" w:name="_Toc268182328"/>
      <w:bookmarkStart w:id="1075" w:name="_Toc285022108"/>
      <w:bookmarkStart w:id="1076" w:name="_Toc285022278"/>
      <w:bookmarkStart w:id="1077" w:name="_Toc285022481"/>
      <w:bookmarkStart w:id="1078" w:name="_Toc300908506"/>
      <w:bookmarkStart w:id="1079" w:name="_Toc300930628"/>
      <w:bookmarkStart w:id="1080" w:name="_Toc332980756"/>
      <w:r w:rsidRPr="00C01E42">
        <w:rPr>
          <w:rFonts w:ascii="ＭＳ Ｐ明朝" w:eastAsia="ＭＳ Ｐ明朝" w:hAnsi="ＭＳ Ｐ明朝"/>
          <w:sz w:val="20"/>
          <w:szCs w:val="20"/>
        </w:rPr>
        <w:lastRenderedPageBreak/>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071"/>
      <w:bookmarkEnd w:id="1072"/>
      <w:bookmarkEnd w:id="1073"/>
      <w:bookmarkEnd w:id="1074"/>
      <w:bookmarkEnd w:id="1075"/>
      <w:bookmarkEnd w:id="1076"/>
      <w:bookmarkEnd w:id="1077"/>
      <w:bookmarkEnd w:id="1078"/>
      <w:bookmarkEnd w:id="1079"/>
      <w:bookmarkEnd w:id="108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81" w:name="_Toc251867472"/>
      <w:bookmarkStart w:id="1082" w:name="_Toc252957708"/>
      <w:bookmarkStart w:id="1083" w:name="_Toc252960088"/>
      <w:bookmarkStart w:id="1084" w:name="_Toc268182329"/>
      <w:bookmarkStart w:id="1085" w:name="_Toc285022109"/>
      <w:bookmarkStart w:id="1086" w:name="_Toc285022279"/>
      <w:bookmarkStart w:id="1087" w:name="_Toc285022482"/>
      <w:bookmarkStart w:id="1088" w:name="_Toc300908507"/>
      <w:bookmarkStart w:id="1089" w:name="_Toc300930629"/>
      <w:bookmarkStart w:id="109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081"/>
      <w:bookmarkEnd w:id="1082"/>
      <w:bookmarkEnd w:id="1083"/>
      <w:bookmarkEnd w:id="1084"/>
      <w:bookmarkEnd w:id="1085"/>
      <w:bookmarkEnd w:id="1086"/>
      <w:bookmarkEnd w:id="1087"/>
      <w:bookmarkEnd w:id="1088"/>
      <w:bookmarkEnd w:id="1089"/>
      <w:bookmarkEnd w:id="1090"/>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1" w:name="_Toc251867473"/>
      <w:bookmarkStart w:id="1092" w:name="_Toc252957709"/>
      <w:bookmarkStart w:id="1093" w:name="_Toc252960089"/>
      <w:bookmarkStart w:id="1094" w:name="_Toc268182330"/>
      <w:bookmarkStart w:id="1095" w:name="_Toc285022110"/>
      <w:bookmarkStart w:id="1096" w:name="_Toc285022280"/>
      <w:bookmarkStart w:id="1097" w:name="_Toc285022483"/>
      <w:bookmarkStart w:id="1098" w:name="_Toc300908508"/>
      <w:bookmarkStart w:id="1099" w:name="_Toc300930630"/>
      <w:bookmarkStart w:id="110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091"/>
      <w:bookmarkEnd w:id="1092"/>
      <w:bookmarkEnd w:id="1093"/>
      <w:bookmarkEnd w:id="1094"/>
      <w:bookmarkEnd w:id="1095"/>
      <w:bookmarkEnd w:id="1096"/>
      <w:bookmarkEnd w:id="1097"/>
      <w:bookmarkEnd w:id="1098"/>
      <w:bookmarkEnd w:id="1099"/>
      <w:bookmarkEnd w:id="1100"/>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101" w:name="_Toc251867474"/>
      <w:bookmarkStart w:id="1102" w:name="_Toc252957710"/>
      <w:bookmarkStart w:id="1103" w:name="_Toc252960090"/>
      <w:bookmarkStart w:id="1104" w:name="_Toc268182331"/>
      <w:r w:rsidRPr="005A24F7">
        <w:rPr>
          <w:rFonts w:ascii="ＭＳ Ｐ明朝" w:eastAsia="ＭＳ Ｐ明朝" w:hAnsi="ＭＳ Ｐ明朝" w:cs="Times New Roman"/>
          <w:sz w:val="20"/>
          <w:szCs w:val="20"/>
        </w:rPr>
        <w:t>Skin malignant tumours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悪性皮膚腫瘍（ＳＭＱ）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05" w:name="_Toc285022111"/>
      <w:bookmarkStart w:id="1106" w:name="_Toc285022281"/>
      <w:bookmarkStart w:id="1107" w:name="_Toc285022484"/>
      <w:bookmarkStart w:id="1108" w:name="_Toc300908509"/>
      <w:bookmarkStart w:id="1109" w:name="_Toc300930631"/>
      <w:bookmarkStart w:id="111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101"/>
      <w:bookmarkEnd w:id="1102"/>
      <w:bookmarkEnd w:id="1103"/>
      <w:bookmarkEnd w:id="1104"/>
      <w:bookmarkEnd w:id="1105"/>
      <w:bookmarkEnd w:id="1106"/>
      <w:bookmarkEnd w:id="1107"/>
      <w:bookmarkEnd w:id="1108"/>
      <w:bookmarkEnd w:id="1109"/>
      <w:bookmarkEnd w:id="1110"/>
      <w:r w:rsidRPr="005A24F7">
        <w:rPr>
          <w:rFonts w:ascii="ＭＳ Ｐ明朝" w:eastAsia="ＭＳ Ｐ明朝" w:hAnsi="ＭＳ Ｐ明朝"/>
          <w:b w:val="0"/>
          <w:sz w:val="20"/>
          <w:szCs w:val="20"/>
        </w:rPr>
        <w:t xml:space="preserve">   </w:t>
      </w:r>
    </w:p>
    <w:p w:rsidR="004A7D41" w:rsidRDefault="00874597" w:rsidP="00F763B9">
      <w:pPr>
        <w:pStyle w:val="Outline1"/>
        <w:numPr>
          <w:ilvl w:val="0"/>
          <w:numId w:val="27"/>
        </w:numPr>
        <w:rPr>
          <w:rFonts w:ascii="ＭＳ Ｐ明朝" w:eastAsia="ＭＳ Ｐ明朝" w:hAnsi="ＭＳ Ｐ明朝"/>
          <w:b w:val="0"/>
          <w:sz w:val="20"/>
          <w:szCs w:val="20"/>
        </w:rPr>
      </w:pPr>
      <w:bookmarkStart w:id="1111" w:name="_Toc251867475"/>
      <w:bookmarkStart w:id="1112" w:name="_Toc252957711"/>
      <w:bookmarkStart w:id="1113" w:name="_Toc252960091"/>
      <w:bookmarkStart w:id="1114" w:name="_Toc268182332"/>
      <w:bookmarkStart w:id="1115" w:name="_Toc285022112"/>
      <w:bookmarkStart w:id="1116" w:name="_Toc285022282"/>
      <w:bookmarkStart w:id="1117" w:name="_Toc285022485"/>
      <w:bookmarkStart w:id="1118" w:name="_Toc300908510"/>
      <w:bookmarkStart w:id="1119" w:name="_Toc300930632"/>
      <w:bookmarkStart w:id="112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111"/>
      <w:bookmarkEnd w:id="1112"/>
      <w:bookmarkEnd w:id="1113"/>
      <w:bookmarkEnd w:id="1114"/>
      <w:bookmarkEnd w:id="1115"/>
      <w:bookmarkEnd w:id="1116"/>
      <w:bookmarkEnd w:id="1117"/>
      <w:bookmarkEnd w:id="1118"/>
      <w:bookmarkEnd w:id="1119"/>
      <w:bookmarkEnd w:id="1120"/>
      <w:r w:rsidRPr="005A24F7">
        <w:rPr>
          <w:rFonts w:ascii="ＭＳ Ｐ明朝" w:eastAsia="ＭＳ Ｐ明朝" w:hAnsi="ＭＳ Ｐ明朝"/>
          <w:b w:val="0"/>
          <w:sz w:val="20"/>
          <w:szCs w:val="20"/>
        </w:rPr>
        <w:t xml:space="preserve"> </w:t>
      </w:r>
    </w:p>
    <w:p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Pr>
          <w:rFonts w:ascii="ＭＳ Ｐ明朝" w:eastAsia="ＭＳ Ｐ明朝" w:hAnsi="ＭＳ Ｐ明朝"/>
          <w:sz w:val="20"/>
          <w:szCs w:val="20"/>
        </w:rPr>
        <w:t>/</w:t>
      </w:r>
      <w:r w:rsidRPr="004A7D41">
        <w:rPr>
          <w:rFonts w:ascii="ＭＳ Ｐ明朝" w:eastAsia="ＭＳ Ｐ明朝" w:hAnsi="ＭＳ Ｐ明朝" w:hint="eastAsia"/>
          <w:sz w:val="20"/>
          <w:szCs w:val="20"/>
        </w:rPr>
        <w:t>腱障害および靱帯障害</w:t>
      </w:r>
      <w:r>
        <w:rPr>
          <w:rFonts w:ascii="ＭＳ Ｐ明朝" w:eastAsia="ＭＳ Ｐ明朝" w:hAnsi="ＭＳ Ｐ明朝" w:hint="eastAsia"/>
          <w:sz w:val="20"/>
          <w:szCs w:val="20"/>
        </w:rPr>
        <w:t>（SMQ)</w:t>
      </w:r>
      <w:r w:rsidRPr="004A7D41">
        <w:rPr>
          <w:rFonts w:ascii="ＭＳ Ｐ明朝" w:eastAsia="ＭＳ Ｐ明朝" w:hAnsi="ＭＳ Ｐ明朝"/>
          <w:b w:val="0"/>
          <w:sz w:val="20"/>
          <w:szCs w:val="20"/>
        </w:rPr>
        <w:t xml:space="preserve">  [March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1" w:name="_Toc251867476"/>
      <w:bookmarkStart w:id="1122" w:name="_Toc252957712"/>
      <w:bookmarkStart w:id="1123" w:name="_Toc252960092"/>
      <w:bookmarkStart w:id="1124" w:name="_Toc268182333"/>
      <w:bookmarkStart w:id="1125" w:name="_Toc285022113"/>
      <w:bookmarkStart w:id="1126" w:name="_Toc285022283"/>
      <w:bookmarkStart w:id="1127" w:name="_Toc285022486"/>
      <w:bookmarkStart w:id="1128" w:name="_Toc300908511"/>
      <w:bookmarkStart w:id="1129" w:name="_Toc300930633"/>
      <w:bookmarkStart w:id="113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121"/>
      <w:bookmarkEnd w:id="1122"/>
      <w:bookmarkEnd w:id="1123"/>
      <w:bookmarkEnd w:id="1124"/>
      <w:bookmarkEnd w:id="1125"/>
      <w:bookmarkEnd w:id="1126"/>
      <w:bookmarkEnd w:id="1127"/>
      <w:bookmarkEnd w:id="1128"/>
      <w:bookmarkEnd w:id="1129"/>
      <w:bookmarkEnd w:id="1130"/>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1" w:name="_Toc251867477"/>
      <w:bookmarkStart w:id="1132" w:name="_Toc252957713"/>
      <w:bookmarkStart w:id="1133" w:name="_Toc252960093"/>
      <w:bookmarkStart w:id="1134" w:name="_Toc268182334"/>
      <w:bookmarkStart w:id="1135" w:name="_Toc285022114"/>
      <w:bookmarkStart w:id="1136" w:name="_Toc285022284"/>
      <w:bookmarkStart w:id="1137" w:name="_Toc285022487"/>
      <w:bookmarkStart w:id="1138" w:name="_Toc300908512"/>
      <w:bookmarkStart w:id="1139" w:name="_Toc300930634"/>
      <w:bookmarkStart w:id="114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131"/>
      <w:bookmarkEnd w:id="1132"/>
      <w:bookmarkEnd w:id="1133"/>
      <w:bookmarkEnd w:id="1134"/>
      <w:bookmarkEnd w:id="1135"/>
      <w:bookmarkEnd w:id="1136"/>
      <w:bookmarkEnd w:id="1137"/>
      <w:bookmarkEnd w:id="1138"/>
      <w:bookmarkEnd w:id="1139"/>
      <w:bookmarkEnd w:id="1140"/>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1141" w:name="_Toc251867478"/>
      <w:bookmarkStart w:id="1142" w:name="_Toc252957714"/>
      <w:bookmarkStart w:id="1143" w:name="_Toc252960094"/>
      <w:bookmarkStart w:id="1144" w:name="_Toc268182335"/>
      <w:bookmarkStart w:id="1145" w:name="_Toc285022115"/>
      <w:bookmarkStart w:id="1146" w:name="_Toc285022285"/>
      <w:bookmarkStart w:id="1147" w:name="_Toc285022488"/>
      <w:bookmarkStart w:id="1148" w:name="_Toc300908513"/>
      <w:bookmarkStart w:id="1149" w:name="_Toc300930635"/>
      <w:bookmarkStart w:id="115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141"/>
      <w:bookmarkEnd w:id="1142"/>
      <w:bookmarkEnd w:id="1143"/>
      <w:bookmarkEnd w:id="1144"/>
      <w:bookmarkEnd w:id="1145"/>
      <w:bookmarkEnd w:id="1146"/>
      <w:bookmarkEnd w:id="1147"/>
      <w:bookmarkEnd w:id="1148"/>
      <w:bookmarkEnd w:id="1149"/>
      <w:bookmarkEnd w:id="1150"/>
      <w:r w:rsidRPr="005A24F7">
        <w:rPr>
          <w:rFonts w:ascii="ＭＳ Ｐ明朝" w:eastAsia="ＭＳ Ｐ明朝" w:hAnsi="ＭＳ Ｐ明朝"/>
          <w:b w:val="0"/>
          <w:sz w:val="20"/>
          <w:szCs w:val="20"/>
        </w:rPr>
        <w:t xml:space="preserve"> </w:t>
      </w:r>
    </w:p>
    <w:p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1" w:name="_Toc251867479"/>
      <w:bookmarkStart w:id="1152" w:name="_Toc252957715"/>
      <w:bookmarkStart w:id="1153" w:name="_Toc252960095"/>
      <w:bookmarkStart w:id="1154" w:name="_Toc268182336"/>
      <w:bookmarkStart w:id="1155" w:name="_Toc285022116"/>
      <w:bookmarkStart w:id="1156" w:name="_Toc285022286"/>
      <w:bookmarkStart w:id="1157" w:name="_Toc285022489"/>
      <w:bookmarkStart w:id="1158" w:name="_Toc300908514"/>
      <w:bookmarkStart w:id="1159" w:name="_Toc300930636"/>
      <w:bookmarkStart w:id="116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151"/>
      <w:bookmarkEnd w:id="1152"/>
      <w:bookmarkEnd w:id="1153"/>
      <w:bookmarkEnd w:id="1154"/>
      <w:bookmarkEnd w:id="1155"/>
      <w:bookmarkEnd w:id="1156"/>
      <w:bookmarkEnd w:id="1157"/>
      <w:bookmarkEnd w:id="1158"/>
      <w:bookmarkEnd w:id="1159"/>
      <w:bookmarkEnd w:id="1160"/>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footerReference w:type="default" r:id="rId64"/>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724" w:rsidRDefault="00564724">
      <w:pPr>
        <w:spacing w:line="240" w:lineRule="auto"/>
      </w:pPr>
      <w:r>
        <w:separator/>
      </w:r>
    </w:p>
  </w:endnote>
  <w:endnote w:type="continuationSeparator" w:id="0">
    <w:p w:rsidR="00564724" w:rsidRDefault="0056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p>
  <w:p w:rsidR="00EC195E" w:rsidRDefault="00EC195E"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17.0</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C195E" w:rsidRPr="00250169" w:rsidRDefault="00EC195E">
    <w:pPr>
      <w:pStyle w:val="a7"/>
      <w:jc w:val="center"/>
    </w:pPr>
  </w:p>
  <w:p w:rsidR="00EC195E" w:rsidRDefault="00EC195E">
    <w:pPr>
      <w:pStyle w:val="a7"/>
      <w:jc w:val="center"/>
    </w:pPr>
    <w:r>
      <w:fldChar w:fldCharType="begin"/>
    </w:r>
    <w:r>
      <w:instrText xml:space="preserve"> PAGE   \* MERGEFORMAT </w:instrText>
    </w:r>
    <w:r>
      <w:fldChar w:fldCharType="separate"/>
    </w:r>
    <w:r w:rsidRPr="00C7717D">
      <w:rPr>
        <w:noProof/>
        <w:lang w:val="ja-JP"/>
      </w:rPr>
      <w:t>8</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pPr>
      <w:pStyle w:val="a7"/>
      <w:jc w:val="center"/>
    </w:pPr>
  </w:p>
  <w:p w:rsidR="00EC195E" w:rsidRPr="00765B23" w:rsidRDefault="00EC195E" w:rsidP="00874597">
    <w:pPr>
      <w:pStyle w:val="a7"/>
      <w:ind w:right="360"/>
      <w:rPr>
        <w:rFonts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p>
  <w:p w:rsidR="00EC195E" w:rsidRDefault="00EC195E"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18.0</w:t>
    </w:r>
    <w:r>
      <w:rPr>
        <w:rFonts w:hAnsi="ＭＳ 明朝" w:cs="Arial" w:hint="eastAsia"/>
        <w:sz w:val="20"/>
        <w:szCs w:val="20"/>
      </w:rPr>
      <w:t xml:space="preserve">版　</w:t>
    </w:r>
    <w:r>
      <w:rPr>
        <w:rFonts w:hAnsi="ＭＳ 明朝" w:cs="Arial" w:hint="eastAsia"/>
        <w:sz w:val="20"/>
        <w:szCs w:val="20"/>
      </w:rPr>
      <w:t>2015</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C195E" w:rsidRPr="001766C0" w:rsidRDefault="00EC195E" w:rsidP="00874597">
    <w:pPr>
      <w:pStyle w:val="a7"/>
      <w:ind w:right="360"/>
      <w:rPr>
        <w:rFonts w:cs="Arial"/>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p>
  <w:p w:rsidR="00EC195E" w:rsidRDefault="00EC195E"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18.0</w:t>
    </w:r>
    <w:r>
      <w:rPr>
        <w:rFonts w:hAnsi="ＭＳ 明朝" w:cs="Arial" w:hint="eastAsia"/>
        <w:sz w:val="20"/>
        <w:szCs w:val="20"/>
      </w:rPr>
      <w:t xml:space="preserve">版　</w:t>
    </w:r>
    <w:r>
      <w:rPr>
        <w:rFonts w:hAnsi="ＭＳ 明朝" w:cs="Arial" w:hint="eastAsia"/>
        <w:sz w:val="20"/>
        <w:szCs w:val="20"/>
      </w:rPr>
      <w:t>2015</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C195E" w:rsidRPr="00250169" w:rsidRDefault="00EC195E">
    <w:pPr>
      <w:pStyle w:val="a7"/>
      <w:jc w:val="center"/>
    </w:pPr>
  </w:p>
  <w:p w:rsidR="00EC195E" w:rsidRDefault="00EC195E">
    <w:pPr>
      <w:pStyle w:val="a7"/>
      <w:jc w:val="center"/>
    </w:pPr>
    <w:r>
      <w:fldChar w:fldCharType="begin"/>
    </w:r>
    <w:r>
      <w:instrText xml:space="preserve"> PAGE   \* MERGEFORMAT </w:instrText>
    </w:r>
    <w:r>
      <w:fldChar w:fldCharType="separate"/>
    </w:r>
    <w:r w:rsidR="00B4578B" w:rsidRPr="00B4578B">
      <w:rPr>
        <w:noProof/>
        <w:lang w:val="ja-JP"/>
      </w:rPr>
      <w:t>ix</w:t>
    </w:r>
    <w:r>
      <w:rPr>
        <w:noProof/>
        <w:lang w:val="ja-JP"/>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p>
  <w:p w:rsidR="00EC195E" w:rsidRDefault="00EC195E"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17.0</w:t>
    </w:r>
    <w:r>
      <w:rPr>
        <w:rFonts w:hAnsi="ＭＳ 明朝" w:cs="Arial" w:hint="eastAsia"/>
        <w:sz w:val="20"/>
        <w:szCs w:val="20"/>
      </w:rPr>
      <w:t xml:space="preserve">版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C195E" w:rsidRDefault="00EC195E">
    <w:pPr>
      <w:pStyle w:val="a7"/>
      <w:jc w:val="center"/>
    </w:pPr>
  </w:p>
  <w:p w:rsidR="00EC195E" w:rsidRDefault="00EC195E">
    <w:pPr>
      <w:pStyle w:val="a7"/>
      <w:jc w:val="center"/>
    </w:pPr>
    <w:r>
      <w:fldChar w:fldCharType="begin"/>
    </w:r>
    <w:r>
      <w:instrText xml:space="preserve"> PAGE   \* MERGEFORMAT </w:instrText>
    </w:r>
    <w:r>
      <w:fldChar w:fldCharType="separate"/>
    </w:r>
    <w:r w:rsidRPr="001D5D7B">
      <w:rPr>
        <w:noProof/>
        <w:lang w:val="ja-JP"/>
      </w:rPr>
      <w:t>i</w:t>
    </w:r>
    <w:r>
      <w:rPr>
        <w:noProof/>
        <w:lang w:val="ja-JP"/>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p>
  <w:p w:rsidR="00EC195E" w:rsidRDefault="00EC195E"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18.0</w:t>
    </w:r>
    <w:r>
      <w:rPr>
        <w:rFonts w:hAnsi="ＭＳ 明朝" w:cs="Arial" w:hint="eastAsia"/>
        <w:sz w:val="20"/>
        <w:szCs w:val="20"/>
      </w:rPr>
      <w:t xml:space="preserve">版　</w:t>
    </w:r>
    <w:r>
      <w:rPr>
        <w:rFonts w:hAnsi="ＭＳ 明朝" w:cs="Arial" w:hint="eastAsia"/>
        <w:sz w:val="20"/>
        <w:szCs w:val="20"/>
      </w:rPr>
      <w:t>2015</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EC195E" w:rsidRPr="00250169" w:rsidRDefault="00EC195E">
    <w:pPr>
      <w:pStyle w:val="a7"/>
      <w:jc w:val="center"/>
    </w:pPr>
  </w:p>
  <w:p w:rsidR="00EC195E" w:rsidRDefault="00EC195E">
    <w:pPr>
      <w:pStyle w:val="a7"/>
      <w:jc w:val="center"/>
    </w:pPr>
    <w:r>
      <w:fldChar w:fldCharType="begin"/>
    </w:r>
    <w:r>
      <w:instrText xml:space="preserve"> PAGE   \* MERGEFORMAT </w:instrText>
    </w:r>
    <w:r>
      <w:fldChar w:fldCharType="separate"/>
    </w:r>
    <w:r w:rsidR="00B4578B" w:rsidRPr="00B4578B">
      <w:rPr>
        <w:noProof/>
        <w:lang w:val="ja-JP"/>
      </w:rPr>
      <w:t>243</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724" w:rsidRDefault="00564724">
      <w:pPr>
        <w:spacing w:line="240" w:lineRule="auto"/>
      </w:pPr>
      <w:r>
        <w:separator/>
      </w:r>
    </w:p>
  </w:footnote>
  <w:footnote w:type="continuationSeparator" w:id="0">
    <w:p w:rsidR="00564724" w:rsidRDefault="005647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rsidR="00EC195E" w:rsidRPr="00327111" w:rsidRDefault="00EC195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EC195E" w:rsidRPr="00327111" w:rsidRDefault="00EC195E" w:rsidP="0087459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95E" w:rsidRDefault="00EC195E"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EC195E" w:rsidRPr="00327111" w:rsidRDefault="00EC195E"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22">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2A442850"/>
    <w:multiLevelType w:val="hybridMultilevel"/>
    <w:tmpl w:val="6DCA68F8"/>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04090003">
      <w:numFmt w:val="bullet"/>
      <w:lvlText w:val="–"/>
      <w:lvlJc w:val="left"/>
      <w:pPr>
        <w:tabs>
          <w:tab w:val="num" w:pos="780"/>
        </w:tabs>
        <w:ind w:left="780" w:hanging="360"/>
      </w:pPr>
      <w:rPr>
        <w:rFonts w:ascii="Century" w:eastAsia="ＭＳ 明朝" w:hAnsi="Century"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5">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2C9F01EC"/>
    <w:multiLevelType w:val="hybridMultilevel"/>
    <w:tmpl w:val="DEA051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42">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5">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5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6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6">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4">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nsid w:val="510D1DA1"/>
    <w:multiLevelType w:val="hybridMultilevel"/>
    <w:tmpl w:val="94E8040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8">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1">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2">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nsid w:val="55944F3C"/>
    <w:multiLevelType w:val="hybridMultilevel"/>
    <w:tmpl w:val="B5F2896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84">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7">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8">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4">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96">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1">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04">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5">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7">
    <w:nsid w:val="664948D5"/>
    <w:multiLevelType w:val="hybridMultilevel"/>
    <w:tmpl w:val="7E96C0F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8">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1">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3">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20">
    <w:nsid w:val="71063049"/>
    <w:multiLevelType w:val="hybridMultilevel"/>
    <w:tmpl w:val="CB7AB3C6"/>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3">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5">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1">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2">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3">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9"/>
  </w:num>
  <w:num w:numId="2">
    <w:abstractNumId w:val="40"/>
  </w:num>
  <w:num w:numId="3">
    <w:abstractNumId w:val="21"/>
  </w:num>
  <w:num w:numId="4">
    <w:abstractNumId w:val="83"/>
  </w:num>
  <w:num w:numId="5">
    <w:abstractNumId w:val="107"/>
  </w:num>
  <w:num w:numId="6">
    <w:abstractNumId w:val="95"/>
  </w:num>
  <w:num w:numId="7">
    <w:abstractNumId w:val="4"/>
  </w:num>
  <w:num w:numId="8">
    <w:abstractNumId w:val="77"/>
  </w:num>
  <w:num w:numId="9">
    <w:abstractNumId w:val="112"/>
  </w:num>
  <w:num w:numId="10">
    <w:abstractNumId w:val="49"/>
  </w:num>
  <w:num w:numId="11">
    <w:abstractNumId w:val="2"/>
  </w:num>
  <w:num w:numId="12">
    <w:abstractNumId w:val="34"/>
  </w:num>
  <w:num w:numId="13">
    <w:abstractNumId w:val="79"/>
  </w:num>
  <w:num w:numId="14">
    <w:abstractNumId w:val="100"/>
  </w:num>
  <w:num w:numId="15">
    <w:abstractNumId w:val="65"/>
  </w:num>
  <w:num w:numId="16">
    <w:abstractNumId w:val="41"/>
  </w:num>
  <w:num w:numId="17">
    <w:abstractNumId w:val="110"/>
  </w:num>
  <w:num w:numId="18">
    <w:abstractNumId w:val="20"/>
  </w:num>
  <w:num w:numId="19">
    <w:abstractNumId w:val="72"/>
  </w:num>
  <w:num w:numId="20">
    <w:abstractNumId w:val="73"/>
  </w:num>
  <w:num w:numId="21">
    <w:abstractNumId w:val="93"/>
  </w:num>
  <w:num w:numId="22">
    <w:abstractNumId w:val="29"/>
  </w:num>
  <w:num w:numId="23">
    <w:abstractNumId w:val="48"/>
  </w:num>
  <w:num w:numId="24">
    <w:abstractNumId w:val="131"/>
  </w:num>
  <w:num w:numId="25">
    <w:abstractNumId w:val="132"/>
  </w:num>
  <w:num w:numId="26">
    <w:abstractNumId w:val="8"/>
  </w:num>
  <w:num w:numId="27">
    <w:abstractNumId w:val="120"/>
  </w:num>
  <w:num w:numId="28">
    <w:abstractNumId w:val="68"/>
  </w:num>
  <w:num w:numId="29">
    <w:abstractNumId w:val="103"/>
  </w:num>
  <w:num w:numId="30">
    <w:abstractNumId w:val="92"/>
  </w:num>
  <w:num w:numId="31">
    <w:abstractNumId w:val="116"/>
  </w:num>
  <w:num w:numId="32">
    <w:abstractNumId w:val="1"/>
  </w:num>
  <w:num w:numId="33">
    <w:abstractNumId w:val="23"/>
  </w:num>
  <w:num w:numId="34">
    <w:abstractNumId w:val="129"/>
  </w:num>
  <w:num w:numId="35">
    <w:abstractNumId w:val="3"/>
  </w:num>
  <w:num w:numId="36">
    <w:abstractNumId w:val="39"/>
  </w:num>
  <w:num w:numId="37">
    <w:abstractNumId w:val="57"/>
  </w:num>
  <w:num w:numId="38">
    <w:abstractNumId w:val="37"/>
  </w:num>
  <w:num w:numId="39">
    <w:abstractNumId w:val="113"/>
  </w:num>
  <w:num w:numId="40">
    <w:abstractNumId w:val="12"/>
  </w:num>
  <w:num w:numId="41">
    <w:abstractNumId w:val="43"/>
  </w:num>
  <w:num w:numId="42">
    <w:abstractNumId w:val="117"/>
  </w:num>
  <w:num w:numId="43">
    <w:abstractNumId w:val="61"/>
  </w:num>
  <w:num w:numId="44">
    <w:abstractNumId w:val="51"/>
  </w:num>
  <w:num w:numId="45">
    <w:abstractNumId w:val="64"/>
  </w:num>
  <w:num w:numId="46">
    <w:abstractNumId w:val="46"/>
  </w:num>
  <w:num w:numId="47">
    <w:abstractNumId w:val="99"/>
  </w:num>
  <w:num w:numId="48">
    <w:abstractNumId w:val="22"/>
  </w:num>
  <w:num w:numId="49">
    <w:abstractNumId w:val="28"/>
  </w:num>
  <w:num w:numId="50">
    <w:abstractNumId w:val="47"/>
  </w:num>
  <w:num w:numId="51">
    <w:abstractNumId w:val="70"/>
  </w:num>
  <w:num w:numId="52">
    <w:abstractNumId w:val="7"/>
  </w:num>
  <w:num w:numId="53">
    <w:abstractNumId w:val="45"/>
  </w:num>
  <w:num w:numId="54">
    <w:abstractNumId w:val="55"/>
  </w:num>
  <w:num w:numId="55">
    <w:abstractNumId w:val="91"/>
  </w:num>
  <w:num w:numId="56">
    <w:abstractNumId w:val="128"/>
  </w:num>
  <w:num w:numId="57">
    <w:abstractNumId w:val="78"/>
  </w:num>
  <w:num w:numId="58">
    <w:abstractNumId w:val="13"/>
  </w:num>
  <w:num w:numId="59">
    <w:abstractNumId w:val="121"/>
  </w:num>
  <w:num w:numId="60">
    <w:abstractNumId w:val="133"/>
  </w:num>
  <w:num w:numId="61">
    <w:abstractNumId w:val="25"/>
  </w:num>
  <w:num w:numId="62">
    <w:abstractNumId w:val="62"/>
  </w:num>
  <w:num w:numId="63">
    <w:abstractNumId w:val="24"/>
  </w:num>
  <w:num w:numId="64">
    <w:abstractNumId w:val="5"/>
  </w:num>
  <w:num w:numId="65">
    <w:abstractNumId w:val="58"/>
  </w:num>
  <w:num w:numId="66">
    <w:abstractNumId w:val="114"/>
  </w:num>
  <w:num w:numId="67">
    <w:abstractNumId w:val="38"/>
  </w:num>
  <w:num w:numId="68">
    <w:abstractNumId w:val="33"/>
  </w:num>
  <w:num w:numId="69">
    <w:abstractNumId w:val="32"/>
  </w:num>
  <w:num w:numId="70">
    <w:abstractNumId w:val="89"/>
  </w:num>
  <w:num w:numId="71">
    <w:abstractNumId w:val="102"/>
  </w:num>
  <w:num w:numId="72">
    <w:abstractNumId w:val="118"/>
  </w:num>
  <w:num w:numId="73">
    <w:abstractNumId w:val="108"/>
  </w:num>
  <w:num w:numId="74">
    <w:abstractNumId w:val="101"/>
  </w:num>
  <w:num w:numId="75">
    <w:abstractNumId w:val="76"/>
  </w:num>
  <w:num w:numId="76">
    <w:abstractNumId w:val="111"/>
  </w:num>
  <w:num w:numId="77">
    <w:abstractNumId w:val="126"/>
  </w:num>
  <w:num w:numId="78">
    <w:abstractNumId w:val="80"/>
  </w:num>
  <w:num w:numId="79">
    <w:abstractNumId w:val="53"/>
  </w:num>
  <w:num w:numId="80">
    <w:abstractNumId w:val="63"/>
  </w:num>
  <w:num w:numId="81">
    <w:abstractNumId w:val="42"/>
  </w:num>
  <w:num w:numId="82">
    <w:abstractNumId w:val="35"/>
  </w:num>
  <w:num w:numId="83">
    <w:abstractNumId w:val="88"/>
  </w:num>
  <w:num w:numId="84">
    <w:abstractNumId w:val="123"/>
  </w:num>
  <w:num w:numId="85">
    <w:abstractNumId w:val="52"/>
  </w:num>
  <w:num w:numId="86">
    <w:abstractNumId w:val="18"/>
  </w:num>
  <w:num w:numId="87">
    <w:abstractNumId w:val="81"/>
  </w:num>
  <w:num w:numId="88">
    <w:abstractNumId w:val="122"/>
  </w:num>
  <w:num w:numId="89">
    <w:abstractNumId w:val="27"/>
  </w:num>
  <w:num w:numId="90">
    <w:abstractNumId w:val="86"/>
  </w:num>
  <w:num w:numId="91">
    <w:abstractNumId w:val="127"/>
  </w:num>
  <w:num w:numId="92">
    <w:abstractNumId w:val="97"/>
  </w:num>
  <w:num w:numId="93">
    <w:abstractNumId w:val="82"/>
  </w:num>
  <w:num w:numId="94">
    <w:abstractNumId w:val="105"/>
  </w:num>
  <w:num w:numId="95">
    <w:abstractNumId w:val="54"/>
  </w:num>
  <w:num w:numId="96">
    <w:abstractNumId w:val="90"/>
  </w:num>
  <w:num w:numId="97">
    <w:abstractNumId w:val="56"/>
  </w:num>
  <w:num w:numId="98">
    <w:abstractNumId w:val="19"/>
  </w:num>
  <w:num w:numId="99">
    <w:abstractNumId w:val="69"/>
  </w:num>
  <w:num w:numId="100">
    <w:abstractNumId w:val="15"/>
  </w:num>
  <w:num w:numId="101">
    <w:abstractNumId w:val="115"/>
  </w:num>
  <w:num w:numId="102">
    <w:abstractNumId w:val="50"/>
  </w:num>
  <w:num w:numId="103">
    <w:abstractNumId w:val="30"/>
  </w:num>
  <w:num w:numId="104">
    <w:abstractNumId w:val="0"/>
  </w:num>
  <w:num w:numId="105">
    <w:abstractNumId w:val="10"/>
  </w:num>
  <w:num w:numId="106">
    <w:abstractNumId w:val="109"/>
  </w:num>
  <w:num w:numId="107">
    <w:abstractNumId w:val="134"/>
  </w:num>
  <w:num w:numId="108">
    <w:abstractNumId w:val="44"/>
  </w:num>
  <w:num w:numId="109">
    <w:abstractNumId w:val="75"/>
  </w:num>
  <w:num w:numId="110">
    <w:abstractNumId w:val="67"/>
  </w:num>
  <w:num w:numId="111">
    <w:abstractNumId w:val="9"/>
  </w:num>
  <w:num w:numId="112">
    <w:abstractNumId w:val="94"/>
  </w:num>
  <w:num w:numId="113">
    <w:abstractNumId w:val="96"/>
  </w:num>
  <w:num w:numId="114">
    <w:abstractNumId w:val="26"/>
  </w:num>
  <w:num w:numId="115">
    <w:abstractNumId w:val="16"/>
  </w:num>
  <w:num w:numId="116">
    <w:abstractNumId w:val="6"/>
  </w:num>
  <w:num w:numId="117">
    <w:abstractNumId w:val="11"/>
  </w:num>
  <w:num w:numId="118">
    <w:abstractNumId w:val="60"/>
  </w:num>
  <w:num w:numId="119">
    <w:abstractNumId w:val="36"/>
  </w:num>
  <w:num w:numId="120">
    <w:abstractNumId w:val="130"/>
  </w:num>
  <w:num w:numId="121">
    <w:abstractNumId w:val="17"/>
  </w:num>
  <w:num w:numId="122">
    <w:abstractNumId w:val="74"/>
  </w:num>
  <w:num w:numId="123">
    <w:abstractNumId w:val="87"/>
  </w:num>
  <w:num w:numId="124">
    <w:abstractNumId w:val="59"/>
  </w:num>
  <w:num w:numId="125">
    <w:abstractNumId w:val="84"/>
  </w:num>
  <w:num w:numId="126">
    <w:abstractNumId w:val="14"/>
  </w:num>
  <w:num w:numId="127">
    <w:abstractNumId w:val="106"/>
  </w:num>
  <w:num w:numId="128">
    <w:abstractNumId w:val="31"/>
  </w:num>
  <w:num w:numId="129">
    <w:abstractNumId w:val="124"/>
  </w:num>
  <w:num w:numId="130">
    <w:abstractNumId w:val="66"/>
  </w:num>
  <w:num w:numId="131">
    <w:abstractNumId w:val="125"/>
  </w:num>
  <w:num w:numId="132">
    <w:abstractNumId w:val="71"/>
  </w:num>
  <w:num w:numId="133">
    <w:abstractNumId w:val="104"/>
  </w:num>
  <w:num w:numId="134">
    <w:abstractNumId w:val="85"/>
  </w:num>
  <w:num w:numId="135">
    <w:abstractNumId w:val="98"/>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69"/>
    <w:rsid w:val="000043C5"/>
    <w:rsid w:val="00004624"/>
    <w:rsid w:val="00005E93"/>
    <w:rsid w:val="000063F4"/>
    <w:rsid w:val="00007A28"/>
    <w:rsid w:val="00010C40"/>
    <w:rsid w:val="00010D95"/>
    <w:rsid w:val="0001143A"/>
    <w:rsid w:val="000132C2"/>
    <w:rsid w:val="00014C55"/>
    <w:rsid w:val="0001654E"/>
    <w:rsid w:val="00021B9C"/>
    <w:rsid w:val="00023763"/>
    <w:rsid w:val="000258E9"/>
    <w:rsid w:val="00026659"/>
    <w:rsid w:val="00030B90"/>
    <w:rsid w:val="00031AD1"/>
    <w:rsid w:val="00032E58"/>
    <w:rsid w:val="00033D8B"/>
    <w:rsid w:val="000350FE"/>
    <w:rsid w:val="0003608A"/>
    <w:rsid w:val="00040FE1"/>
    <w:rsid w:val="0004129A"/>
    <w:rsid w:val="00041CE0"/>
    <w:rsid w:val="00042030"/>
    <w:rsid w:val="00042B5D"/>
    <w:rsid w:val="000437D2"/>
    <w:rsid w:val="0004589F"/>
    <w:rsid w:val="0004649C"/>
    <w:rsid w:val="00046F8F"/>
    <w:rsid w:val="0005016B"/>
    <w:rsid w:val="0005030C"/>
    <w:rsid w:val="00050647"/>
    <w:rsid w:val="00050F22"/>
    <w:rsid w:val="00051133"/>
    <w:rsid w:val="000526E7"/>
    <w:rsid w:val="00052D80"/>
    <w:rsid w:val="00053BDC"/>
    <w:rsid w:val="000542BB"/>
    <w:rsid w:val="000619AC"/>
    <w:rsid w:val="00061A70"/>
    <w:rsid w:val="00063241"/>
    <w:rsid w:val="00063EBC"/>
    <w:rsid w:val="0006498E"/>
    <w:rsid w:val="00065170"/>
    <w:rsid w:val="0006701D"/>
    <w:rsid w:val="00067DA2"/>
    <w:rsid w:val="000710FB"/>
    <w:rsid w:val="00082B5F"/>
    <w:rsid w:val="000834C2"/>
    <w:rsid w:val="000839C7"/>
    <w:rsid w:val="00084AC7"/>
    <w:rsid w:val="0008510E"/>
    <w:rsid w:val="000867A7"/>
    <w:rsid w:val="000876A1"/>
    <w:rsid w:val="000910CF"/>
    <w:rsid w:val="0009160B"/>
    <w:rsid w:val="00091A66"/>
    <w:rsid w:val="00092D89"/>
    <w:rsid w:val="000A0EC0"/>
    <w:rsid w:val="000A292C"/>
    <w:rsid w:val="000A4DA6"/>
    <w:rsid w:val="000A6C61"/>
    <w:rsid w:val="000B04DC"/>
    <w:rsid w:val="000B0A28"/>
    <w:rsid w:val="000B2FF8"/>
    <w:rsid w:val="000B5ADE"/>
    <w:rsid w:val="000B7028"/>
    <w:rsid w:val="000B75C2"/>
    <w:rsid w:val="000B7EFB"/>
    <w:rsid w:val="000C20E0"/>
    <w:rsid w:val="000C35AD"/>
    <w:rsid w:val="000C3996"/>
    <w:rsid w:val="000C3C42"/>
    <w:rsid w:val="000C5ABD"/>
    <w:rsid w:val="000C5C2C"/>
    <w:rsid w:val="000C6376"/>
    <w:rsid w:val="000D089E"/>
    <w:rsid w:val="000D168E"/>
    <w:rsid w:val="000D20CB"/>
    <w:rsid w:val="000D4A5B"/>
    <w:rsid w:val="000D6FF3"/>
    <w:rsid w:val="000D7929"/>
    <w:rsid w:val="000E02CD"/>
    <w:rsid w:val="000E244C"/>
    <w:rsid w:val="000E2660"/>
    <w:rsid w:val="000E29FD"/>
    <w:rsid w:val="000E2C69"/>
    <w:rsid w:val="000E3605"/>
    <w:rsid w:val="000E3C01"/>
    <w:rsid w:val="000E4016"/>
    <w:rsid w:val="000E5A8D"/>
    <w:rsid w:val="000E6618"/>
    <w:rsid w:val="000E6F14"/>
    <w:rsid w:val="000E6F68"/>
    <w:rsid w:val="000F0D99"/>
    <w:rsid w:val="000F1105"/>
    <w:rsid w:val="000F14A5"/>
    <w:rsid w:val="000F15D1"/>
    <w:rsid w:val="000F325A"/>
    <w:rsid w:val="000F5F86"/>
    <w:rsid w:val="000F669C"/>
    <w:rsid w:val="000F68CC"/>
    <w:rsid w:val="000F7A3D"/>
    <w:rsid w:val="000F7D67"/>
    <w:rsid w:val="000F7EB0"/>
    <w:rsid w:val="00103ADB"/>
    <w:rsid w:val="00103D47"/>
    <w:rsid w:val="00103F15"/>
    <w:rsid w:val="001051B6"/>
    <w:rsid w:val="001057DB"/>
    <w:rsid w:val="00106265"/>
    <w:rsid w:val="00107128"/>
    <w:rsid w:val="00107C43"/>
    <w:rsid w:val="00107D4F"/>
    <w:rsid w:val="00112A19"/>
    <w:rsid w:val="00112B31"/>
    <w:rsid w:val="001130E4"/>
    <w:rsid w:val="00113EB4"/>
    <w:rsid w:val="00114181"/>
    <w:rsid w:val="00115B4E"/>
    <w:rsid w:val="00115E0E"/>
    <w:rsid w:val="001166D4"/>
    <w:rsid w:val="00116737"/>
    <w:rsid w:val="001171C8"/>
    <w:rsid w:val="001201F4"/>
    <w:rsid w:val="0012204C"/>
    <w:rsid w:val="00122156"/>
    <w:rsid w:val="0012223C"/>
    <w:rsid w:val="001307C9"/>
    <w:rsid w:val="00130C88"/>
    <w:rsid w:val="0013218F"/>
    <w:rsid w:val="001325BB"/>
    <w:rsid w:val="00133695"/>
    <w:rsid w:val="0013533C"/>
    <w:rsid w:val="001369FD"/>
    <w:rsid w:val="00136EA2"/>
    <w:rsid w:val="00137C32"/>
    <w:rsid w:val="00140940"/>
    <w:rsid w:val="0014096B"/>
    <w:rsid w:val="00141E22"/>
    <w:rsid w:val="00143236"/>
    <w:rsid w:val="00143CA6"/>
    <w:rsid w:val="001443C7"/>
    <w:rsid w:val="0015156C"/>
    <w:rsid w:val="001516F8"/>
    <w:rsid w:val="001518BF"/>
    <w:rsid w:val="00152DCC"/>
    <w:rsid w:val="0015402C"/>
    <w:rsid w:val="0015412B"/>
    <w:rsid w:val="001548EC"/>
    <w:rsid w:val="001574D1"/>
    <w:rsid w:val="00157B68"/>
    <w:rsid w:val="00157CC9"/>
    <w:rsid w:val="001612F7"/>
    <w:rsid w:val="00161701"/>
    <w:rsid w:val="00161E1E"/>
    <w:rsid w:val="00162743"/>
    <w:rsid w:val="00162884"/>
    <w:rsid w:val="001639FD"/>
    <w:rsid w:val="00163ED5"/>
    <w:rsid w:val="0016425F"/>
    <w:rsid w:val="00164C3B"/>
    <w:rsid w:val="00164FD1"/>
    <w:rsid w:val="00171C48"/>
    <w:rsid w:val="0017210A"/>
    <w:rsid w:val="00172677"/>
    <w:rsid w:val="0017722B"/>
    <w:rsid w:val="00180750"/>
    <w:rsid w:val="0018133F"/>
    <w:rsid w:val="0018213C"/>
    <w:rsid w:val="00183D3F"/>
    <w:rsid w:val="00183D4A"/>
    <w:rsid w:val="00185254"/>
    <w:rsid w:val="00187C84"/>
    <w:rsid w:val="001913A0"/>
    <w:rsid w:val="00193307"/>
    <w:rsid w:val="001A2499"/>
    <w:rsid w:val="001A256E"/>
    <w:rsid w:val="001A30E1"/>
    <w:rsid w:val="001A40F8"/>
    <w:rsid w:val="001A7257"/>
    <w:rsid w:val="001A76E6"/>
    <w:rsid w:val="001B1AC3"/>
    <w:rsid w:val="001B244F"/>
    <w:rsid w:val="001B271C"/>
    <w:rsid w:val="001B65CF"/>
    <w:rsid w:val="001B6ED5"/>
    <w:rsid w:val="001C1B2B"/>
    <w:rsid w:val="001C1E9A"/>
    <w:rsid w:val="001C1ED7"/>
    <w:rsid w:val="001C2020"/>
    <w:rsid w:val="001C2EE7"/>
    <w:rsid w:val="001C37EF"/>
    <w:rsid w:val="001C38F4"/>
    <w:rsid w:val="001C5506"/>
    <w:rsid w:val="001D006E"/>
    <w:rsid w:val="001D0242"/>
    <w:rsid w:val="001D2E99"/>
    <w:rsid w:val="001D3480"/>
    <w:rsid w:val="001D5C8B"/>
    <w:rsid w:val="001D5D7B"/>
    <w:rsid w:val="001D663C"/>
    <w:rsid w:val="001E02D5"/>
    <w:rsid w:val="001E0771"/>
    <w:rsid w:val="001E0ADB"/>
    <w:rsid w:val="001E0BCD"/>
    <w:rsid w:val="001E3327"/>
    <w:rsid w:val="001E44D2"/>
    <w:rsid w:val="001E5BAA"/>
    <w:rsid w:val="001E66A0"/>
    <w:rsid w:val="001E6D90"/>
    <w:rsid w:val="001E6F61"/>
    <w:rsid w:val="001F09E3"/>
    <w:rsid w:val="001F31AE"/>
    <w:rsid w:val="001F467B"/>
    <w:rsid w:val="001F5832"/>
    <w:rsid w:val="001F7D7C"/>
    <w:rsid w:val="00200384"/>
    <w:rsid w:val="00200620"/>
    <w:rsid w:val="00201D67"/>
    <w:rsid w:val="002020E2"/>
    <w:rsid w:val="0020350D"/>
    <w:rsid w:val="00204CDD"/>
    <w:rsid w:val="0020578A"/>
    <w:rsid w:val="00207393"/>
    <w:rsid w:val="00211EB6"/>
    <w:rsid w:val="00214472"/>
    <w:rsid w:val="00215379"/>
    <w:rsid w:val="00215466"/>
    <w:rsid w:val="00215CC4"/>
    <w:rsid w:val="00215E44"/>
    <w:rsid w:val="002162C6"/>
    <w:rsid w:val="0021736F"/>
    <w:rsid w:val="00217C27"/>
    <w:rsid w:val="0022151A"/>
    <w:rsid w:val="00222636"/>
    <w:rsid w:val="00222C3C"/>
    <w:rsid w:val="0022656C"/>
    <w:rsid w:val="00226B73"/>
    <w:rsid w:val="00230121"/>
    <w:rsid w:val="002308FF"/>
    <w:rsid w:val="00235B54"/>
    <w:rsid w:val="0023689E"/>
    <w:rsid w:val="002374C4"/>
    <w:rsid w:val="00240029"/>
    <w:rsid w:val="00240C68"/>
    <w:rsid w:val="00241A0B"/>
    <w:rsid w:val="002431EF"/>
    <w:rsid w:val="0024728A"/>
    <w:rsid w:val="002506A5"/>
    <w:rsid w:val="002518CD"/>
    <w:rsid w:val="00253C82"/>
    <w:rsid w:val="00254C28"/>
    <w:rsid w:val="0025688D"/>
    <w:rsid w:val="00256D0F"/>
    <w:rsid w:val="00260635"/>
    <w:rsid w:val="0026146F"/>
    <w:rsid w:val="00261951"/>
    <w:rsid w:val="00263729"/>
    <w:rsid w:val="002658B8"/>
    <w:rsid w:val="00267172"/>
    <w:rsid w:val="00267449"/>
    <w:rsid w:val="002679D7"/>
    <w:rsid w:val="002712EC"/>
    <w:rsid w:val="00271ABB"/>
    <w:rsid w:val="00272422"/>
    <w:rsid w:val="0027262D"/>
    <w:rsid w:val="00276E4B"/>
    <w:rsid w:val="00277C5B"/>
    <w:rsid w:val="002831C7"/>
    <w:rsid w:val="00284C5F"/>
    <w:rsid w:val="00284CD3"/>
    <w:rsid w:val="00286E09"/>
    <w:rsid w:val="002871AC"/>
    <w:rsid w:val="002877E1"/>
    <w:rsid w:val="002900EB"/>
    <w:rsid w:val="002908A4"/>
    <w:rsid w:val="002942CF"/>
    <w:rsid w:val="00295492"/>
    <w:rsid w:val="00296652"/>
    <w:rsid w:val="00296E46"/>
    <w:rsid w:val="0029704D"/>
    <w:rsid w:val="00297606"/>
    <w:rsid w:val="002A0964"/>
    <w:rsid w:val="002A0B11"/>
    <w:rsid w:val="002A12B8"/>
    <w:rsid w:val="002A3598"/>
    <w:rsid w:val="002A35EE"/>
    <w:rsid w:val="002A3FB6"/>
    <w:rsid w:val="002B08C3"/>
    <w:rsid w:val="002B1365"/>
    <w:rsid w:val="002B46AC"/>
    <w:rsid w:val="002B64A9"/>
    <w:rsid w:val="002B68B2"/>
    <w:rsid w:val="002B7CB7"/>
    <w:rsid w:val="002C2B40"/>
    <w:rsid w:val="002C30E6"/>
    <w:rsid w:val="002C5E7D"/>
    <w:rsid w:val="002C69D2"/>
    <w:rsid w:val="002D2AF2"/>
    <w:rsid w:val="002D3867"/>
    <w:rsid w:val="002D4A19"/>
    <w:rsid w:val="002D6108"/>
    <w:rsid w:val="002D6AFF"/>
    <w:rsid w:val="002D79A0"/>
    <w:rsid w:val="002E4DD2"/>
    <w:rsid w:val="002E55E3"/>
    <w:rsid w:val="002E631F"/>
    <w:rsid w:val="002E7499"/>
    <w:rsid w:val="002F03A9"/>
    <w:rsid w:val="002F20FA"/>
    <w:rsid w:val="002F3877"/>
    <w:rsid w:val="002F5331"/>
    <w:rsid w:val="002F68B5"/>
    <w:rsid w:val="00300228"/>
    <w:rsid w:val="00300A4C"/>
    <w:rsid w:val="00304418"/>
    <w:rsid w:val="00304557"/>
    <w:rsid w:val="00304C4C"/>
    <w:rsid w:val="0030537E"/>
    <w:rsid w:val="00305D90"/>
    <w:rsid w:val="00307079"/>
    <w:rsid w:val="003104A5"/>
    <w:rsid w:val="00313337"/>
    <w:rsid w:val="00316E12"/>
    <w:rsid w:val="00316F0C"/>
    <w:rsid w:val="00317553"/>
    <w:rsid w:val="00321C68"/>
    <w:rsid w:val="003227DA"/>
    <w:rsid w:val="003247A4"/>
    <w:rsid w:val="00324B53"/>
    <w:rsid w:val="0032661D"/>
    <w:rsid w:val="00326E0F"/>
    <w:rsid w:val="0032753D"/>
    <w:rsid w:val="00327C7D"/>
    <w:rsid w:val="00333700"/>
    <w:rsid w:val="00333E62"/>
    <w:rsid w:val="003346CF"/>
    <w:rsid w:val="00334F84"/>
    <w:rsid w:val="00340FD5"/>
    <w:rsid w:val="00342377"/>
    <w:rsid w:val="00343345"/>
    <w:rsid w:val="00343528"/>
    <w:rsid w:val="003445BE"/>
    <w:rsid w:val="00346202"/>
    <w:rsid w:val="003463DB"/>
    <w:rsid w:val="003505A3"/>
    <w:rsid w:val="00350647"/>
    <w:rsid w:val="00352C5C"/>
    <w:rsid w:val="0035418D"/>
    <w:rsid w:val="003541C3"/>
    <w:rsid w:val="00354F00"/>
    <w:rsid w:val="00355633"/>
    <w:rsid w:val="00355CB9"/>
    <w:rsid w:val="00356162"/>
    <w:rsid w:val="00356CAA"/>
    <w:rsid w:val="00361191"/>
    <w:rsid w:val="00362202"/>
    <w:rsid w:val="00363E3F"/>
    <w:rsid w:val="0036415A"/>
    <w:rsid w:val="00364580"/>
    <w:rsid w:val="00364A45"/>
    <w:rsid w:val="003659CD"/>
    <w:rsid w:val="00366ED6"/>
    <w:rsid w:val="003670D8"/>
    <w:rsid w:val="003718B4"/>
    <w:rsid w:val="00372CBC"/>
    <w:rsid w:val="00380F3B"/>
    <w:rsid w:val="00380FCC"/>
    <w:rsid w:val="003815D5"/>
    <w:rsid w:val="00382744"/>
    <w:rsid w:val="003827DE"/>
    <w:rsid w:val="00383BD7"/>
    <w:rsid w:val="003845FB"/>
    <w:rsid w:val="00384A9F"/>
    <w:rsid w:val="00385B90"/>
    <w:rsid w:val="00385FE1"/>
    <w:rsid w:val="003878D9"/>
    <w:rsid w:val="00390495"/>
    <w:rsid w:val="00391C7E"/>
    <w:rsid w:val="00393D31"/>
    <w:rsid w:val="00393D82"/>
    <w:rsid w:val="00394516"/>
    <w:rsid w:val="0039489F"/>
    <w:rsid w:val="00394F79"/>
    <w:rsid w:val="003954DE"/>
    <w:rsid w:val="00395D37"/>
    <w:rsid w:val="0039738B"/>
    <w:rsid w:val="003A1A57"/>
    <w:rsid w:val="003A7383"/>
    <w:rsid w:val="003B0102"/>
    <w:rsid w:val="003B133B"/>
    <w:rsid w:val="003B2A2A"/>
    <w:rsid w:val="003B641F"/>
    <w:rsid w:val="003B7AD8"/>
    <w:rsid w:val="003C24F9"/>
    <w:rsid w:val="003C3469"/>
    <w:rsid w:val="003C3785"/>
    <w:rsid w:val="003C4D96"/>
    <w:rsid w:val="003C54FF"/>
    <w:rsid w:val="003C58DA"/>
    <w:rsid w:val="003C6C63"/>
    <w:rsid w:val="003C7088"/>
    <w:rsid w:val="003C7148"/>
    <w:rsid w:val="003D0BAD"/>
    <w:rsid w:val="003D1413"/>
    <w:rsid w:val="003D184D"/>
    <w:rsid w:val="003D2A72"/>
    <w:rsid w:val="003D330E"/>
    <w:rsid w:val="003D4C11"/>
    <w:rsid w:val="003D608F"/>
    <w:rsid w:val="003D6B78"/>
    <w:rsid w:val="003E06C5"/>
    <w:rsid w:val="003E0C90"/>
    <w:rsid w:val="003E1E82"/>
    <w:rsid w:val="003E225C"/>
    <w:rsid w:val="003E78A5"/>
    <w:rsid w:val="003F0E4F"/>
    <w:rsid w:val="003F1642"/>
    <w:rsid w:val="003F2F5E"/>
    <w:rsid w:val="003F343B"/>
    <w:rsid w:val="003F5517"/>
    <w:rsid w:val="003F6867"/>
    <w:rsid w:val="0040086A"/>
    <w:rsid w:val="00400F00"/>
    <w:rsid w:val="00402ABF"/>
    <w:rsid w:val="00406933"/>
    <w:rsid w:val="004069E3"/>
    <w:rsid w:val="00410AE6"/>
    <w:rsid w:val="00411ABD"/>
    <w:rsid w:val="004153E9"/>
    <w:rsid w:val="004167CA"/>
    <w:rsid w:val="00416BBB"/>
    <w:rsid w:val="004213B2"/>
    <w:rsid w:val="00422979"/>
    <w:rsid w:val="00423863"/>
    <w:rsid w:val="00425355"/>
    <w:rsid w:val="00426572"/>
    <w:rsid w:val="00431B0F"/>
    <w:rsid w:val="00432439"/>
    <w:rsid w:val="004327C2"/>
    <w:rsid w:val="00434713"/>
    <w:rsid w:val="00434774"/>
    <w:rsid w:val="00434FD9"/>
    <w:rsid w:val="00436CD2"/>
    <w:rsid w:val="004373DB"/>
    <w:rsid w:val="00440BDF"/>
    <w:rsid w:val="00440C47"/>
    <w:rsid w:val="00440EBA"/>
    <w:rsid w:val="00442842"/>
    <w:rsid w:val="00444C73"/>
    <w:rsid w:val="00444CE5"/>
    <w:rsid w:val="0044553D"/>
    <w:rsid w:val="0044606C"/>
    <w:rsid w:val="004477C8"/>
    <w:rsid w:val="0044784F"/>
    <w:rsid w:val="00450097"/>
    <w:rsid w:val="004514EA"/>
    <w:rsid w:val="00451FC7"/>
    <w:rsid w:val="004536D5"/>
    <w:rsid w:val="00464383"/>
    <w:rsid w:val="00466FBD"/>
    <w:rsid w:val="0046726A"/>
    <w:rsid w:val="00467F6D"/>
    <w:rsid w:val="00473CF0"/>
    <w:rsid w:val="004741AF"/>
    <w:rsid w:val="0047547D"/>
    <w:rsid w:val="00475C65"/>
    <w:rsid w:val="00477AAE"/>
    <w:rsid w:val="004804AA"/>
    <w:rsid w:val="004810B4"/>
    <w:rsid w:val="00483FF1"/>
    <w:rsid w:val="00485F53"/>
    <w:rsid w:val="00491600"/>
    <w:rsid w:val="0049542D"/>
    <w:rsid w:val="0049644B"/>
    <w:rsid w:val="004A0111"/>
    <w:rsid w:val="004A02B7"/>
    <w:rsid w:val="004A064E"/>
    <w:rsid w:val="004A163D"/>
    <w:rsid w:val="004A2120"/>
    <w:rsid w:val="004A40C0"/>
    <w:rsid w:val="004A40D0"/>
    <w:rsid w:val="004A4AD8"/>
    <w:rsid w:val="004A5323"/>
    <w:rsid w:val="004A7B01"/>
    <w:rsid w:val="004A7D41"/>
    <w:rsid w:val="004B17C9"/>
    <w:rsid w:val="004B1CE8"/>
    <w:rsid w:val="004B2C4A"/>
    <w:rsid w:val="004B47C4"/>
    <w:rsid w:val="004B5E8B"/>
    <w:rsid w:val="004B6E5B"/>
    <w:rsid w:val="004C299A"/>
    <w:rsid w:val="004C2DC7"/>
    <w:rsid w:val="004C31B2"/>
    <w:rsid w:val="004C5429"/>
    <w:rsid w:val="004C6102"/>
    <w:rsid w:val="004C7824"/>
    <w:rsid w:val="004D0747"/>
    <w:rsid w:val="004D0D44"/>
    <w:rsid w:val="004D2EF3"/>
    <w:rsid w:val="004D3C4C"/>
    <w:rsid w:val="004D46C3"/>
    <w:rsid w:val="004D6A9D"/>
    <w:rsid w:val="004E071E"/>
    <w:rsid w:val="004E31A4"/>
    <w:rsid w:val="004E4ADC"/>
    <w:rsid w:val="004E59DD"/>
    <w:rsid w:val="004E656E"/>
    <w:rsid w:val="004E6EEE"/>
    <w:rsid w:val="004E7F31"/>
    <w:rsid w:val="004F2545"/>
    <w:rsid w:val="004F4395"/>
    <w:rsid w:val="004F5E7E"/>
    <w:rsid w:val="00500F8A"/>
    <w:rsid w:val="005016FD"/>
    <w:rsid w:val="00502452"/>
    <w:rsid w:val="0050289A"/>
    <w:rsid w:val="0050354C"/>
    <w:rsid w:val="005042BA"/>
    <w:rsid w:val="0050506C"/>
    <w:rsid w:val="00505766"/>
    <w:rsid w:val="0050742F"/>
    <w:rsid w:val="00507518"/>
    <w:rsid w:val="00510668"/>
    <w:rsid w:val="005108E4"/>
    <w:rsid w:val="00512856"/>
    <w:rsid w:val="005154C0"/>
    <w:rsid w:val="00516C12"/>
    <w:rsid w:val="0051787F"/>
    <w:rsid w:val="005201A9"/>
    <w:rsid w:val="005238A8"/>
    <w:rsid w:val="00524ADD"/>
    <w:rsid w:val="00525A62"/>
    <w:rsid w:val="00526658"/>
    <w:rsid w:val="00526A80"/>
    <w:rsid w:val="0053032D"/>
    <w:rsid w:val="00531205"/>
    <w:rsid w:val="005328FF"/>
    <w:rsid w:val="00532F8C"/>
    <w:rsid w:val="00534A48"/>
    <w:rsid w:val="00536905"/>
    <w:rsid w:val="005378DA"/>
    <w:rsid w:val="00540CB3"/>
    <w:rsid w:val="005439C8"/>
    <w:rsid w:val="00543CBD"/>
    <w:rsid w:val="005461E0"/>
    <w:rsid w:val="00546A82"/>
    <w:rsid w:val="00547E89"/>
    <w:rsid w:val="005540C4"/>
    <w:rsid w:val="00554E65"/>
    <w:rsid w:val="00555684"/>
    <w:rsid w:val="005619A9"/>
    <w:rsid w:val="00564724"/>
    <w:rsid w:val="0056659D"/>
    <w:rsid w:val="0056799F"/>
    <w:rsid w:val="00570ED2"/>
    <w:rsid w:val="00572BE8"/>
    <w:rsid w:val="00575358"/>
    <w:rsid w:val="0057644E"/>
    <w:rsid w:val="0057742A"/>
    <w:rsid w:val="00577E01"/>
    <w:rsid w:val="00581F95"/>
    <w:rsid w:val="00583E3A"/>
    <w:rsid w:val="005843F7"/>
    <w:rsid w:val="00584E24"/>
    <w:rsid w:val="00586E40"/>
    <w:rsid w:val="00587189"/>
    <w:rsid w:val="00590DB2"/>
    <w:rsid w:val="005932A1"/>
    <w:rsid w:val="00594A57"/>
    <w:rsid w:val="005950C1"/>
    <w:rsid w:val="0059528E"/>
    <w:rsid w:val="00595917"/>
    <w:rsid w:val="00595E8C"/>
    <w:rsid w:val="00596F34"/>
    <w:rsid w:val="005A0D26"/>
    <w:rsid w:val="005A1319"/>
    <w:rsid w:val="005A1AF4"/>
    <w:rsid w:val="005A24F7"/>
    <w:rsid w:val="005A66D4"/>
    <w:rsid w:val="005B00BB"/>
    <w:rsid w:val="005B0A63"/>
    <w:rsid w:val="005B0D1D"/>
    <w:rsid w:val="005B1A69"/>
    <w:rsid w:val="005B1F17"/>
    <w:rsid w:val="005B277E"/>
    <w:rsid w:val="005B3090"/>
    <w:rsid w:val="005B4C49"/>
    <w:rsid w:val="005B5F6C"/>
    <w:rsid w:val="005B6A78"/>
    <w:rsid w:val="005C0252"/>
    <w:rsid w:val="005C136C"/>
    <w:rsid w:val="005C1DA9"/>
    <w:rsid w:val="005C34B5"/>
    <w:rsid w:val="005C4816"/>
    <w:rsid w:val="005C5673"/>
    <w:rsid w:val="005C63A0"/>
    <w:rsid w:val="005C699D"/>
    <w:rsid w:val="005D47BA"/>
    <w:rsid w:val="005D6EBD"/>
    <w:rsid w:val="005D74F9"/>
    <w:rsid w:val="005D7E10"/>
    <w:rsid w:val="005E15BA"/>
    <w:rsid w:val="005E2B68"/>
    <w:rsid w:val="005E443F"/>
    <w:rsid w:val="005E4CDE"/>
    <w:rsid w:val="005E78F5"/>
    <w:rsid w:val="005F05F4"/>
    <w:rsid w:val="005F06A0"/>
    <w:rsid w:val="005F12AE"/>
    <w:rsid w:val="005F1961"/>
    <w:rsid w:val="005F38A1"/>
    <w:rsid w:val="005F3B5C"/>
    <w:rsid w:val="005F3F60"/>
    <w:rsid w:val="005F4377"/>
    <w:rsid w:val="005F4809"/>
    <w:rsid w:val="005F5EC7"/>
    <w:rsid w:val="005F5ED6"/>
    <w:rsid w:val="005F66BC"/>
    <w:rsid w:val="005F70BB"/>
    <w:rsid w:val="005F77B2"/>
    <w:rsid w:val="005F79A6"/>
    <w:rsid w:val="0060123B"/>
    <w:rsid w:val="00601FDC"/>
    <w:rsid w:val="00602B15"/>
    <w:rsid w:val="00603657"/>
    <w:rsid w:val="00606C50"/>
    <w:rsid w:val="00607A8E"/>
    <w:rsid w:val="0061289B"/>
    <w:rsid w:val="006129C2"/>
    <w:rsid w:val="006137BD"/>
    <w:rsid w:val="00614A9F"/>
    <w:rsid w:val="006157C4"/>
    <w:rsid w:val="00617639"/>
    <w:rsid w:val="00617875"/>
    <w:rsid w:val="00621D77"/>
    <w:rsid w:val="006221A5"/>
    <w:rsid w:val="00623D43"/>
    <w:rsid w:val="00624B36"/>
    <w:rsid w:val="00624E8B"/>
    <w:rsid w:val="00625915"/>
    <w:rsid w:val="006264A4"/>
    <w:rsid w:val="00630263"/>
    <w:rsid w:val="006306DF"/>
    <w:rsid w:val="006323DF"/>
    <w:rsid w:val="006342BA"/>
    <w:rsid w:val="0063528B"/>
    <w:rsid w:val="0063547B"/>
    <w:rsid w:val="0063578F"/>
    <w:rsid w:val="0063634E"/>
    <w:rsid w:val="00636CAE"/>
    <w:rsid w:val="00641F7E"/>
    <w:rsid w:val="00643136"/>
    <w:rsid w:val="00643963"/>
    <w:rsid w:val="00644297"/>
    <w:rsid w:val="00650AC7"/>
    <w:rsid w:val="00651282"/>
    <w:rsid w:val="006519E1"/>
    <w:rsid w:val="006562AD"/>
    <w:rsid w:val="0065656C"/>
    <w:rsid w:val="00657059"/>
    <w:rsid w:val="00657F42"/>
    <w:rsid w:val="006602F2"/>
    <w:rsid w:val="00660AA6"/>
    <w:rsid w:val="00661700"/>
    <w:rsid w:val="00665B71"/>
    <w:rsid w:val="00667327"/>
    <w:rsid w:val="00667693"/>
    <w:rsid w:val="0066791B"/>
    <w:rsid w:val="00667C11"/>
    <w:rsid w:val="0067022F"/>
    <w:rsid w:val="00674FD2"/>
    <w:rsid w:val="006770FC"/>
    <w:rsid w:val="00680345"/>
    <w:rsid w:val="00680A91"/>
    <w:rsid w:val="00685022"/>
    <w:rsid w:val="006850B9"/>
    <w:rsid w:val="00685251"/>
    <w:rsid w:val="0068635C"/>
    <w:rsid w:val="006879D9"/>
    <w:rsid w:val="00687B14"/>
    <w:rsid w:val="00687B26"/>
    <w:rsid w:val="00687D21"/>
    <w:rsid w:val="00690665"/>
    <w:rsid w:val="00694D57"/>
    <w:rsid w:val="0069524A"/>
    <w:rsid w:val="006972FE"/>
    <w:rsid w:val="006978ED"/>
    <w:rsid w:val="00697ECC"/>
    <w:rsid w:val="006A169F"/>
    <w:rsid w:val="006A24C2"/>
    <w:rsid w:val="006A37A2"/>
    <w:rsid w:val="006A5CF6"/>
    <w:rsid w:val="006A7D17"/>
    <w:rsid w:val="006B1311"/>
    <w:rsid w:val="006B1F75"/>
    <w:rsid w:val="006B414F"/>
    <w:rsid w:val="006B4540"/>
    <w:rsid w:val="006B4ADB"/>
    <w:rsid w:val="006C1207"/>
    <w:rsid w:val="006C3C6B"/>
    <w:rsid w:val="006C4276"/>
    <w:rsid w:val="006C470B"/>
    <w:rsid w:val="006C5890"/>
    <w:rsid w:val="006C5E2D"/>
    <w:rsid w:val="006C7CF8"/>
    <w:rsid w:val="006D01D5"/>
    <w:rsid w:val="006D122E"/>
    <w:rsid w:val="006D1BCD"/>
    <w:rsid w:val="006D28AC"/>
    <w:rsid w:val="006D2BF4"/>
    <w:rsid w:val="006D351C"/>
    <w:rsid w:val="006D3EFE"/>
    <w:rsid w:val="006D5C7D"/>
    <w:rsid w:val="006D74EE"/>
    <w:rsid w:val="006D7CB5"/>
    <w:rsid w:val="006E18FC"/>
    <w:rsid w:val="006E1ACB"/>
    <w:rsid w:val="006E2044"/>
    <w:rsid w:val="006E266E"/>
    <w:rsid w:val="006E2A7C"/>
    <w:rsid w:val="006E2C4A"/>
    <w:rsid w:val="006E2D35"/>
    <w:rsid w:val="006E4741"/>
    <w:rsid w:val="006E49F4"/>
    <w:rsid w:val="006E5418"/>
    <w:rsid w:val="006E60F6"/>
    <w:rsid w:val="006E6B15"/>
    <w:rsid w:val="006E78A1"/>
    <w:rsid w:val="006F1AA9"/>
    <w:rsid w:val="006F2317"/>
    <w:rsid w:val="006F3226"/>
    <w:rsid w:val="006F323F"/>
    <w:rsid w:val="006F3EF3"/>
    <w:rsid w:val="006F4353"/>
    <w:rsid w:val="00700993"/>
    <w:rsid w:val="0070168F"/>
    <w:rsid w:val="0070314B"/>
    <w:rsid w:val="007037B6"/>
    <w:rsid w:val="007047CE"/>
    <w:rsid w:val="007065AC"/>
    <w:rsid w:val="00710B91"/>
    <w:rsid w:val="007132C5"/>
    <w:rsid w:val="00714A49"/>
    <w:rsid w:val="00715662"/>
    <w:rsid w:val="00717B40"/>
    <w:rsid w:val="00720477"/>
    <w:rsid w:val="007210E2"/>
    <w:rsid w:val="00721384"/>
    <w:rsid w:val="00722397"/>
    <w:rsid w:val="0072242D"/>
    <w:rsid w:val="00723AEE"/>
    <w:rsid w:val="00724E06"/>
    <w:rsid w:val="00730732"/>
    <w:rsid w:val="00732C94"/>
    <w:rsid w:val="007334E1"/>
    <w:rsid w:val="0073362A"/>
    <w:rsid w:val="007337EA"/>
    <w:rsid w:val="007346E4"/>
    <w:rsid w:val="00734E01"/>
    <w:rsid w:val="00741E7B"/>
    <w:rsid w:val="007431E0"/>
    <w:rsid w:val="0074470C"/>
    <w:rsid w:val="00744D24"/>
    <w:rsid w:val="00747707"/>
    <w:rsid w:val="007505D9"/>
    <w:rsid w:val="007528B4"/>
    <w:rsid w:val="00752B47"/>
    <w:rsid w:val="00753457"/>
    <w:rsid w:val="00754E8C"/>
    <w:rsid w:val="00755A6B"/>
    <w:rsid w:val="00755BE8"/>
    <w:rsid w:val="0075741B"/>
    <w:rsid w:val="00760390"/>
    <w:rsid w:val="007609E8"/>
    <w:rsid w:val="00760E53"/>
    <w:rsid w:val="00761D97"/>
    <w:rsid w:val="00762710"/>
    <w:rsid w:val="00763499"/>
    <w:rsid w:val="00763817"/>
    <w:rsid w:val="00764B35"/>
    <w:rsid w:val="00766365"/>
    <w:rsid w:val="00767AF3"/>
    <w:rsid w:val="007700D8"/>
    <w:rsid w:val="00770EC2"/>
    <w:rsid w:val="007721E9"/>
    <w:rsid w:val="007734F2"/>
    <w:rsid w:val="00773E39"/>
    <w:rsid w:val="00774EEF"/>
    <w:rsid w:val="00775372"/>
    <w:rsid w:val="007765DF"/>
    <w:rsid w:val="00777851"/>
    <w:rsid w:val="0077799C"/>
    <w:rsid w:val="00777C86"/>
    <w:rsid w:val="00780939"/>
    <w:rsid w:val="00781717"/>
    <w:rsid w:val="00784EA2"/>
    <w:rsid w:val="00785F49"/>
    <w:rsid w:val="007869F6"/>
    <w:rsid w:val="00787293"/>
    <w:rsid w:val="00790CD5"/>
    <w:rsid w:val="0079252B"/>
    <w:rsid w:val="00793599"/>
    <w:rsid w:val="0079491F"/>
    <w:rsid w:val="00794ED0"/>
    <w:rsid w:val="007A1367"/>
    <w:rsid w:val="007A17C3"/>
    <w:rsid w:val="007A2CE6"/>
    <w:rsid w:val="007A3117"/>
    <w:rsid w:val="007A4627"/>
    <w:rsid w:val="007A4735"/>
    <w:rsid w:val="007A5244"/>
    <w:rsid w:val="007A5C45"/>
    <w:rsid w:val="007B00C6"/>
    <w:rsid w:val="007B2125"/>
    <w:rsid w:val="007B323B"/>
    <w:rsid w:val="007B44DB"/>
    <w:rsid w:val="007B47CC"/>
    <w:rsid w:val="007B6825"/>
    <w:rsid w:val="007B7817"/>
    <w:rsid w:val="007C0F78"/>
    <w:rsid w:val="007C3C50"/>
    <w:rsid w:val="007C423D"/>
    <w:rsid w:val="007C4854"/>
    <w:rsid w:val="007C58B6"/>
    <w:rsid w:val="007C6042"/>
    <w:rsid w:val="007C7BDE"/>
    <w:rsid w:val="007C7FC6"/>
    <w:rsid w:val="007D0DA3"/>
    <w:rsid w:val="007D0FC9"/>
    <w:rsid w:val="007D2B2C"/>
    <w:rsid w:val="007D352C"/>
    <w:rsid w:val="007D3ACA"/>
    <w:rsid w:val="007D4990"/>
    <w:rsid w:val="007E1257"/>
    <w:rsid w:val="007E1468"/>
    <w:rsid w:val="007E2D64"/>
    <w:rsid w:val="007E569F"/>
    <w:rsid w:val="007E5B47"/>
    <w:rsid w:val="007E6852"/>
    <w:rsid w:val="007E6F45"/>
    <w:rsid w:val="007E6F4B"/>
    <w:rsid w:val="007F22CA"/>
    <w:rsid w:val="007F3273"/>
    <w:rsid w:val="007F5066"/>
    <w:rsid w:val="007F54F3"/>
    <w:rsid w:val="007F5EE3"/>
    <w:rsid w:val="007F7C15"/>
    <w:rsid w:val="00800F0E"/>
    <w:rsid w:val="00801803"/>
    <w:rsid w:val="00801B87"/>
    <w:rsid w:val="0080268B"/>
    <w:rsid w:val="0080268E"/>
    <w:rsid w:val="00802D83"/>
    <w:rsid w:val="00803CE6"/>
    <w:rsid w:val="00804854"/>
    <w:rsid w:val="008058BC"/>
    <w:rsid w:val="00806487"/>
    <w:rsid w:val="00807DC8"/>
    <w:rsid w:val="00811756"/>
    <w:rsid w:val="0081277F"/>
    <w:rsid w:val="008128C1"/>
    <w:rsid w:val="00812CC1"/>
    <w:rsid w:val="00814DC4"/>
    <w:rsid w:val="00815E8F"/>
    <w:rsid w:val="00817C9D"/>
    <w:rsid w:val="0082130A"/>
    <w:rsid w:val="00821AD6"/>
    <w:rsid w:val="00821BC5"/>
    <w:rsid w:val="0082239D"/>
    <w:rsid w:val="00824763"/>
    <w:rsid w:val="00824802"/>
    <w:rsid w:val="00824A89"/>
    <w:rsid w:val="00825000"/>
    <w:rsid w:val="00825B65"/>
    <w:rsid w:val="00826420"/>
    <w:rsid w:val="00826BFC"/>
    <w:rsid w:val="00830C32"/>
    <w:rsid w:val="00831DB5"/>
    <w:rsid w:val="0083220A"/>
    <w:rsid w:val="008332C0"/>
    <w:rsid w:val="00833413"/>
    <w:rsid w:val="00834AAE"/>
    <w:rsid w:val="00834C20"/>
    <w:rsid w:val="008369BD"/>
    <w:rsid w:val="00840555"/>
    <w:rsid w:val="0084064A"/>
    <w:rsid w:val="00841A6D"/>
    <w:rsid w:val="00842AB2"/>
    <w:rsid w:val="008436D2"/>
    <w:rsid w:val="00843F9A"/>
    <w:rsid w:val="00844433"/>
    <w:rsid w:val="00844772"/>
    <w:rsid w:val="00844C0A"/>
    <w:rsid w:val="0084518A"/>
    <w:rsid w:val="00851FAA"/>
    <w:rsid w:val="0085255C"/>
    <w:rsid w:val="0085437D"/>
    <w:rsid w:val="008560E9"/>
    <w:rsid w:val="00860E5B"/>
    <w:rsid w:val="008613BB"/>
    <w:rsid w:val="00862844"/>
    <w:rsid w:val="00862893"/>
    <w:rsid w:val="008640A7"/>
    <w:rsid w:val="008663CF"/>
    <w:rsid w:val="008706E5"/>
    <w:rsid w:val="00870784"/>
    <w:rsid w:val="008722A5"/>
    <w:rsid w:val="008724D4"/>
    <w:rsid w:val="00872C45"/>
    <w:rsid w:val="00873B8D"/>
    <w:rsid w:val="00874597"/>
    <w:rsid w:val="00875031"/>
    <w:rsid w:val="00876FDF"/>
    <w:rsid w:val="0087787E"/>
    <w:rsid w:val="00880379"/>
    <w:rsid w:val="008810FF"/>
    <w:rsid w:val="0088276A"/>
    <w:rsid w:val="00883065"/>
    <w:rsid w:val="008860E4"/>
    <w:rsid w:val="0088693D"/>
    <w:rsid w:val="00890E4A"/>
    <w:rsid w:val="00891FD4"/>
    <w:rsid w:val="00894DA3"/>
    <w:rsid w:val="00894E5D"/>
    <w:rsid w:val="008950B7"/>
    <w:rsid w:val="008954BC"/>
    <w:rsid w:val="0089630D"/>
    <w:rsid w:val="00897193"/>
    <w:rsid w:val="008A2497"/>
    <w:rsid w:val="008A2FDF"/>
    <w:rsid w:val="008A31D9"/>
    <w:rsid w:val="008A44B2"/>
    <w:rsid w:val="008A4F30"/>
    <w:rsid w:val="008A6BED"/>
    <w:rsid w:val="008B4FCD"/>
    <w:rsid w:val="008B561D"/>
    <w:rsid w:val="008B688B"/>
    <w:rsid w:val="008B6A48"/>
    <w:rsid w:val="008B6FC6"/>
    <w:rsid w:val="008B7389"/>
    <w:rsid w:val="008C1B3B"/>
    <w:rsid w:val="008C22C0"/>
    <w:rsid w:val="008C31C0"/>
    <w:rsid w:val="008C37E8"/>
    <w:rsid w:val="008C39C2"/>
    <w:rsid w:val="008C74C6"/>
    <w:rsid w:val="008D1E40"/>
    <w:rsid w:val="008D2773"/>
    <w:rsid w:val="008D29C8"/>
    <w:rsid w:val="008D5020"/>
    <w:rsid w:val="008D6CEF"/>
    <w:rsid w:val="008D7576"/>
    <w:rsid w:val="008D77D7"/>
    <w:rsid w:val="008E1808"/>
    <w:rsid w:val="008E4642"/>
    <w:rsid w:val="008E5119"/>
    <w:rsid w:val="008E56E0"/>
    <w:rsid w:val="008E676F"/>
    <w:rsid w:val="008E684E"/>
    <w:rsid w:val="008E6F80"/>
    <w:rsid w:val="008E723A"/>
    <w:rsid w:val="008E76E6"/>
    <w:rsid w:val="008E7910"/>
    <w:rsid w:val="008F0CDB"/>
    <w:rsid w:val="008F3CE5"/>
    <w:rsid w:val="008F5934"/>
    <w:rsid w:val="008F5C33"/>
    <w:rsid w:val="00900346"/>
    <w:rsid w:val="00901868"/>
    <w:rsid w:val="009079EE"/>
    <w:rsid w:val="00907F24"/>
    <w:rsid w:val="00910A94"/>
    <w:rsid w:val="00911EB8"/>
    <w:rsid w:val="0091209D"/>
    <w:rsid w:val="009126F3"/>
    <w:rsid w:val="00912DAA"/>
    <w:rsid w:val="00913463"/>
    <w:rsid w:val="00914725"/>
    <w:rsid w:val="00914C12"/>
    <w:rsid w:val="00916C9B"/>
    <w:rsid w:val="0091733B"/>
    <w:rsid w:val="00917BCD"/>
    <w:rsid w:val="00920ED0"/>
    <w:rsid w:val="00921A1B"/>
    <w:rsid w:val="00922B4C"/>
    <w:rsid w:val="00923A58"/>
    <w:rsid w:val="00925066"/>
    <w:rsid w:val="00925409"/>
    <w:rsid w:val="00927879"/>
    <w:rsid w:val="00927E6F"/>
    <w:rsid w:val="00930910"/>
    <w:rsid w:val="009312E4"/>
    <w:rsid w:val="009320DC"/>
    <w:rsid w:val="0093538C"/>
    <w:rsid w:val="00937129"/>
    <w:rsid w:val="00940B15"/>
    <w:rsid w:val="00941192"/>
    <w:rsid w:val="00941906"/>
    <w:rsid w:val="00941DDF"/>
    <w:rsid w:val="00943FC2"/>
    <w:rsid w:val="00944511"/>
    <w:rsid w:val="00945CA7"/>
    <w:rsid w:val="00947406"/>
    <w:rsid w:val="00950905"/>
    <w:rsid w:val="009519B8"/>
    <w:rsid w:val="00951C84"/>
    <w:rsid w:val="009540CE"/>
    <w:rsid w:val="0095509C"/>
    <w:rsid w:val="00956270"/>
    <w:rsid w:val="00956A4C"/>
    <w:rsid w:val="00957FBA"/>
    <w:rsid w:val="009632B1"/>
    <w:rsid w:val="009635E6"/>
    <w:rsid w:val="00963B02"/>
    <w:rsid w:val="00964571"/>
    <w:rsid w:val="009645D5"/>
    <w:rsid w:val="009677A9"/>
    <w:rsid w:val="00970445"/>
    <w:rsid w:val="009725A8"/>
    <w:rsid w:val="00972C23"/>
    <w:rsid w:val="009735F6"/>
    <w:rsid w:val="00976E43"/>
    <w:rsid w:val="00977EDA"/>
    <w:rsid w:val="009802DB"/>
    <w:rsid w:val="00980A2F"/>
    <w:rsid w:val="00981336"/>
    <w:rsid w:val="0098179F"/>
    <w:rsid w:val="009820FA"/>
    <w:rsid w:val="009844C5"/>
    <w:rsid w:val="009877E5"/>
    <w:rsid w:val="00991336"/>
    <w:rsid w:val="00993D47"/>
    <w:rsid w:val="0099423F"/>
    <w:rsid w:val="009960F0"/>
    <w:rsid w:val="00997E97"/>
    <w:rsid w:val="009A1A9A"/>
    <w:rsid w:val="009A1F8B"/>
    <w:rsid w:val="009A28A8"/>
    <w:rsid w:val="009A51EE"/>
    <w:rsid w:val="009A544E"/>
    <w:rsid w:val="009A5E61"/>
    <w:rsid w:val="009A6F44"/>
    <w:rsid w:val="009B2FF3"/>
    <w:rsid w:val="009B6938"/>
    <w:rsid w:val="009B6A5C"/>
    <w:rsid w:val="009C1D6A"/>
    <w:rsid w:val="009C1DC1"/>
    <w:rsid w:val="009C2B04"/>
    <w:rsid w:val="009C2FD6"/>
    <w:rsid w:val="009C40F5"/>
    <w:rsid w:val="009C6AF6"/>
    <w:rsid w:val="009C7A39"/>
    <w:rsid w:val="009D0BAE"/>
    <w:rsid w:val="009D477E"/>
    <w:rsid w:val="009D5517"/>
    <w:rsid w:val="009D584B"/>
    <w:rsid w:val="009D7F2D"/>
    <w:rsid w:val="009E04FF"/>
    <w:rsid w:val="009E078F"/>
    <w:rsid w:val="009E0C99"/>
    <w:rsid w:val="009E11E9"/>
    <w:rsid w:val="009E36CC"/>
    <w:rsid w:val="009E49B3"/>
    <w:rsid w:val="009E4C22"/>
    <w:rsid w:val="009E5CF1"/>
    <w:rsid w:val="009E5E39"/>
    <w:rsid w:val="009E5F48"/>
    <w:rsid w:val="009E6C4D"/>
    <w:rsid w:val="009E7A05"/>
    <w:rsid w:val="009F09B1"/>
    <w:rsid w:val="009F133F"/>
    <w:rsid w:val="009F213E"/>
    <w:rsid w:val="009F2F83"/>
    <w:rsid w:val="009F4F68"/>
    <w:rsid w:val="009F527F"/>
    <w:rsid w:val="009F5344"/>
    <w:rsid w:val="009F5EB8"/>
    <w:rsid w:val="009F63CC"/>
    <w:rsid w:val="009F67D9"/>
    <w:rsid w:val="009F799F"/>
    <w:rsid w:val="009F7DCB"/>
    <w:rsid w:val="00A00F49"/>
    <w:rsid w:val="00A01BD6"/>
    <w:rsid w:val="00A032E6"/>
    <w:rsid w:val="00A03B7A"/>
    <w:rsid w:val="00A049DE"/>
    <w:rsid w:val="00A05285"/>
    <w:rsid w:val="00A11FFA"/>
    <w:rsid w:val="00A13736"/>
    <w:rsid w:val="00A177A4"/>
    <w:rsid w:val="00A20B17"/>
    <w:rsid w:val="00A21E3F"/>
    <w:rsid w:val="00A227A7"/>
    <w:rsid w:val="00A230F2"/>
    <w:rsid w:val="00A23949"/>
    <w:rsid w:val="00A24879"/>
    <w:rsid w:val="00A26E0D"/>
    <w:rsid w:val="00A34735"/>
    <w:rsid w:val="00A35B39"/>
    <w:rsid w:val="00A35C17"/>
    <w:rsid w:val="00A35FC6"/>
    <w:rsid w:val="00A36314"/>
    <w:rsid w:val="00A36DD3"/>
    <w:rsid w:val="00A373A4"/>
    <w:rsid w:val="00A41BB0"/>
    <w:rsid w:val="00A41D4F"/>
    <w:rsid w:val="00A41EEB"/>
    <w:rsid w:val="00A43100"/>
    <w:rsid w:val="00A43F5E"/>
    <w:rsid w:val="00A44135"/>
    <w:rsid w:val="00A4441D"/>
    <w:rsid w:val="00A44585"/>
    <w:rsid w:val="00A45F43"/>
    <w:rsid w:val="00A55B6F"/>
    <w:rsid w:val="00A56ADF"/>
    <w:rsid w:val="00A56C25"/>
    <w:rsid w:val="00A62EB5"/>
    <w:rsid w:val="00A63012"/>
    <w:rsid w:val="00A637C9"/>
    <w:rsid w:val="00A64B3F"/>
    <w:rsid w:val="00A66F8F"/>
    <w:rsid w:val="00A672DD"/>
    <w:rsid w:val="00A677F8"/>
    <w:rsid w:val="00A72971"/>
    <w:rsid w:val="00A73ED6"/>
    <w:rsid w:val="00A74BCD"/>
    <w:rsid w:val="00A76C72"/>
    <w:rsid w:val="00A76D1F"/>
    <w:rsid w:val="00A774DF"/>
    <w:rsid w:val="00A80667"/>
    <w:rsid w:val="00A8242F"/>
    <w:rsid w:val="00A82D52"/>
    <w:rsid w:val="00A82F46"/>
    <w:rsid w:val="00A83090"/>
    <w:rsid w:val="00A84FFC"/>
    <w:rsid w:val="00A86128"/>
    <w:rsid w:val="00A863B9"/>
    <w:rsid w:val="00A86415"/>
    <w:rsid w:val="00A866B1"/>
    <w:rsid w:val="00A87D59"/>
    <w:rsid w:val="00A90172"/>
    <w:rsid w:val="00A90199"/>
    <w:rsid w:val="00A91DCC"/>
    <w:rsid w:val="00A923C9"/>
    <w:rsid w:val="00A92FB1"/>
    <w:rsid w:val="00A956DC"/>
    <w:rsid w:val="00A96CD6"/>
    <w:rsid w:val="00A97F4E"/>
    <w:rsid w:val="00AA0000"/>
    <w:rsid w:val="00AA0615"/>
    <w:rsid w:val="00AA1D17"/>
    <w:rsid w:val="00AA2575"/>
    <w:rsid w:val="00AA568D"/>
    <w:rsid w:val="00AA5C19"/>
    <w:rsid w:val="00AA604D"/>
    <w:rsid w:val="00AA6677"/>
    <w:rsid w:val="00AA67F4"/>
    <w:rsid w:val="00AA7F5E"/>
    <w:rsid w:val="00AB064B"/>
    <w:rsid w:val="00AB16AF"/>
    <w:rsid w:val="00AB3758"/>
    <w:rsid w:val="00AB38D5"/>
    <w:rsid w:val="00AB3B70"/>
    <w:rsid w:val="00AB5480"/>
    <w:rsid w:val="00AB5850"/>
    <w:rsid w:val="00AB5FC5"/>
    <w:rsid w:val="00AB6ADD"/>
    <w:rsid w:val="00AC1559"/>
    <w:rsid w:val="00AC2EDE"/>
    <w:rsid w:val="00AC4EC3"/>
    <w:rsid w:val="00AC6F4E"/>
    <w:rsid w:val="00AC721C"/>
    <w:rsid w:val="00AC7AAB"/>
    <w:rsid w:val="00AD090A"/>
    <w:rsid w:val="00AD0F24"/>
    <w:rsid w:val="00AD108B"/>
    <w:rsid w:val="00AD16DA"/>
    <w:rsid w:val="00AD2E65"/>
    <w:rsid w:val="00AD41A8"/>
    <w:rsid w:val="00AD55E2"/>
    <w:rsid w:val="00AD5946"/>
    <w:rsid w:val="00AD6DA7"/>
    <w:rsid w:val="00AD6DFD"/>
    <w:rsid w:val="00AE2A0F"/>
    <w:rsid w:val="00AE4425"/>
    <w:rsid w:val="00AE4FA9"/>
    <w:rsid w:val="00AE6228"/>
    <w:rsid w:val="00AE734A"/>
    <w:rsid w:val="00AF06D8"/>
    <w:rsid w:val="00AF0A65"/>
    <w:rsid w:val="00AF0E60"/>
    <w:rsid w:val="00AF2767"/>
    <w:rsid w:val="00AF4074"/>
    <w:rsid w:val="00AF44F7"/>
    <w:rsid w:val="00AF496E"/>
    <w:rsid w:val="00AF4FDE"/>
    <w:rsid w:val="00AF5C55"/>
    <w:rsid w:val="00AF6044"/>
    <w:rsid w:val="00B02CBB"/>
    <w:rsid w:val="00B02DC0"/>
    <w:rsid w:val="00B03249"/>
    <w:rsid w:val="00B041ED"/>
    <w:rsid w:val="00B06648"/>
    <w:rsid w:val="00B11177"/>
    <w:rsid w:val="00B119B0"/>
    <w:rsid w:val="00B12014"/>
    <w:rsid w:val="00B12EBC"/>
    <w:rsid w:val="00B14C8A"/>
    <w:rsid w:val="00B15FFD"/>
    <w:rsid w:val="00B17B50"/>
    <w:rsid w:val="00B22290"/>
    <w:rsid w:val="00B2259B"/>
    <w:rsid w:val="00B23D6C"/>
    <w:rsid w:val="00B24551"/>
    <w:rsid w:val="00B2545B"/>
    <w:rsid w:val="00B26BB1"/>
    <w:rsid w:val="00B300F5"/>
    <w:rsid w:val="00B3104A"/>
    <w:rsid w:val="00B32B0B"/>
    <w:rsid w:val="00B3359F"/>
    <w:rsid w:val="00B33B23"/>
    <w:rsid w:val="00B346A0"/>
    <w:rsid w:val="00B34D09"/>
    <w:rsid w:val="00B35145"/>
    <w:rsid w:val="00B3516F"/>
    <w:rsid w:val="00B35954"/>
    <w:rsid w:val="00B37D8E"/>
    <w:rsid w:val="00B403C7"/>
    <w:rsid w:val="00B407F7"/>
    <w:rsid w:val="00B409BC"/>
    <w:rsid w:val="00B43C20"/>
    <w:rsid w:val="00B44333"/>
    <w:rsid w:val="00B444FB"/>
    <w:rsid w:val="00B45165"/>
    <w:rsid w:val="00B456EA"/>
    <w:rsid w:val="00B4578B"/>
    <w:rsid w:val="00B47DFD"/>
    <w:rsid w:val="00B50AC2"/>
    <w:rsid w:val="00B50B73"/>
    <w:rsid w:val="00B5155B"/>
    <w:rsid w:val="00B51AF0"/>
    <w:rsid w:val="00B524A1"/>
    <w:rsid w:val="00B52D24"/>
    <w:rsid w:val="00B54257"/>
    <w:rsid w:val="00B542C4"/>
    <w:rsid w:val="00B549F9"/>
    <w:rsid w:val="00B56234"/>
    <w:rsid w:val="00B570F6"/>
    <w:rsid w:val="00B57EB2"/>
    <w:rsid w:val="00B57FEA"/>
    <w:rsid w:val="00B62291"/>
    <w:rsid w:val="00B636AC"/>
    <w:rsid w:val="00B64B69"/>
    <w:rsid w:val="00B6564A"/>
    <w:rsid w:val="00B66B31"/>
    <w:rsid w:val="00B66D06"/>
    <w:rsid w:val="00B7069C"/>
    <w:rsid w:val="00B711F4"/>
    <w:rsid w:val="00B72327"/>
    <w:rsid w:val="00B73FCE"/>
    <w:rsid w:val="00B75B37"/>
    <w:rsid w:val="00B75C8D"/>
    <w:rsid w:val="00B76E18"/>
    <w:rsid w:val="00B7738C"/>
    <w:rsid w:val="00B805E7"/>
    <w:rsid w:val="00B80CF8"/>
    <w:rsid w:val="00B82588"/>
    <w:rsid w:val="00B82AC6"/>
    <w:rsid w:val="00B82AF8"/>
    <w:rsid w:val="00B84972"/>
    <w:rsid w:val="00B84F02"/>
    <w:rsid w:val="00B853DF"/>
    <w:rsid w:val="00B86728"/>
    <w:rsid w:val="00B922AA"/>
    <w:rsid w:val="00B92FDF"/>
    <w:rsid w:val="00B93176"/>
    <w:rsid w:val="00B93BCC"/>
    <w:rsid w:val="00B94B60"/>
    <w:rsid w:val="00B95E6E"/>
    <w:rsid w:val="00B96165"/>
    <w:rsid w:val="00B970AC"/>
    <w:rsid w:val="00BA191C"/>
    <w:rsid w:val="00BA27AA"/>
    <w:rsid w:val="00BA6D27"/>
    <w:rsid w:val="00BA6F6B"/>
    <w:rsid w:val="00BA79CF"/>
    <w:rsid w:val="00BB3376"/>
    <w:rsid w:val="00BB3707"/>
    <w:rsid w:val="00BB3CA6"/>
    <w:rsid w:val="00BB45D2"/>
    <w:rsid w:val="00BB49C3"/>
    <w:rsid w:val="00BB6694"/>
    <w:rsid w:val="00BB70BC"/>
    <w:rsid w:val="00BB729A"/>
    <w:rsid w:val="00BB79DF"/>
    <w:rsid w:val="00BC0919"/>
    <w:rsid w:val="00BC0C3C"/>
    <w:rsid w:val="00BC2608"/>
    <w:rsid w:val="00BC4149"/>
    <w:rsid w:val="00BC4DCB"/>
    <w:rsid w:val="00BC72A0"/>
    <w:rsid w:val="00BC7889"/>
    <w:rsid w:val="00BD1A9F"/>
    <w:rsid w:val="00BD56B3"/>
    <w:rsid w:val="00BE189E"/>
    <w:rsid w:val="00BE1F3E"/>
    <w:rsid w:val="00BE3779"/>
    <w:rsid w:val="00BE40DE"/>
    <w:rsid w:val="00BE4567"/>
    <w:rsid w:val="00BE516B"/>
    <w:rsid w:val="00BE5B84"/>
    <w:rsid w:val="00BF0E6A"/>
    <w:rsid w:val="00BF164A"/>
    <w:rsid w:val="00BF2B79"/>
    <w:rsid w:val="00BF3E43"/>
    <w:rsid w:val="00BF4E98"/>
    <w:rsid w:val="00C013BA"/>
    <w:rsid w:val="00C01B5F"/>
    <w:rsid w:val="00C01E42"/>
    <w:rsid w:val="00C029EA"/>
    <w:rsid w:val="00C02D21"/>
    <w:rsid w:val="00C04495"/>
    <w:rsid w:val="00C04815"/>
    <w:rsid w:val="00C048EB"/>
    <w:rsid w:val="00C04F02"/>
    <w:rsid w:val="00C05250"/>
    <w:rsid w:val="00C05CF3"/>
    <w:rsid w:val="00C066F9"/>
    <w:rsid w:val="00C0689E"/>
    <w:rsid w:val="00C074D2"/>
    <w:rsid w:val="00C111A8"/>
    <w:rsid w:val="00C11BBE"/>
    <w:rsid w:val="00C128BB"/>
    <w:rsid w:val="00C17FF5"/>
    <w:rsid w:val="00C208E8"/>
    <w:rsid w:val="00C21048"/>
    <w:rsid w:val="00C2383A"/>
    <w:rsid w:val="00C23FA5"/>
    <w:rsid w:val="00C24218"/>
    <w:rsid w:val="00C25798"/>
    <w:rsid w:val="00C26A34"/>
    <w:rsid w:val="00C26B44"/>
    <w:rsid w:val="00C2759E"/>
    <w:rsid w:val="00C27908"/>
    <w:rsid w:val="00C3230D"/>
    <w:rsid w:val="00C360CD"/>
    <w:rsid w:val="00C36532"/>
    <w:rsid w:val="00C41DD8"/>
    <w:rsid w:val="00C44645"/>
    <w:rsid w:val="00C45B34"/>
    <w:rsid w:val="00C46C5D"/>
    <w:rsid w:val="00C50446"/>
    <w:rsid w:val="00C50BA0"/>
    <w:rsid w:val="00C51DEB"/>
    <w:rsid w:val="00C52017"/>
    <w:rsid w:val="00C52625"/>
    <w:rsid w:val="00C52AAE"/>
    <w:rsid w:val="00C52D13"/>
    <w:rsid w:val="00C55290"/>
    <w:rsid w:val="00C572AB"/>
    <w:rsid w:val="00C6023E"/>
    <w:rsid w:val="00C60588"/>
    <w:rsid w:val="00C61894"/>
    <w:rsid w:val="00C62688"/>
    <w:rsid w:val="00C62A63"/>
    <w:rsid w:val="00C62BE2"/>
    <w:rsid w:val="00C62EBF"/>
    <w:rsid w:val="00C63CB5"/>
    <w:rsid w:val="00C64F51"/>
    <w:rsid w:val="00C6670F"/>
    <w:rsid w:val="00C675FB"/>
    <w:rsid w:val="00C677C4"/>
    <w:rsid w:val="00C67E23"/>
    <w:rsid w:val="00C705DC"/>
    <w:rsid w:val="00C72B88"/>
    <w:rsid w:val="00C737DF"/>
    <w:rsid w:val="00C74CA8"/>
    <w:rsid w:val="00C75140"/>
    <w:rsid w:val="00C75D14"/>
    <w:rsid w:val="00C7717D"/>
    <w:rsid w:val="00C774D4"/>
    <w:rsid w:val="00C805FA"/>
    <w:rsid w:val="00C81E6D"/>
    <w:rsid w:val="00C8236E"/>
    <w:rsid w:val="00C823C7"/>
    <w:rsid w:val="00C82CC1"/>
    <w:rsid w:val="00C8328E"/>
    <w:rsid w:val="00C8335A"/>
    <w:rsid w:val="00C8686D"/>
    <w:rsid w:val="00C86CA1"/>
    <w:rsid w:val="00C91B65"/>
    <w:rsid w:val="00C93726"/>
    <w:rsid w:val="00C979F2"/>
    <w:rsid w:val="00CA03BD"/>
    <w:rsid w:val="00CA0544"/>
    <w:rsid w:val="00CA09CE"/>
    <w:rsid w:val="00CA1483"/>
    <w:rsid w:val="00CA15CA"/>
    <w:rsid w:val="00CA2254"/>
    <w:rsid w:val="00CA3FB4"/>
    <w:rsid w:val="00CA4016"/>
    <w:rsid w:val="00CA46B1"/>
    <w:rsid w:val="00CA66F6"/>
    <w:rsid w:val="00CA725D"/>
    <w:rsid w:val="00CA798E"/>
    <w:rsid w:val="00CA7A66"/>
    <w:rsid w:val="00CB0EC6"/>
    <w:rsid w:val="00CB14CB"/>
    <w:rsid w:val="00CB3B7A"/>
    <w:rsid w:val="00CB48E8"/>
    <w:rsid w:val="00CB533E"/>
    <w:rsid w:val="00CB59A4"/>
    <w:rsid w:val="00CB5EF7"/>
    <w:rsid w:val="00CB7638"/>
    <w:rsid w:val="00CB7908"/>
    <w:rsid w:val="00CC035C"/>
    <w:rsid w:val="00CC11BD"/>
    <w:rsid w:val="00CC3ACF"/>
    <w:rsid w:val="00CC49A5"/>
    <w:rsid w:val="00CC6D90"/>
    <w:rsid w:val="00CC6E5A"/>
    <w:rsid w:val="00CD2971"/>
    <w:rsid w:val="00CD336F"/>
    <w:rsid w:val="00CD4A0B"/>
    <w:rsid w:val="00CD75BB"/>
    <w:rsid w:val="00CD7D1A"/>
    <w:rsid w:val="00CE0584"/>
    <w:rsid w:val="00CE1B9D"/>
    <w:rsid w:val="00CE34F3"/>
    <w:rsid w:val="00CE3CC3"/>
    <w:rsid w:val="00CE5751"/>
    <w:rsid w:val="00CE5F53"/>
    <w:rsid w:val="00CE616B"/>
    <w:rsid w:val="00CE6F4C"/>
    <w:rsid w:val="00CF12C6"/>
    <w:rsid w:val="00CF2116"/>
    <w:rsid w:val="00CF239C"/>
    <w:rsid w:val="00CF2CBA"/>
    <w:rsid w:val="00CF2D9B"/>
    <w:rsid w:val="00CF6B19"/>
    <w:rsid w:val="00CF6B29"/>
    <w:rsid w:val="00CF7D16"/>
    <w:rsid w:val="00D01427"/>
    <w:rsid w:val="00D036D5"/>
    <w:rsid w:val="00D036EF"/>
    <w:rsid w:val="00D04182"/>
    <w:rsid w:val="00D05E0F"/>
    <w:rsid w:val="00D10C0D"/>
    <w:rsid w:val="00D1180F"/>
    <w:rsid w:val="00D12879"/>
    <w:rsid w:val="00D133D3"/>
    <w:rsid w:val="00D138EE"/>
    <w:rsid w:val="00D1559B"/>
    <w:rsid w:val="00D171C4"/>
    <w:rsid w:val="00D17487"/>
    <w:rsid w:val="00D1758A"/>
    <w:rsid w:val="00D215E1"/>
    <w:rsid w:val="00D2229C"/>
    <w:rsid w:val="00D22FCA"/>
    <w:rsid w:val="00D251DC"/>
    <w:rsid w:val="00D256BF"/>
    <w:rsid w:val="00D2611D"/>
    <w:rsid w:val="00D262DA"/>
    <w:rsid w:val="00D26C88"/>
    <w:rsid w:val="00D27EC9"/>
    <w:rsid w:val="00D30C43"/>
    <w:rsid w:val="00D30F10"/>
    <w:rsid w:val="00D321C8"/>
    <w:rsid w:val="00D3313B"/>
    <w:rsid w:val="00D3314E"/>
    <w:rsid w:val="00D33BC0"/>
    <w:rsid w:val="00D34C7B"/>
    <w:rsid w:val="00D35BC2"/>
    <w:rsid w:val="00D36E7F"/>
    <w:rsid w:val="00D416D6"/>
    <w:rsid w:val="00D41EA1"/>
    <w:rsid w:val="00D43299"/>
    <w:rsid w:val="00D433E7"/>
    <w:rsid w:val="00D4351F"/>
    <w:rsid w:val="00D4362A"/>
    <w:rsid w:val="00D4404E"/>
    <w:rsid w:val="00D45079"/>
    <w:rsid w:val="00D45A37"/>
    <w:rsid w:val="00D4678C"/>
    <w:rsid w:val="00D50579"/>
    <w:rsid w:val="00D50F51"/>
    <w:rsid w:val="00D528B0"/>
    <w:rsid w:val="00D538A1"/>
    <w:rsid w:val="00D53F2B"/>
    <w:rsid w:val="00D5733B"/>
    <w:rsid w:val="00D6012E"/>
    <w:rsid w:val="00D61F78"/>
    <w:rsid w:val="00D626C2"/>
    <w:rsid w:val="00D62A97"/>
    <w:rsid w:val="00D6344C"/>
    <w:rsid w:val="00D63AC1"/>
    <w:rsid w:val="00D64E74"/>
    <w:rsid w:val="00D65AC0"/>
    <w:rsid w:val="00D66A6F"/>
    <w:rsid w:val="00D67929"/>
    <w:rsid w:val="00D67DDA"/>
    <w:rsid w:val="00D70D30"/>
    <w:rsid w:val="00D718E3"/>
    <w:rsid w:val="00D7323C"/>
    <w:rsid w:val="00D75E1B"/>
    <w:rsid w:val="00D76315"/>
    <w:rsid w:val="00D76CE1"/>
    <w:rsid w:val="00D7725D"/>
    <w:rsid w:val="00D77B32"/>
    <w:rsid w:val="00D80BF7"/>
    <w:rsid w:val="00D80C6E"/>
    <w:rsid w:val="00D8124A"/>
    <w:rsid w:val="00D81A8C"/>
    <w:rsid w:val="00D85C02"/>
    <w:rsid w:val="00D8627F"/>
    <w:rsid w:val="00D90D7D"/>
    <w:rsid w:val="00D92D18"/>
    <w:rsid w:val="00D94385"/>
    <w:rsid w:val="00D94938"/>
    <w:rsid w:val="00D964D9"/>
    <w:rsid w:val="00D96A6D"/>
    <w:rsid w:val="00DA48CB"/>
    <w:rsid w:val="00DA4FD9"/>
    <w:rsid w:val="00DA5828"/>
    <w:rsid w:val="00DA590A"/>
    <w:rsid w:val="00DA5E58"/>
    <w:rsid w:val="00DA66D3"/>
    <w:rsid w:val="00DA7690"/>
    <w:rsid w:val="00DB052D"/>
    <w:rsid w:val="00DB1A6E"/>
    <w:rsid w:val="00DB2CB3"/>
    <w:rsid w:val="00DB32CD"/>
    <w:rsid w:val="00DB3D98"/>
    <w:rsid w:val="00DB419B"/>
    <w:rsid w:val="00DB4C73"/>
    <w:rsid w:val="00DB5535"/>
    <w:rsid w:val="00DB6681"/>
    <w:rsid w:val="00DB67FC"/>
    <w:rsid w:val="00DB6B38"/>
    <w:rsid w:val="00DB6EB4"/>
    <w:rsid w:val="00DB7C2E"/>
    <w:rsid w:val="00DC0044"/>
    <w:rsid w:val="00DC0B5D"/>
    <w:rsid w:val="00DC0B8C"/>
    <w:rsid w:val="00DC23CC"/>
    <w:rsid w:val="00DC4573"/>
    <w:rsid w:val="00DC54D7"/>
    <w:rsid w:val="00DC5A13"/>
    <w:rsid w:val="00DC5B56"/>
    <w:rsid w:val="00DC6819"/>
    <w:rsid w:val="00DC7433"/>
    <w:rsid w:val="00DC7511"/>
    <w:rsid w:val="00DD1B2C"/>
    <w:rsid w:val="00DD2433"/>
    <w:rsid w:val="00DD38E4"/>
    <w:rsid w:val="00DD4C2A"/>
    <w:rsid w:val="00DD54B7"/>
    <w:rsid w:val="00DE001B"/>
    <w:rsid w:val="00DE01D8"/>
    <w:rsid w:val="00DE03BC"/>
    <w:rsid w:val="00DE0952"/>
    <w:rsid w:val="00DE0B2C"/>
    <w:rsid w:val="00DE3C7E"/>
    <w:rsid w:val="00DE41C8"/>
    <w:rsid w:val="00DE5CF3"/>
    <w:rsid w:val="00DE66CA"/>
    <w:rsid w:val="00DE7438"/>
    <w:rsid w:val="00DF0164"/>
    <w:rsid w:val="00DF0D21"/>
    <w:rsid w:val="00DF16EF"/>
    <w:rsid w:val="00DF1F60"/>
    <w:rsid w:val="00DF28C0"/>
    <w:rsid w:val="00DF3B88"/>
    <w:rsid w:val="00DF5B42"/>
    <w:rsid w:val="00E00999"/>
    <w:rsid w:val="00E01B5B"/>
    <w:rsid w:val="00E02E3C"/>
    <w:rsid w:val="00E0307C"/>
    <w:rsid w:val="00E03F21"/>
    <w:rsid w:val="00E04156"/>
    <w:rsid w:val="00E054DE"/>
    <w:rsid w:val="00E05F10"/>
    <w:rsid w:val="00E0653D"/>
    <w:rsid w:val="00E07127"/>
    <w:rsid w:val="00E07DA5"/>
    <w:rsid w:val="00E122F3"/>
    <w:rsid w:val="00E127A3"/>
    <w:rsid w:val="00E12E1F"/>
    <w:rsid w:val="00E137CB"/>
    <w:rsid w:val="00E1435B"/>
    <w:rsid w:val="00E14DEE"/>
    <w:rsid w:val="00E15737"/>
    <w:rsid w:val="00E15DF8"/>
    <w:rsid w:val="00E17129"/>
    <w:rsid w:val="00E21712"/>
    <w:rsid w:val="00E21983"/>
    <w:rsid w:val="00E25AB9"/>
    <w:rsid w:val="00E26171"/>
    <w:rsid w:val="00E26873"/>
    <w:rsid w:val="00E31695"/>
    <w:rsid w:val="00E31A7A"/>
    <w:rsid w:val="00E324E1"/>
    <w:rsid w:val="00E336C4"/>
    <w:rsid w:val="00E340DD"/>
    <w:rsid w:val="00E35906"/>
    <w:rsid w:val="00E36E94"/>
    <w:rsid w:val="00E40A1E"/>
    <w:rsid w:val="00E4454E"/>
    <w:rsid w:val="00E47E3F"/>
    <w:rsid w:val="00E47F9A"/>
    <w:rsid w:val="00E51564"/>
    <w:rsid w:val="00E51C2B"/>
    <w:rsid w:val="00E54158"/>
    <w:rsid w:val="00E546C8"/>
    <w:rsid w:val="00E54B80"/>
    <w:rsid w:val="00E54D3F"/>
    <w:rsid w:val="00E55452"/>
    <w:rsid w:val="00E55472"/>
    <w:rsid w:val="00E56553"/>
    <w:rsid w:val="00E566D6"/>
    <w:rsid w:val="00E5734F"/>
    <w:rsid w:val="00E60330"/>
    <w:rsid w:val="00E61CFA"/>
    <w:rsid w:val="00E62B3F"/>
    <w:rsid w:val="00E63482"/>
    <w:rsid w:val="00E63ED9"/>
    <w:rsid w:val="00E63F27"/>
    <w:rsid w:val="00E65869"/>
    <w:rsid w:val="00E667B3"/>
    <w:rsid w:val="00E715A5"/>
    <w:rsid w:val="00E7298C"/>
    <w:rsid w:val="00E7393D"/>
    <w:rsid w:val="00E73C18"/>
    <w:rsid w:val="00E744E0"/>
    <w:rsid w:val="00E756E5"/>
    <w:rsid w:val="00E76B19"/>
    <w:rsid w:val="00E77CEE"/>
    <w:rsid w:val="00E804A8"/>
    <w:rsid w:val="00E80F19"/>
    <w:rsid w:val="00E8144F"/>
    <w:rsid w:val="00E83BCD"/>
    <w:rsid w:val="00E862A8"/>
    <w:rsid w:val="00E86391"/>
    <w:rsid w:val="00E86439"/>
    <w:rsid w:val="00E90A02"/>
    <w:rsid w:val="00E93045"/>
    <w:rsid w:val="00E93678"/>
    <w:rsid w:val="00E97C73"/>
    <w:rsid w:val="00EA0EFF"/>
    <w:rsid w:val="00EA2DE5"/>
    <w:rsid w:val="00EA2FA9"/>
    <w:rsid w:val="00EA6209"/>
    <w:rsid w:val="00EA68D4"/>
    <w:rsid w:val="00EA7516"/>
    <w:rsid w:val="00EB16CA"/>
    <w:rsid w:val="00EB1F18"/>
    <w:rsid w:val="00EB2ACD"/>
    <w:rsid w:val="00EB3F90"/>
    <w:rsid w:val="00EB4C30"/>
    <w:rsid w:val="00EB5FDA"/>
    <w:rsid w:val="00EB678B"/>
    <w:rsid w:val="00EB7057"/>
    <w:rsid w:val="00EB7605"/>
    <w:rsid w:val="00EC1056"/>
    <w:rsid w:val="00EC195E"/>
    <w:rsid w:val="00EC42DD"/>
    <w:rsid w:val="00EC47EE"/>
    <w:rsid w:val="00EC5BA9"/>
    <w:rsid w:val="00EC5E22"/>
    <w:rsid w:val="00EC78BE"/>
    <w:rsid w:val="00ED0AB5"/>
    <w:rsid w:val="00ED2097"/>
    <w:rsid w:val="00ED6D43"/>
    <w:rsid w:val="00EE3396"/>
    <w:rsid w:val="00EE7564"/>
    <w:rsid w:val="00EF0894"/>
    <w:rsid w:val="00EF29AA"/>
    <w:rsid w:val="00EF2EDC"/>
    <w:rsid w:val="00EF6114"/>
    <w:rsid w:val="00EF62DC"/>
    <w:rsid w:val="00F01EF1"/>
    <w:rsid w:val="00F02883"/>
    <w:rsid w:val="00F03E4C"/>
    <w:rsid w:val="00F0610E"/>
    <w:rsid w:val="00F077C2"/>
    <w:rsid w:val="00F07BF0"/>
    <w:rsid w:val="00F116EE"/>
    <w:rsid w:val="00F127BD"/>
    <w:rsid w:val="00F12806"/>
    <w:rsid w:val="00F1296A"/>
    <w:rsid w:val="00F12A16"/>
    <w:rsid w:val="00F1321D"/>
    <w:rsid w:val="00F14E69"/>
    <w:rsid w:val="00F15455"/>
    <w:rsid w:val="00F15F47"/>
    <w:rsid w:val="00F160F9"/>
    <w:rsid w:val="00F170EF"/>
    <w:rsid w:val="00F2038E"/>
    <w:rsid w:val="00F217D3"/>
    <w:rsid w:val="00F21F14"/>
    <w:rsid w:val="00F23FE3"/>
    <w:rsid w:val="00F24CE7"/>
    <w:rsid w:val="00F258D4"/>
    <w:rsid w:val="00F2688C"/>
    <w:rsid w:val="00F27F87"/>
    <w:rsid w:val="00F301B2"/>
    <w:rsid w:val="00F3076E"/>
    <w:rsid w:val="00F3200A"/>
    <w:rsid w:val="00F34874"/>
    <w:rsid w:val="00F34DB3"/>
    <w:rsid w:val="00F358ED"/>
    <w:rsid w:val="00F365F3"/>
    <w:rsid w:val="00F3683B"/>
    <w:rsid w:val="00F36EFC"/>
    <w:rsid w:val="00F4006F"/>
    <w:rsid w:val="00F4064F"/>
    <w:rsid w:val="00F430E9"/>
    <w:rsid w:val="00F457B2"/>
    <w:rsid w:val="00F461B8"/>
    <w:rsid w:val="00F47836"/>
    <w:rsid w:val="00F502FB"/>
    <w:rsid w:val="00F50DC0"/>
    <w:rsid w:val="00F515CC"/>
    <w:rsid w:val="00F52843"/>
    <w:rsid w:val="00F5363B"/>
    <w:rsid w:val="00F54292"/>
    <w:rsid w:val="00F54A2A"/>
    <w:rsid w:val="00F55090"/>
    <w:rsid w:val="00F55BCB"/>
    <w:rsid w:val="00F5638F"/>
    <w:rsid w:val="00F565B1"/>
    <w:rsid w:val="00F57FAA"/>
    <w:rsid w:val="00F62411"/>
    <w:rsid w:val="00F65FA5"/>
    <w:rsid w:val="00F67615"/>
    <w:rsid w:val="00F70A5B"/>
    <w:rsid w:val="00F71421"/>
    <w:rsid w:val="00F72E69"/>
    <w:rsid w:val="00F73864"/>
    <w:rsid w:val="00F73F71"/>
    <w:rsid w:val="00F745C7"/>
    <w:rsid w:val="00F746AC"/>
    <w:rsid w:val="00F75A5B"/>
    <w:rsid w:val="00F763B9"/>
    <w:rsid w:val="00F76BF2"/>
    <w:rsid w:val="00F770BA"/>
    <w:rsid w:val="00F8444D"/>
    <w:rsid w:val="00F8526F"/>
    <w:rsid w:val="00F87F8E"/>
    <w:rsid w:val="00F906C4"/>
    <w:rsid w:val="00F90C16"/>
    <w:rsid w:val="00F92329"/>
    <w:rsid w:val="00F92D61"/>
    <w:rsid w:val="00F92D8E"/>
    <w:rsid w:val="00F92E14"/>
    <w:rsid w:val="00F9351B"/>
    <w:rsid w:val="00FA1020"/>
    <w:rsid w:val="00FA14DB"/>
    <w:rsid w:val="00FA3B22"/>
    <w:rsid w:val="00FA4F92"/>
    <w:rsid w:val="00FA53E5"/>
    <w:rsid w:val="00FA7C6F"/>
    <w:rsid w:val="00FB0020"/>
    <w:rsid w:val="00FB0BC7"/>
    <w:rsid w:val="00FB218A"/>
    <w:rsid w:val="00FB2EA1"/>
    <w:rsid w:val="00FB2FA7"/>
    <w:rsid w:val="00FB333E"/>
    <w:rsid w:val="00FB37D2"/>
    <w:rsid w:val="00FB4099"/>
    <w:rsid w:val="00FB447C"/>
    <w:rsid w:val="00FB4EAC"/>
    <w:rsid w:val="00FB52C3"/>
    <w:rsid w:val="00FB5E4A"/>
    <w:rsid w:val="00FB73C3"/>
    <w:rsid w:val="00FC055F"/>
    <w:rsid w:val="00FC069D"/>
    <w:rsid w:val="00FC07F6"/>
    <w:rsid w:val="00FC1248"/>
    <w:rsid w:val="00FC28D0"/>
    <w:rsid w:val="00FC30D1"/>
    <w:rsid w:val="00FC35A7"/>
    <w:rsid w:val="00FC4326"/>
    <w:rsid w:val="00FC4B8D"/>
    <w:rsid w:val="00FC6AE2"/>
    <w:rsid w:val="00FD00FB"/>
    <w:rsid w:val="00FD0668"/>
    <w:rsid w:val="00FD0BAE"/>
    <w:rsid w:val="00FD11C6"/>
    <w:rsid w:val="00FD32A9"/>
    <w:rsid w:val="00FD3BC3"/>
    <w:rsid w:val="00FD3F37"/>
    <w:rsid w:val="00FD4884"/>
    <w:rsid w:val="00FD699D"/>
    <w:rsid w:val="00FE0383"/>
    <w:rsid w:val="00FE3275"/>
    <w:rsid w:val="00FE4D7E"/>
    <w:rsid w:val="00FE6D86"/>
    <w:rsid w:val="00FE6FDA"/>
    <w:rsid w:val="00FE7E14"/>
    <w:rsid w:val="00FF0FA6"/>
    <w:rsid w:val="00FF1B77"/>
    <w:rsid w:val="00FF1BB9"/>
    <w:rsid w:val="00FF2094"/>
    <w:rsid w:val="00FF258B"/>
    <w:rsid w:val="00FF2758"/>
    <w:rsid w:val="00FF2B8C"/>
    <w:rsid w:val="00FF4CFD"/>
    <w:rsid w:val="00FF5F6A"/>
    <w:rsid w:val="00FF635D"/>
    <w:rsid w:val="00FF6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B6B4CDE-511B-4A3F-AFF7-2F779925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597"/>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0867A7"/>
    <w:pPr>
      <w:widowControl/>
      <w:tabs>
        <w:tab w:val="left" w:pos="0"/>
      </w:tabs>
      <w:adjustRightInd/>
      <w:ind w:left="567" w:hanging="567"/>
      <w:jc w:val="left"/>
      <w:textAlignment w:val="auto"/>
      <w:outlineLvl w:val="2"/>
    </w:pPr>
    <w:rPr>
      <w:rFonts w:ascii="ＭＳ Ｐゴシック" w:eastAsia="ＭＳ Ｐゴシック" w:hAnsi="ＭＳ Ｐゴシック" w:cs="Arial"/>
      <w:b/>
      <w:sz w:val="22"/>
      <w:szCs w:val="22"/>
    </w:rPr>
  </w:style>
  <w:style w:type="paragraph" w:styleId="4">
    <w:name w:val="heading 4"/>
    <w:basedOn w:val="3"/>
    <w:next w:val="a"/>
    <w:link w:val="40"/>
    <w:qFormat/>
    <w:rsid w:val="00AC7AAB"/>
    <w:pPr>
      <w:outlineLvl w:val="3"/>
    </w:pPr>
    <w:rPr>
      <w:rFonts w:ascii="Arial" w:eastAsia="ＭＳ Ｐ明朝" w:hAnsi="Arial"/>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AC7AAB"/>
    <w:rPr>
      <w:rFonts w:ascii="Arial" w:hAnsi="Arial" w:cs="Arial"/>
      <w:b/>
      <w:kern w:val="2"/>
      <w:sz w:val="22"/>
      <w:szCs w:val="22"/>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5B1F17"/>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F47836"/>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0867A7"/>
    <w:rPr>
      <w:rFonts w:ascii="ＭＳ Ｐゴシック" w:eastAsia="ＭＳ Ｐゴシック" w:hAnsi="ＭＳ Ｐゴシック" w:cs="Arial"/>
      <w:b/>
      <w:kern w:val="2"/>
      <w:sz w:val="22"/>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emf"/><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39" Type="http://schemas.openxmlformats.org/officeDocument/2006/relationships/hyperlink" Target="javascript:AL_get(this,%20'jour',%20'Drugs.');" TargetMode="External"/><Relationship Id="rId21" Type="http://schemas.openxmlformats.org/officeDocument/2006/relationships/hyperlink" Target="http://www.merckmanuals.com/professional/genitourinary_disorders/renal_failure/chronic_kidney_disease.html" TargetMode="External"/><Relationship Id="rId34" Type="http://schemas.openxmlformats.org/officeDocument/2006/relationships/hyperlink" Target="http://emedicine.medscape.com/article/203399-overview" TargetMode="External"/><Relationship Id="rId42" Type="http://schemas.openxmlformats.org/officeDocument/2006/relationships/hyperlink" Target="http://www.emedicine.com/orthoped/TOPIC430.HTM" TargetMode="External"/><Relationship Id="rId47"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0" Type="http://schemas.openxmlformats.org/officeDocument/2006/relationships/hyperlink" Target="http://www.egtm.eu/" TargetMode="External"/><Relationship Id="rId55" Type="http://schemas.openxmlformats.org/officeDocument/2006/relationships/hyperlink" Target="http://www.emedicine.com/EMERG/topic521.htm" TargetMode="External"/><Relationship Id="rId63" Type="http://schemas.openxmlformats.org/officeDocument/2006/relationships/hyperlink" Target="http://www.accessmedicin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erck.com/mmpe/sec06/ch065c.html?qt=acute%20respiratory&amp;alt" TargetMode="External"/><Relationship Id="rId29" Type="http://schemas.openxmlformats.org/officeDocument/2006/relationships/hyperlink" Target="http://www.ncbi.nlm.nih.gov/disease/Glaucoma.html" TargetMode="External"/><Relationship Id="rId41" Type="http://schemas.openxmlformats.org/officeDocument/2006/relationships/hyperlink" Target="http://www.merck.com/mmhe/sec05/ch064/ch064a.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egtm.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accessmedicine.com/public/about_am.aspx" TargetMode="External"/><Relationship Id="rId32" Type="http://schemas.openxmlformats.org/officeDocument/2006/relationships/hyperlink" Target="http://www.emedicine.com/pmr/topic48.htm"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manuals.com/professional/index.html" TargetMode="External"/><Relationship Id="rId45"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3" Type="http://schemas.openxmlformats.org/officeDocument/2006/relationships/hyperlink" Target="http://www.accessmedicine.com/resourceTOC.aspx?resourceID=19" TargetMode="External"/><Relationship Id="rId58" Type="http://schemas.openxmlformats.org/officeDocument/2006/relationships/hyperlink" Target="http://www.dermatol-sinica.com/web/data/20091130043801.pdf"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accessmedicine.com/content.aspx?aID=9130075&amp;searchStr=kidney+failure%2c+chronic" TargetMode="External"/><Relationship Id="rId28" Type="http://schemas.openxmlformats.org/officeDocument/2006/relationships/hyperlink" Target="http://www.emedicinehealth.com/glaucoma_overview/article_em.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http://www.aafp.org/online/en/home/publications/journals/afp.html" TargetMode="External"/><Relationship Id="rId57" Type="http://schemas.openxmlformats.org/officeDocument/2006/relationships/hyperlink" Target="http://regiscar.uni-freiburg.de" TargetMode="External"/><Relationship Id="rId61" Type="http://schemas.openxmlformats.org/officeDocument/2006/relationships/hyperlink" Target="http://www.merck.com/mmpe/sec12/ch152/ch152e.html" TargetMode="External"/><Relationship Id="rId10" Type="http://schemas.openxmlformats.org/officeDocument/2006/relationships/footer" Target="footer2.xml"/><Relationship Id="rId19" Type="http://schemas.openxmlformats.org/officeDocument/2006/relationships/oleObject" Target="embeddings/oleObject1.bin"/><Relationship Id="rId31" Type="http://schemas.openxmlformats.org/officeDocument/2006/relationships/hyperlink" Target="http://www.emedicine.com/oph/topic141.htm" TargetMode="External"/><Relationship Id="rId44"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2" Type="http://schemas.openxmlformats.org/officeDocument/2006/relationships/hyperlink" Target="http://www.utdol.com/" TargetMode="External"/><Relationship Id="rId60" Type="http://schemas.openxmlformats.org/officeDocument/2006/relationships/hyperlink" Target="http://accessmedicine.com/public/about_am.aspx"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emedicine.medscape.com/article/238798-overview"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nlm.nih.gov/medlineplus/ency/article/001620.htm" TargetMode="External"/><Relationship Id="rId35" Type="http://schemas.openxmlformats.org/officeDocument/2006/relationships/hyperlink" Target="http://emedicine.medscape.com/article/201886-overview" TargetMode="External"/><Relationship Id="rId43" Type="http://schemas.openxmlformats.org/officeDocument/2006/relationships/hyperlink" Target="http://www.emedicine.com/Med/topic2924.htm" TargetMode="External"/><Relationship Id="rId48" Type="http://schemas.openxmlformats.org/officeDocument/2006/relationships/hyperlink" Target="javascript:AL_get(this,%20'jour',%20'New%20Microbiol.');" TargetMode="External"/><Relationship Id="rId56" Type="http://schemas.openxmlformats.org/officeDocument/2006/relationships/hyperlink" Target="http://www.emedicine.com/oph/topic641.htm" TargetMode="External"/><Relationship Id="rId64" Type="http://schemas.openxmlformats.org/officeDocument/2006/relationships/footer" Target="footer6.xml"/><Relationship Id="rId8" Type="http://schemas.openxmlformats.org/officeDocument/2006/relationships/header" Target="header1.xml"/><Relationship Id="rId51" Type="http://schemas.openxmlformats.org/officeDocument/2006/relationships/hyperlink" Target="http://www.emedicine.com/radio/topic605.htm"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meddra.org/software-packages" TargetMode="External"/><Relationship Id="rId25" Type="http://schemas.openxmlformats.org/officeDocument/2006/relationships/hyperlink" Target="http://www.merck.com/mmpe/sec05/ch055/ch055d.html" TargetMode="External"/><Relationship Id="rId33" Type="http://schemas.openxmlformats.org/officeDocument/2006/relationships/hyperlink" Target="file:///E:\RegulatryScience&#36001;&#22243;\JMO\HomeWork\Ver17.1&#20316;&#26989;\Bronze_25July2014\V17.1SMQ&#20316;&#26989;\V17.1SMQ&#20316;&#26989;\www.vestibular.org"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9" Type="http://schemas.openxmlformats.org/officeDocument/2006/relationships/hyperlink" Target="http://www.dorlands.com/def.jsp?id=10005190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7B8E8-A6D7-4844-9B18-1B5FAE71D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38434</Words>
  <Characters>219074</Characters>
  <Application>Microsoft Office Word</Application>
  <DocSecurity>0</DocSecurity>
  <Lines>1825</Lines>
  <Paragraphs>513</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MedDRAバージョン17.1</vt:lpstr>
    </vt:vector>
  </TitlesOfParts>
  <Company>(一財)医薬品医療機器レギュラトリーサイエンス財団</Company>
  <LinksUpToDate>false</LinksUpToDate>
  <CharactersWithSpaces>256995</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MedDRAバージョン18.0</dc:title>
  <dc:creator>JMO事業部</dc:creator>
  <cp:lastModifiedBy>東はるか</cp:lastModifiedBy>
  <cp:revision>3</cp:revision>
  <cp:lastPrinted>2015-02-17T02:51:00Z</cp:lastPrinted>
  <dcterms:created xsi:type="dcterms:W3CDTF">2015-02-18T06:52:00Z</dcterms:created>
  <dcterms:modified xsi:type="dcterms:W3CDTF">2015-02-18T06:52:00Z</dcterms:modified>
</cp:coreProperties>
</file>